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896" w:rsidRDefault="00735896" w:rsidP="007E6454">
      <w:pPr>
        <w:pStyle w:val="ad"/>
        <w:jc w:val="right"/>
        <w:rPr>
          <w:rFonts w:ascii="Times New Roman" w:hAnsi="Times New Roman" w:cs="Times New Roman"/>
          <w:sz w:val="16"/>
          <w:szCs w:val="16"/>
        </w:rPr>
      </w:pPr>
    </w:p>
    <w:p w:rsidR="007E6454" w:rsidRPr="00A9356C" w:rsidRDefault="007E6454" w:rsidP="007E6454">
      <w:pPr>
        <w:pStyle w:val="ad"/>
        <w:jc w:val="right"/>
        <w:rPr>
          <w:rFonts w:ascii="Times New Roman" w:hAnsi="Times New Roman" w:cs="Times New Roman"/>
          <w:sz w:val="16"/>
          <w:szCs w:val="16"/>
        </w:rPr>
      </w:pPr>
      <w:r w:rsidRPr="00A9356C">
        <w:rPr>
          <w:rFonts w:ascii="Times New Roman" w:hAnsi="Times New Roman" w:cs="Times New Roman"/>
          <w:sz w:val="16"/>
          <w:szCs w:val="16"/>
        </w:rPr>
        <w:t xml:space="preserve">Приложение 2 к Порядку предоставления субсидий в целях возмещения </w:t>
      </w:r>
    </w:p>
    <w:p w:rsidR="007E6454" w:rsidRPr="00A9356C" w:rsidRDefault="007E6454" w:rsidP="007E6454">
      <w:pPr>
        <w:pStyle w:val="ad"/>
        <w:jc w:val="right"/>
        <w:rPr>
          <w:rFonts w:ascii="Times New Roman" w:hAnsi="Times New Roman" w:cs="Times New Roman"/>
          <w:sz w:val="16"/>
          <w:szCs w:val="16"/>
        </w:rPr>
      </w:pPr>
      <w:r w:rsidRPr="00A9356C">
        <w:rPr>
          <w:rFonts w:ascii="Times New Roman" w:hAnsi="Times New Roman" w:cs="Times New Roman"/>
          <w:sz w:val="16"/>
          <w:szCs w:val="16"/>
        </w:rPr>
        <w:t>недополученных доходов организациям, предоставляющим населению городского</w:t>
      </w:r>
    </w:p>
    <w:p w:rsidR="007E6454" w:rsidRPr="00A9356C" w:rsidRDefault="007E6454" w:rsidP="007E6454">
      <w:pPr>
        <w:pStyle w:val="ad"/>
        <w:jc w:val="right"/>
        <w:rPr>
          <w:rFonts w:ascii="Times New Roman" w:hAnsi="Times New Roman" w:cs="Times New Roman"/>
          <w:sz w:val="16"/>
          <w:szCs w:val="16"/>
        </w:rPr>
      </w:pPr>
      <w:r w:rsidRPr="00A9356C">
        <w:rPr>
          <w:rFonts w:ascii="Times New Roman" w:hAnsi="Times New Roman" w:cs="Times New Roman"/>
          <w:sz w:val="16"/>
          <w:szCs w:val="16"/>
        </w:rPr>
        <w:t xml:space="preserve">поселения Лянтор жилищные услуги </w:t>
      </w:r>
    </w:p>
    <w:p w:rsidR="007E6454" w:rsidRPr="00A9356C" w:rsidRDefault="00260D1C" w:rsidP="007E6454">
      <w:pPr>
        <w:pStyle w:val="ad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по </w:t>
      </w:r>
      <w:r w:rsidR="007E6454" w:rsidRPr="00A9356C">
        <w:rPr>
          <w:rFonts w:ascii="Times New Roman" w:hAnsi="Times New Roman" w:cs="Times New Roman"/>
          <w:sz w:val="16"/>
          <w:szCs w:val="16"/>
        </w:rPr>
        <w:t>тарифам</w:t>
      </w:r>
      <w:r>
        <w:rPr>
          <w:rFonts w:ascii="Times New Roman" w:hAnsi="Times New Roman" w:cs="Times New Roman"/>
          <w:sz w:val="16"/>
          <w:szCs w:val="16"/>
        </w:rPr>
        <w:t>,</w:t>
      </w:r>
      <w:r w:rsidR="007E6454" w:rsidRPr="00A9356C">
        <w:rPr>
          <w:rFonts w:ascii="Times New Roman" w:hAnsi="Times New Roman" w:cs="Times New Roman"/>
          <w:sz w:val="16"/>
          <w:szCs w:val="16"/>
        </w:rPr>
        <w:t xml:space="preserve"> не обеспечивающим</w:t>
      </w:r>
    </w:p>
    <w:p w:rsidR="007E6454" w:rsidRPr="00A9356C" w:rsidRDefault="007E6454" w:rsidP="007E6454">
      <w:pPr>
        <w:pStyle w:val="ad"/>
        <w:jc w:val="right"/>
        <w:rPr>
          <w:rFonts w:ascii="Times New Roman" w:hAnsi="Times New Roman" w:cs="Times New Roman"/>
          <w:sz w:val="16"/>
          <w:szCs w:val="16"/>
        </w:rPr>
      </w:pPr>
      <w:r w:rsidRPr="00A9356C">
        <w:rPr>
          <w:rFonts w:ascii="Times New Roman" w:hAnsi="Times New Roman" w:cs="Times New Roman"/>
          <w:sz w:val="16"/>
          <w:szCs w:val="16"/>
        </w:rPr>
        <w:t>возмещение издержек</w:t>
      </w:r>
    </w:p>
    <w:p w:rsidR="007E6454" w:rsidRPr="00A9356C" w:rsidRDefault="007E6454" w:rsidP="007E6454">
      <w:pPr>
        <w:rPr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1"/>
        <w:gridCol w:w="2511"/>
        <w:gridCol w:w="2823"/>
        <w:gridCol w:w="1640"/>
        <w:gridCol w:w="1661"/>
        <w:gridCol w:w="2472"/>
        <w:gridCol w:w="1818"/>
        <w:gridCol w:w="1691"/>
      </w:tblGrid>
      <w:tr w:rsidR="007E6454" w:rsidTr="007E6454">
        <w:trPr>
          <w:trHeight w:val="1152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6454" w:rsidRPr="000B37E9" w:rsidRDefault="007E6454" w:rsidP="007E64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7E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Расчёт </w:t>
            </w:r>
          </w:p>
          <w:p w:rsidR="000B37E9" w:rsidRPr="00A9356C" w:rsidRDefault="00055245" w:rsidP="00127F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суммы субсидии </w:t>
            </w:r>
            <w:r w:rsidR="007E6454" w:rsidRPr="000B37E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 возмещение недополученных доходов организациям, предоставляющим населению городского поселения Лянтор жилищные услуги по тарифам, не обеспечивающим возмещение издержек, связанных с выполнением работ по текущему ремонту общего имущества в многоквартирных домах</w:t>
            </w:r>
            <w:r w:rsidR="000B37E9" w:rsidRPr="000B37E9">
              <w:rPr>
                <w:rFonts w:ascii="Times New Roman" w:hAnsi="Times New Roman" w:cs="Times New Roman"/>
                <w:b/>
                <w:sz w:val="20"/>
                <w:szCs w:val="20"/>
              </w:rPr>
              <w:t>, признанных в установленном порядке непригодными для проживания и (или) аварийными и подлежащими сносу или реконструкции, не включенных в окружную программу капитального ремонта общего имущества в многоквартирных домах</w:t>
            </w:r>
            <w:r w:rsidR="000B37E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7E6454" w:rsidTr="007E6454">
        <w:trPr>
          <w:trHeight w:val="1740"/>
        </w:trPr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35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8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454" w:rsidRPr="00A9356C" w:rsidRDefault="00204DEC" w:rsidP="002631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П</w:t>
            </w:r>
            <w:r w:rsidR="007E6454" w:rsidRPr="00A935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олучателя</w:t>
            </w:r>
            <w:r w:rsidR="00263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субсидии</w:t>
            </w:r>
          </w:p>
        </w:tc>
        <w:tc>
          <w:tcPr>
            <w:tcW w:w="9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454" w:rsidRPr="00263174" w:rsidRDefault="00263174" w:rsidP="002631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317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9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35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расходов на осуществление текущего ремонта, определяемый как произведение общей площади обслуживаемых помещений и стоимости вида работ</w:t>
            </w:r>
            <w:r w:rsidR="00263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 год</w:t>
            </w:r>
            <w:r w:rsidRPr="00A935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включённой в состав размера платы за содержание жилых помещений, установленной решением общего собрания собственников или органом местного самоуправления</w:t>
            </w:r>
          </w:p>
        </w:tc>
        <w:tc>
          <w:tcPr>
            <w:tcW w:w="6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35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расходов, определяемый на основании локальных сметных расчётов, руб./год</w:t>
            </w:r>
          </w:p>
        </w:tc>
        <w:tc>
          <w:tcPr>
            <w:tcW w:w="5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35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Сумма субсидии, руб. (гр.7-гр.6)</w:t>
            </w:r>
          </w:p>
        </w:tc>
      </w:tr>
      <w:tr w:rsidR="007E6454" w:rsidTr="007E6454">
        <w:trPr>
          <w:trHeight w:val="1200"/>
        </w:trPr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35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Стоимость вида работ, руб.(за месяц)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454" w:rsidRPr="00A9356C" w:rsidRDefault="007E6454" w:rsidP="002631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35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Общая площадь </w:t>
            </w:r>
            <w:r w:rsidR="00263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обслужива</w:t>
            </w:r>
            <w:r w:rsidR="007358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="00263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мых</w:t>
            </w:r>
            <w:r w:rsidRPr="00A935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помещений, м²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35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расходов на осуществление текущего ремонта в год, руб. (гр.4*гр.5*12</w:t>
            </w:r>
            <w:r w:rsidR="00263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мес.</w:t>
            </w:r>
            <w:r w:rsidRPr="00A935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E6454" w:rsidTr="007E6454">
        <w:trPr>
          <w:trHeight w:val="300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35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35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35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35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35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35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35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35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7E6454" w:rsidTr="007E6454">
        <w:trPr>
          <w:trHeight w:val="420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35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E6454" w:rsidTr="007E6454">
        <w:trPr>
          <w:trHeight w:val="42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E6454" w:rsidTr="007E6454">
        <w:trPr>
          <w:trHeight w:val="42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E6454" w:rsidTr="007E6454">
        <w:trPr>
          <w:trHeight w:val="458"/>
        </w:trPr>
        <w:tc>
          <w:tcPr>
            <w:tcW w:w="30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35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по дому: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E6454" w:rsidTr="007E6454">
        <w:trPr>
          <w:trHeight w:val="458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35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E6454" w:rsidTr="007E6454">
        <w:trPr>
          <w:trHeight w:val="458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E6454" w:rsidTr="007E6454">
        <w:trPr>
          <w:trHeight w:val="443"/>
        </w:trPr>
        <w:tc>
          <w:tcPr>
            <w:tcW w:w="30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454" w:rsidRPr="00A9356C" w:rsidRDefault="007E6454" w:rsidP="007E645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35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по дому: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E6454" w:rsidTr="007E6454">
        <w:trPr>
          <w:trHeight w:val="758"/>
        </w:trPr>
        <w:tc>
          <w:tcPr>
            <w:tcW w:w="30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454" w:rsidRPr="00A9356C" w:rsidRDefault="00E77182" w:rsidP="007E645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454" w:rsidRPr="00A9356C" w:rsidRDefault="007E6454" w:rsidP="007E64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7E6454" w:rsidRDefault="007E6454" w:rsidP="007E6454">
      <w:pPr>
        <w:jc w:val="both"/>
        <w:rPr>
          <w:sz w:val="28"/>
          <w:szCs w:val="28"/>
        </w:rPr>
      </w:pPr>
    </w:p>
    <w:p w:rsidR="007E6454" w:rsidRDefault="007E6454" w:rsidP="007E6454">
      <w:pPr>
        <w:jc w:val="center"/>
        <w:rPr>
          <w:b/>
          <w:bCs/>
          <w:color w:val="000000"/>
        </w:rPr>
        <w:sectPr w:rsidR="007E6454" w:rsidSect="007E6454">
          <w:headerReference w:type="even" r:id="rId8"/>
          <w:footerReference w:type="even" r:id="rId9"/>
          <w:pgSz w:w="16838" w:h="11906" w:orient="landscape"/>
          <w:pgMar w:top="567" w:right="567" w:bottom="567" w:left="1134" w:header="709" w:footer="0" w:gutter="0"/>
          <w:cols w:space="708"/>
          <w:titlePg/>
          <w:docGrid w:linePitch="360"/>
        </w:sectPr>
      </w:pPr>
    </w:p>
    <w:p w:rsidR="007E6454" w:rsidRPr="00A9356C" w:rsidRDefault="007E6454" w:rsidP="007E645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E6454" w:rsidRDefault="007E6454" w:rsidP="007E6454"/>
    <w:p w:rsidR="007E6454" w:rsidRDefault="007E6454" w:rsidP="007E6454">
      <w:pPr>
        <w:pStyle w:val="ad"/>
        <w:jc w:val="right"/>
        <w:rPr>
          <w:rFonts w:ascii="Times New Roman" w:hAnsi="Times New Roman" w:cs="Times New Roman"/>
          <w:sz w:val="20"/>
          <w:szCs w:val="20"/>
        </w:rPr>
      </w:pPr>
    </w:p>
    <w:p w:rsidR="007E6454" w:rsidRDefault="007E6454" w:rsidP="002F3C7D">
      <w:pPr>
        <w:spacing w:before="47" w:after="0" w:line="240" w:lineRule="auto"/>
        <w:ind w:left="6482" w:right="1106"/>
        <w:rPr>
          <w:spacing w:val="-1"/>
        </w:rPr>
      </w:pPr>
      <w:bookmarkStart w:id="0" w:name="_GoBack"/>
      <w:bookmarkEnd w:id="0"/>
    </w:p>
    <w:sectPr w:rsidR="007E6454" w:rsidSect="00F662D3">
      <w:pgSz w:w="11906" w:h="16840"/>
      <w:pgMar w:top="850" w:right="850" w:bottom="1134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7C7" w:rsidRDefault="00B857C7">
      <w:pPr>
        <w:spacing w:after="0" w:line="240" w:lineRule="auto"/>
      </w:pPr>
      <w:r>
        <w:separator/>
      </w:r>
    </w:p>
  </w:endnote>
  <w:endnote w:type="continuationSeparator" w:id="0">
    <w:p w:rsidR="00B857C7" w:rsidRDefault="00B85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89A" w:rsidRDefault="004C789A" w:rsidP="007E6454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C789A" w:rsidRDefault="004C789A" w:rsidP="007E6454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7C7" w:rsidRDefault="00B857C7">
      <w:pPr>
        <w:spacing w:after="0" w:line="240" w:lineRule="auto"/>
      </w:pPr>
      <w:r>
        <w:separator/>
      </w:r>
    </w:p>
  </w:footnote>
  <w:footnote w:type="continuationSeparator" w:id="0">
    <w:p w:rsidR="00B857C7" w:rsidRDefault="00B85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89A" w:rsidRDefault="004C789A" w:rsidP="007E6454">
    <w:pPr>
      <w:pStyle w:val="a8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C789A" w:rsidRDefault="004C789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47077"/>
    <w:multiLevelType w:val="multilevel"/>
    <w:tmpl w:val="2C4A80A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">
    <w:nsid w:val="125E4206"/>
    <w:multiLevelType w:val="hybridMultilevel"/>
    <w:tmpl w:val="3852F9D4"/>
    <w:lvl w:ilvl="0" w:tplc="E0060248">
      <w:start w:val="1"/>
      <w:numFmt w:val="decimal"/>
      <w:lvlText w:val="%1."/>
      <w:lvlJc w:val="left"/>
      <w:pPr>
        <w:ind w:left="102" w:hanging="305"/>
      </w:pPr>
      <w:rPr>
        <w:rFonts w:ascii="Times New Roman" w:eastAsia="Times New Roman" w:hAnsi="Times New Roman" w:hint="default"/>
        <w:sz w:val="28"/>
        <w:szCs w:val="28"/>
      </w:rPr>
    </w:lvl>
    <w:lvl w:ilvl="1" w:tplc="0282A244">
      <w:start w:val="1"/>
      <w:numFmt w:val="bullet"/>
      <w:lvlText w:val="-"/>
      <w:lvlJc w:val="left"/>
      <w:pPr>
        <w:ind w:left="222" w:hanging="519"/>
      </w:pPr>
      <w:rPr>
        <w:rFonts w:ascii="Times New Roman" w:eastAsia="Times New Roman" w:hAnsi="Times New Roman" w:hint="default"/>
        <w:sz w:val="28"/>
        <w:szCs w:val="28"/>
      </w:rPr>
    </w:lvl>
    <w:lvl w:ilvl="2" w:tplc="83B8B2AC">
      <w:start w:val="1"/>
      <w:numFmt w:val="bullet"/>
      <w:lvlText w:val="•"/>
      <w:lvlJc w:val="left"/>
      <w:pPr>
        <w:ind w:left="1291" w:hanging="519"/>
      </w:pPr>
      <w:rPr>
        <w:rFonts w:hint="default"/>
      </w:rPr>
    </w:lvl>
    <w:lvl w:ilvl="3" w:tplc="F9062668">
      <w:start w:val="1"/>
      <w:numFmt w:val="bullet"/>
      <w:lvlText w:val="•"/>
      <w:lvlJc w:val="left"/>
      <w:pPr>
        <w:ind w:left="2360" w:hanging="519"/>
      </w:pPr>
      <w:rPr>
        <w:rFonts w:hint="default"/>
      </w:rPr>
    </w:lvl>
    <w:lvl w:ilvl="4" w:tplc="E144A6E2">
      <w:start w:val="1"/>
      <w:numFmt w:val="bullet"/>
      <w:lvlText w:val="•"/>
      <w:lvlJc w:val="left"/>
      <w:pPr>
        <w:ind w:left="3430" w:hanging="519"/>
      </w:pPr>
      <w:rPr>
        <w:rFonts w:hint="default"/>
      </w:rPr>
    </w:lvl>
    <w:lvl w:ilvl="5" w:tplc="C1B4B356">
      <w:start w:val="1"/>
      <w:numFmt w:val="bullet"/>
      <w:lvlText w:val="•"/>
      <w:lvlJc w:val="left"/>
      <w:pPr>
        <w:ind w:left="4499" w:hanging="519"/>
      </w:pPr>
      <w:rPr>
        <w:rFonts w:hint="default"/>
      </w:rPr>
    </w:lvl>
    <w:lvl w:ilvl="6" w:tplc="7EE6A254">
      <w:start w:val="1"/>
      <w:numFmt w:val="bullet"/>
      <w:lvlText w:val="•"/>
      <w:lvlJc w:val="left"/>
      <w:pPr>
        <w:ind w:left="5568" w:hanging="519"/>
      </w:pPr>
      <w:rPr>
        <w:rFonts w:hint="default"/>
      </w:rPr>
    </w:lvl>
    <w:lvl w:ilvl="7" w:tplc="FA5AF87C">
      <w:start w:val="1"/>
      <w:numFmt w:val="bullet"/>
      <w:lvlText w:val="•"/>
      <w:lvlJc w:val="left"/>
      <w:pPr>
        <w:ind w:left="6638" w:hanging="519"/>
      </w:pPr>
      <w:rPr>
        <w:rFonts w:hint="default"/>
      </w:rPr>
    </w:lvl>
    <w:lvl w:ilvl="8" w:tplc="6CAA1A5E">
      <w:start w:val="1"/>
      <w:numFmt w:val="bullet"/>
      <w:lvlText w:val="•"/>
      <w:lvlJc w:val="left"/>
      <w:pPr>
        <w:ind w:left="7707" w:hanging="519"/>
      </w:pPr>
      <w:rPr>
        <w:rFonts w:hint="default"/>
      </w:rPr>
    </w:lvl>
  </w:abstractNum>
  <w:abstractNum w:abstractNumId="2">
    <w:nsid w:val="47C47ABB"/>
    <w:multiLevelType w:val="multilevel"/>
    <w:tmpl w:val="708AF3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5C5D2C70"/>
    <w:multiLevelType w:val="hybridMultilevel"/>
    <w:tmpl w:val="DCDC8432"/>
    <w:lvl w:ilvl="0" w:tplc="1988C206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5D4"/>
    <w:rsid w:val="00013193"/>
    <w:rsid w:val="0001421B"/>
    <w:rsid w:val="0001496C"/>
    <w:rsid w:val="00017A5C"/>
    <w:rsid w:val="000213DE"/>
    <w:rsid w:val="000241AD"/>
    <w:rsid w:val="000337BB"/>
    <w:rsid w:val="00035D6B"/>
    <w:rsid w:val="000456D0"/>
    <w:rsid w:val="00055068"/>
    <w:rsid w:val="00055245"/>
    <w:rsid w:val="000565CF"/>
    <w:rsid w:val="000571C1"/>
    <w:rsid w:val="00063587"/>
    <w:rsid w:val="00063C40"/>
    <w:rsid w:val="000640C1"/>
    <w:rsid w:val="0006552C"/>
    <w:rsid w:val="00073908"/>
    <w:rsid w:val="00074294"/>
    <w:rsid w:val="000915A9"/>
    <w:rsid w:val="00091DE3"/>
    <w:rsid w:val="000A3656"/>
    <w:rsid w:val="000B37E9"/>
    <w:rsid w:val="000C335B"/>
    <w:rsid w:val="000C46E4"/>
    <w:rsid w:val="000C529F"/>
    <w:rsid w:val="000D495F"/>
    <w:rsid w:val="000D73EF"/>
    <w:rsid w:val="000D74AB"/>
    <w:rsid w:val="000F40A8"/>
    <w:rsid w:val="000F5501"/>
    <w:rsid w:val="00100206"/>
    <w:rsid w:val="001025F7"/>
    <w:rsid w:val="00110D16"/>
    <w:rsid w:val="00127FF2"/>
    <w:rsid w:val="00130A8D"/>
    <w:rsid w:val="00132C4C"/>
    <w:rsid w:val="00144AC7"/>
    <w:rsid w:val="00161F47"/>
    <w:rsid w:val="00167441"/>
    <w:rsid w:val="00174CC9"/>
    <w:rsid w:val="001879D4"/>
    <w:rsid w:val="00187FDE"/>
    <w:rsid w:val="00190C94"/>
    <w:rsid w:val="00191E38"/>
    <w:rsid w:val="001A65B3"/>
    <w:rsid w:val="001B5A86"/>
    <w:rsid w:val="001C735A"/>
    <w:rsid w:val="001D310A"/>
    <w:rsid w:val="001D53F8"/>
    <w:rsid w:val="001E3078"/>
    <w:rsid w:val="001E5B43"/>
    <w:rsid w:val="001F22F5"/>
    <w:rsid w:val="00201585"/>
    <w:rsid w:val="00204D9D"/>
    <w:rsid w:val="00204DEC"/>
    <w:rsid w:val="002135E7"/>
    <w:rsid w:val="00244BFE"/>
    <w:rsid w:val="00253810"/>
    <w:rsid w:val="002602BC"/>
    <w:rsid w:val="00260D1C"/>
    <w:rsid w:val="002611EE"/>
    <w:rsid w:val="00263174"/>
    <w:rsid w:val="00263687"/>
    <w:rsid w:val="00270317"/>
    <w:rsid w:val="00274323"/>
    <w:rsid w:val="002853E2"/>
    <w:rsid w:val="00285862"/>
    <w:rsid w:val="00286DE3"/>
    <w:rsid w:val="0028702C"/>
    <w:rsid w:val="002B3A71"/>
    <w:rsid w:val="002C3249"/>
    <w:rsid w:val="002C44EE"/>
    <w:rsid w:val="002C4DF4"/>
    <w:rsid w:val="002D19D8"/>
    <w:rsid w:val="002D55FC"/>
    <w:rsid w:val="002E1FF7"/>
    <w:rsid w:val="002F08F1"/>
    <w:rsid w:val="002F3C7D"/>
    <w:rsid w:val="002F5200"/>
    <w:rsid w:val="002F636E"/>
    <w:rsid w:val="003100DE"/>
    <w:rsid w:val="0031625E"/>
    <w:rsid w:val="00326E43"/>
    <w:rsid w:val="00330564"/>
    <w:rsid w:val="0033226B"/>
    <w:rsid w:val="003430E9"/>
    <w:rsid w:val="00345738"/>
    <w:rsid w:val="00372578"/>
    <w:rsid w:val="003736A8"/>
    <w:rsid w:val="00376F44"/>
    <w:rsid w:val="003833A5"/>
    <w:rsid w:val="0038764F"/>
    <w:rsid w:val="00391586"/>
    <w:rsid w:val="0039335F"/>
    <w:rsid w:val="003A0DAA"/>
    <w:rsid w:val="003B3D55"/>
    <w:rsid w:val="003D52B5"/>
    <w:rsid w:val="003F0486"/>
    <w:rsid w:val="004009CD"/>
    <w:rsid w:val="00413F26"/>
    <w:rsid w:val="004144E7"/>
    <w:rsid w:val="004220FB"/>
    <w:rsid w:val="0042353F"/>
    <w:rsid w:val="00425876"/>
    <w:rsid w:val="0044115F"/>
    <w:rsid w:val="00442B06"/>
    <w:rsid w:val="00444159"/>
    <w:rsid w:val="00446887"/>
    <w:rsid w:val="00446A3F"/>
    <w:rsid w:val="00447AA4"/>
    <w:rsid w:val="00451247"/>
    <w:rsid w:val="004514FA"/>
    <w:rsid w:val="00453787"/>
    <w:rsid w:val="00455269"/>
    <w:rsid w:val="00465CAB"/>
    <w:rsid w:val="00476FA4"/>
    <w:rsid w:val="00480B93"/>
    <w:rsid w:val="0048438D"/>
    <w:rsid w:val="00484DD8"/>
    <w:rsid w:val="004A2DD2"/>
    <w:rsid w:val="004B405B"/>
    <w:rsid w:val="004C1892"/>
    <w:rsid w:val="004C789A"/>
    <w:rsid w:val="004C7AEF"/>
    <w:rsid w:val="004D039A"/>
    <w:rsid w:val="004D5A3F"/>
    <w:rsid w:val="004E06B9"/>
    <w:rsid w:val="004E4D6D"/>
    <w:rsid w:val="004F1D71"/>
    <w:rsid w:val="004F36AA"/>
    <w:rsid w:val="004F39C8"/>
    <w:rsid w:val="00505482"/>
    <w:rsid w:val="00511C8D"/>
    <w:rsid w:val="00517A29"/>
    <w:rsid w:val="00520237"/>
    <w:rsid w:val="00532195"/>
    <w:rsid w:val="00537B54"/>
    <w:rsid w:val="00541C19"/>
    <w:rsid w:val="00550C54"/>
    <w:rsid w:val="0055146A"/>
    <w:rsid w:val="0058212C"/>
    <w:rsid w:val="0059737C"/>
    <w:rsid w:val="005B5999"/>
    <w:rsid w:val="005C2506"/>
    <w:rsid w:val="005D4655"/>
    <w:rsid w:val="005F215A"/>
    <w:rsid w:val="005F3647"/>
    <w:rsid w:val="005F7993"/>
    <w:rsid w:val="006003B3"/>
    <w:rsid w:val="0060109B"/>
    <w:rsid w:val="00605E19"/>
    <w:rsid w:val="00606055"/>
    <w:rsid w:val="0062030B"/>
    <w:rsid w:val="00630026"/>
    <w:rsid w:val="0064067A"/>
    <w:rsid w:val="00643783"/>
    <w:rsid w:val="00646D08"/>
    <w:rsid w:val="00666A12"/>
    <w:rsid w:val="00667FFE"/>
    <w:rsid w:val="006822FD"/>
    <w:rsid w:val="00682A28"/>
    <w:rsid w:val="00692A68"/>
    <w:rsid w:val="00694BC1"/>
    <w:rsid w:val="006B51E4"/>
    <w:rsid w:val="006C5621"/>
    <w:rsid w:val="006D2D3C"/>
    <w:rsid w:val="006E5E38"/>
    <w:rsid w:val="006F0B32"/>
    <w:rsid w:val="007037CE"/>
    <w:rsid w:val="007066C2"/>
    <w:rsid w:val="0071527C"/>
    <w:rsid w:val="00717D8A"/>
    <w:rsid w:val="00724F18"/>
    <w:rsid w:val="00735896"/>
    <w:rsid w:val="00740142"/>
    <w:rsid w:val="00745863"/>
    <w:rsid w:val="007665D4"/>
    <w:rsid w:val="007704F7"/>
    <w:rsid w:val="00777B69"/>
    <w:rsid w:val="00790B89"/>
    <w:rsid w:val="00792AD0"/>
    <w:rsid w:val="00793F5B"/>
    <w:rsid w:val="007C496A"/>
    <w:rsid w:val="007D1FEB"/>
    <w:rsid w:val="007D6D20"/>
    <w:rsid w:val="007E34DC"/>
    <w:rsid w:val="007E6454"/>
    <w:rsid w:val="007F037B"/>
    <w:rsid w:val="007F0F11"/>
    <w:rsid w:val="007F6DC2"/>
    <w:rsid w:val="0080602D"/>
    <w:rsid w:val="00815A84"/>
    <w:rsid w:val="00816E0E"/>
    <w:rsid w:val="00820C0F"/>
    <w:rsid w:val="00822D25"/>
    <w:rsid w:val="00823ADE"/>
    <w:rsid w:val="008505F3"/>
    <w:rsid w:val="0085067E"/>
    <w:rsid w:val="0086361A"/>
    <w:rsid w:val="008A252A"/>
    <w:rsid w:val="008A7BF2"/>
    <w:rsid w:val="008B576F"/>
    <w:rsid w:val="008B79E0"/>
    <w:rsid w:val="008D2090"/>
    <w:rsid w:val="008D595A"/>
    <w:rsid w:val="008F185F"/>
    <w:rsid w:val="00901948"/>
    <w:rsid w:val="0094085B"/>
    <w:rsid w:val="009411C3"/>
    <w:rsid w:val="00943CAF"/>
    <w:rsid w:val="009467D5"/>
    <w:rsid w:val="00955576"/>
    <w:rsid w:val="009559CF"/>
    <w:rsid w:val="00961652"/>
    <w:rsid w:val="00987384"/>
    <w:rsid w:val="009958E0"/>
    <w:rsid w:val="009A021C"/>
    <w:rsid w:val="009A1487"/>
    <w:rsid w:val="009C29CB"/>
    <w:rsid w:val="009C5E10"/>
    <w:rsid w:val="009D1286"/>
    <w:rsid w:val="009D2506"/>
    <w:rsid w:val="009D7783"/>
    <w:rsid w:val="009E3529"/>
    <w:rsid w:val="009F170A"/>
    <w:rsid w:val="009F19FC"/>
    <w:rsid w:val="009F3B1E"/>
    <w:rsid w:val="009F49F8"/>
    <w:rsid w:val="00A05C9C"/>
    <w:rsid w:val="00A11EB8"/>
    <w:rsid w:val="00A205E1"/>
    <w:rsid w:val="00A24EFF"/>
    <w:rsid w:val="00A25C4B"/>
    <w:rsid w:val="00A47AE7"/>
    <w:rsid w:val="00A54211"/>
    <w:rsid w:val="00A8040C"/>
    <w:rsid w:val="00A9356C"/>
    <w:rsid w:val="00AC7528"/>
    <w:rsid w:val="00AD0B28"/>
    <w:rsid w:val="00AD550D"/>
    <w:rsid w:val="00AD721A"/>
    <w:rsid w:val="00B03D98"/>
    <w:rsid w:val="00B10B1F"/>
    <w:rsid w:val="00B12A29"/>
    <w:rsid w:val="00B13232"/>
    <w:rsid w:val="00B47FD0"/>
    <w:rsid w:val="00B60658"/>
    <w:rsid w:val="00B67B29"/>
    <w:rsid w:val="00B70D07"/>
    <w:rsid w:val="00B755F3"/>
    <w:rsid w:val="00B827B9"/>
    <w:rsid w:val="00B857C7"/>
    <w:rsid w:val="00B903AF"/>
    <w:rsid w:val="00B93627"/>
    <w:rsid w:val="00BA6899"/>
    <w:rsid w:val="00BB2CBE"/>
    <w:rsid w:val="00BB5936"/>
    <w:rsid w:val="00BB5E2D"/>
    <w:rsid w:val="00BD61BF"/>
    <w:rsid w:val="00BE2D47"/>
    <w:rsid w:val="00BF1FB3"/>
    <w:rsid w:val="00C07CE2"/>
    <w:rsid w:val="00C1279B"/>
    <w:rsid w:val="00C203A6"/>
    <w:rsid w:val="00C21E29"/>
    <w:rsid w:val="00C24332"/>
    <w:rsid w:val="00C25537"/>
    <w:rsid w:val="00C30BC9"/>
    <w:rsid w:val="00C30CDC"/>
    <w:rsid w:val="00C3309D"/>
    <w:rsid w:val="00C33981"/>
    <w:rsid w:val="00C409D6"/>
    <w:rsid w:val="00C54C8A"/>
    <w:rsid w:val="00C64907"/>
    <w:rsid w:val="00C655BD"/>
    <w:rsid w:val="00C81211"/>
    <w:rsid w:val="00C8437F"/>
    <w:rsid w:val="00CB07AB"/>
    <w:rsid w:val="00CC028E"/>
    <w:rsid w:val="00CC78F2"/>
    <w:rsid w:val="00CD4C2A"/>
    <w:rsid w:val="00CE13C1"/>
    <w:rsid w:val="00CE2374"/>
    <w:rsid w:val="00CE6C1D"/>
    <w:rsid w:val="00CF2F5E"/>
    <w:rsid w:val="00CF4DD5"/>
    <w:rsid w:val="00CF5A6C"/>
    <w:rsid w:val="00CF6ED6"/>
    <w:rsid w:val="00D11792"/>
    <w:rsid w:val="00D14532"/>
    <w:rsid w:val="00D1611A"/>
    <w:rsid w:val="00D169FA"/>
    <w:rsid w:val="00D20DB5"/>
    <w:rsid w:val="00D22599"/>
    <w:rsid w:val="00D22EAF"/>
    <w:rsid w:val="00D33C21"/>
    <w:rsid w:val="00D52BB4"/>
    <w:rsid w:val="00D57EE3"/>
    <w:rsid w:val="00D73328"/>
    <w:rsid w:val="00D855EE"/>
    <w:rsid w:val="00DA1CAE"/>
    <w:rsid w:val="00DB0901"/>
    <w:rsid w:val="00DC2292"/>
    <w:rsid w:val="00DD2B3B"/>
    <w:rsid w:val="00DD2D73"/>
    <w:rsid w:val="00DD763C"/>
    <w:rsid w:val="00DE0C18"/>
    <w:rsid w:val="00DE1BF7"/>
    <w:rsid w:val="00DE4478"/>
    <w:rsid w:val="00E0006E"/>
    <w:rsid w:val="00E03DDA"/>
    <w:rsid w:val="00E03FC1"/>
    <w:rsid w:val="00E05CDC"/>
    <w:rsid w:val="00E066C5"/>
    <w:rsid w:val="00E072EA"/>
    <w:rsid w:val="00E160AD"/>
    <w:rsid w:val="00E16920"/>
    <w:rsid w:val="00E2191F"/>
    <w:rsid w:val="00E23D71"/>
    <w:rsid w:val="00E3399B"/>
    <w:rsid w:val="00E40EB0"/>
    <w:rsid w:val="00E42881"/>
    <w:rsid w:val="00E539B3"/>
    <w:rsid w:val="00E53BBD"/>
    <w:rsid w:val="00E6144D"/>
    <w:rsid w:val="00E61AD5"/>
    <w:rsid w:val="00E71D95"/>
    <w:rsid w:val="00E744BE"/>
    <w:rsid w:val="00E77182"/>
    <w:rsid w:val="00E9557A"/>
    <w:rsid w:val="00E97145"/>
    <w:rsid w:val="00E97B40"/>
    <w:rsid w:val="00EA7BBF"/>
    <w:rsid w:val="00EB354D"/>
    <w:rsid w:val="00EB690F"/>
    <w:rsid w:val="00ED43D5"/>
    <w:rsid w:val="00ED6486"/>
    <w:rsid w:val="00EF0CA2"/>
    <w:rsid w:val="00EF2716"/>
    <w:rsid w:val="00EF3311"/>
    <w:rsid w:val="00EF4391"/>
    <w:rsid w:val="00F00761"/>
    <w:rsid w:val="00F11262"/>
    <w:rsid w:val="00F1297D"/>
    <w:rsid w:val="00F166A8"/>
    <w:rsid w:val="00F2435A"/>
    <w:rsid w:val="00F37278"/>
    <w:rsid w:val="00F41B1E"/>
    <w:rsid w:val="00F45274"/>
    <w:rsid w:val="00F54DD9"/>
    <w:rsid w:val="00F60442"/>
    <w:rsid w:val="00F662D3"/>
    <w:rsid w:val="00F73356"/>
    <w:rsid w:val="00F7657B"/>
    <w:rsid w:val="00F873C6"/>
    <w:rsid w:val="00F94F3D"/>
    <w:rsid w:val="00FA76D2"/>
    <w:rsid w:val="00FB1F08"/>
    <w:rsid w:val="00FB3F6E"/>
    <w:rsid w:val="00FC3395"/>
    <w:rsid w:val="00FC3EFC"/>
    <w:rsid w:val="00FC6972"/>
    <w:rsid w:val="00FD0A2C"/>
    <w:rsid w:val="00FD0A5B"/>
    <w:rsid w:val="00FE570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972E87-3A89-40CA-B386-354BD1DF0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4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6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3687"/>
    <w:rPr>
      <w:rFonts w:ascii="Segoe UI" w:hAnsi="Segoe UI" w:cs="Segoe UI"/>
      <w:sz w:val="18"/>
      <w:szCs w:val="18"/>
    </w:rPr>
  </w:style>
  <w:style w:type="character" w:styleId="a5">
    <w:name w:val="Hyperlink"/>
    <w:unhideWhenUsed/>
    <w:rsid w:val="00FB1F08"/>
    <w:rPr>
      <w:color w:val="0000FF"/>
      <w:u w:val="single"/>
    </w:rPr>
  </w:style>
  <w:style w:type="paragraph" w:customStyle="1" w:styleId="ConsPlusNormal">
    <w:name w:val="ConsPlusNormal"/>
    <w:link w:val="ConsPlusNormal0"/>
    <w:rsid w:val="009958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958E0"/>
    <w:rPr>
      <w:rFonts w:ascii="Calibri" w:eastAsia="Times New Roman" w:hAnsi="Calibri" w:cs="Calibri"/>
      <w:szCs w:val="20"/>
      <w:lang w:eastAsia="ru-RU"/>
    </w:rPr>
  </w:style>
  <w:style w:type="paragraph" w:styleId="a6">
    <w:name w:val="List Paragraph"/>
    <w:basedOn w:val="a"/>
    <w:uiPriority w:val="99"/>
    <w:qFormat/>
    <w:rsid w:val="00AC75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7E64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header"/>
    <w:basedOn w:val="a"/>
    <w:link w:val="a9"/>
    <w:uiPriority w:val="99"/>
    <w:rsid w:val="007E645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E6454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rsid w:val="007E645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7E6454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page number"/>
    <w:rsid w:val="007E6454"/>
  </w:style>
  <w:style w:type="paragraph" w:customStyle="1" w:styleId="ad">
    <w:name w:val="Таблицы (моноширинный)"/>
    <w:basedOn w:val="a"/>
    <w:next w:val="a"/>
    <w:uiPriority w:val="99"/>
    <w:rsid w:val="007E645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e">
    <w:name w:val="Body Text"/>
    <w:basedOn w:val="a"/>
    <w:link w:val="af"/>
    <w:uiPriority w:val="1"/>
    <w:qFormat/>
    <w:rsid w:val="007E6454"/>
    <w:pPr>
      <w:widowControl w:val="0"/>
      <w:spacing w:after="0" w:line="240" w:lineRule="auto"/>
      <w:ind w:left="102" w:firstLine="566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f">
    <w:name w:val="Основной текст Знак"/>
    <w:basedOn w:val="a0"/>
    <w:link w:val="ae"/>
    <w:uiPriority w:val="1"/>
    <w:rsid w:val="007E6454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1">
    <w:name w:val="Без интервала1"/>
    <w:uiPriority w:val="99"/>
    <w:rsid w:val="00A9356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0">
    <w:name w:val="Основной текст_"/>
    <w:link w:val="3"/>
    <w:rsid w:val="00A9356C"/>
    <w:rPr>
      <w:spacing w:val="2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f0"/>
    <w:rsid w:val="00A9356C"/>
    <w:pPr>
      <w:widowControl w:val="0"/>
      <w:shd w:val="clear" w:color="auto" w:fill="FFFFFF"/>
      <w:spacing w:before="600" w:after="0" w:line="322" w:lineRule="exact"/>
    </w:pPr>
    <w:rPr>
      <w:spacing w:val="2"/>
      <w:sz w:val="25"/>
      <w:szCs w:val="25"/>
    </w:rPr>
  </w:style>
  <w:style w:type="paragraph" w:customStyle="1" w:styleId="ConsPlusTitle">
    <w:name w:val="ConsPlusTitle"/>
    <w:rsid w:val="005D465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5F902-69F6-4DB0-89B6-61BF3FF97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Голосун Регина Александровна</dc:creator>
  <cp:keywords/>
  <dc:description/>
  <cp:lastModifiedBy>Кравченко</cp:lastModifiedBy>
  <cp:revision>4</cp:revision>
  <cp:lastPrinted>2026-02-05T13:55:00Z</cp:lastPrinted>
  <dcterms:created xsi:type="dcterms:W3CDTF">2026-02-10T09:47:00Z</dcterms:created>
  <dcterms:modified xsi:type="dcterms:W3CDTF">2026-02-10T09:51:00Z</dcterms:modified>
</cp:coreProperties>
</file>