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07" w:rsidRDefault="00366107" w:rsidP="00366107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35490359" r:id="rId7"/>
        </w:object>
      </w:r>
    </w:p>
    <w:p w:rsidR="00366107" w:rsidRDefault="00366107" w:rsidP="00366107">
      <w:pPr>
        <w:jc w:val="center"/>
        <w:rPr>
          <w:b/>
          <w:sz w:val="14"/>
          <w:szCs w:val="14"/>
        </w:rPr>
      </w:pPr>
    </w:p>
    <w:p w:rsidR="00366107" w:rsidRDefault="00366107" w:rsidP="0036610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66107" w:rsidRDefault="00366107" w:rsidP="0036610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66107" w:rsidRDefault="00366107" w:rsidP="0036610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6107" w:rsidRDefault="00366107" w:rsidP="0036610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66107" w:rsidRDefault="00366107" w:rsidP="00366107">
      <w:pPr>
        <w:jc w:val="center"/>
        <w:rPr>
          <w:b/>
          <w:sz w:val="32"/>
        </w:rPr>
      </w:pPr>
    </w:p>
    <w:p w:rsidR="00366107" w:rsidRDefault="00366107" w:rsidP="003661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608E" w:rsidRDefault="00D0608E" w:rsidP="00D0608E"/>
    <w:p w:rsidR="00D0608E" w:rsidRDefault="00D0608E" w:rsidP="00D0608E">
      <w:pPr>
        <w:rPr>
          <w:sz w:val="28"/>
          <w:szCs w:val="28"/>
        </w:rPr>
      </w:pPr>
      <w:r w:rsidRPr="00366107">
        <w:rPr>
          <w:sz w:val="28"/>
          <w:szCs w:val="28"/>
          <w:u w:val="single"/>
        </w:rPr>
        <w:t>«</w:t>
      </w:r>
      <w:r w:rsidR="00B7483B">
        <w:rPr>
          <w:sz w:val="28"/>
          <w:szCs w:val="28"/>
          <w:u w:val="single"/>
        </w:rPr>
        <w:t>16</w:t>
      </w:r>
      <w:r w:rsidR="00366107" w:rsidRPr="00366107">
        <w:rPr>
          <w:sz w:val="28"/>
          <w:szCs w:val="28"/>
          <w:u w:val="single"/>
        </w:rPr>
        <w:t xml:space="preserve">» июля </w:t>
      </w:r>
      <w:r w:rsidRPr="00366107">
        <w:rPr>
          <w:sz w:val="28"/>
          <w:szCs w:val="28"/>
          <w:u w:val="single"/>
        </w:rPr>
        <w:t>201</w:t>
      </w:r>
      <w:r w:rsidR="00CF1D62" w:rsidRPr="00366107">
        <w:rPr>
          <w:sz w:val="28"/>
          <w:szCs w:val="28"/>
          <w:u w:val="single"/>
        </w:rPr>
        <w:t>3</w:t>
      </w:r>
      <w:r w:rsidRPr="00366107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B7483B">
        <w:rPr>
          <w:sz w:val="28"/>
          <w:szCs w:val="28"/>
        </w:rPr>
        <w:t xml:space="preserve"> 345</w:t>
      </w:r>
      <w:r>
        <w:rPr>
          <w:sz w:val="28"/>
          <w:szCs w:val="28"/>
        </w:rPr>
        <w:t xml:space="preserve">                                    </w:t>
      </w:r>
    </w:p>
    <w:p w:rsidR="00D0608E" w:rsidRPr="00776304" w:rsidRDefault="00D0608E" w:rsidP="00D0608E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D0608E" w:rsidRDefault="00D0608E" w:rsidP="003871FB">
      <w:pPr>
        <w:jc w:val="center"/>
        <w:rPr>
          <w:b/>
          <w:sz w:val="28"/>
          <w:szCs w:val="28"/>
        </w:rPr>
      </w:pPr>
    </w:p>
    <w:p w:rsidR="00D0608E" w:rsidRDefault="00D0608E" w:rsidP="003871FB">
      <w:pPr>
        <w:jc w:val="center"/>
        <w:rPr>
          <w:b/>
          <w:sz w:val="28"/>
          <w:szCs w:val="28"/>
        </w:rPr>
      </w:pPr>
    </w:p>
    <w:p w:rsidR="00683093" w:rsidRDefault="00D237C8" w:rsidP="00D237C8">
      <w:pPr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  услуг,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которых  планируется осуществлять по принципу «одного окна» в многофункциональном центре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</w:t>
      </w:r>
    </w:p>
    <w:p w:rsidR="00D237C8" w:rsidRDefault="00D237C8" w:rsidP="00D237C8">
      <w:pPr>
        <w:ind w:right="3967"/>
        <w:jc w:val="both"/>
        <w:rPr>
          <w:sz w:val="28"/>
          <w:szCs w:val="28"/>
        </w:rPr>
      </w:pPr>
    </w:p>
    <w:p w:rsidR="008765F6" w:rsidRDefault="008765F6" w:rsidP="008765F6">
      <w:pPr>
        <w:pStyle w:val="b"/>
        <w:ind w:firstLine="708"/>
        <w:jc w:val="both"/>
        <w:rPr>
          <w:sz w:val="28"/>
        </w:rPr>
      </w:pPr>
    </w:p>
    <w:p w:rsidR="00D237C8" w:rsidRPr="003805AE" w:rsidRDefault="00035CFE" w:rsidP="00D237C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="00D237C8">
        <w:rPr>
          <w:sz w:val="28"/>
          <w:szCs w:val="28"/>
        </w:rPr>
        <w:t>Во исполнение постановления  Правительства Российской Федерации  от 27.09.2011 №797 «О взаимодействии между многофункциональными центрами предоставления государственных и муниципальных услуг, федеральными      о</w:t>
      </w:r>
      <w:r w:rsidR="00D237C8">
        <w:rPr>
          <w:sz w:val="28"/>
          <w:szCs w:val="28"/>
        </w:rPr>
        <w:t>р</w:t>
      </w:r>
      <w:r w:rsidR="00D237C8">
        <w:rPr>
          <w:sz w:val="28"/>
          <w:szCs w:val="28"/>
        </w:rPr>
        <w:t>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(редакция от 22.12.2012 №1377)</w:t>
      </w:r>
      <w:r w:rsidR="00D237C8" w:rsidRPr="003805AE">
        <w:rPr>
          <w:sz w:val="26"/>
          <w:szCs w:val="26"/>
        </w:rPr>
        <w:t xml:space="preserve"> </w:t>
      </w:r>
      <w:r w:rsidR="00D237C8" w:rsidRPr="003805AE">
        <w:rPr>
          <w:sz w:val="28"/>
          <w:szCs w:val="28"/>
        </w:rPr>
        <w:t>Плана мер</w:t>
      </w:r>
      <w:r w:rsidR="00D237C8" w:rsidRPr="003805AE">
        <w:rPr>
          <w:sz w:val="28"/>
          <w:szCs w:val="28"/>
        </w:rPr>
        <w:t>о</w:t>
      </w:r>
      <w:r w:rsidR="00D237C8" w:rsidRPr="003805AE">
        <w:rPr>
          <w:sz w:val="28"/>
          <w:szCs w:val="28"/>
        </w:rPr>
        <w:t>приятий организации предоставления государственных и муниципальных услуг по принципу «одного о</w:t>
      </w:r>
      <w:r w:rsidR="00D237C8" w:rsidRPr="003805AE">
        <w:rPr>
          <w:sz w:val="28"/>
          <w:szCs w:val="28"/>
        </w:rPr>
        <w:t>к</w:t>
      </w:r>
      <w:r w:rsidR="00D237C8" w:rsidRPr="003805AE">
        <w:rPr>
          <w:sz w:val="28"/>
          <w:szCs w:val="28"/>
        </w:rPr>
        <w:t>на» в Ханты-Мансийском автономном округе - Югре, утвержд</w:t>
      </w:r>
      <w:r w:rsidR="00D237C8">
        <w:rPr>
          <w:sz w:val="28"/>
          <w:szCs w:val="28"/>
        </w:rPr>
        <w:t>ё</w:t>
      </w:r>
      <w:r w:rsidR="00D237C8" w:rsidRPr="003805AE">
        <w:rPr>
          <w:sz w:val="28"/>
          <w:szCs w:val="28"/>
        </w:rPr>
        <w:t>нного распоряжением Правительства</w:t>
      </w:r>
      <w:proofErr w:type="gramEnd"/>
      <w:r w:rsidR="00D237C8" w:rsidRPr="003805AE">
        <w:rPr>
          <w:sz w:val="28"/>
          <w:szCs w:val="28"/>
        </w:rPr>
        <w:t xml:space="preserve">  Ханты-Мансийском </w:t>
      </w:r>
      <w:r w:rsidR="00D237C8">
        <w:rPr>
          <w:sz w:val="28"/>
          <w:szCs w:val="28"/>
        </w:rPr>
        <w:t xml:space="preserve">    </w:t>
      </w:r>
      <w:r w:rsidR="00D237C8" w:rsidRPr="003805AE">
        <w:rPr>
          <w:sz w:val="28"/>
          <w:szCs w:val="28"/>
        </w:rPr>
        <w:t>автономн</w:t>
      </w:r>
      <w:r w:rsidR="00D237C8" w:rsidRPr="003805AE">
        <w:rPr>
          <w:sz w:val="28"/>
          <w:szCs w:val="28"/>
        </w:rPr>
        <w:t>о</w:t>
      </w:r>
      <w:r w:rsidR="00D237C8">
        <w:rPr>
          <w:sz w:val="28"/>
          <w:szCs w:val="28"/>
        </w:rPr>
        <w:t>го</w:t>
      </w:r>
      <w:r w:rsidR="00D237C8" w:rsidRPr="003805AE">
        <w:rPr>
          <w:sz w:val="28"/>
          <w:szCs w:val="28"/>
        </w:rPr>
        <w:t xml:space="preserve"> округа - Югры от 01.12.2012 № 718-рп:</w:t>
      </w:r>
    </w:p>
    <w:p w:rsidR="00D237C8" w:rsidRDefault="00D237C8" w:rsidP="00D2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1711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1711">
        <w:rPr>
          <w:rFonts w:ascii="Times New Roman" w:hAnsi="Times New Roman" w:cs="Times New Roman"/>
          <w:b w:val="0"/>
          <w:sz w:val="28"/>
          <w:szCs w:val="28"/>
        </w:rPr>
        <w:t>еречень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 которых  планируется осуществляться по принципу «одного окна» в многофункционал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ном це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тре предоставления  государственных и муниципальных услуг согласно прилож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нию.</w:t>
      </w:r>
    </w:p>
    <w:p w:rsidR="00D237C8" w:rsidRPr="00242D40" w:rsidRDefault="00D237C8" w:rsidP="00D237C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242D40">
        <w:rPr>
          <w:sz w:val="28"/>
          <w:szCs w:val="28"/>
        </w:rPr>
        <w:t xml:space="preserve">2. Управлению по организации деятельности Администрации города (Смольянинова О.Н.) опубликовать постановление в средствах массовой </w:t>
      </w:r>
      <w:r>
        <w:rPr>
          <w:sz w:val="28"/>
          <w:szCs w:val="28"/>
        </w:rPr>
        <w:t xml:space="preserve">      </w:t>
      </w:r>
      <w:r w:rsidRPr="00242D40">
        <w:rPr>
          <w:sz w:val="28"/>
          <w:szCs w:val="28"/>
        </w:rPr>
        <w:t>информации и разместить на официальном сайте Администрации городского п</w:t>
      </w:r>
      <w:r w:rsidRPr="00242D40">
        <w:rPr>
          <w:sz w:val="28"/>
          <w:szCs w:val="28"/>
        </w:rPr>
        <w:t>о</w:t>
      </w:r>
      <w:r w:rsidRPr="00242D40">
        <w:rPr>
          <w:sz w:val="28"/>
          <w:szCs w:val="28"/>
        </w:rPr>
        <w:t>селения Лянтор</w:t>
      </w:r>
      <w:r>
        <w:rPr>
          <w:sz w:val="28"/>
          <w:szCs w:val="28"/>
        </w:rPr>
        <w:t>.</w:t>
      </w:r>
      <w:r w:rsidRPr="00242D40">
        <w:rPr>
          <w:sz w:val="28"/>
          <w:szCs w:val="28"/>
        </w:rPr>
        <w:t xml:space="preserve"> </w:t>
      </w:r>
    </w:p>
    <w:p w:rsidR="00D237C8" w:rsidRPr="00242D40" w:rsidRDefault="00D237C8" w:rsidP="00D237C8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242D40">
        <w:rPr>
          <w:sz w:val="28"/>
          <w:szCs w:val="28"/>
        </w:rPr>
        <w:t>Контроль за</w:t>
      </w:r>
      <w:proofErr w:type="gramEnd"/>
      <w:r w:rsidRPr="00242D40">
        <w:rPr>
          <w:sz w:val="28"/>
          <w:szCs w:val="28"/>
        </w:rPr>
        <w:t xml:space="preserve"> выполнением постановления оставляю за собой.</w:t>
      </w:r>
    </w:p>
    <w:p w:rsidR="00D237C8" w:rsidRPr="00242D40" w:rsidRDefault="00D237C8" w:rsidP="00D237C8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366107" w:rsidRDefault="00366107" w:rsidP="00D237C8">
      <w:pPr>
        <w:pStyle w:val="b"/>
        <w:jc w:val="both"/>
        <w:rPr>
          <w:color w:val="000000"/>
          <w:sz w:val="28"/>
        </w:rPr>
      </w:pPr>
    </w:p>
    <w:p w:rsidR="00366107" w:rsidRDefault="00366107" w:rsidP="00370E1A">
      <w:pPr>
        <w:pStyle w:val="b"/>
        <w:jc w:val="both"/>
        <w:rPr>
          <w:color w:val="000000"/>
          <w:sz w:val="28"/>
        </w:rPr>
      </w:pPr>
    </w:p>
    <w:p w:rsidR="00AB7971" w:rsidRDefault="00FE5984" w:rsidP="00AB7971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 w:rsidR="00683093">
        <w:rPr>
          <w:color w:val="000000"/>
          <w:sz w:val="28"/>
        </w:rPr>
        <w:t>городского поселения Лянтор</w:t>
      </w:r>
      <w:r w:rsidR="00683093">
        <w:rPr>
          <w:color w:val="000000"/>
          <w:sz w:val="28"/>
        </w:rPr>
        <w:tab/>
      </w:r>
      <w:r w:rsidR="00683093">
        <w:rPr>
          <w:color w:val="000000"/>
          <w:sz w:val="28"/>
        </w:rPr>
        <w:tab/>
      </w:r>
      <w:r w:rsidR="00683093">
        <w:rPr>
          <w:color w:val="000000"/>
          <w:sz w:val="28"/>
        </w:rPr>
        <w:tab/>
      </w:r>
      <w:r w:rsidR="00683093">
        <w:rPr>
          <w:color w:val="000000"/>
          <w:sz w:val="28"/>
        </w:rPr>
        <w:tab/>
      </w:r>
      <w:r w:rsidR="00683093">
        <w:rPr>
          <w:color w:val="000000"/>
          <w:sz w:val="28"/>
        </w:rPr>
        <w:tab/>
      </w:r>
      <w:r>
        <w:rPr>
          <w:color w:val="000000"/>
          <w:sz w:val="28"/>
        </w:rPr>
        <w:t>В.В.</w:t>
      </w:r>
      <w:proofErr w:type="gramStart"/>
      <w:r>
        <w:rPr>
          <w:color w:val="000000"/>
          <w:sz w:val="28"/>
        </w:rPr>
        <w:t>Алёшин</w:t>
      </w:r>
      <w:proofErr w:type="gramEnd"/>
    </w:p>
    <w:tbl>
      <w:tblPr>
        <w:tblW w:w="0" w:type="auto"/>
        <w:tblInd w:w="4361" w:type="dxa"/>
        <w:tblLook w:val="0000"/>
      </w:tblPr>
      <w:tblGrid>
        <w:gridCol w:w="5386"/>
      </w:tblGrid>
      <w:tr w:rsidR="00037274" w:rsidTr="00D237C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86" w:type="dxa"/>
          </w:tcPr>
          <w:p w:rsidR="00B7483B" w:rsidRDefault="00B7483B" w:rsidP="00D237C8">
            <w:pPr>
              <w:pStyle w:val="b"/>
              <w:ind w:left="317"/>
              <w:jc w:val="both"/>
              <w:rPr>
                <w:color w:val="000000"/>
                <w:sz w:val="24"/>
                <w:szCs w:val="24"/>
              </w:rPr>
            </w:pPr>
          </w:p>
          <w:p w:rsidR="00366107" w:rsidRPr="00366107" w:rsidRDefault="00047B94" w:rsidP="00D237C8">
            <w:pPr>
              <w:pStyle w:val="b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366107">
              <w:rPr>
                <w:color w:val="000000"/>
                <w:sz w:val="24"/>
                <w:szCs w:val="24"/>
              </w:rPr>
              <w:t>Приложение</w:t>
            </w:r>
            <w:r w:rsidR="00D237C8">
              <w:rPr>
                <w:color w:val="000000"/>
                <w:sz w:val="24"/>
                <w:szCs w:val="24"/>
              </w:rPr>
              <w:t xml:space="preserve"> </w:t>
            </w:r>
            <w:r w:rsidRPr="00366107">
              <w:rPr>
                <w:color w:val="000000"/>
                <w:sz w:val="24"/>
                <w:szCs w:val="24"/>
              </w:rPr>
              <w:t>к</w:t>
            </w:r>
            <w:r w:rsidR="00366107" w:rsidRPr="00366107">
              <w:rPr>
                <w:color w:val="000000"/>
                <w:sz w:val="24"/>
                <w:szCs w:val="24"/>
              </w:rPr>
              <w:t xml:space="preserve"> </w:t>
            </w:r>
            <w:r w:rsidR="002215DA">
              <w:rPr>
                <w:color w:val="000000"/>
                <w:sz w:val="24"/>
                <w:szCs w:val="24"/>
              </w:rPr>
              <w:t>постановлению</w:t>
            </w:r>
          </w:p>
          <w:p w:rsidR="00037274" w:rsidRDefault="00047B94" w:rsidP="00B7483B">
            <w:pPr>
              <w:pStyle w:val="b"/>
              <w:ind w:left="317"/>
              <w:jc w:val="both"/>
              <w:rPr>
                <w:color w:val="000000"/>
                <w:sz w:val="28"/>
              </w:rPr>
            </w:pPr>
            <w:r w:rsidRPr="00366107">
              <w:rPr>
                <w:color w:val="000000"/>
                <w:sz w:val="24"/>
                <w:szCs w:val="24"/>
              </w:rPr>
              <w:t>Администрации городского</w:t>
            </w:r>
            <w:r w:rsidR="00366107" w:rsidRPr="00366107">
              <w:rPr>
                <w:color w:val="000000"/>
                <w:sz w:val="24"/>
                <w:szCs w:val="24"/>
              </w:rPr>
              <w:t xml:space="preserve"> </w:t>
            </w:r>
            <w:r w:rsidRPr="00366107">
              <w:rPr>
                <w:color w:val="000000"/>
                <w:sz w:val="24"/>
                <w:szCs w:val="24"/>
              </w:rPr>
              <w:t>поселения Ля</w:t>
            </w:r>
            <w:r w:rsidRPr="00366107">
              <w:rPr>
                <w:color w:val="000000"/>
                <w:sz w:val="24"/>
                <w:szCs w:val="24"/>
              </w:rPr>
              <w:t>н</w:t>
            </w:r>
            <w:r w:rsidRPr="00366107">
              <w:rPr>
                <w:color w:val="000000"/>
                <w:sz w:val="24"/>
                <w:szCs w:val="24"/>
              </w:rPr>
              <w:t>тор</w:t>
            </w:r>
            <w:r w:rsidR="00366107" w:rsidRPr="00366107">
              <w:rPr>
                <w:color w:val="000000"/>
                <w:sz w:val="24"/>
                <w:szCs w:val="24"/>
              </w:rPr>
              <w:t xml:space="preserve"> </w:t>
            </w:r>
            <w:r w:rsidR="00B7483B">
              <w:rPr>
                <w:color w:val="000000"/>
                <w:sz w:val="24"/>
                <w:szCs w:val="24"/>
              </w:rPr>
              <w:t xml:space="preserve">от « 16 </w:t>
            </w:r>
            <w:r w:rsidRPr="00366107">
              <w:rPr>
                <w:color w:val="000000"/>
                <w:sz w:val="24"/>
                <w:szCs w:val="24"/>
              </w:rPr>
              <w:t>»</w:t>
            </w:r>
            <w:r w:rsidR="00366107" w:rsidRPr="00366107">
              <w:rPr>
                <w:color w:val="000000"/>
                <w:sz w:val="24"/>
                <w:szCs w:val="24"/>
              </w:rPr>
              <w:t xml:space="preserve"> июля </w:t>
            </w:r>
            <w:r w:rsidRPr="00366107">
              <w:rPr>
                <w:color w:val="000000"/>
                <w:sz w:val="24"/>
                <w:szCs w:val="24"/>
              </w:rPr>
              <w:t>2013</w:t>
            </w:r>
            <w:r w:rsidR="00B7483B">
              <w:rPr>
                <w:color w:val="000000"/>
                <w:sz w:val="24"/>
                <w:szCs w:val="24"/>
              </w:rPr>
              <w:t xml:space="preserve"> года № 345</w:t>
            </w:r>
          </w:p>
        </w:tc>
      </w:tr>
    </w:tbl>
    <w:p w:rsidR="002F3FBF" w:rsidRDefault="002F3FBF" w:rsidP="00AB7971">
      <w:pPr>
        <w:pStyle w:val="b"/>
        <w:jc w:val="both"/>
        <w:rPr>
          <w:color w:val="000000"/>
          <w:sz w:val="28"/>
        </w:rPr>
      </w:pPr>
    </w:p>
    <w:p w:rsidR="00D237C8" w:rsidRDefault="00D237C8" w:rsidP="00D237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муниципальных услуг, </w:t>
      </w:r>
    </w:p>
    <w:p w:rsidR="00D237C8" w:rsidRDefault="00D237C8" w:rsidP="00D237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которых  планируется осуществлять по принципу </w:t>
      </w:r>
    </w:p>
    <w:p w:rsidR="00D237C8" w:rsidRDefault="00D237C8" w:rsidP="00D237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«одного о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на» в многофункциональном центре предоставления  </w:t>
      </w:r>
    </w:p>
    <w:p w:rsidR="00D237C8" w:rsidRDefault="00D237C8" w:rsidP="00D237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</w:t>
      </w:r>
    </w:p>
    <w:p w:rsidR="00D237C8" w:rsidRDefault="00D237C8" w:rsidP="00D237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9013"/>
      </w:tblGrid>
      <w:tr w:rsidR="00D237C8" w:rsidTr="00D237C8">
        <w:trPr>
          <w:trHeight w:val="708"/>
        </w:trPr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2A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8D2A6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8D2A62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9187" w:type="dxa"/>
          </w:tcPr>
          <w:p w:rsidR="00D237C8" w:rsidRPr="008D2A62" w:rsidRDefault="00D237C8" w:rsidP="00D23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2A6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</w:tcPr>
          <w:p w:rsidR="00D237C8" w:rsidRPr="008D2A62" w:rsidRDefault="00D237C8" w:rsidP="00D237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2A6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информации об объектах недвижимого имущества, н</w:t>
            </w:r>
            <w:r w:rsidRPr="008D2A6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D2A62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ходящихся в  муниципальной собственности и предназначенных для сдачи в аренду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vAlign w:val="center"/>
          </w:tcPr>
          <w:p w:rsidR="00D237C8" w:rsidRPr="00D237C8" w:rsidRDefault="00D237C8" w:rsidP="00D237C8">
            <w:pPr>
              <w:jc w:val="both"/>
              <w:rPr>
                <w:sz w:val="28"/>
                <w:szCs w:val="28"/>
              </w:rPr>
            </w:pPr>
            <w:r w:rsidRPr="00D237C8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vAlign w:val="center"/>
          </w:tcPr>
          <w:p w:rsidR="00D237C8" w:rsidRPr="00D237C8" w:rsidRDefault="00D237C8" w:rsidP="00D237C8">
            <w:pPr>
              <w:jc w:val="both"/>
              <w:rPr>
                <w:sz w:val="28"/>
                <w:szCs w:val="28"/>
              </w:rPr>
            </w:pPr>
            <w:r w:rsidRPr="00D237C8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vAlign w:val="center"/>
          </w:tcPr>
          <w:p w:rsidR="00D237C8" w:rsidRPr="00D237C8" w:rsidRDefault="00D237C8" w:rsidP="00D237C8">
            <w:pPr>
              <w:jc w:val="both"/>
              <w:rPr>
                <w:sz w:val="28"/>
                <w:szCs w:val="28"/>
              </w:rPr>
            </w:pPr>
            <w:r w:rsidRPr="00D237C8">
              <w:rPr>
                <w:bCs/>
                <w:sz w:val="28"/>
                <w:szCs w:val="28"/>
              </w:rPr>
              <w:t>Признание помещения жилым помещением, жилого помещения непр</w:t>
            </w:r>
            <w:r w:rsidRPr="00D237C8">
              <w:rPr>
                <w:bCs/>
                <w:sz w:val="28"/>
                <w:szCs w:val="28"/>
              </w:rPr>
              <w:t>и</w:t>
            </w:r>
            <w:r w:rsidRPr="00D237C8">
              <w:rPr>
                <w:bCs/>
                <w:sz w:val="28"/>
                <w:szCs w:val="28"/>
              </w:rPr>
              <w:t>годным для проживания и многоквартирного дома аварийным и подл</w:t>
            </w:r>
            <w:r w:rsidRPr="00D237C8">
              <w:rPr>
                <w:bCs/>
                <w:sz w:val="28"/>
                <w:szCs w:val="28"/>
              </w:rPr>
              <w:t>е</w:t>
            </w:r>
            <w:r w:rsidRPr="00D237C8">
              <w:rPr>
                <w:bCs/>
                <w:sz w:val="28"/>
                <w:szCs w:val="28"/>
              </w:rPr>
              <w:t>жащим сносу или реконструкции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vAlign w:val="center"/>
          </w:tcPr>
          <w:p w:rsidR="00D237C8" w:rsidRPr="00D237C8" w:rsidRDefault="00D237C8" w:rsidP="00D237C8">
            <w:pPr>
              <w:jc w:val="both"/>
              <w:rPr>
                <w:sz w:val="28"/>
                <w:szCs w:val="28"/>
              </w:rPr>
            </w:pPr>
            <w:r w:rsidRPr="00D237C8">
              <w:rPr>
                <w:sz w:val="28"/>
                <w:szCs w:val="28"/>
              </w:rPr>
              <w:t>Выдача разрешений</w:t>
            </w:r>
            <w:hyperlink r:id="rId8" w:history="1">
              <w:r w:rsidRPr="00D237C8">
                <w:rPr>
                  <w:sz w:val="28"/>
                  <w:szCs w:val="28"/>
                </w:rPr>
                <w:t xml:space="preserve"> на</w:t>
              </w:r>
            </w:hyperlink>
            <w:r w:rsidRPr="00D237C8">
              <w:rPr>
                <w:sz w:val="28"/>
                <w:szCs w:val="28"/>
              </w:rPr>
              <w:t xml:space="preserve"> право организации розничного рынка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vAlign w:val="center"/>
          </w:tcPr>
          <w:p w:rsidR="00D237C8" w:rsidRPr="00D237C8" w:rsidRDefault="00D237C8" w:rsidP="00D237C8">
            <w:pPr>
              <w:jc w:val="both"/>
              <w:rPr>
                <w:sz w:val="28"/>
                <w:szCs w:val="28"/>
              </w:rPr>
            </w:pPr>
            <w:r w:rsidRPr="00D237C8">
              <w:rPr>
                <w:sz w:val="28"/>
                <w:szCs w:val="28"/>
              </w:rPr>
              <w:t xml:space="preserve">Выдача разрешений на проведение муниципальной лотереи 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vAlign w:val="center"/>
          </w:tcPr>
          <w:p w:rsidR="00D237C8" w:rsidRPr="00D237C8" w:rsidRDefault="00D237C8" w:rsidP="00D237C8">
            <w:pPr>
              <w:jc w:val="both"/>
              <w:rPr>
                <w:sz w:val="28"/>
                <w:szCs w:val="28"/>
              </w:rPr>
            </w:pPr>
            <w:r w:rsidRPr="00D237C8">
              <w:rPr>
                <w:sz w:val="28"/>
                <w:szCs w:val="28"/>
              </w:rPr>
              <w:t>Приём заявлений, документов, а также постановка малоимущих граждан на учёт в качестве нуждающихся в жилых помещениях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</w:tcPr>
          <w:p w:rsidR="00D237C8" w:rsidRPr="00D237C8" w:rsidRDefault="00D237C8" w:rsidP="00D23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37C8">
              <w:rPr>
                <w:sz w:val="28"/>
                <w:szCs w:val="28"/>
              </w:rPr>
              <w:t xml:space="preserve">Выдача архивных справок, архивных выписок, копий </w:t>
            </w:r>
            <w:proofErr w:type="gramStart"/>
            <w:r w:rsidRPr="00D237C8">
              <w:rPr>
                <w:sz w:val="28"/>
                <w:szCs w:val="28"/>
              </w:rPr>
              <w:t>архи</w:t>
            </w:r>
            <w:hyperlink r:id="rId9" w:history="1">
              <w:r w:rsidRPr="00D237C8">
                <w:rPr>
                  <w:sz w:val="28"/>
                  <w:szCs w:val="28"/>
                </w:rPr>
                <w:t>вных</w:t>
              </w:r>
              <w:proofErr w:type="gramEnd"/>
            </w:hyperlink>
            <w:r w:rsidRPr="00D237C8">
              <w:rPr>
                <w:sz w:val="28"/>
                <w:szCs w:val="28"/>
              </w:rPr>
              <w:t xml:space="preserve"> док</w:t>
            </w:r>
            <w:r w:rsidRPr="00D237C8">
              <w:rPr>
                <w:sz w:val="28"/>
                <w:szCs w:val="28"/>
              </w:rPr>
              <w:t>у</w:t>
            </w:r>
            <w:r w:rsidRPr="00D237C8">
              <w:rPr>
                <w:sz w:val="28"/>
                <w:szCs w:val="28"/>
              </w:rPr>
              <w:t>ментов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</w:tcPr>
          <w:p w:rsidR="00D237C8" w:rsidRPr="00D237C8" w:rsidRDefault="00D237C8" w:rsidP="00D23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37C8">
              <w:rPr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</w:t>
            </w:r>
            <w:r w:rsidRPr="00D237C8">
              <w:rPr>
                <w:sz w:val="28"/>
                <w:szCs w:val="28"/>
              </w:rPr>
              <w:t>и</w:t>
            </w:r>
            <w:r w:rsidRPr="00D237C8">
              <w:rPr>
                <w:sz w:val="28"/>
                <w:szCs w:val="28"/>
              </w:rPr>
              <w:t>ка жилого помещения, справок и иных документов)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</w:tcPr>
          <w:p w:rsidR="00D237C8" w:rsidRPr="00D237C8" w:rsidRDefault="00D237C8" w:rsidP="00D23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37C8">
              <w:rPr>
                <w:sz w:val="28"/>
                <w:szCs w:val="28"/>
              </w:rPr>
              <w:t>Бесплатная передача в собственность граждан российской Федерации з</w:t>
            </w:r>
            <w:r w:rsidRPr="00D237C8">
              <w:rPr>
                <w:sz w:val="28"/>
                <w:szCs w:val="28"/>
              </w:rPr>
              <w:t>а</w:t>
            </w:r>
            <w:r w:rsidRPr="00D237C8">
              <w:rPr>
                <w:sz w:val="28"/>
                <w:szCs w:val="28"/>
              </w:rPr>
              <w:t>нимаемых ими жилых помещений в муниципальном жилищном фонде (приватизация жилых помещений)</w:t>
            </w:r>
          </w:p>
        </w:tc>
      </w:tr>
      <w:tr w:rsidR="00D237C8" w:rsidTr="00D237C8">
        <w:tc>
          <w:tcPr>
            <w:tcW w:w="736" w:type="dxa"/>
          </w:tcPr>
          <w:p w:rsidR="00D237C8" w:rsidRPr="008D2A62" w:rsidRDefault="00D237C8" w:rsidP="00D237C8">
            <w:pPr>
              <w:pStyle w:val="ConsPlusTitle"/>
              <w:numPr>
                <w:ilvl w:val="0"/>
                <w:numId w:val="5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</w:tcPr>
          <w:p w:rsidR="00D237C8" w:rsidRPr="00D237C8" w:rsidRDefault="00D237C8" w:rsidP="00D23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37C8">
              <w:rPr>
                <w:color w:val="000000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</w:tr>
    </w:tbl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p w:rsidR="00047B94" w:rsidRDefault="00047B94" w:rsidP="00047B94">
      <w:pPr>
        <w:pStyle w:val="b"/>
        <w:jc w:val="both"/>
        <w:rPr>
          <w:color w:val="000000"/>
          <w:sz w:val="28"/>
        </w:rPr>
      </w:pPr>
    </w:p>
    <w:sectPr w:rsidR="00047B94" w:rsidSect="00D237C8">
      <w:pgSz w:w="11906" w:h="16838"/>
      <w:pgMar w:top="426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6AE4"/>
    <w:multiLevelType w:val="hybridMultilevel"/>
    <w:tmpl w:val="F31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82580"/>
    <w:multiLevelType w:val="hybridMultilevel"/>
    <w:tmpl w:val="1EB699A6"/>
    <w:lvl w:ilvl="0" w:tplc="477E2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compat/>
  <w:rsids>
    <w:rsidRoot w:val="003871FB"/>
    <w:rsid w:val="0002639D"/>
    <w:rsid w:val="0003355E"/>
    <w:rsid w:val="00035CFE"/>
    <w:rsid w:val="00037274"/>
    <w:rsid w:val="00047B94"/>
    <w:rsid w:val="000A3DD6"/>
    <w:rsid w:val="000C1C8A"/>
    <w:rsid w:val="000C7002"/>
    <w:rsid w:val="00102235"/>
    <w:rsid w:val="00104761"/>
    <w:rsid w:val="001156C2"/>
    <w:rsid w:val="00124F49"/>
    <w:rsid w:val="00137918"/>
    <w:rsid w:val="001925E8"/>
    <w:rsid w:val="00204A98"/>
    <w:rsid w:val="00211BBD"/>
    <w:rsid w:val="00213F24"/>
    <w:rsid w:val="00220EE5"/>
    <w:rsid w:val="002215DA"/>
    <w:rsid w:val="00223027"/>
    <w:rsid w:val="00230FFF"/>
    <w:rsid w:val="00232F8C"/>
    <w:rsid w:val="00247A1D"/>
    <w:rsid w:val="002E6806"/>
    <w:rsid w:val="002F3FBF"/>
    <w:rsid w:val="002F6E09"/>
    <w:rsid w:val="00342F7C"/>
    <w:rsid w:val="00366107"/>
    <w:rsid w:val="00370E1A"/>
    <w:rsid w:val="003871FB"/>
    <w:rsid w:val="003B006F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1611E"/>
    <w:rsid w:val="00524F40"/>
    <w:rsid w:val="00574C70"/>
    <w:rsid w:val="005756EF"/>
    <w:rsid w:val="00576C3F"/>
    <w:rsid w:val="005A752B"/>
    <w:rsid w:val="005F0126"/>
    <w:rsid w:val="00655768"/>
    <w:rsid w:val="00672735"/>
    <w:rsid w:val="00683093"/>
    <w:rsid w:val="0068565C"/>
    <w:rsid w:val="006E2FDA"/>
    <w:rsid w:val="006E3C62"/>
    <w:rsid w:val="006F76AC"/>
    <w:rsid w:val="007258B1"/>
    <w:rsid w:val="00765E93"/>
    <w:rsid w:val="00784C96"/>
    <w:rsid w:val="00794477"/>
    <w:rsid w:val="007C15AB"/>
    <w:rsid w:val="007D6AD5"/>
    <w:rsid w:val="00825FEE"/>
    <w:rsid w:val="008765F6"/>
    <w:rsid w:val="008B4865"/>
    <w:rsid w:val="008D2A62"/>
    <w:rsid w:val="008F0B4C"/>
    <w:rsid w:val="00962FC0"/>
    <w:rsid w:val="009732B9"/>
    <w:rsid w:val="009A029E"/>
    <w:rsid w:val="00A01F7D"/>
    <w:rsid w:val="00A241A1"/>
    <w:rsid w:val="00A459F2"/>
    <w:rsid w:val="00A82B41"/>
    <w:rsid w:val="00AA4CF9"/>
    <w:rsid w:val="00AB7971"/>
    <w:rsid w:val="00AC1B01"/>
    <w:rsid w:val="00AD5C8C"/>
    <w:rsid w:val="00B01457"/>
    <w:rsid w:val="00B05A76"/>
    <w:rsid w:val="00B7483B"/>
    <w:rsid w:val="00BC555B"/>
    <w:rsid w:val="00BD64D9"/>
    <w:rsid w:val="00BF144D"/>
    <w:rsid w:val="00C11B50"/>
    <w:rsid w:val="00C321E4"/>
    <w:rsid w:val="00CB49DD"/>
    <w:rsid w:val="00CF1D62"/>
    <w:rsid w:val="00CF7D5D"/>
    <w:rsid w:val="00D0608E"/>
    <w:rsid w:val="00D129B6"/>
    <w:rsid w:val="00D156D7"/>
    <w:rsid w:val="00D237C8"/>
    <w:rsid w:val="00D4706C"/>
    <w:rsid w:val="00D647BC"/>
    <w:rsid w:val="00D92B2A"/>
    <w:rsid w:val="00DC6309"/>
    <w:rsid w:val="00E601A6"/>
    <w:rsid w:val="00E931EB"/>
    <w:rsid w:val="00EA4EFD"/>
    <w:rsid w:val="00EB5FBE"/>
    <w:rsid w:val="00ED49CE"/>
    <w:rsid w:val="00EF3122"/>
    <w:rsid w:val="00F2619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uiPriority w:val="59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237C8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8683;fld=13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1679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E9CF-5ECB-4893-AB33-D085A7F1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3518</CharactersWithSpaces>
  <SharedDoc>false</SharedDoc>
  <HLinks>
    <vt:vector size="12" baseType="variant"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consultantplus://offline/main?base=LAW;n=101679;fld=134;dst=100055</vt:lpwstr>
      </vt:variant>
      <vt:variant>
        <vt:lpwstr/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consultantplus://offline/main?base=RLAW926;n=68683;fld=134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Дьячук Андрей Сергеевич</cp:lastModifiedBy>
  <cp:revision>2</cp:revision>
  <cp:lastPrinted>2013-07-16T05:51:00Z</cp:lastPrinted>
  <dcterms:created xsi:type="dcterms:W3CDTF">2013-07-16T08:33:00Z</dcterms:created>
  <dcterms:modified xsi:type="dcterms:W3CDTF">2013-07-16T08:33:00Z</dcterms:modified>
</cp:coreProperties>
</file>