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43" w:rsidRPr="009C0DFF" w:rsidRDefault="007F6F43" w:rsidP="007F6F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0DF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Pr="009C0DF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C0DFF">
        <w:rPr>
          <w:rFonts w:ascii="Times New Roman" w:hAnsi="Times New Roman" w:cs="Times New Roman"/>
          <w:sz w:val="28"/>
          <w:szCs w:val="28"/>
        </w:rPr>
        <w:t xml:space="preserve"> Е Ш Е Н И Е –проект</w:t>
      </w:r>
    </w:p>
    <w:p w:rsidR="007F6F43" w:rsidRPr="009C0DFF" w:rsidRDefault="007F6F43" w:rsidP="007F6F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6F43" w:rsidRPr="009C0DFF" w:rsidRDefault="007F6F43" w:rsidP="007F6F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0DFF">
        <w:rPr>
          <w:rFonts w:ascii="Times New Roman" w:hAnsi="Times New Roman" w:cs="Times New Roman"/>
          <w:sz w:val="28"/>
          <w:szCs w:val="28"/>
        </w:rPr>
        <w:t>«___» ________2013г                                                                                       №___</w:t>
      </w:r>
    </w:p>
    <w:p w:rsidR="007F6F43" w:rsidRPr="009C0DFF" w:rsidRDefault="007F6F43" w:rsidP="007F6F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6F43" w:rsidRPr="009C0DFF" w:rsidRDefault="007F6F43" w:rsidP="007F6F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0DFF">
        <w:rPr>
          <w:rFonts w:ascii="Times New Roman" w:hAnsi="Times New Roman" w:cs="Times New Roman"/>
          <w:sz w:val="28"/>
          <w:szCs w:val="28"/>
        </w:rPr>
        <w:t xml:space="preserve">           Об утверждении отчета  о поступлении</w:t>
      </w:r>
    </w:p>
    <w:p w:rsidR="007F6F43" w:rsidRPr="009C0DFF" w:rsidRDefault="007F6F43" w:rsidP="007F6F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0DF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C0DFF">
        <w:rPr>
          <w:rFonts w:ascii="Times New Roman" w:hAnsi="Times New Roman" w:cs="Times New Roman"/>
          <w:sz w:val="28"/>
          <w:szCs w:val="28"/>
        </w:rPr>
        <w:t>расходовании</w:t>
      </w:r>
      <w:proofErr w:type="gramEnd"/>
      <w:r w:rsidRPr="009C0DFF">
        <w:rPr>
          <w:rFonts w:ascii="Times New Roman" w:hAnsi="Times New Roman" w:cs="Times New Roman"/>
          <w:sz w:val="28"/>
          <w:szCs w:val="28"/>
        </w:rPr>
        <w:t xml:space="preserve">  средств  местного бюджета,</w:t>
      </w:r>
    </w:p>
    <w:p w:rsidR="007F6F43" w:rsidRPr="009C0DFF" w:rsidRDefault="007F6F43" w:rsidP="007F6F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C0DFF">
        <w:rPr>
          <w:rFonts w:ascii="Times New Roman" w:hAnsi="Times New Roman" w:cs="Times New Roman"/>
          <w:sz w:val="28"/>
          <w:szCs w:val="28"/>
        </w:rPr>
        <w:t>выделенных</w:t>
      </w:r>
      <w:proofErr w:type="gramEnd"/>
      <w:r w:rsidRPr="009C0DFF">
        <w:rPr>
          <w:rFonts w:ascii="Times New Roman" w:hAnsi="Times New Roman" w:cs="Times New Roman"/>
          <w:sz w:val="28"/>
          <w:szCs w:val="28"/>
        </w:rPr>
        <w:t xml:space="preserve"> избирательной комиссии</w:t>
      </w:r>
    </w:p>
    <w:p w:rsidR="007F6F43" w:rsidRPr="009C0DFF" w:rsidRDefault="007F6F43" w:rsidP="007F6F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0DF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 w:rsidRPr="009C0DFF">
        <w:rPr>
          <w:rFonts w:ascii="Times New Roman" w:hAnsi="Times New Roman" w:cs="Times New Roman"/>
          <w:sz w:val="28"/>
          <w:szCs w:val="28"/>
        </w:rPr>
        <w:t>городское</w:t>
      </w:r>
      <w:proofErr w:type="gramEnd"/>
    </w:p>
    <w:p w:rsidR="007F6F43" w:rsidRPr="009C0DFF" w:rsidRDefault="007F6F43" w:rsidP="007F6F43">
      <w:pPr>
        <w:widowControl w:val="0"/>
        <w:autoSpaceDE w:val="0"/>
        <w:autoSpaceDN w:val="0"/>
        <w:adjustRightInd w:val="0"/>
        <w:spacing w:after="0" w:line="240" w:lineRule="auto"/>
        <w:ind w:left="-851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0DFF">
        <w:rPr>
          <w:rFonts w:ascii="Times New Roman" w:hAnsi="Times New Roman" w:cs="Times New Roman"/>
          <w:sz w:val="28"/>
          <w:szCs w:val="28"/>
        </w:rPr>
        <w:t xml:space="preserve">поселение </w:t>
      </w:r>
      <w:proofErr w:type="spellStart"/>
      <w:r w:rsidRPr="009C0DFF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9C0DFF">
        <w:rPr>
          <w:rFonts w:ascii="Times New Roman" w:hAnsi="Times New Roman" w:cs="Times New Roman"/>
          <w:sz w:val="28"/>
          <w:szCs w:val="28"/>
        </w:rPr>
        <w:t xml:space="preserve"> на подготовку и проведение</w:t>
      </w:r>
    </w:p>
    <w:p w:rsidR="007F6F43" w:rsidRPr="009C0DFF" w:rsidRDefault="007F6F43" w:rsidP="007F6F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0DFF">
        <w:rPr>
          <w:rFonts w:ascii="Times New Roman" w:hAnsi="Times New Roman" w:cs="Times New Roman"/>
          <w:sz w:val="28"/>
          <w:szCs w:val="28"/>
        </w:rPr>
        <w:t>выборов Главы муниципального образования</w:t>
      </w:r>
    </w:p>
    <w:p w:rsidR="007F6F43" w:rsidRPr="009C0DFF" w:rsidRDefault="007F6F43" w:rsidP="007F6F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0DFF">
        <w:rPr>
          <w:rFonts w:ascii="Times New Roman" w:hAnsi="Times New Roman" w:cs="Times New Roman"/>
          <w:sz w:val="28"/>
          <w:szCs w:val="28"/>
        </w:rPr>
        <w:t>и депутатов Совета депутатов городского</w:t>
      </w:r>
    </w:p>
    <w:p w:rsidR="007F6F43" w:rsidRPr="009C0DFF" w:rsidRDefault="007F6F43" w:rsidP="007F6F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0DFF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C0DFF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9C0DFF">
        <w:rPr>
          <w:rFonts w:ascii="Times New Roman" w:hAnsi="Times New Roman" w:cs="Times New Roman"/>
          <w:sz w:val="28"/>
          <w:szCs w:val="28"/>
        </w:rPr>
        <w:t xml:space="preserve"> третьего созыва</w:t>
      </w:r>
    </w:p>
    <w:p w:rsidR="007F6F43" w:rsidRPr="009C0DFF" w:rsidRDefault="007F6F43" w:rsidP="007F6F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6F43" w:rsidRPr="009C0DFF" w:rsidRDefault="007F6F43" w:rsidP="007F6F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6F43" w:rsidRPr="009C0DFF" w:rsidRDefault="007F6F43" w:rsidP="007F6F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0DF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9C0DFF">
        <w:rPr>
          <w:rFonts w:ascii="Times New Roman" w:hAnsi="Times New Roman" w:cs="Times New Roman"/>
          <w:sz w:val="28"/>
          <w:szCs w:val="28"/>
        </w:rPr>
        <w:t xml:space="preserve">В соответствии со ст. 8 Закона Ханты-Мансийского автономного </w:t>
      </w:r>
      <w:proofErr w:type="spellStart"/>
      <w:r w:rsidRPr="009C0DFF">
        <w:rPr>
          <w:rFonts w:ascii="Times New Roman" w:hAnsi="Times New Roman" w:cs="Times New Roman"/>
          <w:sz w:val="28"/>
          <w:szCs w:val="28"/>
        </w:rPr>
        <w:t>округа-Югры</w:t>
      </w:r>
      <w:proofErr w:type="spellEnd"/>
      <w:r w:rsidRPr="009C0DFF">
        <w:rPr>
          <w:rFonts w:ascii="Times New Roman" w:hAnsi="Times New Roman" w:cs="Times New Roman"/>
          <w:sz w:val="28"/>
          <w:szCs w:val="28"/>
        </w:rPr>
        <w:t xml:space="preserve"> от 18 июля 2003 года № 36-оз « О системе избирательных комиссий в Ханты-Мансийском автономном </w:t>
      </w:r>
      <w:proofErr w:type="spellStart"/>
      <w:r w:rsidRPr="009C0DFF">
        <w:rPr>
          <w:rFonts w:ascii="Times New Roman" w:hAnsi="Times New Roman" w:cs="Times New Roman"/>
          <w:sz w:val="28"/>
          <w:szCs w:val="28"/>
        </w:rPr>
        <w:t>округе-Югре</w:t>
      </w:r>
      <w:proofErr w:type="spellEnd"/>
      <w:r w:rsidRPr="009C0DFF">
        <w:rPr>
          <w:rFonts w:ascii="Times New Roman" w:hAnsi="Times New Roman" w:cs="Times New Roman"/>
          <w:sz w:val="28"/>
          <w:szCs w:val="28"/>
        </w:rPr>
        <w:t xml:space="preserve">», решением Совета депутатов городского поселения </w:t>
      </w:r>
      <w:proofErr w:type="spellStart"/>
      <w:r w:rsidRPr="009C0DFF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9C0DFF">
        <w:rPr>
          <w:rFonts w:ascii="Times New Roman" w:hAnsi="Times New Roman" w:cs="Times New Roman"/>
          <w:sz w:val="28"/>
          <w:szCs w:val="28"/>
        </w:rPr>
        <w:t xml:space="preserve"> от 18 июня 2013 года № 300 «О назначении выборов Главы и депутатов Совета депутатов муниципального образования городское поселение </w:t>
      </w:r>
      <w:proofErr w:type="spellStart"/>
      <w:r w:rsidRPr="009C0DFF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9C0DFF">
        <w:rPr>
          <w:rFonts w:ascii="Times New Roman" w:hAnsi="Times New Roman" w:cs="Times New Roman"/>
          <w:sz w:val="28"/>
          <w:szCs w:val="28"/>
        </w:rPr>
        <w:t>», рассмотрев отчеты о поступлении и расходовании средств, выделенных  избирательной комиссии муниципального образования</w:t>
      </w:r>
      <w:proofErr w:type="gramEnd"/>
      <w:r w:rsidRPr="009C0DFF">
        <w:rPr>
          <w:rFonts w:ascii="Times New Roman" w:hAnsi="Times New Roman" w:cs="Times New Roman"/>
          <w:sz w:val="28"/>
          <w:szCs w:val="28"/>
        </w:rPr>
        <w:t xml:space="preserve"> на проведение выборов Главы муниципального образования и депутатов  Совета депутатов городского поселения </w:t>
      </w:r>
      <w:proofErr w:type="spellStart"/>
      <w:r w:rsidRPr="009C0DFF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9C0DFF">
        <w:rPr>
          <w:rFonts w:ascii="Times New Roman" w:hAnsi="Times New Roman" w:cs="Times New Roman"/>
          <w:sz w:val="28"/>
          <w:szCs w:val="28"/>
        </w:rPr>
        <w:t xml:space="preserve"> третьего созыва,</w:t>
      </w:r>
    </w:p>
    <w:p w:rsidR="007F6F43" w:rsidRPr="009C0DFF" w:rsidRDefault="007F6F43" w:rsidP="007F6F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6F43" w:rsidRPr="009C0DFF" w:rsidRDefault="007F6F43" w:rsidP="007F6F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0DFF">
        <w:rPr>
          <w:rFonts w:ascii="Times New Roman" w:hAnsi="Times New Roman" w:cs="Times New Roman"/>
          <w:sz w:val="28"/>
          <w:szCs w:val="28"/>
        </w:rPr>
        <w:t xml:space="preserve">                    Совет депутатов городского поселения </w:t>
      </w:r>
      <w:proofErr w:type="spellStart"/>
      <w:r w:rsidRPr="009C0DFF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9C0DFF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7F6F43" w:rsidRPr="009C0DFF" w:rsidRDefault="007F6F43" w:rsidP="007F6F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6F43" w:rsidRPr="009C0DFF" w:rsidRDefault="007F6F43" w:rsidP="007F6F4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0DFF">
        <w:rPr>
          <w:rFonts w:ascii="Times New Roman" w:hAnsi="Times New Roman" w:cs="Times New Roman"/>
          <w:sz w:val="28"/>
          <w:szCs w:val="28"/>
        </w:rPr>
        <w:t>Утвердить отчет в сумме  1610000 (оди</w:t>
      </w:r>
      <w:r>
        <w:rPr>
          <w:rFonts w:ascii="Times New Roman" w:hAnsi="Times New Roman" w:cs="Times New Roman"/>
          <w:sz w:val="28"/>
          <w:szCs w:val="28"/>
        </w:rPr>
        <w:t>н миллион шестьсот десять тысяч</w:t>
      </w:r>
      <w:r w:rsidRPr="009C0DFF">
        <w:rPr>
          <w:rFonts w:ascii="Times New Roman" w:hAnsi="Times New Roman" w:cs="Times New Roman"/>
          <w:sz w:val="28"/>
          <w:szCs w:val="28"/>
        </w:rPr>
        <w:t>) рублей на подготовку и проведение  выборов Главы муниципального образования.</w:t>
      </w:r>
    </w:p>
    <w:p w:rsidR="007F6F43" w:rsidRPr="009C0DFF" w:rsidRDefault="007F6F43" w:rsidP="007F6F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6F43" w:rsidRPr="009C0DFF" w:rsidRDefault="007F6F43" w:rsidP="007F6F4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0DFF">
        <w:rPr>
          <w:rFonts w:ascii="Times New Roman" w:hAnsi="Times New Roman" w:cs="Times New Roman"/>
          <w:sz w:val="28"/>
          <w:szCs w:val="28"/>
        </w:rPr>
        <w:t>Утве</w:t>
      </w:r>
      <w:r>
        <w:rPr>
          <w:rFonts w:ascii="Times New Roman" w:hAnsi="Times New Roman" w:cs="Times New Roman"/>
          <w:sz w:val="28"/>
          <w:szCs w:val="28"/>
        </w:rPr>
        <w:t>рдить отчет в сумме   2141100 (</w:t>
      </w:r>
      <w:r w:rsidRPr="009C0DFF">
        <w:rPr>
          <w:rFonts w:ascii="Times New Roman" w:hAnsi="Times New Roman" w:cs="Times New Roman"/>
          <w:sz w:val="28"/>
          <w:szCs w:val="28"/>
        </w:rPr>
        <w:t>два мил</w:t>
      </w:r>
      <w:r>
        <w:rPr>
          <w:rFonts w:ascii="Times New Roman" w:hAnsi="Times New Roman" w:cs="Times New Roman"/>
          <w:sz w:val="28"/>
          <w:szCs w:val="28"/>
        </w:rPr>
        <w:t>лиона сто сорок одна тысяча сто</w:t>
      </w:r>
      <w:r w:rsidRPr="009C0DFF">
        <w:rPr>
          <w:rFonts w:ascii="Times New Roman" w:hAnsi="Times New Roman" w:cs="Times New Roman"/>
          <w:sz w:val="28"/>
          <w:szCs w:val="28"/>
        </w:rPr>
        <w:t xml:space="preserve">) рублей на подготовку и проведение </w:t>
      </w:r>
      <w:proofErr w:type="gramStart"/>
      <w:r w:rsidRPr="009C0DFF">
        <w:rPr>
          <w:rFonts w:ascii="Times New Roman" w:hAnsi="Times New Roman" w:cs="Times New Roman"/>
          <w:sz w:val="28"/>
          <w:szCs w:val="28"/>
        </w:rPr>
        <w:t>выборов депутатов Совета депутатов муниципального образования</w:t>
      </w:r>
      <w:proofErr w:type="gramEnd"/>
      <w:r w:rsidRPr="009C0DFF">
        <w:rPr>
          <w:rFonts w:ascii="Times New Roman" w:hAnsi="Times New Roman" w:cs="Times New Roman"/>
          <w:sz w:val="28"/>
          <w:szCs w:val="28"/>
        </w:rPr>
        <w:t>.</w:t>
      </w:r>
    </w:p>
    <w:p w:rsidR="007F6F43" w:rsidRPr="009C0DFF" w:rsidRDefault="007F6F43" w:rsidP="007F6F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6F43" w:rsidRPr="009C0DFF" w:rsidRDefault="007F6F43" w:rsidP="007F6F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6F43" w:rsidRPr="009C0DFF" w:rsidRDefault="007F6F43" w:rsidP="007F6F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6F43" w:rsidRPr="009C0DFF" w:rsidRDefault="007F6F43" w:rsidP="007F6F43">
      <w:pPr>
        <w:widowControl w:val="0"/>
        <w:autoSpaceDE w:val="0"/>
        <w:autoSpaceDN w:val="0"/>
        <w:adjustRightInd w:val="0"/>
        <w:spacing w:after="0" w:line="240" w:lineRule="auto"/>
        <w:ind w:left="31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6F43" w:rsidRPr="009C0DFF" w:rsidRDefault="007F6F43" w:rsidP="007F6F43">
      <w:pPr>
        <w:widowControl w:val="0"/>
        <w:tabs>
          <w:tab w:val="center" w:pos="4835"/>
        </w:tabs>
        <w:autoSpaceDE w:val="0"/>
        <w:autoSpaceDN w:val="0"/>
        <w:adjustRightInd w:val="0"/>
        <w:spacing w:after="0" w:line="240" w:lineRule="auto"/>
        <w:ind w:left="31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0DFF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9C0DFF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C0DFF">
        <w:rPr>
          <w:rFonts w:ascii="Times New Roman" w:hAnsi="Times New Roman" w:cs="Times New Roman"/>
          <w:sz w:val="28"/>
          <w:szCs w:val="28"/>
        </w:rPr>
        <w:t xml:space="preserve"> Глава города</w:t>
      </w:r>
    </w:p>
    <w:p w:rsidR="007F6F43" w:rsidRPr="009C0DFF" w:rsidRDefault="007F6F43" w:rsidP="007F6F43">
      <w:pPr>
        <w:widowControl w:val="0"/>
        <w:autoSpaceDE w:val="0"/>
        <w:autoSpaceDN w:val="0"/>
        <w:adjustRightInd w:val="0"/>
        <w:spacing w:after="0" w:line="240" w:lineRule="auto"/>
        <w:ind w:left="31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0DFF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Pr="009C0DFF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</w:p>
    <w:p w:rsidR="007F6F43" w:rsidRPr="009C0DFF" w:rsidRDefault="007F6F43" w:rsidP="007F6F43">
      <w:pPr>
        <w:widowControl w:val="0"/>
        <w:autoSpaceDE w:val="0"/>
        <w:autoSpaceDN w:val="0"/>
        <w:adjustRightInd w:val="0"/>
        <w:spacing w:after="0" w:line="240" w:lineRule="auto"/>
        <w:ind w:left="31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9C0DFF">
        <w:rPr>
          <w:rFonts w:ascii="Times New Roman" w:hAnsi="Times New Roman" w:cs="Times New Roman"/>
          <w:sz w:val="28"/>
          <w:szCs w:val="28"/>
        </w:rPr>
        <w:t>____________Е.В.Чернышов</w:t>
      </w:r>
      <w:proofErr w:type="spellEnd"/>
      <w:r w:rsidRPr="009C0DF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C0DFF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C0DFF">
        <w:rPr>
          <w:rFonts w:ascii="Times New Roman" w:hAnsi="Times New Roman" w:cs="Times New Roman"/>
          <w:sz w:val="28"/>
          <w:szCs w:val="28"/>
        </w:rPr>
        <w:t>С.А.Махиня</w:t>
      </w:r>
      <w:proofErr w:type="spellEnd"/>
      <w:r w:rsidRPr="009C0DF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7F6F43" w:rsidRPr="009C0DFF" w:rsidRDefault="007F6F43" w:rsidP="007F6F43">
      <w:pPr>
        <w:widowControl w:val="0"/>
        <w:autoSpaceDE w:val="0"/>
        <w:autoSpaceDN w:val="0"/>
        <w:adjustRightInd w:val="0"/>
        <w:spacing w:after="0" w:line="240" w:lineRule="auto"/>
        <w:ind w:left="31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C0DFF">
        <w:rPr>
          <w:rFonts w:ascii="Times New Roman" w:hAnsi="Times New Roman" w:cs="Times New Roman"/>
          <w:sz w:val="28"/>
          <w:szCs w:val="28"/>
        </w:rPr>
        <w:t>«___»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9C0DFF">
        <w:rPr>
          <w:rFonts w:ascii="Times New Roman" w:hAnsi="Times New Roman" w:cs="Times New Roman"/>
          <w:sz w:val="28"/>
          <w:szCs w:val="28"/>
        </w:rPr>
        <w:t>2013</w:t>
      </w:r>
      <w:r w:rsidRPr="009C0DFF">
        <w:rPr>
          <w:rFonts w:ascii="Times New Roman" w:hAnsi="Times New Roman" w:cs="Times New Roman"/>
          <w:sz w:val="24"/>
          <w:szCs w:val="24"/>
        </w:rPr>
        <w:t xml:space="preserve"> года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0DF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C0DFF">
        <w:rPr>
          <w:rFonts w:ascii="Times New Roman" w:hAnsi="Times New Roman" w:cs="Times New Roman"/>
          <w:sz w:val="24"/>
          <w:szCs w:val="24"/>
        </w:rPr>
        <w:t>«____»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9C0DFF">
        <w:rPr>
          <w:rFonts w:ascii="Times New Roman" w:hAnsi="Times New Roman" w:cs="Times New Roman"/>
          <w:sz w:val="24"/>
          <w:szCs w:val="24"/>
        </w:rPr>
        <w:t>2013 года</w:t>
      </w:r>
    </w:p>
    <w:p w:rsidR="007F6F43" w:rsidRPr="009C0DFF" w:rsidRDefault="007F6F43" w:rsidP="007F6F43">
      <w:pPr>
        <w:widowControl w:val="0"/>
        <w:autoSpaceDE w:val="0"/>
        <w:autoSpaceDN w:val="0"/>
        <w:adjustRightInd w:val="0"/>
        <w:spacing w:after="0" w:line="240" w:lineRule="auto"/>
        <w:ind w:left="31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F6F43" w:rsidRPr="009C0DFF" w:rsidRDefault="007F6F43" w:rsidP="007F6F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6F43" w:rsidRDefault="007F6F43" w:rsidP="007F6F43">
      <w:pPr>
        <w:widowControl w:val="0"/>
        <w:tabs>
          <w:tab w:val="left" w:pos="905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F6F43" w:rsidRPr="00A02063" w:rsidRDefault="007F6F43" w:rsidP="007F6F43">
      <w:pPr>
        <w:jc w:val="both"/>
        <w:rPr>
          <w:rFonts w:ascii="Times New Roman" w:hAnsi="Times New Roman" w:cs="Times New Roman"/>
          <w:sz w:val="28"/>
          <w:szCs w:val="28"/>
        </w:rPr>
      </w:pPr>
      <w:r w:rsidRPr="00A02063">
        <w:rPr>
          <w:rFonts w:ascii="Times New Roman" w:hAnsi="Times New Roman" w:cs="Times New Roman"/>
          <w:sz w:val="28"/>
          <w:szCs w:val="28"/>
        </w:rPr>
        <w:t>Исполнитель: заместитель Главы муниципального образования</w:t>
      </w:r>
    </w:p>
    <w:p w:rsidR="007F6F43" w:rsidRPr="00A02063" w:rsidRDefault="007F6F43" w:rsidP="007F6F43">
      <w:pPr>
        <w:jc w:val="both"/>
        <w:rPr>
          <w:rFonts w:ascii="Times New Roman" w:hAnsi="Times New Roman" w:cs="Times New Roman"/>
          <w:sz w:val="28"/>
          <w:szCs w:val="28"/>
        </w:rPr>
      </w:pPr>
      <w:r w:rsidRPr="00A02063">
        <w:rPr>
          <w:rFonts w:ascii="Times New Roman" w:hAnsi="Times New Roman" w:cs="Times New Roman"/>
          <w:sz w:val="28"/>
          <w:szCs w:val="28"/>
        </w:rPr>
        <w:t xml:space="preserve"> _______   Л.В. </w:t>
      </w:r>
      <w:proofErr w:type="spellStart"/>
      <w:r w:rsidRPr="00A02063">
        <w:rPr>
          <w:rFonts w:ascii="Times New Roman" w:hAnsi="Times New Roman" w:cs="Times New Roman"/>
          <w:sz w:val="28"/>
          <w:szCs w:val="28"/>
        </w:rPr>
        <w:t>Зеленская</w:t>
      </w:r>
      <w:proofErr w:type="spellEnd"/>
      <w:r w:rsidRPr="00A02063">
        <w:rPr>
          <w:rFonts w:ascii="Times New Roman" w:hAnsi="Times New Roman" w:cs="Times New Roman"/>
          <w:sz w:val="28"/>
          <w:szCs w:val="28"/>
        </w:rPr>
        <w:t xml:space="preserve">   «____»_______2013 год </w:t>
      </w:r>
    </w:p>
    <w:p w:rsidR="007F6F43" w:rsidRPr="00A02063" w:rsidRDefault="007F6F43" w:rsidP="007F6F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063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0"/>
        <w:gridCol w:w="2639"/>
        <w:gridCol w:w="2317"/>
        <w:gridCol w:w="2318"/>
        <w:gridCol w:w="918"/>
        <w:gridCol w:w="849"/>
      </w:tblGrid>
      <w:tr w:rsidR="007F6F43" w:rsidRPr="00A02063" w:rsidTr="008D15C7">
        <w:trPr>
          <w:trHeight w:val="362"/>
        </w:trPr>
        <w:tc>
          <w:tcPr>
            <w:tcW w:w="534" w:type="dxa"/>
            <w:vMerge w:val="restart"/>
          </w:tcPr>
          <w:p w:rsidR="007F6F43" w:rsidRPr="00A02063" w:rsidRDefault="007F6F43" w:rsidP="008D1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06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79" w:type="dxa"/>
            <w:vMerge w:val="restart"/>
          </w:tcPr>
          <w:p w:rsidR="007F6F43" w:rsidRPr="00A02063" w:rsidRDefault="007F6F43" w:rsidP="008D1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06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6F43" w:rsidRPr="00A02063" w:rsidRDefault="007F6F43" w:rsidP="008D1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063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09" w:type="dxa"/>
            <w:vMerge w:val="restart"/>
          </w:tcPr>
          <w:p w:rsidR="007F6F43" w:rsidRPr="00A02063" w:rsidRDefault="007F6F43" w:rsidP="008D1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063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7F6F43" w:rsidRPr="00A02063" w:rsidRDefault="007F6F43" w:rsidP="008D1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063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7F6F43" w:rsidRPr="00A02063" w:rsidRDefault="007F6F43" w:rsidP="008D1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063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374" w:type="dxa"/>
            <w:vMerge w:val="restart"/>
          </w:tcPr>
          <w:p w:rsidR="007F6F43" w:rsidRPr="00A02063" w:rsidRDefault="007F6F43" w:rsidP="008D1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F43" w:rsidRPr="00A02063" w:rsidRDefault="007F6F43" w:rsidP="008D1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063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Примечания </w:t>
            </w:r>
          </w:p>
        </w:tc>
        <w:tc>
          <w:tcPr>
            <w:tcW w:w="1771" w:type="dxa"/>
            <w:gridSpan w:val="2"/>
          </w:tcPr>
          <w:p w:rsidR="007F6F43" w:rsidRPr="00A02063" w:rsidRDefault="007F6F43" w:rsidP="008D1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063">
              <w:rPr>
                <w:rFonts w:ascii="Times New Roman" w:hAnsi="Times New Roman" w:cs="Times New Roman"/>
                <w:sz w:val="28"/>
                <w:szCs w:val="28"/>
              </w:rPr>
              <w:t xml:space="preserve">       Даты визирования</w:t>
            </w:r>
          </w:p>
        </w:tc>
      </w:tr>
      <w:tr w:rsidR="007F6F43" w:rsidRPr="00A02063" w:rsidTr="008D15C7">
        <w:trPr>
          <w:trHeight w:val="290"/>
        </w:trPr>
        <w:tc>
          <w:tcPr>
            <w:tcW w:w="534" w:type="dxa"/>
            <w:vMerge/>
          </w:tcPr>
          <w:p w:rsidR="007F6F43" w:rsidRPr="00A02063" w:rsidRDefault="007F6F43" w:rsidP="008D1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vMerge/>
          </w:tcPr>
          <w:p w:rsidR="007F6F43" w:rsidRPr="00A02063" w:rsidRDefault="007F6F43" w:rsidP="008D1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7F6F43" w:rsidRPr="00A02063" w:rsidRDefault="007F6F43" w:rsidP="008D1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vMerge/>
          </w:tcPr>
          <w:p w:rsidR="007F6F43" w:rsidRPr="00A02063" w:rsidRDefault="007F6F43" w:rsidP="008D1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7F6F43" w:rsidRPr="00A02063" w:rsidRDefault="007F6F43" w:rsidP="008D1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063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A02063"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 w:rsidRPr="00A020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7F6F43" w:rsidRPr="00A02063" w:rsidRDefault="007F6F43" w:rsidP="008D1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063">
              <w:rPr>
                <w:rFonts w:ascii="Times New Roman" w:hAnsi="Times New Roman" w:cs="Times New Roman"/>
                <w:sz w:val="28"/>
                <w:szCs w:val="28"/>
              </w:rPr>
              <w:t>Дата исх.</w:t>
            </w:r>
          </w:p>
        </w:tc>
      </w:tr>
      <w:tr w:rsidR="007F6F43" w:rsidRPr="00A02063" w:rsidTr="008D15C7">
        <w:trPr>
          <w:trHeight w:val="290"/>
        </w:trPr>
        <w:tc>
          <w:tcPr>
            <w:tcW w:w="534" w:type="dxa"/>
          </w:tcPr>
          <w:p w:rsidR="007F6F43" w:rsidRPr="00A02063" w:rsidRDefault="007F6F43" w:rsidP="008D1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06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79" w:type="dxa"/>
          </w:tcPr>
          <w:p w:rsidR="007F6F43" w:rsidRPr="00A02063" w:rsidRDefault="007F6F43" w:rsidP="008D15C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063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бюджетному учету и отчетности я</w:t>
            </w:r>
          </w:p>
        </w:tc>
        <w:tc>
          <w:tcPr>
            <w:tcW w:w="2409" w:type="dxa"/>
          </w:tcPr>
          <w:p w:rsidR="007F6F43" w:rsidRPr="00A02063" w:rsidRDefault="007F6F43" w:rsidP="008D15C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F43" w:rsidRPr="00A02063" w:rsidRDefault="007F6F43" w:rsidP="008D15C7">
            <w:pPr>
              <w:snapToGrid w:val="0"/>
              <w:ind w:left="-392" w:firstLine="3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063">
              <w:rPr>
                <w:rFonts w:ascii="Times New Roman" w:hAnsi="Times New Roman" w:cs="Times New Roman"/>
                <w:sz w:val="28"/>
                <w:szCs w:val="28"/>
              </w:rPr>
              <w:t>Т.В. Петрук</w:t>
            </w:r>
          </w:p>
        </w:tc>
        <w:tc>
          <w:tcPr>
            <w:tcW w:w="2374" w:type="dxa"/>
          </w:tcPr>
          <w:p w:rsidR="007F6F43" w:rsidRPr="00A02063" w:rsidRDefault="007F6F43" w:rsidP="008D1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7F6F43" w:rsidRPr="00A02063" w:rsidRDefault="007F6F43" w:rsidP="008D1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6F43" w:rsidRPr="00A02063" w:rsidRDefault="007F6F43" w:rsidP="008D1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F43" w:rsidRPr="00A02063" w:rsidTr="008D15C7">
        <w:trPr>
          <w:trHeight w:val="290"/>
        </w:trPr>
        <w:tc>
          <w:tcPr>
            <w:tcW w:w="534" w:type="dxa"/>
          </w:tcPr>
          <w:p w:rsidR="007F6F43" w:rsidRPr="00A02063" w:rsidRDefault="007F6F43" w:rsidP="008D1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06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79" w:type="dxa"/>
          </w:tcPr>
          <w:p w:rsidR="007F6F43" w:rsidRPr="00A02063" w:rsidRDefault="007F6F43" w:rsidP="008D15C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063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организации деятельности</w:t>
            </w:r>
          </w:p>
        </w:tc>
        <w:tc>
          <w:tcPr>
            <w:tcW w:w="2409" w:type="dxa"/>
          </w:tcPr>
          <w:p w:rsidR="007F6F43" w:rsidRPr="00A02063" w:rsidRDefault="007F6F43" w:rsidP="008D15C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F43" w:rsidRPr="00A02063" w:rsidRDefault="007F6F43" w:rsidP="008D15C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063"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 w:rsidRPr="00A02063">
              <w:rPr>
                <w:rFonts w:ascii="Times New Roman" w:hAnsi="Times New Roman" w:cs="Times New Roman"/>
                <w:sz w:val="28"/>
                <w:szCs w:val="28"/>
              </w:rPr>
              <w:t>Бахарева</w:t>
            </w:r>
            <w:proofErr w:type="spellEnd"/>
          </w:p>
        </w:tc>
        <w:tc>
          <w:tcPr>
            <w:tcW w:w="2374" w:type="dxa"/>
          </w:tcPr>
          <w:p w:rsidR="007F6F43" w:rsidRPr="00A02063" w:rsidRDefault="007F6F43" w:rsidP="008D15C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7F6F43" w:rsidRPr="00A02063" w:rsidRDefault="007F6F43" w:rsidP="008D1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6F43" w:rsidRPr="00A02063" w:rsidRDefault="007F6F43" w:rsidP="008D1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F43" w:rsidRPr="00A02063" w:rsidTr="008D15C7">
        <w:tc>
          <w:tcPr>
            <w:tcW w:w="534" w:type="dxa"/>
          </w:tcPr>
          <w:p w:rsidR="007F6F43" w:rsidRPr="00A02063" w:rsidRDefault="007F6F43" w:rsidP="008D1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06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79" w:type="dxa"/>
          </w:tcPr>
          <w:p w:rsidR="007F6F43" w:rsidRPr="00A02063" w:rsidRDefault="007F6F43" w:rsidP="008D15C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063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</w:t>
            </w:r>
          </w:p>
        </w:tc>
        <w:tc>
          <w:tcPr>
            <w:tcW w:w="2409" w:type="dxa"/>
          </w:tcPr>
          <w:p w:rsidR="007F6F43" w:rsidRPr="00A02063" w:rsidRDefault="007F6F43" w:rsidP="008D15C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063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A02063">
              <w:rPr>
                <w:rFonts w:ascii="Times New Roman" w:hAnsi="Times New Roman" w:cs="Times New Roman"/>
                <w:sz w:val="28"/>
                <w:szCs w:val="28"/>
              </w:rPr>
              <w:t>Мунтян</w:t>
            </w:r>
            <w:proofErr w:type="spellEnd"/>
          </w:p>
        </w:tc>
        <w:tc>
          <w:tcPr>
            <w:tcW w:w="2374" w:type="dxa"/>
          </w:tcPr>
          <w:p w:rsidR="007F6F43" w:rsidRPr="00A02063" w:rsidRDefault="007F6F43" w:rsidP="008D15C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7F6F43" w:rsidRPr="00A02063" w:rsidRDefault="007F6F43" w:rsidP="008D1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6F43" w:rsidRPr="00A02063" w:rsidRDefault="007F6F43" w:rsidP="008D1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F43" w:rsidRPr="00A02063" w:rsidTr="008D15C7">
        <w:tc>
          <w:tcPr>
            <w:tcW w:w="534" w:type="dxa"/>
          </w:tcPr>
          <w:p w:rsidR="007F6F43" w:rsidRPr="00A02063" w:rsidRDefault="007F6F43" w:rsidP="008D1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06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79" w:type="dxa"/>
          </w:tcPr>
          <w:p w:rsidR="007F6F43" w:rsidRPr="00A02063" w:rsidRDefault="007F6F43" w:rsidP="008D15C7">
            <w:pPr>
              <w:snapToGrid w:val="0"/>
              <w:ind w:left="2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063">
              <w:rPr>
                <w:rFonts w:ascii="Times New Roman" w:hAnsi="Times New Roman" w:cs="Times New Roman"/>
                <w:sz w:val="28"/>
                <w:szCs w:val="28"/>
              </w:rPr>
              <w:t>Главный специалист юридического отдела</w:t>
            </w:r>
          </w:p>
        </w:tc>
        <w:tc>
          <w:tcPr>
            <w:tcW w:w="2409" w:type="dxa"/>
          </w:tcPr>
          <w:p w:rsidR="007F6F43" w:rsidRPr="00A02063" w:rsidRDefault="007F6F43" w:rsidP="008D15C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063">
              <w:rPr>
                <w:rFonts w:ascii="Times New Roman" w:hAnsi="Times New Roman" w:cs="Times New Roman"/>
                <w:sz w:val="28"/>
                <w:szCs w:val="28"/>
              </w:rPr>
              <w:t xml:space="preserve">Р.Ф. </w:t>
            </w:r>
            <w:proofErr w:type="spellStart"/>
            <w:r w:rsidRPr="00A02063">
              <w:rPr>
                <w:rFonts w:ascii="Times New Roman" w:hAnsi="Times New Roman" w:cs="Times New Roman"/>
                <w:sz w:val="28"/>
                <w:szCs w:val="28"/>
              </w:rPr>
              <w:t>Габбасов</w:t>
            </w:r>
            <w:proofErr w:type="spellEnd"/>
          </w:p>
        </w:tc>
        <w:tc>
          <w:tcPr>
            <w:tcW w:w="2374" w:type="dxa"/>
          </w:tcPr>
          <w:p w:rsidR="007F6F43" w:rsidRPr="00A02063" w:rsidRDefault="007F6F43" w:rsidP="008D15C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7F6F43" w:rsidRPr="00A02063" w:rsidRDefault="007F6F43" w:rsidP="008D1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6F43" w:rsidRPr="00A02063" w:rsidRDefault="007F6F43" w:rsidP="008D1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6F43" w:rsidRPr="00A02063" w:rsidRDefault="007F6F43" w:rsidP="007F6F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F43" w:rsidRPr="00A02063" w:rsidRDefault="007F6F43" w:rsidP="007F6F43">
      <w:pPr>
        <w:rPr>
          <w:rFonts w:ascii="Times New Roman" w:hAnsi="Times New Roman" w:cs="Times New Roman"/>
          <w:sz w:val="28"/>
          <w:szCs w:val="28"/>
        </w:rPr>
      </w:pPr>
    </w:p>
    <w:p w:rsidR="007F6F43" w:rsidRPr="00A02063" w:rsidRDefault="007F6F43" w:rsidP="007F6F43">
      <w:pPr>
        <w:widowControl w:val="0"/>
        <w:tabs>
          <w:tab w:val="left" w:pos="905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F6F43" w:rsidRPr="00A02063" w:rsidRDefault="007F6F43" w:rsidP="007F6F43">
      <w:pPr>
        <w:widowControl w:val="0"/>
        <w:tabs>
          <w:tab w:val="left" w:pos="905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F6F43" w:rsidRDefault="007F6F43" w:rsidP="007F6F43">
      <w:pPr>
        <w:widowControl w:val="0"/>
        <w:tabs>
          <w:tab w:val="left" w:pos="905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F6F43" w:rsidRDefault="007F6F43" w:rsidP="007F6F43">
      <w:pPr>
        <w:widowControl w:val="0"/>
        <w:tabs>
          <w:tab w:val="left" w:pos="905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F6F43" w:rsidRDefault="007F6F43" w:rsidP="007F6F43">
      <w:pPr>
        <w:widowControl w:val="0"/>
        <w:tabs>
          <w:tab w:val="left" w:pos="9057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7F6F43" w:rsidRDefault="007F6F43" w:rsidP="007F6F43"/>
    <w:p w:rsidR="007F6F43" w:rsidRDefault="007F6F43" w:rsidP="000A51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F6F43" w:rsidRDefault="007F6F43" w:rsidP="000A51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F6F43" w:rsidRDefault="007F6F43" w:rsidP="000A51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512D" w:rsidRPr="00FA2C9E" w:rsidRDefault="000A512D" w:rsidP="000A51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A2C9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A512D" w:rsidRPr="00FA2C9E" w:rsidRDefault="000A512D" w:rsidP="000A51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A2C9E">
        <w:rPr>
          <w:rFonts w:ascii="Times New Roman" w:hAnsi="Times New Roman" w:cs="Times New Roman"/>
          <w:sz w:val="28"/>
          <w:szCs w:val="28"/>
        </w:rPr>
        <w:t xml:space="preserve">К отчетам о поступлении и расходовании средств местного бюджета, выделенных избирательной комиссии на подготовку и проведение выборов </w:t>
      </w:r>
    </w:p>
    <w:p w:rsidR="000A512D" w:rsidRPr="00FA2C9E" w:rsidRDefault="000A512D" w:rsidP="000A51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A2C9E">
        <w:rPr>
          <w:rFonts w:ascii="Times New Roman" w:hAnsi="Times New Roman" w:cs="Times New Roman"/>
          <w:sz w:val="28"/>
          <w:szCs w:val="28"/>
        </w:rPr>
        <w:t xml:space="preserve">Главы и депутатов местного самоуправления </w:t>
      </w:r>
    </w:p>
    <w:p w:rsidR="000A512D" w:rsidRPr="00FA2C9E" w:rsidRDefault="000A512D" w:rsidP="000A51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512D" w:rsidRPr="00FA2C9E" w:rsidRDefault="000A512D" w:rsidP="000A512D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A2C9E">
        <w:rPr>
          <w:rFonts w:ascii="Times New Roman" w:hAnsi="Times New Roman" w:cs="Times New Roman"/>
          <w:sz w:val="28"/>
          <w:szCs w:val="28"/>
        </w:rPr>
        <w:tab/>
        <w:t>Для подготовки и проведения выборов Главы и депутатов местного самоуправления  были образованы:</w:t>
      </w:r>
    </w:p>
    <w:p w:rsidR="000A512D" w:rsidRPr="00FA2C9E" w:rsidRDefault="000A512D" w:rsidP="000A512D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A2C9E">
        <w:rPr>
          <w:rFonts w:ascii="Times New Roman" w:hAnsi="Times New Roman" w:cs="Times New Roman"/>
          <w:sz w:val="28"/>
          <w:szCs w:val="28"/>
        </w:rPr>
        <w:t xml:space="preserve">         - Избирательная комиссия муниципального образования </w:t>
      </w:r>
      <w:proofErr w:type="gramStart"/>
      <w:r w:rsidRPr="00FA2C9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A2C9E">
        <w:rPr>
          <w:rFonts w:ascii="Times New Roman" w:hAnsi="Times New Roman" w:cs="Times New Roman"/>
          <w:sz w:val="28"/>
          <w:szCs w:val="28"/>
        </w:rPr>
        <w:t xml:space="preserve">.п. </w:t>
      </w:r>
      <w:proofErr w:type="spellStart"/>
      <w:r w:rsidRPr="00FA2C9E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FA2C9E">
        <w:rPr>
          <w:rFonts w:ascii="Times New Roman" w:hAnsi="Times New Roman" w:cs="Times New Roman"/>
          <w:sz w:val="28"/>
          <w:szCs w:val="28"/>
        </w:rPr>
        <w:t>;</w:t>
      </w:r>
    </w:p>
    <w:p w:rsidR="000A512D" w:rsidRPr="00FA2C9E" w:rsidRDefault="000A512D" w:rsidP="000A512D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A2C9E">
        <w:rPr>
          <w:rFonts w:ascii="Times New Roman" w:hAnsi="Times New Roman" w:cs="Times New Roman"/>
          <w:sz w:val="28"/>
          <w:szCs w:val="28"/>
        </w:rPr>
        <w:t xml:space="preserve">         - 4 </w:t>
      </w:r>
      <w:proofErr w:type="gramStart"/>
      <w:r w:rsidRPr="00FA2C9E">
        <w:rPr>
          <w:rFonts w:ascii="Times New Roman" w:hAnsi="Times New Roman" w:cs="Times New Roman"/>
          <w:sz w:val="28"/>
          <w:szCs w:val="28"/>
        </w:rPr>
        <w:t>окружных</w:t>
      </w:r>
      <w:proofErr w:type="gramEnd"/>
      <w:r w:rsidRPr="00FA2C9E">
        <w:rPr>
          <w:rFonts w:ascii="Times New Roman" w:hAnsi="Times New Roman" w:cs="Times New Roman"/>
          <w:sz w:val="28"/>
          <w:szCs w:val="28"/>
        </w:rPr>
        <w:t xml:space="preserve"> избирательных комиссии; </w:t>
      </w:r>
    </w:p>
    <w:p w:rsidR="000A512D" w:rsidRPr="00FA2C9E" w:rsidRDefault="000A512D" w:rsidP="000A512D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A2C9E">
        <w:rPr>
          <w:rFonts w:ascii="Times New Roman" w:hAnsi="Times New Roman" w:cs="Times New Roman"/>
          <w:sz w:val="28"/>
          <w:szCs w:val="28"/>
        </w:rPr>
        <w:t xml:space="preserve">         - 13 участковых избирательных комиссий.</w:t>
      </w:r>
    </w:p>
    <w:p w:rsidR="000A512D" w:rsidRPr="00FA2C9E" w:rsidRDefault="000A512D" w:rsidP="000A512D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A512D" w:rsidRPr="00FA2C9E" w:rsidRDefault="000A512D" w:rsidP="000A512D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A2C9E">
        <w:rPr>
          <w:rFonts w:ascii="Times New Roman" w:hAnsi="Times New Roman" w:cs="Times New Roman"/>
          <w:sz w:val="28"/>
          <w:szCs w:val="28"/>
        </w:rPr>
        <w:tab/>
        <w:t xml:space="preserve">На подготовку и проведение выборов Главы  и депутатов  органов местного самоуправления было выделено из бюджета  городского поселения  </w:t>
      </w:r>
      <w:proofErr w:type="spellStart"/>
      <w:r w:rsidRPr="00FA2C9E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proofErr w:type="gramStart"/>
      <w:r w:rsidRPr="00FA2C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A512D" w:rsidRPr="00FA2C9E" w:rsidRDefault="000A512D" w:rsidP="000A512D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A2C9E">
        <w:rPr>
          <w:rFonts w:ascii="Times New Roman" w:hAnsi="Times New Roman" w:cs="Times New Roman"/>
          <w:sz w:val="28"/>
          <w:szCs w:val="28"/>
        </w:rPr>
        <w:t xml:space="preserve">         - на подготовку и проведение выборов Главы  1610000 (один миллион шестьсот десять тысяч</w:t>
      </w:r>
      <w:proofErr w:type="gramStart"/>
      <w:r w:rsidRPr="00FA2C9E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FA2C9E">
        <w:rPr>
          <w:rFonts w:ascii="Times New Roman" w:hAnsi="Times New Roman" w:cs="Times New Roman"/>
          <w:sz w:val="28"/>
          <w:szCs w:val="28"/>
        </w:rPr>
        <w:t>ублей;</w:t>
      </w:r>
    </w:p>
    <w:p w:rsidR="000A512D" w:rsidRPr="00FA2C9E" w:rsidRDefault="000A512D" w:rsidP="000A512D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A2C9E">
        <w:rPr>
          <w:rFonts w:ascii="Times New Roman" w:hAnsi="Times New Roman" w:cs="Times New Roman"/>
          <w:sz w:val="28"/>
          <w:szCs w:val="28"/>
        </w:rPr>
        <w:t xml:space="preserve">         -  на подготовку и проведение выборов депутатов   2141100 (два миллиона сто сорок                              тысяч сто </w:t>
      </w:r>
      <w:proofErr w:type="gramStart"/>
      <w:r w:rsidRPr="00FA2C9E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FA2C9E">
        <w:rPr>
          <w:rFonts w:ascii="Times New Roman" w:hAnsi="Times New Roman" w:cs="Times New Roman"/>
          <w:sz w:val="28"/>
          <w:szCs w:val="28"/>
        </w:rPr>
        <w:t>ублей.</w:t>
      </w:r>
    </w:p>
    <w:p w:rsidR="000A512D" w:rsidRPr="00FA2C9E" w:rsidRDefault="000A512D" w:rsidP="000A512D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A2C9E">
        <w:rPr>
          <w:rFonts w:ascii="Times New Roman" w:hAnsi="Times New Roman" w:cs="Times New Roman"/>
          <w:sz w:val="28"/>
          <w:szCs w:val="28"/>
        </w:rPr>
        <w:t xml:space="preserve">          Расходы осуществлялись в соответствии со сметой расходов, утвержденной Постановлением Председателя  ИКМО.       </w:t>
      </w:r>
    </w:p>
    <w:p w:rsidR="000A512D" w:rsidRPr="00FA2C9E" w:rsidRDefault="000A512D" w:rsidP="000A512D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A2C9E">
        <w:rPr>
          <w:rFonts w:ascii="Times New Roman" w:hAnsi="Times New Roman" w:cs="Times New Roman"/>
          <w:sz w:val="28"/>
          <w:szCs w:val="28"/>
        </w:rPr>
        <w:t xml:space="preserve">          В отчете о поступлении и расходовании средств местного бюджета, выделенных избирательной комиссии на подготовку и проведение выборов  отражены следующие данные.</w:t>
      </w:r>
    </w:p>
    <w:p w:rsidR="000A512D" w:rsidRPr="00FA2C9E" w:rsidRDefault="000A512D" w:rsidP="000A512D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A2C9E">
        <w:rPr>
          <w:rFonts w:ascii="Times New Roman" w:hAnsi="Times New Roman" w:cs="Times New Roman"/>
          <w:b/>
          <w:sz w:val="28"/>
          <w:szCs w:val="28"/>
        </w:rPr>
        <w:t xml:space="preserve">          Раздел 1 Отчета «Исходные данные»:</w:t>
      </w:r>
    </w:p>
    <w:p w:rsidR="000A512D" w:rsidRPr="00FA2C9E" w:rsidRDefault="000A512D" w:rsidP="000A512D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A2C9E">
        <w:rPr>
          <w:rFonts w:ascii="Times New Roman" w:hAnsi="Times New Roman" w:cs="Times New Roman"/>
          <w:sz w:val="28"/>
          <w:szCs w:val="28"/>
        </w:rPr>
        <w:t>-  по строке 010 в графах 3 - 6 отражается число избирателей, внесенных в списки избирателей на момент окончания голосования (по данным протоколов об итогах голосования).</w:t>
      </w:r>
    </w:p>
    <w:p w:rsidR="000A512D" w:rsidRPr="00FA2C9E" w:rsidRDefault="000A512D" w:rsidP="000A512D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A2C9E">
        <w:rPr>
          <w:rFonts w:ascii="Times New Roman" w:hAnsi="Times New Roman" w:cs="Times New Roman"/>
          <w:sz w:val="28"/>
          <w:szCs w:val="28"/>
        </w:rPr>
        <w:t>-  по строке 020 в графах 3 – 6 отражается количество соответствующих избирательных комиссий, сформированных в установленном законом порядке.</w:t>
      </w:r>
    </w:p>
    <w:p w:rsidR="000A512D" w:rsidRPr="00FA2C9E" w:rsidRDefault="000A512D" w:rsidP="000A512D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A2C9E">
        <w:rPr>
          <w:rFonts w:ascii="Times New Roman" w:hAnsi="Times New Roman" w:cs="Times New Roman"/>
          <w:sz w:val="28"/>
          <w:szCs w:val="28"/>
        </w:rPr>
        <w:t>-  по строке 030 в графах 3 – 6 отражается общая численность членов комиссии с правом решающего голоса, фактически работавших в соответствующих избирательных комиссиях в период избирательной компании.</w:t>
      </w:r>
    </w:p>
    <w:p w:rsidR="000A512D" w:rsidRPr="00FA2C9E" w:rsidRDefault="000A512D" w:rsidP="000A512D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A2C9E">
        <w:rPr>
          <w:rFonts w:ascii="Times New Roman" w:hAnsi="Times New Roman" w:cs="Times New Roman"/>
          <w:sz w:val="28"/>
          <w:szCs w:val="28"/>
        </w:rPr>
        <w:t>-  по строке 050 в графах 3 – 6 отражается численность граждан,  привлекающихся по гражданско-правовым договорам к выполнению работ, связанных с подготовкой и проведением выборов.</w:t>
      </w:r>
    </w:p>
    <w:p w:rsidR="000A512D" w:rsidRPr="00FA2C9E" w:rsidRDefault="000A512D" w:rsidP="000A512D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A2C9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A2C9E">
        <w:rPr>
          <w:rFonts w:ascii="Times New Roman" w:hAnsi="Times New Roman" w:cs="Times New Roman"/>
          <w:b/>
          <w:sz w:val="28"/>
          <w:szCs w:val="28"/>
        </w:rPr>
        <w:t>Раздел 2 «Фактические расходы на подготовку и проведение выборов»</w:t>
      </w:r>
    </w:p>
    <w:p w:rsidR="000A512D" w:rsidRPr="00FA2C9E" w:rsidRDefault="000A512D" w:rsidP="000A512D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A2C9E">
        <w:rPr>
          <w:rFonts w:ascii="Times New Roman" w:hAnsi="Times New Roman" w:cs="Times New Roman"/>
          <w:sz w:val="28"/>
          <w:szCs w:val="28"/>
        </w:rPr>
        <w:t xml:space="preserve">         В отчеты включены расходы, указанные в статье 19.1 Закона </w:t>
      </w:r>
      <w:proofErr w:type="spellStart"/>
      <w:r w:rsidRPr="00FA2C9E">
        <w:rPr>
          <w:rFonts w:ascii="Times New Roman" w:hAnsi="Times New Roman" w:cs="Times New Roman"/>
          <w:sz w:val="28"/>
          <w:szCs w:val="28"/>
        </w:rPr>
        <w:t>ХМАО-Югры</w:t>
      </w:r>
      <w:proofErr w:type="spellEnd"/>
      <w:r w:rsidRPr="00FA2C9E">
        <w:rPr>
          <w:rFonts w:ascii="Times New Roman" w:hAnsi="Times New Roman" w:cs="Times New Roman"/>
          <w:sz w:val="28"/>
          <w:szCs w:val="28"/>
        </w:rPr>
        <w:t xml:space="preserve"> «О системе избирательных комиссий в Ханты-Мансийском автономном округе  </w:t>
      </w:r>
      <w:proofErr w:type="gramStart"/>
      <w:r w:rsidRPr="00FA2C9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A2C9E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FA2C9E">
        <w:rPr>
          <w:rFonts w:ascii="Times New Roman" w:hAnsi="Times New Roman" w:cs="Times New Roman"/>
          <w:sz w:val="28"/>
          <w:szCs w:val="28"/>
        </w:rPr>
        <w:t>гре</w:t>
      </w:r>
      <w:proofErr w:type="spellEnd"/>
      <w:r w:rsidRPr="00FA2C9E">
        <w:rPr>
          <w:rFonts w:ascii="Times New Roman" w:hAnsi="Times New Roman" w:cs="Times New Roman"/>
          <w:sz w:val="28"/>
          <w:szCs w:val="28"/>
        </w:rPr>
        <w:t>» от 18.06.2003г. № 36-оз и связанные непосредственно с подготовкой и проведением выборов Главы и депутатов. Порядок и размер выплат утвержден Постановлением избирательной комиссии в соответствие с вышеуказанным законом.</w:t>
      </w:r>
    </w:p>
    <w:p w:rsidR="000A512D" w:rsidRPr="00FA2C9E" w:rsidRDefault="000A512D" w:rsidP="000A512D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A2C9E">
        <w:rPr>
          <w:rFonts w:ascii="Times New Roman" w:hAnsi="Times New Roman" w:cs="Times New Roman"/>
          <w:sz w:val="28"/>
          <w:szCs w:val="28"/>
        </w:rPr>
        <w:lastRenderedPageBreak/>
        <w:t xml:space="preserve">         Сводные отчеты составлены на основании первичных документов избирательной комиссии, а также представленных отчетов участковых, окружных избирательных комиссий.   Расходы  осуществлялись на выплату вознаграждения членам избирательных комиссий, на оплату питания членам комиссий в день выборов, на оплату изготовления печатной полиграфической продукции, бюллетеней, приглашений, на оплату услуг по гражданско-правовым договорам, на приобретение компьютерной и оргтехники.</w:t>
      </w:r>
    </w:p>
    <w:p w:rsidR="000A512D" w:rsidRPr="00FA2C9E" w:rsidRDefault="000A512D" w:rsidP="000A512D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A2C9E">
        <w:rPr>
          <w:rFonts w:ascii="Times New Roman" w:hAnsi="Times New Roman" w:cs="Times New Roman"/>
          <w:sz w:val="28"/>
          <w:szCs w:val="28"/>
        </w:rPr>
        <w:t xml:space="preserve">         Смета расходов  на проведение выборов исполнена на 100%, неиспользованного остатка средств нет.</w:t>
      </w:r>
    </w:p>
    <w:p w:rsidR="000A512D" w:rsidRPr="00FA2C9E" w:rsidRDefault="000A512D" w:rsidP="000A512D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A512D" w:rsidRDefault="000A512D" w:rsidP="000A512D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z w:val="24"/>
          <w:szCs w:val="24"/>
        </w:rPr>
      </w:pPr>
      <w:r w:rsidRPr="00CD3112">
        <w:rPr>
          <w:rFonts w:ascii="Calibri" w:hAnsi="Calibri" w:cs="Calibri"/>
          <w:sz w:val="24"/>
          <w:szCs w:val="24"/>
        </w:rPr>
        <w:t xml:space="preserve">     </w:t>
      </w:r>
    </w:p>
    <w:p w:rsidR="000A512D" w:rsidRDefault="000A512D" w:rsidP="000A512D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z w:val="24"/>
          <w:szCs w:val="24"/>
        </w:rPr>
      </w:pPr>
    </w:p>
    <w:p w:rsidR="000A512D" w:rsidRDefault="000A512D" w:rsidP="000A512D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z w:val="24"/>
          <w:szCs w:val="24"/>
        </w:rPr>
      </w:pPr>
    </w:p>
    <w:p w:rsidR="000A512D" w:rsidRDefault="000A512D" w:rsidP="000A512D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z w:val="24"/>
          <w:szCs w:val="24"/>
        </w:rPr>
      </w:pPr>
    </w:p>
    <w:p w:rsidR="000A512D" w:rsidRDefault="000A512D" w:rsidP="000A512D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z w:val="24"/>
          <w:szCs w:val="24"/>
        </w:rPr>
      </w:pPr>
    </w:p>
    <w:p w:rsidR="000A512D" w:rsidRDefault="000A512D" w:rsidP="000A512D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z w:val="24"/>
          <w:szCs w:val="24"/>
        </w:rPr>
      </w:pPr>
    </w:p>
    <w:p w:rsidR="000A512D" w:rsidRDefault="000A512D" w:rsidP="000A512D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z w:val="24"/>
          <w:szCs w:val="24"/>
        </w:rPr>
      </w:pPr>
    </w:p>
    <w:p w:rsidR="000A512D" w:rsidRDefault="000A512D" w:rsidP="000A512D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z w:val="24"/>
          <w:szCs w:val="24"/>
        </w:rPr>
      </w:pPr>
    </w:p>
    <w:p w:rsidR="000A512D" w:rsidRDefault="000A512D" w:rsidP="000A512D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z w:val="24"/>
          <w:szCs w:val="24"/>
        </w:rPr>
      </w:pPr>
    </w:p>
    <w:p w:rsidR="000A512D" w:rsidRDefault="000A512D" w:rsidP="000A512D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z w:val="24"/>
          <w:szCs w:val="24"/>
        </w:rPr>
      </w:pPr>
    </w:p>
    <w:p w:rsidR="000A512D" w:rsidRDefault="000A512D" w:rsidP="000A512D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z w:val="24"/>
          <w:szCs w:val="24"/>
        </w:rPr>
      </w:pPr>
    </w:p>
    <w:p w:rsidR="000A512D" w:rsidRDefault="000A512D" w:rsidP="000A512D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z w:val="24"/>
          <w:szCs w:val="24"/>
        </w:rPr>
      </w:pPr>
    </w:p>
    <w:p w:rsidR="000A512D" w:rsidRDefault="000A512D" w:rsidP="000A512D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z w:val="24"/>
          <w:szCs w:val="24"/>
        </w:rPr>
      </w:pPr>
    </w:p>
    <w:p w:rsidR="000A512D" w:rsidRDefault="000A512D" w:rsidP="000A512D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z w:val="24"/>
          <w:szCs w:val="24"/>
        </w:rPr>
      </w:pPr>
    </w:p>
    <w:p w:rsidR="000A512D" w:rsidRDefault="000A512D" w:rsidP="000A512D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z w:val="24"/>
          <w:szCs w:val="24"/>
        </w:rPr>
      </w:pPr>
    </w:p>
    <w:p w:rsidR="000A512D" w:rsidRDefault="000A512D" w:rsidP="000A512D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z w:val="24"/>
          <w:szCs w:val="24"/>
        </w:rPr>
      </w:pPr>
    </w:p>
    <w:p w:rsidR="000A512D" w:rsidRDefault="000A512D" w:rsidP="000A512D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z w:val="24"/>
          <w:szCs w:val="24"/>
        </w:rPr>
      </w:pPr>
    </w:p>
    <w:p w:rsidR="000A512D" w:rsidRDefault="000A512D" w:rsidP="000A512D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z w:val="24"/>
          <w:szCs w:val="24"/>
        </w:rPr>
      </w:pPr>
    </w:p>
    <w:p w:rsidR="000A512D" w:rsidRDefault="000A512D" w:rsidP="000A512D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z w:val="24"/>
          <w:szCs w:val="24"/>
        </w:rPr>
      </w:pPr>
    </w:p>
    <w:p w:rsidR="000A512D" w:rsidRDefault="000A512D" w:rsidP="000A512D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z w:val="24"/>
          <w:szCs w:val="24"/>
        </w:rPr>
      </w:pPr>
    </w:p>
    <w:p w:rsidR="000A512D" w:rsidRDefault="000A512D" w:rsidP="000A512D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z w:val="24"/>
          <w:szCs w:val="24"/>
        </w:rPr>
      </w:pPr>
    </w:p>
    <w:p w:rsidR="000A512D" w:rsidRDefault="000A512D" w:rsidP="000A512D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z w:val="24"/>
          <w:szCs w:val="24"/>
        </w:rPr>
      </w:pPr>
    </w:p>
    <w:p w:rsidR="000A512D" w:rsidRDefault="000A512D" w:rsidP="000A512D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z w:val="24"/>
          <w:szCs w:val="24"/>
        </w:rPr>
      </w:pPr>
    </w:p>
    <w:p w:rsidR="000A512D" w:rsidRDefault="000A512D" w:rsidP="000A512D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z w:val="24"/>
          <w:szCs w:val="24"/>
        </w:rPr>
      </w:pPr>
    </w:p>
    <w:p w:rsidR="000A512D" w:rsidRDefault="000A512D" w:rsidP="000A512D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z w:val="24"/>
          <w:szCs w:val="24"/>
        </w:rPr>
      </w:pPr>
    </w:p>
    <w:p w:rsidR="000A512D" w:rsidRDefault="000A512D" w:rsidP="000A512D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z w:val="24"/>
          <w:szCs w:val="24"/>
        </w:rPr>
      </w:pPr>
    </w:p>
    <w:p w:rsidR="000A512D" w:rsidRDefault="000A512D" w:rsidP="000A512D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z w:val="24"/>
          <w:szCs w:val="24"/>
        </w:rPr>
      </w:pPr>
    </w:p>
    <w:p w:rsidR="000A512D" w:rsidRDefault="000A512D" w:rsidP="000A512D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z w:val="24"/>
          <w:szCs w:val="24"/>
        </w:rPr>
      </w:pPr>
    </w:p>
    <w:p w:rsidR="000A512D" w:rsidRDefault="000A512D" w:rsidP="000A512D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z w:val="24"/>
          <w:szCs w:val="24"/>
        </w:rPr>
      </w:pPr>
    </w:p>
    <w:p w:rsidR="000A512D" w:rsidRDefault="000A512D" w:rsidP="000A512D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z w:val="24"/>
          <w:szCs w:val="24"/>
        </w:rPr>
      </w:pPr>
    </w:p>
    <w:p w:rsidR="000A512D" w:rsidRDefault="000A512D" w:rsidP="000A512D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z w:val="24"/>
          <w:szCs w:val="24"/>
        </w:rPr>
      </w:pPr>
    </w:p>
    <w:p w:rsidR="000A512D" w:rsidRDefault="000A512D" w:rsidP="000A512D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z w:val="24"/>
          <w:szCs w:val="24"/>
        </w:rPr>
      </w:pPr>
    </w:p>
    <w:p w:rsidR="000A512D" w:rsidRDefault="000A512D" w:rsidP="000A512D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z w:val="24"/>
          <w:szCs w:val="24"/>
        </w:rPr>
      </w:pPr>
    </w:p>
    <w:p w:rsidR="000A512D" w:rsidRDefault="000A512D" w:rsidP="000A512D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z w:val="24"/>
          <w:szCs w:val="24"/>
        </w:rPr>
      </w:pPr>
    </w:p>
    <w:p w:rsidR="000A512D" w:rsidRDefault="000A512D" w:rsidP="000A512D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z w:val="24"/>
          <w:szCs w:val="24"/>
        </w:rPr>
      </w:pPr>
    </w:p>
    <w:p w:rsidR="000A512D" w:rsidRDefault="000A512D" w:rsidP="000A512D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z w:val="24"/>
          <w:szCs w:val="24"/>
        </w:rPr>
      </w:pPr>
    </w:p>
    <w:p w:rsidR="000A512D" w:rsidRPr="009C0DFF" w:rsidRDefault="000A512D" w:rsidP="000A512D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A512D" w:rsidRPr="009C0DFF" w:rsidSect="005C2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C7419"/>
    <w:multiLevelType w:val="hybridMultilevel"/>
    <w:tmpl w:val="ECD2F83A"/>
    <w:lvl w:ilvl="0" w:tplc="A708747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12D"/>
    <w:rsid w:val="000A512D"/>
    <w:rsid w:val="005C2D53"/>
    <w:rsid w:val="00623CC1"/>
    <w:rsid w:val="007F6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1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792</Words>
  <Characters>4515</Characters>
  <Application>Microsoft Office Word</Application>
  <DocSecurity>0</DocSecurity>
  <Lines>37</Lines>
  <Paragraphs>10</Paragraphs>
  <ScaleCrop>false</ScaleCrop>
  <Company>Microsoft</Company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Зеленская Людмила Валерьевна</dc:creator>
  <cp:keywords/>
  <dc:description/>
  <cp:lastModifiedBy>_KamenevaIV</cp:lastModifiedBy>
  <cp:revision>3</cp:revision>
  <dcterms:created xsi:type="dcterms:W3CDTF">2013-12-16T11:40:00Z</dcterms:created>
  <dcterms:modified xsi:type="dcterms:W3CDTF">2013-12-17T10:45:00Z</dcterms:modified>
</cp:coreProperties>
</file>