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FC" w:rsidRDefault="00C749FC" w:rsidP="00C749F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</w:t>
      </w:r>
      <w:proofErr w:type="gramStart"/>
      <w:r>
        <w:rPr>
          <w:b/>
          <w:sz w:val="32"/>
          <w:szCs w:val="32"/>
          <w:lang w:val="ru-RU"/>
        </w:rPr>
        <w:t>Е-</w:t>
      </w:r>
      <w:proofErr w:type="gramEnd"/>
      <w:r>
        <w:rPr>
          <w:b/>
          <w:sz w:val="32"/>
          <w:szCs w:val="32"/>
          <w:lang w:val="ru-RU"/>
        </w:rPr>
        <w:t xml:space="preserve"> проект</w:t>
      </w:r>
    </w:p>
    <w:p w:rsidR="00C749FC" w:rsidRDefault="00C749FC" w:rsidP="00C749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«______________» 201</w:t>
      </w:r>
      <w:r w:rsidR="00ED272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_______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967FBC" w:rsidRDefault="00967FBC" w:rsidP="00967FBC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 Совет депутатов городского поселения Лянтор решил:</w:t>
      </w:r>
      <w:proofErr w:type="gramEnd"/>
    </w:p>
    <w:p w:rsidR="00967FBC" w:rsidRDefault="00967FBC" w:rsidP="00967FBC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967FBC" w:rsidRDefault="00967FBC" w:rsidP="00967FBC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Внести изменения и дополнения в Устав городского поселения Лянтор, утвержденный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225, от 27.12.2012 № 265), согласно приложению.</w:t>
      </w:r>
      <w:proofErr w:type="gramEnd"/>
    </w:p>
    <w:p w:rsidR="00967FBC" w:rsidRDefault="00967FBC" w:rsidP="00967FB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Главе городского поселения Лянтор направить настоящее решение в установленном порядке для государственной регистрации.</w:t>
      </w:r>
    </w:p>
    <w:p w:rsidR="00967FBC" w:rsidRDefault="00967FBC" w:rsidP="00967FBC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 настоящее решение в средствах массовой информации после государственной регистрации.</w:t>
      </w:r>
    </w:p>
    <w:p w:rsidR="00967FBC" w:rsidRDefault="00967FBC" w:rsidP="00967FBC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967FBC" w:rsidRDefault="00967FBC" w:rsidP="00967FBC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67FBC" w:rsidRDefault="00967FBC" w:rsidP="00967FB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67FBC" w:rsidRDefault="00967FBC" w:rsidP="00967FBC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  <w:proofErr w:type="gramStart"/>
      <w:r>
        <w:rPr>
          <w:sz w:val="28"/>
          <w:szCs w:val="28"/>
          <w:lang w:val="ru-RU"/>
        </w:rPr>
        <w:t>депутатов</w:t>
      </w:r>
      <w:proofErr w:type="gramEnd"/>
      <w:r>
        <w:rPr>
          <w:sz w:val="28"/>
          <w:szCs w:val="28"/>
          <w:lang w:val="ru-RU"/>
        </w:rPr>
        <w:t xml:space="preserve">    </w:t>
      </w:r>
      <w:r w:rsidR="002918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967FBC">
        <w:rPr>
          <w:sz w:val="28"/>
          <w:szCs w:val="28"/>
          <w:lang w:val="ru-RU"/>
        </w:rPr>
        <w:t xml:space="preserve">  Временно исполняющий обязанности</w:t>
      </w:r>
    </w:p>
    <w:p w:rsidR="00564066" w:rsidRDefault="00291870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64066">
        <w:rPr>
          <w:sz w:val="28"/>
          <w:szCs w:val="28"/>
          <w:lang w:val="ru-RU"/>
        </w:rPr>
        <w:t xml:space="preserve">ородского поселения Лянтор                 </w:t>
      </w:r>
      <w:r w:rsidR="00967FBC">
        <w:rPr>
          <w:sz w:val="28"/>
          <w:szCs w:val="28"/>
          <w:lang w:val="ru-RU"/>
        </w:rPr>
        <w:t>Главы</w:t>
      </w:r>
      <w:r w:rsidR="00564066">
        <w:rPr>
          <w:sz w:val="28"/>
          <w:szCs w:val="28"/>
          <w:lang w:val="ru-RU"/>
        </w:rPr>
        <w:t xml:space="preserve"> городского поселения Лянтор                                         </w:t>
      </w:r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____________Л.Ю. Корзюкова                   _____________</w:t>
      </w:r>
      <w:r w:rsidR="00967FB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.В. </w:t>
      </w:r>
      <w:r w:rsidR="00967FBC">
        <w:rPr>
          <w:sz w:val="28"/>
          <w:szCs w:val="28"/>
          <w:lang w:val="ru-RU"/>
        </w:rPr>
        <w:t>Царегородцев</w:t>
      </w:r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«_____»___________201__ года                       «_____»_________201____ года</w:t>
      </w:r>
    </w:p>
    <w:p w:rsidR="00564066" w:rsidRDefault="00564066" w:rsidP="0056406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C749FC" w:rsidRDefault="00C749FC" w:rsidP="00C749F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 начальник правового управления _______________________  Нуждин В.Е. 1</w:t>
      </w:r>
      <w:r w:rsidR="00967FB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="00967FBC">
        <w:rPr>
          <w:sz w:val="24"/>
          <w:szCs w:val="24"/>
          <w:lang w:val="ru-RU"/>
        </w:rPr>
        <w:t>08</w:t>
      </w:r>
      <w:r>
        <w:rPr>
          <w:sz w:val="24"/>
          <w:szCs w:val="24"/>
          <w:lang w:val="ru-RU"/>
        </w:rPr>
        <w:t>.201</w:t>
      </w:r>
      <w:r w:rsidR="00967FB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, т. 24-0-01(+167)</w:t>
      </w:r>
    </w:p>
    <w:p w:rsidR="00564066" w:rsidRDefault="00564066" w:rsidP="00564066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E85776" w:rsidRDefault="00564066" w:rsidP="00E85776">
      <w:pPr>
        <w:tabs>
          <w:tab w:val="left" w:pos="7655"/>
        </w:tabs>
        <w:ind w:left="2340" w:hanging="2340"/>
        <w:rPr>
          <w:sz w:val="28"/>
          <w:lang w:val="ru-RU"/>
        </w:rPr>
      </w:pPr>
      <w:r w:rsidRPr="003D6D1C">
        <w:rPr>
          <w:lang w:val="ru-RU"/>
        </w:rPr>
        <w:br w:type="page"/>
      </w:r>
    </w:p>
    <w:p w:rsidR="00E85776" w:rsidRDefault="00E85776" w:rsidP="00E85776">
      <w:pPr>
        <w:tabs>
          <w:tab w:val="left" w:pos="7655"/>
        </w:tabs>
        <w:ind w:left="2340" w:hanging="2340"/>
        <w:rPr>
          <w:sz w:val="28"/>
        </w:rPr>
      </w:pPr>
      <w:r>
        <w:rPr>
          <w:sz w:val="28"/>
        </w:rPr>
        <w:t xml:space="preserve">СОГЛАСОВАНО: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9"/>
        <w:gridCol w:w="2409"/>
        <w:gridCol w:w="2664"/>
        <w:gridCol w:w="1577"/>
        <w:gridCol w:w="1123"/>
      </w:tblGrid>
      <w:tr w:rsidR="00E85776" w:rsidTr="00E85776">
        <w:trPr>
          <w:trHeight w:val="4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</w:p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п\п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Даты визирования</w:t>
            </w:r>
          </w:p>
        </w:tc>
      </w:tr>
      <w:tr w:rsidR="00E85776" w:rsidTr="00E85776">
        <w:trPr>
          <w:trHeight w:val="3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6" w:rsidRDefault="00E85776">
            <w:pPr>
              <w:rPr>
                <w:sz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6" w:rsidRDefault="00E85776">
            <w:pPr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6" w:rsidRDefault="00E85776">
            <w:pPr>
              <w:rPr>
                <w:sz w:val="2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76" w:rsidRDefault="00E85776">
            <w:pPr>
              <w:rPr>
                <w:sz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дата</w:t>
            </w:r>
            <w:proofErr w:type="gramEnd"/>
            <w:r>
              <w:rPr>
                <w:sz w:val="28"/>
              </w:rPr>
              <w:t xml:space="preserve"> вх.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дата</w:t>
            </w:r>
            <w:proofErr w:type="gramEnd"/>
            <w:r>
              <w:rPr>
                <w:sz w:val="28"/>
              </w:rPr>
              <w:t xml:space="preserve"> исх.</w:t>
            </w:r>
          </w:p>
        </w:tc>
      </w:tr>
      <w:tr w:rsidR="00E85776" w:rsidTr="00E85776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85776" w:rsidTr="00E85776">
        <w:trPr>
          <w:trHeight w:val="1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8714C0">
            <w:pPr>
              <w:tabs>
                <w:tab w:val="left" w:pos="7655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E85776">
              <w:rPr>
                <w:sz w:val="28"/>
                <w:lang w:val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Л.В. Зеленская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</w:tr>
      <w:tr w:rsidR="00E85776" w:rsidTr="00E85776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8714C0">
            <w:pPr>
              <w:tabs>
                <w:tab w:val="left" w:pos="7655"/>
              </w:tabs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="00E85776">
              <w:rPr>
                <w:sz w:val="2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Управление по организации деятельности</w:t>
            </w:r>
          </w:p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Начальник </w:t>
            </w:r>
            <w:r>
              <w:rPr>
                <w:sz w:val="28"/>
                <w:lang w:val="ru-RU"/>
              </w:rPr>
              <w:t>управления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Н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Смольянинова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6" w:rsidRDefault="00E85776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</w:tr>
      <w:tr w:rsidR="004E4879" w:rsidTr="00E85776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9" w:rsidRDefault="004E4879">
            <w:pPr>
              <w:tabs>
                <w:tab w:val="left" w:pos="7655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  <w:p w:rsidR="004E4879" w:rsidRDefault="004E4879">
            <w:pPr>
              <w:tabs>
                <w:tab w:val="left" w:pos="7655"/>
              </w:tabs>
              <w:jc w:val="center"/>
              <w:rPr>
                <w:sz w:val="28"/>
                <w:lang w:val="ru-RU"/>
              </w:rPr>
            </w:pPr>
          </w:p>
          <w:p w:rsidR="004E4879" w:rsidRDefault="004E4879">
            <w:pPr>
              <w:tabs>
                <w:tab w:val="left" w:pos="7655"/>
              </w:tabs>
              <w:jc w:val="center"/>
              <w:rPr>
                <w:sz w:val="28"/>
                <w:lang w:val="ru-RU"/>
              </w:rPr>
            </w:pPr>
          </w:p>
          <w:p w:rsidR="004E4879" w:rsidRDefault="004E4879">
            <w:pPr>
              <w:tabs>
                <w:tab w:val="left" w:pos="7655"/>
              </w:tabs>
              <w:jc w:val="center"/>
              <w:rPr>
                <w:sz w:val="28"/>
                <w:lang w:val="ru-RU"/>
              </w:rPr>
            </w:pPr>
          </w:p>
          <w:p w:rsidR="004E4879" w:rsidRDefault="004E4879">
            <w:pPr>
              <w:tabs>
                <w:tab w:val="left" w:pos="7655"/>
              </w:tabs>
              <w:jc w:val="center"/>
              <w:rPr>
                <w:sz w:val="28"/>
                <w:lang w:val="ru-RU"/>
              </w:rPr>
            </w:pPr>
          </w:p>
          <w:p w:rsidR="004E4879" w:rsidRDefault="004E4879">
            <w:pPr>
              <w:tabs>
                <w:tab w:val="left" w:pos="7655"/>
              </w:tabs>
              <w:jc w:val="center"/>
              <w:rPr>
                <w:sz w:val="28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9" w:rsidRDefault="004E4879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Антикоррупционная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9" w:rsidRDefault="004E4879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Главный специалист </w:t>
            </w:r>
          </w:p>
          <w:p w:rsidR="004E4879" w:rsidRPr="004E4879" w:rsidRDefault="004E4879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юридического отдела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9" w:rsidRDefault="004E4879">
            <w:pPr>
              <w:tabs>
                <w:tab w:val="left" w:pos="76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Р.Ф. Габбасов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9" w:rsidRDefault="004E4879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9" w:rsidRDefault="004E4879">
            <w:pPr>
              <w:tabs>
                <w:tab w:val="left" w:pos="7655"/>
              </w:tabs>
              <w:jc w:val="both"/>
              <w:rPr>
                <w:sz w:val="28"/>
              </w:rPr>
            </w:pPr>
          </w:p>
        </w:tc>
      </w:tr>
    </w:tbl>
    <w:p w:rsidR="00E85776" w:rsidRDefault="00E85776" w:rsidP="00E85776">
      <w:pPr>
        <w:jc w:val="both"/>
        <w:rPr>
          <w:sz w:val="28"/>
          <w:szCs w:val="28"/>
          <w:lang w:val="ru-RU"/>
        </w:rPr>
      </w:pPr>
    </w:p>
    <w:p w:rsidR="00E85776" w:rsidRDefault="00E85776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Default="00885B2C" w:rsidP="00564066">
      <w:pPr>
        <w:pStyle w:val="ConsPlusNormal"/>
        <w:widowControl/>
        <w:ind w:left="6237" w:firstLine="0"/>
        <w:jc w:val="both"/>
      </w:pPr>
    </w:p>
    <w:p w:rsidR="00885B2C" w:rsidRPr="00885B2C" w:rsidRDefault="00885B2C" w:rsidP="00885B2C">
      <w:pPr>
        <w:jc w:val="center"/>
        <w:rPr>
          <w:sz w:val="28"/>
          <w:szCs w:val="28"/>
          <w:lang w:val="ru-RU"/>
        </w:rPr>
      </w:pPr>
      <w:r w:rsidRPr="00885B2C"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885B2C" w:rsidRPr="00885B2C" w:rsidRDefault="00885B2C" w:rsidP="00885B2C">
      <w:pPr>
        <w:jc w:val="center"/>
        <w:rPr>
          <w:i/>
          <w:sz w:val="24"/>
          <w:szCs w:val="24"/>
          <w:lang w:val="ru-RU"/>
        </w:rPr>
      </w:pPr>
      <w:r w:rsidRPr="00885B2C">
        <w:rPr>
          <w:i/>
          <w:lang w:val="ru-RU"/>
        </w:rPr>
        <w:t>к Проекту решения Совета депутатов городского поселения Лянтор «О внесении изменений и дополнений в Устав городского поселения Лянтор»</w:t>
      </w:r>
    </w:p>
    <w:p w:rsidR="00885B2C" w:rsidRPr="00885B2C" w:rsidRDefault="00885B2C" w:rsidP="00885B2C">
      <w:pPr>
        <w:ind w:firstLine="720"/>
        <w:jc w:val="both"/>
        <w:rPr>
          <w:sz w:val="28"/>
          <w:szCs w:val="28"/>
          <w:lang w:val="ru-RU"/>
        </w:rPr>
      </w:pPr>
    </w:p>
    <w:p w:rsidR="00885B2C" w:rsidRPr="00885B2C" w:rsidRDefault="00885B2C" w:rsidP="00885B2C">
      <w:pPr>
        <w:ind w:firstLine="720"/>
        <w:jc w:val="both"/>
        <w:rPr>
          <w:sz w:val="28"/>
          <w:szCs w:val="28"/>
          <w:lang w:val="ru-RU"/>
        </w:rPr>
      </w:pPr>
      <w:r w:rsidRPr="00885B2C">
        <w:rPr>
          <w:sz w:val="28"/>
          <w:szCs w:val="28"/>
          <w:lang w:val="ru-RU"/>
        </w:rPr>
        <w:t xml:space="preserve">Предлагаемые изменения и дополнения в Устав городского поселения Лянтор </w:t>
      </w:r>
      <w:proofErr w:type="gramStart"/>
      <w:r w:rsidRPr="00885B2C">
        <w:rPr>
          <w:sz w:val="28"/>
          <w:szCs w:val="28"/>
          <w:lang w:val="ru-RU"/>
        </w:rPr>
        <w:t>обусловлены</w:t>
      </w:r>
      <w:proofErr w:type="gramEnd"/>
      <w:r w:rsidRPr="00885B2C">
        <w:rPr>
          <w:sz w:val="28"/>
          <w:szCs w:val="28"/>
          <w:lang w:val="ru-RU"/>
        </w:rPr>
        <w:t xml:space="preserve"> прежде всего изменением федерального и окружного законодательства, в частности:</w:t>
      </w:r>
    </w:p>
    <w:p w:rsidR="00885B2C" w:rsidRPr="00885B2C" w:rsidRDefault="00885B2C" w:rsidP="00885B2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85B2C">
        <w:rPr>
          <w:sz w:val="28"/>
          <w:szCs w:val="28"/>
          <w:lang w:val="ru-RU"/>
        </w:rPr>
        <w:t>- в соответствии с Федеральным законом от 05.04.2013 № 55-ФЗ «О внесении изменений в отдельные законодательные акты Российской Федерации» уточнено наименование вопроса местного значения поселения по организации и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характера, а также перечень полномочий органов местного самоуправления поселения по исполнению данного вопроса местного значения;</w:t>
      </w:r>
      <w:proofErr w:type="gramEnd"/>
    </w:p>
    <w:p w:rsidR="00885B2C" w:rsidRPr="00885B2C" w:rsidRDefault="00885B2C" w:rsidP="00885B2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85B2C">
        <w:rPr>
          <w:sz w:val="28"/>
          <w:szCs w:val="28"/>
          <w:lang w:val="ru-RU"/>
        </w:rPr>
        <w:t>- в соответствии с Федеральным законом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из перечня прав органов местного самоуправления поселения на решение вопросов, не отнесенных к вопросам местного значения поселений исключено право на осуществление финансирования и софинансирования капитального ремонта жилых домов</w:t>
      </w:r>
      <w:proofErr w:type="gramEnd"/>
      <w:r w:rsidRPr="00885B2C">
        <w:rPr>
          <w:sz w:val="28"/>
          <w:szCs w:val="28"/>
          <w:lang w:val="ru-RU"/>
        </w:rPr>
        <w:t xml:space="preserve">, </w:t>
      </w:r>
      <w:proofErr w:type="gramStart"/>
      <w:r w:rsidRPr="00885B2C">
        <w:rPr>
          <w:sz w:val="28"/>
          <w:szCs w:val="28"/>
          <w:lang w:val="ru-RU"/>
        </w:rPr>
        <w:t>находившихся</w:t>
      </w:r>
      <w:proofErr w:type="gramEnd"/>
      <w:r w:rsidRPr="00885B2C">
        <w:rPr>
          <w:sz w:val="28"/>
          <w:szCs w:val="28"/>
          <w:lang w:val="ru-RU"/>
        </w:rPr>
        <w:t xml:space="preserve"> в муниципальной собственности до 1 марта 2005 года;</w:t>
      </w:r>
    </w:p>
    <w:p w:rsidR="00885B2C" w:rsidRPr="00885B2C" w:rsidRDefault="00885B2C" w:rsidP="00885B2C">
      <w:pPr>
        <w:ind w:firstLine="709"/>
        <w:jc w:val="both"/>
        <w:rPr>
          <w:sz w:val="28"/>
          <w:szCs w:val="28"/>
          <w:lang w:val="ru-RU"/>
        </w:rPr>
      </w:pPr>
      <w:r w:rsidRPr="00885B2C">
        <w:rPr>
          <w:sz w:val="28"/>
          <w:szCs w:val="28"/>
          <w:lang w:val="ru-RU"/>
        </w:rPr>
        <w:t>- в соответствии с Законом ХМАО - Югры от 30.05.2013 № 50-оз «О внесении изменений в отдельные Законы Ханты-Мансийского автономного округа - Югры в сфере избирательного законодательства» при проведении выборов Главы муниципального образования вводится мажоритарная избирательная система относительного большинства. Избранным на должность Главы муниципального образования признается кандидат, получивший наибольшее по отношению к другим кандидатам количество голосов избирателей, принявших участие в голосовании;</w:t>
      </w:r>
    </w:p>
    <w:p w:rsidR="00885B2C" w:rsidRPr="00885B2C" w:rsidRDefault="00885B2C" w:rsidP="00885B2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85B2C">
        <w:rPr>
          <w:sz w:val="28"/>
          <w:szCs w:val="28"/>
          <w:lang w:val="ru-RU"/>
        </w:rPr>
        <w:t>- в соответствии с Законом ХМАО – Югры от 28.09.2012 года № 98-оз  «О внесении изменений в Закон Ханты-Мансийского автономного округа - Югры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положения Устава, предусматривающие гарантии при осуществлении полномочий Главы муниципального образования, дополнены следующим: возмещение расходов Главе муниципального образования, связанных со служебными командировками</w:t>
      </w:r>
      <w:proofErr w:type="gramEnd"/>
      <w:r w:rsidRPr="00885B2C">
        <w:rPr>
          <w:sz w:val="28"/>
          <w:szCs w:val="28"/>
          <w:lang w:val="ru-RU"/>
        </w:rPr>
        <w:t>, а также возмещение расходов, связанных с переездом из другой местности Главы муниципального образования и членов его семьи.</w:t>
      </w:r>
    </w:p>
    <w:p w:rsidR="00885B2C" w:rsidRPr="00885B2C" w:rsidRDefault="00885B2C" w:rsidP="00885B2C">
      <w:pPr>
        <w:ind w:firstLine="709"/>
        <w:jc w:val="both"/>
        <w:rPr>
          <w:spacing w:val="3"/>
          <w:sz w:val="28"/>
          <w:szCs w:val="28"/>
          <w:lang w:val="ru-RU"/>
        </w:rPr>
      </w:pPr>
      <w:proofErr w:type="gramStart"/>
      <w:r w:rsidRPr="00885B2C">
        <w:rPr>
          <w:sz w:val="28"/>
          <w:szCs w:val="28"/>
          <w:lang w:val="ru-RU"/>
        </w:rPr>
        <w:t xml:space="preserve">Также данными изменениями и дополнениями в Устав поселения уточнены полномочия органов местного самоуправления поселения в </w:t>
      </w:r>
      <w:r w:rsidRPr="00885B2C">
        <w:rPr>
          <w:sz w:val="28"/>
          <w:szCs w:val="28"/>
          <w:lang w:val="ru-RU"/>
        </w:rPr>
        <w:lastRenderedPageBreak/>
        <w:t>области жилищно-коммунальной сферы в связи с требованиями федеральных законов от 30.12.2004 № 210-ФЗ (ред. от 30.12.2012) «Об основах регулирования тарифов организаций коммунального комплекса», от 27.07.2010 № 190-ФЗ (ред. от 07.05.2013) «О теплоснабжении», от 07.12.2011 № 416-ФЗ (ред. от 23.07.2013) «О водоснабжении и водоотведении», а также в части полномочий</w:t>
      </w:r>
      <w:proofErr w:type="gramEnd"/>
      <w:r w:rsidRPr="00885B2C">
        <w:rPr>
          <w:sz w:val="28"/>
          <w:szCs w:val="28"/>
          <w:lang w:val="ru-RU"/>
        </w:rPr>
        <w:t xml:space="preserve"> по </w:t>
      </w:r>
      <w:r w:rsidRPr="00885B2C">
        <w:rPr>
          <w:spacing w:val="3"/>
          <w:sz w:val="28"/>
          <w:szCs w:val="28"/>
          <w:lang w:val="ru-RU"/>
        </w:rPr>
        <w:t>утверждению правил благоустройства территории городского поселения и установлению порядка участия собственников зданий (помещений в них) и сооружений в благоустройстве прилегающих территорий.</w:t>
      </w:r>
    </w:p>
    <w:p w:rsidR="00885B2C" w:rsidRPr="00885B2C" w:rsidRDefault="00885B2C" w:rsidP="00885B2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85B2C">
        <w:rPr>
          <w:sz w:val="28"/>
          <w:szCs w:val="28"/>
          <w:lang w:val="ru-RU"/>
        </w:rPr>
        <w:t>В соответствии с требованиями постановления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установлены полномочия</w:t>
      </w:r>
      <w:proofErr w:type="gramEnd"/>
      <w:r w:rsidRPr="00885B2C">
        <w:rPr>
          <w:sz w:val="28"/>
          <w:szCs w:val="28"/>
          <w:lang w:val="ru-RU"/>
        </w:rPr>
        <w:t xml:space="preserve"> Администрации городского поселения по определению прилегающих к некоторым организациям и объектам территорий, на которых в соответствии с законодательством не допускается розничная продажа алкогольной продукции.</w:t>
      </w:r>
    </w:p>
    <w:p w:rsidR="00885B2C" w:rsidRPr="00885B2C" w:rsidRDefault="00885B2C" w:rsidP="00885B2C">
      <w:pPr>
        <w:ind w:firstLine="709"/>
        <w:jc w:val="both"/>
        <w:rPr>
          <w:sz w:val="28"/>
          <w:szCs w:val="28"/>
          <w:lang w:val="ru-RU"/>
        </w:rPr>
      </w:pPr>
    </w:p>
    <w:p w:rsidR="00885B2C" w:rsidRPr="00885B2C" w:rsidRDefault="00885B2C" w:rsidP="00885B2C">
      <w:pPr>
        <w:ind w:firstLine="709"/>
        <w:jc w:val="both"/>
        <w:rPr>
          <w:sz w:val="28"/>
          <w:szCs w:val="28"/>
          <w:lang w:val="ru-RU"/>
        </w:rPr>
      </w:pPr>
    </w:p>
    <w:p w:rsidR="00885B2C" w:rsidRPr="00885B2C" w:rsidRDefault="00885B2C" w:rsidP="00885B2C">
      <w:pPr>
        <w:jc w:val="both"/>
        <w:rPr>
          <w:sz w:val="28"/>
          <w:szCs w:val="28"/>
          <w:lang w:val="ru-RU"/>
        </w:rPr>
      </w:pPr>
    </w:p>
    <w:p w:rsidR="00885B2C" w:rsidRPr="00885B2C" w:rsidRDefault="00885B2C" w:rsidP="00885B2C">
      <w:pPr>
        <w:jc w:val="both"/>
        <w:rPr>
          <w:sz w:val="28"/>
          <w:szCs w:val="28"/>
          <w:lang w:val="ru-RU"/>
        </w:rPr>
      </w:pPr>
    </w:p>
    <w:p w:rsidR="00885B2C" w:rsidRPr="00885B2C" w:rsidRDefault="00885B2C" w:rsidP="00885B2C">
      <w:pPr>
        <w:jc w:val="both"/>
        <w:rPr>
          <w:sz w:val="28"/>
          <w:szCs w:val="28"/>
          <w:lang w:val="ru-RU"/>
        </w:rPr>
      </w:pPr>
      <w:r w:rsidRPr="00885B2C">
        <w:rPr>
          <w:sz w:val="28"/>
          <w:szCs w:val="28"/>
          <w:lang w:val="ru-RU"/>
        </w:rPr>
        <w:t xml:space="preserve">Начальник правового управления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885B2C">
        <w:rPr>
          <w:sz w:val="28"/>
          <w:szCs w:val="28"/>
          <w:lang w:val="ru-RU"/>
        </w:rPr>
        <w:t>В.Е. Нуждин</w:t>
      </w:r>
    </w:p>
    <w:p w:rsidR="00885B2C" w:rsidRDefault="00885B2C" w:rsidP="00885B2C">
      <w:pPr>
        <w:pStyle w:val="ConsPlusNormal"/>
        <w:widowControl/>
        <w:ind w:firstLine="0"/>
      </w:pPr>
      <w:r>
        <w:t>14.08.2013</w:t>
      </w:r>
    </w:p>
    <w:p w:rsidR="00564066" w:rsidRDefault="00E85776" w:rsidP="00E85776">
      <w:pPr>
        <w:pStyle w:val="ConsPlusNormal"/>
        <w:widowControl/>
        <w:ind w:left="6237" w:firstLine="0"/>
        <w:jc w:val="both"/>
      </w:pPr>
      <w:r>
        <w:br w:type="page"/>
      </w:r>
      <w:r w:rsidR="00564066">
        <w:lastRenderedPageBreak/>
        <w:t xml:space="preserve">Приложение к решению </w:t>
      </w:r>
    </w:p>
    <w:p w:rsidR="00564066" w:rsidRDefault="00564066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Совета  </w:t>
      </w:r>
      <w:r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564066" w:rsidRDefault="00564066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поселения Лянтор </w:t>
      </w:r>
    </w:p>
    <w:p w:rsidR="00871D50" w:rsidRDefault="00871D50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от «_» «_____» 201</w:t>
      </w:r>
      <w:r w:rsidR="00D11FE8">
        <w:rPr>
          <w:color w:val="000000"/>
          <w:spacing w:val="-1"/>
          <w:sz w:val="24"/>
          <w:szCs w:val="24"/>
          <w:lang w:val="ru-RU"/>
        </w:rPr>
        <w:t>3</w:t>
      </w:r>
      <w:r>
        <w:rPr>
          <w:color w:val="000000"/>
          <w:spacing w:val="-1"/>
          <w:sz w:val="24"/>
          <w:szCs w:val="24"/>
          <w:lang w:val="ru-RU"/>
        </w:rPr>
        <w:t xml:space="preserve"> г. № ____</w:t>
      </w:r>
    </w:p>
    <w:p w:rsidR="00564066" w:rsidRDefault="00564066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564066" w:rsidRDefault="00564066" w:rsidP="00564066">
      <w:pPr>
        <w:shd w:val="clear" w:color="auto" w:fill="FFFFFF"/>
        <w:spacing w:line="250" w:lineRule="exact"/>
        <w:ind w:left="6662"/>
        <w:rPr>
          <w:lang w:val="ru-RU"/>
        </w:rPr>
      </w:pPr>
      <w:r>
        <w:rPr>
          <w:color w:val="000000"/>
          <w:spacing w:val="-1"/>
          <w:sz w:val="22"/>
          <w:szCs w:val="22"/>
          <w:lang w:val="ru-RU"/>
        </w:rPr>
        <w:t xml:space="preserve">                    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в Устав городского  поселения Лянтор, утвержденный решением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( с изменениями и дополнениями внесёнными решениями </w:t>
      </w:r>
      <w:proofErr w:type="gramEnd"/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Совета депутатов городского  поселения Лянтор от 13.04.2007 № 62, 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от 11.03.2008 № 100, от 06.07.2009 № 53, от 11.03.2010 № 92,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от 28.10.10 № 127, от 24.05.2012 № 225, от 27.12.2012 № 265)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1.   В</w:t>
      </w:r>
      <w:r>
        <w:rPr>
          <w:b/>
          <w:color w:val="000000"/>
          <w:sz w:val="28"/>
          <w:szCs w:val="28"/>
        </w:rPr>
        <w:t xml:space="preserve"> статье 7: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23 пункта 1 после слов «осуществление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» дополнить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«территориальной обороне и».</w:t>
      </w:r>
    </w:p>
    <w:p w:rsidR="00D11FE8" w:rsidRDefault="00D11FE8" w:rsidP="00D11FE8">
      <w:pPr>
        <w:ind w:firstLine="540"/>
        <w:jc w:val="both"/>
        <w:rPr>
          <w:sz w:val="28"/>
          <w:szCs w:val="28"/>
          <w:lang w:val="ru-RU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2.   В</w:t>
      </w:r>
      <w:r>
        <w:rPr>
          <w:b/>
          <w:sz w:val="28"/>
          <w:szCs w:val="28"/>
        </w:rPr>
        <w:t xml:space="preserve"> статье 7.1.: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В пункте 1 подпункт</w:t>
      </w:r>
      <w:r>
        <w:rPr>
          <w:spacing w:val="3"/>
          <w:sz w:val="28"/>
          <w:szCs w:val="28"/>
        </w:rPr>
        <w:t xml:space="preserve"> 5  исключить.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3.  В статье 11: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1.2. изложить в следующей редакции:</w:t>
      </w:r>
    </w:p>
    <w:p w:rsidR="00D11FE8" w:rsidRDefault="00D11FE8" w:rsidP="00D11F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При проведении выборов Главы города применяется мажоритарная избирательная система относительного большинства. Избранным на должность Главы города признается кандидат, получивший наибольшее по отношению к другим кандидатам количество голосов избирателей, принявших участие в голосовании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4.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22: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 6 изложить в следующей редакции:</w:t>
      </w:r>
    </w:p>
    <w:p w:rsidR="00D11FE8" w:rsidRDefault="00D11FE8" w:rsidP="00D11FE8">
      <w:pPr>
        <w:tabs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«6. Основания прекращения полномочий Совета поселения определяются федеральным законодательством, законодательством Ханты-Мансийского автономного округа-Югры, настоящим Уставом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5.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24: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32 пункта 2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«32) утверждение программ комплексного развития систем коммунальной инфраструктуры городского поселения, требования к которым устанавливаются Правительством Российской Федерации;».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2) Пункт 2 дополнить </w:t>
      </w:r>
      <w:r>
        <w:rPr>
          <w:spacing w:val="3"/>
          <w:sz w:val="28"/>
          <w:szCs w:val="28"/>
        </w:rPr>
        <w:t>подпунктом 45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«45) утверждение правил благоустройства территории городского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</w:t>
      </w:r>
      <w:r>
        <w:rPr>
          <w:spacing w:val="3"/>
          <w:sz w:val="28"/>
          <w:szCs w:val="28"/>
        </w:rPr>
        <w:lastRenderedPageBreak/>
        <w:t>соответствующих зданий и сооружений, перечень работ по благоустройству и периодичность их выполнения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3) </w:t>
      </w:r>
      <w:r>
        <w:rPr>
          <w:sz w:val="28"/>
          <w:szCs w:val="28"/>
        </w:rPr>
        <w:t xml:space="preserve">Пункт 2 дополнить </w:t>
      </w:r>
      <w:r>
        <w:rPr>
          <w:spacing w:val="3"/>
          <w:sz w:val="28"/>
          <w:szCs w:val="28"/>
        </w:rPr>
        <w:t>подпунктом 46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«46) установление порядка участия собственников зданий (помещений в них) и сооружений в благоустройстве прилегающих территорий</w:t>
      </w:r>
      <w:proofErr w:type="gramStart"/>
      <w:r>
        <w:rPr>
          <w:spacing w:val="3"/>
          <w:sz w:val="28"/>
          <w:szCs w:val="28"/>
        </w:rPr>
        <w:t>.».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6. 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27.1: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6 пункта 1 изложить в следующей редакции:</w:t>
      </w:r>
    </w:p>
    <w:p w:rsidR="00D11FE8" w:rsidRDefault="00D11FE8" w:rsidP="00D11FE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«6) дополнительное пенсионное обеспечение за выслугу лет, в том числе единовременная поощрительная выплата при назначении пенсии за выслугу лет в порядке, установленном решением Совета поселения;».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2) Д</w:t>
      </w:r>
      <w:r>
        <w:rPr>
          <w:spacing w:val="3"/>
          <w:sz w:val="28"/>
          <w:szCs w:val="28"/>
        </w:rPr>
        <w:t>ополнить пункт 1 подпунктом 11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«11) возмещение расходов, связанных со служебными командировками, в порядке и размерах, установленных решением Совета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3) Д</w:t>
      </w:r>
      <w:r>
        <w:rPr>
          <w:spacing w:val="3"/>
          <w:sz w:val="28"/>
          <w:szCs w:val="28"/>
        </w:rPr>
        <w:t>ополнить пункт 1 подпунктом 12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«12) возмещение расходов, связанных с переездом из другой местности Главы города и членов его семьи, в порядке и размерах, установленных решением Совета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7.  В</w:t>
      </w:r>
      <w:r>
        <w:rPr>
          <w:b/>
          <w:sz w:val="28"/>
          <w:szCs w:val="28"/>
        </w:rPr>
        <w:t xml:space="preserve"> статье 30: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обеспечение первичных мер пожарной безопасности в границах населенных пунктов поселения;».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4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8.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32: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26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«26) определяет способ расчета расстояния от соответствующих организаций и (или) объектов до границ, прилегающих к ним территорий, на которых в соответствии с законодательством не допускается розничная продажа алкогольной продукции, а также границы прилегающих к некоторым организациям и объектам территорий, на которых в соответствии с законодательством не допускается розничная продажа алкогольной продукции;».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Подпункт 27 пункта 1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«27) утверждает технические задания на разработку инвестиционных программ организаций, осуществляющих на территории городского поселения горячее водоснабжение, холодное водоснабжение и (или) водоотведение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28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«28) согласовывает инвестиционные программы организаций, осуществляющих на территории поселения горячее водоснабжение, холодное водоснабжение и (или) водоотведение, а также осуществляющих регулируемые виды деятельности в сфере теплоснабжения, за исключением программ, согласование которых осуществляется в соответствии с законодательством Российской Федерации об электроэнергетике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Подпункт 29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«29) осуществляет разработку программ комплексного развития систем коммунальной инфраструктуры городского поселения, требования к которым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31 пункта 1 слова «, тарифы на подключение к системам коммунальной инфраструктуры, тарифы организаций коммунального комплекса на подключение» исключить.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Подпункт 36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«3</w:t>
      </w:r>
      <w:r>
        <w:rPr>
          <w:spacing w:val="3"/>
          <w:sz w:val="28"/>
          <w:szCs w:val="28"/>
        </w:rPr>
        <w:t>6) определяет порядок принятия решений о разработке муниципальных программ городского поселения, порядок их формирования и реализации, утверждает муниципальные программы</w:t>
      </w:r>
      <w:proofErr w:type="gramStart"/>
      <w:r>
        <w:rPr>
          <w:spacing w:val="3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34: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5 пункта 2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>
        <w:t xml:space="preserve"> </w:t>
      </w:r>
      <w:r>
        <w:rPr>
          <w:sz w:val="28"/>
          <w:szCs w:val="28"/>
        </w:rPr>
        <w:t>устанавливает порядок осуществления муниципального жилищного контроля, осуществляет муниципальный жилищный контроль и иные полномочия органов местного самоуправления в соответствии с жилищным законодательством;».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 пункта 2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определяет для каждой централизованной системы холодного водоснабжения и (или) водоотведения городского поселения гарантирующую организацию и устанавливает зоны ее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7 пункта 2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«7) утверждает схемы водоснабжения и водоотведения городского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Подпункт 8 пункта 2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«8)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sectPr w:rsidR="00D1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4066"/>
    <w:rsid w:val="00047FD4"/>
    <w:rsid w:val="0007116A"/>
    <w:rsid w:val="000C192D"/>
    <w:rsid w:val="000D4A0E"/>
    <w:rsid w:val="00106D41"/>
    <w:rsid w:val="001124D6"/>
    <w:rsid w:val="0011394D"/>
    <w:rsid w:val="0012275E"/>
    <w:rsid w:val="00122A03"/>
    <w:rsid w:val="001320A8"/>
    <w:rsid w:val="0014129F"/>
    <w:rsid w:val="001501C2"/>
    <w:rsid w:val="001B1D6A"/>
    <w:rsid w:val="002141E1"/>
    <w:rsid w:val="00260E84"/>
    <w:rsid w:val="0027565D"/>
    <w:rsid w:val="00291870"/>
    <w:rsid w:val="002927DB"/>
    <w:rsid w:val="00294227"/>
    <w:rsid w:val="002C2250"/>
    <w:rsid w:val="002E648B"/>
    <w:rsid w:val="00381700"/>
    <w:rsid w:val="00397008"/>
    <w:rsid w:val="003D4AEB"/>
    <w:rsid w:val="003D6D1C"/>
    <w:rsid w:val="003D706D"/>
    <w:rsid w:val="004074DC"/>
    <w:rsid w:val="00413C1C"/>
    <w:rsid w:val="00421404"/>
    <w:rsid w:val="00422202"/>
    <w:rsid w:val="00424EF7"/>
    <w:rsid w:val="00443961"/>
    <w:rsid w:val="004453A0"/>
    <w:rsid w:val="004637E1"/>
    <w:rsid w:val="00473D15"/>
    <w:rsid w:val="004E2C90"/>
    <w:rsid w:val="004E4879"/>
    <w:rsid w:val="005119C4"/>
    <w:rsid w:val="00555E11"/>
    <w:rsid w:val="00563AF8"/>
    <w:rsid w:val="00564066"/>
    <w:rsid w:val="00576DA7"/>
    <w:rsid w:val="005B444D"/>
    <w:rsid w:val="005D1CDC"/>
    <w:rsid w:val="005D2A22"/>
    <w:rsid w:val="006457E5"/>
    <w:rsid w:val="00670F2A"/>
    <w:rsid w:val="00672075"/>
    <w:rsid w:val="006F454A"/>
    <w:rsid w:val="007246BD"/>
    <w:rsid w:val="00730037"/>
    <w:rsid w:val="00773906"/>
    <w:rsid w:val="00774DFC"/>
    <w:rsid w:val="007B5A24"/>
    <w:rsid w:val="007D29EB"/>
    <w:rsid w:val="007D5463"/>
    <w:rsid w:val="007E0030"/>
    <w:rsid w:val="00831918"/>
    <w:rsid w:val="008714C0"/>
    <w:rsid w:val="00871D50"/>
    <w:rsid w:val="008830AA"/>
    <w:rsid w:val="00885B2C"/>
    <w:rsid w:val="008B0265"/>
    <w:rsid w:val="008D1DD5"/>
    <w:rsid w:val="008F35F8"/>
    <w:rsid w:val="00901C07"/>
    <w:rsid w:val="0095731F"/>
    <w:rsid w:val="00967FBC"/>
    <w:rsid w:val="009E11BF"/>
    <w:rsid w:val="00A0323F"/>
    <w:rsid w:val="00A478F5"/>
    <w:rsid w:val="00A60974"/>
    <w:rsid w:val="00AC7B53"/>
    <w:rsid w:val="00B30FF0"/>
    <w:rsid w:val="00B87495"/>
    <w:rsid w:val="00B90A24"/>
    <w:rsid w:val="00B93FD3"/>
    <w:rsid w:val="00BC5154"/>
    <w:rsid w:val="00BF7F7E"/>
    <w:rsid w:val="00C1219C"/>
    <w:rsid w:val="00C2766B"/>
    <w:rsid w:val="00C749FC"/>
    <w:rsid w:val="00C83BF2"/>
    <w:rsid w:val="00CC0FDC"/>
    <w:rsid w:val="00CD7ECE"/>
    <w:rsid w:val="00CF43C9"/>
    <w:rsid w:val="00D03E86"/>
    <w:rsid w:val="00D04633"/>
    <w:rsid w:val="00D112B0"/>
    <w:rsid w:val="00D11FE8"/>
    <w:rsid w:val="00D334E2"/>
    <w:rsid w:val="00D352D7"/>
    <w:rsid w:val="00D41428"/>
    <w:rsid w:val="00D56D92"/>
    <w:rsid w:val="00D77A6F"/>
    <w:rsid w:val="00D84C0E"/>
    <w:rsid w:val="00E0197D"/>
    <w:rsid w:val="00E04EB6"/>
    <w:rsid w:val="00E3552B"/>
    <w:rsid w:val="00E524A2"/>
    <w:rsid w:val="00E535ED"/>
    <w:rsid w:val="00E63576"/>
    <w:rsid w:val="00E85776"/>
    <w:rsid w:val="00EB2244"/>
    <w:rsid w:val="00EB5BBB"/>
    <w:rsid w:val="00ED2726"/>
    <w:rsid w:val="00F707DB"/>
    <w:rsid w:val="00F752B8"/>
    <w:rsid w:val="00FE313E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6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06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6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_NujdinVE</dc:creator>
  <cp:keywords/>
  <cp:lastModifiedBy>Дьячук Андрей Сергеевич</cp:lastModifiedBy>
  <cp:revision>2</cp:revision>
  <cp:lastPrinted>2013-08-14T03:54:00Z</cp:lastPrinted>
  <dcterms:created xsi:type="dcterms:W3CDTF">2013-08-20T10:36:00Z</dcterms:created>
  <dcterms:modified xsi:type="dcterms:W3CDTF">2013-08-20T10:36:00Z</dcterms:modified>
</cp:coreProperties>
</file>