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C9441" w14:textId="77777777" w:rsidR="006B0F8C" w:rsidRDefault="004D42E6" w:rsidP="006B0F8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B0F8C">
        <w:rPr>
          <w:rFonts w:ascii="Times New Roman" w:hAnsi="Times New Roman" w:cs="Times New Roman"/>
          <w:b/>
          <w:i/>
          <w:sz w:val="28"/>
        </w:rPr>
        <w:t>Сведения о качестве питьевой воды, подаваемой абонентам с использованием централизованных систем водоснабжения на территории города Лянтор</w:t>
      </w:r>
    </w:p>
    <w:p w14:paraId="26A0584F" w14:textId="77777777" w:rsidR="004D42E6" w:rsidRPr="006B0F8C" w:rsidRDefault="006B0F8C" w:rsidP="006B0F8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B0F8C">
        <w:rPr>
          <w:rFonts w:ascii="Times New Roman" w:hAnsi="Times New Roman" w:cs="Times New Roman"/>
          <w:b/>
          <w:i/>
          <w:sz w:val="28"/>
        </w:rPr>
        <w:t xml:space="preserve"> в 2019 году</w:t>
      </w:r>
    </w:p>
    <w:p w14:paraId="7068883E" w14:textId="77777777" w:rsidR="006B0F8C" w:rsidRDefault="006B0F8C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753F9F8B" w14:textId="77777777" w:rsidR="004D42E6" w:rsidRDefault="006E29D2" w:rsidP="006B0F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6B0F8C">
        <w:rPr>
          <w:rFonts w:ascii="Times New Roman" w:hAnsi="Times New Roman" w:cs="Times New Roman"/>
          <w:sz w:val="28"/>
        </w:rPr>
        <w:t>соответствии с Федеральн</w:t>
      </w:r>
      <w:r w:rsidR="00270C06" w:rsidRPr="006B0F8C">
        <w:rPr>
          <w:rFonts w:ascii="Times New Roman" w:hAnsi="Times New Roman" w:cs="Times New Roman"/>
          <w:sz w:val="28"/>
        </w:rPr>
        <w:t>ым</w:t>
      </w:r>
      <w:r w:rsidRPr="006B0F8C">
        <w:rPr>
          <w:rFonts w:ascii="Times New Roman" w:hAnsi="Times New Roman" w:cs="Times New Roman"/>
          <w:sz w:val="28"/>
        </w:rPr>
        <w:t xml:space="preserve"> закон</w:t>
      </w:r>
      <w:r w:rsidR="00270C06" w:rsidRPr="006B0F8C">
        <w:rPr>
          <w:rFonts w:ascii="Times New Roman" w:hAnsi="Times New Roman" w:cs="Times New Roman"/>
          <w:sz w:val="28"/>
        </w:rPr>
        <w:t>ом</w:t>
      </w:r>
      <w:r w:rsidRPr="006B0F8C">
        <w:rPr>
          <w:rFonts w:ascii="Times New Roman" w:hAnsi="Times New Roman" w:cs="Times New Roman"/>
          <w:sz w:val="28"/>
        </w:rPr>
        <w:t xml:space="preserve"> от 01.01.2001 года «Об общих принципах </w:t>
      </w:r>
      <w:hyperlink r:id="rId4" w:tooltip="Органы местного самоуправления" w:history="1">
        <w:r w:rsidRPr="006B0F8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организации местного самоуправления</w:t>
        </w:r>
      </w:hyperlink>
      <w:r w:rsidRPr="006B0F8C">
        <w:rPr>
          <w:rFonts w:ascii="Times New Roman" w:hAnsi="Times New Roman" w:cs="Times New Roman"/>
          <w:sz w:val="28"/>
        </w:rPr>
        <w:t xml:space="preserve"> в РФ», ч.10 ст.23 Федерального закона от 7 </w:t>
      </w:r>
      <w:hyperlink r:id="rId5" w:tooltip="Декабрь 2011 г." w:history="1">
        <w:r w:rsidRPr="006B0F8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декабря 2011</w:t>
        </w:r>
      </w:hyperlink>
      <w:r w:rsidRPr="006B0F8C">
        <w:rPr>
          <w:rFonts w:ascii="Times New Roman" w:hAnsi="Times New Roman" w:cs="Times New Roman"/>
          <w:sz w:val="28"/>
        </w:rPr>
        <w:t xml:space="preserve"> года </w:t>
      </w:r>
      <w:r w:rsidR="006B0F8C" w:rsidRPr="006B0F8C">
        <w:rPr>
          <w:rFonts w:ascii="Times New Roman" w:hAnsi="Times New Roman" w:cs="Times New Roman"/>
          <w:sz w:val="28"/>
        </w:rPr>
        <w:t xml:space="preserve">№416 </w:t>
      </w:r>
      <w:r w:rsidRPr="006B0F8C">
        <w:rPr>
          <w:rFonts w:ascii="Times New Roman" w:hAnsi="Times New Roman" w:cs="Times New Roman"/>
          <w:sz w:val="28"/>
        </w:rPr>
        <w:t>«О водоснабжении и водоотведении», Администрация города Лянтор уведомл</w:t>
      </w:r>
      <w:r w:rsidR="007E012D" w:rsidRPr="006B0F8C">
        <w:rPr>
          <w:rFonts w:ascii="Times New Roman" w:hAnsi="Times New Roman" w:cs="Times New Roman"/>
          <w:sz w:val="28"/>
        </w:rPr>
        <w:t xml:space="preserve">яет </w:t>
      </w:r>
      <w:r w:rsidR="007E012D">
        <w:rPr>
          <w:rFonts w:ascii="Times New Roman" w:hAnsi="Times New Roman" w:cs="Times New Roman"/>
          <w:sz w:val="28"/>
        </w:rPr>
        <w:t>потребителей питьевой воды</w:t>
      </w:r>
      <w:r w:rsidRPr="006E29D2">
        <w:rPr>
          <w:rFonts w:ascii="Times New Roman" w:hAnsi="Times New Roman" w:cs="Times New Roman"/>
          <w:sz w:val="28"/>
        </w:rPr>
        <w:t xml:space="preserve">, о том, что согласно </w:t>
      </w:r>
      <w:r w:rsidR="005D1F9F">
        <w:rPr>
          <w:rFonts w:ascii="Times New Roman" w:hAnsi="Times New Roman" w:cs="Times New Roman"/>
          <w:sz w:val="28"/>
        </w:rPr>
        <w:t>результат</w:t>
      </w:r>
      <w:r w:rsidR="006B0F8C">
        <w:rPr>
          <w:rFonts w:ascii="Times New Roman" w:hAnsi="Times New Roman" w:cs="Times New Roman"/>
          <w:sz w:val="28"/>
        </w:rPr>
        <w:t>ов</w:t>
      </w:r>
      <w:r w:rsidR="005D1F9F">
        <w:rPr>
          <w:rFonts w:ascii="Times New Roman" w:hAnsi="Times New Roman" w:cs="Times New Roman"/>
          <w:sz w:val="28"/>
        </w:rPr>
        <w:t xml:space="preserve"> лабораторных исследований</w:t>
      </w:r>
      <w:r w:rsidR="006B0F8C">
        <w:rPr>
          <w:rFonts w:ascii="Times New Roman" w:hAnsi="Times New Roman" w:cs="Times New Roman"/>
          <w:sz w:val="28"/>
        </w:rPr>
        <w:t>,</w:t>
      </w:r>
      <w:r w:rsidR="005D1F9F">
        <w:rPr>
          <w:rFonts w:ascii="Times New Roman" w:hAnsi="Times New Roman" w:cs="Times New Roman"/>
          <w:sz w:val="28"/>
        </w:rPr>
        <w:t xml:space="preserve"> проведенных </w:t>
      </w:r>
      <w:r w:rsidR="005D1F9F" w:rsidRPr="006B0F8C">
        <w:rPr>
          <w:rFonts w:ascii="Times New Roman" w:hAnsi="Times New Roman" w:cs="Times New Roman"/>
          <w:b/>
          <w:i/>
          <w:sz w:val="28"/>
        </w:rPr>
        <w:t xml:space="preserve">в процессе плановых надзорных мероприятий ФФБУЗ «Центр гигиены эпидемиологии по ХМАО-Югре в Сургуте и Сургутском районе </w:t>
      </w:r>
      <w:bookmarkStart w:id="0" w:name="_GoBack"/>
      <w:r w:rsidR="00D45F98" w:rsidRPr="007C5E26">
        <w:rPr>
          <w:rFonts w:ascii="Times New Roman" w:hAnsi="Times New Roman" w:cs="Times New Roman"/>
          <w:sz w:val="28"/>
        </w:rPr>
        <w:t>х</w:t>
      </w:r>
      <w:bookmarkEnd w:id="0"/>
      <w:r w:rsidR="00D45F98" w:rsidRPr="006B0F8C">
        <w:rPr>
          <w:rFonts w:ascii="Times New Roman" w:hAnsi="Times New Roman" w:cs="Times New Roman"/>
          <w:sz w:val="28"/>
        </w:rPr>
        <w:t>олодная вода для питьевых и хозяйственно-бытовых нужд на выходе ВОС № 1 ЛГ МУП «УТВиВ» не</w:t>
      </w:r>
      <w:r w:rsidR="00D45F98">
        <w:rPr>
          <w:rFonts w:ascii="Times New Roman" w:hAnsi="Times New Roman" w:cs="Times New Roman"/>
          <w:sz w:val="28"/>
        </w:rPr>
        <w:t xml:space="preserve"> соответствует </w:t>
      </w:r>
      <w:r w:rsidR="006B0F8C">
        <w:rPr>
          <w:rFonts w:ascii="Times New Roman" w:hAnsi="Times New Roman" w:cs="Times New Roman"/>
          <w:sz w:val="28"/>
        </w:rPr>
        <w:t xml:space="preserve">некоторым </w:t>
      </w:r>
      <w:r w:rsidR="00D45F98">
        <w:rPr>
          <w:rFonts w:ascii="Times New Roman" w:hAnsi="Times New Roman" w:cs="Times New Roman"/>
          <w:sz w:val="28"/>
        </w:rPr>
        <w:t xml:space="preserve">пунктам  СанПиН 2.1.4.1074-01 </w:t>
      </w:r>
      <w:r w:rsidR="000677E9">
        <w:rPr>
          <w:rFonts w:ascii="Times New Roman" w:hAnsi="Times New Roman" w:cs="Times New Roman"/>
          <w:sz w:val="28"/>
        </w:rPr>
        <w:t>«</w:t>
      </w:r>
      <w:r w:rsidR="00D45F98" w:rsidRPr="00D45F98">
        <w:rPr>
          <w:rFonts w:ascii="Times New Roman" w:hAnsi="Times New Roman" w:cs="Times New Roman"/>
          <w:sz w:val="28"/>
        </w:rPr>
        <w:t>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</w:t>
      </w:r>
      <w:r w:rsidR="000677E9">
        <w:rPr>
          <w:rFonts w:ascii="Times New Roman" w:hAnsi="Times New Roman" w:cs="Times New Roman"/>
          <w:sz w:val="28"/>
        </w:rPr>
        <w:t xml:space="preserve">ологические правила и нормативы» по физико-химическим показателям (цветность, </w:t>
      </w:r>
      <w:r w:rsidR="006B0F8C">
        <w:rPr>
          <w:rFonts w:ascii="Times New Roman" w:hAnsi="Times New Roman" w:cs="Times New Roman"/>
          <w:sz w:val="28"/>
        </w:rPr>
        <w:t>мутность, железо):</w:t>
      </w:r>
    </w:p>
    <w:p w14:paraId="24D87C6D" w14:textId="77777777" w:rsidR="00877107" w:rsidRDefault="00877107" w:rsidP="006B0F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1365"/>
        <w:gridCol w:w="883"/>
        <w:gridCol w:w="2898"/>
      </w:tblGrid>
      <w:tr w:rsidR="006B0F8C" w:rsidRPr="00B96F67" w14:paraId="2D2B8F25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2EDA" w14:textId="77777777" w:rsidR="006B0F8C" w:rsidRPr="006B0F8C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1F17" w14:textId="77777777" w:rsidR="006B0F8C" w:rsidRPr="006B0F8C" w:rsidRDefault="006B0F8C" w:rsidP="00A533E3">
            <w:pPr>
              <w:spacing w:before="11" w:after="0" w:line="238" w:lineRule="auto"/>
              <w:ind w:left="247" w:right="-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6A2D" w14:textId="77777777" w:rsidR="006B0F8C" w:rsidRPr="006B0F8C" w:rsidRDefault="006B0F8C" w:rsidP="00A533E3">
            <w:pPr>
              <w:spacing w:before="11" w:after="0" w:line="238" w:lineRule="auto"/>
              <w:ind w:left="189" w:right="-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ПДК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42BA" w14:textId="77777777" w:rsidR="006B0F8C" w:rsidRPr="006B0F8C" w:rsidRDefault="006B0F8C" w:rsidP="00A533E3">
            <w:pPr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4"/>
                <w:szCs w:val="24"/>
              </w:rPr>
              <w:t>з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-6"/>
                <w:sz w:val="24"/>
                <w:szCs w:val="24"/>
              </w:rPr>
              <w:t>у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ль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</w:rPr>
              <w:t>т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ат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</w:rPr>
              <w:t xml:space="preserve"> из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е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е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pacing w:val="1"/>
                <w:sz w:val="24"/>
                <w:szCs w:val="24"/>
              </w:rPr>
              <w:t>ни</w:t>
            </w:r>
            <w:r w:rsidRPr="006B0F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</w:p>
        </w:tc>
      </w:tr>
      <w:tr w:rsidR="006B0F8C" w:rsidRPr="00B96F67" w14:paraId="6DE2F454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5368" w14:textId="77777777" w:rsidR="006B0F8C" w:rsidRPr="006B0F8C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Железо общее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BC3B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2296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B7C7" w14:textId="77777777" w:rsidR="006B0F8C" w:rsidRPr="00B96F67" w:rsidRDefault="006B0F8C" w:rsidP="00A533E3">
            <w:pPr>
              <w:spacing w:before="16" w:after="0" w:line="233" w:lineRule="auto"/>
              <w:ind w:left="1293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6B0F8C" w:rsidRPr="00B96F67" w14:paraId="65AAF4EA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2CB5" w14:textId="77777777" w:rsidR="006B0F8C" w:rsidRPr="006B0F8C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М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н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ость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EEB4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25CB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8B47" w14:textId="77777777" w:rsidR="006B0F8C" w:rsidRPr="00B96F67" w:rsidRDefault="006B0F8C" w:rsidP="00A533E3">
            <w:pPr>
              <w:spacing w:before="16" w:after="0" w:line="233" w:lineRule="auto"/>
              <w:ind w:left="1293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1,91</w:t>
            </w:r>
          </w:p>
        </w:tc>
      </w:tr>
      <w:tr w:rsidR="006B0F8C" w:rsidRPr="00B96F67" w14:paraId="4525E39E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91D7" w14:textId="77777777" w:rsidR="006B0F8C" w:rsidRPr="006B0F8C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Цв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е</w:t>
            </w:r>
            <w:r w:rsidRPr="006B0F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тность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E755" w14:textId="77777777" w:rsidR="006B0F8C" w:rsidRPr="00B96F67" w:rsidRDefault="006B0F8C" w:rsidP="00A533E3">
            <w:pPr>
              <w:spacing w:before="11" w:after="0" w:line="238" w:lineRule="auto"/>
              <w:ind w:left="264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75E1" w14:textId="77777777" w:rsidR="006B0F8C" w:rsidRPr="00B96F67" w:rsidRDefault="006B0F8C" w:rsidP="00A533E3">
            <w:pPr>
              <w:spacing w:before="11" w:after="0" w:line="238" w:lineRule="auto"/>
              <w:ind w:left="31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15F3" w14:textId="77777777" w:rsidR="006B0F8C" w:rsidRPr="00B96F67" w:rsidRDefault="006B0F8C" w:rsidP="00A533E3">
            <w:pPr>
              <w:spacing w:before="16" w:after="0" w:line="233" w:lineRule="auto"/>
              <w:ind w:left="1382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6B0F8C" w:rsidRPr="00B96F67" w14:paraId="6619DFA6" w14:textId="77777777" w:rsidTr="006B0F8C">
        <w:trPr>
          <w:cantSplit/>
          <w:trHeight w:hRule="exact" w:val="288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0428" w14:textId="77777777" w:rsidR="006B0F8C" w:rsidRPr="00B96F67" w:rsidRDefault="006B0F8C" w:rsidP="00A533E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одородный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з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ь, рН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519F" w14:textId="77777777" w:rsidR="006B0F8C" w:rsidRPr="00B96F67" w:rsidRDefault="006B0F8C" w:rsidP="00A533E3">
            <w:pPr>
              <w:spacing w:before="14" w:after="0" w:line="238" w:lineRule="auto"/>
              <w:ind w:left="36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рН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E121" w14:textId="77777777" w:rsidR="006B0F8C" w:rsidRPr="00B96F67" w:rsidRDefault="006B0F8C" w:rsidP="00A533E3">
            <w:pPr>
              <w:spacing w:before="14" w:after="0" w:line="238" w:lineRule="auto"/>
              <w:ind w:left="27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9ACF" w14:textId="77777777" w:rsidR="006B0F8C" w:rsidRPr="00B96F67" w:rsidRDefault="006B0F8C" w:rsidP="00A533E3">
            <w:pPr>
              <w:spacing w:before="14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</w:tr>
      <w:tr w:rsidR="006B0F8C" w:rsidRPr="00B96F67" w14:paraId="1D76CA05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C517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Раствор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ки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B868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3856" w14:textId="77777777" w:rsidR="006B0F8C" w:rsidRPr="00B96F67" w:rsidRDefault="006B0F8C" w:rsidP="00A533E3">
            <w:pPr>
              <w:spacing w:before="11" w:after="0" w:line="238" w:lineRule="auto"/>
              <w:ind w:left="39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0AD2" w14:textId="77777777" w:rsidR="006B0F8C" w:rsidRPr="00B96F67" w:rsidRDefault="006B0F8C" w:rsidP="00A533E3">
            <w:pPr>
              <w:spacing w:before="11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</w:tr>
      <w:tr w:rsidR="006B0F8C" w:rsidRPr="00B96F67" w14:paraId="3E61E7F8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F057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Жесткость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2CBB" w14:textId="77777777" w:rsidR="006B0F8C" w:rsidRPr="00B96F67" w:rsidRDefault="006B0F8C" w:rsidP="00A533E3">
            <w:pPr>
              <w:spacing w:after="0" w:line="238" w:lineRule="auto"/>
              <w:ind w:left="53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9"/>
                <w:sz w:val="16"/>
                <w:szCs w:val="16"/>
              </w:rPr>
              <w:t>0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F28D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E55C" w14:textId="77777777" w:rsidR="006B0F8C" w:rsidRPr="00B96F67" w:rsidRDefault="006B0F8C" w:rsidP="00A533E3">
            <w:pPr>
              <w:spacing w:before="11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</w:p>
        </w:tc>
      </w:tr>
      <w:tr w:rsidR="006B0F8C" w:rsidRPr="00B96F67" w14:paraId="1F677E82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DE00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сляе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нганат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75BA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1E3C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D072" w14:textId="77777777" w:rsidR="006B0F8C" w:rsidRPr="00B96F67" w:rsidRDefault="006B0F8C" w:rsidP="00A533E3">
            <w:pPr>
              <w:spacing w:before="11" w:after="0" w:line="238" w:lineRule="auto"/>
              <w:ind w:left="144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4,87</w:t>
            </w:r>
          </w:p>
        </w:tc>
      </w:tr>
      <w:tr w:rsidR="006B0F8C" w:rsidRPr="00B96F67" w14:paraId="1CCFE31E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F394" w14:textId="77777777" w:rsidR="006B0F8C" w:rsidRPr="00B96F67" w:rsidRDefault="006B0F8C" w:rsidP="00A533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20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w w:val="101"/>
                <w:position w:val="9"/>
                <w:sz w:val="16"/>
                <w:szCs w:val="16"/>
              </w:rPr>
              <w:t>0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5100" w14:textId="77777777" w:rsidR="006B0F8C" w:rsidRPr="00B96F67" w:rsidRDefault="006B0F8C" w:rsidP="00A533E3">
            <w:pPr>
              <w:spacing w:before="11" w:after="0" w:line="238" w:lineRule="auto"/>
              <w:ind w:left="36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5DD8" w14:textId="77777777" w:rsidR="006B0F8C" w:rsidRPr="00B96F67" w:rsidRDefault="006B0F8C" w:rsidP="00A533E3">
            <w:pPr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F013" w14:textId="77777777" w:rsidR="006B0F8C" w:rsidRPr="00B96F67" w:rsidRDefault="006B0F8C" w:rsidP="00A533E3">
            <w:pPr>
              <w:spacing w:before="11" w:after="0" w:line="238" w:lineRule="auto"/>
              <w:ind w:left="144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0F8C" w:rsidRPr="00B96F67" w14:paraId="56076916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C40C" w14:textId="77777777" w:rsidR="006B0F8C" w:rsidRPr="00B96F67" w:rsidRDefault="006B0F8C" w:rsidP="00A533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60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w w:val="101"/>
                <w:position w:val="9"/>
                <w:sz w:val="16"/>
                <w:szCs w:val="16"/>
              </w:rPr>
              <w:t>0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EB81" w14:textId="77777777" w:rsidR="006B0F8C" w:rsidRPr="00B96F67" w:rsidRDefault="006B0F8C" w:rsidP="00A533E3">
            <w:pPr>
              <w:spacing w:before="11" w:after="0" w:line="238" w:lineRule="auto"/>
              <w:ind w:left="36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AA7A" w14:textId="77777777" w:rsidR="006B0F8C" w:rsidRPr="00B96F67" w:rsidRDefault="006B0F8C" w:rsidP="00A533E3">
            <w:pPr>
              <w:spacing w:before="11" w:after="0" w:line="238" w:lineRule="auto"/>
              <w:ind w:left="37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D279" w14:textId="77777777" w:rsidR="006B0F8C" w:rsidRPr="00B96F67" w:rsidRDefault="006B0F8C" w:rsidP="00A533E3">
            <w:pPr>
              <w:spacing w:before="11" w:after="0" w:line="238" w:lineRule="auto"/>
              <w:ind w:left="144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0F8C" w:rsidRPr="00B96F67" w14:paraId="33F4FE51" w14:textId="77777777" w:rsidTr="006B0F8C">
        <w:trPr>
          <w:cantSplit/>
          <w:trHeight w:hRule="exact" w:val="287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5804" w14:textId="77777777" w:rsidR="006B0F8C" w:rsidRPr="00B96F67" w:rsidRDefault="006B0F8C" w:rsidP="00A533E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884A" w14:textId="77777777" w:rsidR="006B0F8C" w:rsidRPr="00B96F67" w:rsidRDefault="006B0F8C" w:rsidP="00A533E3">
            <w:pPr>
              <w:spacing w:before="14" w:after="0" w:line="238" w:lineRule="auto"/>
              <w:ind w:left="36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5C05" w14:textId="77777777" w:rsidR="006B0F8C" w:rsidRPr="00B96F67" w:rsidRDefault="006B0F8C" w:rsidP="00A533E3">
            <w:pPr>
              <w:spacing w:before="14" w:after="0" w:line="238" w:lineRule="auto"/>
              <w:ind w:left="37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FD30" w14:textId="77777777" w:rsidR="006B0F8C" w:rsidRPr="00B96F67" w:rsidRDefault="006B0F8C" w:rsidP="00A533E3">
            <w:pPr>
              <w:spacing w:before="14" w:after="0" w:line="238" w:lineRule="auto"/>
              <w:ind w:left="144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B0F8C" w:rsidRPr="00B96F67" w14:paraId="4F4F4433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4822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остаток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30F8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7429" w14:textId="77777777" w:rsidR="006B0F8C" w:rsidRPr="00B96F67" w:rsidRDefault="006B0F8C" w:rsidP="00A533E3">
            <w:pPr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091B" w14:textId="77777777" w:rsidR="006B0F8C" w:rsidRPr="00B96F67" w:rsidRDefault="006B0F8C" w:rsidP="00A533E3">
            <w:pPr>
              <w:spacing w:before="11" w:after="0" w:line="238" w:lineRule="auto"/>
              <w:ind w:left="123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</w:tr>
      <w:tr w:rsidR="006B0F8C" w:rsidRPr="00B96F67" w14:paraId="00038349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27E1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рат-ион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A3EE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95FD" w14:textId="77777777" w:rsidR="006B0F8C" w:rsidRPr="00B96F67" w:rsidRDefault="006B0F8C" w:rsidP="00A533E3">
            <w:pPr>
              <w:spacing w:before="11" w:after="0" w:line="238" w:lineRule="auto"/>
              <w:ind w:left="31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CB0D" w14:textId="77777777" w:rsidR="006B0F8C" w:rsidRPr="00B96F67" w:rsidRDefault="006B0F8C" w:rsidP="00A533E3">
            <w:pPr>
              <w:spacing w:before="11" w:after="0" w:line="238" w:lineRule="auto"/>
              <w:ind w:left="1226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0,89</w:t>
            </w:r>
          </w:p>
        </w:tc>
      </w:tr>
      <w:tr w:rsidR="006B0F8C" w:rsidRPr="00B96F67" w14:paraId="23EF34C1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4351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миак (по азо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2BF4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19C6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B944" w14:textId="77777777" w:rsidR="006B0F8C" w:rsidRPr="00B96F67" w:rsidRDefault="006B0F8C" w:rsidP="00A533E3">
            <w:pPr>
              <w:spacing w:before="11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1,86</w:t>
            </w:r>
          </w:p>
        </w:tc>
      </w:tr>
      <w:tr w:rsidR="006B0F8C" w:rsidRPr="00B96F67" w14:paraId="16783A3D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9BCB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7FC1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F41D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F70B" w14:textId="77777777" w:rsidR="006B0F8C" w:rsidRPr="00B96F67" w:rsidRDefault="006B0F8C" w:rsidP="00A533E3">
            <w:pPr>
              <w:spacing w:before="11" w:after="0" w:line="238" w:lineRule="auto"/>
              <w:ind w:left="123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0,011</w:t>
            </w:r>
          </w:p>
        </w:tc>
      </w:tr>
      <w:tr w:rsidR="006B0F8C" w:rsidRPr="00B96F67" w14:paraId="06217DE0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F673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Фтор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ид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6DC5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1029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B674" w14:textId="77777777" w:rsidR="006B0F8C" w:rsidRPr="00B96F67" w:rsidRDefault="006B0F8C" w:rsidP="00A533E3">
            <w:pPr>
              <w:spacing w:before="11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6B0F8C" w:rsidRPr="00B96F67" w14:paraId="7083754C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6A60F" w14:textId="77777777" w:rsidR="006B0F8C" w:rsidRPr="00B96F67" w:rsidRDefault="006B0F8C" w:rsidP="00A533E3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ф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ат-ион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6352" w14:textId="77777777" w:rsidR="006B0F8C" w:rsidRPr="00B96F67" w:rsidRDefault="006B0F8C" w:rsidP="00A533E3">
            <w:pPr>
              <w:spacing w:after="0" w:line="236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FA68" w14:textId="77777777" w:rsidR="006B0F8C" w:rsidRPr="00B96F67" w:rsidRDefault="006B0F8C" w:rsidP="00A533E3">
            <w:pPr>
              <w:spacing w:before="14" w:after="0" w:line="236" w:lineRule="auto"/>
              <w:ind w:left="25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5BC5" w14:textId="77777777" w:rsidR="006B0F8C" w:rsidRPr="00B96F67" w:rsidRDefault="006B0F8C" w:rsidP="00A533E3">
            <w:pPr>
              <w:spacing w:before="14" w:after="0" w:line="236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20,96</w:t>
            </w:r>
          </w:p>
        </w:tc>
      </w:tr>
      <w:tr w:rsidR="006B0F8C" w:rsidRPr="00B96F67" w14:paraId="786CA0F9" w14:textId="77777777" w:rsidTr="006B0F8C">
        <w:trPr>
          <w:cantSplit/>
          <w:trHeight w:hRule="exact" w:val="288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D18D" w14:textId="77777777" w:rsidR="006B0F8C" w:rsidRPr="00B96F67" w:rsidRDefault="006B0F8C" w:rsidP="00A533E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Марг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нец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129F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361A" w14:textId="77777777" w:rsidR="006B0F8C" w:rsidRPr="00B96F67" w:rsidRDefault="006B0F8C" w:rsidP="00A533E3">
            <w:pPr>
              <w:spacing w:before="14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6334" w14:textId="77777777" w:rsidR="006B0F8C" w:rsidRPr="00B96F67" w:rsidRDefault="006B0F8C" w:rsidP="00A533E3">
            <w:pPr>
              <w:spacing w:before="14" w:after="0" w:line="238" w:lineRule="auto"/>
              <w:ind w:left="1286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0,051</w:t>
            </w:r>
          </w:p>
        </w:tc>
      </w:tr>
      <w:tr w:rsidR="006B0F8C" w:rsidRPr="00B96F67" w14:paraId="2A9C2A78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5D8D" w14:textId="77777777" w:rsidR="006B0F8C" w:rsidRPr="00B96F67" w:rsidRDefault="006B0F8C" w:rsidP="00A53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Медь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D60C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4C86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7311" w14:textId="77777777" w:rsidR="006B0F8C" w:rsidRPr="00B96F67" w:rsidRDefault="006B0F8C" w:rsidP="00A533E3">
            <w:pPr>
              <w:spacing w:before="11" w:after="0" w:line="238" w:lineRule="auto"/>
              <w:ind w:left="129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0,015</w:t>
            </w:r>
          </w:p>
        </w:tc>
      </w:tr>
      <w:tr w:rsidR="006B0F8C" w:rsidRPr="00B96F67" w14:paraId="0023AEE5" w14:textId="77777777" w:rsidTr="006B0F8C">
        <w:trPr>
          <w:cantSplit/>
          <w:trHeight w:hRule="exact" w:val="285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0886" w14:textId="77777777" w:rsidR="006B0F8C" w:rsidRPr="00B96F67" w:rsidRDefault="006B0F8C" w:rsidP="00A533E3">
            <w:pPr>
              <w:tabs>
                <w:tab w:val="left" w:pos="3070"/>
              </w:tabs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фтепро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C8BC" w14:textId="77777777" w:rsidR="006B0F8C" w:rsidRPr="00B96F67" w:rsidRDefault="006B0F8C" w:rsidP="00A533E3">
            <w:pPr>
              <w:spacing w:after="0" w:line="238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95CA" w14:textId="77777777" w:rsidR="006B0F8C" w:rsidRPr="00B96F67" w:rsidRDefault="006B0F8C" w:rsidP="00A533E3">
            <w:pPr>
              <w:spacing w:before="11" w:after="0" w:line="238" w:lineRule="auto"/>
              <w:ind w:left="28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106A" w14:textId="77777777" w:rsidR="006B0F8C" w:rsidRPr="00B96F67" w:rsidRDefault="006B0F8C" w:rsidP="00A533E3">
            <w:pPr>
              <w:spacing w:before="11" w:after="0" w:line="238" w:lineRule="auto"/>
              <w:ind w:left="123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0,011</w:t>
            </w:r>
          </w:p>
        </w:tc>
      </w:tr>
      <w:tr w:rsidR="006B0F8C" w:rsidRPr="00B96F67" w14:paraId="2BCA2647" w14:textId="77777777" w:rsidTr="006B0F8C">
        <w:trPr>
          <w:cantSplit/>
          <w:trHeight w:hRule="exact" w:val="288"/>
        </w:trPr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2862" w14:textId="77777777" w:rsidR="006B0F8C" w:rsidRPr="00B96F67" w:rsidRDefault="006B0F8C" w:rsidP="00A533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Хлори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-ион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235A" w14:textId="77777777" w:rsidR="006B0F8C" w:rsidRPr="00B96F67" w:rsidRDefault="006B0F8C" w:rsidP="00A533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мг/</w:t>
            </w:r>
            <w:proofErr w:type="spellStart"/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proofErr w:type="spellEnd"/>
            <w:r w:rsidRPr="00B96F67">
              <w:rPr>
                <w:rFonts w:ascii="Times New Roman" w:eastAsia="Times New Roman" w:hAnsi="Times New Roman" w:cs="Times New Roman"/>
                <w:color w:val="000000" w:themeColor="text1"/>
                <w:position w:val="9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FD33" w14:textId="77777777" w:rsidR="006B0F8C" w:rsidRPr="00B96F67" w:rsidRDefault="006B0F8C" w:rsidP="00A533E3">
            <w:pPr>
              <w:spacing w:before="11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D6EA3" w14:textId="77777777" w:rsidR="006B0F8C" w:rsidRPr="00B96F67" w:rsidRDefault="006B0F8C" w:rsidP="00A533E3">
            <w:pPr>
              <w:spacing w:before="11" w:after="0" w:line="240" w:lineRule="auto"/>
              <w:ind w:left="1233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57,23</w:t>
            </w:r>
          </w:p>
        </w:tc>
      </w:tr>
    </w:tbl>
    <w:p w14:paraId="052B3B14" w14:textId="77777777" w:rsidR="006B0F8C" w:rsidRDefault="006B0F8C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6686141A" w14:textId="77777777" w:rsidR="006B0F8C" w:rsidRDefault="006B0F8C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40BE1F3C" w14:textId="77777777" w:rsidR="006B0F8C" w:rsidRDefault="006B0F8C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58C108F4" w14:textId="77777777" w:rsidR="006B0F8C" w:rsidRDefault="006B0F8C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14:paraId="00814F69" w14:textId="46E10C0F" w:rsidR="00877107" w:rsidRDefault="00044363" w:rsidP="0004436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связи с вышеизложенным, в целях устранения выявленных нарушений, </w:t>
      </w:r>
      <w:r w:rsidR="00D2777A">
        <w:rPr>
          <w:rFonts w:ascii="Times New Roman" w:hAnsi="Times New Roman" w:cs="Times New Roman"/>
          <w:sz w:val="28"/>
        </w:rPr>
        <w:t>в настоящее время проводится реконструкция в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одозаборны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очистны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одоочистн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станци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16000 м3/</w:t>
      </w:r>
      <w:proofErr w:type="spellStart"/>
      <w:proofErr w:type="gramStart"/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proofErr w:type="gramEnd"/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107" w:rsidRP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станции обезжелезивания №1 в г. Лянтор</w:t>
      </w:r>
      <w:r w:rsidR="00D27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</w:t>
      </w:r>
      <w:r w:rsidR="00877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дрядчик приступил к выполнению работ в июле 2018 года, работы ведутся в соответствии с графиком, дата сдачи объекта – декабрь 2020 года.</w:t>
      </w:r>
    </w:p>
    <w:p w14:paraId="7BD02FA8" w14:textId="77777777" w:rsidR="00044363" w:rsidRPr="004D42E6" w:rsidRDefault="00044363" w:rsidP="000677E9">
      <w:pPr>
        <w:ind w:firstLine="284"/>
        <w:jc w:val="both"/>
        <w:rPr>
          <w:rFonts w:ascii="Times New Roman" w:hAnsi="Times New Roman" w:cs="Times New Roman"/>
          <w:sz w:val="28"/>
        </w:rPr>
      </w:pPr>
    </w:p>
    <w:p w14:paraId="7CC128EE" w14:textId="77777777" w:rsidR="006158F3" w:rsidRPr="004D42E6" w:rsidRDefault="007C5E26">
      <w:pPr>
        <w:rPr>
          <w:rFonts w:ascii="Times New Roman" w:hAnsi="Times New Roman" w:cs="Times New Roman"/>
          <w:sz w:val="28"/>
        </w:rPr>
      </w:pPr>
    </w:p>
    <w:sectPr w:rsidR="006158F3" w:rsidRPr="004D42E6" w:rsidSect="006B0F8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6"/>
    <w:rsid w:val="00044363"/>
    <w:rsid w:val="00063ED7"/>
    <w:rsid w:val="000677E9"/>
    <w:rsid w:val="000D40F2"/>
    <w:rsid w:val="00235C0B"/>
    <w:rsid w:val="002568BE"/>
    <w:rsid w:val="00270C06"/>
    <w:rsid w:val="00367F88"/>
    <w:rsid w:val="004D42E6"/>
    <w:rsid w:val="005354BD"/>
    <w:rsid w:val="005D1F9F"/>
    <w:rsid w:val="00677516"/>
    <w:rsid w:val="006B0F8C"/>
    <w:rsid w:val="006E29D2"/>
    <w:rsid w:val="007C5E26"/>
    <w:rsid w:val="007E012D"/>
    <w:rsid w:val="00877107"/>
    <w:rsid w:val="0089754D"/>
    <w:rsid w:val="00AD7EC8"/>
    <w:rsid w:val="00C93282"/>
    <w:rsid w:val="00CB7747"/>
    <w:rsid w:val="00D2777A"/>
    <w:rsid w:val="00D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1EA"/>
  <w15:docId w15:val="{961511CE-ACA4-4279-BD07-91A60D37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9D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B0F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F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F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F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F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kabrmz_2011_g_/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_Syreeva</dc:creator>
  <cp:lastModifiedBy>Руслана Сыреева</cp:lastModifiedBy>
  <cp:revision>8</cp:revision>
  <dcterms:created xsi:type="dcterms:W3CDTF">2019-08-15T10:55:00Z</dcterms:created>
  <dcterms:modified xsi:type="dcterms:W3CDTF">2019-08-19T07:28:00Z</dcterms:modified>
</cp:coreProperties>
</file>