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2D5" w:rsidRDefault="00A02361" w:rsidP="000112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  <w:r w:rsidR="000112D5">
        <w:rPr>
          <w:rFonts w:ascii="Times New Roman" w:hAnsi="Times New Roman"/>
          <w:b/>
          <w:sz w:val="24"/>
          <w:szCs w:val="24"/>
        </w:rPr>
        <w:t xml:space="preserve"> - </w:t>
      </w:r>
      <w:r w:rsidR="000112D5">
        <w:rPr>
          <w:rFonts w:ascii="Times New Roman" w:hAnsi="Times New Roman"/>
          <w:b/>
          <w:sz w:val="24"/>
          <w:szCs w:val="24"/>
        </w:rPr>
        <w:t>проект</w:t>
      </w:r>
    </w:p>
    <w:p w:rsidR="00A02361" w:rsidRDefault="00A02361" w:rsidP="00A02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361" w:rsidRDefault="00A02361" w:rsidP="00A023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361" w:rsidRDefault="00A02361" w:rsidP="00A02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02361" w:rsidTr="00A02361">
        <w:tc>
          <w:tcPr>
            <w:tcW w:w="4672" w:type="dxa"/>
          </w:tcPr>
          <w:p w:rsidR="00A02361" w:rsidRDefault="00A02361" w:rsidP="000112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поряд</w:t>
            </w:r>
            <w:r w:rsidRPr="00436E7A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36E7A">
              <w:rPr>
                <w:rFonts w:ascii="Times New Roman" w:hAnsi="Times New Roman"/>
                <w:sz w:val="28"/>
                <w:szCs w:val="28"/>
              </w:rPr>
              <w:t xml:space="preserve"> разработки, утверждения и применения стандартов качества муниципальных услуг (работ)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учреждений культуры и спорта</w:t>
            </w:r>
          </w:p>
          <w:p w:rsidR="00A02361" w:rsidRDefault="00A023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02361" w:rsidRDefault="00A023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361" w:rsidRDefault="00A02361" w:rsidP="00A02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</w:t>
      </w:r>
      <w:r w:rsidR="002F36FA">
        <w:rPr>
          <w:rFonts w:ascii="Times New Roman" w:hAnsi="Times New Roman"/>
          <w:sz w:val="28"/>
          <w:szCs w:val="28"/>
        </w:rPr>
        <w:t>повышения</w:t>
      </w:r>
      <w:r w:rsidR="002F36FA" w:rsidRPr="002F36FA">
        <w:rPr>
          <w:rFonts w:ascii="Times New Roman" w:hAnsi="Times New Roman"/>
          <w:sz w:val="28"/>
          <w:szCs w:val="28"/>
        </w:rPr>
        <w:t xml:space="preserve"> эффективности деятельности муниципальных учреждений по оказ</w:t>
      </w:r>
      <w:r w:rsidR="002F36FA">
        <w:rPr>
          <w:rFonts w:ascii="Times New Roman" w:hAnsi="Times New Roman"/>
          <w:sz w:val="28"/>
          <w:szCs w:val="28"/>
        </w:rPr>
        <w:t>анию услуг (выполнению работ), определения</w:t>
      </w:r>
      <w:r w:rsidR="002F36FA" w:rsidRPr="002F36FA">
        <w:rPr>
          <w:rFonts w:ascii="Times New Roman" w:hAnsi="Times New Roman"/>
          <w:sz w:val="28"/>
          <w:szCs w:val="28"/>
        </w:rPr>
        <w:t xml:space="preserve"> требований к порядку оказания муниципальных услуг (выполнения работ</w:t>
      </w:r>
      <w:r w:rsidR="002F36FA">
        <w:rPr>
          <w:rFonts w:ascii="Times New Roman" w:hAnsi="Times New Roman"/>
          <w:sz w:val="28"/>
          <w:szCs w:val="28"/>
        </w:rPr>
        <w:t>),</w:t>
      </w:r>
      <w:r w:rsidR="002F36FA" w:rsidRPr="002F36FA">
        <w:t xml:space="preserve"> </w:t>
      </w:r>
      <w:r w:rsidR="002F36FA" w:rsidRPr="002F36FA">
        <w:rPr>
          <w:rFonts w:ascii="Times New Roman" w:hAnsi="Times New Roman"/>
          <w:sz w:val="28"/>
          <w:szCs w:val="28"/>
        </w:rPr>
        <w:t>обеспечени</w:t>
      </w:r>
      <w:r w:rsidR="000759BF">
        <w:rPr>
          <w:rFonts w:ascii="Times New Roman" w:hAnsi="Times New Roman"/>
          <w:sz w:val="28"/>
          <w:szCs w:val="28"/>
        </w:rPr>
        <w:t>я</w:t>
      </w:r>
      <w:r w:rsidR="002F36FA" w:rsidRPr="002F36FA">
        <w:rPr>
          <w:rFonts w:ascii="Times New Roman" w:hAnsi="Times New Roman"/>
          <w:sz w:val="28"/>
          <w:szCs w:val="28"/>
        </w:rPr>
        <w:t xml:space="preserve"> доступа к муниципальным услугам (работам) равного качества</w:t>
      </w:r>
      <w:r w:rsidR="002F36FA">
        <w:rPr>
          <w:rFonts w:ascii="Times New Roman" w:hAnsi="Times New Roman"/>
          <w:sz w:val="28"/>
          <w:szCs w:val="28"/>
        </w:rPr>
        <w:t xml:space="preserve">, </w:t>
      </w:r>
      <w:r w:rsidR="000759BF">
        <w:rPr>
          <w:rFonts w:ascii="Times New Roman" w:hAnsi="Times New Roman"/>
          <w:sz w:val="28"/>
          <w:szCs w:val="28"/>
        </w:rPr>
        <w:t>определения</w:t>
      </w:r>
      <w:r w:rsidR="002F36FA" w:rsidRPr="002F36FA">
        <w:rPr>
          <w:rFonts w:ascii="Times New Roman" w:hAnsi="Times New Roman"/>
          <w:sz w:val="28"/>
          <w:szCs w:val="28"/>
        </w:rPr>
        <w:t xml:space="preserve"> объемов финансового обеспечения оказываемых муниципальных услуг (выполняемых работ), необходимых для соблюдения стандарта </w:t>
      </w:r>
      <w:r w:rsidR="00C50723">
        <w:rPr>
          <w:rFonts w:ascii="Times New Roman" w:hAnsi="Times New Roman"/>
          <w:sz w:val="28"/>
          <w:szCs w:val="28"/>
        </w:rPr>
        <w:t xml:space="preserve">качества </w:t>
      </w:r>
      <w:r w:rsidR="002F36FA" w:rsidRPr="002F36FA">
        <w:rPr>
          <w:rFonts w:ascii="Times New Roman" w:hAnsi="Times New Roman"/>
          <w:sz w:val="28"/>
          <w:szCs w:val="28"/>
        </w:rPr>
        <w:t>соответствующей муниципальной услуги (работы</w:t>
      </w:r>
      <w:r w:rsidR="002F36FA">
        <w:rPr>
          <w:rFonts w:ascii="Times New Roman" w:hAnsi="Times New Roman"/>
          <w:sz w:val="28"/>
          <w:szCs w:val="28"/>
        </w:rPr>
        <w:t>)</w:t>
      </w:r>
    </w:p>
    <w:p w:rsidR="00A02361" w:rsidRDefault="000759BF" w:rsidP="000759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A02361">
        <w:rPr>
          <w:rFonts w:ascii="Times New Roman" w:hAnsi="Times New Roman"/>
          <w:sz w:val="28"/>
          <w:szCs w:val="28"/>
        </w:rPr>
        <w:t xml:space="preserve">порядок разработки, </w:t>
      </w:r>
      <w:r w:rsidR="00A02361" w:rsidRPr="00A02361">
        <w:rPr>
          <w:rFonts w:ascii="Times New Roman" w:hAnsi="Times New Roman"/>
          <w:sz w:val="28"/>
          <w:szCs w:val="28"/>
        </w:rPr>
        <w:t>утверждения и применения стандартов качества муниципальных услуг (работ) учреждений культуры и спорта</w:t>
      </w:r>
      <w:r w:rsidR="000112D5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 w:rsidR="00A02361">
        <w:rPr>
          <w:rFonts w:ascii="Times New Roman" w:hAnsi="Times New Roman"/>
          <w:sz w:val="28"/>
          <w:szCs w:val="28"/>
        </w:rPr>
        <w:t>.</w:t>
      </w:r>
    </w:p>
    <w:p w:rsidR="00A02361" w:rsidRDefault="00A02361" w:rsidP="00A023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Муниципальному казённому учреждению «Лянторское управление по культуре, спорту и делам молодёжи» </w:t>
      </w:r>
      <w:r w:rsidR="000759BF">
        <w:rPr>
          <w:rFonts w:ascii="Times New Roman" w:hAnsi="Times New Roman"/>
          <w:sz w:val="28"/>
          <w:szCs w:val="28"/>
        </w:rPr>
        <w:t>организовать разработку</w:t>
      </w:r>
      <w:r>
        <w:rPr>
          <w:rFonts w:ascii="Times New Roman" w:hAnsi="Times New Roman"/>
          <w:sz w:val="28"/>
          <w:szCs w:val="28"/>
        </w:rPr>
        <w:t xml:space="preserve"> стандарт</w:t>
      </w:r>
      <w:r w:rsidR="000759B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качества муниципальных услуг и работ, </w:t>
      </w:r>
      <w:r w:rsidRPr="00A02361">
        <w:rPr>
          <w:rFonts w:ascii="Times New Roman" w:hAnsi="Times New Roman"/>
          <w:sz w:val="28"/>
          <w:szCs w:val="28"/>
        </w:rPr>
        <w:t>оказываемых и выполняемых муниципальными учреждениями культуры и спорта</w:t>
      </w:r>
      <w:r>
        <w:rPr>
          <w:rFonts w:ascii="Times New Roman" w:hAnsi="Times New Roman"/>
          <w:sz w:val="28"/>
          <w:szCs w:val="28"/>
        </w:rPr>
        <w:t>.</w:t>
      </w:r>
    </w:p>
    <w:p w:rsidR="00A02361" w:rsidRDefault="00A02361" w:rsidP="00A023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постановления возложить на директора муниципального казённого учреждения «Лянторское управление по культуре, спорту и делам молодёжи» </w:t>
      </w:r>
      <w:proofErr w:type="spellStart"/>
      <w:r>
        <w:rPr>
          <w:rFonts w:ascii="Times New Roman" w:hAnsi="Times New Roman"/>
          <w:sz w:val="28"/>
          <w:szCs w:val="28"/>
        </w:rPr>
        <w:t>Подосян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</w:p>
    <w:p w:rsidR="00A02361" w:rsidRDefault="00A02361" w:rsidP="00A023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Лянторская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газета» и разместить на официальном сайте Администрации городского поселения Лянтор.</w:t>
      </w:r>
    </w:p>
    <w:p w:rsidR="00A02361" w:rsidRDefault="00A02361" w:rsidP="00A023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Настоящее постановление вступает в силу </w:t>
      </w:r>
      <w:r w:rsidR="00C50723">
        <w:rPr>
          <w:rFonts w:ascii="Times New Roman" w:hAnsi="Times New Roman"/>
          <w:sz w:val="28"/>
          <w:szCs w:val="28"/>
        </w:rPr>
        <w:t>после его</w:t>
      </w:r>
      <w:r>
        <w:rPr>
          <w:rFonts w:ascii="Times New Roman" w:hAnsi="Times New Roman"/>
          <w:sz w:val="28"/>
          <w:szCs w:val="28"/>
        </w:rPr>
        <w:t xml:space="preserve"> официального опубликования. </w:t>
      </w:r>
    </w:p>
    <w:p w:rsidR="00A02361" w:rsidRDefault="00A02361" w:rsidP="00A02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361" w:rsidRDefault="00A02361" w:rsidP="00A02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361" w:rsidRDefault="00A02361" w:rsidP="00A02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361" w:rsidRDefault="00A02361" w:rsidP="00A02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A02361" w:rsidRDefault="00A02361" w:rsidP="00A023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361" w:rsidRDefault="00A02361" w:rsidP="00A023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361" w:rsidRDefault="00A02361" w:rsidP="00A023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361" w:rsidRDefault="00A02361" w:rsidP="00A023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361" w:rsidRDefault="00A02361" w:rsidP="00A023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361" w:rsidRDefault="00A02361" w:rsidP="00436E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12D5" w:rsidRDefault="000112D5" w:rsidP="00436E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12D5" w:rsidRDefault="000112D5" w:rsidP="00436E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12D5" w:rsidRDefault="000112D5" w:rsidP="00436E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12D5" w:rsidRDefault="000112D5" w:rsidP="00436E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680"/>
      </w:tblGrid>
      <w:tr w:rsidR="00A02361" w:rsidRPr="00A02361" w:rsidTr="000112D5">
        <w:tc>
          <w:tcPr>
            <w:tcW w:w="5245" w:type="dxa"/>
          </w:tcPr>
          <w:p w:rsidR="00A02361" w:rsidRPr="00A02361" w:rsidRDefault="00A02361" w:rsidP="00A023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A02361" w:rsidRPr="00A02361" w:rsidRDefault="00A02361" w:rsidP="000112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361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</w:t>
            </w:r>
            <w:bookmarkStart w:id="0" w:name="_GoBack"/>
            <w:bookmarkEnd w:id="0"/>
            <w:r w:rsidRPr="00A02361">
              <w:rPr>
                <w:rFonts w:ascii="Times New Roman" w:eastAsia="Times New Roman" w:hAnsi="Times New Roman"/>
                <w:sz w:val="24"/>
                <w:szCs w:val="24"/>
              </w:rPr>
              <w:t xml:space="preserve"> к постановлению</w:t>
            </w:r>
          </w:p>
          <w:p w:rsidR="00A02361" w:rsidRPr="00A02361" w:rsidRDefault="00A02361" w:rsidP="000112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361"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городского поселения Лянтор</w:t>
            </w:r>
          </w:p>
          <w:p w:rsidR="00A02361" w:rsidRPr="00A02361" w:rsidRDefault="00A02361" w:rsidP="000112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361">
              <w:rPr>
                <w:rFonts w:ascii="Times New Roman" w:eastAsia="Times New Roman" w:hAnsi="Times New Roman"/>
                <w:sz w:val="24"/>
                <w:szCs w:val="24"/>
              </w:rPr>
              <w:t xml:space="preserve">от «___» _____ 2017 года № </w:t>
            </w:r>
          </w:p>
          <w:p w:rsidR="00A02361" w:rsidRPr="00A02361" w:rsidRDefault="00A02361" w:rsidP="00A023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361" w:rsidRPr="00A02361" w:rsidRDefault="00A02361" w:rsidP="00A023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2361" w:rsidRDefault="00A02361" w:rsidP="00A0236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36E7A" w:rsidRPr="00436E7A" w:rsidRDefault="00436E7A" w:rsidP="00436E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ПОРЯДОК</w:t>
      </w:r>
    </w:p>
    <w:p w:rsidR="00436E7A" w:rsidRPr="00436E7A" w:rsidRDefault="00436E7A" w:rsidP="00436E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РАЗРАБОТКИ, УТВЕРЖДЕНИЯ И ПРИМЕНЕНИЯ СТАНДАРТОВ</w:t>
      </w:r>
    </w:p>
    <w:p w:rsidR="00436E7A" w:rsidRPr="00436E7A" w:rsidRDefault="00436E7A" w:rsidP="00436E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КАЧЕСТВА МУНИЦИПАЛЬНЫХ УСЛУГ (РАБОТ)</w:t>
      </w:r>
      <w:r w:rsidR="00A02361">
        <w:rPr>
          <w:rFonts w:ascii="Times New Roman" w:hAnsi="Times New Roman" w:cs="Times New Roman"/>
          <w:sz w:val="28"/>
          <w:szCs w:val="28"/>
        </w:rPr>
        <w:t xml:space="preserve"> УЧРЕЖДЕНИЙ КУЛЬТУРЫ И СПОРТА</w:t>
      </w:r>
    </w:p>
    <w:p w:rsidR="00436E7A" w:rsidRPr="00436E7A" w:rsidRDefault="00436E7A" w:rsidP="004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E7A" w:rsidRPr="00436E7A" w:rsidRDefault="00436E7A" w:rsidP="00436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36E7A" w:rsidRPr="00436E7A" w:rsidRDefault="00436E7A" w:rsidP="004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E7A" w:rsidRPr="00436E7A" w:rsidRDefault="00436E7A" w:rsidP="004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1.1. Настоящий порядок разработки, утверждения и применения стандартов качества муниципальных услуг (работ)</w:t>
      </w:r>
      <w:r w:rsidR="00A02361">
        <w:rPr>
          <w:rFonts w:ascii="Times New Roman" w:hAnsi="Times New Roman" w:cs="Times New Roman"/>
          <w:sz w:val="28"/>
          <w:szCs w:val="28"/>
        </w:rPr>
        <w:t xml:space="preserve"> учреждений культуры и спорта</w:t>
      </w:r>
      <w:r w:rsidRPr="00436E7A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требования к разработке, утверждению и применению стандартов качества муниципальных услуг (работ), </w:t>
      </w:r>
      <w:r w:rsidR="00A02361">
        <w:rPr>
          <w:rFonts w:ascii="Times New Roman" w:hAnsi="Times New Roman" w:cs="Times New Roman"/>
          <w:sz w:val="28"/>
          <w:szCs w:val="28"/>
        </w:rPr>
        <w:t>оказываемых и выполняемых</w:t>
      </w:r>
      <w:r w:rsidRPr="00436E7A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</w:t>
      </w:r>
      <w:r w:rsidR="00A02361">
        <w:rPr>
          <w:rFonts w:ascii="Times New Roman" w:hAnsi="Times New Roman" w:cs="Times New Roman"/>
          <w:sz w:val="28"/>
          <w:szCs w:val="28"/>
        </w:rPr>
        <w:t xml:space="preserve"> культуры и спорта</w:t>
      </w:r>
      <w:r w:rsidRPr="00436E7A">
        <w:rPr>
          <w:rFonts w:ascii="Times New Roman" w:hAnsi="Times New Roman" w:cs="Times New Roman"/>
          <w:sz w:val="28"/>
          <w:szCs w:val="28"/>
        </w:rPr>
        <w:t>.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термины и определения: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качество муниципальной услуги (работы) - степень соответствия муниципальной услуги (работы) установленным требованиям к ее оказанию (выполнению);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стандарт качества муниципальной услуги (работы) (далее - стандарт) - обязательные для исполнения правила, устанавливающие в интересах потребителя (общества) требования к оказанию муниципальной услуги (выполнению работы), включающие характеристики процесса, формы, содержания, порядок обжалования нарушения требований;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иные понятия и термины, используемые в настоящем порядке, применяются в значении, установленном действующим законодательством.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1.3. Цели разработки, утверждения и применения стандартов: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определение требований к порядку оказания муниципальных услуг (выполнения работ);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обеспечение доступа к муниципальным услугам (работам) равного качества;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определение объемов финансового обеспечения оказываемых муниципальных услуг (выполняемых работ), необходимых для соблюдения стандарта соответствующей муниципальной услуги (работы);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lastRenderedPageBreak/>
        <w:t>- повышение эффективности деятельности муниципальных учреждений по оказанию услуг (выполнению работ).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1.4. Разработка, утверждение и применение стандартов осуществляется в соответствии со следующими принципами: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публичности стандартов;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равенства и гарантированности прав потребителей (общества) муниципальных услуг (работ);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недопустимости снижения уровня требований к муниципальной услуге (работе) по сравнению с базовы</w:t>
      </w:r>
      <w:r w:rsidR="004242D2">
        <w:rPr>
          <w:rFonts w:ascii="Times New Roman" w:hAnsi="Times New Roman" w:cs="Times New Roman"/>
          <w:sz w:val="28"/>
          <w:szCs w:val="28"/>
        </w:rPr>
        <w:t>ми требованиями, закрепленными Ф</w:t>
      </w:r>
      <w:r w:rsidRPr="00436E7A">
        <w:rPr>
          <w:rFonts w:ascii="Times New Roman" w:hAnsi="Times New Roman" w:cs="Times New Roman"/>
          <w:sz w:val="28"/>
          <w:szCs w:val="28"/>
        </w:rPr>
        <w:t>едеральным законодательством, нормативными правовыми актами Ханты-Мансийского автономного округа - Югры;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недопустимости создания препятствий для получения муниципальных услуг (работ);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оптимального использования ресурсов (временных, кадровых, материально-технических и иных) при оказании муниципальных услуг (выполнении работ).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1.5. Настоящий порядок распространяется на деятел</w:t>
      </w:r>
      <w:r w:rsidR="002F36FA">
        <w:rPr>
          <w:rFonts w:ascii="Times New Roman" w:hAnsi="Times New Roman" w:cs="Times New Roman"/>
          <w:sz w:val="28"/>
          <w:szCs w:val="28"/>
        </w:rPr>
        <w:t xml:space="preserve">ьность муниципальных </w:t>
      </w:r>
      <w:r w:rsidRPr="00436E7A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2F36FA">
        <w:rPr>
          <w:rFonts w:ascii="Times New Roman" w:hAnsi="Times New Roman" w:cs="Times New Roman"/>
          <w:sz w:val="28"/>
          <w:szCs w:val="28"/>
        </w:rPr>
        <w:t xml:space="preserve">культуры и спорта </w:t>
      </w:r>
      <w:r w:rsidRPr="00436E7A">
        <w:rPr>
          <w:rFonts w:ascii="Times New Roman" w:hAnsi="Times New Roman" w:cs="Times New Roman"/>
          <w:sz w:val="28"/>
          <w:szCs w:val="28"/>
        </w:rPr>
        <w:t>по оказанию муниципальных услуг (выполнению работ), которы</w:t>
      </w:r>
      <w:r w:rsidR="00C50723">
        <w:rPr>
          <w:rFonts w:ascii="Times New Roman" w:hAnsi="Times New Roman" w:cs="Times New Roman"/>
          <w:sz w:val="28"/>
          <w:szCs w:val="28"/>
        </w:rPr>
        <w:t>е</w:t>
      </w:r>
      <w:r w:rsidRPr="00436E7A">
        <w:rPr>
          <w:rFonts w:ascii="Times New Roman" w:hAnsi="Times New Roman" w:cs="Times New Roman"/>
          <w:sz w:val="28"/>
          <w:szCs w:val="28"/>
        </w:rPr>
        <w:t xml:space="preserve"> </w:t>
      </w:r>
      <w:r w:rsidR="00C50723">
        <w:rPr>
          <w:rFonts w:ascii="Times New Roman" w:hAnsi="Times New Roman" w:cs="Times New Roman"/>
          <w:sz w:val="28"/>
          <w:szCs w:val="28"/>
        </w:rPr>
        <w:t xml:space="preserve">выполняют муниципальное задание </w:t>
      </w:r>
      <w:r w:rsidRPr="00436E7A">
        <w:rPr>
          <w:rFonts w:ascii="Times New Roman" w:hAnsi="Times New Roman" w:cs="Times New Roman"/>
          <w:sz w:val="28"/>
          <w:szCs w:val="28"/>
        </w:rPr>
        <w:t>за счет средств бюджета города.</w:t>
      </w:r>
    </w:p>
    <w:p w:rsidR="00436E7A" w:rsidRPr="00436E7A" w:rsidRDefault="00436E7A" w:rsidP="004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E7A" w:rsidRPr="00436E7A" w:rsidRDefault="00436E7A" w:rsidP="00436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2. Порядок разработки и утверждения стандартов</w:t>
      </w:r>
    </w:p>
    <w:p w:rsidR="00436E7A" w:rsidRPr="00436E7A" w:rsidRDefault="00436E7A" w:rsidP="004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E7A" w:rsidRPr="00436E7A" w:rsidRDefault="00436E7A" w:rsidP="004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 xml:space="preserve">2.1. Стандарты разрабатываются в </w:t>
      </w:r>
      <w:r w:rsidR="000759BF">
        <w:rPr>
          <w:rFonts w:ascii="Times New Roman" w:hAnsi="Times New Roman" w:cs="Times New Roman"/>
          <w:sz w:val="28"/>
          <w:szCs w:val="28"/>
        </w:rPr>
        <w:t xml:space="preserve">форме, доступной для понимания </w:t>
      </w:r>
      <w:r w:rsidRPr="00436E7A">
        <w:rPr>
          <w:rFonts w:ascii="Times New Roman" w:hAnsi="Times New Roman" w:cs="Times New Roman"/>
          <w:sz w:val="28"/>
          <w:szCs w:val="28"/>
        </w:rPr>
        <w:t>в соответствии с: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законодательством Российской Федерации, законодательством Ханты-Мансийского автономного округа - Югры, муниципальными правовыми актами, регулирующими предоставление муниципальных услуг (выполнение работ);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ведомственной принадлежностью муниципальных учреждений, предоставляющих муниципальные услуги (выполняющих работы);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требованиями настоящего порядка.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 xml:space="preserve">2.2. Стандарт разрабатывается отдельно по каждой муниципальной услуге (работе), предусмотренной </w:t>
      </w:r>
      <w:r w:rsidR="000759BF">
        <w:rPr>
          <w:rFonts w:ascii="Times New Roman" w:hAnsi="Times New Roman" w:cs="Times New Roman"/>
          <w:sz w:val="28"/>
          <w:szCs w:val="28"/>
        </w:rPr>
        <w:t>в муниципальных заданиях учреждений культуры и спорта</w:t>
      </w:r>
      <w:r w:rsidRPr="00436E7A">
        <w:rPr>
          <w:rFonts w:ascii="Times New Roman" w:hAnsi="Times New Roman" w:cs="Times New Roman"/>
          <w:sz w:val="28"/>
          <w:szCs w:val="28"/>
        </w:rPr>
        <w:t>, оказываемых и выполняемых муниципальными учреждениями или по нескольким муниципальным услугам (работам) в сфере, отрасли.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lastRenderedPageBreak/>
        <w:t>2.3. Стандарт должен быть исчерпывающим, не допускающим неоднозначных толкований. Изложение стандарта производится с учетом последовательности действий при оказании муниципальной услуги (выполнении работы) и должно сопровождаться необходимыми пояснениями.</w:t>
      </w:r>
    </w:p>
    <w:p w:rsidR="00436E7A" w:rsidRPr="00216FB6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B6">
        <w:rPr>
          <w:rFonts w:ascii="Times New Roman" w:hAnsi="Times New Roman" w:cs="Times New Roman"/>
          <w:sz w:val="28"/>
          <w:szCs w:val="28"/>
        </w:rPr>
        <w:t>2.4. Стандарт содержит следующие разделы:</w:t>
      </w:r>
    </w:p>
    <w:p w:rsidR="00436E7A" w:rsidRPr="00216FB6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6"/>
      <w:bookmarkEnd w:id="1"/>
      <w:r w:rsidRPr="00216FB6">
        <w:rPr>
          <w:rFonts w:ascii="Times New Roman" w:hAnsi="Times New Roman" w:cs="Times New Roman"/>
          <w:sz w:val="28"/>
          <w:szCs w:val="28"/>
        </w:rPr>
        <w:t>- муниципальные учреждения, в отношении которых применяется стандарт качества муниципальной услуги (работы);</w:t>
      </w:r>
    </w:p>
    <w:p w:rsidR="00436E7A" w:rsidRPr="00216FB6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B6">
        <w:rPr>
          <w:rFonts w:ascii="Times New Roman" w:hAnsi="Times New Roman" w:cs="Times New Roman"/>
          <w:sz w:val="28"/>
          <w:szCs w:val="28"/>
        </w:rPr>
        <w:t>- нормативные правовые акты, регулирующие предоставление муниципальной услуги (выполнение работы);</w:t>
      </w:r>
    </w:p>
    <w:p w:rsidR="00436E7A" w:rsidRPr="00216FB6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B6">
        <w:rPr>
          <w:rFonts w:ascii="Times New Roman" w:hAnsi="Times New Roman" w:cs="Times New Roman"/>
          <w:sz w:val="28"/>
          <w:szCs w:val="28"/>
        </w:rPr>
        <w:t>- порядок получения доступа к муниципальной услуге</w:t>
      </w:r>
      <w:r w:rsidR="00504CB0" w:rsidRPr="00216FB6">
        <w:rPr>
          <w:rFonts w:ascii="Times New Roman" w:hAnsi="Times New Roman" w:cs="Times New Roman"/>
          <w:sz w:val="28"/>
          <w:szCs w:val="28"/>
        </w:rPr>
        <w:t xml:space="preserve"> (работе)</w:t>
      </w:r>
      <w:r w:rsidRPr="00216FB6">
        <w:rPr>
          <w:rFonts w:ascii="Times New Roman" w:hAnsi="Times New Roman" w:cs="Times New Roman"/>
          <w:sz w:val="28"/>
          <w:szCs w:val="28"/>
        </w:rPr>
        <w:t>;</w:t>
      </w:r>
    </w:p>
    <w:p w:rsidR="00436E7A" w:rsidRPr="00216FB6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216FB6">
        <w:rPr>
          <w:rFonts w:ascii="Times New Roman" w:hAnsi="Times New Roman" w:cs="Times New Roman"/>
          <w:sz w:val="28"/>
          <w:szCs w:val="28"/>
        </w:rPr>
        <w:t>- требования к порядку оказания услуги (выполнения работы) и качеству муниципальной услуги (работы):</w:t>
      </w:r>
    </w:p>
    <w:p w:rsidR="00436E7A" w:rsidRPr="00216FB6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B6">
        <w:rPr>
          <w:rFonts w:ascii="Times New Roman" w:hAnsi="Times New Roman" w:cs="Times New Roman"/>
          <w:sz w:val="28"/>
          <w:szCs w:val="28"/>
        </w:rPr>
        <w:t>- блок-схема предоставления услуги/выполнения работы</w:t>
      </w:r>
      <w:r w:rsidR="00EF760F" w:rsidRPr="00216FB6">
        <w:rPr>
          <w:rFonts w:ascii="Times New Roman" w:hAnsi="Times New Roman" w:cs="Times New Roman"/>
          <w:sz w:val="28"/>
          <w:szCs w:val="28"/>
        </w:rPr>
        <w:t xml:space="preserve"> (выносится в виде приложения к стандарту качества);</w:t>
      </w:r>
    </w:p>
    <w:p w:rsidR="00436E7A" w:rsidRPr="00216FB6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B6">
        <w:rPr>
          <w:rFonts w:ascii="Times New Roman" w:hAnsi="Times New Roman" w:cs="Times New Roman"/>
          <w:sz w:val="28"/>
          <w:szCs w:val="28"/>
        </w:rPr>
        <w:t>- перечень категорий работников, непосредственно связанных с оказанием услуги/выполнением работы</w:t>
      </w:r>
      <w:r w:rsidR="00EF760F" w:rsidRPr="00216FB6">
        <w:rPr>
          <w:rFonts w:ascii="Times New Roman" w:hAnsi="Times New Roman" w:cs="Times New Roman"/>
          <w:sz w:val="28"/>
          <w:szCs w:val="28"/>
        </w:rPr>
        <w:t xml:space="preserve"> (выносится в виде приложения к стандарту качества);</w:t>
      </w:r>
    </w:p>
    <w:p w:rsidR="00EF760F" w:rsidRPr="00216FB6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B6">
        <w:rPr>
          <w:rFonts w:ascii="Times New Roman" w:hAnsi="Times New Roman" w:cs="Times New Roman"/>
          <w:sz w:val="28"/>
          <w:szCs w:val="28"/>
        </w:rPr>
        <w:t>- перечень материальных запасов/основных средств, потребляемых (используемых) в процессе предоставления услуги/выполнения работы</w:t>
      </w:r>
      <w:r w:rsidR="00EF760F" w:rsidRPr="00216FB6">
        <w:rPr>
          <w:rFonts w:ascii="Times New Roman" w:hAnsi="Times New Roman" w:cs="Times New Roman"/>
          <w:sz w:val="28"/>
          <w:szCs w:val="28"/>
        </w:rPr>
        <w:t xml:space="preserve"> (выносится в виде приложения к стандарту качества);</w:t>
      </w:r>
    </w:p>
    <w:p w:rsidR="00436E7A" w:rsidRPr="00216FB6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B6">
        <w:rPr>
          <w:rFonts w:ascii="Times New Roman" w:hAnsi="Times New Roman" w:cs="Times New Roman"/>
          <w:sz w:val="28"/>
          <w:szCs w:val="28"/>
        </w:rPr>
        <w:t>- осуществление контроля за соблюдением стандарта качества муниципальной услуги (работы);</w:t>
      </w:r>
    </w:p>
    <w:p w:rsidR="00436E7A" w:rsidRPr="00216FB6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B6">
        <w:rPr>
          <w:rFonts w:ascii="Times New Roman" w:hAnsi="Times New Roman" w:cs="Times New Roman"/>
          <w:sz w:val="28"/>
          <w:szCs w:val="28"/>
        </w:rPr>
        <w:t>- ответственность за нарушение требований стандарта качества муниципальной услуги (работы);</w:t>
      </w:r>
    </w:p>
    <w:p w:rsidR="00436E7A" w:rsidRPr="00216FB6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B6">
        <w:rPr>
          <w:rFonts w:ascii="Times New Roman" w:hAnsi="Times New Roman" w:cs="Times New Roman"/>
          <w:sz w:val="28"/>
          <w:szCs w:val="28"/>
        </w:rPr>
        <w:t>- досудебный (внесудебный) порядок обжалования нарушений требований стандарта качества муниципальной услуги (работы).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B6">
        <w:rPr>
          <w:rFonts w:ascii="Times New Roman" w:hAnsi="Times New Roman" w:cs="Times New Roman"/>
          <w:sz w:val="28"/>
          <w:szCs w:val="28"/>
        </w:rPr>
        <w:t>В случае если разработка стандарта осуществляется по нескольким муниципальным услугам (работам) в сфере, отрасли</w:t>
      </w:r>
      <w:r w:rsidRPr="00436E7A">
        <w:rPr>
          <w:rFonts w:ascii="Times New Roman" w:hAnsi="Times New Roman" w:cs="Times New Roman"/>
          <w:sz w:val="28"/>
          <w:szCs w:val="28"/>
        </w:rPr>
        <w:t xml:space="preserve">, то описание разделов, </w:t>
      </w:r>
      <w:r w:rsidRPr="000112D5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5" w:anchor="P66" w:history="1">
        <w:r w:rsidRPr="000112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абзацами вторым</w:t>
        </w:r>
      </w:hyperlink>
      <w:r w:rsidRPr="000112D5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anchor="P69" w:history="1">
        <w:r w:rsidR="00504CB0" w:rsidRPr="000112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седьмым</w:t>
        </w:r>
        <w:r w:rsidRPr="000112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2.4</w:t>
        </w:r>
      </w:hyperlink>
      <w:r w:rsidRPr="000112D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36E7A">
        <w:rPr>
          <w:rFonts w:ascii="Times New Roman" w:hAnsi="Times New Roman" w:cs="Times New Roman"/>
          <w:sz w:val="28"/>
          <w:szCs w:val="28"/>
        </w:rPr>
        <w:t>порядка, осуществляется по каждой муниципальной услуге (работе) отдельно или обобщенно по нескольким муниципальным услугам (работам). Наименования разделов указываются с учетом количества стандартизируемых муниципальных услуг (работ).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 xml:space="preserve">2.5. В разделе "Муниципальные учреждения, в отношении которых применяется стандарт качества муниципальной услуги (работы)" указывается перечень муниципальных учреждений с контактной информацией о </w:t>
      </w:r>
      <w:r w:rsidRPr="00436E7A">
        <w:rPr>
          <w:rFonts w:ascii="Times New Roman" w:hAnsi="Times New Roman" w:cs="Times New Roman"/>
          <w:sz w:val="28"/>
          <w:szCs w:val="28"/>
        </w:rPr>
        <w:lastRenderedPageBreak/>
        <w:t>местонахождении, графике работы, справочных телефонах, с указанием оказываемых муниципальных услуг (выполняемых работ), либо ссылка (путь) на официальный ин</w:t>
      </w:r>
      <w:r w:rsidR="00216FB6">
        <w:rPr>
          <w:rFonts w:ascii="Times New Roman" w:hAnsi="Times New Roman" w:cs="Times New Roman"/>
          <w:sz w:val="28"/>
          <w:szCs w:val="28"/>
        </w:rPr>
        <w:t>тернет-сайт Администрации городского поселения Лянтор</w:t>
      </w:r>
      <w:r w:rsidRPr="00436E7A">
        <w:rPr>
          <w:rFonts w:ascii="Times New Roman" w:hAnsi="Times New Roman" w:cs="Times New Roman"/>
          <w:sz w:val="28"/>
          <w:szCs w:val="28"/>
        </w:rPr>
        <w:t>, на котором размещена соответствующая информация.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В случае указания перечня муниципальных учреждений в настоящем разделе, в приложении к стандарту формируется табличная форма.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2.6. В разделе "Нормативные правовые акты, регулирующие предоставление муниципальной услуги (выполнение работы)"</w:t>
      </w:r>
      <w:r w:rsidR="00504CB0">
        <w:rPr>
          <w:rFonts w:ascii="Times New Roman" w:hAnsi="Times New Roman" w:cs="Times New Roman"/>
          <w:sz w:val="28"/>
          <w:szCs w:val="28"/>
        </w:rPr>
        <w:t>,</w:t>
      </w:r>
      <w:r w:rsidRPr="00436E7A">
        <w:rPr>
          <w:rFonts w:ascii="Times New Roman" w:hAnsi="Times New Roman" w:cs="Times New Roman"/>
          <w:sz w:val="28"/>
          <w:szCs w:val="28"/>
        </w:rPr>
        <w:t xml:space="preserve"> приводится исчерпывающий перечень нормативных правовых актов, которые являются основанием для оказания услуги (выполнения работы), непосредственно регулируют предоставление муниципальной услуги (выполнение работы), в том числе определяют требования к порядку оказания услуги (выполнения работы), доступности и качеству муниципальной услуги (работы).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2.7. Раздел "Порядок получения доступа к муниципальной услуге</w:t>
      </w:r>
      <w:r w:rsidR="00504CB0">
        <w:rPr>
          <w:rFonts w:ascii="Times New Roman" w:hAnsi="Times New Roman" w:cs="Times New Roman"/>
          <w:sz w:val="28"/>
          <w:szCs w:val="28"/>
        </w:rPr>
        <w:t xml:space="preserve"> (работе)</w:t>
      </w:r>
      <w:r w:rsidRPr="00436E7A">
        <w:rPr>
          <w:rFonts w:ascii="Times New Roman" w:hAnsi="Times New Roman" w:cs="Times New Roman"/>
          <w:sz w:val="28"/>
          <w:szCs w:val="28"/>
        </w:rPr>
        <w:t>" формируется при разработке стандарта качества муниципальной услуги</w:t>
      </w:r>
      <w:r w:rsidR="00504CB0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436E7A">
        <w:rPr>
          <w:rFonts w:ascii="Times New Roman" w:hAnsi="Times New Roman" w:cs="Times New Roman"/>
          <w:sz w:val="28"/>
          <w:szCs w:val="28"/>
        </w:rPr>
        <w:t xml:space="preserve"> и отражает следующую информацию: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категории потребителей муниципальной услуги</w:t>
      </w:r>
      <w:r w:rsidR="00504CB0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436E7A">
        <w:rPr>
          <w:rFonts w:ascii="Times New Roman" w:hAnsi="Times New Roman" w:cs="Times New Roman"/>
          <w:sz w:val="28"/>
          <w:szCs w:val="28"/>
        </w:rPr>
        <w:t>, а также физические и (или) юридические лица, имеющие право в соответствии с законодательством Российской Федерации либо в силу наделения их получателями в порядке, установленном законодательством Российской Федерации, полномочиями выступать от их имени;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порядок и сроки подачи, регистрации обращений, заявлений;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504CB0">
        <w:rPr>
          <w:rFonts w:ascii="Times New Roman" w:hAnsi="Times New Roman" w:cs="Times New Roman"/>
          <w:sz w:val="28"/>
          <w:szCs w:val="28"/>
        </w:rPr>
        <w:t xml:space="preserve"> (выполнения работы)</w:t>
      </w:r>
      <w:r w:rsidRPr="00436E7A">
        <w:rPr>
          <w:rFonts w:ascii="Times New Roman" w:hAnsi="Times New Roman" w:cs="Times New Roman"/>
          <w:sz w:val="28"/>
          <w:szCs w:val="28"/>
        </w:rPr>
        <w:t>, информация о способах их получения заявителями;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предусмотренные законодательством бланки, формы обращений, заявлений и иных документов либо требования к оформлению обращений, заявлений и иных документов, в случае если бланки, формы обращений, заявлений законодательством не предусмотрены;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максимальный срок ожидания в очереди при подаче заявления, обращения о предоставлении муниципальной услуги</w:t>
      </w:r>
      <w:r w:rsidR="002C764E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436E7A">
        <w:rPr>
          <w:rFonts w:ascii="Times New Roman" w:hAnsi="Times New Roman" w:cs="Times New Roman"/>
          <w:sz w:val="28"/>
          <w:szCs w:val="28"/>
        </w:rPr>
        <w:t>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исчерпывающий перечень оснований для отказа в приеме документов, необходимых для предоставления муниципальной услуги</w:t>
      </w:r>
      <w:r w:rsidR="002C764E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436E7A">
        <w:rPr>
          <w:rFonts w:ascii="Times New Roman" w:hAnsi="Times New Roman" w:cs="Times New Roman"/>
          <w:sz w:val="28"/>
          <w:szCs w:val="28"/>
        </w:rPr>
        <w:t>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исчерпывающий перечень оснований для отказа в предоставлении муниципальной услуги</w:t>
      </w:r>
      <w:r w:rsidR="002C764E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436E7A">
        <w:rPr>
          <w:rFonts w:ascii="Times New Roman" w:hAnsi="Times New Roman" w:cs="Times New Roman"/>
          <w:sz w:val="28"/>
          <w:szCs w:val="28"/>
        </w:rPr>
        <w:t>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 xml:space="preserve">- максимальный срок принятия решения об оказании услуги </w:t>
      </w:r>
      <w:r w:rsidR="002C764E">
        <w:rPr>
          <w:rFonts w:ascii="Times New Roman" w:hAnsi="Times New Roman" w:cs="Times New Roman"/>
          <w:sz w:val="28"/>
          <w:szCs w:val="28"/>
        </w:rPr>
        <w:t xml:space="preserve">(выполнении работы) </w:t>
      </w:r>
      <w:r w:rsidRPr="00436E7A">
        <w:rPr>
          <w:rFonts w:ascii="Times New Roman" w:hAnsi="Times New Roman" w:cs="Times New Roman"/>
          <w:sz w:val="28"/>
          <w:szCs w:val="28"/>
        </w:rPr>
        <w:t>либо мотивированном отказе;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lastRenderedPageBreak/>
        <w:t>- иные требовани</w:t>
      </w:r>
      <w:r w:rsidR="004242D2">
        <w:rPr>
          <w:rFonts w:ascii="Times New Roman" w:hAnsi="Times New Roman" w:cs="Times New Roman"/>
          <w:sz w:val="28"/>
          <w:szCs w:val="28"/>
        </w:rPr>
        <w:t>я, предусмотренные положениями Ф</w:t>
      </w:r>
      <w:r w:rsidRPr="00436E7A">
        <w:rPr>
          <w:rFonts w:ascii="Times New Roman" w:hAnsi="Times New Roman" w:cs="Times New Roman"/>
          <w:sz w:val="28"/>
          <w:szCs w:val="28"/>
        </w:rPr>
        <w:t>едерального законодательства, законодательства Ханты-Мансийского автономного округа - Югры, муниципальными правовыми актами.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2.8. В разделе "Требования к порядку оказания услуги (выполнения работы) и качеству муниципальной услуги (работы)" указываются: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2.8.1. Требования к содержанию и порядку оказания услуги (выполнения работы):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общие требования к процессу оказания услуги (выполнения работы);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формы оказания услуги (выполнения работы) и (или) направления деятельности в рамках оказания услуги (выполнения работы);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содержание оказываемой муниципальной услуги (выполняемой работы) и (или) последовательность действий, осуществляемых в процессе оказания у</w:t>
      </w:r>
      <w:r w:rsidR="00EF760F">
        <w:rPr>
          <w:rFonts w:ascii="Times New Roman" w:hAnsi="Times New Roman" w:cs="Times New Roman"/>
          <w:sz w:val="28"/>
          <w:szCs w:val="28"/>
        </w:rPr>
        <w:t>слуги (выполнения работы)</w:t>
      </w:r>
      <w:r w:rsidRPr="00436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э</w:t>
      </w:r>
      <w:r w:rsidRPr="00436E7A">
        <w:rPr>
          <w:rFonts w:ascii="Times New Roman" w:hAnsi="Times New Roman" w:cs="Times New Roman"/>
          <w:sz w:val="28"/>
          <w:szCs w:val="28"/>
        </w:rPr>
        <w:t>тап</w:t>
      </w:r>
      <w:r>
        <w:rPr>
          <w:rFonts w:ascii="Times New Roman" w:hAnsi="Times New Roman" w:cs="Times New Roman"/>
          <w:sz w:val="28"/>
          <w:szCs w:val="28"/>
        </w:rPr>
        <w:t>ов оказания услуги/выполнения работы, п</w:t>
      </w:r>
      <w:r w:rsidRPr="00436E7A">
        <w:rPr>
          <w:rFonts w:ascii="Times New Roman" w:hAnsi="Times New Roman" w:cs="Times New Roman"/>
          <w:sz w:val="28"/>
          <w:szCs w:val="28"/>
        </w:rPr>
        <w:t>роцесс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36E7A">
        <w:rPr>
          <w:rFonts w:ascii="Times New Roman" w:hAnsi="Times New Roman" w:cs="Times New Roman"/>
          <w:sz w:val="28"/>
          <w:szCs w:val="28"/>
        </w:rPr>
        <w:t>/операци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F76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должностей специалистов</w:t>
      </w:r>
      <w:r w:rsidRPr="00436E7A">
        <w:rPr>
          <w:rFonts w:ascii="Times New Roman" w:hAnsi="Times New Roman" w:cs="Times New Roman"/>
          <w:sz w:val="28"/>
          <w:szCs w:val="28"/>
        </w:rPr>
        <w:t>, непосредственно связанны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36E7A">
        <w:rPr>
          <w:rFonts w:ascii="Times New Roman" w:hAnsi="Times New Roman" w:cs="Times New Roman"/>
          <w:sz w:val="28"/>
          <w:szCs w:val="28"/>
        </w:rPr>
        <w:t xml:space="preserve"> с оказанием услуги</w:t>
      </w:r>
      <w:r w:rsidR="00EF760F">
        <w:rPr>
          <w:rFonts w:ascii="Times New Roman" w:hAnsi="Times New Roman" w:cs="Times New Roman"/>
          <w:sz w:val="28"/>
          <w:szCs w:val="28"/>
        </w:rPr>
        <w:t xml:space="preserve">/выполнением работы,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36E7A">
        <w:rPr>
          <w:rFonts w:ascii="Times New Roman" w:hAnsi="Times New Roman" w:cs="Times New Roman"/>
          <w:sz w:val="28"/>
          <w:szCs w:val="28"/>
        </w:rPr>
        <w:t xml:space="preserve">орм трудозатрат (человеко-часов) на оказание единицы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36E7A">
        <w:rPr>
          <w:rFonts w:ascii="Times New Roman" w:hAnsi="Times New Roman" w:cs="Times New Roman"/>
          <w:sz w:val="28"/>
          <w:szCs w:val="28"/>
        </w:rPr>
        <w:t>ной услуги</w:t>
      </w:r>
      <w:r w:rsidR="002C764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выполнения работы</w:t>
      </w:r>
      <w:r w:rsidR="002C764E">
        <w:rPr>
          <w:rFonts w:ascii="Times New Roman" w:hAnsi="Times New Roman" w:cs="Times New Roman"/>
          <w:sz w:val="28"/>
          <w:szCs w:val="28"/>
        </w:rPr>
        <w:t xml:space="preserve">) </w:t>
      </w:r>
      <w:r w:rsidRPr="00436E7A">
        <w:rPr>
          <w:rFonts w:ascii="Times New Roman" w:hAnsi="Times New Roman" w:cs="Times New Roman"/>
          <w:sz w:val="28"/>
          <w:szCs w:val="28"/>
        </w:rPr>
        <w:t xml:space="preserve">на 1 </w:t>
      </w:r>
      <w:r>
        <w:rPr>
          <w:rFonts w:ascii="Times New Roman" w:hAnsi="Times New Roman" w:cs="Times New Roman"/>
          <w:sz w:val="28"/>
          <w:szCs w:val="28"/>
        </w:rPr>
        <w:t>посетителя;</w:t>
      </w:r>
    </w:p>
    <w:p w:rsid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характер оказания услуги</w:t>
      </w:r>
      <w:r w:rsidR="002C764E">
        <w:rPr>
          <w:rFonts w:ascii="Times New Roman" w:hAnsi="Times New Roman" w:cs="Times New Roman"/>
          <w:sz w:val="28"/>
          <w:szCs w:val="28"/>
        </w:rPr>
        <w:t xml:space="preserve"> (выполнения работы)</w:t>
      </w:r>
      <w:r w:rsidRPr="00436E7A">
        <w:rPr>
          <w:rFonts w:ascii="Times New Roman" w:hAnsi="Times New Roman" w:cs="Times New Roman"/>
          <w:sz w:val="28"/>
          <w:szCs w:val="28"/>
        </w:rPr>
        <w:t xml:space="preserve"> для потребителей (платно, бесплатно), порядок оплаты в случаях, если законодательством Российской Федерации предусмотрено их оказание на платной основе;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 xml:space="preserve">- иные требования, </w:t>
      </w:r>
      <w:r w:rsidR="004242D2">
        <w:rPr>
          <w:rFonts w:ascii="Times New Roman" w:hAnsi="Times New Roman" w:cs="Times New Roman"/>
          <w:sz w:val="28"/>
          <w:szCs w:val="28"/>
        </w:rPr>
        <w:t>предусмотренные положениями Ф</w:t>
      </w:r>
      <w:r w:rsidRPr="00436E7A">
        <w:rPr>
          <w:rFonts w:ascii="Times New Roman" w:hAnsi="Times New Roman" w:cs="Times New Roman"/>
          <w:sz w:val="28"/>
          <w:szCs w:val="28"/>
        </w:rPr>
        <w:t>едерального законодательства, законодательства Ханты-Мансийского автономного округа - Югры, муниципальными правовыми актами, необходимые для качественного предоставления муниципальной услуги (выполнения работы).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2.8.2. Требования к качеству условий оказания услуги (выполнения работы):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к муниципальным учреждениям, оказывающим услугу (выполняющим работу), регламентации их деятельности;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к зданиям, в которых представляется услуга, прилегающим территориям;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к помещениям, в которых представляется муниципальная услуга, включая места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общие требования к взаимодействию участников процесса оказания муниципальной услуги (выполнения работы);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lastRenderedPageBreak/>
        <w:t>- общие требования к организации процесса оказания услуги, технологии выполнения работы;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иные требовани</w:t>
      </w:r>
      <w:r w:rsidR="004242D2">
        <w:rPr>
          <w:rFonts w:ascii="Times New Roman" w:hAnsi="Times New Roman" w:cs="Times New Roman"/>
          <w:sz w:val="28"/>
          <w:szCs w:val="28"/>
        </w:rPr>
        <w:t>я, предусмотренные положениями Ф</w:t>
      </w:r>
      <w:r w:rsidRPr="00436E7A">
        <w:rPr>
          <w:rFonts w:ascii="Times New Roman" w:hAnsi="Times New Roman" w:cs="Times New Roman"/>
          <w:sz w:val="28"/>
          <w:szCs w:val="28"/>
        </w:rPr>
        <w:t>едерального законодательства, законодательства Ханты-Мансийского автономного округа - Югры, муниципальными правовыми актами, необходимые для качественного предоставления муниципальной услуги (выполнения работы).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2.8.3. Требования к квалификации персонала муниципальных учреждений, оказывающих услугу (выполняющих работу).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2.8.4. Иные требовани</w:t>
      </w:r>
      <w:r w:rsidR="004242D2">
        <w:rPr>
          <w:rFonts w:ascii="Times New Roman" w:hAnsi="Times New Roman" w:cs="Times New Roman"/>
          <w:sz w:val="28"/>
          <w:szCs w:val="28"/>
        </w:rPr>
        <w:t>я, предусмотренные положениями Ф</w:t>
      </w:r>
      <w:r w:rsidRPr="00436E7A">
        <w:rPr>
          <w:rFonts w:ascii="Times New Roman" w:hAnsi="Times New Roman" w:cs="Times New Roman"/>
          <w:sz w:val="28"/>
          <w:szCs w:val="28"/>
        </w:rPr>
        <w:t>едерального законодательства, законодательства Ханты-Мансийского автономного округа - Югры, муниципальными правовыми актами, необходимые для предоставления муниципальной услуги (выполнения работы).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2.9. Раздел "Осуществление контроля за соблюдением стандарта качества муниципальной услуги (работы)" содержит порядок осуществления контроля за соблюдением стандарта</w:t>
      </w:r>
      <w:r w:rsidR="002C764E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учреждениями, </w:t>
      </w:r>
      <w:r w:rsidRPr="00436E7A">
        <w:rPr>
          <w:rFonts w:ascii="Times New Roman" w:hAnsi="Times New Roman" w:cs="Times New Roman"/>
          <w:sz w:val="28"/>
          <w:szCs w:val="28"/>
        </w:rPr>
        <w:t>которы</w:t>
      </w:r>
      <w:r w:rsidR="002C764E">
        <w:rPr>
          <w:rFonts w:ascii="Times New Roman" w:hAnsi="Times New Roman" w:cs="Times New Roman"/>
          <w:sz w:val="28"/>
          <w:szCs w:val="28"/>
        </w:rPr>
        <w:t>й</w:t>
      </w:r>
      <w:r w:rsidRPr="00436E7A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2C764E">
        <w:rPr>
          <w:rFonts w:ascii="Times New Roman" w:hAnsi="Times New Roman" w:cs="Times New Roman"/>
          <w:sz w:val="28"/>
          <w:szCs w:val="28"/>
        </w:rPr>
        <w:t>ается в муниципальном задании</w:t>
      </w:r>
      <w:r w:rsidRPr="00436E7A">
        <w:rPr>
          <w:rFonts w:ascii="Times New Roman" w:hAnsi="Times New Roman" w:cs="Times New Roman"/>
          <w:sz w:val="28"/>
          <w:szCs w:val="28"/>
        </w:rPr>
        <w:t xml:space="preserve"> </w:t>
      </w:r>
      <w:r w:rsidR="002C764E">
        <w:rPr>
          <w:rFonts w:ascii="Times New Roman" w:hAnsi="Times New Roman" w:cs="Times New Roman"/>
          <w:sz w:val="28"/>
          <w:szCs w:val="28"/>
        </w:rPr>
        <w:t>учреждения.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2.10. В разделе "Ответственность за нарушение требований стандарта качества муниципальной услуги (работы)" устанавливаются меры ответственности за нарушение треб</w:t>
      </w:r>
      <w:r w:rsidR="004242D2">
        <w:rPr>
          <w:rFonts w:ascii="Times New Roman" w:hAnsi="Times New Roman" w:cs="Times New Roman"/>
          <w:sz w:val="28"/>
          <w:szCs w:val="28"/>
        </w:rPr>
        <w:t>ований стандарта с учетом норм Ф</w:t>
      </w:r>
      <w:r w:rsidRPr="00436E7A">
        <w:rPr>
          <w:rFonts w:ascii="Times New Roman" w:hAnsi="Times New Roman" w:cs="Times New Roman"/>
          <w:sz w:val="28"/>
          <w:szCs w:val="28"/>
        </w:rPr>
        <w:t>едерального законодательства, законодательства Ханты-Мансийского автономного округа - Югры, муниципальных правовых актов.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2.11. Раздел "Досудебный (внесудебный) порядок обжалования нарушений требований стандарта качества муниципальной услуги (работы)" содержит: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информацию о праве заявителей на обжалование нарушений требований стандарта;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наименование органа (организации), уполномоченного на рассмотрение жалоб на нарушение требований стандарта, а также контактную информацию о данном органе (организации);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 xml:space="preserve">- указание на то, что жалобы подлежат </w:t>
      </w:r>
      <w:r w:rsidRPr="000112D5">
        <w:rPr>
          <w:rFonts w:ascii="Times New Roman" w:hAnsi="Times New Roman" w:cs="Times New Roman"/>
          <w:sz w:val="28"/>
          <w:szCs w:val="28"/>
        </w:rPr>
        <w:t xml:space="preserve">обязательной регистрации и рассмотрению в соответствии с требованиями Федерального </w:t>
      </w:r>
      <w:hyperlink r:id="rId7" w:history="1">
        <w:r w:rsidRPr="000112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0112D5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 (в части муниципальных услуг (работ), по которым в </w:t>
      </w:r>
      <w:proofErr w:type="spellStart"/>
      <w:r w:rsidR="000D48A8" w:rsidRPr="000112D5">
        <w:rPr>
          <w:rFonts w:ascii="Times New Roman" w:hAnsi="Times New Roman" w:cs="Times New Roman"/>
          <w:sz w:val="28"/>
          <w:szCs w:val="28"/>
        </w:rPr>
        <w:t>общеросийском</w:t>
      </w:r>
      <w:proofErr w:type="spellEnd"/>
      <w:r w:rsidR="002C764E" w:rsidRPr="000112D5">
        <w:rPr>
          <w:rFonts w:ascii="Times New Roman" w:hAnsi="Times New Roman" w:cs="Times New Roman"/>
          <w:sz w:val="28"/>
          <w:szCs w:val="28"/>
        </w:rPr>
        <w:t xml:space="preserve"> и региональном</w:t>
      </w:r>
      <w:r w:rsidRPr="000112D5">
        <w:rPr>
          <w:rFonts w:ascii="Times New Roman" w:hAnsi="Times New Roman" w:cs="Times New Roman"/>
          <w:sz w:val="28"/>
          <w:szCs w:val="28"/>
        </w:rPr>
        <w:t xml:space="preserve"> перечнях государственных и муниципальных услуг и работ указано, что муниципальная услуга (работа) не включена в Федеральный реестр государственных услуг, реестры государственных услуг субъектов Российской Федерации, реестры муниципальных услуг в соответствии с Федеральным </w:t>
      </w:r>
      <w:hyperlink r:id="rId8" w:history="1">
        <w:r w:rsidRPr="000112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112D5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</w:t>
      </w:r>
      <w:r w:rsidRPr="00436E7A">
        <w:rPr>
          <w:rFonts w:ascii="Times New Roman" w:hAnsi="Times New Roman" w:cs="Times New Roman"/>
          <w:sz w:val="28"/>
          <w:szCs w:val="28"/>
        </w:rPr>
        <w:t>);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lastRenderedPageBreak/>
        <w:t>- информацию о праве заявителей отозвать жалобу и/или обратиться в суд согласно установленному действующим законодательством Российской Федерации порядку на любой стадии досудебного (внесудебного) обжалования решений и действий (бездействия) учреждения, предоставляющего услугу (работу), работника учреждения, предоставляющего услугу (работу).</w:t>
      </w:r>
    </w:p>
    <w:p w:rsidR="00822D7E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2.12. Стандарты утверждаются муниципальным правовым</w:t>
      </w:r>
      <w:r w:rsidR="00822D7E">
        <w:rPr>
          <w:rFonts w:ascii="Times New Roman" w:hAnsi="Times New Roman" w:cs="Times New Roman"/>
          <w:sz w:val="28"/>
          <w:szCs w:val="28"/>
        </w:rPr>
        <w:t xml:space="preserve"> актом </w:t>
      </w:r>
      <w:r w:rsidRPr="00436E7A">
        <w:rPr>
          <w:rFonts w:ascii="Times New Roman" w:hAnsi="Times New Roman" w:cs="Times New Roman"/>
          <w:sz w:val="28"/>
          <w:szCs w:val="28"/>
        </w:rPr>
        <w:t>Администрации горо</w:t>
      </w:r>
      <w:r w:rsidR="00216FB6">
        <w:rPr>
          <w:rFonts w:ascii="Times New Roman" w:hAnsi="Times New Roman" w:cs="Times New Roman"/>
          <w:sz w:val="28"/>
          <w:szCs w:val="28"/>
        </w:rPr>
        <w:t>дского поселения Лянтор</w:t>
      </w:r>
      <w:bookmarkStart w:id="3" w:name="P112"/>
      <w:bookmarkEnd w:id="3"/>
      <w:r w:rsidR="00822D7E">
        <w:rPr>
          <w:rFonts w:ascii="Times New Roman" w:hAnsi="Times New Roman" w:cs="Times New Roman"/>
          <w:sz w:val="28"/>
          <w:szCs w:val="28"/>
        </w:rPr>
        <w:t>.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2.13. Основанием для внесения изменений и дополнений в стандарты является: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изменение законодательства Российской Федерации, законодательства Ханты-Мансийского автономного округа - Югры, муниципальных правовых актов, регулирующих предоставление муниципальной услуги (выполнение работы);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изменение ведомственной принадлежности муниципальных учреждений, предоставляющих муниципальные услуги (выполняющих работы);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изменение настоящего порядка;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совершенствование стандартов по результатам анализа практики их применения.</w:t>
      </w:r>
    </w:p>
    <w:p w:rsidR="00436E7A" w:rsidRPr="000112D5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 xml:space="preserve">2.14. Подготовка проекта муниципального правового акта о внесении </w:t>
      </w:r>
      <w:r w:rsidRPr="000112D5">
        <w:rPr>
          <w:rFonts w:ascii="Times New Roman" w:hAnsi="Times New Roman" w:cs="Times New Roman"/>
          <w:sz w:val="28"/>
          <w:szCs w:val="28"/>
        </w:rPr>
        <w:t xml:space="preserve">изменений в стандарт качества муниципальной услуги (работы) осуществляется в течение 15 рабочих дней со дня внесения изменений, указанных в </w:t>
      </w:r>
      <w:hyperlink r:id="rId9" w:anchor="P112" w:history="1">
        <w:r w:rsidRPr="000112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2.13</w:t>
        </w:r>
      </w:hyperlink>
      <w:r w:rsidRPr="000112D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2D5">
        <w:rPr>
          <w:rFonts w:ascii="Times New Roman" w:hAnsi="Times New Roman" w:cs="Times New Roman"/>
          <w:sz w:val="28"/>
          <w:szCs w:val="28"/>
        </w:rPr>
        <w:t xml:space="preserve">2.15. Основанием для признания </w:t>
      </w:r>
      <w:r w:rsidRPr="00436E7A">
        <w:rPr>
          <w:rFonts w:ascii="Times New Roman" w:hAnsi="Times New Roman" w:cs="Times New Roman"/>
          <w:sz w:val="28"/>
          <w:szCs w:val="28"/>
        </w:rPr>
        <w:t>утратившим силу муниципального пра</w:t>
      </w:r>
      <w:r w:rsidR="00216FB6">
        <w:rPr>
          <w:rFonts w:ascii="Times New Roman" w:hAnsi="Times New Roman" w:cs="Times New Roman"/>
          <w:sz w:val="28"/>
          <w:szCs w:val="28"/>
        </w:rPr>
        <w:t>вового акта Администрации городского поселения Лянтор</w:t>
      </w:r>
      <w:r w:rsidRPr="00436E7A">
        <w:rPr>
          <w:rFonts w:ascii="Times New Roman" w:hAnsi="Times New Roman" w:cs="Times New Roman"/>
          <w:sz w:val="28"/>
          <w:szCs w:val="28"/>
        </w:rPr>
        <w:t xml:space="preserve">, утвердившего стандарт, является исключение муниципальной услуги (работы) из </w:t>
      </w:r>
      <w:r w:rsidR="004F0582">
        <w:rPr>
          <w:rFonts w:ascii="Times New Roman" w:hAnsi="Times New Roman" w:cs="Times New Roman"/>
          <w:sz w:val="28"/>
          <w:szCs w:val="28"/>
        </w:rPr>
        <w:t>муниципальных заданий учреждений культуры и спорта</w:t>
      </w:r>
      <w:r w:rsidRPr="00436E7A">
        <w:rPr>
          <w:rFonts w:ascii="Times New Roman" w:hAnsi="Times New Roman" w:cs="Times New Roman"/>
          <w:sz w:val="28"/>
          <w:szCs w:val="28"/>
        </w:rPr>
        <w:t>.</w:t>
      </w:r>
    </w:p>
    <w:p w:rsidR="00436E7A" w:rsidRPr="00436E7A" w:rsidRDefault="00436E7A" w:rsidP="004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E7A" w:rsidRPr="00436E7A" w:rsidRDefault="00436E7A" w:rsidP="00436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3. Применение стандартов качества</w:t>
      </w:r>
    </w:p>
    <w:p w:rsidR="00436E7A" w:rsidRPr="00436E7A" w:rsidRDefault="00436E7A" w:rsidP="004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E7A" w:rsidRPr="00436E7A" w:rsidRDefault="00436E7A" w:rsidP="004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3.1. Стандарты применяются при: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предоставлении муниципальных услуг (выполнении работ);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осуществлении контроля за деятельностью муниципальных учреждений, оказывающих муниципальные услуги (выполняющих работы);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оценке качества фактически предоставляемых муниципальных услуг (работ).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7"/>
      <w:bookmarkEnd w:id="4"/>
      <w:r w:rsidRPr="00436E7A">
        <w:rPr>
          <w:rFonts w:ascii="Times New Roman" w:hAnsi="Times New Roman" w:cs="Times New Roman"/>
          <w:sz w:val="28"/>
          <w:szCs w:val="28"/>
        </w:rPr>
        <w:lastRenderedPageBreak/>
        <w:t xml:space="preserve">3.2. Контроль за соблюдением стандартов учреждениями осуществляется в </w:t>
      </w:r>
      <w:r w:rsidRPr="000112D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0" w:history="1">
        <w:r w:rsidRPr="000112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Pr="000112D5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Pr="00436E7A">
        <w:rPr>
          <w:rFonts w:ascii="Times New Roman" w:hAnsi="Times New Roman" w:cs="Times New Roman"/>
          <w:sz w:val="28"/>
          <w:szCs w:val="28"/>
        </w:rPr>
        <w:t xml:space="preserve">контроля за деятельностью муниципальных учреждений, </w:t>
      </w:r>
      <w:r w:rsidR="002C764E">
        <w:rPr>
          <w:rFonts w:ascii="Times New Roman" w:hAnsi="Times New Roman" w:cs="Times New Roman"/>
          <w:sz w:val="28"/>
          <w:szCs w:val="28"/>
        </w:rPr>
        <w:t>размещённом в муниципальном задании учреждения</w:t>
      </w:r>
      <w:r w:rsidRPr="00436E7A">
        <w:rPr>
          <w:rFonts w:ascii="Times New Roman" w:hAnsi="Times New Roman" w:cs="Times New Roman"/>
          <w:sz w:val="28"/>
          <w:szCs w:val="28"/>
        </w:rPr>
        <w:t>.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3.3. В процессе применения стандартов муниципальные учреждения</w:t>
      </w:r>
      <w:r w:rsidR="00C50723">
        <w:rPr>
          <w:rFonts w:ascii="Times New Roman" w:hAnsi="Times New Roman" w:cs="Times New Roman"/>
          <w:sz w:val="28"/>
          <w:szCs w:val="28"/>
        </w:rPr>
        <w:t xml:space="preserve"> культуры и спорта</w:t>
      </w:r>
      <w:r w:rsidRPr="00436E7A">
        <w:rPr>
          <w:rFonts w:ascii="Times New Roman" w:hAnsi="Times New Roman" w:cs="Times New Roman"/>
          <w:sz w:val="28"/>
          <w:szCs w:val="28"/>
        </w:rPr>
        <w:t>, оказывающие муниципальные услуги (выполняющие работы), обеспечивают: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наличие в свободном доступе для потребителей (общества) муниципальных услуг (работ) утвержденных стандартов;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соблюдение стандартов.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3.4. Предоставление информации о стандартах осуществляется бесплатно посредством: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официального опубликования в печатных средствах массовой информации;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 xml:space="preserve">- размещения в сети Интернет на официальном </w:t>
      </w:r>
      <w:r w:rsidR="00216FB6">
        <w:rPr>
          <w:rFonts w:ascii="Times New Roman" w:hAnsi="Times New Roman" w:cs="Times New Roman"/>
          <w:sz w:val="28"/>
          <w:szCs w:val="28"/>
        </w:rPr>
        <w:t>сайте Администрации городского поселения Лянтор</w:t>
      </w:r>
      <w:r w:rsidRPr="00436E7A">
        <w:rPr>
          <w:rFonts w:ascii="Times New Roman" w:hAnsi="Times New Roman" w:cs="Times New Roman"/>
          <w:sz w:val="28"/>
          <w:szCs w:val="28"/>
        </w:rPr>
        <w:t>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размещения в местах оказания муниципальных услуг (выполнения работ).</w:t>
      </w:r>
    </w:p>
    <w:p w:rsidR="00436E7A" w:rsidRPr="00436E7A" w:rsidRDefault="00436E7A" w:rsidP="004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B09" w:rsidRPr="00436E7A" w:rsidRDefault="00E94B09">
      <w:pPr>
        <w:rPr>
          <w:rFonts w:ascii="Times New Roman" w:hAnsi="Times New Roman"/>
          <w:sz w:val="28"/>
          <w:szCs w:val="28"/>
        </w:rPr>
      </w:pPr>
    </w:p>
    <w:sectPr w:rsidR="00E94B09" w:rsidRPr="0043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24"/>
    <w:rsid w:val="000112D5"/>
    <w:rsid w:val="000759BF"/>
    <w:rsid w:val="000D48A8"/>
    <w:rsid w:val="001F3A14"/>
    <w:rsid w:val="00216FB6"/>
    <w:rsid w:val="002C764E"/>
    <w:rsid w:val="002F36FA"/>
    <w:rsid w:val="00411A67"/>
    <w:rsid w:val="004242D2"/>
    <w:rsid w:val="00436E7A"/>
    <w:rsid w:val="004F0582"/>
    <w:rsid w:val="00504CB0"/>
    <w:rsid w:val="005E4D1F"/>
    <w:rsid w:val="00822D7E"/>
    <w:rsid w:val="0095314E"/>
    <w:rsid w:val="00960CDE"/>
    <w:rsid w:val="00A02361"/>
    <w:rsid w:val="00C50723"/>
    <w:rsid w:val="00D23B24"/>
    <w:rsid w:val="00E531D6"/>
    <w:rsid w:val="00E94B09"/>
    <w:rsid w:val="00E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739EB-6DCE-41DE-AD8C-F84E4001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36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36E7A"/>
    <w:rPr>
      <w:color w:val="0000FF"/>
      <w:u w:val="single"/>
    </w:rPr>
  </w:style>
  <w:style w:type="table" w:styleId="a4">
    <w:name w:val="Table Grid"/>
    <w:basedOn w:val="a1"/>
    <w:uiPriority w:val="39"/>
    <w:rsid w:val="00A023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A0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6F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ABA979D092F7C27B80C2F3A3B1E246D8BD9CCF60EA12754AC541328WFL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7ABA979D092F7C27B80C2F3A3B1E246E83D0CAF00EA12754AC541328WFL4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2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2.docx" TargetMode="External"/><Relationship Id="rId10" Type="http://schemas.openxmlformats.org/officeDocument/2006/relationships/hyperlink" Target="consultantplus://offline/ref=0E7ABA979D092F7C27B812222C57492B698086C4F404AF780DFE524477A4CD2197D63FCB36DE48706C1BBA98W3L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Парамонова Маргарита Васильевна</cp:lastModifiedBy>
  <cp:revision>18</cp:revision>
  <cp:lastPrinted>2017-11-29T09:33:00Z</cp:lastPrinted>
  <dcterms:created xsi:type="dcterms:W3CDTF">2017-11-08T03:11:00Z</dcterms:created>
  <dcterms:modified xsi:type="dcterms:W3CDTF">2017-11-30T07:27:00Z</dcterms:modified>
</cp:coreProperties>
</file>