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5A" w:rsidRDefault="002B5E5A" w:rsidP="002B5E5A">
      <w:pPr>
        <w:spacing w:after="0" w:line="240" w:lineRule="auto"/>
        <w:jc w:val="center"/>
        <w:rPr>
          <w:lang w:eastAsia="ar-SA"/>
        </w:rPr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4" o:title="" blacklevel="-1966f"/>
          </v:shape>
          <o:OLEObject Type="Embed" ProgID="CorelDraw.Graphic.12" ShapeID="_x0000_i1025" DrawAspect="Content" ObjectID="_1638950935" r:id="rId5"/>
        </w:object>
      </w:r>
    </w:p>
    <w:p w:rsidR="002B5E5A" w:rsidRPr="002B5E5A" w:rsidRDefault="002B5E5A" w:rsidP="002B5E5A">
      <w:pPr>
        <w:spacing w:after="0" w:line="240" w:lineRule="auto"/>
        <w:jc w:val="center"/>
        <w:rPr>
          <w:sz w:val="24"/>
          <w:szCs w:val="24"/>
        </w:rPr>
      </w:pP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28"/>
          <w:szCs w:val="28"/>
        </w:rPr>
        <w:t xml:space="preserve"> </w:t>
      </w:r>
      <w:r w:rsidRPr="002B5E5A"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 xml:space="preserve">СОВЕТ ДЕПУТАТОВ 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5E5A" w:rsidRPr="002B5E5A" w:rsidRDefault="002B5E5A" w:rsidP="002B5E5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5E5A">
        <w:rPr>
          <w:rFonts w:ascii="Times New Roman" w:hAnsi="Times New Roman"/>
          <w:b/>
          <w:sz w:val="30"/>
          <w:szCs w:val="30"/>
        </w:rPr>
        <w:t xml:space="preserve">Р Е Ш Е Н И Е </w:t>
      </w:r>
    </w:p>
    <w:p w:rsidR="002C149B" w:rsidRDefault="002C149B" w:rsidP="002B5E5A">
      <w:pPr>
        <w:rPr>
          <w:rFonts w:ascii="Times New Roman" w:hAnsi="Times New Roman"/>
          <w:sz w:val="28"/>
          <w:szCs w:val="28"/>
        </w:rPr>
      </w:pPr>
    </w:p>
    <w:p w:rsidR="002B5E5A" w:rsidRDefault="002B5E5A" w:rsidP="00994F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E5A">
        <w:rPr>
          <w:rFonts w:ascii="Times New Roman" w:hAnsi="Times New Roman"/>
          <w:sz w:val="28"/>
          <w:szCs w:val="28"/>
        </w:rPr>
        <w:t xml:space="preserve"> «</w:t>
      </w:r>
      <w:r w:rsidR="00EB78DF">
        <w:rPr>
          <w:rFonts w:ascii="Times New Roman" w:hAnsi="Times New Roman"/>
          <w:sz w:val="28"/>
          <w:szCs w:val="28"/>
        </w:rPr>
        <w:t>26</w:t>
      </w:r>
      <w:r w:rsidRPr="002B5E5A">
        <w:rPr>
          <w:rFonts w:ascii="Times New Roman" w:hAnsi="Times New Roman"/>
          <w:sz w:val="28"/>
          <w:szCs w:val="28"/>
        </w:rPr>
        <w:t>» декабря 2019 года</w:t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  <w:t xml:space="preserve">        </w:t>
      </w:r>
      <w:r w:rsidR="0086732B">
        <w:rPr>
          <w:rFonts w:ascii="Times New Roman" w:hAnsi="Times New Roman"/>
          <w:sz w:val="28"/>
          <w:szCs w:val="28"/>
        </w:rPr>
        <w:t xml:space="preserve">  </w:t>
      </w:r>
      <w:r w:rsidRPr="002B5E5A">
        <w:rPr>
          <w:rFonts w:ascii="Times New Roman" w:hAnsi="Times New Roman"/>
          <w:sz w:val="28"/>
          <w:szCs w:val="28"/>
        </w:rPr>
        <w:t xml:space="preserve">    № </w:t>
      </w:r>
      <w:r w:rsidR="00EB78DF">
        <w:rPr>
          <w:rFonts w:ascii="Times New Roman" w:hAnsi="Times New Roman"/>
          <w:sz w:val="28"/>
          <w:szCs w:val="28"/>
        </w:rPr>
        <w:t>90</w:t>
      </w:r>
      <w:bookmarkStart w:id="0" w:name="_GoBack"/>
      <w:bookmarkEnd w:id="0"/>
    </w:p>
    <w:p w:rsidR="00994F61" w:rsidRDefault="00994F61" w:rsidP="00994F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994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57BB0" w:rsidRPr="0030143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C57BB0" w:rsidRPr="0030143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поселения Лянтор от 25.10.2016 № 234</w:t>
      </w:r>
    </w:p>
    <w:p w:rsidR="00C57BB0" w:rsidRPr="0030143C" w:rsidRDefault="00C57BB0" w:rsidP="00C57B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C57B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14 Федерального закона от 06.10.2003 № 131-ФЗ "Об общих принципах организации местного самоуправления в Российской Федерации", пунктом 5 части 1 статьи 7 Устава городского поселения Лянтор, </w:t>
      </w:r>
    </w:p>
    <w:p w:rsidR="00C57BB0" w:rsidRPr="0030143C" w:rsidRDefault="00C57BB0" w:rsidP="00C57B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городского поселения Лянтор от 25.10.2016 № 234 «О создании муниципального дорожного фонда городского поселения Лянтор» (в редакции от </w:t>
      </w:r>
      <w:r>
        <w:rPr>
          <w:rFonts w:ascii="Times New Roman" w:hAnsi="Times New Roman"/>
          <w:sz w:val="28"/>
          <w:szCs w:val="28"/>
        </w:rPr>
        <w:t>28</w:t>
      </w:r>
      <w:r w:rsidRPr="00301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014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0143C">
        <w:rPr>
          <w:rFonts w:ascii="Times New Roman" w:hAnsi="Times New Roman"/>
          <w:sz w:val="28"/>
          <w:szCs w:val="28"/>
        </w:rPr>
        <w:t xml:space="preserve"> </w:t>
      </w:r>
      <w:r w:rsidRPr="00D805C9">
        <w:rPr>
          <w:rFonts w:ascii="Times New Roman" w:hAnsi="Times New Roman"/>
          <w:sz w:val="28"/>
          <w:szCs w:val="28"/>
        </w:rPr>
        <w:t xml:space="preserve">№ 45) (далее – Порядок) следующие изменения: 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1.1. Пункта 1 статьи 2 Порядка изложить в следующей редакции: </w:t>
      </w: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«1. Объем бюджетных ассигнований дорожного фонда утверждается решением Совета депутатов городского поселения Лянтор о бюджете на очередной финансовый год (очередной финансовый год и плановый период) в размере не менее прогнозируемого объема доходов местного бюджета от: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 xml:space="preserve">государственной пошлины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</w:t>
      </w:r>
      <w:r w:rsidRPr="00D805C9">
        <w:rPr>
          <w:rFonts w:ascii="Times New Roman" w:hAnsi="Times New Roman"/>
          <w:sz w:val="28"/>
          <w:szCs w:val="28"/>
        </w:rPr>
        <w:lastRenderedPageBreak/>
        <w:t>тяжеловесных и (или) крупногабаритных грузов, зачисляемой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межбюджетных трансфертов, получаемых из других бюджетов бюджетной системы Российской Федерации;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57BB0" w:rsidRDefault="00C57BB0" w:rsidP="00C5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транспортный налог в пределах единых нормативов отчислений в местный бюджет от налога, подлежащего зачислению в бюджет Ханты-Мансийского автономного округа - Югры;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иных источников поступлений в местный бюджет, не противоречащих действующему законодательству Российской Федерации.».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57BB0" w:rsidRDefault="00C57BB0" w:rsidP="00C57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</w:t>
      </w:r>
      <w:r>
        <w:rPr>
          <w:rFonts w:ascii="Times New Roman" w:hAnsi="Times New Roman"/>
          <w:sz w:val="28"/>
          <w:szCs w:val="28"/>
        </w:rPr>
        <w:t>ия, но не ранее 01.01.2020.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C57B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57BB0" w:rsidRPr="0030143C" w:rsidTr="003E3418">
        <w:tc>
          <w:tcPr>
            <w:tcW w:w="4928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57BB0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>городского поселения Лянтор</w:t>
            </w:r>
          </w:p>
          <w:p w:rsidR="00334CF1" w:rsidRPr="0030143C" w:rsidRDefault="00334CF1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города</w:t>
            </w:r>
            <w:r w:rsidR="002C149B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C57BB0" w:rsidRPr="0030143C" w:rsidTr="003E3418">
        <w:tc>
          <w:tcPr>
            <w:tcW w:w="4928" w:type="dxa"/>
          </w:tcPr>
          <w:p w:rsidR="00C57BB0" w:rsidRPr="0030143C" w:rsidRDefault="00C57BB0" w:rsidP="00C50086">
            <w:pPr>
              <w:tabs>
                <w:tab w:val="left" w:pos="39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C5008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>_А.В. Нелюбин</w:t>
            </w:r>
          </w:p>
        </w:tc>
        <w:tc>
          <w:tcPr>
            <w:tcW w:w="4643" w:type="dxa"/>
          </w:tcPr>
          <w:p w:rsidR="00C57BB0" w:rsidRPr="0030143C" w:rsidRDefault="00C57BB0" w:rsidP="00C50086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C50086">
              <w:rPr>
                <w:rFonts w:ascii="Times New Roman" w:hAnsi="Times New Roman"/>
                <w:sz w:val="28"/>
                <w:szCs w:val="28"/>
              </w:rPr>
              <w:t>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/>
                <w:sz w:val="28"/>
                <w:szCs w:val="28"/>
              </w:rPr>
              <w:t>С.А. Махиня</w:t>
            </w:r>
          </w:p>
        </w:tc>
      </w:tr>
    </w:tbl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sectPr w:rsidR="00C57BB0" w:rsidSect="00C50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0"/>
    <w:rsid w:val="00151D3D"/>
    <w:rsid w:val="001F3032"/>
    <w:rsid w:val="002B5E5A"/>
    <w:rsid w:val="002C149B"/>
    <w:rsid w:val="00334CF1"/>
    <w:rsid w:val="006D12B3"/>
    <w:rsid w:val="0086732B"/>
    <w:rsid w:val="00994F61"/>
    <w:rsid w:val="00C50086"/>
    <w:rsid w:val="00C57BB0"/>
    <w:rsid w:val="00EB78DF"/>
    <w:rsid w:val="00EF2E10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4AD2-5E97-4BC8-93C8-836A470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15</cp:revision>
  <cp:lastPrinted>2019-12-27T06:21:00Z</cp:lastPrinted>
  <dcterms:created xsi:type="dcterms:W3CDTF">2019-12-16T11:09:00Z</dcterms:created>
  <dcterms:modified xsi:type="dcterms:W3CDTF">2019-12-27T06:23:00Z</dcterms:modified>
</cp:coreProperties>
</file>