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76" w:rsidRPr="00301176" w:rsidRDefault="00301176" w:rsidP="00301176">
      <w:pPr>
        <w:keepNext/>
        <w:suppressAutoHyphens w:val="0"/>
        <w:jc w:val="center"/>
        <w:outlineLvl w:val="1"/>
        <w:rPr>
          <w:sz w:val="28"/>
          <w:lang w:val="ru-RU" w:eastAsia="ru-RU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6381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76" w:rsidRPr="00301176" w:rsidRDefault="00301176" w:rsidP="00301176">
      <w:pPr>
        <w:suppressAutoHyphens w:val="0"/>
        <w:rPr>
          <w:lang w:val="ru-RU" w:eastAsia="ru-RU"/>
        </w:rPr>
      </w:pPr>
    </w:p>
    <w:p w:rsidR="00301176" w:rsidRPr="00301176" w:rsidRDefault="00301176" w:rsidP="00301176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301176">
        <w:rPr>
          <w:b/>
          <w:sz w:val="28"/>
          <w:szCs w:val="28"/>
          <w:lang w:val="ru-RU" w:eastAsia="ru-RU"/>
        </w:rPr>
        <w:t>МУНИЦИПАЛЬНОЕ ОБРАЗОВАНИЕ</w:t>
      </w:r>
    </w:p>
    <w:p w:rsidR="00301176" w:rsidRPr="00301176" w:rsidRDefault="00301176" w:rsidP="00301176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301176">
        <w:rPr>
          <w:b/>
          <w:sz w:val="28"/>
          <w:szCs w:val="28"/>
          <w:lang w:val="ru-RU" w:eastAsia="ru-RU"/>
        </w:rPr>
        <w:t>ГОРОДСКОЕ ПОСЕЛЕНИЕ ЛЯНТОР</w:t>
      </w:r>
    </w:p>
    <w:p w:rsidR="00301176" w:rsidRPr="00301176" w:rsidRDefault="00301176" w:rsidP="00301176">
      <w:pPr>
        <w:suppressAutoHyphens w:val="0"/>
        <w:jc w:val="center"/>
        <w:rPr>
          <w:b/>
          <w:sz w:val="22"/>
          <w:szCs w:val="28"/>
          <w:lang w:val="ru-RU" w:eastAsia="ru-RU"/>
        </w:rPr>
      </w:pPr>
    </w:p>
    <w:p w:rsidR="00301176" w:rsidRPr="00301176" w:rsidRDefault="00301176" w:rsidP="00301176">
      <w:pPr>
        <w:suppressAutoHyphens w:val="0"/>
        <w:jc w:val="center"/>
        <w:rPr>
          <w:b/>
          <w:sz w:val="32"/>
          <w:szCs w:val="32"/>
          <w:lang w:val="ru-RU" w:eastAsia="ru-RU"/>
        </w:rPr>
      </w:pPr>
      <w:r w:rsidRPr="00301176">
        <w:rPr>
          <w:b/>
          <w:sz w:val="32"/>
          <w:szCs w:val="32"/>
          <w:lang w:val="ru-RU" w:eastAsia="ru-RU"/>
        </w:rPr>
        <w:t>СОВЕТ ДЕПУТАТОВ</w:t>
      </w:r>
    </w:p>
    <w:p w:rsidR="00301176" w:rsidRPr="00301176" w:rsidRDefault="00301176" w:rsidP="00301176">
      <w:pPr>
        <w:suppressAutoHyphens w:val="0"/>
        <w:jc w:val="center"/>
        <w:rPr>
          <w:b/>
          <w:sz w:val="30"/>
          <w:szCs w:val="30"/>
          <w:lang w:val="ru-RU" w:eastAsia="ru-RU"/>
        </w:rPr>
      </w:pPr>
      <w:r w:rsidRPr="00301176">
        <w:rPr>
          <w:b/>
          <w:sz w:val="30"/>
          <w:szCs w:val="30"/>
          <w:lang w:val="ru-RU" w:eastAsia="ru-RU"/>
        </w:rPr>
        <w:t>ГОРОДСКОГО ПОСЕЛЕНИЯ ЛЯНТОР ПЯТОГО СОЗЫВА</w:t>
      </w:r>
    </w:p>
    <w:p w:rsidR="00301176" w:rsidRPr="00301176" w:rsidRDefault="00301176" w:rsidP="00301176">
      <w:pPr>
        <w:suppressAutoHyphens w:val="0"/>
        <w:jc w:val="center"/>
        <w:rPr>
          <w:b/>
          <w:sz w:val="24"/>
          <w:szCs w:val="32"/>
          <w:lang w:val="ru-RU" w:eastAsia="ru-RU"/>
        </w:rPr>
      </w:pPr>
    </w:p>
    <w:p w:rsidR="00301176" w:rsidRPr="00301176" w:rsidRDefault="00301176" w:rsidP="00301176">
      <w:pPr>
        <w:suppressAutoHyphens w:val="0"/>
        <w:jc w:val="center"/>
        <w:rPr>
          <w:b/>
          <w:sz w:val="32"/>
          <w:szCs w:val="32"/>
          <w:lang w:val="ru-RU" w:eastAsia="ru-RU"/>
        </w:rPr>
      </w:pPr>
      <w:proofErr w:type="gramStart"/>
      <w:r w:rsidRPr="00301176">
        <w:rPr>
          <w:b/>
          <w:sz w:val="32"/>
          <w:szCs w:val="32"/>
          <w:lang w:val="ru-RU" w:eastAsia="ru-RU"/>
        </w:rPr>
        <w:t>Р</w:t>
      </w:r>
      <w:proofErr w:type="gramEnd"/>
      <w:r w:rsidRPr="00301176">
        <w:rPr>
          <w:b/>
          <w:sz w:val="32"/>
          <w:szCs w:val="32"/>
          <w:lang w:val="ru-RU" w:eastAsia="ru-RU"/>
        </w:rPr>
        <w:t xml:space="preserve"> Е Ш Е Н И Е</w:t>
      </w:r>
    </w:p>
    <w:p w:rsidR="00E7772C" w:rsidRDefault="00E7772C" w:rsidP="009D1A2B">
      <w:pPr>
        <w:jc w:val="both"/>
        <w:rPr>
          <w:sz w:val="28"/>
          <w:szCs w:val="28"/>
          <w:lang w:val="ru-RU"/>
        </w:rPr>
      </w:pPr>
    </w:p>
    <w:p w:rsidR="00CA5695" w:rsidRDefault="00CA5695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01176">
        <w:rPr>
          <w:sz w:val="28"/>
          <w:szCs w:val="28"/>
          <w:lang w:val="ru-RU"/>
        </w:rPr>
        <w:t>27</w:t>
      </w:r>
      <w:r>
        <w:rPr>
          <w:sz w:val="28"/>
          <w:szCs w:val="28"/>
          <w:lang w:val="ru-RU"/>
        </w:rPr>
        <w:t xml:space="preserve">» </w:t>
      </w:r>
      <w:r w:rsidR="00301176">
        <w:rPr>
          <w:sz w:val="28"/>
          <w:szCs w:val="28"/>
          <w:lang w:val="ru-RU"/>
        </w:rPr>
        <w:t xml:space="preserve"> декабря  </w:t>
      </w:r>
      <w:r>
        <w:rPr>
          <w:sz w:val="28"/>
          <w:szCs w:val="28"/>
          <w:lang w:val="ru-RU"/>
        </w:rPr>
        <w:t>20</w:t>
      </w:r>
      <w:r w:rsidR="001D3A3F">
        <w:rPr>
          <w:sz w:val="28"/>
          <w:szCs w:val="28"/>
          <w:lang w:val="ru-RU"/>
        </w:rPr>
        <w:t>2</w:t>
      </w:r>
      <w:r w:rsidR="00B024F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F11FC6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</w:t>
      </w:r>
      <w:r w:rsidR="004A3CBA">
        <w:rPr>
          <w:sz w:val="28"/>
          <w:szCs w:val="28"/>
          <w:lang w:val="ru-RU"/>
        </w:rPr>
        <w:t xml:space="preserve">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№ </w:t>
      </w:r>
      <w:r w:rsidR="00301176">
        <w:rPr>
          <w:sz w:val="28"/>
          <w:szCs w:val="28"/>
          <w:lang w:val="ru-RU"/>
        </w:rPr>
        <w:t>26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поселения </w:t>
      </w:r>
      <w:proofErr w:type="spellStart"/>
      <w:r w:rsidRPr="007663D7">
        <w:rPr>
          <w:sz w:val="28"/>
          <w:szCs w:val="28"/>
          <w:lang w:val="ru-RU"/>
        </w:rPr>
        <w:t>Лянтор</w:t>
      </w:r>
      <w:proofErr w:type="spellEnd"/>
      <w:r w:rsidRPr="007663D7">
        <w:rPr>
          <w:sz w:val="28"/>
          <w:szCs w:val="28"/>
          <w:lang w:val="ru-RU"/>
        </w:rPr>
        <w:t xml:space="preserve"> от</w:t>
      </w:r>
      <w:r>
        <w:rPr>
          <w:sz w:val="28"/>
          <w:szCs w:val="28"/>
          <w:lang w:val="ru-RU"/>
        </w:rPr>
        <w:t xml:space="preserve"> 2</w:t>
      </w:r>
      <w:r w:rsidR="00B024F9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</w:t>
      </w:r>
      <w:r w:rsidR="00B024F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№</w:t>
      </w:r>
      <w:r w:rsidR="00B024F9">
        <w:rPr>
          <w:sz w:val="28"/>
          <w:szCs w:val="28"/>
          <w:lang w:val="ru-RU"/>
        </w:rPr>
        <w:t>320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407BFA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407BFA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Лянтор, решением Совета депутатов городского поселения </w:t>
      </w:r>
      <w:proofErr w:type="spellStart"/>
      <w:r w:rsidRPr="00407BFA">
        <w:rPr>
          <w:sz w:val="28"/>
          <w:szCs w:val="28"/>
          <w:lang w:val="ru-RU"/>
        </w:rPr>
        <w:t>Лянтор</w:t>
      </w:r>
      <w:proofErr w:type="spellEnd"/>
      <w:r w:rsidRPr="00407BFA">
        <w:rPr>
          <w:sz w:val="28"/>
          <w:szCs w:val="28"/>
          <w:lang w:val="ru-RU"/>
        </w:rPr>
        <w:t xml:space="preserve"> от </w:t>
      </w:r>
      <w:r w:rsidR="00B024F9" w:rsidRPr="00407BFA">
        <w:rPr>
          <w:sz w:val="28"/>
          <w:szCs w:val="28"/>
          <w:lang w:val="ru-RU" w:eastAsia="ru-RU"/>
        </w:rPr>
        <w:t xml:space="preserve">28.10.2021 № 222 </w:t>
      </w:r>
      <w:r w:rsidRPr="00407BFA">
        <w:rPr>
          <w:sz w:val="28"/>
          <w:szCs w:val="28"/>
          <w:lang w:val="ru-RU"/>
        </w:rPr>
        <w:t xml:space="preserve">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407BFA">
        <w:rPr>
          <w:sz w:val="28"/>
          <w:szCs w:val="28"/>
          <w:lang w:val="ru-RU"/>
        </w:rPr>
        <w:t>Лянтор</w:t>
      </w:r>
      <w:proofErr w:type="spellEnd"/>
      <w:r w:rsidRPr="00407BFA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407BFA">
        <w:rPr>
          <w:sz w:val="28"/>
          <w:szCs w:val="28"/>
          <w:shd w:val="clear" w:color="auto" w:fill="FFFFFF" w:themeFill="background1"/>
          <w:lang w:val="ru-RU"/>
        </w:rPr>
        <w:t xml:space="preserve"> </w:t>
      </w:r>
    </w:p>
    <w:p w:rsidR="007663D7" w:rsidRPr="00407BFA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407BFA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407BFA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407BFA">
        <w:rPr>
          <w:sz w:val="28"/>
          <w:szCs w:val="28"/>
          <w:lang w:val="ru-RU"/>
        </w:rPr>
        <w:t>1.</w:t>
      </w:r>
      <w:r w:rsidR="00A503FA" w:rsidRPr="00407BFA">
        <w:rPr>
          <w:sz w:val="28"/>
          <w:szCs w:val="28"/>
          <w:lang w:val="ru-RU"/>
        </w:rPr>
        <w:t> </w:t>
      </w:r>
      <w:r w:rsidRPr="00407BFA">
        <w:rPr>
          <w:sz w:val="28"/>
          <w:szCs w:val="28"/>
          <w:lang w:val="ru-RU"/>
        </w:rPr>
        <w:t xml:space="preserve">Внести в решение </w:t>
      </w:r>
      <w:r w:rsidR="00C35020">
        <w:rPr>
          <w:sz w:val="28"/>
          <w:szCs w:val="28"/>
          <w:lang w:val="ru-RU"/>
        </w:rPr>
        <w:t xml:space="preserve"> </w:t>
      </w:r>
      <w:r w:rsidRPr="00407BFA">
        <w:rPr>
          <w:sz w:val="28"/>
          <w:szCs w:val="28"/>
          <w:lang w:val="ru-RU"/>
        </w:rPr>
        <w:t xml:space="preserve">Совета депутатов городского поселения </w:t>
      </w:r>
      <w:proofErr w:type="spellStart"/>
      <w:r w:rsidRPr="00407BFA">
        <w:rPr>
          <w:sz w:val="28"/>
          <w:szCs w:val="28"/>
          <w:lang w:val="ru-RU"/>
        </w:rPr>
        <w:t>Лянтор</w:t>
      </w:r>
      <w:proofErr w:type="spellEnd"/>
      <w:r w:rsidRPr="00407BFA">
        <w:rPr>
          <w:sz w:val="28"/>
          <w:szCs w:val="28"/>
          <w:lang w:val="ru-RU"/>
        </w:rPr>
        <w:t xml:space="preserve"> от 2</w:t>
      </w:r>
      <w:r w:rsidR="00B024F9" w:rsidRPr="00407BFA">
        <w:rPr>
          <w:sz w:val="28"/>
          <w:szCs w:val="28"/>
          <w:lang w:val="ru-RU"/>
        </w:rPr>
        <w:t>6</w:t>
      </w:r>
      <w:r w:rsidRPr="00407BFA">
        <w:rPr>
          <w:sz w:val="28"/>
          <w:szCs w:val="28"/>
          <w:lang w:val="ru-RU"/>
        </w:rPr>
        <w:t>.12.20</w:t>
      </w:r>
      <w:r w:rsidR="00F30B62" w:rsidRPr="00407BFA">
        <w:rPr>
          <w:sz w:val="28"/>
          <w:szCs w:val="28"/>
          <w:lang w:val="ru-RU"/>
        </w:rPr>
        <w:t>2</w:t>
      </w:r>
      <w:r w:rsidR="00B024F9" w:rsidRPr="00407BFA">
        <w:rPr>
          <w:sz w:val="28"/>
          <w:szCs w:val="28"/>
          <w:lang w:val="ru-RU"/>
        </w:rPr>
        <w:t>2</w:t>
      </w:r>
      <w:r w:rsidRPr="00407BFA">
        <w:rPr>
          <w:sz w:val="28"/>
          <w:szCs w:val="28"/>
          <w:lang w:val="ru-RU"/>
        </w:rPr>
        <w:t xml:space="preserve"> №</w:t>
      </w:r>
      <w:r w:rsidR="00B024F9" w:rsidRPr="00407BFA">
        <w:rPr>
          <w:sz w:val="28"/>
          <w:szCs w:val="28"/>
          <w:lang w:val="ru-RU"/>
        </w:rPr>
        <w:t>320</w:t>
      </w:r>
      <w:r w:rsidRPr="00407BFA">
        <w:rPr>
          <w:sz w:val="28"/>
          <w:szCs w:val="28"/>
          <w:lang w:val="ru-RU"/>
        </w:rPr>
        <w:t xml:space="preserve"> «О бюджете городского поселения </w:t>
      </w:r>
      <w:proofErr w:type="spellStart"/>
      <w:r w:rsidRPr="00407BFA">
        <w:rPr>
          <w:sz w:val="28"/>
          <w:szCs w:val="28"/>
          <w:lang w:val="ru-RU"/>
        </w:rPr>
        <w:t>Лянтор</w:t>
      </w:r>
      <w:proofErr w:type="spellEnd"/>
      <w:r w:rsidRPr="00407BFA">
        <w:rPr>
          <w:sz w:val="28"/>
          <w:szCs w:val="28"/>
          <w:lang w:val="ru-RU"/>
        </w:rPr>
        <w:t xml:space="preserve"> на 20</w:t>
      </w:r>
      <w:r w:rsidR="001D3A3F" w:rsidRPr="00407BFA">
        <w:rPr>
          <w:sz w:val="28"/>
          <w:szCs w:val="28"/>
          <w:lang w:val="ru-RU"/>
        </w:rPr>
        <w:t>2</w:t>
      </w:r>
      <w:r w:rsidR="00B024F9" w:rsidRPr="00407BFA">
        <w:rPr>
          <w:sz w:val="28"/>
          <w:szCs w:val="28"/>
          <w:lang w:val="ru-RU"/>
        </w:rPr>
        <w:t>3</w:t>
      </w:r>
      <w:r w:rsidR="00CA5695" w:rsidRPr="00407BFA">
        <w:rPr>
          <w:sz w:val="28"/>
          <w:szCs w:val="28"/>
          <w:lang w:val="ru-RU"/>
        </w:rPr>
        <w:t xml:space="preserve"> год и на плановый период 202</w:t>
      </w:r>
      <w:r w:rsidR="00B024F9" w:rsidRPr="00407BFA">
        <w:rPr>
          <w:sz w:val="28"/>
          <w:szCs w:val="28"/>
          <w:lang w:val="ru-RU"/>
        </w:rPr>
        <w:t>4</w:t>
      </w:r>
      <w:r w:rsidR="000E5FAE" w:rsidRPr="00407BFA">
        <w:rPr>
          <w:sz w:val="28"/>
          <w:szCs w:val="28"/>
          <w:lang w:val="ru-RU"/>
        </w:rPr>
        <w:t xml:space="preserve"> и 202</w:t>
      </w:r>
      <w:r w:rsidR="00B024F9" w:rsidRPr="00407BFA">
        <w:rPr>
          <w:sz w:val="28"/>
          <w:szCs w:val="28"/>
          <w:lang w:val="ru-RU"/>
        </w:rPr>
        <w:t>5</w:t>
      </w:r>
      <w:r w:rsidRPr="00407BFA">
        <w:rPr>
          <w:sz w:val="28"/>
          <w:szCs w:val="28"/>
          <w:lang w:val="ru-RU"/>
        </w:rPr>
        <w:t xml:space="preserve"> годов»</w:t>
      </w:r>
      <w:r w:rsidR="00E9100F" w:rsidRPr="00407BFA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E9100F" w:rsidRPr="00407BFA">
        <w:rPr>
          <w:sz w:val="28"/>
          <w:szCs w:val="28"/>
          <w:lang w:val="ru-RU" w:eastAsia="ru-RU"/>
        </w:rPr>
        <w:t xml:space="preserve">в редакции от </w:t>
      </w:r>
      <w:r w:rsidR="00407BFA" w:rsidRPr="00407BFA">
        <w:rPr>
          <w:sz w:val="28"/>
          <w:szCs w:val="28"/>
          <w:lang w:val="ru-RU" w:eastAsia="ru-RU"/>
        </w:rPr>
        <w:t>2</w:t>
      </w:r>
      <w:r w:rsidR="003A084B">
        <w:rPr>
          <w:sz w:val="28"/>
          <w:szCs w:val="28"/>
          <w:lang w:val="ru-RU" w:eastAsia="ru-RU"/>
        </w:rPr>
        <w:t>8</w:t>
      </w:r>
      <w:r w:rsidR="00B024F9" w:rsidRPr="00407BFA">
        <w:rPr>
          <w:sz w:val="28"/>
          <w:szCs w:val="28"/>
          <w:lang w:val="ru-RU" w:eastAsia="ru-RU"/>
        </w:rPr>
        <w:t>.</w:t>
      </w:r>
      <w:r w:rsidR="003A084B">
        <w:rPr>
          <w:sz w:val="28"/>
          <w:szCs w:val="28"/>
          <w:lang w:val="ru-RU" w:eastAsia="ru-RU"/>
        </w:rPr>
        <w:t>11</w:t>
      </w:r>
      <w:r w:rsidR="00B024F9" w:rsidRPr="00407BFA">
        <w:rPr>
          <w:sz w:val="28"/>
          <w:szCs w:val="28"/>
          <w:lang w:val="ru-RU" w:eastAsia="ru-RU"/>
        </w:rPr>
        <w:t>.2023</w:t>
      </w:r>
      <w:r w:rsidR="00E9100F" w:rsidRPr="00407BFA">
        <w:rPr>
          <w:sz w:val="28"/>
          <w:szCs w:val="28"/>
          <w:lang w:val="ru-RU" w:eastAsia="ru-RU"/>
        </w:rPr>
        <w:t xml:space="preserve"> №</w:t>
      </w:r>
      <w:r w:rsidR="003A084B">
        <w:rPr>
          <w:sz w:val="28"/>
          <w:szCs w:val="28"/>
          <w:lang w:val="ru-RU" w:eastAsia="ru-RU"/>
        </w:rPr>
        <w:t>19</w:t>
      </w:r>
      <w:r w:rsidR="00E9100F" w:rsidRPr="00407BFA">
        <w:rPr>
          <w:sz w:val="28"/>
          <w:szCs w:val="28"/>
          <w:shd w:val="clear" w:color="auto" w:fill="FFFFFF" w:themeFill="background1"/>
          <w:lang w:val="ru-RU"/>
        </w:rPr>
        <w:t>)</w:t>
      </w:r>
      <w:r w:rsidR="00E9100F" w:rsidRPr="00407BFA">
        <w:rPr>
          <w:sz w:val="28"/>
          <w:szCs w:val="28"/>
          <w:lang w:val="ru-RU"/>
        </w:rPr>
        <w:t xml:space="preserve"> </w:t>
      </w:r>
      <w:r w:rsidRPr="00407BFA">
        <w:rPr>
          <w:sz w:val="28"/>
          <w:szCs w:val="28"/>
          <w:lang w:val="ru-RU"/>
        </w:rPr>
        <w:t xml:space="preserve">(далее – </w:t>
      </w:r>
      <w:r w:rsidR="00AB60F4" w:rsidRPr="00407BFA">
        <w:rPr>
          <w:sz w:val="28"/>
          <w:szCs w:val="28"/>
          <w:lang w:val="ru-RU"/>
        </w:rPr>
        <w:t>Р</w:t>
      </w:r>
      <w:r w:rsidRPr="00407BFA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407BFA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407BFA">
        <w:rPr>
          <w:sz w:val="28"/>
          <w:szCs w:val="28"/>
          <w:lang w:val="ru-RU"/>
        </w:rPr>
        <w:t>1.1.</w:t>
      </w:r>
      <w:r w:rsidR="00A503FA" w:rsidRPr="00407BFA">
        <w:rPr>
          <w:sz w:val="28"/>
          <w:szCs w:val="28"/>
          <w:lang w:val="ru-RU"/>
        </w:rPr>
        <w:t> </w:t>
      </w:r>
      <w:r w:rsidRPr="00407BFA">
        <w:rPr>
          <w:sz w:val="28"/>
          <w:szCs w:val="28"/>
          <w:lang w:val="ru-RU"/>
        </w:rPr>
        <w:t xml:space="preserve">Пункт 1 </w:t>
      </w:r>
      <w:r w:rsidR="00FB51C9" w:rsidRPr="00407BFA">
        <w:rPr>
          <w:sz w:val="28"/>
          <w:szCs w:val="28"/>
          <w:lang w:val="ru-RU"/>
        </w:rPr>
        <w:t>Р</w:t>
      </w:r>
      <w:r w:rsidRPr="00407BFA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407BFA" w:rsidRDefault="00A503FA" w:rsidP="0016365D">
      <w:pPr>
        <w:shd w:val="clear" w:color="auto" w:fill="FFFFFF"/>
        <w:ind w:left="14" w:right="43" w:firstLine="553"/>
        <w:jc w:val="both"/>
        <w:rPr>
          <w:spacing w:val="2"/>
          <w:sz w:val="28"/>
          <w:szCs w:val="28"/>
          <w:lang w:val="ru-RU"/>
        </w:rPr>
      </w:pPr>
      <w:r w:rsidRPr="00407BFA">
        <w:rPr>
          <w:sz w:val="28"/>
          <w:szCs w:val="28"/>
          <w:lang w:val="ru-RU"/>
        </w:rPr>
        <w:t>«1. </w:t>
      </w:r>
      <w:r w:rsidR="007663D7" w:rsidRPr="00407BFA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</w:t>
      </w:r>
      <w:r w:rsidR="001D3A3F" w:rsidRPr="00407BFA">
        <w:rPr>
          <w:sz w:val="28"/>
          <w:szCs w:val="28"/>
          <w:lang w:val="ru-RU"/>
        </w:rPr>
        <w:t>2</w:t>
      </w:r>
      <w:r w:rsidR="00B024F9" w:rsidRPr="00407BFA">
        <w:rPr>
          <w:sz w:val="28"/>
          <w:szCs w:val="28"/>
          <w:lang w:val="ru-RU"/>
        </w:rPr>
        <w:t>3</w:t>
      </w:r>
      <w:r w:rsidR="007663D7" w:rsidRPr="00407BFA">
        <w:rPr>
          <w:sz w:val="28"/>
          <w:szCs w:val="28"/>
          <w:lang w:val="ru-RU"/>
        </w:rPr>
        <w:t xml:space="preserve"> год: </w:t>
      </w:r>
    </w:p>
    <w:p w:rsidR="007663D7" w:rsidRPr="00407BFA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407BFA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407BFA">
        <w:rPr>
          <w:sz w:val="28"/>
          <w:szCs w:val="28"/>
          <w:lang w:val="ru-RU"/>
        </w:rPr>
        <w:t xml:space="preserve">городского поселения </w:t>
      </w:r>
      <w:r w:rsidRPr="00407BFA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407BFA">
        <w:rPr>
          <w:spacing w:val="2"/>
          <w:sz w:val="28"/>
          <w:szCs w:val="28"/>
          <w:lang w:val="ru-RU"/>
        </w:rPr>
        <w:t xml:space="preserve"> сумме </w:t>
      </w:r>
      <w:r w:rsidR="006854D1" w:rsidRPr="006854D1">
        <w:rPr>
          <w:sz w:val="28"/>
          <w:szCs w:val="24"/>
          <w:lang w:val="ru-RU" w:eastAsia="en-US"/>
        </w:rPr>
        <w:t>6</w:t>
      </w:r>
      <w:r w:rsidR="00C35020">
        <w:rPr>
          <w:sz w:val="28"/>
          <w:szCs w:val="24"/>
          <w:lang w:val="ru-RU" w:eastAsia="en-US"/>
        </w:rPr>
        <w:t>79</w:t>
      </w:r>
      <w:r w:rsidR="003A084B">
        <w:rPr>
          <w:sz w:val="28"/>
          <w:szCs w:val="24"/>
          <w:lang w:val="ru-RU" w:eastAsia="en-US"/>
        </w:rPr>
        <w:t> </w:t>
      </w:r>
      <w:r w:rsidR="00C35020">
        <w:rPr>
          <w:sz w:val="28"/>
          <w:szCs w:val="24"/>
          <w:lang w:val="ru-RU" w:eastAsia="en-US"/>
        </w:rPr>
        <w:t>940</w:t>
      </w:r>
      <w:r w:rsidR="003A084B">
        <w:rPr>
          <w:sz w:val="28"/>
          <w:szCs w:val="24"/>
          <w:lang w:val="ru-RU" w:eastAsia="en-US"/>
        </w:rPr>
        <w:t>,</w:t>
      </w:r>
      <w:r w:rsidR="00C35020">
        <w:rPr>
          <w:sz w:val="28"/>
          <w:szCs w:val="24"/>
          <w:lang w:val="ru-RU" w:eastAsia="en-US"/>
        </w:rPr>
        <w:t>5</w:t>
      </w:r>
      <w:r w:rsidR="00F40F9F" w:rsidRPr="00407BFA">
        <w:rPr>
          <w:sz w:val="28"/>
          <w:szCs w:val="24"/>
          <w:lang w:val="ru-RU" w:eastAsia="en-US"/>
        </w:rPr>
        <w:t xml:space="preserve"> </w:t>
      </w:r>
      <w:r w:rsidR="00724764" w:rsidRPr="00407BFA">
        <w:rPr>
          <w:spacing w:val="2"/>
          <w:sz w:val="28"/>
          <w:szCs w:val="28"/>
          <w:lang w:val="ru-RU"/>
        </w:rPr>
        <w:t>тыс. рублей;</w:t>
      </w:r>
    </w:p>
    <w:p w:rsidR="008A68C5" w:rsidRPr="00407BFA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407BFA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407BFA">
        <w:rPr>
          <w:sz w:val="28"/>
          <w:szCs w:val="28"/>
          <w:lang w:val="ru-RU"/>
        </w:rPr>
        <w:t xml:space="preserve">городского поселения </w:t>
      </w:r>
      <w:r w:rsidRPr="00407BFA">
        <w:rPr>
          <w:spacing w:val="2"/>
          <w:sz w:val="28"/>
          <w:szCs w:val="28"/>
          <w:lang w:val="ru-RU"/>
        </w:rPr>
        <w:t xml:space="preserve">в сумме </w:t>
      </w:r>
      <w:r w:rsidR="006854D1" w:rsidRPr="006854D1">
        <w:rPr>
          <w:spacing w:val="2"/>
          <w:sz w:val="28"/>
          <w:szCs w:val="28"/>
          <w:lang w:val="ru-RU"/>
        </w:rPr>
        <w:t>69</w:t>
      </w:r>
      <w:r w:rsidR="003A084B">
        <w:rPr>
          <w:spacing w:val="2"/>
          <w:sz w:val="28"/>
          <w:szCs w:val="28"/>
          <w:lang w:val="ru-RU"/>
        </w:rPr>
        <w:t>8</w:t>
      </w:r>
      <w:r w:rsidR="006854D1" w:rsidRPr="006854D1">
        <w:rPr>
          <w:spacing w:val="2"/>
          <w:sz w:val="28"/>
          <w:szCs w:val="28"/>
          <w:lang w:val="ru-RU"/>
        </w:rPr>
        <w:t> </w:t>
      </w:r>
      <w:r w:rsidR="00C35020">
        <w:rPr>
          <w:spacing w:val="2"/>
          <w:sz w:val="28"/>
          <w:szCs w:val="28"/>
          <w:lang w:val="ru-RU"/>
        </w:rPr>
        <w:t>532</w:t>
      </w:r>
      <w:r w:rsidR="006854D1" w:rsidRPr="006854D1">
        <w:rPr>
          <w:spacing w:val="2"/>
          <w:sz w:val="28"/>
          <w:szCs w:val="28"/>
          <w:lang w:val="ru-RU"/>
        </w:rPr>
        <w:t>,</w:t>
      </w:r>
      <w:r w:rsidR="00C35020">
        <w:rPr>
          <w:spacing w:val="2"/>
          <w:sz w:val="28"/>
          <w:szCs w:val="28"/>
          <w:lang w:val="ru-RU"/>
        </w:rPr>
        <w:t>5</w:t>
      </w:r>
      <w:r w:rsidRPr="00407BFA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407BFA">
        <w:rPr>
          <w:spacing w:val="2"/>
          <w:sz w:val="28"/>
          <w:szCs w:val="28"/>
          <w:lang w:val="ru-RU"/>
        </w:rPr>
        <w:t xml:space="preserve">; </w:t>
      </w:r>
    </w:p>
    <w:p w:rsidR="00F30B62" w:rsidRPr="00407BFA" w:rsidRDefault="008A68C5" w:rsidP="003856BF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407BFA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F40F9F" w:rsidRPr="00407BFA">
        <w:rPr>
          <w:sz w:val="28"/>
          <w:szCs w:val="28"/>
          <w:lang w:val="ru-RU"/>
        </w:rPr>
        <w:t>1</w:t>
      </w:r>
      <w:r w:rsidR="00B024F9" w:rsidRPr="00407BFA">
        <w:rPr>
          <w:sz w:val="28"/>
          <w:szCs w:val="28"/>
          <w:lang w:val="ru-RU"/>
        </w:rPr>
        <w:t>8</w:t>
      </w:r>
      <w:r w:rsidR="00F40F9F" w:rsidRPr="00407BFA">
        <w:rPr>
          <w:sz w:val="28"/>
          <w:szCs w:val="28"/>
          <w:lang w:val="ru-RU"/>
        </w:rPr>
        <w:t> </w:t>
      </w:r>
      <w:r w:rsidR="00B024F9" w:rsidRPr="00407BFA">
        <w:rPr>
          <w:sz w:val="28"/>
          <w:szCs w:val="28"/>
          <w:lang w:val="ru-RU"/>
        </w:rPr>
        <w:t>592</w:t>
      </w:r>
      <w:r w:rsidR="00F40F9F" w:rsidRPr="00407BFA">
        <w:rPr>
          <w:sz w:val="28"/>
          <w:szCs w:val="28"/>
          <w:lang w:val="ru-RU"/>
        </w:rPr>
        <w:t>,</w:t>
      </w:r>
      <w:r w:rsidR="00B024F9" w:rsidRPr="00407BFA">
        <w:rPr>
          <w:sz w:val="28"/>
          <w:szCs w:val="28"/>
          <w:lang w:val="ru-RU"/>
        </w:rPr>
        <w:t>0</w:t>
      </w:r>
      <w:r w:rsidRPr="00407BFA">
        <w:rPr>
          <w:sz w:val="28"/>
          <w:szCs w:val="28"/>
          <w:lang w:val="ru-RU"/>
        </w:rPr>
        <w:t xml:space="preserve"> тыс. рублей</w:t>
      </w:r>
      <w:r w:rsidR="00F30B62" w:rsidRPr="00407BFA">
        <w:rPr>
          <w:sz w:val="28"/>
          <w:szCs w:val="28"/>
          <w:lang w:val="ru-RU"/>
        </w:rPr>
        <w:t>;</w:t>
      </w:r>
    </w:p>
    <w:p w:rsidR="003856BF" w:rsidRPr="00407BFA" w:rsidRDefault="003856BF" w:rsidP="003856BF">
      <w:pPr>
        <w:numPr>
          <w:ilvl w:val="0"/>
          <w:numId w:val="1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407BFA">
        <w:rPr>
          <w:sz w:val="28"/>
          <w:szCs w:val="28"/>
          <w:lang w:val="ru-RU"/>
        </w:rPr>
        <w:t>верхний предел муниципального внутреннего долга городского поселения на 01 января 2024 года в сумме 0,0 тыс. рублей, в том числе верхний предел долга по муниципальным гарантиям городского поселения 0,0 тыс. рублей.</w:t>
      </w:r>
    </w:p>
    <w:p w:rsidR="009A6E9E" w:rsidRPr="00407BFA" w:rsidRDefault="00F30B62" w:rsidP="00F43971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407BFA">
        <w:rPr>
          <w:sz w:val="28"/>
          <w:szCs w:val="28"/>
          <w:lang w:val="ru-RU"/>
        </w:rPr>
        <w:lastRenderedPageBreak/>
        <w:t xml:space="preserve">предельный объём муниципального внутреннего долга в сумме </w:t>
      </w:r>
      <w:r w:rsidR="00F43971">
        <w:rPr>
          <w:sz w:val="28"/>
          <w:szCs w:val="28"/>
          <w:lang w:val="ru-RU"/>
        </w:rPr>
        <w:t xml:space="preserve">        </w:t>
      </w:r>
      <w:r w:rsidR="00B024F9" w:rsidRPr="00407BFA">
        <w:rPr>
          <w:sz w:val="28"/>
          <w:szCs w:val="28"/>
          <w:lang w:val="ru-RU"/>
        </w:rPr>
        <w:t xml:space="preserve">10 </w:t>
      </w:r>
      <w:r w:rsidR="00E9100F" w:rsidRPr="00407BFA">
        <w:rPr>
          <w:sz w:val="28"/>
          <w:szCs w:val="28"/>
          <w:lang w:val="ru-RU"/>
        </w:rPr>
        <w:t>00</w:t>
      </w:r>
      <w:r w:rsidRPr="00407BFA">
        <w:rPr>
          <w:sz w:val="28"/>
          <w:szCs w:val="28"/>
          <w:lang w:val="ru-RU"/>
        </w:rPr>
        <w:t>0</w:t>
      </w:r>
      <w:r w:rsidR="00E9100F" w:rsidRPr="00407BFA">
        <w:rPr>
          <w:sz w:val="28"/>
          <w:szCs w:val="28"/>
          <w:lang w:val="ru-RU"/>
        </w:rPr>
        <w:t>,0 тыс.</w:t>
      </w:r>
      <w:r w:rsidR="00A12477" w:rsidRPr="00407BFA">
        <w:rPr>
          <w:sz w:val="28"/>
          <w:szCs w:val="28"/>
          <w:lang w:val="ru-RU"/>
        </w:rPr>
        <w:t xml:space="preserve"> </w:t>
      </w:r>
      <w:r w:rsidRPr="00407BFA">
        <w:rPr>
          <w:sz w:val="28"/>
          <w:szCs w:val="28"/>
          <w:lang w:val="ru-RU"/>
        </w:rPr>
        <w:t>рублей, в том числе предельный объём обязательств по муниципальным гарантиям 0</w:t>
      </w:r>
      <w:r w:rsidR="003856BF" w:rsidRPr="00407BFA">
        <w:rPr>
          <w:sz w:val="28"/>
          <w:szCs w:val="28"/>
          <w:lang w:val="ru-RU"/>
        </w:rPr>
        <w:t>,0</w:t>
      </w:r>
      <w:r w:rsidRPr="00407BFA">
        <w:rPr>
          <w:sz w:val="28"/>
          <w:szCs w:val="28"/>
          <w:lang w:val="ru-RU"/>
        </w:rPr>
        <w:t xml:space="preserve"> </w:t>
      </w:r>
      <w:r w:rsidR="0064218C" w:rsidRPr="00407BFA">
        <w:rPr>
          <w:sz w:val="28"/>
          <w:szCs w:val="28"/>
          <w:lang w:val="ru-RU"/>
        </w:rPr>
        <w:t>тыс.</w:t>
      </w:r>
      <w:r w:rsidR="003A084B">
        <w:rPr>
          <w:sz w:val="28"/>
          <w:szCs w:val="28"/>
          <w:lang w:val="ru-RU"/>
        </w:rPr>
        <w:t xml:space="preserve"> </w:t>
      </w:r>
      <w:r w:rsidRPr="00407BFA">
        <w:rPr>
          <w:sz w:val="28"/>
          <w:szCs w:val="28"/>
          <w:lang w:val="ru-RU"/>
        </w:rPr>
        <w:t>рублей</w:t>
      </w:r>
      <w:r w:rsidR="009A6E9E" w:rsidRPr="00407BFA">
        <w:rPr>
          <w:sz w:val="28"/>
          <w:szCs w:val="28"/>
          <w:lang w:val="ru-RU"/>
        </w:rPr>
        <w:t>;</w:t>
      </w:r>
    </w:p>
    <w:p w:rsidR="00787812" w:rsidRPr="00407BFA" w:rsidRDefault="009A6E9E" w:rsidP="003856BF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407BFA">
        <w:rPr>
          <w:sz w:val="28"/>
          <w:szCs w:val="28"/>
          <w:lang w:val="ru-RU"/>
        </w:rPr>
        <w:t xml:space="preserve">объем расходов на обслуживание муниципального внутреннего долга городского поселения в сумме </w:t>
      </w:r>
      <w:r w:rsidR="00C35020">
        <w:rPr>
          <w:sz w:val="28"/>
          <w:szCs w:val="28"/>
          <w:lang w:val="ru-RU"/>
        </w:rPr>
        <w:t>3</w:t>
      </w:r>
      <w:r w:rsidRPr="006854D1">
        <w:rPr>
          <w:sz w:val="28"/>
          <w:szCs w:val="28"/>
          <w:lang w:val="ru-RU"/>
        </w:rPr>
        <w:t>,</w:t>
      </w:r>
      <w:r w:rsidR="00C35020">
        <w:rPr>
          <w:sz w:val="28"/>
          <w:szCs w:val="28"/>
          <w:lang w:val="ru-RU"/>
        </w:rPr>
        <w:t>5</w:t>
      </w:r>
      <w:r w:rsidRPr="00407BFA">
        <w:rPr>
          <w:sz w:val="28"/>
          <w:szCs w:val="28"/>
          <w:lang w:val="ru-RU"/>
        </w:rPr>
        <w:t xml:space="preserve"> тыс. рублей</w:t>
      </w:r>
      <w:proofErr w:type="gramStart"/>
      <w:r w:rsidRPr="00407BFA">
        <w:rPr>
          <w:sz w:val="28"/>
          <w:szCs w:val="28"/>
          <w:lang w:val="ru-RU"/>
        </w:rPr>
        <w:t>.</w:t>
      </w:r>
      <w:r w:rsidR="00F30B62" w:rsidRPr="00407BFA">
        <w:rPr>
          <w:sz w:val="28"/>
          <w:szCs w:val="28"/>
          <w:lang w:val="ru-RU"/>
        </w:rPr>
        <w:t>».</w:t>
      </w:r>
      <w:proofErr w:type="gramEnd"/>
    </w:p>
    <w:p w:rsidR="0070284C" w:rsidRPr="00E74966" w:rsidRDefault="0070284C" w:rsidP="0070284C">
      <w:pPr>
        <w:suppressAutoHyphens w:val="0"/>
        <w:ind w:left="567"/>
        <w:contextualSpacing/>
        <w:jc w:val="both"/>
        <w:rPr>
          <w:sz w:val="28"/>
          <w:szCs w:val="28"/>
          <w:lang w:val="ru-RU"/>
        </w:rPr>
      </w:pPr>
      <w:r w:rsidRPr="00E74966">
        <w:rPr>
          <w:sz w:val="28"/>
          <w:szCs w:val="28"/>
          <w:lang w:val="ru-RU"/>
        </w:rPr>
        <w:t>1.</w:t>
      </w:r>
      <w:r w:rsidR="003A084B">
        <w:rPr>
          <w:sz w:val="28"/>
          <w:szCs w:val="28"/>
          <w:lang w:val="ru-RU"/>
        </w:rPr>
        <w:t>2</w:t>
      </w:r>
      <w:r w:rsidRPr="00E74966">
        <w:rPr>
          <w:sz w:val="28"/>
          <w:szCs w:val="28"/>
          <w:lang w:val="ru-RU"/>
        </w:rPr>
        <w:t>. Пункт 1</w:t>
      </w:r>
      <w:r w:rsidR="004B574F" w:rsidRPr="00E74966">
        <w:rPr>
          <w:sz w:val="28"/>
          <w:szCs w:val="28"/>
          <w:lang w:val="ru-RU"/>
        </w:rPr>
        <w:t>1</w:t>
      </w:r>
      <w:r w:rsidRPr="00E74966">
        <w:rPr>
          <w:sz w:val="28"/>
          <w:szCs w:val="28"/>
          <w:lang w:val="ru-RU"/>
        </w:rPr>
        <w:t xml:space="preserve"> </w:t>
      </w:r>
      <w:r w:rsidR="00182D4B" w:rsidRPr="00E74966">
        <w:rPr>
          <w:sz w:val="28"/>
          <w:szCs w:val="28"/>
          <w:lang w:val="ru-RU"/>
        </w:rPr>
        <w:t>Р</w:t>
      </w:r>
      <w:r w:rsidRPr="00E74966">
        <w:rPr>
          <w:sz w:val="28"/>
          <w:szCs w:val="28"/>
          <w:lang w:val="ru-RU"/>
        </w:rPr>
        <w:t>ешения изложить в следующей редакции:</w:t>
      </w:r>
    </w:p>
    <w:p w:rsidR="004B574F" w:rsidRPr="00E74966" w:rsidRDefault="004B574F" w:rsidP="004B574F">
      <w:pPr>
        <w:ind w:firstLine="567"/>
        <w:jc w:val="both"/>
        <w:rPr>
          <w:sz w:val="28"/>
          <w:szCs w:val="28"/>
          <w:lang w:val="ru-RU"/>
        </w:rPr>
      </w:pPr>
      <w:r w:rsidRPr="00E74966">
        <w:rPr>
          <w:sz w:val="28"/>
          <w:szCs w:val="28"/>
          <w:lang w:val="ru-RU"/>
        </w:rPr>
        <w:t>«11. Утвердить общий объем бюджетных ассигнований, направленных на исполнение публичных нормативных обязательств:</w:t>
      </w:r>
    </w:p>
    <w:p w:rsidR="004B574F" w:rsidRPr="00E74966" w:rsidRDefault="004B574F" w:rsidP="004B574F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E74966">
        <w:rPr>
          <w:sz w:val="28"/>
          <w:szCs w:val="28"/>
          <w:lang w:val="ru-RU"/>
        </w:rPr>
        <w:t>на 2023 год в сумме 2</w:t>
      </w:r>
      <w:r w:rsidRPr="00E74966">
        <w:rPr>
          <w:sz w:val="28"/>
          <w:szCs w:val="28"/>
        </w:rPr>
        <w:t> </w:t>
      </w:r>
      <w:r w:rsidR="003C4DD0">
        <w:rPr>
          <w:sz w:val="28"/>
          <w:szCs w:val="28"/>
          <w:lang w:val="ru-RU"/>
        </w:rPr>
        <w:t>43</w:t>
      </w:r>
      <w:r w:rsidRPr="00E74966">
        <w:rPr>
          <w:sz w:val="28"/>
          <w:szCs w:val="28"/>
          <w:lang w:val="ru-RU"/>
        </w:rPr>
        <w:t xml:space="preserve">2,0 тыс. рублей; </w:t>
      </w:r>
    </w:p>
    <w:p w:rsidR="004B574F" w:rsidRPr="00E74966" w:rsidRDefault="004B574F" w:rsidP="004B574F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E74966">
        <w:rPr>
          <w:sz w:val="28"/>
          <w:szCs w:val="28"/>
          <w:lang w:val="ru-RU"/>
        </w:rPr>
        <w:t>на 2024 год в сумме 2</w:t>
      </w:r>
      <w:r w:rsidRPr="00E74966">
        <w:rPr>
          <w:sz w:val="28"/>
          <w:szCs w:val="28"/>
        </w:rPr>
        <w:t> </w:t>
      </w:r>
      <w:r w:rsidRPr="00E74966">
        <w:rPr>
          <w:sz w:val="28"/>
          <w:szCs w:val="28"/>
          <w:lang w:val="ru-RU"/>
        </w:rPr>
        <w:t xml:space="preserve">062,0 тыс. рублей; </w:t>
      </w:r>
    </w:p>
    <w:p w:rsidR="004B574F" w:rsidRPr="00E74966" w:rsidRDefault="004B574F" w:rsidP="004B574F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E74966">
        <w:rPr>
          <w:sz w:val="28"/>
          <w:szCs w:val="28"/>
          <w:lang w:val="ru-RU"/>
        </w:rPr>
        <w:t>на 2025 год в сумме 2</w:t>
      </w:r>
      <w:r w:rsidRPr="00E74966">
        <w:rPr>
          <w:sz w:val="28"/>
          <w:szCs w:val="28"/>
        </w:rPr>
        <w:t> </w:t>
      </w:r>
      <w:r w:rsidRPr="00E74966">
        <w:rPr>
          <w:sz w:val="28"/>
          <w:szCs w:val="28"/>
          <w:lang w:val="ru-RU"/>
        </w:rPr>
        <w:t>062,0 тыс. рублей</w:t>
      </w:r>
      <w:proofErr w:type="gramStart"/>
      <w:r w:rsidRPr="00E74966">
        <w:rPr>
          <w:sz w:val="28"/>
          <w:szCs w:val="28"/>
          <w:lang w:val="ru-RU"/>
        </w:rPr>
        <w:t>.».</w:t>
      </w:r>
      <w:proofErr w:type="gramEnd"/>
    </w:p>
    <w:p w:rsidR="004B574F" w:rsidRPr="00785E69" w:rsidRDefault="004B574F" w:rsidP="004B574F">
      <w:pPr>
        <w:ind w:left="567"/>
        <w:contextualSpacing/>
        <w:jc w:val="both"/>
        <w:rPr>
          <w:sz w:val="28"/>
          <w:szCs w:val="28"/>
          <w:lang w:val="ru-RU"/>
        </w:rPr>
      </w:pPr>
      <w:r w:rsidRPr="00785E69">
        <w:rPr>
          <w:sz w:val="28"/>
          <w:szCs w:val="28"/>
          <w:lang w:val="ru-RU"/>
        </w:rPr>
        <w:t>1.</w:t>
      </w:r>
      <w:r w:rsidR="003C4DD0">
        <w:rPr>
          <w:sz w:val="28"/>
          <w:szCs w:val="28"/>
          <w:lang w:val="ru-RU"/>
        </w:rPr>
        <w:t>3</w:t>
      </w:r>
      <w:r w:rsidRPr="00785E69">
        <w:rPr>
          <w:sz w:val="28"/>
          <w:szCs w:val="28"/>
          <w:lang w:val="ru-RU"/>
        </w:rPr>
        <w:t xml:space="preserve">. Пункт 12 </w:t>
      </w:r>
      <w:r w:rsidR="00182D4B" w:rsidRPr="00785E69">
        <w:rPr>
          <w:sz w:val="28"/>
          <w:szCs w:val="28"/>
          <w:lang w:val="ru-RU"/>
        </w:rPr>
        <w:t>Р</w:t>
      </w:r>
      <w:r w:rsidRPr="00785E69">
        <w:rPr>
          <w:sz w:val="28"/>
          <w:szCs w:val="28"/>
          <w:lang w:val="ru-RU"/>
        </w:rPr>
        <w:t>ешения изложить в следующей редакции:</w:t>
      </w:r>
    </w:p>
    <w:p w:rsidR="00182D4B" w:rsidRPr="00785E69" w:rsidRDefault="004B574F" w:rsidP="00182D4B">
      <w:pPr>
        <w:ind w:firstLine="709"/>
        <w:contextualSpacing/>
        <w:jc w:val="both"/>
        <w:rPr>
          <w:sz w:val="28"/>
          <w:szCs w:val="28"/>
          <w:lang w:val="ru-RU"/>
        </w:rPr>
      </w:pPr>
      <w:r w:rsidRPr="00785E69">
        <w:rPr>
          <w:sz w:val="28"/>
          <w:szCs w:val="28"/>
          <w:lang w:val="ru-RU"/>
        </w:rPr>
        <w:t xml:space="preserve">«12. </w:t>
      </w:r>
      <w:r w:rsidR="00182D4B" w:rsidRPr="00785E69">
        <w:rPr>
          <w:sz w:val="28"/>
          <w:szCs w:val="28"/>
          <w:lang w:val="ru-RU"/>
        </w:rPr>
        <w:t>Утвердить объем бюджетных ассигнований муниципального дорожного фонда городского поселения:</w:t>
      </w:r>
    </w:p>
    <w:p w:rsidR="00182D4B" w:rsidRPr="00785E69" w:rsidRDefault="00182D4B" w:rsidP="00182D4B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785E69">
        <w:rPr>
          <w:sz w:val="28"/>
          <w:szCs w:val="28"/>
          <w:lang w:val="ru-RU"/>
        </w:rPr>
        <w:t xml:space="preserve">на 2023 год в сумме </w:t>
      </w:r>
      <w:r w:rsidR="00E74966" w:rsidRPr="00785E69">
        <w:rPr>
          <w:sz w:val="28"/>
          <w:szCs w:val="28"/>
          <w:lang w:val="ru-RU"/>
        </w:rPr>
        <w:t>14</w:t>
      </w:r>
      <w:r w:rsidR="00C35020">
        <w:rPr>
          <w:sz w:val="28"/>
          <w:szCs w:val="28"/>
          <w:lang w:val="ru-RU"/>
        </w:rPr>
        <w:t>1</w:t>
      </w:r>
      <w:r w:rsidR="00E74966" w:rsidRPr="00785E69">
        <w:rPr>
          <w:sz w:val="28"/>
          <w:szCs w:val="28"/>
          <w:lang w:val="ru-RU"/>
        </w:rPr>
        <w:t> </w:t>
      </w:r>
      <w:r w:rsidR="00C35020">
        <w:rPr>
          <w:sz w:val="28"/>
          <w:szCs w:val="28"/>
          <w:lang w:val="ru-RU"/>
        </w:rPr>
        <w:t>310</w:t>
      </w:r>
      <w:r w:rsidR="00E74966" w:rsidRPr="00785E69">
        <w:rPr>
          <w:sz w:val="28"/>
          <w:szCs w:val="28"/>
          <w:lang w:val="ru-RU"/>
        </w:rPr>
        <w:t>,</w:t>
      </w:r>
      <w:r w:rsidR="00C35020">
        <w:rPr>
          <w:sz w:val="28"/>
          <w:szCs w:val="28"/>
          <w:lang w:val="ru-RU"/>
        </w:rPr>
        <w:t>5</w:t>
      </w:r>
      <w:r w:rsidRPr="00785E69">
        <w:rPr>
          <w:sz w:val="28"/>
          <w:szCs w:val="28"/>
          <w:lang w:val="ru-RU"/>
        </w:rPr>
        <w:t xml:space="preserve"> тыс. рублей; </w:t>
      </w:r>
    </w:p>
    <w:p w:rsidR="00182D4B" w:rsidRPr="00785E69" w:rsidRDefault="00182D4B" w:rsidP="00182D4B">
      <w:pPr>
        <w:ind w:left="720"/>
        <w:contextualSpacing/>
        <w:jc w:val="both"/>
        <w:rPr>
          <w:sz w:val="28"/>
          <w:szCs w:val="28"/>
          <w:lang w:val="ru-RU"/>
        </w:rPr>
      </w:pPr>
      <w:r w:rsidRPr="00785E69">
        <w:rPr>
          <w:sz w:val="28"/>
          <w:szCs w:val="28"/>
          <w:lang w:val="ru-RU"/>
        </w:rPr>
        <w:t>‒</w:t>
      </w:r>
      <w:r w:rsidRPr="00785E69">
        <w:rPr>
          <w:sz w:val="28"/>
          <w:szCs w:val="28"/>
          <w:lang w:val="ru-RU"/>
        </w:rPr>
        <w:tab/>
        <w:t xml:space="preserve">на 2024 год в сумме </w:t>
      </w:r>
      <w:r w:rsidR="00785E69" w:rsidRPr="00785E69">
        <w:rPr>
          <w:sz w:val="28"/>
          <w:szCs w:val="28"/>
          <w:lang w:val="ru-RU"/>
        </w:rPr>
        <w:t>33 785</w:t>
      </w:r>
      <w:r w:rsidRPr="00785E69">
        <w:rPr>
          <w:sz w:val="28"/>
          <w:szCs w:val="28"/>
          <w:lang w:val="ru-RU"/>
        </w:rPr>
        <w:t xml:space="preserve">,9 тыс. рублей; </w:t>
      </w:r>
    </w:p>
    <w:p w:rsidR="004B574F" w:rsidRPr="00785E69" w:rsidRDefault="00182D4B" w:rsidP="00182D4B">
      <w:pPr>
        <w:ind w:left="720"/>
        <w:contextualSpacing/>
        <w:jc w:val="both"/>
        <w:rPr>
          <w:sz w:val="28"/>
          <w:szCs w:val="28"/>
          <w:lang w:val="ru-RU"/>
        </w:rPr>
      </w:pPr>
      <w:r w:rsidRPr="00785E69">
        <w:rPr>
          <w:sz w:val="28"/>
          <w:szCs w:val="28"/>
          <w:lang w:val="ru-RU"/>
        </w:rPr>
        <w:t>‒</w:t>
      </w:r>
      <w:r w:rsidRPr="00785E69">
        <w:rPr>
          <w:sz w:val="28"/>
          <w:szCs w:val="28"/>
          <w:lang w:val="ru-RU"/>
        </w:rPr>
        <w:tab/>
        <w:t>на 2025 год в сумме 23</w:t>
      </w:r>
      <w:r w:rsidRPr="00785E69">
        <w:rPr>
          <w:sz w:val="28"/>
          <w:szCs w:val="28"/>
        </w:rPr>
        <w:t> </w:t>
      </w:r>
      <w:r w:rsidRPr="00785E69">
        <w:rPr>
          <w:sz w:val="28"/>
          <w:szCs w:val="28"/>
          <w:lang w:val="ru-RU"/>
        </w:rPr>
        <w:t>588,0 тыс. рублей</w:t>
      </w:r>
      <w:proofErr w:type="gramStart"/>
      <w:r w:rsidRPr="00785E69">
        <w:rPr>
          <w:sz w:val="28"/>
          <w:szCs w:val="28"/>
          <w:lang w:val="ru-RU"/>
        </w:rPr>
        <w:t>.».</w:t>
      </w:r>
      <w:proofErr w:type="gramEnd"/>
    </w:p>
    <w:p w:rsidR="00787812" w:rsidRPr="00D94AFA" w:rsidRDefault="00787812" w:rsidP="00787812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 w:rsidRPr="00D94AFA">
        <w:rPr>
          <w:sz w:val="28"/>
          <w:szCs w:val="28"/>
          <w:lang w:val="ru-RU"/>
        </w:rPr>
        <w:t>1.</w:t>
      </w:r>
      <w:r w:rsidR="003C4DD0">
        <w:rPr>
          <w:sz w:val="28"/>
          <w:szCs w:val="28"/>
          <w:lang w:val="ru-RU"/>
        </w:rPr>
        <w:t>4</w:t>
      </w:r>
      <w:r w:rsidR="006E2FE2" w:rsidRPr="00D94AFA">
        <w:rPr>
          <w:sz w:val="28"/>
          <w:szCs w:val="28"/>
          <w:lang w:val="ru-RU"/>
        </w:rPr>
        <w:t>. Приложение 1</w:t>
      </w:r>
      <w:r w:rsidRPr="00D94AFA">
        <w:rPr>
          <w:sz w:val="28"/>
          <w:szCs w:val="28"/>
          <w:lang w:val="ru-RU"/>
        </w:rPr>
        <w:t xml:space="preserve"> к </w:t>
      </w:r>
      <w:r w:rsidR="00762BB2" w:rsidRPr="00D94AFA">
        <w:rPr>
          <w:sz w:val="28"/>
          <w:szCs w:val="28"/>
          <w:lang w:val="ru-RU"/>
        </w:rPr>
        <w:t>Р</w:t>
      </w:r>
      <w:r w:rsidRPr="00D94AFA">
        <w:rPr>
          <w:sz w:val="28"/>
          <w:szCs w:val="28"/>
          <w:lang w:val="ru-RU"/>
        </w:rPr>
        <w:t>ешению изложить в редакции согласно приложению 1 к настоящему решению.</w:t>
      </w:r>
    </w:p>
    <w:p w:rsidR="00787812" w:rsidRPr="00D94AFA" w:rsidRDefault="00787812" w:rsidP="00787812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 w:rsidRPr="00D94AFA">
        <w:rPr>
          <w:sz w:val="28"/>
          <w:szCs w:val="28"/>
          <w:lang w:val="ru-RU"/>
        </w:rPr>
        <w:t>1.</w:t>
      </w:r>
      <w:r w:rsidR="003C4DD0">
        <w:rPr>
          <w:sz w:val="28"/>
          <w:szCs w:val="28"/>
          <w:lang w:val="ru-RU"/>
        </w:rPr>
        <w:t>5</w:t>
      </w:r>
      <w:r w:rsidR="006E2FE2" w:rsidRPr="00D94AFA">
        <w:rPr>
          <w:sz w:val="28"/>
          <w:szCs w:val="28"/>
          <w:lang w:val="ru-RU"/>
        </w:rPr>
        <w:t xml:space="preserve">. Приложение </w:t>
      </w:r>
      <w:r w:rsidR="003C4DD0">
        <w:rPr>
          <w:sz w:val="28"/>
          <w:szCs w:val="28"/>
          <w:lang w:val="ru-RU"/>
        </w:rPr>
        <w:t>3</w:t>
      </w:r>
      <w:r w:rsidRPr="00D94AFA">
        <w:rPr>
          <w:sz w:val="28"/>
          <w:szCs w:val="28"/>
          <w:lang w:val="ru-RU"/>
        </w:rPr>
        <w:t xml:space="preserve"> к </w:t>
      </w:r>
      <w:r w:rsidR="00762BB2" w:rsidRPr="00D94AFA">
        <w:rPr>
          <w:sz w:val="28"/>
          <w:szCs w:val="28"/>
          <w:lang w:val="ru-RU"/>
        </w:rPr>
        <w:t>Р</w:t>
      </w:r>
      <w:r w:rsidRPr="00D94AFA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3C4DD0">
        <w:rPr>
          <w:sz w:val="28"/>
          <w:szCs w:val="28"/>
          <w:lang w:val="ru-RU"/>
        </w:rPr>
        <w:t>2</w:t>
      </w:r>
      <w:r w:rsidRPr="00D94AFA">
        <w:rPr>
          <w:sz w:val="28"/>
          <w:szCs w:val="28"/>
          <w:lang w:val="ru-RU"/>
        </w:rPr>
        <w:t xml:space="preserve"> к настоящему решению.</w:t>
      </w:r>
    </w:p>
    <w:p w:rsidR="005B07A6" w:rsidRPr="00D94AFA" w:rsidRDefault="00787812" w:rsidP="005B07A6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 w:rsidRPr="00D94AFA">
        <w:rPr>
          <w:sz w:val="28"/>
          <w:szCs w:val="28"/>
          <w:lang w:val="ru-RU"/>
        </w:rPr>
        <w:t>1.</w:t>
      </w:r>
      <w:r w:rsidR="003C4DD0">
        <w:rPr>
          <w:sz w:val="28"/>
          <w:szCs w:val="28"/>
          <w:lang w:val="ru-RU"/>
        </w:rPr>
        <w:t>6</w:t>
      </w:r>
      <w:r w:rsidRPr="00D94AFA">
        <w:rPr>
          <w:sz w:val="28"/>
          <w:szCs w:val="28"/>
          <w:lang w:val="ru-RU"/>
        </w:rPr>
        <w:t xml:space="preserve">. Приложение </w:t>
      </w:r>
      <w:r w:rsidR="003C4DD0">
        <w:rPr>
          <w:sz w:val="28"/>
          <w:szCs w:val="28"/>
          <w:lang w:val="ru-RU"/>
        </w:rPr>
        <w:t>5</w:t>
      </w:r>
      <w:r w:rsidRPr="00D94AFA">
        <w:rPr>
          <w:sz w:val="28"/>
          <w:szCs w:val="28"/>
          <w:lang w:val="ru-RU"/>
        </w:rPr>
        <w:t xml:space="preserve"> к </w:t>
      </w:r>
      <w:r w:rsidR="00762BB2" w:rsidRPr="00D94AFA">
        <w:rPr>
          <w:sz w:val="28"/>
          <w:szCs w:val="28"/>
          <w:lang w:val="ru-RU"/>
        </w:rPr>
        <w:t>Р</w:t>
      </w:r>
      <w:r w:rsidRPr="00D94AFA">
        <w:rPr>
          <w:sz w:val="28"/>
          <w:szCs w:val="28"/>
          <w:lang w:val="ru-RU"/>
        </w:rPr>
        <w:t>ешению изложить в редакции согласно приложению 3 к настоящему решению.</w:t>
      </w:r>
    </w:p>
    <w:p w:rsidR="005B07A6" w:rsidRPr="00D94AFA" w:rsidRDefault="005B07A6" w:rsidP="005B07A6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 w:rsidRPr="00D94AFA">
        <w:rPr>
          <w:sz w:val="28"/>
          <w:szCs w:val="28"/>
          <w:lang w:val="ru-RU"/>
        </w:rPr>
        <w:t>1.</w:t>
      </w:r>
      <w:r w:rsidR="003C4DD0">
        <w:rPr>
          <w:sz w:val="28"/>
          <w:szCs w:val="28"/>
          <w:lang w:val="ru-RU"/>
        </w:rPr>
        <w:t>7</w:t>
      </w:r>
      <w:r w:rsidRPr="00D94AFA">
        <w:rPr>
          <w:sz w:val="28"/>
          <w:szCs w:val="28"/>
          <w:lang w:val="ru-RU"/>
        </w:rPr>
        <w:t xml:space="preserve">. Приложение </w:t>
      </w:r>
      <w:r w:rsidR="003C4DD0">
        <w:rPr>
          <w:sz w:val="28"/>
          <w:szCs w:val="28"/>
          <w:lang w:val="ru-RU"/>
        </w:rPr>
        <w:t>6</w:t>
      </w:r>
      <w:r w:rsidRPr="00D94AFA">
        <w:rPr>
          <w:sz w:val="28"/>
          <w:szCs w:val="28"/>
          <w:lang w:val="ru-RU"/>
        </w:rPr>
        <w:t xml:space="preserve"> к </w:t>
      </w:r>
      <w:r w:rsidR="00762BB2" w:rsidRPr="00D94AFA">
        <w:rPr>
          <w:sz w:val="28"/>
          <w:szCs w:val="28"/>
          <w:lang w:val="ru-RU"/>
        </w:rPr>
        <w:t>Р</w:t>
      </w:r>
      <w:r w:rsidRPr="00D94AFA">
        <w:rPr>
          <w:sz w:val="28"/>
          <w:szCs w:val="28"/>
          <w:lang w:val="ru-RU"/>
        </w:rPr>
        <w:t>ешению изложить в редакции согласно приложению 4 к настоящему решению.</w:t>
      </w:r>
    </w:p>
    <w:p w:rsidR="00787812" w:rsidRPr="00D94AFA" w:rsidRDefault="00376A6F" w:rsidP="00787812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D94AFA">
        <w:rPr>
          <w:sz w:val="28"/>
          <w:szCs w:val="28"/>
          <w:lang w:val="ru-RU"/>
        </w:rPr>
        <w:t>1.</w:t>
      </w:r>
      <w:r w:rsidR="003C4DD0">
        <w:rPr>
          <w:sz w:val="28"/>
          <w:szCs w:val="28"/>
          <w:lang w:val="ru-RU"/>
        </w:rPr>
        <w:t>8</w:t>
      </w:r>
      <w:r w:rsidRPr="00D94AFA">
        <w:rPr>
          <w:sz w:val="28"/>
          <w:szCs w:val="28"/>
          <w:lang w:val="ru-RU"/>
        </w:rPr>
        <w:t>.</w:t>
      </w:r>
      <w:r w:rsidR="00A503FA" w:rsidRPr="00D94AFA">
        <w:rPr>
          <w:sz w:val="28"/>
          <w:szCs w:val="28"/>
          <w:lang w:val="ru-RU"/>
        </w:rPr>
        <w:t> </w:t>
      </w:r>
      <w:r w:rsidRPr="00D94AFA">
        <w:rPr>
          <w:sz w:val="28"/>
          <w:szCs w:val="28"/>
          <w:lang w:val="ru-RU"/>
        </w:rPr>
        <w:t>Приложение</w:t>
      </w:r>
      <w:r w:rsidR="008C2048" w:rsidRPr="00D94AFA">
        <w:rPr>
          <w:sz w:val="28"/>
          <w:szCs w:val="28"/>
          <w:lang w:val="ru-RU"/>
        </w:rPr>
        <w:t xml:space="preserve"> </w:t>
      </w:r>
      <w:r w:rsidR="003C4DD0">
        <w:rPr>
          <w:sz w:val="28"/>
          <w:szCs w:val="28"/>
          <w:lang w:val="ru-RU"/>
        </w:rPr>
        <w:t>7</w:t>
      </w:r>
      <w:r w:rsidRPr="00D94AFA">
        <w:rPr>
          <w:sz w:val="28"/>
          <w:szCs w:val="28"/>
          <w:lang w:val="ru-RU"/>
        </w:rPr>
        <w:t xml:space="preserve"> к </w:t>
      </w:r>
      <w:r w:rsidR="00FB51C9" w:rsidRPr="00D94AFA">
        <w:rPr>
          <w:sz w:val="28"/>
          <w:szCs w:val="28"/>
          <w:lang w:val="ru-RU"/>
        </w:rPr>
        <w:t>Р</w:t>
      </w:r>
      <w:r w:rsidRPr="00D94AFA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5B07A6" w:rsidRPr="00D94AFA">
        <w:rPr>
          <w:sz w:val="28"/>
          <w:szCs w:val="28"/>
          <w:lang w:val="ru-RU"/>
        </w:rPr>
        <w:t>5</w:t>
      </w:r>
      <w:r w:rsidRPr="00D94AFA">
        <w:rPr>
          <w:sz w:val="28"/>
          <w:szCs w:val="28"/>
          <w:lang w:val="ru-RU"/>
        </w:rPr>
        <w:t xml:space="preserve"> к настоящему решению.</w:t>
      </w:r>
    </w:p>
    <w:p w:rsidR="006E2FE2" w:rsidRPr="00D94AFA" w:rsidRDefault="006E2FE2" w:rsidP="006E2FE2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D94AFA">
        <w:rPr>
          <w:sz w:val="28"/>
          <w:szCs w:val="28"/>
          <w:lang w:val="ru-RU"/>
        </w:rPr>
        <w:t>1.</w:t>
      </w:r>
      <w:r w:rsidR="003C4DD0">
        <w:rPr>
          <w:sz w:val="28"/>
          <w:szCs w:val="28"/>
          <w:lang w:val="ru-RU"/>
        </w:rPr>
        <w:t>9</w:t>
      </w:r>
      <w:r w:rsidRPr="00D94AFA">
        <w:rPr>
          <w:sz w:val="28"/>
          <w:szCs w:val="28"/>
          <w:lang w:val="ru-RU"/>
        </w:rPr>
        <w:t xml:space="preserve">. Приложение </w:t>
      </w:r>
      <w:r w:rsidR="003C4DD0">
        <w:rPr>
          <w:sz w:val="28"/>
          <w:szCs w:val="28"/>
          <w:lang w:val="ru-RU"/>
        </w:rPr>
        <w:t>8</w:t>
      </w:r>
      <w:r w:rsidRPr="00D94AFA">
        <w:rPr>
          <w:sz w:val="28"/>
          <w:szCs w:val="28"/>
          <w:lang w:val="ru-RU"/>
        </w:rPr>
        <w:t xml:space="preserve"> к Решению изложить в редакции согласно приложению 6 к настоящему решению.</w:t>
      </w:r>
    </w:p>
    <w:p w:rsidR="006E2FE2" w:rsidRPr="00D94AFA" w:rsidRDefault="006E2FE2" w:rsidP="006E2FE2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D94AFA">
        <w:rPr>
          <w:sz w:val="28"/>
          <w:szCs w:val="28"/>
          <w:lang w:val="ru-RU"/>
        </w:rPr>
        <w:t>1.</w:t>
      </w:r>
      <w:r w:rsidR="00B13126" w:rsidRPr="00D94AFA">
        <w:rPr>
          <w:sz w:val="28"/>
          <w:szCs w:val="28"/>
          <w:lang w:val="ru-RU"/>
        </w:rPr>
        <w:t>1</w:t>
      </w:r>
      <w:r w:rsidR="003C4DD0">
        <w:rPr>
          <w:sz w:val="28"/>
          <w:szCs w:val="28"/>
          <w:lang w:val="ru-RU"/>
        </w:rPr>
        <w:t>0</w:t>
      </w:r>
      <w:r w:rsidRPr="00D94AFA">
        <w:rPr>
          <w:sz w:val="28"/>
          <w:szCs w:val="28"/>
          <w:lang w:val="ru-RU"/>
        </w:rPr>
        <w:t xml:space="preserve">. Приложение </w:t>
      </w:r>
      <w:r w:rsidR="003C4DD0">
        <w:rPr>
          <w:sz w:val="28"/>
          <w:szCs w:val="28"/>
          <w:lang w:val="ru-RU"/>
        </w:rPr>
        <w:t>9</w:t>
      </w:r>
      <w:r w:rsidRPr="00D94AFA">
        <w:rPr>
          <w:sz w:val="28"/>
          <w:szCs w:val="28"/>
          <w:lang w:val="ru-RU"/>
        </w:rPr>
        <w:t xml:space="preserve"> к Решению изложить в редакции согласно приложению 7 к настоящему решению.</w:t>
      </w:r>
    </w:p>
    <w:p w:rsidR="006E2FE2" w:rsidRPr="00D94AFA" w:rsidRDefault="006E2FE2" w:rsidP="006E2FE2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D94AFA">
        <w:rPr>
          <w:sz w:val="28"/>
          <w:szCs w:val="28"/>
          <w:lang w:val="ru-RU"/>
        </w:rPr>
        <w:t>1.1</w:t>
      </w:r>
      <w:r w:rsidR="003C4DD0">
        <w:rPr>
          <w:sz w:val="28"/>
          <w:szCs w:val="28"/>
          <w:lang w:val="ru-RU"/>
        </w:rPr>
        <w:t>1</w:t>
      </w:r>
      <w:r w:rsidRPr="00D94AFA">
        <w:rPr>
          <w:sz w:val="28"/>
          <w:szCs w:val="28"/>
          <w:lang w:val="ru-RU"/>
        </w:rPr>
        <w:t xml:space="preserve">. Приложение </w:t>
      </w:r>
      <w:r w:rsidR="003C4DD0">
        <w:rPr>
          <w:sz w:val="28"/>
          <w:szCs w:val="28"/>
          <w:lang w:val="ru-RU"/>
        </w:rPr>
        <w:t>10</w:t>
      </w:r>
      <w:r w:rsidRPr="00D94AFA">
        <w:rPr>
          <w:sz w:val="28"/>
          <w:szCs w:val="28"/>
          <w:lang w:val="ru-RU"/>
        </w:rPr>
        <w:t xml:space="preserve"> к Решению изложить в редакции согласно приложению 8 к настоящему решению.</w:t>
      </w:r>
    </w:p>
    <w:p w:rsidR="006E2FE2" w:rsidRPr="00D94AFA" w:rsidRDefault="006E2FE2" w:rsidP="006E2FE2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D94AFA">
        <w:rPr>
          <w:sz w:val="28"/>
          <w:szCs w:val="28"/>
          <w:lang w:val="ru-RU"/>
        </w:rPr>
        <w:t>1.1</w:t>
      </w:r>
      <w:r w:rsidR="003C4DD0">
        <w:rPr>
          <w:sz w:val="28"/>
          <w:szCs w:val="28"/>
          <w:lang w:val="ru-RU"/>
        </w:rPr>
        <w:t>2</w:t>
      </w:r>
      <w:r w:rsidRPr="00D94AFA">
        <w:rPr>
          <w:sz w:val="28"/>
          <w:szCs w:val="28"/>
          <w:lang w:val="ru-RU"/>
        </w:rPr>
        <w:t xml:space="preserve">. Приложение </w:t>
      </w:r>
      <w:r w:rsidR="003C4DD0">
        <w:rPr>
          <w:sz w:val="28"/>
          <w:szCs w:val="28"/>
          <w:lang w:val="ru-RU"/>
        </w:rPr>
        <w:t>11</w:t>
      </w:r>
      <w:r w:rsidRPr="00D94AFA">
        <w:rPr>
          <w:sz w:val="28"/>
          <w:szCs w:val="28"/>
          <w:lang w:val="ru-RU"/>
        </w:rPr>
        <w:t xml:space="preserve"> к Решению изложить в редакции согласно приложению 9 к настоящему решению.</w:t>
      </w:r>
    </w:p>
    <w:p w:rsidR="006E2FE2" w:rsidRPr="00D94AFA" w:rsidRDefault="006E2FE2" w:rsidP="006E2FE2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D94AFA">
        <w:rPr>
          <w:sz w:val="28"/>
          <w:szCs w:val="28"/>
          <w:lang w:val="ru-RU"/>
        </w:rPr>
        <w:t>1.1</w:t>
      </w:r>
      <w:r w:rsidR="003C4DD0">
        <w:rPr>
          <w:sz w:val="28"/>
          <w:szCs w:val="28"/>
          <w:lang w:val="ru-RU"/>
        </w:rPr>
        <w:t>3</w:t>
      </w:r>
      <w:r w:rsidRPr="00D94AFA">
        <w:rPr>
          <w:sz w:val="28"/>
          <w:szCs w:val="28"/>
          <w:lang w:val="ru-RU"/>
        </w:rPr>
        <w:t>. Приложение 1</w:t>
      </w:r>
      <w:r w:rsidR="003C4DD0">
        <w:rPr>
          <w:sz w:val="28"/>
          <w:szCs w:val="28"/>
          <w:lang w:val="ru-RU"/>
        </w:rPr>
        <w:t>2</w:t>
      </w:r>
      <w:r w:rsidRPr="00D94AFA">
        <w:rPr>
          <w:sz w:val="28"/>
          <w:szCs w:val="28"/>
          <w:lang w:val="ru-RU"/>
        </w:rPr>
        <w:t xml:space="preserve"> к Решению изложить в редакции согласно приложению 10 к настоящему решению.</w:t>
      </w:r>
    </w:p>
    <w:p w:rsidR="006E2FE2" w:rsidRPr="00D94AFA" w:rsidRDefault="006E2FE2" w:rsidP="006E2FE2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D94AFA">
        <w:rPr>
          <w:sz w:val="28"/>
          <w:szCs w:val="28"/>
          <w:lang w:val="ru-RU"/>
        </w:rPr>
        <w:t>1.1</w:t>
      </w:r>
      <w:r w:rsidR="003C4DD0">
        <w:rPr>
          <w:sz w:val="28"/>
          <w:szCs w:val="28"/>
          <w:lang w:val="ru-RU"/>
        </w:rPr>
        <w:t>4</w:t>
      </w:r>
      <w:r w:rsidRPr="00D94AFA">
        <w:rPr>
          <w:sz w:val="28"/>
          <w:szCs w:val="28"/>
          <w:lang w:val="ru-RU"/>
        </w:rPr>
        <w:t>. Приложение 1</w:t>
      </w:r>
      <w:r w:rsidR="003C4DD0">
        <w:rPr>
          <w:sz w:val="28"/>
          <w:szCs w:val="28"/>
          <w:lang w:val="ru-RU"/>
        </w:rPr>
        <w:t>3</w:t>
      </w:r>
      <w:r w:rsidRPr="00D94AFA">
        <w:rPr>
          <w:sz w:val="28"/>
          <w:szCs w:val="28"/>
          <w:lang w:val="ru-RU"/>
        </w:rPr>
        <w:t xml:space="preserve"> к Решению изложить в редакции согласно приложению 11 к настоящему решению.</w:t>
      </w:r>
    </w:p>
    <w:p w:rsidR="006E2FE2" w:rsidRPr="00D94AFA" w:rsidRDefault="006E2FE2" w:rsidP="006E2FE2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D94AFA">
        <w:rPr>
          <w:sz w:val="28"/>
          <w:szCs w:val="28"/>
          <w:lang w:val="ru-RU"/>
        </w:rPr>
        <w:t>1.1</w:t>
      </w:r>
      <w:r w:rsidR="003C4DD0">
        <w:rPr>
          <w:sz w:val="28"/>
          <w:szCs w:val="28"/>
          <w:lang w:val="ru-RU"/>
        </w:rPr>
        <w:t>5</w:t>
      </w:r>
      <w:r w:rsidRPr="00D94AFA">
        <w:rPr>
          <w:sz w:val="28"/>
          <w:szCs w:val="28"/>
          <w:lang w:val="ru-RU"/>
        </w:rPr>
        <w:t>. Приложение 1</w:t>
      </w:r>
      <w:r w:rsidR="003C4DD0">
        <w:rPr>
          <w:sz w:val="28"/>
          <w:szCs w:val="28"/>
          <w:lang w:val="ru-RU"/>
        </w:rPr>
        <w:t>5</w:t>
      </w:r>
      <w:r w:rsidRPr="00D94AFA">
        <w:rPr>
          <w:sz w:val="28"/>
          <w:szCs w:val="28"/>
          <w:lang w:val="ru-RU"/>
        </w:rPr>
        <w:t xml:space="preserve"> к Решению изложить в редакции согласно приложению 12 к настоящему решению.</w:t>
      </w:r>
    </w:p>
    <w:p w:rsidR="006E2FE2" w:rsidRPr="00D94AFA" w:rsidRDefault="006E2FE2" w:rsidP="006E2FE2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D94AFA">
        <w:rPr>
          <w:sz w:val="28"/>
          <w:szCs w:val="28"/>
          <w:lang w:val="ru-RU"/>
        </w:rPr>
        <w:t>1.1</w:t>
      </w:r>
      <w:r w:rsidR="003C4DD0">
        <w:rPr>
          <w:sz w:val="28"/>
          <w:szCs w:val="28"/>
          <w:lang w:val="ru-RU"/>
        </w:rPr>
        <w:t>6</w:t>
      </w:r>
      <w:r w:rsidRPr="00D94AFA">
        <w:rPr>
          <w:sz w:val="28"/>
          <w:szCs w:val="28"/>
          <w:lang w:val="ru-RU"/>
        </w:rPr>
        <w:t>. Приложение 1</w:t>
      </w:r>
      <w:r w:rsidR="003C4DD0">
        <w:rPr>
          <w:sz w:val="28"/>
          <w:szCs w:val="28"/>
          <w:lang w:val="ru-RU"/>
        </w:rPr>
        <w:t>7</w:t>
      </w:r>
      <w:r w:rsidRPr="00D94AFA">
        <w:rPr>
          <w:sz w:val="28"/>
          <w:szCs w:val="28"/>
          <w:lang w:val="ru-RU"/>
        </w:rPr>
        <w:t xml:space="preserve"> к Решению изложить в редакции согласно приложению 13 к настоящему решению.</w:t>
      </w:r>
    </w:p>
    <w:p w:rsidR="00CA5695" w:rsidRPr="00D94AFA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D94AFA">
        <w:rPr>
          <w:sz w:val="28"/>
          <w:szCs w:val="28"/>
          <w:lang w:val="ru-RU"/>
        </w:rPr>
        <w:lastRenderedPageBreak/>
        <w:t>2.</w:t>
      </w:r>
      <w:r w:rsidR="00A503FA" w:rsidRPr="00D94AFA">
        <w:rPr>
          <w:sz w:val="28"/>
          <w:szCs w:val="28"/>
          <w:lang w:val="ru-RU"/>
        </w:rPr>
        <w:t> </w:t>
      </w:r>
      <w:r w:rsidRPr="00D94AFA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 не позднее 10 дней после его подписания в установленном порядке.</w:t>
      </w:r>
    </w:p>
    <w:p w:rsidR="00CA5695" w:rsidRPr="00D94AFA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94AFA">
        <w:rPr>
          <w:sz w:val="28"/>
          <w:lang w:val="ru-RU"/>
        </w:rPr>
        <w:t>3.</w:t>
      </w:r>
      <w:r w:rsidR="00A503FA" w:rsidRPr="00D94AFA">
        <w:rPr>
          <w:sz w:val="28"/>
          <w:lang w:val="ru-RU"/>
        </w:rPr>
        <w:t> </w:t>
      </w:r>
      <w:r w:rsidRPr="00D94AFA">
        <w:rPr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D94AFA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94AFA">
        <w:rPr>
          <w:sz w:val="28"/>
          <w:szCs w:val="28"/>
          <w:lang w:val="ru-RU"/>
        </w:rPr>
        <w:t>4.</w:t>
      </w:r>
      <w:r w:rsidR="00A503FA" w:rsidRPr="00D94AFA">
        <w:rPr>
          <w:sz w:val="28"/>
          <w:szCs w:val="28"/>
          <w:lang w:val="ru-RU"/>
        </w:rPr>
        <w:t> </w:t>
      </w:r>
      <w:proofErr w:type="gramStart"/>
      <w:r w:rsidR="00CA5695" w:rsidRPr="00D94AFA">
        <w:rPr>
          <w:sz w:val="28"/>
          <w:szCs w:val="28"/>
          <w:lang w:val="ru-RU"/>
        </w:rPr>
        <w:t>Контроль за</w:t>
      </w:r>
      <w:proofErr w:type="gramEnd"/>
      <w:r w:rsidR="00CA5695" w:rsidRPr="00D94AFA">
        <w:rPr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7663D7" w:rsidRPr="00D94AFA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Pr="008B2E40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B2E40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2E40" w:rsidRPr="00544A75" w:rsidTr="00B024F9">
        <w:tc>
          <w:tcPr>
            <w:tcW w:w="4927" w:type="dxa"/>
          </w:tcPr>
          <w:p w:rsidR="00CA5695" w:rsidRPr="008B2E40" w:rsidRDefault="00EB730F" w:rsidP="00EB730F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П</w:t>
            </w:r>
            <w:r w:rsidR="00724764" w:rsidRPr="008B2E40">
              <w:rPr>
                <w:sz w:val="28"/>
                <w:szCs w:val="28"/>
                <w:lang w:val="ru-RU"/>
              </w:rPr>
              <w:t>редседател</w:t>
            </w:r>
            <w:r w:rsidRPr="008B2E40">
              <w:rPr>
                <w:sz w:val="28"/>
                <w:szCs w:val="28"/>
                <w:lang w:val="ru-RU"/>
              </w:rPr>
              <w:t>ь</w:t>
            </w:r>
            <w:r w:rsidR="00CA5695" w:rsidRPr="008B2E40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 w:rsidRPr="008B2E40">
              <w:rPr>
                <w:sz w:val="28"/>
                <w:szCs w:val="28"/>
                <w:lang w:val="ru-RU"/>
              </w:rPr>
              <w:t xml:space="preserve"> городского поселения Лянтор</w:t>
            </w:r>
          </w:p>
        </w:tc>
        <w:tc>
          <w:tcPr>
            <w:tcW w:w="4927" w:type="dxa"/>
          </w:tcPr>
          <w:p w:rsidR="006E2FE2" w:rsidRDefault="00CA5695" w:rsidP="006E2FE2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Глав</w:t>
            </w:r>
            <w:r w:rsidR="006E2FE2">
              <w:rPr>
                <w:sz w:val="28"/>
                <w:szCs w:val="28"/>
                <w:lang w:val="ru-RU"/>
              </w:rPr>
              <w:t>а</w:t>
            </w:r>
            <w:r w:rsidRPr="008B2E40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B2E40">
              <w:rPr>
                <w:sz w:val="28"/>
                <w:szCs w:val="28"/>
                <w:lang w:val="ru-RU"/>
              </w:rPr>
              <w:t>городского</w:t>
            </w:r>
            <w:proofErr w:type="gramEnd"/>
          </w:p>
          <w:p w:rsidR="00CA5695" w:rsidRPr="008B2E40" w:rsidRDefault="00724764" w:rsidP="006E2FE2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 xml:space="preserve">поселения </w:t>
            </w:r>
            <w:proofErr w:type="spellStart"/>
            <w:r w:rsidRPr="008B2E40">
              <w:rPr>
                <w:sz w:val="28"/>
                <w:szCs w:val="28"/>
                <w:lang w:val="ru-RU"/>
              </w:rPr>
              <w:t>Лянтор</w:t>
            </w:r>
            <w:proofErr w:type="spellEnd"/>
          </w:p>
        </w:tc>
      </w:tr>
      <w:tr w:rsidR="008B2E40" w:rsidRPr="008B2E40" w:rsidTr="00B024F9">
        <w:tc>
          <w:tcPr>
            <w:tcW w:w="4927" w:type="dxa"/>
          </w:tcPr>
          <w:p w:rsidR="00301176" w:rsidRDefault="00301176" w:rsidP="00C03E24">
            <w:pPr>
              <w:rPr>
                <w:sz w:val="28"/>
                <w:szCs w:val="28"/>
                <w:lang w:val="ru-RU"/>
              </w:rPr>
            </w:pPr>
          </w:p>
          <w:p w:rsidR="00CA5695" w:rsidRPr="008B2E40" w:rsidRDefault="00EB730F" w:rsidP="00C03E24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_____________</w:t>
            </w:r>
            <w:proofErr w:type="spellStart"/>
            <w:r w:rsidR="00C03E24">
              <w:rPr>
                <w:sz w:val="28"/>
                <w:szCs w:val="28"/>
                <w:lang w:val="ru-RU"/>
              </w:rPr>
              <w:t>И.А.Долматова</w:t>
            </w:r>
            <w:proofErr w:type="spellEnd"/>
          </w:p>
        </w:tc>
        <w:tc>
          <w:tcPr>
            <w:tcW w:w="4927" w:type="dxa"/>
          </w:tcPr>
          <w:p w:rsidR="00301176" w:rsidRDefault="00301176" w:rsidP="006E2FE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A5695" w:rsidRPr="008B2E40" w:rsidRDefault="00CA5695" w:rsidP="006E2FE2">
            <w:pPr>
              <w:jc w:val="both"/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______________</w:t>
            </w:r>
            <w:r w:rsidR="00B024F9" w:rsidRPr="008B2E40">
              <w:rPr>
                <w:sz w:val="28"/>
                <w:szCs w:val="28"/>
                <w:lang w:val="ru-RU"/>
              </w:rPr>
              <w:t>___</w:t>
            </w:r>
            <w:proofErr w:type="spellStart"/>
            <w:r w:rsidR="006E2FE2">
              <w:rPr>
                <w:sz w:val="28"/>
                <w:szCs w:val="28"/>
                <w:lang w:val="ru-RU"/>
              </w:rPr>
              <w:t>А.Н.Луценко</w:t>
            </w:r>
            <w:proofErr w:type="spellEnd"/>
          </w:p>
        </w:tc>
      </w:tr>
      <w:tr w:rsidR="008B2E40" w:rsidRPr="008B2E40" w:rsidTr="00B024F9">
        <w:tc>
          <w:tcPr>
            <w:tcW w:w="4927" w:type="dxa"/>
          </w:tcPr>
          <w:p w:rsidR="00CA5695" w:rsidRPr="008B2E40" w:rsidRDefault="00CA5695" w:rsidP="00B024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CA5695" w:rsidRPr="008B2E40" w:rsidRDefault="00CA5695" w:rsidP="00B024F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F1AC5" w:rsidRDefault="008F1AC5" w:rsidP="0046194F">
      <w:pPr>
        <w:jc w:val="both"/>
        <w:rPr>
          <w:sz w:val="28"/>
          <w:szCs w:val="28"/>
          <w:lang w:val="ru-RU"/>
        </w:rPr>
        <w:sectPr w:rsidR="008F1AC5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930" w:type="dxa"/>
        <w:tblInd w:w="93" w:type="dxa"/>
        <w:tblLook w:val="04A0" w:firstRow="1" w:lastRow="0" w:firstColumn="1" w:lastColumn="0" w:noHBand="0" w:noVBand="1"/>
      </w:tblPr>
      <w:tblGrid>
        <w:gridCol w:w="3300"/>
        <w:gridCol w:w="4210"/>
        <w:gridCol w:w="4210"/>
        <w:gridCol w:w="2470"/>
        <w:gridCol w:w="1740"/>
      </w:tblGrid>
      <w:tr w:rsidR="008F1AC5" w:rsidRPr="008F1AC5" w:rsidTr="00301176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bookmarkStart w:id="1" w:name="RANGE!A1:C130"/>
            <w:r w:rsidRPr="008F1AC5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  <w:bookmarkEnd w:id="1"/>
          </w:p>
        </w:tc>
        <w:tc>
          <w:tcPr>
            <w:tcW w:w="4210" w:type="dxa"/>
            <w:shd w:val="clear" w:color="000000" w:fill="FFFFFF"/>
            <w:noWrap/>
            <w:vAlign w:val="bottom"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10" w:type="dxa"/>
            <w:shd w:val="clear" w:color="000000" w:fill="FFFFFF"/>
            <w:vAlign w:val="bottom"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10" w:type="dxa"/>
            <w:gridSpan w:val="2"/>
            <w:shd w:val="clear" w:color="000000" w:fill="FFFFFF"/>
            <w:vAlign w:val="bottom"/>
          </w:tcPr>
          <w:p w:rsidR="008F1AC5" w:rsidRPr="008F1AC5" w:rsidRDefault="008F1AC5" w:rsidP="0030117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 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8F1AC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210" w:type="dxa"/>
            <w:shd w:val="clear" w:color="000000" w:fill="FFFFFF"/>
            <w:noWrap/>
            <w:vAlign w:val="bottom"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10" w:type="dxa"/>
            <w:shd w:val="clear" w:color="000000" w:fill="FFFFFF"/>
            <w:vAlign w:val="bottom"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10" w:type="dxa"/>
            <w:gridSpan w:val="2"/>
            <w:shd w:val="clear" w:color="000000" w:fill="FFFFFF"/>
            <w:vAlign w:val="bottom"/>
          </w:tcPr>
          <w:p w:rsidR="008F1AC5" w:rsidRPr="008F1AC5" w:rsidRDefault="00301176" w:rsidP="0030117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8F1AC5" w:rsidRPr="008F1AC5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8F1AC5"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8F1AC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210" w:type="dxa"/>
            <w:shd w:val="clear" w:color="000000" w:fill="FFFFFF"/>
            <w:noWrap/>
            <w:vAlign w:val="bottom"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10" w:type="dxa"/>
            <w:shd w:val="clear" w:color="000000" w:fill="FFFFFF"/>
            <w:vAlign w:val="bottom"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10" w:type="dxa"/>
            <w:gridSpan w:val="2"/>
            <w:shd w:val="clear" w:color="000000" w:fill="FFFFFF"/>
            <w:vAlign w:val="bottom"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8F1AC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210" w:type="dxa"/>
            <w:shd w:val="clear" w:color="000000" w:fill="FFFFFF"/>
            <w:noWrap/>
            <w:vAlign w:val="bottom"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10" w:type="dxa"/>
            <w:shd w:val="clear" w:color="000000" w:fill="FFFFFF"/>
            <w:vAlign w:val="bottom"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10" w:type="dxa"/>
            <w:gridSpan w:val="2"/>
            <w:shd w:val="clear" w:color="000000" w:fill="FFFFFF"/>
            <w:vAlign w:val="bottom"/>
          </w:tcPr>
          <w:p w:rsidR="008F1AC5" w:rsidRPr="008F1AC5" w:rsidRDefault="008F1AC5" w:rsidP="0030117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301176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" декабря 2023 года №</w:t>
            </w:r>
            <w:r w:rsidR="00301176">
              <w:rPr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</w:tr>
      <w:tr w:rsidR="008F1AC5" w:rsidRPr="008F1AC5" w:rsidTr="00301176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8F1AC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630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8F1AC5" w:rsidRPr="008F1AC5" w:rsidTr="00301176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8F1AC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8F1AC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8F1AC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8F1AC5" w:rsidRPr="00301176" w:rsidTr="00301176">
        <w:trPr>
          <w:trHeight w:val="375"/>
        </w:trPr>
        <w:tc>
          <w:tcPr>
            <w:tcW w:w="15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Доходы бюджета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по кодам видов доходов, подвидов доходов на 2023 год</w:t>
            </w:r>
          </w:p>
        </w:tc>
      </w:tr>
      <w:tr w:rsidR="008F1AC5" w:rsidRPr="00301176" w:rsidTr="00301176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8F1AC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8F1AC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8F1AC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8F1AC5" w:rsidRPr="008F1AC5" w:rsidTr="00301176">
        <w:trPr>
          <w:trHeight w:val="375"/>
        </w:trPr>
        <w:tc>
          <w:tcPr>
            <w:tcW w:w="15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8F1AC5" w:rsidRPr="008F1AC5" w:rsidTr="00301176">
        <w:trPr>
          <w:trHeight w:val="322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Код бюджетной класс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фикации </w:t>
            </w:r>
          </w:p>
        </w:tc>
        <w:tc>
          <w:tcPr>
            <w:tcW w:w="10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8F1AC5" w:rsidRPr="008F1AC5" w:rsidTr="00301176">
        <w:trPr>
          <w:trHeight w:val="702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F1AC5" w:rsidRPr="008F1AC5" w:rsidTr="00301176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F1AC5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F1AC5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F1AC5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370 851,3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289 894,6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209 550,2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209 550,2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ществляются в соответствии со статьями 227, 227.1 и 228 Налогового кодекса Росси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ской Федерации, а также доходов от долевого участия в организации, полученных в 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де дивидендов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205 810,5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 физическими лицами, зарегистрированными в качестве индивидуальных предпр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нимателей, нотариусов, занимающихся частной практикой, адвокатов, учредивших 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172,3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ветствии со статьей 228 Налогового кодекса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1 896,6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1 01 02080 01 0000 110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Налог на доходы физических лиц в части суммы налога, превышающей 650 000 рублей,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ганизации, полученных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в виде дивидендов)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lastRenderedPageBreak/>
              <w:t>1 127,4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1 01 02130 01 0000 110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в отношении доходов от долевого участия в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ции, полученных в виде дивидендов (в части суммы налога, не превышающей 650 000 рублей)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496,9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1 01 02140 01 0000 110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в отношении доходов от долевого участия в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ции, полученных в виде дивидендов (в части суммы налога, превышающей 650 000 ру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лей)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46,5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24 278,1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24 278,1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1 03 02230 01 0000 110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12 242,6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новленных дифференцированных нормативов отчислений в местные бюджеты (по но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мативам, установленным федеральным законом о федеральном бюджете в целях фо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мирования дорожных фондов субъектов Российской Федерации)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12 242,6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1 03 02240 01 0000 110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рованных нормативов отчислений в местные бюджеты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59,9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рованных нормативов отчислений в местные бюджеты (по нормативам, установленным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федеральным законом о федеральном бюджете в целях формирования дорожных фо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дов субъектов Российской Федерации)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lastRenderedPageBreak/>
              <w:t>59,9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1 03 02250 01 0000 110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13 232,0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13 232,0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1 03 02260 01 0000 110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-1 256,4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1 03 02261 01 0000 110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новленных дифференцированных нормативов отчислений в местные бюджеты (по но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мативам, установленным федеральным законом о федеральном бюджете в целях фо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мирования дорожных фондов субъектов Российской Федерации)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-1 256,4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56 066,3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21 985,7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21 985,7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1 735,5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308,4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1 427,1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32 345,1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27 289,1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27 289,1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1 06 06040 00 0000 110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5 056,0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Земельный налог с физических лиц, обладающих земельным участком, расположенным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 границах городских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lastRenderedPageBreak/>
              <w:t>5 056,0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80 956,7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СТВЕННОЙ И МУНИЦИПАЛЬНОЙ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55 972,9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49 111,8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ключение договоров аренды указанных земельных участков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44 688,9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1 11 05013 13 0000 120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44 688,9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1 11 05020 00 0000 120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1 777,9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ключение договоров аренды за земли, находящиеся в собственности городских посел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1 777,9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1 11 05030 00 0000 120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2 645,0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щества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2 645,0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1 11 05300 00 0000 120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Плата по соглашениям об установлении сервитута в отношении земельных участков,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находящихся в государственной или муниципальной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lastRenderedPageBreak/>
              <w:t>2,0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1 11 05310 00 0000 120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1 11 05314 13 0000 120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торые расположены в границах городских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приятий, в том числе казенных)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6 859,1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1 11 09040 00 0000 120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приятий, в том числе казенных)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5 900,0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родских поселений (за исключением имущества муниципальных бюджетных и авт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5 900,0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1 11 09080 00 0000 120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плуатацию нестационарного торгового объекта, установку и эксплуатацию рекламных конструкций на землях или 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959,1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1 11 09080 13 0000 120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959,1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ДАРСТВА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lastRenderedPageBreak/>
              <w:t>1 209,6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1 13 01000 00 0000 130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590,0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1 13 01990 00 0000 130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590,0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родских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590,0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1 13 02000 00 0000 130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619,6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1 13 02060 00 0000 130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</w:t>
            </w:r>
            <w:r w:rsidRPr="008F1AC5">
              <w:rPr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sz w:val="28"/>
                <w:szCs w:val="28"/>
                <w:lang w:val="ru-RU" w:eastAsia="ru-RU"/>
              </w:rPr>
              <w:t>тацией имущества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82,8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</w:t>
            </w:r>
            <w:r w:rsidRPr="008F1AC5">
              <w:rPr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sz w:val="28"/>
                <w:szCs w:val="28"/>
                <w:lang w:val="ru-RU" w:eastAsia="ru-RU"/>
              </w:rPr>
              <w:t>тацией имущества городских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82,8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1 13 02990 00 0000 130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536,9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1 13 02995 13 0000 130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536,9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22 807,2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19 000,0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19 000,0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1 14 02000 00 0000 000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</w:t>
            </w:r>
            <w:r w:rsidRPr="008F1AC5">
              <w:rPr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sz w:val="28"/>
                <w:szCs w:val="28"/>
                <w:lang w:val="ru-RU" w:eastAsia="ru-RU"/>
              </w:rPr>
              <w:t>ждений, а также имущества государственных и муниципальных унитарных предпри</w:t>
            </w:r>
            <w:r w:rsidRPr="008F1AC5">
              <w:rPr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sz w:val="28"/>
                <w:szCs w:val="28"/>
                <w:lang w:val="ru-RU" w:eastAsia="ru-RU"/>
              </w:rPr>
              <w:t>тий, в том числе казенных)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22,3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1 14 02050 13 0000 410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19,9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 xml:space="preserve">1 14 02052 13 0000 410 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оперативном управлении учрежд</w:t>
            </w:r>
            <w:r w:rsidRPr="008F1AC5">
              <w:rPr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sz w:val="28"/>
                <w:szCs w:val="28"/>
                <w:lang w:val="ru-RU" w:eastAsia="ru-RU"/>
              </w:rPr>
              <w:t>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19,9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1 14 02050 13 0000 440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</w:t>
            </w:r>
            <w:r w:rsidRPr="008F1AC5">
              <w:rPr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sz w:val="28"/>
                <w:szCs w:val="28"/>
                <w:lang w:val="ru-RU" w:eastAsia="ru-RU"/>
              </w:rPr>
              <w:t>сти реализации материальных запасов по указанному имуществу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2,4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lastRenderedPageBreak/>
              <w:t>1 14 02052 13 0000 440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оперативном управлении учрежд</w:t>
            </w:r>
            <w:r w:rsidRPr="008F1AC5">
              <w:rPr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sz w:val="28"/>
                <w:szCs w:val="28"/>
                <w:lang w:val="ru-RU" w:eastAsia="ru-RU"/>
              </w:rPr>
              <w:t>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2,4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пальной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3 526,8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1 14 06010 00 0000 430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1 256,5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1 14 06013 13 0000 430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1 256,5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1 14 06020 00 0000 430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2 270,3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1 14 06025 13 0000 430 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собственности городских пос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2 270,3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1 14 06300 00 0000 430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</w:t>
            </w:r>
            <w:r w:rsidRPr="008F1AC5">
              <w:rPr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sz w:val="28"/>
                <w:szCs w:val="28"/>
                <w:lang w:val="ru-RU" w:eastAsia="ru-RU"/>
              </w:rPr>
              <w:t>сти, в результате перераспределения таких земельных участков и земель (или) земел</w:t>
            </w:r>
            <w:r w:rsidRPr="008F1AC5">
              <w:rPr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sz w:val="28"/>
                <w:szCs w:val="28"/>
                <w:lang w:val="ru-RU" w:eastAsia="ru-RU"/>
              </w:rPr>
              <w:t>ных участков, находящихся в государственной или муниципальной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258,0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1 14 06310 00 0000 430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</w:t>
            </w:r>
            <w:r w:rsidRPr="008F1AC5">
              <w:rPr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sz w:val="28"/>
                <w:szCs w:val="28"/>
                <w:lang w:val="ru-RU" w:eastAsia="ru-RU"/>
              </w:rPr>
              <w:t>сти, в результате перераспределения таких земельных участков и земель (или) земел</w:t>
            </w:r>
            <w:r w:rsidRPr="008F1AC5">
              <w:rPr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sz w:val="28"/>
                <w:szCs w:val="28"/>
                <w:lang w:val="ru-RU" w:eastAsia="ru-RU"/>
              </w:rPr>
              <w:t>ных участков, государственная собственность на которые не разграничена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258,0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1 14 06313 13 0000 430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</w:t>
            </w:r>
            <w:r w:rsidRPr="008F1AC5">
              <w:rPr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sz w:val="28"/>
                <w:szCs w:val="28"/>
                <w:lang w:val="ru-RU" w:eastAsia="ru-RU"/>
              </w:rPr>
              <w:t>сти, в результате перераспределения таких земельных участков и земель (или) земел</w:t>
            </w:r>
            <w:r w:rsidRPr="008F1AC5">
              <w:rPr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sz w:val="28"/>
                <w:szCs w:val="28"/>
                <w:lang w:val="ru-RU" w:eastAsia="ru-RU"/>
              </w:rPr>
              <w:t>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258,0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690,1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1 16 07000 00 0000 140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соответствии с законом или договором в сл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дом, казенным учреждением, Центральным банком Российской Федерации, иной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низацией, действующей от имени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lastRenderedPageBreak/>
              <w:t>410,0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lastRenderedPageBreak/>
              <w:t>1 16 07010 00 0000 140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8F1AC5">
              <w:rPr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</w:t>
            </w:r>
            <w:r w:rsidRPr="008F1AC5">
              <w:rPr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sz w:val="28"/>
                <w:szCs w:val="28"/>
                <w:lang w:val="ru-RU" w:eastAsia="ru-RU"/>
              </w:rPr>
              <w:t>ципальным) контрактом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15,0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1 16 07010 13 0000 140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8F1AC5">
              <w:rPr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</w:t>
            </w:r>
            <w:r w:rsidRPr="008F1AC5">
              <w:rPr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sz w:val="28"/>
                <w:szCs w:val="28"/>
                <w:lang w:val="ru-RU" w:eastAsia="ru-RU"/>
              </w:rPr>
              <w:t>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15,0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 (муниципальным) органом, казенным учреждением, Центральным банком Росси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ской Федерации, государственной корпорацией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395,0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1 16 07090 13 0000 140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 органом, (муниципальным казенным учреждением) городского поселения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395,0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1 16 10000 00 0000 140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194,1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1 16 10032 13 0000 140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Прочее возмещение ущерба, причиненного муниципальному имуществу городского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194,1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1 16 11000 01 0000 140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86,0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рогам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86,0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1 16 11064 01 0000 140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рогам местного значения транспортными средствами, осуществляющими перевозки 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желовесных и (или) крупногабаритных грузов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86,0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1 17 00000 00 0000 000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276,9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1 17 05000 00 0000 180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276,9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1 17 05050 13 0000 180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Прочие неналоговые доходы бюджетов городских поселений</w:t>
            </w:r>
            <w:r w:rsidRPr="008F1AC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276,9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309 089,2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СТЕМЫ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304 443,5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2 02 10000 00 0000 150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92 298,3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92 298,3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92 298,3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6 647,5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2 02 30024 00 0000 150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107,0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2 02 30024 13 0000 150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107,0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2 02 35118 00 0000 150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органами местн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го самоуправления поселений, муниципальных и городских округов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4 757,6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4 757,6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2 02 35930 00 0000 150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1 782,8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1 782,8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205 497,8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2 02 40014 00 0000 150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ствии с заключенными соглашениями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31,9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2 02 40014 13 0000 150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31,9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205 465,9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2 18 00000 00 0000 000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4 645,6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2 18 00000 00 0000 150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</w:t>
            </w:r>
            <w:r w:rsidRPr="008F1AC5">
              <w:rPr>
                <w:sz w:val="28"/>
                <w:szCs w:val="28"/>
                <w:lang w:val="ru-RU" w:eastAsia="ru-RU"/>
              </w:rPr>
              <w:t>ж</w:t>
            </w:r>
            <w:r w:rsidRPr="008F1AC5">
              <w:rPr>
                <w:sz w:val="28"/>
                <w:szCs w:val="28"/>
                <w:lang w:val="ru-RU" w:eastAsia="ru-RU"/>
              </w:rPr>
              <w:t>бюджетных трансфертов, имеющих целевое назначение, прошлых лет, а также от во</w:t>
            </w:r>
            <w:r w:rsidRPr="008F1AC5">
              <w:rPr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sz w:val="28"/>
                <w:szCs w:val="28"/>
                <w:lang w:val="ru-RU" w:eastAsia="ru-RU"/>
              </w:rPr>
              <w:lastRenderedPageBreak/>
              <w:t>врата организациями остатков субсидий прошлых лет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lastRenderedPageBreak/>
              <w:t>4 645,6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lastRenderedPageBreak/>
              <w:t>2 18 00000 13 0000 150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</w:t>
            </w:r>
            <w:r w:rsidRPr="008F1AC5">
              <w:rPr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sz w:val="28"/>
                <w:szCs w:val="28"/>
                <w:lang w:val="ru-RU" w:eastAsia="ru-RU"/>
              </w:rPr>
              <w:t>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4 645,6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2 18 05000 13 0000 150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4 272,9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2 18 05010 13 0000 150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бюджетными учреждениями оста</w:t>
            </w:r>
            <w:r w:rsidRPr="008F1AC5">
              <w:rPr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sz w:val="28"/>
                <w:szCs w:val="28"/>
                <w:lang w:val="ru-RU" w:eastAsia="ru-RU"/>
              </w:rPr>
              <w:t>ков субсидий прошлых лет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4 271,7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2 18 05030 13 0000 150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1,2</w:t>
            </w:r>
          </w:p>
        </w:tc>
      </w:tr>
      <w:tr w:rsidR="008F1AC5" w:rsidRPr="008F1AC5" w:rsidTr="0030117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2 18 60010 13 0000 150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372,7</w:t>
            </w:r>
          </w:p>
        </w:tc>
      </w:tr>
      <w:tr w:rsidR="008F1AC5" w:rsidRPr="008F1AC5" w:rsidTr="00301176">
        <w:trPr>
          <w:trHeight w:val="375"/>
        </w:trPr>
        <w:tc>
          <w:tcPr>
            <w:tcW w:w="1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679 940,5</w:t>
            </w:r>
          </w:p>
        </w:tc>
      </w:tr>
    </w:tbl>
    <w:p w:rsidR="008F1AC5" w:rsidRPr="008F1AC5" w:rsidRDefault="008F1AC5" w:rsidP="008F1AC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tbl>
      <w:tblPr>
        <w:tblW w:w="15814" w:type="dxa"/>
        <w:tblInd w:w="93" w:type="dxa"/>
        <w:tblLook w:val="04A0" w:firstRow="1" w:lastRow="0" w:firstColumn="1" w:lastColumn="0" w:noHBand="0" w:noVBand="1"/>
      </w:tblPr>
      <w:tblGrid>
        <w:gridCol w:w="3953"/>
        <w:gridCol w:w="3954"/>
        <w:gridCol w:w="3953"/>
        <w:gridCol w:w="204"/>
        <w:gridCol w:w="3750"/>
      </w:tblGrid>
      <w:tr w:rsidR="008F1AC5" w:rsidRPr="008F1AC5" w:rsidTr="00301176">
        <w:trPr>
          <w:trHeight w:val="20"/>
        </w:trPr>
        <w:tc>
          <w:tcPr>
            <w:tcW w:w="3953" w:type="dxa"/>
            <w:shd w:val="clear" w:color="000000" w:fill="FFFFFF"/>
            <w:noWrap/>
            <w:vAlign w:val="bottom"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4" w:type="dxa"/>
            <w:shd w:val="clear" w:color="000000" w:fill="FFFFFF"/>
            <w:vAlign w:val="bottom"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3" w:type="dxa"/>
            <w:shd w:val="clear" w:color="000000" w:fill="FFFFFF"/>
            <w:vAlign w:val="bottom"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4" w:type="dxa"/>
            <w:gridSpan w:val="2"/>
            <w:shd w:val="clear" w:color="000000" w:fill="FFFFFF"/>
            <w:vAlign w:val="bottom"/>
          </w:tcPr>
          <w:p w:rsidR="008F1AC5" w:rsidRPr="008F1AC5" w:rsidRDefault="008F1AC5" w:rsidP="0030117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 xml:space="preserve">Приложение 2 </w:t>
            </w:r>
          </w:p>
        </w:tc>
      </w:tr>
      <w:tr w:rsidR="008F1AC5" w:rsidRPr="008F1AC5" w:rsidTr="00301176">
        <w:trPr>
          <w:trHeight w:val="20"/>
        </w:trPr>
        <w:tc>
          <w:tcPr>
            <w:tcW w:w="3953" w:type="dxa"/>
            <w:shd w:val="clear" w:color="000000" w:fill="FFFFFF"/>
            <w:noWrap/>
            <w:vAlign w:val="bottom"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4" w:type="dxa"/>
            <w:shd w:val="clear" w:color="000000" w:fill="FFFFFF"/>
            <w:vAlign w:val="bottom"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3" w:type="dxa"/>
            <w:shd w:val="clear" w:color="000000" w:fill="FFFFFF"/>
            <w:vAlign w:val="bottom"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4" w:type="dxa"/>
            <w:gridSpan w:val="2"/>
            <w:shd w:val="clear" w:color="000000" w:fill="FFFFFF"/>
            <w:vAlign w:val="bottom"/>
          </w:tcPr>
          <w:p w:rsidR="008F1AC5" w:rsidRPr="008F1AC5" w:rsidRDefault="00301176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 решению</w:t>
            </w:r>
            <w:r w:rsidR="008F1AC5" w:rsidRPr="008F1AC5">
              <w:rPr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8F1AC5" w:rsidRPr="008F1AC5" w:rsidTr="00301176">
        <w:trPr>
          <w:trHeight w:val="20"/>
        </w:trPr>
        <w:tc>
          <w:tcPr>
            <w:tcW w:w="3953" w:type="dxa"/>
            <w:shd w:val="clear" w:color="000000" w:fill="FFFFFF"/>
            <w:noWrap/>
            <w:vAlign w:val="bottom"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4" w:type="dxa"/>
            <w:shd w:val="clear" w:color="000000" w:fill="FFFFFF"/>
            <w:vAlign w:val="bottom"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3" w:type="dxa"/>
            <w:shd w:val="clear" w:color="000000" w:fill="FFFFFF"/>
            <w:vAlign w:val="bottom"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4" w:type="dxa"/>
            <w:gridSpan w:val="2"/>
            <w:shd w:val="clear" w:color="000000" w:fill="FFFFFF"/>
            <w:vAlign w:val="bottom"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8F1AC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8F1AC5" w:rsidRPr="008F1AC5" w:rsidTr="00301176">
        <w:trPr>
          <w:trHeight w:val="20"/>
        </w:trPr>
        <w:tc>
          <w:tcPr>
            <w:tcW w:w="3953" w:type="dxa"/>
            <w:shd w:val="clear" w:color="000000" w:fill="FFFFFF"/>
            <w:noWrap/>
            <w:vAlign w:val="bottom"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4" w:type="dxa"/>
            <w:shd w:val="clear" w:color="000000" w:fill="FFFFFF"/>
            <w:vAlign w:val="bottom"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3" w:type="dxa"/>
            <w:shd w:val="clear" w:color="000000" w:fill="FFFFFF"/>
            <w:vAlign w:val="bottom"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4" w:type="dxa"/>
            <w:gridSpan w:val="2"/>
            <w:shd w:val="clear" w:color="000000" w:fill="FFFFFF"/>
            <w:vAlign w:val="bottom"/>
          </w:tcPr>
          <w:p w:rsidR="008F1AC5" w:rsidRPr="008F1AC5" w:rsidRDefault="00301176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"27</w:t>
            </w:r>
            <w:r w:rsidR="008F1AC5" w:rsidRPr="008F1AC5">
              <w:rPr>
                <w:sz w:val="28"/>
                <w:szCs w:val="28"/>
                <w:lang w:val="ru-RU" w:eastAsia="ru-RU"/>
              </w:rPr>
              <w:t>" декабря 2023 года №</w:t>
            </w:r>
            <w:r>
              <w:rPr>
                <w:sz w:val="28"/>
                <w:szCs w:val="28"/>
                <w:lang w:val="ru-RU" w:eastAsia="ru-RU"/>
              </w:rPr>
              <w:t>26</w:t>
            </w:r>
          </w:p>
        </w:tc>
      </w:tr>
      <w:tr w:rsidR="008F1AC5" w:rsidRPr="008F1AC5" w:rsidTr="00301176">
        <w:trPr>
          <w:trHeight w:val="405"/>
        </w:trPr>
        <w:tc>
          <w:tcPr>
            <w:tcW w:w="15814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F1AC5" w:rsidRPr="008F1AC5" w:rsidTr="00301176">
        <w:trPr>
          <w:trHeight w:val="405"/>
        </w:trPr>
        <w:tc>
          <w:tcPr>
            <w:tcW w:w="1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F1AC5" w:rsidRPr="00301176" w:rsidTr="00301176">
        <w:trPr>
          <w:trHeight w:val="1275"/>
        </w:trPr>
        <w:tc>
          <w:tcPr>
            <w:tcW w:w="15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  <w:r w:rsidRPr="008F1AC5">
              <w:rPr>
                <w:sz w:val="28"/>
                <w:szCs w:val="28"/>
                <w:lang w:val="ru-RU" w:eastAsia="ru-RU"/>
              </w:rPr>
              <w:br/>
              <w:t>бюджетов бюджетной системы Российской Федерации</w:t>
            </w:r>
            <w:r w:rsidRPr="008F1AC5">
              <w:rPr>
                <w:sz w:val="28"/>
                <w:szCs w:val="28"/>
                <w:lang w:val="ru-RU" w:eastAsia="ru-RU"/>
              </w:rPr>
              <w:br/>
              <w:t xml:space="preserve">в бюджет городского поселения </w:t>
            </w:r>
            <w:proofErr w:type="spellStart"/>
            <w:r w:rsidRPr="008F1AC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sz w:val="28"/>
                <w:szCs w:val="28"/>
                <w:lang w:val="ru-RU" w:eastAsia="ru-RU"/>
              </w:rPr>
              <w:t>, на 2023 год</w:t>
            </w:r>
          </w:p>
        </w:tc>
      </w:tr>
      <w:tr w:rsidR="008F1AC5" w:rsidRPr="008F1AC5" w:rsidTr="00301176">
        <w:trPr>
          <w:trHeight w:val="405"/>
        </w:trPr>
        <w:tc>
          <w:tcPr>
            <w:tcW w:w="12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(</w:t>
            </w:r>
            <w:proofErr w:type="spellStart"/>
            <w:r w:rsidRPr="008F1AC5">
              <w:rPr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8F1AC5">
              <w:rPr>
                <w:sz w:val="28"/>
                <w:szCs w:val="28"/>
                <w:lang w:val="ru-RU" w:eastAsia="ru-RU"/>
              </w:rPr>
              <w:t>.р</w:t>
            </w:r>
            <w:proofErr w:type="gramEnd"/>
            <w:r w:rsidRPr="008F1AC5">
              <w:rPr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8F1AC5"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8F1AC5" w:rsidRPr="008F1AC5" w:rsidTr="00301176">
        <w:trPr>
          <w:trHeight w:val="90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8F1AC5" w:rsidRPr="008F1AC5" w:rsidTr="00301176">
        <w:trPr>
          <w:trHeight w:val="30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lang w:val="ru-RU" w:eastAsia="ru-RU"/>
              </w:rPr>
            </w:pPr>
            <w:r w:rsidRPr="008F1AC5">
              <w:rPr>
                <w:lang w:val="ru-RU" w:eastAsia="ru-RU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lang w:val="ru-RU" w:eastAsia="ru-RU"/>
              </w:rPr>
            </w:pPr>
            <w:r w:rsidRPr="008F1AC5">
              <w:rPr>
                <w:lang w:val="ru-RU" w:eastAsia="ru-RU"/>
              </w:rPr>
              <w:t>2</w:t>
            </w:r>
          </w:p>
        </w:tc>
      </w:tr>
      <w:tr w:rsidR="008F1AC5" w:rsidRPr="008F1AC5" w:rsidTr="00301176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304 443,5</w:t>
            </w:r>
          </w:p>
        </w:tc>
      </w:tr>
      <w:tr w:rsidR="008F1AC5" w:rsidRPr="008F1AC5" w:rsidTr="00301176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 из бюдж</w:t>
            </w:r>
            <w:r w:rsidRPr="008F1AC5">
              <w:rPr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sz w:val="28"/>
                <w:szCs w:val="28"/>
                <w:lang w:val="ru-RU" w:eastAsia="ru-RU"/>
              </w:rPr>
              <w:t>та субъекта Российской Федерации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92 298,3</w:t>
            </w:r>
          </w:p>
        </w:tc>
      </w:tr>
      <w:tr w:rsidR="008F1AC5" w:rsidRPr="008F1AC5" w:rsidTr="00301176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107,0</w:t>
            </w:r>
          </w:p>
        </w:tc>
      </w:tr>
      <w:tr w:rsidR="008F1AC5" w:rsidRPr="008F1AC5" w:rsidTr="00301176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орг</w:t>
            </w:r>
            <w:r w:rsidRPr="008F1AC5">
              <w:rPr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sz w:val="28"/>
                <w:szCs w:val="28"/>
                <w:lang w:val="ru-RU" w:eastAsia="ru-RU"/>
              </w:rPr>
              <w:t>нами местного самоуправления поселений, муниципальных и городских округов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4 757,6</w:t>
            </w:r>
          </w:p>
        </w:tc>
      </w:tr>
      <w:tr w:rsidR="008F1AC5" w:rsidRPr="008F1AC5" w:rsidTr="00301176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1 782,8</w:t>
            </w:r>
          </w:p>
        </w:tc>
      </w:tr>
      <w:tr w:rsidR="008F1AC5" w:rsidRPr="008F1AC5" w:rsidTr="00301176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</w:t>
            </w:r>
            <w:r w:rsidRPr="008F1AC5">
              <w:rPr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sz w:val="28"/>
                <w:szCs w:val="28"/>
                <w:lang w:val="ru-RU" w:eastAsia="ru-RU"/>
              </w:rPr>
              <w:t>ципальных районов на осуществление части полномочий по решению вопросов местного знач</w:t>
            </w:r>
            <w:r w:rsidRPr="008F1AC5">
              <w:rPr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sz w:val="28"/>
                <w:szCs w:val="28"/>
                <w:lang w:val="ru-RU" w:eastAsia="ru-RU"/>
              </w:rPr>
              <w:t>ния в соответствии с заключенными соглашениями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31,9</w:t>
            </w:r>
          </w:p>
        </w:tc>
      </w:tr>
      <w:tr w:rsidR="008F1AC5" w:rsidRPr="008F1AC5" w:rsidTr="00301176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205 465,9</w:t>
            </w:r>
          </w:p>
        </w:tc>
      </w:tr>
    </w:tbl>
    <w:p w:rsidR="008F1AC5" w:rsidRPr="008F1AC5" w:rsidRDefault="008F1AC5" w:rsidP="008F1AC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9938"/>
        <w:gridCol w:w="880"/>
        <w:gridCol w:w="880"/>
        <w:gridCol w:w="1740"/>
        <w:gridCol w:w="900"/>
        <w:gridCol w:w="1553"/>
      </w:tblGrid>
      <w:tr w:rsidR="008F1AC5" w:rsidRPr="008F1AC5" w:rsidTr="00301176">
        <w:trPr>
          <w:trHeight w:val="2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30117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3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301176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8F1AC5"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301176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"27</w:t>
            </w:r>
            <w:r w:rsidR="008F1AC5" w:rsidRPr="008F1AC5">
              <w:rPr>
                <w:color w:val="000000"/>
                <w:sz w:val="28"/>
                <w:szCs w:val="28"/>
                <w:lang w:val="ru-RU" w:eastAsia="ru-RU"/>
              </w:rPr>
              <w:t>" декабря 2023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="008F1AC5"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8F1AC5" w:rsidRPr="008F1AC5" w:rsidTr="00301176">
        <w:trPr>
          <w:trHeight w:val="28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F1AC5" w:rsidRPr="00301176" w:rsidTr="00301176">
        <w:trPr>
          <w:trHeight w:val="20"/>
        </w:trPr>
        <w:tc>
          <w:tcPr>
            <w:tcW w:w="15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8F1AC5" w:rsidRPr="00301176" w:rsidTr="00301176">
        <w:trPr>
          <w:trHeight w:val="20"/>
        </w:trPr>
        <w:tc>
          <w:tcPr>
            <w:tcW w:w="15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8F1AC5" w:rsidRPr="005C4083" w:rsidTr="00301176">
        <w:trPr>
          <w:trHeight w:val="20"/>
        </w:trPr>
        <w:tc>
          <w:tcPr>
            <w:tcW w:w="15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видов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расходов классификации расходов бюджета городского поселения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 год</w:t>
            </w:r>
          </w:p>
        </w:tc>
      </w:tr>
      <w:tr w:rsidR="008F1AC5" w:rsidRPr="005C4083" w:rsidTr="00301176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F1AC5" w:rsidRPr="008F1AC5" w:rsidTr="00301176">
        <w:trPr>
          <w:trHeight w:val="390"/>
        </w:trPr>
        <w:tc>
          <w:tcPr>
            <w:tcW w:w="9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8F1AC5" w:rsidRPr="008F1AC5" w:rsidTr="00301176">
        <w:trPr>
          <w:trHeight w:val="10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8F1AC5" w:rsidRPr="008F1AC5" w:rsidTr="00301176">
        <w:trPr>
          <w:trHeight w:val="282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1AC5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1AC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1AC5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1AC5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1AC5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1AC5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214 057,9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ции 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3 341,4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3 341,4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3 341,4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3 341,4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3 341,4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3 341,4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92 007,8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селении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226,1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ям, участие в практических конференциях, форумах и прочее"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рупции должностных лиц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, ответственных за состояние антикоррупционной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боты в Администрации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156,7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156,7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156,7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156,7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91 781,7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89 509,9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89 509,9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89 509,9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89 509,9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347,3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347,3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347,3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347,3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417,3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417,3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417,3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417,3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гами информационных технологий"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1 507,2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1 507,2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1 507,2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1 507,2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ные органы муниципальных образований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115 286,8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160,5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160,5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160,5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160,5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160,5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44 244,5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106,1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106,1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106,1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106,1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43 809,1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43 402,7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43 374,2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43 374,2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Повышение оплаты труда работникам муниципальных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1100389208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406,4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1100389208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406,4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1100389208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406,4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208,9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208,9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208,9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208,9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гами информационных технологий"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кументов физических и юридических лиц"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Выполнение части полномочий по решению вопросов местного значения в 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ответствии с заключенными соглашениями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нального согласия, профилактика экстремизма в муниципальном образовании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общественных иници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Премии и гранты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самоуправления и муниципальных учреждений городск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60 892,6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6 977,0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6 977,0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6 825,2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6 825,2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151,8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151,8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щества"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управления и муниципальных учреждений"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1 112,1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служиваемых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1 112,1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1 112,1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1 112,1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онными ресурсами"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12 506,3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4 993,5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4 993,5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4 993,5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39 311,6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38 794,3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38 790,5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38 790,5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Повышение оплаты труда работникам муниципальных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1300589208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517,2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1300589208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517,2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1300589208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517,2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следования работников МУ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866,8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866,8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866,8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866,8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9 939,3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9 939,3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9 939,3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105,8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9 333,6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9 333,6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9 066,7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266,9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5 040,6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5 040,6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4 915,2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4 915,2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4 632,2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4 632,2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4 632,2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283,0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283,0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283,0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самоуправления и муниципальных учреждений городск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125,4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онными ресурсами"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125,4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125,4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125,4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125,4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10 183,2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1 998,1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селении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рупции должностных лиц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, ответственных за состояние антикоррупционной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боты в Администрации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1 993,2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1 993,2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ственную регистрацию актов гражданского состояния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бюджета Ханты-Мансийского автономного округа-Югры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11002D9300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198,7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11002D9300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198,7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11002D9300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198,7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210,3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210,3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210,3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генного характера, пожарная безопасность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7 989,5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3 367,7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ственности"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4 621,7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4 621,7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4 621,7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140,8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140,8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140,8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4 481,0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4 481,0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4 481,0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195,6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195,6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84,8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84,8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84,8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84,8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146 509,3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29,6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самоуправления и муниципальных учреждений городск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29,6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29,6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29,6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29,6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29,6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733,5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733,5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"Обращение с животными без владельцев на территории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733,5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626,4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626,4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626,4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улично-дорожной сети в горо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ском поселении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"Выполнение работ, связанных с осуществлением рег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лярных перевозок пассажиров и багажа автомобильным транспортом на авт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бусном маршруте №1 города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141 310,5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улично-дорожной сети в горо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ском поселении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53 753,6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6 900,0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573,0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573,0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573,0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6 327,0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6 327,0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6 327,0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2 748,8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2 748,8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2 748,8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2 748,8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44 104,7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44 104,7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44 104,7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44 104,7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самоуправления и муниципальных учреждений городск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86 600,0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1 191,3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1 191,3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1 191,3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1 191,3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онными ресурсами"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75 583,9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4 992,0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4 992,0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4 992,0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402,3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402,3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402,3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Приобретение специализированной техники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1300489198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70 189,6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1300489198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70 189,6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1300489198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70 189,6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9 255,3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9 255,3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9 255,3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9 255,3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следования работников МУ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569,5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569,5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569,5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569,5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957,0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957,0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957,0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133,3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133,3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133,3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133,3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133,3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133,3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152 352,7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76 834,8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14 459,0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1 092,6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1 092,6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1 092,6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1 092,6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лых домов"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309,2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309,2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309,2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309,2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ства в многоквартирном доме с учетом потребностей инвалидов"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3 819,1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по приспособлению по решению органа местного 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моуправления жилых помещений и общего имущества в многоквартирных 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мах с учетом потребностей инвалидов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0800382907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2 381,1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0800382907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2 381,1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0800382907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2 381,1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по приспособлению по решению органа местного 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моуправления жилых помещений и общего имущества в многоквартирных 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мах с учетом потребностей инвалидов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08003S2907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294,3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08003S2907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294,3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08003S2907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294,3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 для проживания"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4 550,6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4 550,6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4 550,6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4 550,6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1 890,9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1 890,9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1 890,9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1 890,9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в целях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возникновения нео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ложной необходимости проведения капитального ремонта общего имущества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в многоквартирных домах"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2 571,7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0800861100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2 571,7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0800861100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2 571,7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0800861100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2 571,7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224,9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224,9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224,9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224,9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доступным и комфортным жильем жителей, проживающих в аварийном жилищном фонде на территории 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пального образования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61 487,6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граждан-собственников, проживающих в жилых помещениях, расположенных в аварийных многоквартирных домах"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56 816,7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Приобретение жилья в целях переселения граждан из жилых домов, признанных аварийными, для обеспечения жильем граждан, состоящих на учете для его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лучения на условиях социального найма, формирования маневренного жили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ного фонда, переселения граждан из жилых домов, находящихся в зонах зато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ления, подтопления, создание наемных домов социального использования и осуществление выплат гражданам, в чьей собственности находятся жилые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мещения, входящие в аварийный жилищный фонд, возмещения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за изымаемые жилые помещения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1000182901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50 566,9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1000182901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50 566,9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1000182901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50 566,9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Приобретение жилья в целях переселения граждан из жилых домов, признанных аварийными, для обеспечения жильем граждан, состоящих на учете для его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лучения на условиях социального найма, формирования маневренного жили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ного фонда, переселения граждан из жилых домов, находящихся в зонах зато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ления, подтопления, создание наемных домов социального использования и осуществление выплат гражданам, в чьей собственности находятся жилые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мещения, входящие в аварийный жилищный фонд, возмещения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за изымаемые жилые помещения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10001S2901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6 249,8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10001S2901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6 249,8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10001S2901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6 249,8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4 670,9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4 670,9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4 670,9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4 670,9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888,1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888,1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888,1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745,2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745,2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745,2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142,9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142,9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142,9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30 875,9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26 220,8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снабжения и водоотведения"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25 658,8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инфрастру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туры за счет средств, поступивших от публично-правовой компании "Фонд 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вития территории"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6 886,0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6 886,0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6 886,0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инфрастру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туры за счет средств бюджета Ханты-Мансийского автономного округа - Югры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15 018,2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15 018,2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15 018,2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1 582,7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1 582,7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1 582,7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Обеспечение мероприятий по модернизации систем коммунальной инфрастру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туры за счет средств бюджета Ханты-Мансийского автономного округа - Югры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03001S9605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2 171,9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03001S9605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2 171,9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03001S9605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2 171,9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тий в области энергосбережения и повышения энергетической эффективности, включая разработку технико-экономических обоснований, разработку и акту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лизацию схем теплоснабжения, водоснабжения, а также проведение энергетич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ских обследований"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4 655,1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3 378,0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3 378,0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3 378,0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3 378,0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 доходов, возникающих в связи со снижением доли оплаты граждан за ко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44 642,1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15 689,5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2 346,6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2 346,6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2 346,6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2 346,6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ронения"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4 773,5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4 773,5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4 773,5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4 773,5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8 391,7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8 391,7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8 391,7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8 391,7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28 952,6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3 133,0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2 852,5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2 852,5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2 852,5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Благоустройство мест общего пользования территорий поселений из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280,5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280,5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280,5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2 876,3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территории общего пользования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2 876,3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2 876,3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2 876,3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родской среды""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22 943,3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22 943,3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22 943,3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22 943,3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"Развитие сферы культуры города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ний, оказывающих муниципальные услуги (работы)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119 676,4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119 676,4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119 001,0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ний, оказывающих муниципальные услуги (работы)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115 518,8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111 141,3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111 141,3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111 141,3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Повышение оплаты труда работников муниципальных учреждений, включая увеличение минимального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размера оплаты труда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и увеличение заработной пл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ты работников культуры в целях достижения установленных целевых значений средней заработной платы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0500189121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4 377,6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0500189121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4 377,6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0500189121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4 377,6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действующих поддержке доступа негосударственных (немуниципальных)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низаций к предоставлению услуг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1 125,0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наказов избирателей депутатам Думы Ханты-Мансийского автоно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ного округа - Югры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укрепление материально-технической 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зы учреждения, представителем которого является победитель районного ко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курса-фестиваля "Звёзды XXI века"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Мероприятия по сохранению и популяризации уклада жизни коренных мал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численных народов Севера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нального согласия, профилактика экстремизма в муниципальном образовании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тичности, воспитанию культуры межнационального общения, изучению ист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рии и традиций народов Российской Федерации, их опыта солидарности в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укреплении государства и защиты общего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ственного языка Российской Федерации и средства межнационального общения, а также создание условий для сохранения и развития языков народов Росси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ской Федерации, проживающих в муниципальном образовании"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тающего поколения в духе патриотизма"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этнокультурному многообразию народов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России и религиозным организациям в культурно-просветительской деятельн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249,9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249,9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249,9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249,9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филактики экстремизма на территории муниципального образования"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ного (межэтнического), межконфессионального и межкультурного взаимоде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2 432,0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2 207,0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2 207,0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2 207,0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2 207,0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2 207,0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2 207,0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225,0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225,0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225,0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225,0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225,0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225,0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47 718,9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47 718,9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47 642,4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ний, оказывающих муниципальные услуги (работы) по организации занятий ф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зической культурой и спортом"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42 322,3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41 777,4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41 777,4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41 777,4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Повышение оплаты труда работников муниципальных учреждений, включая увеличение минимального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размера оплаты труда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и увеличение заработной пл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ты работников культуры в целях достижения установленных целевых значений средней заработной платы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0900189121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545,0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0900189121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545,0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0900189121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545,0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действующих поддержке доступа немуниципальных организаций к предоста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лению услуг в сфере физической культуры и спорта на территории города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тора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961,8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111,8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111,8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111,8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наказов избирателей депутатам Думы Ханты-Мансийского автоно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ного округа - Югры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Поощрение победителей по итогам конкурса «Спортивная Элита» в целях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обретения спортивного оборудования, инвентаря и экипировки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нального согласия, профилактика экстремизма в муниципальном образовании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тичности, воспитанию культуры межнационального общения, изучению ист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</w:tr>
      <w:tr w:rsidR="008F1AC5" w:rsidRPr="008F1AC5" w:rsidTr="00301176">
        <w:trPr>
          <w:trHeight w:val="375"/>
        </w:trPr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698 532,5</w:t>
            </w:r>
          </w:p>
        </w:tc>
      </w:tr>
    </w:tbl>
    <w:p w:rsidR="008F1AC5" w:rsidRPr="008F1AC5" w:rsidRDefault="008F1AC5" w:rsidP="008F1AC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tbl>
      <w:tblPr>
        <w:tblW w:w="15899" w:type="dxa"/>
        <w:tblInd w:w="93" w:type="dxa"/>
        <w:tblLook w:val="04A0" w:firstRow="1" w:lastRow="0" w:firstColumn="1" w:lastColumn="0" w:noHBand="0" w:noVBand="1"/>
      </w:tblPr>
      <w:tblGrid>
        <w:gridCol w:w="8379"/>
        <w:gridCol w:w="820"/>
        <w:gridCol w:w="820"/>
        <w:gridCol w:w="1640"/>
        <w:gridCol w:w="1120"/>
        <w:gridCol w:w="1560"/>
        <w:gridCol w:w="1560"/>
      </w:tblGrid>
      <w:tr w:rsidR="008F1AC5" w:rsidRPr="008F1AC5" w:rsidTr="00301176">
        <w:trPr>
          <w:trHeight w:val="2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30117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4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301176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8F1AC5"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30117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301176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" декабря 2023 года №</w:t>
            </w:r>
            <w:r w:rsidR="00301176"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8F1AC5" w:rsidRPr="008F1AC5" w:rsidTr="00301176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F1AC5" w:rsidRPr="008F1AC5" w:rsidTr="00301176">
        <w:trPr>
          <w:trHeight w:val="25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8F1AC5" w:rsidRPr="00301176" w:rsidTr="00301176">
        <w:trPr>
          <w:trHeight w:val="20"/>
        </w:trPr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8F1AC5" w:rsidRPr="00301176" w:rsidTr="00301176">
        <w:trPr>
          <w:trHeight w:val="20"/>
        </w:trPr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8F1AC5" w:rsidRPr="005C4083" w:rsidTr="00301176">
        <w:trPr>
          <w:trHeight w:val="20"/>
        </w:trPr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видов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расходов классификации расходов бюджета городского поселения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8F1AC5" w:rsidRPr="00301176" w:rsidTr="00301176">
        <w:trPr>
          <w:trHeight w:val="20"/>
        </w:trPr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 плановый период 2024 и 2025 годов</w:t>
            </w:r>
          </w:p>
        </w:tc>
      </w:tr>
      <w:tr w:rsidR="008F1AC5" w:rsidRPr="00301176" w:rsidTr="00301176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F1AC5" w:rsidRPr="008F1AC5" w:rsidTr="00301176">
        <w:trPr>
          <w:trHeight w:val="420"/>
        </w:trPr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8F1AC5" w:rsidRPr="008F1AC5" w:rsidTr="00301176">
        <w:trPr>
          <w:trHeight w:val="88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Сумма на 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Сумма на 2025 год</w:t>
            </w:r>
          </w:p>
        </w:tc>
      </w:tr>
      <w:tr w:rsidR="008F1AC5" w:rsidRPr="008F1AC5" w:rsidTr="00301176">
        <w:trPr>
          <w:trHeight w:val="282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7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145 511,4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205 772,7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29 545,6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75 790,9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369,5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369,5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стям муниципальной службы, на курсах повышения квалификации, на семинарах по профильным направлениям, участие в практич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ских конференциях, форумах и прочее"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действия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, ответственных за состояние антикоррупционной работы в Администрации городского посел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23,1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23,1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23,1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23,1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23,1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23,1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23,1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23,1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168,4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168,4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168,4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168,4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29 176,2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75 421,5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29 176,2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75 421,5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29 176,2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75 421,5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29 176,2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75 421,5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27 106,2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73 351,5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27 106,2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73 351,5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2 070,0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2 070,0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2 070,0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2 070,0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112 567,4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126 583,3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112 567,4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126 583,3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112 567,4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126 583,3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112 567,4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126 583,3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98 226,3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101 256,6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82 179,8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82 179,8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82 179,8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82 179,8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15 880,0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18 910,4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15 880,0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18 910,4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166,4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166,4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98,9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98,9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98,9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98,9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98,9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98,9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682,5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700,7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682,5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700,7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682,5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700,7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4010100890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1 689,6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1 689,6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4010100890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1 689,6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1 689,6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4010100890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1 689,6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1 689,6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208,7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209,3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176,9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177,5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176,9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177,5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880,0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880,0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880,0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10 781,4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21 748,2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10 781,4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21 748,2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10 781,4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21 748,2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5 130,0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5 310,8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5 130,0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5 310,8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5 130,0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5 310,8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5 130,0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5 310,8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5 130,0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5 310,8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4 980,0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5 160,8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4 097,8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4 157,8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4 097,8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4 157,8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882,2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1 003,0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882,2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1 003,0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40101F1180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40101F1180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40101F1180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10 408,2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9 629,7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1 621,4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1 621,4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7,3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действия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, ответственных за состояние антикоррупционной работы в Администрации городского посел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5,8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5,8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5,8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5,8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1 614,1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1 614,1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1 614,1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1 614,1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1 614,1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1 614,1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1 584,1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1 584,1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1 584,1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1 584,1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1 584,1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1 584,1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8 593,7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7 815,4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ритории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3 508,4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3 352,0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3 352,0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3 352,0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3 352,0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29,2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29,2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29,2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29,2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лизованных полос (противопожарных полос и разрывов)"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127,3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127,3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127,3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127,3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5 085,2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7 815,4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5 085,2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7 815,4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5 085,2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7 815,4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156,4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156,4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156,4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3 178,0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3 178,0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3 178,0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4 481,0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4 481,0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4 481,0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4 481,0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4 481,0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4 481,0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Установка и обеспечение функционирования видеокамер на во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ных объектах в городских и сельских поселениях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604,3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604,3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604,3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193,1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192,9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ритории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193,1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ведения на воде"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173,6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86,8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78,7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78,7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софинанс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рование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86,8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78,7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78,7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192,9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192,9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192,9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19,5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19,5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19,5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86,7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78,6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78,6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8,1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8,1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софинанс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рование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86,7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78,6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78,6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8,1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8,1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37 192,3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26 574,0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"Обращение с животными без владельцев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на территории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2 579,6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2 579,6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лением регулярных перевозок пассажиров и багажа автомобил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ным транспортом на автобусном маршруте №1 города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2 579,6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2 579,6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2 579,6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2 579,6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33 785,9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23 588,0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30 426,3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23 588,0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12 932,7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6 021,5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12 932,7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6 021,5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12 932,7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6 021,5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12 932,7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6 021,5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543,9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543,9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543,9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543,9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543,9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543,9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543,9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543,9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16 949,7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17 022,5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16 949,7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17 022,5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16 949,7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17 022,5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16 949,7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17 022,5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3 359,6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3 359,6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3 359,6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2 484,0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2 484,0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2 484,0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875,6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875,6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875,6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145 273,1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53 364,6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12 670,3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12 725,0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зяйства и организация доступности для населения оплаты услуг в сфере жилищно-коммунального хозяйства в муниципальном обр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зовании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7 925,3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7 980,0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мещениям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1 156,0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1 210,7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1 156,0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1 210,7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1 156,0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1 210,7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1 156,0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1 210,7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мах, непригодных для проживания"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4 795,5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4 795,5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ных/непригодных для проживания, ремонт многоквартирных 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мов, не включенных в окружную программу капитального ремонта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4 795,5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4 795,5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4 795,5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4 795,5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4 795,5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4 795,5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1 973,8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1 973,8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1 973,8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1 973,8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1 973,8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1 973,8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1 973,8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1 973,8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доступным и комфор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 жильем жителей, проживающих в аварийном жилищном фо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де на территории муниципального образования городское посел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65 480,2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19 262,5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гетической эффективности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63 342,3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17 124,5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водоснабжения и водоотведения"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28 625,3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6 562,5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12 268,0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12 268,0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12 268,0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инфраструктуры за счет средств бюджета Ханты-Мансийского 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тономного округа - 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16 357,3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6 562,5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16 357,3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6 562,5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16 357,3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6 562,5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34 085,3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10 000,0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0300209505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14 608,0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0300209505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14 608,0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0300209505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14 608,0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инфраструктуры за счет средств бюджета Ханты-Мансийского 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тономного округа - 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0300209605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19 477,3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10 000,0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0300209605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19 477,3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10 000,0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0300209605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19 477,3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10 000,0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мероприятий в области энергосбережения и повышения энерг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тической эффективности, включая разработку технико-экономических обоснований, разработку и актуализацию схем те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лоснабжения, водоснабжения, а также проведение энергетических обследований"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562,0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562,0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562,0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562,0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зяйства и организация доступности для населения оплаты услуг в сфере жилищно-коммунального хозяйства в муниципальном обр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зовании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2 138,0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2 138,0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ли оплаты граждан за коммунальные услуги от утвержденного 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рифа организациям, предоставляющим населению городского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1 268,0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1 268,0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1 268,0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1 268,0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1 268,0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1 268,0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1 268,0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1 268,0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67 122,6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21 377,2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20 560,0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20 639,5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1 758,4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1 828,0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1 758,4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1 828,0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1 758,4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1 828,0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1 758,4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1 828,0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организации и содерж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нию мест захоронения"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383,0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389,1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383,0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389,1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383,0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389,1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383,0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389,1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6 222,9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6 626,7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6 222,9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6 626,7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6 222,9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6 626,7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6 222,9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6 626,7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12 195,7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11 795,7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12 195,7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11 795,7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12 195,7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11 795,7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12 195,7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11 795,7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46 562,6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737,7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317,3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737,7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317,3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737,7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317,3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737,7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317,3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737,7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46 245,3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46 245,3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46 245,3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46 245,3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116 491,2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116 491,2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116 491,2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116 491,2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ниципальном образовании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ской работы среди населения города по формированию общеро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сийской гражданской идентичности, воспитанию культуры межн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ционального общения, изучению истории и традиций народов Ро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сийской Федерации, их опыта солидарности в укреплении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ства и защиты общего Отечества"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201,0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174,4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201,0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174,4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201,0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174,4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201,0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174,4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71,1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71,1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71,1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71,1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ли в воспитании подрастающего поколения в духе патриотизма"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201,2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176,4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201,2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176,4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201,2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176,4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201,2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176,4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34,1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84,5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34,1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84,5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34,1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84,5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34,1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84,5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"Реализация комплексной информационной кампании, направленной на укрепление общегражданской иде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тичности и межнационального (межэтнического), межконфесси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нального и межкультурного взаимодействия"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пространения идеологии экстремизма, в том числе средств масс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вой информации и информационно-телекоммуникационных сетей, включая сеть Интернет"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115 815,8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115 815,8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115 815,8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115 815,8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115 815,8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115 815,8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115 815,8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115 815,8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115 815,8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115 815,8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113 458,6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113 458,6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4010172600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4010172600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4010172600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44 035,2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44 035,2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44 035,2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44 035,2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ниципальном образовании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ской работы среди населения города по формированию общеро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сийской гражданской идентичности, воспитанию культуры межн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ционального общения, изучению истории и традиций народов Ро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сийской Федерации, их опыта солидарности в укреплении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ства и защиты общего Отечества"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44,8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44,8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44,8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44,8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25,7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25,7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25,7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25,7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39 600,4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39 600,4   </w:t>
            </w:r>
          </w:p>
        </w:tc>
      </w:tr>
      <w:tr w:rsidR="008F1AC5" w:rsidRPr="008F1AC5" w:rsidTr="00301176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</w:tr>
      <w:tr w:rsidR="008F1AC5" w:rsidRPr="008F1AC5" w:rsidTr="00301176">
        <w:trPr>
          <w:trHeight w:val="375"/>
        </w:trPr>
        <w:tc>
          <w:tcPr>
            <w:tcW w:w="1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506 103,3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463 240,2   </w:t>
            </w:r>
          </w:p>
        </w:tc>
      </w:tr>
    </w:tbl>
    <w:p w:rsidR="008F1AC5" w:rsidRPr="008F1AC5" w:rsidRDefault="008F1AC5" w:rsidP="008F1AC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1922"/>
        <w:gridCol w:w="994"/>
        <w:gridCol w:w="963"/>
        <w:gridCol w:w="1871"/>
      </w:tblGrid>
      <w:tr w:rsidR="008F1AC5" w:rsidRPr="008F1AC5" w:rsidTr="00301176">
        <w:trPr>
          <w:trHeight w:val="20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30117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5 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301176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8F1AC5"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301176" w:rsidRDefault="008F1AC5" w:rsidP="00301176">
            <w:pPr>
              <w:suppressAutoHyphens w:val="0"/>
              <w:rPr>
                <w:color w:val="000000"/>
                <w:sz w:val="27"/>
                <w:szCs w:val="27"/>
                <w:lang w:val="ru-RU" w:eastAsia="ru-RU"/>
              </w:rPr>
            </w:pPr>
            <w:r w:rsidRPr="00301176">
              <w:rPr>
                <w:color w:val="000000"/>
                <w:sz w:val="27"/>
                <w:szCs w:val="27"/>
                <w:lang w:val="ru-RU" w:eastAsia="ru-RU"/>
              </w:rPr>
              <w:t>от "</w:t>
            </w:r>
            <w:r w:rsidR="00301176" w:rsidRPr="00301176">
              <w:rPr>
                <w:color w:val="000000"/>
                <w:sz w:val="27"/>
                <w:szCs w:val="27"/>
                <w:lang w:val="ru-RU" w:eastAsia="ru-RU"/>
              </w:rPr>
              <w:t>27</w:t>
            </w:r>
            <w:r w:rsidRPr="00301176">
              <w:rPr>
                <w:color w:val="000000"/>
                <w:sz w:val="27"/>
                <w:szCs w:val="27"/>
                <w:lang w:val="ru-RU" w:eastAsia="ru-RU"/>
              </w:rPr>
              <w:t>" декабря 2023 года №</w:t>
            </w:r>
            <w:r w:rsidR="00301176" w:rsidRPr="00301176">
              <w:rPr>
                <w:color w:val="000000"/>
                <w:sz w:val="27"/>
                <w:szCs w:val="27"/>
                <w:lang w:val="ru-RU" w:eastAsia="ru-RU"/>
              </w:rPr>
              <w:t>26</w:t>
            </w:r>
            <w:r w:rsidRPr="00301176">
              <w:rPr>
                <w:color w:val="000000"/>
                <w:sz w:val="27"/>
                <w:szCs w:val="27"/>
                <w:lang w:val="ru-RU" w:eastAsia="ru-RU"/>
              </w:rPr>
              <w:t xml:space="preserve"> </w:t>
            </w:r>
          </w:p>
        </w:tc>
      </w:tr>
      <w:tr w:rsidR="008F1AC5" w:rsidRPr="008F1AC5" w:rsidTr="00301176">
        <w:trPr>
          <w:trHeight w:val="255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8F1AC5" w:rsidRPr="008F1AC5" w:rsidTr="00301176">
        <w:trPr>
          <w:trHeight w:val="255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8F1AC5" w:rsidRPr="00301176" w:rsidTr="00301176">
        <w:trPr>
          <w:trHeight w:val="20"/>
        </w:trPr>
        <w:tc>
          <w:tcPr>
            <w:tcW w:w="15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8F1AC5" w:rsidRPr="00301176" w:rsidTr="00301176">
        <w:trPr>
          <w:trHeight w:val="20"/>
        </w:trPr>
        <w:tc>
          <w:tcPr>
            <w:tcW w:w="15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классификации расходов бюджета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 год</w:t>
            </w:r>
          </w:p>
        </w:tc>
      </w:tr>
      <w:tr w:rsidR="008F1AC5" w:rsidRPr="00301176" w:rsidTr="00301176">
        <w:trPr>
          <w:trHeight w:val="319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8F1AC5" w:rsidRPr="008F1AC5" w:rsidTr="00301176">
        <w:trPr>
          <w:trHeight w:val="435"/>
        </w:trPr>
        <w:tc>
          <w:tcPr>
            <w:tcW w:w="1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8F1AC5" w:rsidRPr="008F1AC5" w:rsidTr="00301176">
        <w:trPr>
          <w:trHeight w:val="69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8F1AC5" w:rsidRPr="008F1AC5" w:rsidTr="00301176">
        <w:trPr>
          <w:trHeight w:val="282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4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214 057,9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3 341,4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92 007,8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115 286,8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5 040,6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5 040,6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10 183,2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1 998,1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ра, пожарная безопасность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7 989,5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195,6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146 509,3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29,6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733,5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Транспорт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141 310,5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133,3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152 352,7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76 834,8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30 875,9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44 642,1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119 676,4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119 676,4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2 432,0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2 207,0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225,0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47 718,9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47 718,9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</w:tr>
      <w:tr w:rsidR="008F1AC5" w:rsidRPr="008F1AC5" w:rsidTr="00301176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</w:tr>
      <w:tr w:rsidR="008F1AC5" w:rsidRPr="008F1AC5" w:rsidTr="00301176">
        <w:trPr>
          <w:trHeight w:val="375"/>
        </w:trPr>
        <w:tc>
          <w:tcPr>
            <w:tcW w:w="1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698 532,5</w:t>
            </w:r>
          </w:p>
        </w:tc>
      </w:tr>
    </w:tbl>
    <w:p w:rsidR="008F1AC5" w:rsidRPr="008F1AC5" w:rsidRDefault="008F1AC5" w:rsidP="008F1AC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tbl>
      <w:tblPr>
        <w:tblW w:w="15790" w:type="dxa"/>
        <w:tblInd w:w="93" w:type="dxa"/>
        <w:tblLook w:val="04A0" w:firstRow="1" w:lastRow="0" w:firstColumn="1" w:lastColumn="0" w:noHBand="0" w:noVBand="1"/>
      </w:tblPr>
      <w:tblGrid>
        <w:gridCol w:w="10930"/>
        <w:gridCol w:w="860"/>
        <w:gridCol w:w="860"/>
        <w:gridCol w:w="1560"/>
        <w:gridCol w:w="1580"/>
      </w:tblGrid>
      <w:tr w:rsidR="008F1AC5" w:rsidRPr="008F1AC5" w:rsidTr="00301176">
        <w:trPr>
          <w:trHeight w:val="2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30117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6 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301176" w:rsidP="0030117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8F1AC5" w:rsidRPr="008F1AC5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8F1AC5"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30117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301176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" декабря 2023 года №</w:t>
            </w:r>
            <w:r w:rsidR="00301176"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8F1AC5" w:rsidRPr="008F1AC5" w:rsidTr="00301176">
        <w:trPr>
          <w:trHeight w:val="25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8F1AC5" w:rsidRPr="008F1AC5" w:rsidTr="00301176">
        <w:trPr>
          <w:trHeight w:val="375"/>
        </w:trPr>
        <w:tc>
          <w:tcPr>
            <w:tcW w:w="15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F1AC5" w:rsidRPr="00301176" w:rsidTr="00301176">
        <w:trPr>
          <w:trHeight w:val="20"/>
        </w:trPr>
        <w:tc>
          <w:tcPr>
            <w:tcW w:w="15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</w:t>
            </w:r>
          </w:p>
        </w:tc>
      </w:tr>
      <w:tr w:rsidR="008F1AC5" w:rsidRPr="00301176" w:rsidTr="00301176">
        <w:trPr>
          <w:trHeight w:val="20"/>
        </w:trPr>
        <w:tc>
          <w:tcPr>
            <w:tcW w:w="15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и подразделам классификации расходов бюджета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</w:t>
            </w:r>
          </w:p>
        </w:tc>
      </w:tr>
      <w:tr w:rsidR="008F1AC5" w:rsidRPr="00301176" w:rsidTr="00301176">
        <w:trPr>
          <w:trHeight w:val="20"/>
        </w:trPr>
        <w:tc>
          <w:tcPr>
            <w:tcW w:w="15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 плановый период 2024 и 2025 годов</w:t>
            </w:r>
          </w:p>
        </w:tc>
      </w:tr>
      <w:tr w:rsidR="008F1AC5" w:rsidRPr="00301176" w:rsidTr="00301176">
        <w:trPr>
          <w:trHeight w:val="36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F1AC5" w:rsidRPr="008F1AC5" w:rsidTr="00301176">
        <w:trPr>
          <w:trHeight w:val="435"/>
        </w:trPr>
        <w:tc>
          <w:tcPr>
            <w:tcW w:w="10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8F1AC5" w:rsidRPr="008F1AC5" w:rsidTr="00301176">
        <w:trPr>
          <w:trHeight w:val="87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Сумма на 2024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Сумма на 2025 год</w:t>
            </w:r>
          </w:p>
        </w:tc>
      </w:tr>
      <w:tr w:rsidR="008F1AC5" w:rsidRPr="008F1AC5" w:rsidTr="00301176">
        <w:trPr>
          <w:trHeight w:val="282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5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145 511,41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205 772,66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3 298,44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3 298,44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ганов государственной власти субъектов Российской Федерации, местных администр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29 545,62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75 790,90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100,00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112 567,35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126 583,32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5 130,00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5 310,80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5 130,00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5 310,80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10 408,15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9 629,70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1 621,43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1 621,43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8 593,67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7 815,42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193,05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192,85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37 192,29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26 573,98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200,00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2 999,97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2 579,56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33 785,89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23 587,98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206,43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206,43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145 273,08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53 364,64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12 670,26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12 724,97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65 480,22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19 262,45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67 122,61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21 377,22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116 491,19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116 491,19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116 491,19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116 491,19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2 062,01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2 062,01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2 062,01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2 062,01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44 035,21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44 035,21</w:t>
            </w:r>
          </w:p>
        </w:tc>
      </w:tr>
      <w:tr w:rsidR="008F1AC5" w:rsidRPr="008F1AC5" w:rsidTr="00301176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44 035,21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44 035,21</w:t>
            </w:r>
          </w:p>
        </w:tc>
      </w:tr>
      <w:tr w:rsidR="008F1AC5" w:rsidRPr="008F1AC5" w:rsidTr="00301176">
        <w:trPr>
          <w:trHeight w:val="375"/>
        </w:trPr>
        <w:tc>
          <w:tcPr>
            <w:tcW w:w="1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506 103,34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463 240,19</w:t>
            </w:r>
          </w:p>
        </w:tc>
      </w:tr>
    </w:tbl>
    <w:p w:rsidR="008F1AC5" w:rsidRPr="008F1AC5" w:rsidRDefault="008F1AC5" w:rsidP="008F1AC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tbl>
      <w:tblPr>
        <w:tblW w:w="15801" w:type="dxa"/>
        <w:tblInd w:w="93" w:type="dxa"/>
        <w:tblLook w:val="04A0" w:firstRow="1" w:lastRow="0" w:firstColumn="1" w:lastColumn="0" w:noHBand="0" w:noVBand="1"/>
      </w:tblPr>
      <w:tblGrid>
        <w:gridCol w:w="11781"/>
        <w:gridCol w:w="1720"/>
        <w:gridCol w:w="820"/>
        <w:gridCol w:w="1480"/>
      </w:tblGrid>
      <w:tr w:rsidR="008F1AC5" w:rsidRPr="008F1AC5" w:rsidTr="00301176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30117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7 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301176" w:rsidP="0030117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8F1AC5" w:rsidRPr="008F1AC5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8F1AC5"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301176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"27</w:t>
            </w:r>
            <w:r w:rsidR="008F1AC5" w:rsidRPr="008F1AC5">
              <w:rPr>
                <w:color w:val="000000"/>
                <w:sz w:val="28"/>
                <w:szCs w:val="28"/>
                <w:lang w:val="ru-RU" w:eastAsia="ru-RU"/>
              </w:rPr>
              <w:t>" декабря 2023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="008F1AC5"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8F1AC5" w:rsidRPr="008F1AC5" w:rsidTr="00301176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8F1AC5" w:rsidRPr="008F1AC5" w:rsidTr="00301176">
        <w:trPr>
          <w:trHeight w:val="375"/>
        </w:trPr>
        <w:tc>
          <w:tcPr>
            <w:tcW w:w="1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F1AC5" w:rsidRPr="00301176" w:rsidTr="00301176">
        <w:trPr>
          <w:trHeight w:val="20"/>
        </w:trPr>
        <w:tc>
          <w:tcPr>
            <w:tcW w:w="1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8F1AC5" w:rsidRPr="00301176" w:rsidTr="00301176">
        <w:trPr>
          <w:trHeight w:val="20"/>
        </w:trPr>
        <w:tc>
          <w:tcPr>
            <w:tcW w:w="1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8F1AC5" w:rsidRPr="00301176" w:rsidTr="00301176">
        <w:trPr>
          <w:trHeight w:val="20"/>
        </w:trPr>
        <w:tc>
          <w:tcPr>
            <w:tcW w:w="1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8F1AC5" w:rsidRPr="00301176" w:rsidTr="00301176">
        <w:trPr>
          <w:trHeight w:val="20"/>
        </w:trPr>
        <w:tc>
          <w:tcPr>
            <w:tcW w:w="1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на 2023 год</w:t>
            </w:r>
          </w:p>
        </w:tc>
      </w:tr>
      <w:tr w:rsidR="008F1AC5" w:rsidRPr="00301176" w:rsidTr="00301176">
        <w:trPr>
          <w:trHeight w:val="36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F1AC5" w:rsidRPr="008F1AC5" w:rsidTr="00301176">
        <w:trPr>
          <w:trHeight w:val="390"/>
        </w:trPr>
        <w:tc>
          <w:tcPr>
            <w:tcW w:w="1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8F1AC5" w:rsidRPr="008F1AC5" w:rsidTr="00301176">
        <w:trPr>
          <w:trHeight w:val="9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8F1AC5" w:rsidRPr="008F1AC5" w:rsidTr="00301176">
        <w:trPr>
          <w:trHeight w:val="282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231,0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68,0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68,0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68,0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68,0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коррупции должнос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 лиц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, ответственных за состояние антикоррупционной работы в Администрации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161,6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156,7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156,7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156,7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56 636,3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6 900,0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573,0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573,0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573,0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6 327,0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6 327,0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6 327,0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2 748,8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2 748,8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2 748,8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2 748,8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44 104,7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44 104,7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44 104,7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44 104,7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зок пассажиров и багажа автомобильным транспортом на автобусном маршруте №1 города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26 220,8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водоснабжения и 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доотведения"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25 658,8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6 886,0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6 886,0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6 886,0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- 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15 018,2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15 018,2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15 018,2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1 582,7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1 582,7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1 582,7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- 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03001S9605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2 171,9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03001S9605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2 171,9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03001S9605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2 171,9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мероприятий в области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энергосбережения и повышения энергетической эффективности, включая разработку технико-экономических обоснований, разработку и актуализацию схем теплоснабжения, водоснабж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ния, а также проведение энергетических обследований"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16 423,0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2 346,6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2 346,6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2 346,6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2 346,6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4 773,5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4 773,5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4 773,5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4 773,5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8 391,7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8 391,7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8 391,7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8 391,7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животными без владельцев на территории городского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733,5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626,4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626,4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626,4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Организация мероприятий при осуществлении деятельности по обращению с животными без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владельцев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119 559,0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щих муниципальные услуги (работы) в сфере культуры"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116 076,8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111 699,3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111 699,3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111 699,3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Повышение оплаты труда работников муниципальных учреждений, включая увеличение мин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мального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размера оплаты труда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и увеличение заработной платы работников культуры в целях достижения установленных целевых значений средней заработной платы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0500189121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4 377,6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0500189121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4 377,6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0500189121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4 377,6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1 125,0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наказов избирателей депутатам Думы Ханты-Мансийского автономного округа - 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укрепление материально-технической базы учреждения, представителем которого является победитель районного конкурса-фестиваля "Звёзды XXI 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Мероприятия по сохранению и популяризации уклада жизни коренных малочисленных народов Севера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3 788,4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225,0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225,0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225,0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225,0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ной безопасности, предупреждения чрезвычайных ситуаций"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нии и пресечении нарушений правил поведения на воде"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84,8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84,8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84,8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84,8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293,8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160,5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160,5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160,5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160,5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133,3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133,3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133,3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133,3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ности для населения оплаты услуг в сфере жилищно-коммунального хозяйства в 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ном образовании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19 114,1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нием Правительства ХМАО - Югры от 25.12.2013 года №568-п, по помещениям муниципальн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1 092,6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1 092,6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1 092,6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1 092,6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309,2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309,2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309,2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309,2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тирном доме с учетом потребностей инвалидов"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3 819,1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валидов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0800382907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2 381,1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0800382907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2 381,1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0800382907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2 381,1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валидов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08003S2907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294,3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08003S2907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294,3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08003S2907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294,3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непригодных для прож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вания"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4 550,6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4 550,6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4 550,6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4 550,6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5 268,8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5 268,8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5 268,8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5 268,8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жденного тарифа организациям, предоставляющим населению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в целях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возникновения неотложной необх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димости проведения капитального ремонта общего имущества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в многоквартирных домах"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2 571,7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0800861100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2 571,7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0800861100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2 571,7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0800861100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2 571,7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224,9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224,9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224,9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224,9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"Развитие физической культуры и спорта в городе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47 642,4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щих муниципальные услуги (работы) по организации занятий физической культурой и спо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том"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42 322,3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41 777,4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41 777,4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41 777,4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Повышение оплаты труда работников муниципальных учреждений, включая увеличение мин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мального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размера оплаты труда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и увеличение заработной платы работников культуры в целях достижения установленных целевых значений средней заработной платы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0900189121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545,0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0900189121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545,0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0900189121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545,0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ской культуры и спорта на территории города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961,8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111,8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111,8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111,8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наказов избирателей депутатам Думы Ханты-Мансийского автономного округа - 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Поощрение победителей по итогам конкурса «Спортивная Элита» в целях приобретения спо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тивного оборудования, инвентаря и экипировки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доступным и комфортным жильем жителей, прож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вающих в аварийном жилищном фонде на территории муниципального образования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61 487,6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граждан-собственников, проживающих в жилых помещ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ниях, расположенных в аварийных многоквартирных домах"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56 816,7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ного найма, формирования маневренного жилищного фонда, переселения граждан из жилых домов, находящихся в зонах затопления, подтопления, создание наемных домов социального использования и осуществление выплат гражданам, в чьей собственности находятся жилые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мещения, входящие в аварийный жилищный фонд, возмещения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за изымаемые жилые помещ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1000182901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50 566,9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1000182901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50 566,9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1000182901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50 566,9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ного найма, формирования маневренного жилищного фонда, переселения граждан из жилых домов, находящихся в зонах затопления, подтопления, создание наемных домов социального использования и осуществление выплат гражданам, в чьей собственности находятся жилые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мещения, входящие в аварийный жилищный фонд, возмещения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за изымаемые жилые помещ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10001S2901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6 249,8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10001S2901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6 249,8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10001S2901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6 249,8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4 670,9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4 670,9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4 670,9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4 670,9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ятельности органов местного самоуправления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151 904,9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105 494,8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106,1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106,1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106,1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3 341,4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3 341,4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3 341,4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89 509,9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89 509,9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89 509,9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сариаты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4 632,2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4 632,2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4 632,2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цию актов гражданского состояния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2 207,0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2 207,0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2 207,0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представительные органы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 образований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бюджета Ханты-Мансийского автономного округа-Югры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11002D9300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198,7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11002D9300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198,7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11002D9300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198,7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сариаты за счёт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283,0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283,0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283,0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210,3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210,3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210,3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43 809,1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43 402,7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43 374,2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43 374,2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Повышение оплаты труда работникам муниципальных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1100389208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406,4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1100389208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406,4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1100389208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406,4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556,2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347,3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347,3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347,3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208,9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208,9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208,9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423,8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417,3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417,3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417,3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онных технологий"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1 589,1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1 507,2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1 507,2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1 507,2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ских и юридических лиц"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Выполнение части полномочий по решению вопросов местного значения в соответствии с 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ключенными соглашениями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сия, профилактика экстремизма в муниципальном образовании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801,9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ном образовании"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грантов"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сийского казачества и повышение его роли в воспитании подрастающего поколения в духе па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риотизма"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общественных инициатив, направле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 на гармонизацию межэтнических отношений, укрепление позитивного этнического сам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Премии и гранты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озным организациям в культурно-просветительской деятельности"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281,6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281,6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281,6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281,6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тремизма на территории муниципального образования"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фессионального и межкультурного взаимодействия"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фессиональных отношений, раннего предупреждения конфликтных ситуаций и выявления фа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тов распространения идеологии экстремизма, в том числе средств массовой информации и 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формационно-телекоммуникационных сетей, включая сеть Интернет"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147 647,5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8 168,2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8 168,2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8 016,4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8 016,4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151,8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151,8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услуг, выполнение работ) муниципальных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1 112,1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1 112,1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1 112,1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1 112,1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сами"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88 215,5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9 985,4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9 985,4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9 985,4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6 555,7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6 555,7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6 555,7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сариаты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125,4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125,4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125,4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Приобретение специализированной техники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1300489198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70 189,6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1300489198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70 189,6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1300489198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70 189,6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48 596,5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48 049,7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48 045,8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48 045,8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29,6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29,6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29,6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Повышение оплаты труда работникам муниципальных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1300589208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517,2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1300589208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517,2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1300589208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517,2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ботников МУ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1 436,3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1 436,3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1 436,3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1 436,3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28 952,6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3 133,0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2 852,5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2 852,5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2 852,5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Благоустройство мест общего пользования территорий поселений из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280,5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280,5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280,5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2 876,3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территории общего пользования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2 876,3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2 876,3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2 876,3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22 943,3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22 943,3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22 943,3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22 943,3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17 829,3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17 829,3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17 829,3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105,8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10 085,0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10 081,6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Исполнение судебных актов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9 811,9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269,6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1 589,2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1 589,2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1 589,2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6 044,3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6 044,3</w:t>
            </w:r>
          </w:p>
        </w:tc>
      </w:tr>
      <w:tr w:rsidR="008F1AC5" w:rsidRPr="008F1AC5" w:rsidTr="00301176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6 044,3</w:t>
            </w:r>
          </w:p>
        </w:tc>
      </w:tr>
      <w:tr w:rsidR="008F1AC5" w:rsidRPr="008F1AC5" w:rsidTr="00301176">
        <w:trPr>
          <w:trHeight w:val="375"/>
        </w:trPr>
        <w:tc>
          <w:tcPr>
            <w:tcW w:w="1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698 532,5</w:t>
            </w:r>
          </w:p>
        </w:tc>
      </w:tr>
    </w:tbl>
    <w:p w:rsidR="008F1AC5" w:rsidRPr="008F1AC5" w:rsidRDefault="008F1AC5" w:rsidP="008F1AC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tbl>
      <w:tblPr>
        <w:tblW w:w="15794" w:type="dxa"/>
        <w:tblInd w:w="93" w:type="dxa"/>
        <w:tblLook w:val="04A0" w:firstRow="1" w:lastRow="0" w:firstColumn="1" w:lastColumn="0" w:noHBand="0" w:noVBand="1"/>
      </w:tblPr>
      <w:tblGrid>
        <w:gridCol w:w="9938"/>
        <w:gridCol w:w="1632"/>
        <w:gridCol w:w="820"/>
        <w:gridCol w:w="1660"/>
        <w:gridCol w:w="1744"/>
      </w:tblGrid>
      <w:tr w:rsidR="008F1AC5" w:rsidRPr="008F1AC5" w:rsidTr="00301176">
        <w:trPr>
          <w:trHeight w:val="2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30117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8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301176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8F1AC5"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30117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301176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" декабря 2023 года № </w:t>
            </w:r>
            <w:r w:rsidR="00301176">
              <w:rPr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</w:tr>
      <w:tr w:rsidR="008F1AC5" w:rsidRPr="008F1AC5" w:rsidTr="0030117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8F1AC5" w:rsidRPr="008F1AC5" w:rsidTr="00301176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8F1AC5" w:rsidRPr="00301176" w:rsidTr="00301176">
        <w:trPr>
          <w:trHeight w:val="20"/>
        </w:trPr>
        <w:tc>
          <w:tcPr>
            <w:tcW w:w="15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8F1AC5" w:rsidRPr="00301176" w:rsidTr="00301176">
        <w:trPr>
          <w:trHeight w:val="20"/>
        </w:trPr>
        <w:tc>
          <w:tcPr>
            <w:tcW w:w="15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8F1AC5" w:rsidRPr="00301176" w:rsidTr="00301176">
        <w:trPr>
          <w:trHeight w:val="20"/>
        </w:trPr>
        <w:tc>
          <w:tcPr>
            <w:tcW w:w="15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видов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расходов классификации расходов бюджета городского поселения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</w:t>
            </w:r>
          </w:p>
        </w:tc>
      </w:tr>
      <w:tr w:rsidR="008F1AC5" w:rsidRPr="00301176" w:rsidTr="00301176">
        <w:trPr>
          <w:trHeight w:val="20"/>
        </w:trPr>
        <w:tc>
          <w:tcPr>
            <w:tcW w:w="15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 плановый период 2024 и 2025 годов</w:t>
            </w:r>
          </w:p>
        </w:tc>
      </w:tr>
      <w:tr w:rsidR="008F1AC5" w:rsidRPr="00301176" w:rsidTr="00301176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F1AC5" w:rsidRPr="008F1AC5" w:rsidTr="00301176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8F1AC5" w:rsidRPr="008F1AC5" w:rsidTr="00301176">
        <w:trPr>
          <w:trHeight w:val="9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Сумма на 2024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Сумма на 2025 год</w:t>
            </w:r>
          </w:p>
        </w:tc>
      </w:tr>
      <w:tr w:rsidR="008F1AC5" w:rsidRPr="008F1AC5" w:rsidTr="00301176">
        <w:trPr>
          <w:trHeight w:val="282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селении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376,8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376,8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ям, участие в практических конференциях, форумах и прочее"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178,0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178,0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178,0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178,0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178,0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178,0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178,0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178,0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рупции должностных лиц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, ответственных за состояние антикоррупционной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боты в Администрации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24,6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24,6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23,1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23,1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23,1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23,1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23,1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23,1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1,5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1,5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1,5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174,2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174,2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168,4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168,4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168,4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168,4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168,4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168,4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5,8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5,8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5,8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5,8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5,8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5,8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улично-дорожной сети в горо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ском поселении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33 426,3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26 167,6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12 932,7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6 021,5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12 932,7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6 021,5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12 932,7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6 021,5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12 932,7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6 021,5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543,9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543,9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543,9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543,9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543,9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543,9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543,9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543,9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16 949,7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17 022,5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16 949,7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17 022,5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16 949,7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17 022,5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16 949,7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17 022,5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лярных перевозок пассажиров и багажа автомобильным транспортом на авт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бусном маршруте №1 города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3 000,0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2 579,6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3 000,0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2 579,6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3 000,0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2 579,6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3 000,0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2 579,6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63 342,3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17 124,5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снабжения и водоотведения"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28 625,3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6 562,5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инфрастру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туры за счет средств, поступивших от публично-правовой компании "Фонд 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вития территории"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12 268,0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12 268,0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дуальным предпринимателям,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0300109505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12 268,0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Обеспечение мероприятий по модернизации систем коммунальной инфрастру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туры за счет средств бюджета Ханты-Мансийского автономного округа - Югры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16 357,3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6 562,5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16 357,3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6 562,5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16 357,3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6 562,5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34 085,3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10 000,0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инфрастру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туры за счет средств, поступивших от публично-правовой компании "Фонд 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вития территории"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0300209505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14 608,0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0300209505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14 608,0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0300209505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14 608,0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инфрастру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туры за счет средств бюджета Ханты-Мансийского автономного округа - Югры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0300209605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19 477,3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10 000,0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0300209605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19 477,3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10 000,0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0300209605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19 477,3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10 000,0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тий в области энергосбережения и повышения энергетической эффективности, включая разработку технико-экономических обоснований, разработку и акту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лизацию схем теплоснабжения, водоснабжения, а также проведение энергетич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ских обследований"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631,7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562,0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631,7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562,0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631,7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562,0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631,7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562,0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20 760,0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20 839,5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1 758,4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1 828,0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1 758,4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1 828,0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1 758,4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1 828,0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1 758,4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1 828,0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ронения"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383,0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389,1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383,0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389,1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383,0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389,1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383,0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389,1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6 222,9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6 626,7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6 222,9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6 626,7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6 222,9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6 626,7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6 222,9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6 626,7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12 195,7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11 795,7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12 195,7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11 795,7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12 195,7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11 795,7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12 195,7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11 795,7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"Обращение с животными без владельцев на территории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200,0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200,0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200,0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200,0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3 701,5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ственности"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3 352,0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3 352,0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3 352,0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3 352,0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29,2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29,2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29,2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29,2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127,3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127,3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127,3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127,3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9,7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9,7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9,7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9,7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9,7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9,7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9,7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9,7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173,6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86,8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78,7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78,7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8,1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8,1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86,8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78,7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78,7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8,1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8,1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10 063,2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10 117,9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1 156,0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1 210,7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1 156,0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1 210,7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1 156,0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1 210,7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1 156,0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1 210,7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 для проживания"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4 795,5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4 795,5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4 795,5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4 795,5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4 795,5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4 795,5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4 795,5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4 795,5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2 843,8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2 843,8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2 843,8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2 843,8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2 843,8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2 843,8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2 843,8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2 843,8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 доходов, возникающих в связи со снижением доли оплаты граждан за ко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мунальные услуги от утвержденного тарифа организациям, предоставляющим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населению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1 268,0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1 268,0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1 268,0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1 268,0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1 268,0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1 268,0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1 268,0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1 268,0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доступным и комфортным жильем жителей, проживающих в аварийном жилищном фонде на территории 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пального образования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4 745,0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4 745,0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4 745,0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4 745,0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4 745,0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4 745,0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4 745,0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4 745,0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4 745,0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4 745,0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нального согласия, профилактика экстремизма в муниципальном образовании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751,9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751,9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тичности, воспитанию культуры межнационального общения, изучению ист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245,7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203,2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245,7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203,2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245,7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203,2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245,7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203,2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ственного языка Российской Федерации и средства межнационального общения, а также создание условий для сохранения и развития языков народов Росси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ской Федерации, проживающих в муниципальном образовании"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80,2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71,1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80,2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71,1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80,2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71,1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80,2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71,1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13,0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13,0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13,0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13,0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13,0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13,0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13,0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13,0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тающего поколения в духе патриотизма"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38,0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38,0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38,0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38,0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232,9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202,1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232,9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202,1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232,9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202,1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232,9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202,1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филактики экстремизма на территории муниципального образования"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34,1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106,5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34,1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106,5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34,1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106,5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34,1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106,5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ного (межэтнического), межконфессионального и межкультурного взаимоде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28,0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28,0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28,0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28,0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46 562,6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737,7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317,3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737,7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317,3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737,7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317,3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737,7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317,3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737,7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"Обустройство скверов в микрорайонах города"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46 245,3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46 245,3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46 245,3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46 245,3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322 373,8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382 379,4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322 373,8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382 379,4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322 373,8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382 379,4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100 710,3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101 256,6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82 179,8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82 179,8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82 179,8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82 179,8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18 364,0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18 910,4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18 364,0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18 910,4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166,4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166,4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166,4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166,4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198,9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198,9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198,9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198,9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98,9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98,9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100,0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100,0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ного самоуправления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682,5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700,7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682,5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700,7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682,5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700,7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служиваемых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1 689,6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1 689,6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1 689,6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1 689,6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1 689,6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1 689,6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3 298,4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3 298,4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3 298,4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3 298,4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3 298,4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3 298,4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29 176,2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75 421,5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27 106,2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73 351,5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27 106,2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73 351,5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2 070,0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2 070,0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2 070,0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2 070,0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208,7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209,3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31,8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31,8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31,8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31,8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176,9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177,5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176,9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177,5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1 086,4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1 262,3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1 086,4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1 262,3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1 086,4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1 262,3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4 980,0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5 160,8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4 097,8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4 157,8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4 097,8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4 157,8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882,2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1 003,0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882,2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1 003,0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ственную регистрацию актов гражданского состояния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1 584,1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1 584,1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1 584,1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1 584,1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1 584,1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1 584,1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3 178,0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3 178,0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3 178,0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159 774,5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159 774,5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159 774,5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159 774,5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153 059,0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153 059,0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6 715,5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6 715,5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2 062,0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2 062,0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2 062,0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2 062,0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2 062,0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2 062,0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86,7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78,6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78,6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8,1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8,1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редаваемых на уровень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5 356,5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4 481,0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5 356,5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4 481,0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5 356,5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4 481,0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Установка и обеспечение функционирования видеокамер на водных объектах в городских и сельских поселениях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4010189202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604,3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4010189202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604,3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4010189202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604,3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10 781,4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21 748,2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10 781,4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21 748,2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10 781,4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21 748,2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150,0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150,0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40101F1180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150,0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150,0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150,0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150,0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30,0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30,0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86,7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78,6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78,6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8,1   </w:t>
            </w:r>
          </w:p>
        </w:tc>
      </w:tr>
      <w:tr w:rsidR="008F1AC5" w:rsidRPr="008F1AC5" w:rsidTr="00301176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8,1   </w:t>
            </w:r>
          </w:p>
        </w:tc>
      </w:tr>
      <w:tr w:rsidR="008F1AC5" w:rsidRPr="008F1AC5" w:rsidTr="00301176">
        <w:trPr>
          <w:trHeight w:val="375"/>
        </w:trPr>
        <w:tc>
          <w:tcPr>
            <w:tcW w:w="1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506 103,3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463 240,2   </w:t>
            </w:r>
          </w:p>
        </w:tc>
      </w:tr>
    </w:tbl>
    <w:p w:rsidR="008F1AC5" w:rsidRPr="008F1AC5" w:rsidRDefault="008F1AC5" w:rsidP="008F1AC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tbl>
      <w:tblPr>
        <w:tblW w:w="15878" w:type="dxa"/>
        <w:tblInd w:w="93" w:type="dxa"/>
        <w:tblLook w:val="04A0" w:firstRow="1" w:lastRow="0" w:firstColumn="1" w:lastColumn="0" w:noHBand="0" w:noVBand="1"/>
      </w:tblPr>
      <w:tblGrid>
        <w:gridCol w:w="6819"/>
        <w:gridCol w:w="781"/>
        <w:gridCol w:w="574"/>
        <w:gridCol w:w="625"/>
        <w:gridCol w:w="1679"/>
        <w:gridCol w:w="820"/>
        <w:gridCol w:w="1600"/>
        <w:gridCol w:w="1500"/>
        <w:gridCol w:w="1480"/>
      </w:tblGrid>
      <w:tr w:rsidR="008F1AC5" w:rsidRPr="008F1AC5" w:rsidTr="00301176">
        <w:trPr>
          <w:trHeight w:val="2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80" w:type="dxa"/>
            <w:gridSpan w:val="3"/>
            <w:shd w:val="clear" w:color="auto" w:fill="auto"/>
            <w:noWrap/>
            <w:vAlign w:val="bottom"/>
            <w:hideMark/>
          </w:tcPr>
          <w:p w:rsidR="008F1AC5" w:rsidRPr="008F1AC5" w:rsidRDefault="008F1AC5" w:rsidP="0030117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9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80" w:type="dxa"/>
            <w:gridSpan w:val="3"/>
            <w:shd w:val="clear" w:color="auto" w:fill="auto"/>
            <w:noWrap/>
            <w:vAlign w:val="bottom"/>
            <w:hideMark/>
          </w:tcPr>
          <w:p w:rsidR="008F1AC5" w:rsidRPr="008F1AC5" w:rsidRDefault="00301176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8F1AC5"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80" w:type="dxa"/>
            <w:gridSpan w:val="3"/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80" w:type="dxa"/>
            <w:gridSpan w:val="3"/>
            <w:shd w:val="clear" w:color="auto" w:fill="auto"/>
            <w:noWrap/>
            <w:vAlign w:val="bottom"/>
            <w:hideMark/>
          </w:tcPr>
          <w:p w:rsidR="008F1AC5" w:rsidRPr="008F1AC5" w:rsidRDefault="008F1AC5" w:rsidP="0030117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301176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" декабря 2023 года №</w:t>
            </w:r>
            <w:r w:rsidR="00301176"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8F1AC5" w:rsidRPr="008F1AC5" w:rsidTr="00301176">
        <w:trPr>
          <w:trHeight w:val="28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F1AC5" w:rsidRPr="008F1AC5" w:rsidTr="00301176">
        <w:trPr>
          <w:trHeight w:val="28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F1AC5" w:rsidRPr="00301176" w:rsidTr="00301176">
        <w:trPr>
          <w:trHeight w:val="20"/>
        </w:trPr>
        <w:tc>
          <w:tcPr>
            <w:tcW w:w="15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Распределение бюджетных ассигнований по главным распорядителям бюджетных средств, разделам, </w:t>
            </w:r>
          </w:p>
        </w:tc>
      </w:tr>
      <w:tr w:rsidR="008F1AC5" w:rsidRPr="00301176" w:rsidTr="00301176">
        <w:trPr>
          <w:trHeight w:val="20"/>
        </w:trPr>
        <w:tc>
          <w:tcPr>
            <w:tcW w:w="15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подразделам, целевым статьям (муниципальным программам и непрограммным направлениям деятельности), группам </w:t>
            </w:r>
          </w:p>
        </w:tc>
      </w:tr>
      <w:tr w:rsidR="008F1AC5" w:rsidRPr="00301176" w:rsidTr="00301176">
        <w:trPr>
          <w:trHeight w:val="20"/>
        </w:trPr>
        <w:tc>
          <w:tcPr>
            <w:tcW w:w="15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8F1AC5" w:rsidRPr="00301176" w:rsidTr="00301176">
        <w:trPr>
          <w:trHeight w:val="20"/>
        </w:trPr>
        <w:tc>
          <w:tcPr>
            <w:tcW w:w="15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2023 год</w:t>
            </w:r>
          </w:p>
        </w:tc>
      </w:tr>
      <w:tr w:rsidR="008F1AC5" w:rsidRPr="00301176" w:rsidTr="00301176">
        <w:trPr>
          <w:trHeight w:val="28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F1AC5" w:rsidRPr="008F1AC5" w:rsidTr="00301176">
        <w:trPr>
          <w:trHeight w:val="375"/>
        </w:trPr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8F1AC5" w:rsidRPr="00301176" w:rsidTr="00301176">
        <w:trPr>
          <w:trHeight w:val="30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1AC5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по вопр</w:t>
            </w:r>
            <w:r w:rsidRPr="008F1AC5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8F1AC5">
              <w:rPr>
                <w:color w:val="000000"/>
                <w:sz w:val="18"/>
                <w:szCs w:val="18"/>
                <w:lang w:val="ru-RU" w:eastAsia="ru-RU"/>
              </w:rPr>
              <w:t>сам местного 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1AC5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</w:t>
            </w:r>
            <w:r w:rsidRPr="008F1AC5">
              <w:rPr>
                <w:color w:val="000000"/>
                <w:sz w:val="18"/>
                <w:szCs w:val="18"/>
                <w:lang w:val="ru-RU" w:eastAsia="ru-RU"/>
              </w:rPr>
              <w:t>с</w:t>
            </w:r>
            <w:r w:rsidRPr="008F1AC5">
              <w:rPr>
                <w:color w:val="000000"/>
                <w:sz w:val="18"/>
                <w:szCs w:val="18"/>
                <w:lang w:val="ru-RU" w:eastAsia="ru-RU"/>
              </w:rPr>
              <w:t>печения осуществления органами местного самоуправления отдельных государственных полномочий</w:t>
            </w:r>
          </w:p>
        </w:tc>
      </w:tr>
      <w:tr w:rsidR="008F1AC5" w:rsidRPr="008F1AC5" w:rsidTr="00301176">
        <w:trPr>
          <w:trHeight w:val="28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698 532,5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691 885,0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6 647,5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214 057,9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214 057,9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ъ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екта Российской Федерации и муниципального обр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3 341,4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3 341,4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нансовое и информационное обеспечение деятельн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самоуправления городского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3 341,4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3 341,4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выполнения полномочий и функций, возложенных на Админ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страцию города"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3 341,4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3 341,4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3 341,4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3 341,4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3 341,4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3 341,4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ниципальных) органов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3 341,4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3 341,4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рации, высших исполнительных органов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92 007,8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92 007,8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226,1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226,1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68,0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68,0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68,0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68,0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68,0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68,0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68,0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68,0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в сф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ре противодействия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,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ветственных за состояние антикоррупционной работы в Администрации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1,4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1,4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1,4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1,4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156,7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156,7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156,7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156,7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156,7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156,7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156,7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156,7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нансовое и информационное обеспечение деятельн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самоуправления городского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91 781,7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91 781,7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страцию города"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89 509,9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89 509,9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89 509,9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89 509,9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пальными) органами,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89 509,9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89 509,9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ниципальных) органов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89 509,9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89 509,9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тельских расходов"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347,3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347,3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347,3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347,3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347,3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347,3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347,3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347,3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вочных расходов"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417,3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417,3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417,3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417,3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417,3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417,3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ниципальных) органов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417,3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417,3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го самоуправления услугами информационных техн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логий"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1 507,2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1 507,2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1 507,2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1 507,2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1 507,2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1 507,2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1 507,2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1 507,2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3 422,1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3 422,1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нансовое и информационное обеспечение деятельн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самоуправления городского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3 422,1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3 422,1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страцию города"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3 422,1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3 422,1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представительные органы муниципальных образований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3 422,1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3 422,1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3 422,1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3 422,1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3 422,1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3 422,1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115 286,8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115 286,8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ным имуществом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160,5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160,5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ства, нотариальные услуги"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160,5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160,5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160,5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160,5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160,5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160,5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160,5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160,5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нансовое и информационное обеспечение деятельн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самоуправления городского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44 244,5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44 244,5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полномочий и функций, возложенных на Админ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страцию города"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106,1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106,1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106,1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106,1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106,1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106,1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106,1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106,1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управл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по культуре, спорту и делам молодёжи""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43 809,1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43 809,1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43 402,7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43 402,7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43 374,2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43 374,2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43 374,2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43 374,2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28,5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28,5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Повышение оплаты труда работникам муниципальных казенных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1100389208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406,4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406,4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1100389208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406,4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406,4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1100389208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406,4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406,4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тельских расходов"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208,9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208,9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Прочие мероприятия органов местного самоуправл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208,9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208,9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208,9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208,9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208,9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208,9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вочных расходов"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6,5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6,5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6,5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6,5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6,5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6,5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ниципальных) органов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6,5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6,5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го самоуправления услугами информационных техн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логий"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81,9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81,9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81,9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81,9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81,9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81,9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81,9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81,9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плектования и хранения документов физических и юридических лиц"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31,9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31,9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31,9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31,9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нального и межконфессионального согласия, проф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лактика экстремизма в муниципальном образовании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50,0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50,0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тия общественных инициатив, направленных на га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50,0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50,0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50,0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50,0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50,0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50,0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Премии и гранты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50,0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50,0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и муниципальных учреждений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60 892,6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60 892,6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6 977,0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6 977,0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6 977,0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6 977,0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6 825,2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6 825,2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6 825,2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6 825,2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151,8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151,8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151,8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151,8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монт муниципального имущества"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118,8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118,8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118,8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118,8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118,8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118,8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118,8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118,8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1 112,1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1 112,1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1 112,1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1 112,1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1 112,1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1 112,1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1 112,1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1 112,1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12 506,3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12 506,3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4 993,5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4 993,5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4 993,5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4 993,5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4 993,5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4 993,5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материально-техническое обеспечение 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ятельности органов местного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1 354,8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1 354,8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1 354,8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1 354,8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1 354,8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1 354,8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4,6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4,6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4,6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4,6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4,6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4,6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6 153,4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6 153,4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6 153,4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6 153,4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6 153,4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6 153,4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39 311,6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39 311,6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38 794,3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38 794,3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38 790,5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38 790,5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38 790,5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38 790,5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3,8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Социальные выплаты гражданам, кроме публичных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нормативных социальных выплат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3,8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Повышение оплаты труда работникам муниципальных казенных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1300589208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517,2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517,2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1300589208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517,2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517,2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1300589208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517,2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517,2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ведению медицинского обследования работников МУ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866,8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866,8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866,8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866,8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866,8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866,8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866,8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866,8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9 939,3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9 939,3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9 939,3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9 939,3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9 939,3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9 939,3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105,8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105,8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7,3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7,3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7,3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7,3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80,5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80,5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9 333,6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9 333,6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9 333,6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9 333,6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9 066,7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9 066,7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266,9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266,9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4,9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4,9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4,9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4,9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ниципальных) органов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4,9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4,9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5,9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5,9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5,9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5,9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5,9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5,9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489,1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489,1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489,1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489,1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489,1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489,1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5 040,6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283,0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4 757,6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5 040,6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283,0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4 757,6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нансовое и информационное обеспечение деятельн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самоуправления городского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4 915,2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283,0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4 632,2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страцию города"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4 915,2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283,0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4 632,2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4 632,2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4 632,2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4 632,2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4 632,2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ниципальных) органов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4 632,2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4 632,2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ториях, где отсутствуют военные комиссариаты за счёт средств местного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283,0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283,0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283,0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283,0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ниципальных) органов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283,0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283,0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и муниципальных учреждений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125,4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125,4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125,4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125,4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125,4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125,4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125,4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125,4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125,4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125,4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ОХРАНИТЕЛЬНАЯ ДЕЯТЕЛЬНОСТЬ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10 183,2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8 400,3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1 782,9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1 998,1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215,2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1 782,9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5,0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5,0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ре противодействия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,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ветственных за состояние антикоррупционной работы в Администрации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0,1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0,1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страции актов гражданского состояния за счет средств местного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0,1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0,1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0,1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0,1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0,1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0,1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4,9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4,9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страции актов гражданского состояния за счет средств местного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4,9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4,9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4,9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4,9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4,9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4,9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нансовое и информационное обеспечение деятельн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самоуправления городского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1 993,2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210,3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1 782,9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страцию города"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1 993,2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210,3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1 782,9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1 584,1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1 584,1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1 584,1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1 584,1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ниципальных) органов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1 584,1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1 584,1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страции актов гражданского состояния за счет средств бюджета Ханты-Мансийского автономного округа-Югры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11002D9300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198,7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198,7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нами управления государственными внебюджетными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11002D9300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198,7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198,7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ниципальных) органов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11002D9300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198,7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198,7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страции актов гражданского состояния за счет средств местного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210,3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210,3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210,3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210,3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ниципальных) органов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210,3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210,3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туаций природного и техногенного характера, пожа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ная безопасность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7 989,5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7 989,5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3 367,7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3 367,7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жения, находящихся в муниципальной собственности"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3 352,0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3 352,0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3 352,0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3 352,0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3 352,0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3 352,0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предпринимат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3 352,0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3 352,0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формирования населения в области пожарной 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опасности, предупреждения чрезвычайных ситуаций"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15,7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15,7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15,7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15,7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15,7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15,7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15,7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15,7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4 621,7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4 621,7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4 621,7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4 621,7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4 621,7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4 621,7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140,8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140,8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140,8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140,8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140,8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140,8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4 481,0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4 481,0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4 481,0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4 481,0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4 481,0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4 481,0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195,6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195,6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195,6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195,6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формирования населения о предупреждении и прес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чении нарушений правил поведения на воде"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13,7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13,7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13,7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13,7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формирования населения по обеспечению антитерр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ристической безопасности"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7,4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7,4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7,4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7,4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7,4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7,4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7,4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7,4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тельности народных дружин"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174,6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174,6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87,3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87,3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84,8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84,8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ниципальных) органов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84,8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84,8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2,6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2,6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87,3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87,3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84,8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84,8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ниципальных) органов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84,8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84,8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2,6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2,6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146 509,3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146 402,3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107,0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29,6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29,6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и муниципальных учреждений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29,6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29,6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29,6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29,6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по содействию трудоустро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ству граждан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29,6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29,6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29,6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29,6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29,6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29,6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733,5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626,5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107,0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тарная очистка территории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733,5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626,5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107,0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"Обращение с животными без владельцев на территории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733,5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626,5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107,0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626,4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626,4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626,4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626,4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626,4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626,4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Организация мероприятий при осуществлении 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тельности по обращению с животными без владельцев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107,0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107,0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107,0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107,0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107,0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107,0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1 419,6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1 419,6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1 419,6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1 419,6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1 419,6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1 419,6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1 419,6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1 419,6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1 419,6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1 419,6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1 419,6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1 419,6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1 419,6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1 419,6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2 882,7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2 882,7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вание сети автомобильных дорог общего пользования местного значения и улично-дорожной сети в горо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ском поселении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2 882,7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2 882,7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2 882,7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2 882,7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2 882,7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2 882,7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2 882,7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2 882,7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2 882,7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2 882,7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141 310,5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141 310,5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вание сети автомобильных дорог общего пользования местного значения и улично-дорожной сети в горо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ском поселении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53 753,6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53 753,6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6 900,0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6 900,0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573,0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573,0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573,0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573,0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573,0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573,0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6 327,0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6 327,0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6 327,0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6 327,0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6 327,0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6 327,0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2 748,8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2 748,8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2 748,8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2 748,8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2 748,8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2 748,8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2 748,8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2 748,8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44 104,7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44 104,7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44 104,7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44 104,7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44 104,7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44 104,7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44 104,7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44 104,7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и муниципальных учреждений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86 600,0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86 600,0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1 191,3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1 191,3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1 191,3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1 191,3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1 191,3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1 191,3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1 191,3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1 191,3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75 583,9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75 583,9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4 992,0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4 992,0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4 992,0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4 992,0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4 992,0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4 992,0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402,3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402,3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402,3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402,3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402,3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402,3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Приобретение специализированной техники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1300489198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70 189,6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70 189,6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1300489198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70 189,6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70 189,6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1300489198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70 189,6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70 189,6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9 255,3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9 255,3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9 255,3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9 255,3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9 255,3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9 255,3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9 255,3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9 255,3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ведению медицинского обследования работников МУ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569,5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569,5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569,5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569,5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569,5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569,5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569,5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569,5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957,0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957,0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957,0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957,0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957,0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957,0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2,8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2,8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2,8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2,8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22,9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22,9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22,9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22,9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22,9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22,9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931,4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931,4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931,4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931,4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931,4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931,4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133,3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133,3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ным имуществом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133,3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133,3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133,3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133,3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133,3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133,3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133,3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133,3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133,3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133,3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152 352,7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152 352,7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76 834,8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76 834,8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лищного хозяйства и организация доступности для населения оплаты услуг в сфере жилищно-коммунального хозяйства в муниципальном образов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нии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14 459,0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14 459,0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монт общего имущества в многоквартирных домах,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включенных в окружную программу капитального ремонта, утвержденную постановлением Правител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ства ХМАО - Югры от 25.12.2013 года №568-п, по помещениям муниципального жилищного фонда"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1 092,6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1 092,6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1 092,6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1 092,6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1 092,6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1 092,6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1 092,6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1 092,6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309,2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309,2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309,2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309,2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309,2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309,2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309,2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309,2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мещений и общего имущества в многоквартирном 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 с учетом потребностей инвалидов"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3 819,1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3 819,1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1 143,7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1 143,7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1 143,7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1 143,7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1 143,7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1 143,7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по приспособлению по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шению органа местного самоуправления жилых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мещений и общего имущества в многоквартирных 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мах с учетом потребностей инвалидов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0800382907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2 381,1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2 381,1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0800382907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2 381,1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2 381,1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0800382907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2 381,1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2 381,1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мероприятий по приспособлению по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шению органа местного самоуправления жилых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мещений и общего имущества в многоквартирных 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мах с учетом потребностей инвалидов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08003S2907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294,3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294,3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08003S2907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294,3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294,3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08003S2907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294,3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294,3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квартирных домах, непригодных для проживания"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4 550,6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4 550,6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ных/непригодных для проживания, ремонт многоква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тирных домов, не включенных в окружную программу капитального ремонта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4 550,6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4 550,6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4 550,6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4 550,6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предпринимат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4 550,6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4 550,6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1 890,9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1 890,9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1 890,9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1 890,9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1 890,9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1 890,9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1 890,9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1 890,9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в целях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возникновения неотложной необходимости проведения капитального ремонта общего имущества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в многоквартирных домах"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2 571,7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2 571,7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(услуг)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0800861100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2 571,7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2 571,7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0800861100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2 571,7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2 571,7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предпринимат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0800861100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2 571,7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2 571,7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ства многоквартирных домов"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224,9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224,9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224,9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224,9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224,9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224,9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224,9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224,9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доступным и комфортным жильем жителей, проживающих в ав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рийном жилищном фонде на территории 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ного образования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61 487,6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61 487,6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граждан-собственников, проживающих в жилых помещениях, расположенных в аварийных многоквартирных домах"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56 816,7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56 816,7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Приобретение жилья в целях переселения граждан из жилых домов, признанных аварийными, для обеспеч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ния жильем граждан, состоящих на учете для его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лучения на условиях социального найма, формиров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ния маневренного жилищного фонда, переселения граждан из жилых домов, находящихся в зонах зато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ления, подтопления, создание наемных домов соц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ального использования и осуществление выплат гра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данам, в чьей собственности находятся жилые пом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щения, входящие в аварийный жилищный фонд, во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мещения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за изымаемые жилые помещения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1000182901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50 566,9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50 566,9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1000182901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50 566,9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50 566,9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1000182901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50 566,9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50 566,9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Приобретение жилья в целях переселения граждан из жилых домов, признанных аварийными, для обеспеч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ния жильем граждан, состоящих на учете для его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лучения на условиях социального найма, формиров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ния маневренного жилищного фонда, переселения граждан из жилых домов, находящихся в зонах зато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ления, подтопления, создание наемных домов соц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ального использования и осуществление выплат гра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данам, в чьей собственности находятся жилые пом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щения, входящие в аварийный жилищный фонд, во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мещения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за изымаемые жилые помещения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10001S2901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6 249,8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6 249,8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10001S2901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6 249,8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6 249,8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10001S2901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6 249,8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6 249,8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лищного фонда"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4 670,9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4 670,9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4 670,9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4 670,9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4 670,9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4 670,9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4 670,9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4 670,9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888,1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888,1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888,1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888,1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888,1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888,1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общегосударственным управлением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745,2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745,2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745,2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745,2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745,2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745,2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142,9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142,9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142,9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142,9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142,9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142,9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30 875,9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30 875,9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вышение энергетической эффективности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26 220,8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26 220,8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конструкция объектов водоснабжения и водоотвед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25 658,8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25 658,8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инфраструктуры за счет средств,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ступивших от публично-правовой компании "Фонд развития территории"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6 886,0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6 886,0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6 886,0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6 886,0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предпринимат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6 886,0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6 886,0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инфраструктуры за счет средств бю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жета Ханты-Мансийского автономного округа - Югры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15 018,2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15 018,2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15 018,2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15 018,2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предпринимат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бот,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15 018,2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15 018,2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(услуг)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1 582,7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1 582,7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1 582,7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1 582,7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предпринимат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1 582,7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1 582,7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инфраструктуры за счет средств бю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жета Ханты-Мансийского автономного округа - Югры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03001S9605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2 171,9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2 171,9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03001S9605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2 171,9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2 171,9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предпринимат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03001S9605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2 171,9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2 171,9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подг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товка проектов и мероприятий в области энергосбер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жения и повышения энергетической эффективности, включая разработку технико-экономических обосн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ваний, разработку и актуализацию схем теплоснабж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ния, водоснабжения, а также проведение энергетич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ских обследований"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562,0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562,0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562,0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562,0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562,0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562,0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562,0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562,0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лищного хозяйства и организация доступности для населения оплаты услуг в сфере жилищно-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коммунального хозяйства в муниципальном образов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нии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4 655,1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4 655,1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3 378,0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3 378,0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3 378,0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3 378,0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3 378,0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3 378,0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3 378,0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3 378,0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нальные услуги от утвержденного тарифа организац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ям, предоставляющим населению городского посел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1 277,1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1 277,1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(услуг)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1 277,1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1 277,1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1 277,1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1 277,1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предпринимат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лям, физическим лицам - производителям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1 277,1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1 277,1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44 642,1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44 642,1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тарная очистка территории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15 689,5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15 689,5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устройства"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2 346,6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2 346,6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2 346,6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2 346,6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2 346,6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2 346,6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2 346,6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2 346,6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177,7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177,7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177,7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177,7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177,7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177,7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177,7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177,7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гоустройству поселения"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4 773,5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4 773,5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4 773,5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4 773,5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4 773,5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4 773,5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4 773,5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4 773,5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8 391,7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8 391,7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8 391,7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8 391,7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8 391,7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8 391,7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8 391,7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8 391,7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ной городской среды на 2023-2027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28 952,6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28 952,6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рорайонах города"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3 133,0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3 133,0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2 852,5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2 852,5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2 852,5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2 852,5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2 852,5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2 852,5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Благоустройство мест общего пользования территорий поселений из местного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280,5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280,5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280,5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280,5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280,5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280,5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2 876,3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2 876,3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территории общего пользования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2 876,3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2 876,3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2 876,3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2 876,3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2 876,3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2 876,3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мирование комфортной городской среды""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22 943,3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22 943,3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родской среды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22 943,3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22 943,3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22 943,3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22 943,3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22 943,3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22 943,3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558,0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558,0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558,0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вания и развития учреждений, оказывающих 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пальные услуги (работы) в сфере культуры"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558,0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558,0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558,0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558,0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119 676,4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119 676,4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119 676,4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119 676,4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119 001,0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119 001,0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вания и развития учреждений, оказывающих 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пальные услуги (работы) в сфере культуры"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115 518,8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115 518,8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111 141,3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111 141,3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111 141,3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111 141,3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111 141,3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111 141,3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Повышение оплаты труда работников муниципальных учреждений, включая увеличение минимального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мера оплаты труда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и увеличение заработной платы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ботников культуры в целях достижения установле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 целевых значений средней заработной платы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0500189121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4 377,6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4 377,6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0500189121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4 377,6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4 377,6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0500189121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4 377,6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4 377,6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 мероприятий, содействующих поддержке 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ступа негосударственных (немуниципальных)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заций к предоставлению услуг в сфере культуры"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2 357,2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2 357,2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2 357,2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чением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2 357,2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1 125,0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1 125,0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наказов избирателей депутатам Думы Ханты-Мансийского автономного округа - Югры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900,0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900,0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900,0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900,0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900,0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900,0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укрепление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териально-технической базы учреждения, представ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телем которого является победитель районного ко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курса-фестиваля "Звёзды XXI века"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125,0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125,0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125,0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125,0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125,0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125,0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Мероприятия по сохранению и популяризации уклада жизни коренных малочисленных народов Севера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100,0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100,0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100,0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нального и межконфессионального согласия, проф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лактика экстремизма в муниципальном образовании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675,4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тичности, воспитанию культуры межнационального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общения, изучению истории и традиций народов Ро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сийской Федерации, их опыта солидарности в укре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лении государства и защиты общего Отечества"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194,0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194,0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194,0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194,0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194,0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194,0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194,0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194,0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щих в муниципальном образовании"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80,2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80,2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80,2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80,2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культурной интеграции и адаптации мигрантов"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13,0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13,0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13,0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13,0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учреждениям и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зациям в культурно-просветительской деятельности"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249,9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249,9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249,9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249,9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249,9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249,9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249,9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249,9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34,1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34,1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34,1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34,1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34,1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34,1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34,1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34,1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формационной кампании, направленной на укрепл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общегражданской идентичности и межнационал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ного (межэтнического), межконфессионального и межкультурного взаимодействия"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28,0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"Осуществление мониторинга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состояния межнациональных, межконфессиональных отношений, раннего предупреждения конфликтных ситуаций и выявления фактов распространения иде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логии экстремизма, в том числе средств массовой 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формации и информационно-телекоммуникационных сетей, включая сеть Интернет"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38,3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38,3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38,3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38,3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2 432,0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2 432,0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2 207,0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2 207,0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нансовое и информационное обеспечение деятельн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самоуправления городского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2 207,0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2 207,0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страцию города"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2 207,0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2 207,0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2 207,0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2 207,0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2 207,0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2 207,0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данам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2 207,0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2 207,0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225,0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225,0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225,0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225,0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225,0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225,0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225,0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225,0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225,0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225,0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данам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225,0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225,0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47 718,9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47 718,9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47 718,9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47 718,9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2021-2023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47 642,4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47 642,4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вания и развития учреждений, оказывающих 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пальные услуги (работы) по организации занятий ф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зической культурой и спортом"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42 322,3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42 322,3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41 777,4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41 777,4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41 777,4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41 777,4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41 777,4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41 777,4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Повышение оплаты труда работников муниципальных учреждений, включая увеличение минимального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мера оплаты труда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и увеличение заработной платы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ботников культуры в целях достижения установле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 целевых значений средней заработной платы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0900189121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545,0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545,0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0900189121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545,0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545,0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0900189121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545,0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545,0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 мероприятий, содействующих поддержке 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ступа немуниципальных организаций к предоставл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нию услуг в сфере физической культуры и спорта на территории города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4 358,3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учреждениям и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4 358,3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4 358,3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чением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4 358,3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 физической культуры и спорта, обустройство об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ъ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ектов физической культуры и спорта"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961,8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961,8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111,8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111,8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111,8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111,8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111,8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111,8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наказов избирателей депутатам Думы Ханты-Мансийского автономного округа - Югры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800,0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800,0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800,0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800,0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800,0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800,0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Поощрение победителей по итогам конкурса «Спо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тивная Элита» в целях приобретения спортивного оборудования, инвентаря и экипировки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50,0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50,0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50,0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50,0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50,0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50,0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нального и межконфессионального согласия, проф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лактика экстремизма в муниципальном образовании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76,5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тичности, воспитанию культуры межнационального общения, изучению истории и традиций народов Ро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сийской Федерации, их опыта солидарности в укре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лении государства и защиты общего Отечества"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44,8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44,8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44,8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44,8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44,8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44,8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44,8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44,8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зациям в культурно-просветительской деятельности"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31,7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31,7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31,7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31,7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31,7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3,5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3,5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3,5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3,5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3,5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3,5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3,5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3,5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3,5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</w:tr>
      <w:tr w:rsidR="008F1AC5" w:rsidRPr="008F1AC5" w:rsidTr="00301176">
        <w:trPr>
          <w:trHeight w:val="375"/>
        </w:trPr>
        <w:tc>
          <w:tcPr>
            <w:tcW w:w="1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698 532,5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691 885,0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6 647,5   </w:t>
            </w:r>
          </w:p>
        </w:tc>
      </w:tr>
    </w:tbl>
    <w:p w:rsidR="008F1AC5" w:rsidRPr="008F1AC5" w:rsidRDefault="008F1AC5" w:rsidP="008F1AC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tbl>
      <w:tblPr>
        <w:tblW w:w="15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670"/>
        <w:gridCol w:w="496"/>
        <w:gridCol w:w="559"/>
        <w:gridCol w:w="1632"/>
        <w:gridCol w:w="820"/>
        <w:gridCol w:w="1520"/>
        <w:gridCol w:w="1560"/>
        <w:gridCol w:w="1320"/>
        <w:gridCol w:w="1580"/>
        <w:gridCol w:w="1580"/>
        <w:gridCol w:w="1320"/>
      </w:tblGrid>
      <w:tr w:rsidR="008F1AC5" w:rsidRPr="008F1AC5" w:rsidTr="00301176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30117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10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301176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8F1AC5"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30117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301176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" декабря 2023 года №</w:t>
            </w:r>
            <w:r w:rsidR="00301176"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8F1AC5" w:rsidRPr="008F1AC5" w:rsidTr="00301176">
        <w:trPr>
          <w:trHeight w:val="28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F1AC5" w:rsidRPr="008F1AC5" w:rsidTr="00301176">
        <w:trPr>
          <w:trHeight w:val="28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F1A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F1AC5" w:rsidRPr="00301176" w:rsidTr="00301176">
        <w:trPr>
          <w:trHeight w:val="20"/>
        </w:trPr>
        <w:tc>
          <w:tcPr>
            <w:tcW w:w="159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Распределение бюджетных ассигнований по главным распорядителям бюджетных средств, разделам, </w:t>
            </w:r>
          </w:p>
        </w:tc>
      </w:tr>
      <w:tr w:rsidR="008F1AC5" w:rsidRPr="00301176" w:rsidTr="00301176">
        <w:trPr>
          <w:trHeight w:val="20"/>
        </w:trPr>
        <w:tc>
          <w:tcPr>
            <w:tcW w:w="159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подразделам, целевым статьям (муниципальным программам и непрограммным направлениям деятельности), группам </w:t>
            </w:r>
          </w:p>
        </w:tc>
      </w:tr>
      <w:tr w:rsidR="008F1AC5" w:rsidRPr="00301176" w:rsidTr="00301176">
        <w:trPr>
          <w:trHeight w:val="20"/>
        </w:trPr>
        <w:tc>
          <w:tcPr>
            <w:tcW w:w="159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8F1AC5" w:rsidRPr="00301176" w:rsidTr="00301176">
        <w:trPr>
          <w:trHeight w:val="20"/>
        </w:trPr>
        <w:tc>
          <w:tcPr>
            <w:tcW w:w="159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плановый период 2024 и 2025 годов</w:t>
            </w:r>
          </w:p>
        </w:tc>
      </w:tr>
      <w:tr w:rsidR="008F1AC5" w:rsidRPr="00301176" w:rsidTr="00301176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F1AC5" w:rsidRPr="008F1AC5" w:rsidTr="00301176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8F1AC5" w:rsidRPr="008F1AC5" w:rsidTr="00301176">
        <w:trPr>
          <w:trHeight w:val="45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2024 год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2025 год</w:t>
            </w:r>
          </w:p>
        </w:tc>
      </w:tr>
      <w:tr w:rsidR="008F1AC5" w:rsidRPr="00301176" w:rsidTr="00301176">
        <w:trPr>
          <w:trHeight w:val="39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1AC5">
              <w:rPr>
                <w:color w:val="000000"/>
                <w:sz w:val="18"/>
                <w:szCs w:val="18"/>
                <w:lang w:val="ru-RU" w:eastAsia="ru-RU"/>
              </w:rPr>
              <w:t>Сумма на 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1AC5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1AC5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</w:t>
            </w:r>
            <w:r w:rsidRPr="008F1AC5">
              <w:rPr>
                <w:color w:val="000000"/>
                <w:sz w:val="18"/>
                <w:szCs w:val="18"/>
                <w:lang w:val="ru-RU" w:eastAsia="ru-RU"/>
              </w:rPr>
              <w:t>а</w:t>
            </w:r>
            <w:r w:rsidRPr="008F1AC5">
              <w:rPr>
                <w:color w:val="000000"/>
                <w:sz w:val="18"/>
                <w:szCs w:val="18"/>
                <w:lang w:val="ru-RU" w:eastAsia="ru-RU"/>
              </w:rPr>
              <w:t>нами местного самоуправления отдельных гос</w:t>
            </w:r>
            <w:r w:rsidRPr="008F1AC5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8F1AC5">
              <w:rPr>
                <w:color w:val="000000"/>
                <w:sz w:val="18"/>
                <w:szCs w:val="18"/>
                <w:lang w:val="ru-RU" w:eastAsia="ru-RU"/>
              </w:rPr>
              <w:t>дарственных полномочий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1AC5">
              <w:rPr>
                <w:color w:val="000000"/>
                <w:sz w:val="18"/>
                <w:szCs w:val="18"/>
                <w:lang w:val="ru-RU" w:eastAsia="ru-RU"/>
              </w:rPr>
              <w:t>Сумма на 2025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1AC5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1AC5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</w:t>
            </w:r>
            <w:r w:rsidRPr="008F1AC5">
              <w:rPr>
                <w:color w:val="000000"/>
                <w:sz w:val="18"/>
                <w:szCs w:val="18"/>
                <w:lang w:val="ru-RU" w:eastAsia="ru-RU"/>
              </w:rPr>
              <w:t>а</w:t>
            </w:r>
            <w:r w:rsidRPr="008F1AC5">
              <w:rPr>
                <w:color w:val="000000"/>
                <w:sz w:val="18"/>
                <w:szCs w:val="18"/>
                <w:lang w:val="ru-RU" w:eastAsia="ru-RU"/>
              </w:rPr>
              <w:t>нами местного самоуправления отдельных гос</w:t>
            </w:r>
            <w:r w:rsidRPr="008F1AC5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8F1AC5">
              <w:rPr>
                <w:color w:val="000000"/>
                <w:sz w:val="18"/>
                <w:szCs w:val="18"/>
                <w:lang w:val="ru-RU" w:eastAsia="ru-RU"/>
              </w:rPr>
              <w:t>дарственных полномочий</w:t>
            </w:r>
          </w:p>
        </w:tc>
      </w:tr>
      <w:tr w:rsidR="008F1AC5" w:rsidRPr="008F1AC5" w:rsidTr="0030117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12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Администрация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506 103,3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499 539,2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6 564,1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463 240,2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456 495,3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6 744,9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ОБЩЕГОСУДА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СТВЕННЫЕ 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145 511,4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145 511,4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205 772,7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205 772,7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высшего должнос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ного лица субъекта Российской Федер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ции и муниципальн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3 298,4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3 298,4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3 298,4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граммному напра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3 298,4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содерж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Главы 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пального образов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3 298,4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ниципальными)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нами управления государственными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3 298,4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3 298,4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3 298,4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сийской Федерации, высших исполн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тельных органов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ударственной власти субъектов Росси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ской Федерации, местных админ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29 545,6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29 545,6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75 790,9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75 790,9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грамма "Развитие муниципальной службы в городском поселении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369,5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369,5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369,5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369,5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"Обучение 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 служащих и специалистов, 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мещающих должн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сти, не отнесенные к должностям 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пальной службы, на курсах повышения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квалификации, на 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минарах по профил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 направлениям, участие в практич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ских конференциях, форумах и прочее"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178,0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чение функций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нов местного сам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178,0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178,0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178,0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тие "Организация обучения в сфере противодействия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коррупции дол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ностных лиц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, отве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за состо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антикоррупцио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ной работы в Адм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нистрации городск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23,1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23,1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23,1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23,1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чение функций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нов местного сам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23,1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23,1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23,1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23,1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23,1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23,1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23,1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23,1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23,1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23,1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23,1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23,1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"Организация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боты по проведению диспансеризации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 служ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щих, по предвар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тельным и период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ческим медицинским осмотрам"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168,4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168,4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чение функций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нов местного сам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168,4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168,4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168,4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168,4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168,4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168,4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29 176,2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29 176,2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75 421,5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75 421,5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29 176,2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29 176,2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75 421,5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75 421,5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граммному напра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29 176,2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29 176,2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75 421,5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75 421,5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чение функций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нов местного сам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29 176,2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29 176,2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75 421,5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75 421,5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ниципальными)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27 106,2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27 106,2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73 351,5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73 351,5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27 106,2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27 106,2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73 351,5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73 351,5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2 070,0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2 070,0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2 070,0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2 070,0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2 070,0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2 070,0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2 070,0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2 070,0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граммному напра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функций, связанных с общег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Резервные средства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Другие общегосуда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112 567,4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112 567,4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126 583,3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126 583,3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112 567,4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112 567,4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126 583,3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126 583,3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112 567,4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112 567,4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126 583,3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126 583,3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граммному напра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112 567,4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112 567,4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126 583,3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126 583,3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чение деятельности (оказание услуг, 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полнение работ)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 учр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98 226,3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98 226,3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101 256,6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101 256,6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ниципальными)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82 179,8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82 179,8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82 179,8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82 179,8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персоналу казенных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82 179,8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82 179,8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82 179,8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82 179,8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15 880,0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15 880,0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18 910,4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18 910,4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15 880,0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15 880,0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18 910,4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18 910,4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166,4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166,4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Уплата налогов, сб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166,4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166,4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166,4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функций, связанных с общег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98,9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98,9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98,9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98,9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98,9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98,9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98,9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98,9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Уплата налогов, сб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98,9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98,9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98,9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98,9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матер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ально-техническое обеспечение деятел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ности органов мес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682,5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682,5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700,7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700,7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682,5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682,5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700,7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700,7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682,5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682,5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700,7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700,7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чение деятельности (оказание услуг, 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полнение работ)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служиваемых 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 учрежд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1 689,6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1 689,6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1 689,6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1 689,6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1 689,6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1 689,6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1 689,6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1 689,6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1 689,6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1 689,6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1 689,6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1 689,6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208,7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208,7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209,3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209,3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выпо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ниципальными)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31,8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31,8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176,9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176,9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177,5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177,5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176,9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176,9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177,5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177,5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880,0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880,0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880,0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880,0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880,0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880,0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880,0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880,0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880,0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880,0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880,0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880,0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10 781,4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10 781,4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21 748,2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21 748,2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10 781,4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10 781,4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21 748,2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21 748,2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10 781,4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10 781,4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21 748,2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21 748,2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5 130,0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4 980,0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5 310,8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5 160,8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5 130,0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4 980,0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5 310,8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5 160,8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5 130,0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4 980,0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5 310,8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5 160,8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5 130,0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4 980,0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5 310,8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5 160,8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граммному напра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5 130,0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4 980,0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5 310,8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5 160,8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вичного воинского учёта на территориях, где отсутствуют 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енные комиссариаты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4 980,0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4 980,0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5 160,8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5 160,8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персоналу в целях обеспечения выпо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ниципальными)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4 097,8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4 097,8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4 157,8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4 157,8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4 097,8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4 097,8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4 157,8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4 157,8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882,2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882,2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1 003,0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1 003,0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882,2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882,2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1 003,0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1 003,0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вичного воинского учета на территориях, где отсутствуют 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енные комиссариаты за счёт средств мес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150,0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ниципальными)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150,0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150,0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ТЕЛЬНАЯ 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10 408,2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8 824,1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1 584,1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9 629,7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8 045,6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1 584,1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1 621,4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37,3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1 584,1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1 621,4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37,3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1 584,1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грамма "Развитие муниципальной службы в городском поселении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7,3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7,3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7,3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тие "Организация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обучения в сфере противодействия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коррупции дол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ностных лиц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, отве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за состо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антикоррупцио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ной работы в Адм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нистрации городск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1,5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1,5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номочий по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ственной регистр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ции актов гражда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местн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1,5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1,5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1,5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1,5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1,5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1,5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1,5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"Организация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боты по проведению диспансеризации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 служ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щих, по предвар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тельным и период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ческим медицинским осмотрам"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5,8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5,8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5,8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номочий по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ственной регистр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ции актов гражда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местн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5,8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5,8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5,8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5,8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5,8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5,8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5,8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5,8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5,8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1 614,1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1 584,1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1 614,1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1 584,1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1 614,1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1 584,1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1 614,1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1 584,1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граммному напра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1 614,1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1 584,1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1 614,1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1 584,1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пер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данных полномочий Российской Федер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ции на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ную регистрацию 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тов гражданского 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стояния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1 584,1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1 584,1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1 584,1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1 584,1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ниципальными)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1 584,1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1 584,1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1 584,1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1 584,1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1 584,1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1 584,1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1 584,1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1 584,1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Осуществление по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номочий по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ственной регистр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ции актов гражда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местн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выпо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ниципальными)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вычайных ситуаций природного и техн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генного характера, пожарная безопа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8 593,7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8 593,7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7 815,4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7 815,4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грамма "Гражданская защита населения и территории горо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2021-2024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3 508,4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3 508,4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тие "Обустройство, содержание и ремонт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источников наружн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го пожарного вод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снабжения, наход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щихся в 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пальной собственн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3 352,0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3 352,0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лицам, прои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3 352,0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3 352,0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3 352,0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3 352,0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лицам (кроме некоммерческих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ганизаций), индив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дуальным предпр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нимателям, физич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лицам - прои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3 352,0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3 352,0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"Организация обучения и инфо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мирования населения в области пожарной безопасности, пред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преждения чрезв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чайных ситуаций"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29,2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29,2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29,2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29,2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29,2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29,2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29,2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29,2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"Проведение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по обновлению минерализованных полос (противоп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жарных полос и 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рывов)"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127,3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127,3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127,3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127,3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127,3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127,3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127,3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127,3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5 085,2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5 085,2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7 815,4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7 815,4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Непрограммное направление расх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5 085,2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5 085,2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7 815,4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7 815,4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граммному напра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5 085,2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5 085,2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7 815,4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7 815,4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156,4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156,4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156,4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156,4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лицам, прои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3 178,0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3 178,0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3 178,0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3 178,0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лицам (кроме некоммерческих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ганизаций), индив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дуальным предпр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нимателям, физич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ским лицам - прои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3 178,0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3 178,0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нансовое обеспеч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полномочий,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редаваемых на ур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4 481,0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4 481,0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4 481,0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4 481,0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4 481,0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4 481,0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4 481,0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4 481,0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4 481,0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4 481,0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4 481,0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4 481,0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Установка и обесп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чение функционир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вания видеокамер на водных объектах в городских и сельских поселениях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Сургу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ского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4010189202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604,3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604,3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4010189202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604,3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604,3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4010189202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604,3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604,3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193,1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193,1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192,9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192,9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грамма "Гражданская защита населения и территории горо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2021-2024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193,1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193,1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"Организация обучения и инфо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мирования населения о предупреждении и пресечении наруш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 правил повед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ния на воде"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"Организация обучения и инфо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мирования населения по обеспечению 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титеррористической безопасности"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9,7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"Создание усл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вий для деятельности народных дружин"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173,6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173,6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86,8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86,8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дарственными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ниципальными)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78,7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78,7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78,7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78,7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86,8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86,8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ниципальными)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78,7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78,7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78,7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78,7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8,1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192,9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192,9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192,9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192,9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граммному напра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192,9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192,9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19,5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19,5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19,5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19,5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19,5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19,5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86,7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86,7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ниципальными)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78,6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78,6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78,6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78,6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8,1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8,1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8,1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8,1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86,7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86,7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нения функций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дарственными (м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ниципальными)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ганами, казенными учреждениями,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78,6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78,6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78,6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78,6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8,1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8,1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8,1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8,1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37 192,3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37 192,3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26 574,0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26 574,0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грамма "Благ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устройство и сан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тарная очистка те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ритории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"Обращение с животными без вл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дельцев на террит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рии городского пос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3 000,0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2 579,6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2 579,6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грамма "Развитие, совершенствование сети автомобильных дорог общего пол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зования местного значения и улично-дорожной сети в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родском поселении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3 000,0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2 579,6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2 579,6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"Выполнение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бот, связанных с осуществлением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гулярных перевозок пассажиров и багажа автомобильным транспортом на авт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бусном маршруте №1 города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3 000,0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2 579,6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2 579,6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3 000,0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2 579,6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2 579,6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3 000,0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2 579,6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2 579,6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3 000,0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2 579,6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2 579,6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33 785,9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33 785,9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23 588,0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23 588,0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грамма "Развитие, совершенствование сети автомобильных дорог общего пол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зования местного значения и улично-дорожной сети в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родском поселении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30 426,3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30 426,3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23 588,0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23 588,0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"Ремонт автод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12 932,7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12 932,7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6 021,5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6 021,5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12 932,7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12 932,7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6 021,5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6 021,5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12 932,7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12 932,7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6 021,5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6 021,5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12 932,7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12 932,7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6 021,5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6 021,5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"Обустройство автомобильных 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543,9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543,9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543,9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543,9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543,9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543,9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543,9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543,9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543,9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543,9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543,9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543,9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543,9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543,9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543,9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543,9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"Содержание 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томобильных 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16 949,7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16 949,7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17 022,5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17 022,5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16 949,7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16 949,7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17 022,5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17 022,5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16 949,7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16 949,7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17 022,5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17 022,5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16 949,7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16 949,7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17 022,5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17 022,5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3 359,6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3 359,6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3 359,6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3 359,6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граммному напра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3 359,6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3 359,6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обесп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чение деятельности (оказание услуг, 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полнение работ) 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ниципальных учр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2 484,0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2 484,0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2 484,0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2 484,0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2 484,0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2 484,0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нансовое обеспеч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полномочий,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редаваемых на ур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875,6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875,6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875,6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875,6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875,6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875,6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ной экономики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граммному напра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145 273,1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145 273,1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53 364,6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53 364,6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12 670,3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12 670,3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12 725,0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12 725,0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грамма "Соверше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ствование жилищн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го хозяйства и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 доступности для населения оплаты услуг в сфере 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лищно-коммунального 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зяйства в 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пальном образовании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7 925,3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7 925,3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7 980,0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7 980,0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"Взносы на кап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тальный ремонт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щего имущества в многоквартирных домах, включенных в окружную программу капитального ремо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та, утвержденную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постановлением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вительства ХМАО - Югры от 25.12.2013 года №568-п, по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мещениям 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1 156,0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1 156,0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1 210,7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1 210,7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1 156,0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1 156,0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1 210,7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1 210,7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1 156,0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1 156,0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1 210,7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1 210,7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1 156,0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1 156,0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1 210,7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1 210,7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"Текущий ремонт в многоквартирных домах, непригодных для проживания"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4 795,5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4 795,5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4 795,5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4 795,5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ных/непригодных для проживания, ремонт многоквартирных домов, не включе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 в окружную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грамму капитального ремонта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4 795,5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4 795,5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4 795,5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4 795,5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4 795,5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4 795,5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4 795,5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4 795,5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4 795,5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4 795,5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4 795,5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4 795,5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"Содержание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заселенных помещ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1 973,8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1 973,8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1 973,8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1 973,8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1 973,8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1 973,8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1 973,8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1 973,8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1 973,8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1 973,8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1 973,8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1 973,8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1 973,8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1 973,8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1 973,8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1 973,8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грамма "Обеспечение доступным и ко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фортным жильем 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телей, проживающих в аварийном жили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ном фонде на терр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тории 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ного образования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4 745,0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"Ликвидация ав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рийного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4 745,0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4 745,0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4 745,0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4 745,0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4 745,0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Коммунальное 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65 480,2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65 480,2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19 262,5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19 262,5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грамма "Энергосб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режение и повыш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энергетической эффективности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63 342,3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63 342,3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17 124,5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17 124,5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"Капитальный ремонт и реко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струкция объектов водоснабжения и 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доотведения"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28 625,3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28 625,3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6 562,5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6 562,5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мер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приятий по модерн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зации систем комм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нальной инфрастру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туры за счет средств, поступивших от пу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лично-правовой ко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пании "Фонд разв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тия территории"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12 268,0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12 268,0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12 268,0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12 268,0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лицам (кроме некоммерческих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ганизаций), индив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дуальным предпр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нимателям, физич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лицам - прои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водителям товаров,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12 268,0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12 268,0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Обеспечение мер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приятий по модерн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зации систем комм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нальной инфрастру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туры за счет средств бюджета Ханты-Мансийского авт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номного округа - Югры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16 357,3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16 357,3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6 562,5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6 562,5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16 357,3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16 357,3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6 562,5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6 562,5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лицам (кроме некоммерческих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ганизаций), индив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дуальным предпр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нимателям, физич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лицам - прои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16 357,3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16 357,3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6 562,5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6 562,5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"Капитальный ремонт сетей тепл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снабжения"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34 085,3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34 085,3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10 000,0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10 000,0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мер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приятий по модерн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зации систем комм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нальной инфрастру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туры за счет средств, поступивших от пу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лично-правовой ко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пании "Фонд разв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тия территории"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0300209505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14 608,0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14 608,0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0300209505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14 608,0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14 608,0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лицам (кроме некоммерческих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ганизаций), индив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дуальным предпр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нимателям, физич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лицам - прои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0300209505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14 608,0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14 608,0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мер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приятий по модерн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зации систем комм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нальной инфрастру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туры за счет средств бюджета Ханты-Мансийского авт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номного округа - Югры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0300209605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19 477,3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19 477,3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10 000,0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10 000,0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0300209605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19 477,3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19 477,3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10 000,0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10 000,0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лицам (кроме некоммерческих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ганизаций), индив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дуальным предпр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нимателям, физич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ским лицам - прои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0300209605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19 477,3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19 477,3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10 000,0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10 000,0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Прединвестиц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онная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ятий в области эне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госбережения и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вышения энергетич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ской эффективности, включая разработку технико-экономических обо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нований, разработку и актуализацию схем теплоснабжения, 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доснабжения, а также проведение энергет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ческих обследов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631,7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562,0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562,0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631,7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562,0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562,0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631,7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562,0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562,0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631,7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562,0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562,0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грамма "Соверше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ствование жилищн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го хозяйства и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 доступности для населения оплаты услуг в сфере 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лищно-коммунального 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зяйства в 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пальном образовании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2 138,0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2 138,0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2 138,0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2 138,0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"Содержание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заселенных помещ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ний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870,0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870,0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870,0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870,0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870,0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"Предоставление субсидий на возм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щение недополуче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 доходов, возн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кающих в связи со снижением доли оплаты граждан за коммунальные усл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ги от утвержденного тарифа организац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ям, предоставля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щим населению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коммунал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ные услуги"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1 268,0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1 268,0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1 268,0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1 268,0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лицам, прои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 (услуг)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1 268,0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1 268,0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1 268,0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1 268,0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1 268,0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1 268,0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1 268,0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1 268,0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лицам (кроме некоммерческих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ганизаций), индив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дуальным предпр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нимателям, физич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ским лицам - прои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1 268,0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1 268,0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1 268,0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1 268,0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67 122,6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67 122,6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21 377,2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21 377,2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грамма "Благ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устройство и сан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тарная очистка те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ритории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20 560,0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20 560,0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20 639,5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20 639,5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"Содержание объектов благ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устройства"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1 758,4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1 758,4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1 828,0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1 828,0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1 758,4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1 758,4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1 828,0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1 828,0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1 758,4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1 758,4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1 828,0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1 828,0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1 758,4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1 758,4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1 828,0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1 828,0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"Мероприятия по организации и 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держанию мест зах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ронения"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383,0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383,0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389,1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389,1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383,0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383,0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389,1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389,1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383,0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383,0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389,1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389,1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383,0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383,0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389,1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389,1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"Прочие мер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приятия по благ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устройству посел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6 222,9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6 222,9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6 626,7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6 626,7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6 222,9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6 222,9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6 626,7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6 626,7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6 222,9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6 222,9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6 626,7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6 626,7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6 222,9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6 222,9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6 626,7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6 626,7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"Уличное осв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щение"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12 195,7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12 195,7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11 795,7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11 795,7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12 195,7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12 195,7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11 795,7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11 795,7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12 195,7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12 195,7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11 795,7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11 795,7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12 195,7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12 195,7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11 795,7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11 795,7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грамма "Формиров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комфортной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родской среды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46 562,6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46 562,6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737,7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737,7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"Устройство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родских парков"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317,3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317,3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737,7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737,7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317,3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317,3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737,7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737,7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317,3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317,3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737,7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737,7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317,3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317,3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737,7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737,7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"Обустройство скверов в микрора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онах города"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46 245,3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46 245,3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на провед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46 245,3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46 245,3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Закупка товаров, 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бот и услуг для обе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печения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ственных (муниц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46 245,3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46 245,3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закупки тов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ров, работ и услуг для обеспечения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ударственных (мун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46 245,3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46 245,3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КУЛЬТУРА, КИН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МАТОГРАФИЯ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116 491,2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116 491,2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116 491,2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116 491,2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116 491,2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116 491,2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116 491,2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116 491,2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грамма "Укрепление межнационального и межконфессионал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ного согласия,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филактика экстр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мизма в 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ном образовании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2023-2025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675,4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"Организация и проведение просв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тительской работы среди населения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рода по формиров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нию общероссийской гражданской иде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тичности, воспит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нию культуры ме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национального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щения, изучению 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тории и традиций народов Российской Федерации, их опыта солидарности в укреплении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ства и защиты общ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201,0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201,0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174,4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174,4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201,0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201,0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174,4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174,4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сидий бюджетным, автономным учр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201,0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201,0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174,4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174,4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201,0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201,0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174,4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174,4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"Содействие по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держке русского яз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ка как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ного языка Росси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ской Федерации и средства межнаци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нального общения, а также создание усл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вий для сохранения и развития языков народов Российской Федерации, прож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вающих в 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пальном образов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80,2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71,1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71,1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80,2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71,1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71,1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сидий бюджетным, автономным учр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80,2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71,1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71,1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80,2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71,1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71,1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"Создание усл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вий для социокул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турной интеграции и адаптации мигра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13,0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13,0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сидий бюджетным, автономным учр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13,0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13,0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"Развитие духо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но-нравственных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нов и самобытной культуры российск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го казачества и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вышение его роли в воспитании подра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тающего поколения в духе патриотизма"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ным, автономным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сидий бюджетным, автономным учр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"Содействие э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нокультурному мн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гообразию народов России и религио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 организациям в культурно-просветительской 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ятельности"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201,2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201,2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176,4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201,2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201,2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176,4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сидий бюджетным, автономным учр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201,2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201,2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176,4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201,2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201,2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176,4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176,4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"Совершенств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вание системы управления в сфере профилактики эк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тремизма на террит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рии муниципального образования"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34,1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34,1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84,5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84,5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34,1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34,1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84,5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84,5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сидий бюджетным, автономным учр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34,1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34,1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84,5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84,5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34,1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34,1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84,5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84,5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"Реализация ко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плексной информ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ционной кампании, направленной на укрепление общ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гражданской иде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тичности и межнац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онального (межэтн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ческого), межконфе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сионального и ме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культурного взаим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действия"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сидий бюджетным, автономным учр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28,0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"Осуществление мониторинга состо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ния межнационал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ных, межконфесси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нальных отношений, раннего предупр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ждения конфликтных ситуаций и выявл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ния фактов распр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странения идеологии экстремизма, в том числе средств масс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вой информации и информационно-телекоммуникацио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 сетей, включая сеть Интернет"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сидий бюджетным, автономным учр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115 815,8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115 815,8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115 815,8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115 815,8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115 815,8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115 815,8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115 815,8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115 815,8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граммному напра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115 815,8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115 815,8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115 815,8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115 815,8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115 815,8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115 815,8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115 815,8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115 815,8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сидий бюджетным, автономным учр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115 815,8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115 815,8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115 815,8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115 815,8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113 458,6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113 458,6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113 458,6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113 458,6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некомме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ческим организациям (за исключением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корп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раций(компаний), публично-правовых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2 357,2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СОЦИАЛЬНАЯ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2 062,0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Пенсионное обесп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2 062,0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2 062,0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2 062,0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граммному напра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2 062,0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Исполнение публи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ных нормативных обязательств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2 062,0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Социальное обесп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чение и иные выпл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2 062,0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Публичные норм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тивные социальные выплаты гражданам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2 062,0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2 062,0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44 035,2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44 035,2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44 035,2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44 035,2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44 035,2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44 035,2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44 035,2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44 035,2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грамма "Укрепление межнационального и межконфессионал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ного согласия, 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филактика экстр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мизма в муниципал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ном образовании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76,5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"Организация и проведение просв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тительской работы среди населения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рода по формиров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нию общероссийской гражданской иде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тичности, воспит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нию культуры ме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национального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щения, изучению 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тории и традиций народов Российской Федерации, их опыта солидарности в укреплении госуда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ства и защиты общ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44,8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44,8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44,8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44,8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сидий бюджетным, автономным учр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44,8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44,8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44,8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44,8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28,8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"Содействие э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нокультурному мн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гообразию народов России и религио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ным организациям в культурно-просветительской 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ятельности"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31,7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25,7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25,7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31,7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25,7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25,7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сидий бюджетным, автономным учр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31,7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25,7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25,7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31,7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31,7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25,7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25,7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тие "Совершенств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вание системы управления в сфере профилактики эк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тремизма на террит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рии муниципального образования"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22,0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22,0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сидий бюджетным, автономным учр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22,0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22,0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22,0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Расходы по непр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граммному напра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сидий бюджетным, автономным учр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ждениям и иным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коммерческим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43 958,8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39 600,4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39 600,4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39 600,4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39 600,4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некомме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ческим организациям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(за исключением го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дарственных корп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раций(компаний), публично-правовых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4 358,3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         -    </w:t>
            </w:r>
          </w:p>
        </w:tc>
      </w:tr>
      <w:tr w:rsidR="008F1AC5" w:rsidRPr="008F1AC5" w:rsidTr="00301176">
        <w:trPr>
          <w:trHeight w:val="375"/>
        </w:trPr>
        <w:tc>
          <w:tcPr>
            <w:tcW w:w="7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506 103,3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499 539,2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6 564,1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463 240,2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456 495,3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 6 744,9   </w:t>
            </w:r>
          </w:p>
        </w:tc>
      </w:tr>
    </w:tbl>
    <w:p w:rsidR="008F1AC5" w:rsidRPr="008F1AC5" w:rsidRDefault="008F1AC5" w:rsidP="008F1AC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tbl>
      <w:tblPr>
        <w:tblW w:w="16036" w:type="dxa"/>
        <w:tblInd w:w="93" w:type="dxa"/>
        <w:tblLook w:val="04A0" w:firstRow="1" w:lastRow="0" w:firstColumn="1" w:lastColumn="0" w:noHBand="0" w:noVBand="1"/>
      </w:tblPr>
      <w:tblGrid>
        <w:gridCol w:w="9229"/>
        <w:gridCol w:w="880"/>
        <w:gridCol w:w="880"/>
        <w:gridCol w:w="880"/>
        <w:gridCol w:w="1720"/>
        <w:gridCol w:w="1027"/>
        <w:gridCol w:w="1420"/>
      </w:tblGrid>
      <w:tr w:rsidR="008F1AC5" w:rsidRPr="008F1AC5" w:rsidTr="00301176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1B0B9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Приложение 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30117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F1AC5" w:rsidRPr="001B0B92" w:rsidTr="00301176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92" w:rsidRDefault="001B0B92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 Совета депутатов</w:t>
            </w:r>
          </w:p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1B0B9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1B0B92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" декабря 2023 года №</w:t>
            </w:r>
            <w:r w:rsidR="001B0B92"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8F1AC5" w:rsidRPr="008F1AC5" w:rsidTr="00301176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F1AC5" w:rsidRPr="00301176" w:rsidTr="00301176">
        <w:trPr>
          <w:trHeight w:val="1605"/>
        </w:trPr>
        <w:tc>
          <w:tcPr>
            <w:tcW w:w="16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Объем и случаи  предоставления  субсидий юридическим лицам (за исключением субсидий муниципальным учреждениям), инд</w:t>
            </w:r>
            <w:r w:rsidRPr="008F1AC5">
              <w:rPr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sz w:val="28"/>
                <w:szCs w:val="28"/>
                <w:lang w:val="ru-RU" w:eastAsia="ru-RU"/>
              </w:rPr>
              <w:t>видуальным предпринимателям, физическим лицам -  производителям товаров, работ, услуг, субсидии некоммерческим организ</w:t>
            </w:r>
            <w:r w:rsidRPr="008F1AC5">
              <w:rPr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sz w:val="28"/>
                <w:szCs w:val="28"/>
                <w:lang w:val="ru-RU" w:eastAsia="ru-RU"/>
              </w:rPr>
              <w:t>циям, не являющимся муниципальными учреждениями  в соответствии со статьей 78 и пунктами 2, 4 статьи 78.1 Бюджетного к</w:t>
            </w:r>
            <w:r w:rsidRPr="008F1AC5">
              <w:rPr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sz w:val="28"/>
                <w:szCs w:val="28"/>
                <w:lang w:val="ru-RU" w:eastAsia="ru-RU"/>
              </w:rPr>
              <w:t>декса Российской Федерации в 2023 году</w:t>
            </w:r>
          </w:p>
        </w:tc>
      </w:tr>
      <w:tr w:rsidR="008F1AC5" w:rsidRPr="00301176" w:rsidTr="00301176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8F1AC5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8F1AC5" w:rsidRPr="008F1AC5" w:rsidTr="00301176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8F1AC5" w:rsidRPr="008F1AC5" w:rsidTr="00301176">
        <w:trPr>
          <w:trHeight w:val="375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8F1AC5" w:rsidRPr="008F1AC5" w:rsidTr="00301176">
        <w:trPr>
          <w:trHeight w:val="375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F1AC5" w:rsidRPr="008F1AC5" w:rsidTr="00301176">
        <w:trPr>
          <w:trHeight w:val="3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1B0B92">
            <w:pPr>
              <w:suppressAutoHyphens w:val="0"/>
              <w:ind w:left="-215" w:firstLine="215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7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44 125,7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дивидуальным предпринимателям, физическим лицам - производителям товаров, работ, услуг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br w:type="page"/>
              <w:t>(ЛГ МУП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34 058,2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Жилищное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7 122,3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7 122,3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пригодных для проживания"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4 550,6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4 550,6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4 550,6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дивидуальным предпринимателям, физическим лицам - производителям товаров, работ, услуг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br/>
              <w:t>(ООО "Уютный Дом")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2 438,8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дивидуальным предпринимателям, физическим лицам - производителям товаров, работ, услуг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br/>
              <w:t>(ООО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Стройсервис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1 307,3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дивидуальным предпринимателям, физическим лицам - производителям товаров, работ, услуг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br w:type="page"/>
              <w:t>(ООО УК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Нэви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804,5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в целях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возникновения неотложной необходимости проведения капитального ремонта общего имущества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в многоквартирных домах"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2 571,7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0800861100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2 571,7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0800861100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2 571,7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дивидуальным предпринимателям, физическим лицам - производителям товаров, работ, услуг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br/>
              <w:t>(ООО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АКВАсеть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0800861100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1 371,4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дивидуальным предпринимателям, физическим лицам - производителям товаров, работ, услуг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br/>
              <w:t>(ООО УК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Нэви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0800861100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1 200,3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26 935,9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ской эффективности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25 658,8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водоснабжения и водоотведения"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25 658,8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структуры за счет средств, поступивших от публично-правовой компании "Фонд развития территории"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6 886,0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6 886,0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дивидуальным предпринимателям, физическим лицам - производителям товаров, работ, услуг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br/>
              <w:t>(ЛГ МУП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6 886,0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структуры за счет средств бюджета Ханты-Мансийского автономного округа - Югры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15 018,2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15 018,2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дивидуальным предпринимателям, физическим лицам - производителям товаров, работ, услуг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br/>
              <w:t>(ЛГ МУП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15 018,2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1 582,7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1 582,7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дивидуальным предпринимателям, физическим лицам - производителям товаров, работ, услуг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br/>
              <w:t>(ЛГ МУП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1 582,7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Обеспечение мероприятий по модернизации систем коммунальной инфр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структуры за счет средств бюджета Ханты-Мансийского автономного округа - Югры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03001S9605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2 171,9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03001S9605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2 171,9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дивидуальным предпринимателям, физическим лицам - производителям товаров, работ, услуг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br/>
              <w:t>(ЛГ МУП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03001S9605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2 171,9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коммунал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ные услуги"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дивидуальным предпринимателям, физическим лицам - производителям товаров, работ, услуг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br/>
              <w:t>(ЛГ МУП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тий, содействующих поддержке доступа негосударственных (немуниц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пальных) организаций к предоставлению услуг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ций(компаний), публично-правовых компаний)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br/>
              <w:t>(АНО ДО "Ренессанс")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роде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тий, содействующих поддержке доступа немуниципальных организаций к предоставлению услуг в сфере физической культуры и спорта на террит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рии города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ций(компаний), публично-правовых компаний)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br/>
              <w:t>(МОО ФБССР "Легенда")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927,0</w:t>
            </w:r>
          </w:p>
        </w:tc>
      </w:tr>
      <w:tr w:rsidR="008F1AC5" w:rsidRPr="008F1AC5" w:rsidTr="00301176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ций(компаний), публично-правовых компаний)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br w:type="page"/>
              <w:t>(РОО ХМАО-Югры "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ЦГиПВМ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Пересвет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3 431,3</w:t>
            </w:r>
          </w:p>
        </w:tc>
      </w:tr>
      <w:tr w:rsidR="008F1AC5" w:rsidRPr="008F1AC5" w:rsidTr="00301176">
        <w:trPr>
          <w:trHeight w:val="375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44 125,7</w:t>
            </w:r>
          </w:p>
        </w:tc>
      </w:tr>
    </w:tbl>
    <w:p w:rsidR="008F1AC5" w:rsidRPr="008F1AC5" w:rsidRDefault="008F1AC5" w:rsidP="008F1AC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8804"/>
        <w:gridCol w:w="880"/>
        <w:gridCol w:w="880"/>
        <w:gridCol w:w="880"/>
        <w:gridCol w:w="1920"/>
        <w:gridCol w:w="820"/>
        <w:gridCol w:w="1707"/>
      </w:tblGrid>
      <w:tr w:rsidR="008F1AC5" w:rsidRPr="008F1AC5" w:rsidTr="00301176">
        <w:trPr>
          <w:trHeight w:val="20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620" w:type="dxa"/>
            <w:gridSpan w:val="3"/>
            <w:shd w:val="clear" w:color="auto" w:fill="auto"/>
            <w:noWrap/>
            <w:vAlign w:val="bottom"/>
            <w:hideMark/>
          </w:tcPr>
          <w:p w:rsidR="008F1AC5" w:rsidRPr="008F1AC5" w:rsidRDefault="008F1AC5" w:rsidP="001B0B9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12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620" w:type="dxa"/>
            <w:gridSpan w:val="3"/>
            <w:shd w:val="clear" w:color="auto" w:fill="auto"/>
            <w:noWrap/>
            <w:vAlign w:val="bottom"/>
            <w:hideMark/>
          </w:tcPr>
          <w:p w:rsidR="008F1AC5" w:rsidRPr="008F1AC5" w:rsidRDefault="008F1AC5" w:rsidP="001B0B9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F1AC5" w:rsidRPr="001B0B92" w:rsidTr="00301176">
        <w:trPr>
          <w:trHeight w:val="20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5327" w:type="dxa"/>
            <w:gridSpan w:val="4"/>
            <w:shd w:val="clear" w:color="auto" w:fill="auto"/>
            <w:noWrap/>
            <w:vAlign w:val="bottom"/>
            <w:hideMark/>
          </w:tcPr>
          <w:p w:rsidR="001B0B92" w:rsidRDefault="001B0B92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 Совета депутатов</w:t>
            </w:r>
          </w:p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5327" w:type="dxa"/>
            <w:gridSpan w:val="4"/>
            <w:shd w:val="clear" w:color="auto" w:fill="auto"/>
            <w:noWrap/>
            <w:vAlign w:val="bottom"/>
            <w:hideMark/>
          </w:tcPr>
          <w:p w:rsidR="008F1AC5" w:rsidRPr="008F1AC5" w:rsidRDefault="008F1AC5" w:rsidP="001B0B9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1B0B92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" декабря 2023 года №</w:t>
            </w:r>
            <w:r w:rsidR="001B0B92"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8F1AC5" w:rsidRPr="008F1AC5" w:rsidTr="00301176">
        <w:trPr>
          <w:trHeight w:val="255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F1AC5" w:rsidRPr="00301176" w:rsidTr="00301176">
        <w:trPr>
          <w:trHeight w:val="1655"/>
        </w:trPr>
        <w:tc>
          <w:tcPr>
            <w:tcW w:w="15891" w:type="dxa"/>
            <w:gridSpan w:val="7"/>
            <w:shd w:val="clear" w:color="auto" w:fill="auto"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</w:t>
            </w:r>
            <w:r w:rsidRPr="008F1AC5">
              <w:rPr>
                <w:sz w:val="28"/>
                <w:szCs w:val="28"/>
                <w:lang w:val="ru-RU" w:eastAsia="ru-RU"/>
              </w:rPr>
              <w:t>я</w:t>
            </w:r>
            <w:r w:rsidRPr="008F1AC5">
              <w:rPr>
                <w:sz w:val="28"/>
                <w:szCs w:val="28"/>
                <w:lang w:val="ru-RU" w:eastAsia="ru-RU"/>
              </w:rPr>
              <w:t>ющимся казенными учреждениями на 2023 год</w:t>
            </w:r>
          </w:p>
        </w:tc>
      </w:tr>
      <w:tr w:rsidR="008F1AC5" w:rsidRPr="00301176" w:rsidTr="00301176">
        <w:trPr>
          <w:trHeight w:val="375"/>
        </w:trPr>
        <w:tc>
          <w:tcPr>
            <w:tcW w:w="1589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1AC5" w:rsidRPr="008F1AC5" w:rsidTr="00301176">
        <w:trPr>
          <w:trHeight w:val="375"/>
        </w:trPr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8F1AC5" w:rsidRPr="008F1AC5" w:rsidTr="00301176">
        <w:trPr>
          <w:trHeight w:val="375"/>
        </w:trPr>
        <w:tc>
          <w:tcPr>
            <w:tcW w:w="8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8F1AC5" w:rsidRPr="008F1AC5" w:rsidTr="00301176">
        <w:trPr>
          <w:trHeight w:val="375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F1AC5" w:rsidRPr="008F1AC5" w:rsidTr="00301176">
        <w:trPr>
          <w:trHeight w:val="28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F1AC5">
              <w:rPr>
                <w:color w:val="000000"/>
                <w:lang w:val="ru-RU" w:eastAsia="ru-RU"/>
              </w:rPr>
              <w:t>7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161 237,8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117 319,3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117 319,3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116 643,8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115 518,8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111 141,3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111 141,3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111 141,3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Повышение оплаты труда работников муниципальных учреждений, включая увеличение минимального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размера оплаты труда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и увелич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заработной платы работников культуры в целях достижения уст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новленных целевых значений средней заработной платы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0500189121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4 377,6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0500189121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4 377,6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0500189121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4 377,6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ально - технической базы"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1 125,0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наказов избирателей депутатам Думы Ханты-Мансийского автономного округа - Югры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укрепление материально-технической базы учреждения, представителем которого является 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бедитель районного конкурса-фестиваля "Звёзды XXI века"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Мероприятия по сохранению и популяризации уклада жизни коренных малочисленных народов Севера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конфессионального согласия, профилактика экстремизма в 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пальном образовании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ции, их опыта солидарности в укреплении государства и защиты общ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го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нального общения, а также создание условий для сохранения и разв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тия языков народов Российской Федерации, проживающих в 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пальном образовании"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грации и адаптации мигрантов"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249,9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249,9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249,9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249,9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разования"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национальных, межконфессиональных отношений, раннего предупр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нет"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38,3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38,3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38,3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38,3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43 360,6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43 360,6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43 284,1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низации занятий физической культурой и спортом"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42 322,3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41 777,4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41 777,4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41 777,4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Повышение оплаты труда работников муниципальных учреждений,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включая увеличение минимального </w:t>
            </w:r>
            <w:proofErr w:type="gram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размера оплаты труда</w:t>
            </w:r>
            <w:proofErr w:type="gram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и увелич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ние заработной платы работников культуры в целях достижения уст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новленных целевых значений средней заработной платы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0900189121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545,0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0900189121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545,0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0900189121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545,0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961,8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111,8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111,8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111,8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Реализация наказов избирателей депутатам Думы Ханты-Мансийского автономного округа - Югры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Поощрение победителей по итогам конкурса «Спортивная Элита» в целях приобретения спортивного оборудования, инвентаря и экип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ровки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конфессионального согласия, профилактика экстремизма в муниц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пальном образовании городское поселение </w:t>
            </w:r>
            <w:proofErr w:type="spellStart"/>
            <w:r w:rsidRPr="008F1AC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общения, изучению истории и традиций народов Российской Федер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ции, их опыта солидарности в укреплении государства и защиты общ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го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8F1AC5" w:rsidRPr="008F1AC5" w:rsidTr="00301176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8F1AC5" w:rsidRPr="008F1AC5" w:rsidTr="00301176">
        <w:trPr>
          <w:trHeight w:val="375"/>
        </w:trPr>
        <w:tc>
          <w:tcPr>
            <w:tcW w:w="14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5" w:rsidRPr="008F1AC5" w:rsidRDefault="008F1AC5" w:rsidP="008F1AC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F1AC5">
              <w:rPr>
                <w:color w:val="000000"/>
                <w:sz w:val="28"/>
                <w:szCs w:val="28"/>
                <w:lang w:val="ru-RU" w:eastAsia="ru-RU"/>
              </w:rPr>
              <w:t>161 237,8</w:t>
            </w:r>
          </w:p>
        </w:tc>
      </w:tr>
    </w:tbl>
    <w:p w:rsidR="008F1AC5" w:rsidRPr="008F1AC5" w:rsidRDefault="008F1AC5" w:rsidP="008F1AC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p w:rsidR="001B0B92" w:rsidRDefault="008F1AC5" w:rsidP="008F1AC5">
      <w:pPr>
        <w:shd w:val="clear" w:color="auto" w:fill="FFFFFF"/>
        <w:tabs>
          <w:tab w:val="left" w:pos="4000"/>
        </w:tabs>
        <w:suppressAutoHyphens w:val="0"/>
        <w:ind w:left="12049"/>
        <w:rPr>
          <w:rFonts w:eastAsia="Calibri"/>
          <w:spacing w:val="-7"/>
          <w:sz w:val="28"/>
          <w:szCs w:val="28"/>
          <w:lang w:val="ru-RU" w:eastAsia="en-US"/>
        </w:rPr>
      </w:pPr>
      <w:r w:rsidRPr="008F1AC5">
        <w:rPr>
          <w:rFonts w:eastAsia="Calibri"/>
          <w:color w:val="000000"/>
          <w:spacing w:val="-7"/>
          <w:sz w:val="28"/>
          <w:szCs w:val="28"/>
          <w:lang w:val="ru-RU" w:eastAsia="en-US"/>
        </w:rPr>
        <w:t xml:space="preserve">Приложение </w:t>
      </w:r>
      <w:r w:rsidRPr="008F1AC5">
        <w:rPr>
          <w:rFonts w:eastAsia="Calibri"/>
          <w:spacing w:val="-7"/>
          <w:sz w:val="28"/>
          <w:szCs w:val="28"/>
          <w:lang w:val="ru-RU" w:eastAsia="en-US"/>
        </w:rPr>
        <w:t xml:space="preserve">13 </w:t>
      </w:r>
    </w:p>
    <w:p w:rsidR="008F1AC5" w:rsidRPr="008F1AC5" w:rsidRDefault="001B0B92" w:rsidP="008F1AC5">
      <w:pPr>
        <w:shd w:val="clear" w:color="auto" w:fill="FFFFFF"/>
        <w:tabs>
          <w:tab w:val="left" w:pos="4000"/>
        </w:tabs>
        <w:suppressAutoHyphens w:val="0"/>
        <w:ind w:left="12049"/>
        <w:rPr>
          <w:rFonts w:eastAsia="Calibri"/>
          <w:color w:val="000000"/>
          <w:spacing w:val="-6"/>
          <w:sz w:val="28"/>
          <w:szCs w:val="28"/>
          <w:lang w:val="ru-RU" w:eastAsia="en-US"/>
        </w:rPr>
      </w:pPr>
      <w:r>
        <w:rPr>
          <w:rFonts w:eastAsia="Calibri"/>
          <w:spacing w:val="-7"/>
          <w:sz w:val="28"/>
          <w:szCs w:val="28"/>
          <w:lang w:val="ru-RU" w:eastAsia="en-US"/>
        </w:rPr>
        <w:t xml:space="preserve">к решению </w:t>
      </w:r>
      <w:r w:rsidR="008F1AC5" w:rsidRPr="008F1AC5">
        <w:rPr>
          <w:rFonts w:eastAsia="Calibri"/>
          <w:color w:val="000000"/>
          <w:spacing w:val="-6"/>
          <w:sz w:val="28"/>
          <w:szCs w:val="28"/>
          <w:lang w:val="ru-RU" w:eastAsia="en-US"/>
        </w:rPr>
        <w:t>Совета депут</w:t>
      </w:r>
      <w:r w:rsidR="008F1AC5" w:rsidRPr="008F1AC5">
        <w:rPr>
          <w:rFonts w:eastAsia="Calibri"/>
          <w:color w:val="000000"/>
          <w:spacing w:val="-6"/>
          <w:sz w:val="28"/>
          <w:szCs w:val="28"/>
          <w:lang w:val="ru-RU" w:eastAsia="en-US"/>
        </w:rPr>
        <w:t>а</w:t>
      </w:r>
      <w:r w:rsidR="008F1AC5" w:rsidRPr="008F1AC5">
        <w:rPr>
          <w:rFonts w:eastAsia="Calibri"/>
          <w:color w:val="000000"/>
          <w:spacing w:val="-6"/>
          <w:sz w:val="28"/>
          <w:szCs w:val="28"/>
          <w:lang w:val="ru-RU" w:eastAsia="en-US"/>
        </w:rPr>
        <w:t xml:space="preserve">тов </w:t>
      </w:r>
    </w:p>
    <w:p w:rsidR="008F1AC5" w:rsidRPr="008F1AC5" w:rsidRDefault="008F1AC5" w:rsidP="008F1AC5">
      <w:pPr>
        <w:shd w:val="clear" w:color="auto" w:fill="FFFFFF"/>
        <w:suppressAutoHyphens w:val="0"/>
        <w:ind w:left="12049" w:right="58"/>
        <w:rPr>
          <w:rFonts w:eastAsia="Calibri"/>
          <w:color w:val="000000"/>
          <w:spacing w:val="-6"/>
          <w:sz w:val="28"/>
          <w:szCs w:val="28"/>
          <w:lang w:val="ru-RU" w:eastAsia="en-US"/>
        </w:rPr>
      </w:pPr>
      <w:r w:rsidRPr="008F1AC5">
        <w:rPr>
          <w:rFonts w:eastAsia="Calibri"/>
          <w:color w:val="000000"/>
          <w:spacing w:val="-6"/>
          <w:sz w:val="28"/>
          <w:szCs w:val="28"/>
          <w:lang w:val="ru-RU" w:eastAsia="en-US"/>
        </w:rPr>
        <w:t xml:space="preserve">городского поселения </w:t>
      </w:r>
      <w:proofErr w:type="spellStart"/>
      <w:r w:rsidRPr="008F1AC5">
        <w:rPr>
          <w:rFonts w:eastAsia="Calibri"/>
          <w:color w:val="000000"/>
          <w:spacing w:val="-6"/>
          <w:sz w:val="28"/>
          <w:szCs w:val="28"/>
          <w:lang w:val="ru-RU" w:eastAsia="en-US"/>
        </w:rPr>
        <w:t>Лянтор</w:t>
      </w:r>
      <w:proofErr w:type="spellEnd"/>
      <w:r w:rsidRPr="008F1AC5">
        <w:rPr>
          <w:rFonts w:eastAsia="Calibri"/>
          <w:color w:val="000000"/>
          <w:spacing w:val="-6"/>
          <w:sz w:val="28"/>
          <w:szCs w:val="28"/>
          <w:lang w:val="ru-RU" w:eastAsia="en-US"/>
        </w:rPr>
        <w:t xml:space="preserve"> </w:t>
      </w:r>
    </w:p>
    <w:p w:rsidR="008F1AC5" w:rsidRPr="001B0B92" w:rsidRDefault="008F1AC5" w:rsidP="008F1AC5">
      <w:pPr>
        <w:shd w:val="clear" w:color="auto" w:fill="FFFFFF"/>
        <w:suppressAutoHyphens w:val="0"/>
        <w:ind w:left="12049" w:right="58"/>
        <w:rPr>
          <w:rFonts w:eastAsia="Calibri"/>
          <w:color w:val="000000"/>
          <w:spacing w:val="-6"/>
          <w:sz w:val="27"/>
          <w:szCs w:val="27"/>
          <w:lang w:val="ru-RU" w:eastAsia="en-US"/>
        </w:rPr>
      </w:pPr>
      <w:r w:rsidRPr="001B0B92">
        <w:rPr>
          <w:rFonts w:eastAsia="Calibri"/>
          <w:color w:val="000000"/>
          <w:spacing w:val="-6"/>
          <w:sz w:val="27"/>
          <w:szCs w:val="27"/>
          <w:lang w:val="ru-RU" w:eastAsia="en-US"/>
        </w:rPr>
        <w:t>от «</w:t>
      </w:r>
      <w:r w:rsidR="001B0B92" w:rsidRPr="001B0B92">
        <w:rPr>
          <w:rFonts w:eastAsia="Calibri"/>
          <w:color w:val="000000"/>
          <w:spacing w:val="-6"/>
          <w:sz w:val="27"/>
          <w:szCs w:val="27"/>
          <w:lang w:val="ru-RU" w:eastAsia="en-US"/>
        </w:rPr>
        <w:t>27</w:t>
      </w:r>
      <w:r w:rsidRPr="001B0B92">
        <w:rPr>
          <w:rFonts w:eastAsia="Calibri"/>
          <w:color w:val="000000"/>
          <w:spacing w:val="-6"/>
          <w:sz w:val="27"/>
          <w:szCs w:val="27"/>
          <w:lang w:val="ru-RU" w:eastAsia="en-US"/>
        </w:rPr>
        <w:t>» декабря 2023 года</w:t>
      </w:r>
      <w:r w:rsidR="001B0B92" w:rsidRPr="001B0B92">
        <w:rPr>
          <w:rFonts w:eastAsia="Calibri"/>
          <w:color w:val="000000"/>
          <w:spacing w:val="-6"/>
          <w:sz w:val="27"/>
          <w:szCs w:val="27"/>
          <w:lang w:val="ru-RU" w:eastAsia="en-US"/>
        </w:rPr>
        <w:t xml:space="preserve"> №26</w:t>
      </w:r>
    </w:p>
    <w:p w:rsidR="008F1AC5" w:rsidRPr="008F1AC5" w:rsidRDefault="008F1AC5" w:rsidP="008F1AC5">
      <w:pPr>
        <w:shd w:val="clear" w:color="auto" w:fill="FFFFFF"/>
        <w:suppressAutoHyphens w:val="0"/>
        <w:ind w:left="4962" w:right="58"/>
        <w:rPr>
          <w:rFonts w:eastAsia="Calibri"/>
          <w:color w:val="000000"/>
          <w:spacing w:val="-6"/>
          <w:sz w:val="28"/>
          <w:szCs w:val="28"/>
          <w:lang w:val="ru-RU" w:eastAsia="en-US"/>
        </w:rPr>
      </w:pPr>
    </w:p>
    <w:p w:rsidR="008F1AC5" w:rsidRPr="008F1AC5" w:rsidRDefault="008F1AC5" w:rsidP="008F1AC5">
      <w:pPr>
        <w:shd w:val="clear" w:color="auto" w:fill="FFFFFF"/>
        <w:suppressAutoHyphens w:val="0"/>
        <w:ind w:left="4962" w:right="58"/>
        <w:rPr>
          <w:rFonts w:eastAsia="Calibri"/>
          <w:color w:val="000000"/>
          <w:spacing w:val="-6"/>
          <w:sz w:val="28"/>
          <w:szCs w:val="28"/>
          <w:lang w:val="ru-RU" w:eastAsia="en-US"/>
        </w:rPr>
      </w:pPr>
    </w:p>
    <w:tbl>
      <w:tblPr>
        <w:tblW w:w="1559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3892"/>
        <w:gridCol w:w="1701"/>
      </w:tblGrid>
      <w:tr w:rsidR="008F1AC5" w:rsidRPr="008F1AC5" w:rsidTr="00301176">
        <w:trPr>
          <w:trHeight w:val="20"/>
        </w:trPr>
        <w:tc>
          <w:tcPr>
            <w:tcW w:w="15593" w:type="dxa"/>
            <w:gridSpan w:val="2"/>
            <w:shd w:val="clear" w:color="auto" w:fill="auto"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8F1AC5">
              <w:rPr>
                <w:bCs/>
                <w:sz w:val="28"/>
                <w:szCs w:val="28"/>
                <w:lang w:val="ru-RU" w:eastAsia="ru-RU"/>
              </w:rPr>
              <w:t>Объем межбюджетных трансфертов, предоставляемых</w:t>
            </w:r>
          </w:p>
          <w:p w:rsidR="008F1AC5" w:rsidRPr="008F1AC5" w:rsidRDefault="008F1AC5" w:rsidP="008F1AC5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8F1AC5">
              <w:rPr>
                <w:bCs/>
                <w:sz w:val="28"/>
                <w:szCs w:val="28"/>
                <w:lang w:val="ru-RU" w:eastAsia="ru-RU"/>
              </w:rPr>
              <w:t xml:space="preserve"> из бюджета городского поселения </w:t>
            </w:r>
            <w:proofErr w:type="spellStart"/>
            <w:r w:rsidRPr="008F1AC5">
              <w:rPr>
                <w:bCs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8F1AC5">
              <w:rPr>
                <w:bCs/>
                <w:sz w:val="28"/>
                <w:szCs w:val="28"/>
                <w:lang w:val="ru-RU" w:eastAsia="ru-RU"/>
              </w:rPr>
              <w:t xml:space="preserve"> бюджету</w:t>
            </w:r>
          </w:p>
          <w:p w:rsidR="008F1AC5" w:rsidRPr="008F1AC5" w:rsidRDefault="008F1AC5" w:rsidP="008F1AC5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F1AC5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F1AC5">
              <w:rPr>
                <w:bCs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8F1AC5">
              <w:rPr>
                <w:bCs/>
                <w:sz w:val="28"/>
                <w:szCs w:val="28"/>
                <w:lang w:val="ru-RU" w:eastAsia="ru-RU"/>
              </w:rPr>
              <w:t xml:space="preserve"> района, на 2023 год</w:t>
            </w:r>
          </w:p>
        </w:tc>
      </w:tr>
      <w:tr w:rsidR="008F1AC5" w:rsidRPr="008F1AC5" w:rsidTr="00301176">
        <w:trPr>
          <w:trHeight w:val="690"/>
        </w:trPr>
        <w:tc>
          <w:tcPr>
            <w:tcW w:w="1389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8F1AC5" w:rsidRPr="008F1AC5" w:rsidTr="00301176">
        <w:trPr>
          <w:trHeight w:val="405"/>
        </w:trPr>
        <w:tc>
          <w:tcPr>
            <w:tcW w:w="1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C5" w:rsidRPr="008F1AC5" w:rsidRDefault="008F1AC5" w:rsidP="008F1AC5">
            <w:pPr>
              <w:suppressAutoHyphens w:val="0"/>
              <w:ind w:left="-817"/>
              <w:jc w:val="right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8F1AC5" w:rsidRPr="008F1AC5" w:rsidTr="00301176">
        <w:trPr>
          <w:trHeight w:val="615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8F1AC5" w:rsidRPr="008F1AC5" w:rsidTr="00301176">
        <w:trPr>
          <w:trHeight w:val="298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8F1AC5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8F1AC5">
              <w:rPr>
                <w:sz w:val="16"/>
                <w:szCs w:val="16"/>
                <w:lang w:val="ru-RU" w:eastAsia="ru-RU"/>
              </w:rPr>
              <w:t>2</w:t>
            </w:r>
          </w:p>
        </w:tc>
      </w:tr>
      <w:tr w:rsidR="008F1AC5" w:rsidRPr="008F1AC5" w:rsidTr="00301176">
        <w:trPr>
          <w:trHeight w:val="20"/>
        </w:trPr>
        <w:tc>
          <w:tcPr>
            <w:tcW w:w="1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Составление и рассмотрение проекта бюджета поселения, утверждение и исполнение бюджета поселения, ос</w:t>
            </w:r>
            <w:r w:rsidRPr="008F1AC5">
              <w:rPr>
                <w:sz w:val="28"/>
                <w:szCs w:val="28"/>
                <w:lang w:val="ru-RU" w:eastAsia="ru-RU"/>
              </w:rPr>
              <w:t>у</w:t>
            </w:r>
            <w:r w:rsidRPr="008F1AC5">
              <w:rPr>
                <w:sz w:val="28"/>
                <w:szCs w:val="28"/>
                <w:lang w:val="ru-RU" w:eastAsia="ru-RU"/>
              </w:rPr>
              <w:t xml:space="preserve">ществления </w:t>
            </w:r>
            <w:proofErr w:type="gramStart"/>
            <w:r w:rsidRPr="008F1AC5">
              <w:rPr>
                <w:sz w:val="28"/>
                <w:szCs w:val="28"/>
                <w:lang w:val="ru-RU" w:eastAsia="ru-RU"/>
              </w:rPr>
              <w:t>контроля за</w:t>
            </w:r>
            <w:proofErr w:type="gramEnd"/>
            <w:r w:rsidRPr="008F1AC5">
              <w:rPr>
                <w:sz w:val="28"/>
                <w:szCs w:val="28"/>
                <w:lang w:val="ru-RU"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489,1</w:t>
            </w:r>
          </w:p>
        </w:tc>
      </w:tr>
      <w:tr w:rsidR="008F1AC5" w:rsidRPr="008F1AC5" w:rsidTr="00301176">
        <w:trPr>
          <w:trHeight w:val="20"/>
        </w:trPr>
        <w:tc>
          <w:tcPr>
            <w:tcW w:w="1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4 480,9</w:t>
            </w:r>
          </w:p>
        </w:tc>
      </w:tr>
      <w:tr w:rsidR="008F1AC5" w:rsidRPr="008F1AC5" w:rsidTr="00301176">
        <w:trPr>
          <w:trHeight w:val="20"/>
        </w:trPr>
        <w:tc>
          <w:tcPr>
            <w:tcW w:w="1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8F1AC5">
              <w:rPr>
                <w:sz w:val="28"/>
                <w:szCs w:val="28"/>
                <w:lang w:val="ru-RU" w:eastAsia="ru-RU"/>
              </w:rPr>
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</w:t>
            </w:r>
            <w:r w:rsidRPr="008F1AC5">
              <w:rPr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sz w:val="28"/>
                <w:szCs w:val="28"/>
                <w:lang w:val="ru-RU" w:eastAsia="ru-RU"/>
              </w:rPr>
              <w:t>нирования парковок (парковочных мест), осуществление муниципального контроля на автомобильном транспо</w:t>
            </w:r>
            <w:r w:rsidRPr="008F1AC5">
              <w:rPr>
                <w:sz w:val="28"/>
                <w:szCs w:val="28"/>
                <w:lang w:val="ru-RU" w:eastAsia="ru-RU"/>
              </w:rPr>
              <w:t>р</w:t>
            </w:r>
            <w:r w:rsidRPr="008F1AC5">
              <w:rPr>
                <w:sz w:val="28"/>
                <w:szCs w:val="28"/>
                <w:lang w:val="ru-RU" w:eastAsia="ru-RU"/>
              </w:rPr>
              <w:t>те, городском наземном электрическом транспорте и в дорожном хозяйстве в границах населённых пунктов п</w:t>
            </w:r>
            <w:r w:rsidRPr="008F1AC5">
              <w:rPr>
                <w:sz w:val="28"/>
                <w:szCs w:val="28"/>
                <w:lang w:val="ru-RU" w:eastAsia="ru-RU"/>
              </w:rPr>
              <w:t>о</w:t>
            </w:r>
            <w:r w:rsidRPr="008F1AC5">
              <w:rPr>
                <w:sz w:val="28"/>
                <w:szCs w:val="28"/>
                <w:lang w:val="ru-RU" w:eastAsia="ru-RU"/>
              </w:rPr>
              <w:t>селения, а также осуществление иных полномочий в области использования автомобильных дорог и осуществл</w:t>
            </w:r>
            <w:r w:rsidRPr="008F1AC5">
              <w:rPr>
                <w:sz w:val="28"/>
                <w:szCs w:val="28"/>
                <w:lang w:val="ru-RU" w:eastAsia="ru-RU"/>
              </w:rPr>
              <w:t>е</w:t>
            </w:r>
            <w:r w:rsidRPr="008F1AC5">
              <w:rPr>
                <w:sz w:val="28"/>
                <w:szCs w:val="28"/>
                <w:lang w:val="ru-RU" w:eastAsia="ru-RU"/>
              </w:rPr>
              <w:t>ния дорожной</w:t>
            </w:r>
            <w:proofErr w:type="gramEnd"/>
            <w:r w:rsidRPr="008F1AC5">
              <w:rPr>
                <w:sz w:val="28"/>
                <w:szCs w:val="28"/>
                <w:lang w:val="ru-RU" w:eastAsia="ru-RU"/>
              </w:rPr>
              <w:t xml:space="preserve"> деятельности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931,4</w:t>
            </w:r>
          </w:p>
        </w:tc>
      </w:tr>
      <w:tr w:rsidR="008F1AC5" w:rsidRPr="008F1AC5" w:rsidTr="00301176">
        <w:trPr>
          <w:trHeight w:val="20"/>
        </w:trPr>
        <w:tc>
          <w:tcPr>
            <w:tcW w:w="1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142,9</w:t>
            </w:r>
          </w:p>
        </w:tc>
      </w:tr>
      <w:tr w:rsidR="008F1AC5" w:rsidRPr="008F1AC5" w:rsidTr="00301176">
        <w:trPr>
          <w:trHeight w:val="405"/>
        </w:trPr>
        <w:tc>
          <w:tcPr>
            <w:tcW w:w="1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C5" w:rsidRPr="008F1AC5" w:rsidRDefault="008F1AC5" w:rsidP="008F1AC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C5" w:rsidRPr="008F1AC5" w:rsidRDefault="008F1AC5" w:rsidP="008F1AC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F1AC5">
              <w:rPr>
                <w:sz w:val="28"/>
                <w:szCs w:val="28"/>
                <w:lang w:val="ru-RU" w:eastAsia="ru-RU"/>
              </w:rPr>
              <w:t>6 044,3</w:t>
            </w:r>
          </w:p>
        </w:tc>
      </w:tr>
    </w:tbl>
    <w:p w:rsidR="008F1AC5" w:rsidRPr="008F1AC5" w:rsidRDefault="008F1AC5" w:rsidP="008F1AC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8F1AC5" w:rsidRDefault="008F1AC5" w:rsidP="0046194F">
      <w:pPr>
        <w:jc w:val="both"/>
        <w:rPr>
          <w:sz w:val="28"/>
          <w:szCs w:val="28"/>
          <w:lang w:val="ru-RU"/>
        </w:rPr>
      </w:pPr>
    </w:p>
    <w:sectPr w:rsidR="008F1AC5" w:rsidSect="0030117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7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C827B1"/>
    <w:multiLevelType w:val="hybridMultilevel"/>
    <w:tmpl w:val="ECC4DCEE"/>
    <w:lvl w:ilvl="0" w:tplc="63D6719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7E53C8"/>
    <w:multiLevelType w:val="hybridMultilevel"/>
    <w:tmpl w:val="E090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0E3256"/>
    <w:multiLevelType w:val="hybridMultilevel"/>
    <w:tmpl w:val="B77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C838E5"/>
    <w:multiLevelType w:val="hybridMultilevel"/>
    <w:tmpl w:val="C588A166"/>
    <w:lvl w:ilvl="0" w:tplc="0419000F">
      <w:start w:val="1"/>
      <w:numFmt w:val="decimal"/>
      <w:lvlText w:val="%1.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5"/>
  </w:num>
  <w:num w:numId="5">
    <w:abstractNumId w:val="11"/>
  </w:num>
  <w:num w:numId="6">
    <w:abstractNumId w:val="14"/>
  </w:num>
  <w:num w:numId="7">
    <w:abstractNumId w:val="13"/>
  </w:num>
  <w:num w:numId="8">
    <w:abstractNumId w:val="16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2B"/>
    <w:rsid w:val="000010F0"/>
    <w:rsid w:val="00003E7E"/>
    <w:rsid w:val="000043A8"/>
    <w:rsid w:val="0000442B"/>
    <w:rsid w:val="00005A0E"/>
    <w:rsid w:val="00005F47"/>
    <w:rsid w:val="00010037"/>
    <w:rsid w:val="000214E2"/>
    <w:rsid w:val="00053C79"/>
    <w:rsid w:val="00065259"/>
    <w:rsid w:val="00066CD8"/>
    <w:rsid w:val="00082E08"/>
    <w:rsid w:val="000B35D5"/>
    <w:rsid w:val="000B5844"/>
    <w:rsid w:val="000E5FAE"/>
    <w:rsid w:val="00102793"/>
    <w:rsid w:val="00104E79"/>
    <w:rsid w:val="001157A9"/>
    <w:rsid w:val="001173B7"/>
    <w:rsid w:val="00145158"/>
    <w:rsid w:val="001510C3"/>
    <w:rsid w:val="00152034"/>
    <w:rsid w:val="00160C28"/>
    <w:rsid w:val="0016365D"/>
    <w:rsid w:val="00165B62"/>
    <w:rsid w:val="00182D4B"/>
    <w:rsid w:val="001A1E68"/>
    <w:rsid w:val="001A3C0D"/>
    <w:rsid w:val="001B0A5E"/>
    <w:rsid w:val="001B0B92"/>
    <w:rsid w:val="001B526D"/>
    <w:rsid w:val="001B6A57"/>
    <w:rsid w:val="001C099B"/>
    <w:rsid w:val="001C6659"/>
    <w:rsid w:val="001D1EF6"/>
    <w:rsid w:val="001D3A3F"/>
    <w:rsid w:val="001D4698"/>
    <w:rsid w:val="001F0BA7"/>
    <w:rsid w:val="001F2034"/>
    <w:rsid w:val="002038C9"/>
    <w:rsid w:val="00204DC4"/>
    <w:rsid w:val="00231E96"/>
    <w:rsid w:val="00234F1C"/>
    <w:rsid w:val="0024235D"/>
    <w:rsid w:val="00280379"/>
    <w:rsid w:val="00291D5F"/>
    <w:rsid w:val="002937C4"/>
    <w:rsid w:val="00297D75"/>
    <w:rsid w:val="002A1E48"/>
    <w:rsid w:val="002B578F"/>
    <w:rsid w:val="002B644C"/>
    <w:rsid w:val="002D36E6"/>
    <w:rsid w:val="002E14B2"/>
    <w:rsid w:val="002E5FC1"/>
    <w:rsid w:val="002E679E"/>
    <w:rsid w:val="00300E9E"/>
    <w:rsid w:val="00301176"/>
    <w:rsid w:val="003125ED"/>
    <w:rsid w:val="003170CD"/>
    <w:rsid w:val="00320852"/>
    <w:rsid w:val="0032180F"/>
    <w:rsid w:val="003226AA"/>
    <w:rsid w:val="00325582"/>
    <w:rsid w:val="003265CC"/>
    <w:rsid w:val="003754F4"/>
    <w:rsid w:val="00376A6F"/>
    <w:rsid w:val="003835FA"/>
    <w:rsid w:val="0038403B"/>
    <w:rsid w:val="003856BF"/>
    <w:rsid w:val="00387A96"/>
    <w:rsid w:val="00392792"/>
    <w:rsid w:val="00394AA0"/>
    <w:rsid w:val="003A084B"/>
    <w:rsid w:val="003B0ABD"/>
    <w:rsid w:val="003B2092"/>
    <w:rsid w:val="003C4DD0"/>
    <w:rsid w:val="003E1619"/>
    <w:rsid w:val="00407BFA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A3CBA"/>
    <w:rsid w:val="004B574F"/>
    <w:rsid w:val="004C6EE8"/>
    <w:rsid w:val="004E07EB"/>
    <w:rsid w:val="004E52EF"/>
    <w:rsid w:val="005054EF"/>
    <w:rsid w:val="00513ECC"/>
    <w:rsid w:val="00516180"/>
    <w:rsid w:val="005306B5"/>
    <w:rsid w:val="005348A2"/>
    <w:rsid w:val="00544A75"/>
    <w:rsid w:val="0055051C"/>
    <w:rsid w:val="00562BDF"/>
    <w:rsid w:val="00576E20"/>
    <w:rsid w:val="005A4D19"/>
    <w:rsid w:val="005A5208"/>
    <w:rsid w:val="005B07A6"/>
    <w:rsid w:val="005B79F4"/>
    <w:rsid w:val="005C4083"/>
    <w:rsid w:val="005D4425"/>
    <w:rsid w:val="0061367F"/>
    <w:rsid w:val="00615355"/>
    <w:rsid w:val="006160F3"/>
    <w:rsid w:val="0063199B"/>
    <w:rsid w:val="00641B8A"/>
    <w:rsid w:val="0064218C"/>
    <w:rsid w:val="00655E0B"/>
    <w:rsid w:val="00660061"/>
    <w:rsid w:val="006650CC"/>
    <w:rsid w:val="006717E0"/>
    <w:rsid w:val="006854D1"/>
    <w:rsid w:val="0068763C"/>
    <w:rsid w:val="006904A2"/>
    <w:rsid w:val="00691A66"/>
    <w:rsid w:val="006A3D2F"/>
    <w:rsid w:val="006D176B"/>
    <w:rsid w:val="006D66A5"/>
    <w:rsid w:val="006E20F5"/>
    <w:rsid w:val="006E2FE2"/>
    <w:rsid w:val="007017DC"/>
    <w:rsid w:val="0070284C"/>
    <w:rsid w:val="00704ECF"/>
    <w:rsid w:val="007105A9"/>
    <w:rsid w:val="007224DE"/>
    <w:rsid w:val="00724764"/>
    <w:rsid w:val="00730D23"/>
    <w:rsid w:val="00752440"/>
    <w:rsid w:val="00762BB2"/>
    <w:rsid w:val="00762FCF"/>
    <w:rsid w:val="007663D7"/>
    <w:rsid w:val="00785E69"/>
    <w:rsid w:val="00787812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074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B2E40"/>
    <w:rsid w:val="008C2048"/>
    <w:rsid w:val="008C4E16"/>
    <w:rsid w:val="008E28C4"/>
    <w:rsid w:val="008E68AD"/>
    <w:rsid w:val="008F0867"/>
    <w:rsid w:val="008F1AC5"/>
    <w:rsid w:val="008F6398"/>
    <w:rsid w:val="008F70A6"/>
    <w:rsid w:val="009011A6"/>
    <w:rsid w:val="00910F1A"/>
    <w:rsid w:val="009229DE"/>
    <w:rsid w:val="00930039"/>
    <w:rsid w:val="009454CE"/>
    <w:rsid w:val="00950A0C"/>
    <w:rsid w:val="009A1B64"/>
    <w:rsid w:val="009A6E9E"/>
    <w:rsid w:val="009B0E20"/>
    <w:rsid w:val="009B2922"/>
    <w:rsid w:val="009D1A2B"/>
    <w:rsid w:val="009E607D"/>
    <w:rsid w:val="009F06E3"/>
    <w:rsid w:val="009F4C89"/>
    <w:rsid w:val="00A059C1"/>
    <w:rsid w:val="00A11EAA"/>
    <w:rsid w:val="00A12477"/>
    <w:rsid w:val="00A20BFF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B7E60"/>
    <w:rsid w:val="00AC00D6"/>
    <w:rsid w:val="00AC158D"/>
    <w:rsid w:val="00AC6726"/>
    <w:rsid w:val="00AD55CC"/>
    <w:rsid w:val="00AE6505"/>
    <w:rsid w:val="00AF5260"/>
    <w:rsid w:val="00AF7708"/>
    <w:rsid w:val="00B024F9"/>
    <w:rsid w:val="00B13126"/>
    <w:rsid w:val="00B13B0C"/>
    <w:rsid w:val="00B3096B"/>
    <w:rsid w:val="00B36E22"/>
    <w:rsid w:val="00B4374E"/>
    <w:rsid w:val="00B52CFA"/>
    <w:rsid w:val="00B55897"/>
    <w:rsid w:val="00B55FB0"/>
    <w:rsid w:val="00B642AA"/>
    <w:rsid w:val="00B66132"/>
    <w:rsid w:val="00B70CB9"/>
    <w:rsid w:val="00BA23DD"/>
    <w:rsid w:val="00BA64B2"/>
    <w:rsid w:val="00BB702F"/>
    <w:rsid w:val="00BC180A"/>
    <w:rsid w:val="00BD57B9"/>
    <w:rsid w:val="00BD756D"/>
    <w:rsid w:val="00BE2984"/>
    <w:rsid w:val="00C03E24"/>
    <w:rsid w:val="00C043F0"/>
    <w:rsid w:val="00C06169"/>
    <w:rsid w:val="00C11F0C"/>
    <w:rsid w:val="00C326A1"/>
    <w:rsid w:val="00C35020"/>
    <w:rsid w:val="00C35923"/>
    <w:rsid w:val="00C432EC"/>
    <w:rsid w:val="00C638CC"/>
    <w:rsid w:val="00C82C9F"/>
    <w:rsid w:val="00C90A56"/>
    <w:rsid w:val="00CA5695"/>
    <w:rsid w:val="00CA7ADE"/>
    <w:rsid w:val="00CE5EF7"/>
    <w:rsid w:val="00CE7F07"/>
    <w:rsid w:val="00CF7288"/>
    <w:rsid w:val="00CF741E"/>
    <w:rsid w:val="00D00A5A"/>
    <w:rsid w:val="00D0600F"/>
    <w:rsid w:val="00D15DB6"/>
    <w:rsid w:val="00D27A27"/>
    <w:rsid w:val="00D47ED5"/>
    <w:rsid w:val="00D71567"/>
    <w:rsid w:val="00D73658"/>
    <w:rsid w:val="00D74554"/>
    <w:rsid w:val="00D94AFA"/>
    <w:rsid w:val="00D97C23"/>
    <w:rsid w:val="00DA18CF"/>
    <w:rsid w:val="00DA5153"/>
    <w:rsid w:val="00DA51B3"/>
    <w:rsid w:val="00DB0380"/>
    <w:rsid w:val="00DB75C3"/>
    <w:rsid w:val="00DD551D"/>
    <w:rsid w:val="00DF0C1D"/>
    <w:rsid w:val="00DF4850"/>
    <w:rsid w:val="00E00E45"/>
    <w:rsid w:val="00E13C1D"/>
    <w:rsid w:val="00E14640"/>
    <w:rsid w:val="00E16ED3"/>
    <w:rsid w:val="00E17910"/>
    <w:rsid w:val="00E20A8A"/>
    <w:rsid w:val="00E3099E"/>
    <w:rsid w:val="00E53DF7"/>
    <w:rsid w:val="00E610F0"/>
    <w:rsid w:val="00E616A1"/>
    <w:rsid w:val="00E71B12"/>
    <w:rsid w:val="00E74966"/>
    <w:rsid w:val="00E7772C"/>
    <w:rsid w:val="00E86CB3"/>
    <w:rsid w:val="00E9100F"/>
    <w:rsid w:val="00E95770"/>
    <w:rsid w:val="00E96AA9"/>
    <w:rsid w:val="00EA20C1"/>
    <w:rsid w:val="00EA2FB3"/>
    <w:rsid w:val="00EB71E2"/>
    <w:rsid w:val="00EB730F"/>
    <w:rsid w:val="00EC32A2"/>
    <w:rsid w:val="00EC3751"/>
    <w:rsid w:val="00EC7422"/>
    <w:rsid w:val="00ED5DD8"/>
    <w:rsid w:val="00ED706B"/>
    <w:rsid w:val="00EF3F17"/>
    <w:rsid w:val="00F11FC6"/>
    <w:rsid w:val="00F17F75"/>
    <w:rsid w:val="00F24FB3"/>
    <w:rsid w:val="00F30B62"/>
    <w:rsid w:val="00F40F6B"/>
    <w:rsid w:val="00F40F9F"/>
    <w:rsid w:val="00F43971"/>
    <w:rsid w:val="00F449E3"/>
    <w:rsid w:val="00F5696B"/>
    <w:rsid w:val="00F713A1"/>
    <w:rsid w:val="00F7286A"/>
    <w:rsid w:val="00F74283"/>
    <w:rsid w:val="00F8353A"/>
    <w:rsid w:val="00F8670F"/>
    <w:rsid w:val="00F86759"/>
    <w:rsid w:val="00F91CF2"/>
    <w:rsid w:val="00F9553D"/>
    <w:rsid w:val="00FB1CA7"/>
    <w:rsid w:val="00FB3A80"/>
    <w:rsid w:val="00FB51C9"/>
    <w:rsid w:val="00FC436E"/>
    <w:rsid w:val="00FC569F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30B62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30B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F1AC5"/>
  </w:style>
  <w:style w:type="character" w:styleId="af">
    <w:name w:val="FollowedHyperlink"/>
    <w:basedOn w:val="a0"/>
    <w:uiPriority w:val="99"/>
    <w:semiHidden/>
    <w:unhideWhenUsed/>
    <w:rsid w:val="008F1AC5"/>
    <w:rPr>
      <w:color w:val="800080"/>
      <w:u w:val="single"/>
    </w:rPr>
  </w:style>
  <w:style w:type="paragraph" w:customStyle="1" w:styleId="xl63">
    <w:name w:val="xl63"/>
    <w:basedOn w:val="a"/>
    <w:rsid w:val="008F1AC5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8F1AC5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8F1AC5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8F1AC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8F1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8F1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69">
    <w:name w:val="xl69"/>
    <w:basedOn w:val="a"/>
    <w:rsid w:val="008F1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8F1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8F1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8F1AC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3">
    <w:name w:val="xl73"/>
    <w:basedOn w:val="a"/>
    <w:rsid w:val="008F1AC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8F1AC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8F1AC5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8F1AC5"/>
  </w:style>
  <w:style w:type="paragraph" w:customStyle="1" w:styleId="xl76">
    <w:name w:val="xl76"/>
    <w:basedOn w:val="a"/>
    <w:rsid w:val="008F1AC5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8F1AC5"/>
  </w:style>
  <w:style w:type="numbering" w:customStyle="1" w:styleId="4">
    <w:name w:val="Нет списка4"/>
    <w:next w:val="a2"/>
    <w:uiPriority w:val="99"/>
    <w:semiHidden/>
    <w:unhideWhenUsed/>
    <w:rsid w:val="008F1AC5"/>
  </w:style>
  <w:style w:type="numbering" w:customStyle="1" w:styleId="5">
    <w:name w:val="Нет списка5"/>
    <w:next w:val="a2"/>
    <w:uiPriority w:val="99"/>
    <w:semiHidden/>
    <w:unhideWhenUsed/>
    <w:rsid w:val="008F1AC5"/>
  </w:style>
  <w:style w:type="numbering" w:customStyle="1" w:styleId="6">
    <w:name w:val="Нет списка6"/>
    <w:next w:val="a2"/>
    <w:uiPriority w:val="99"/>
    <w:semiHidden/>
    <w:unhideWhenUsed/>
    <w:rsid w:val="008F1AC5"/>
  </w:style>
  <w:style w:type="paragraph" w:customStyle="1" w:styleId="xl77">
    <w:name w:val="xl77"/>
    <w:basedOn w:val="a"/>
    <w:rsid w:val="008F1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8F1A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8F1AC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8F1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30B62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30B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F1AC5"/>
  </w:style>
  <w:style w:type="character" w:styleId="af">
    <w:name w:val="FollowedHyperlink"/>
    <w:basedOn w:val="a0"/>
    <w:uiPriority w:val="99"/>
    <w:semiHidden/>
    <w:unhideWhenUsed/>
    <w:rsid w:val="008F1AC5"/>
    <w:rPr>
      <w:color w:val="800080"/>
      <w:u w:val="single"/>
    </w:rPr>
  </w:style>
  <w:style w:type="paragraph" w:customStyle="1" w:styleId="xl63">
    <w:name w:val="xl63"/>
    <w:basedOn w:val="a"/>
    <w:rsid w:val="008F1AC5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8F1AC5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8F1AC5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8F1AC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8F1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8F1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69">
    <w:name w:val="xl69"/>
    <w:basedOn w:val="a"/>
    <w:rsid w:val="008F1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8F1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8F1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8F1AC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3">
    <w:name w:val="xl73"/>
    <w:basedOn w:val="a"/>
    <w:rsid w:val="008F1AC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8F1AC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8F1AC5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8F1AC5"/>
  </w:style>
  <w:style w:type="paragraph" w:customStyle="1" w:styleId="xl76">
    <w:name w:val="xl76"/>
    <w:basedOn w:val="a"/>
    <w:rsid w:val="008F1AC5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8F1AC5"/>
  </w:style>
  <w:style w:type="numbering" w:customStyle="1" w:styleId="4">
    <w:name w:val="Нет списка4"/>
    <w:next w:val="a2"/>
    <w:uiPriority w:val="99"/>
    <w:semiHidden/>
    <w:unhideWhenUsed/>
    <w:rsid w:val="008F1AC5"/>
  </w:style>
  <w:style w:type="numbering" w:customStyle="1" w:styleId="5">
    <w:name w:val="Нет списка5"/>
    <w:next w:val="a2"/>
    <w:uiPriority w:val="99"/>
    <w:semiHidden/>
    <w:unhideWhenUsed/>
    <w:rsid w:val="008F1AC5"/>
  </w:style>
  <w:style w:type="numbering" w:customStyle="1" w:styleId="6">
    <w:name w:val="Нет списка6"/>
    <w:next w:val="a2"/>
    <w:uiPriority w:val="99"/>
    <w:semiHidden/>
    <w:unhideWhenUsed/>
    <w:rsid w:val="008F1AC5"/>
  </w:style>
  <w:style w:type="paragraph" w:customStyle="1" w:styleId="xl77">
    <w:name w:val="xl77"/>
    <w:basedOn w:val="a"/>
    <w:rsid w:val="008F1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8F1A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8F1AC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8F1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B4C1B-CD02-491C-ADE8-DBADFC3A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228</Pages>
  <Words>62834</Words>
  <Characters>358154</Characters>
  <Application>Microsoft Office Word</Application>
  <DocSecurity>0</DocSecurity>
  <Lines>2984</Lines>
  <Paragraphs>840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Совет депутатов</cp:lastModifiedBy>
  <cp:revision>4</cp:revision>
  <cp:lastPrinted>2023-11-17T04:12:00Z</cp:lastPrinted>
  <dcterms:created xsi:type="dcterms:W3CDTF">2023-12-26T03:38:00Z</dcterms:created>
  <dcterms:modified xsi:type="dcterms:W3CDTF">2023-12-26T04:01:00Z</dcterms:modified>
</cp:coreProperties>
</file>