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7" w:rsidRPr="003606B7" w:rsidRDefault="008872DA" w:rsidP="003606B7">
      <w:pPr>
        <w:jc w:val="center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3606B7" w:rsidRPr="003606B7" w:rsidRDefault="003606B7" w:rsidP="003606B7">
      <w:pPr>
        <w:jc w:val="center"/>
        <w:rPr>
          <w:szCs w:val="24"/>
        </w:rPr>
      </w:pPr>
    </w:p>
    <w:p w:rsidR="003606B7" w:rsidRPr="003606B7" w:rsidRDefault="003606B7" w:rsidP="003606B7">
      <w:pPr>
        <w:jc w:val="center"/>
        <w:rPr>
          <w:b/>
          <w:sz w:val="28"/>
          <w:szCs w:val="28"/>
        </w:rPr>
      </w:pPr>
      <w:r w:rsidRPr="003606B7">
        <w:rPr>
          <w:b/>
          <w:sz w:val="28"/>
          <w:szCs w:val="28"/>
        </w:rPr>
        <w:t xml:space="preserve">МУНИЦИПАЛЬНОЕ ОБРАЗОВАНИЕ </w:t>
      </w:r>
    </w:p>
    <w:p w:rsidR="003606B7" w:rsidRPr="003606B7" w:rsidRDefault="003606B7" w:rsidP="003606B7">
      <w:pPr>
        <w:jc w:val="center"/>
        <w:rPr>
          <w:b/>
          <w:sz w:val="28"/>
          <w:szCs w:val="28"/>
        </w:rPr>
      </w:pPr>
      <w:r w:rsidRPr="003606B7">
        <w:rPr>
          <w:b/>
          <w:sz w:val="28"/>
          <w:szCs w:val="28"/>
        </w:rPr>
        <w:t>ГОРОДСКОЕ ПОСЕЛЕНИЕ ЛЯНТОР</w:t>
      </w:r>
    </w:p>
    <w:p w:rsidR="003606B7" w:rsidRPr="003606B7" w:rsidRDefault="003606B7" w:rsidP="003606B7">
      <w:pPr>
        <w:jc w:val="center"/>
        <w:rPr>
          <w:b/>
          <w:sz w:val="22"/>
          <w:szCs w:val="28"/>
        </w:rPr>
      </w:pPr>
    </w:p>
    <w:p w:rsidR="003606B7" w:rsidRPr="003606B7" w:rsidRDefault="003606B7" w:rsidP="003606B7">
      <w:pPr>
        <w:jc w:val="center"/>
        <w:rPr>
          <w:b/>
          <w:sz w:val="32"/>
          <w:szCs w:val="32"/>
        </w:rPr>
      </w:pPr>
      <w:r w:rsidRPr="003606B7">
        <w:rPr>
          <w:b/>
          <w:sz w:val="32"/>
          <w:szCs w:val="32"/>
        </w:rPr>
        <w:t>СОВЕТ ДЕПУТАТОВ</w:t>
      </w:r>
    </w:p>
    <w:p w:rsidR="003606B7" w:rsidRPr="003606B7" w:rsidRDefault="003606B7" w:rsidP="003606B7">
      <w:pPr>
        <w:jc w:val="center"/>
        <w:rPr>
          <w:b/>
          <w:sz w:val="32"/>
          <w:szCs w:val="32"/>
        </w:rPr>
      </w:pPr>
      <w:r w:rsidRPr="003606B7">
        <w:rPr>
          <w:b/>
          <w:sz w:val="32"/>
          <w:szCs w:val="32"/>
        </w:rPr>
        <w:t>ГОРОДСКОГО ПОСЕЛЕНИЯ ЛЯНТОР ЧЕТВЕРТОГО СОЗЫВА</w:t>
      </w:r>
    </w:p>
    <w:p w:rsidR="003606B7" w:rsidRPr="003606B7" w:rsidRDefault="003606B7" w:rsidP="003606B7">
      <w:pPr>
        <w:jc w:val="center"/>
        <w:rPr>
          <w:b/>
          <w:szCs w:val="32"/>
        </w:rPr>
      </w:pPr>
    </w:p>
    <w:p w:rsidR="003606B7" w:rsidRPr="003606B7" w:rsidRDefault="003606B7" w:rsidP="003606B7">
      <w:pPr>
        <w:jc w:val="center"/>
        <w:rPr>
          <w:b/>
          <w:sz w:val="36"/>
          <w:szCs w:val="36"/>
        </w:rPr>
      </w:pPr>
      <w:r w:rsidRPr="003606B7">
        <w:rPr>
          <w:b/>
          <w:sz w:val="32"/>
          <w:szCs w:val="32"/>
        </w:rPr>
        <w:t>Р Е Ш Е Н И Е</w:t>
      </w:r>
      <w:r w:rsidRPr="003606B7">
        <w:rPr>
          <w:b/>
          <w:sz w:val="36"/>
          <w:szCs w:val="36"/>
        </w:rPr>
        <w:t xml:space="preserve"> </w:t>
      </w:r>
    </w:p>
    <w:p w:rsidR="003606B7" w:rsidRPr="003606B7" w:rsidRDefault="003606B7" w:rsidP="003606B7">
      <w:pPr>
        <w:rPr>
          <w:b/>
          <w:sz w:val="30"/>
          <w:szCs w:val="36"/>
        </w:rPr>
      </w:pPr>
    </w:p>
    <w:p w:rsidR="003606B7" w:rsidRPr="003606B7" w:rsidRDefault="003606B7" w:rsidP="003606B7">
      <w:pPr>
        <w:jc w:val="center"/>
        <w:rPr>
          <w:b/>
          <w:sz w:val="22"/>
          <w:szCs w:val="36"/>
        </w:rPr>
      </w:pPr>
    </w:p>
    <w:p w:rsidR="00EE7CFC" w:rsidRDefault="003606B7" w:rsidP="003606B7">
      <w:pPr>
        <w:rPr>
          <w:sz w:val="28"/>
          <w:szCs w:val="28"/>
        </w:rPr>
      </w:pPr>
      <w:proofErr w:type="gramStart"/>
      <w:r w:rsidRPr="003606B7">
        <w:rPr>
          <w:sz w:val="28"/>
          <w:szCs w:val="28"/>
        </w:rPr>
        <w:t xml:space="preserve">« </w:t>
      </w:r>
      <w:r w:rsidR="008872DA">
        <w:rPr>
          <w:sz w:val="28"/>
          <w:szCs w:val="28"/>
        </w:rPr>
        <w:t>30</w:t>
      </w:r>
      <w:proofErr w:type="gramEnd"/>
      <w:r w:rsidRPr="003606B7">
        <w:rPr>
          <w:sz w:val="28"/>
          <w:szCs w:val="28"/>
        </w:rPr>
        <w:t xml:space="preserve"> »  января   2023 года        </w:t>
      </w:r>
      <w:r w:rsidRPr="003606B7">
        <w:rPr>
          <w:sz w:val="28"/>
          <w:szCs w:val="28"/>
        </w:rPr>
        <w:tab/>
        <w:t xml:space="preserve">                                                           № </w:t>
      </w:r>
      <w:r w:rsidR="008872DA">
        <w:rPr>
          <w:sz w:val="28"/>
          <w:szCs w:val="28"/>
        </w:rPr>
        <w:t>328</w:t>
      </w:r>
      <w:bookmarkStart w:id="0" w:name="_GoBack"/>
      <w:bookmarkEnd w:id="0"/>
      <w:r w:rsidRPr="003606B7">
        <w:rPr>
          <w:sz w:val="28"/>
          <w:szCs w:val="28"/>
        </w:rPr>
        <w:t xml:space="preserve">   </w:t>
      </w:r>
    </w:p>
    <w:p w:rsidR="003606B7" w:rsidRPr="00EE7CFC" w:rsidRDefault="003606B7" w:rsidP="003606B7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FC53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E363AB" w:rsidRPr="00E363AB">
        <w:rPr>
          <w:sz w:val="28"/>
          <w:szCs w:val="28"/>
        </w:rPr>
        <w:t>Федеральны</w:t>
      </w:r>
      <w:r w:rsidR="007C0FDB">
        <w:rPr>
          <w:sz w:val="28"/>
          <w:szCs w:val="28"/>
        </w:rPr>
        <w:t>м</w:t>
      </w:r>
      <w:r w:rsidR="00E363AB" w:rsidRPr="00E363AB">
        <w:rPr>
          <w:sz w:val="28"/>
          <w:szCs w:val="28"/>
        </w:rPr>
        <w:t xml:space="preserve"> закон</w:t>
      </w:r>
      <w:r w:rsidR="00E363AB">
        <w:rPr>
          <w:sz w:val="28"/>
          <w:szCs w:val="28"/>
        </w:rPr>
        <w:t>ом</w:t>
      </w:r>
      <w:r w:rsidR="00E363AB" w:rsidRPr="00E363AB">
        <w:rPr>
          <w:sz w:val="28"/>
          <w:szCs w:val="28"/>
        </w:rPr>
        <w:t xml:space="preserve"> от 14.07.2022 N 350-ФЗ</w:t>
      </w:r>
      <w:r w:rsidR="00E363AB">
        <w:rPr>
          <w:sz w:val="28"/>
          <w:szCs w:val="28"/>
        </w:rPr>
        <w:t xml:space="preserve"> </w:t>
      </w:r>
      <w:r w:rsidR="00E363AB" w:rsidRPr="00E363AB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216C93">
        <w:rPr>
          <w:sz w:val="28"/>
          <w:szCs w:val="28"/>
        </w:rPr>
        <w:t>,</w:t>
      </w:r>
      <w:r w:rsidR="00FC5301">
        <w:rPr>
          <w:sz w:val="28"/>
          <w:szCs w:val="28"/>
        </w:rPr>
        <w:t xml:space="preserve"> </w:t>
      </w:r>
      <w:r w:rsidR="00FC5301">
        <w:rPr>
          <w:rFonts w:eastAsia="Calibri"/>
          <w:sz w:val="28"/>
          <w:szCs w:val="28"/>
        </w:rPr>
        <w:t>Федеральны</w:t>
      </w:r>
      <w:r w:rsidR="003B0800">
        <w:rPr>
          <w:rFonts w:eastAsia="Calibri"/>
          <w:sz w:val="28"/>
          <w:szCs w:val="28"/>
        </w:rPr>
        <w:t>м</w:t>
      </w:r>
      <w:r w:rsidR="00FC5301">
        <w:rPr>
          <w:rFonts w:eastAsia="Calibri"/>
          <w:sz w:val="28"/>
          <w:szCs w:val="28"/>
        </w:rPr>
        <w:t xml:space="preserve"> закон</w:t>
      </w:r>
      <w:r w:rsidR="003B0800">
        <w:rPr>
          <w:rFonts w:eastAsia="Calibri"/>
          <w:sz w:val="28"/>
          <w:szCs w:val="28"/>
        </w:rPr>
        <w:t>ом</w:t>
      </w:r>
      <w:r w:rsidR="00FC5301">
        <w:rPr>
          <w:rFonts w:eastAsia="Calibri"/>
          <w:sz w:val="28"/>
          <w:szCs w:val="28"/>
        </w:rPr>
        <w:t xml:space="preserve"> от 19.12.2022 N 519-ФЗ "О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Федерации",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5C25F7" w:rsidRPr="005C25F7" w:rsidRDefault="005C25F7" w:rsidP="00FC5301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1.</w:t>
      </w:r>
      <w:r w:rsidRPr="005C25F7">
        <w:rPr>
          <w:sz w:val="28"/>
          <w:szCs w:val="28"/>
          <w:lang w:eastAsia="zh-CN"/>
        </w:rPr>
        <w:tab/>
        <w:t xml:space="preserve">Внести в приложение к решению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</w:t>
      </w:r>
      <w:r w:rsidR="00867805">
        <w:rPr>
          <w:sz w:val="28"/>
          <w:szCs w:val="28"/>
          <w:lang w:eastAsia="zh-CN"/>
        </w:rPr>
        <w:t xml:space="preserve">(в редакции от 25.04.2022 № 254) </w:t>
      </w:r>
      <w:r w:rsidRPr="005C25F7">
        <w:rPr>
          <w:sz w:val="28"/>
          <w:szCs w:val="28"/>
          <w:lang w:eastAsia="zh-CN"/>
        </w:rPr>
        <w:t>(далее – Приложение) следующие изменения: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1.1. Пункт 4.1 Приложения изложить в следующей редакции: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«4.1. Общественные обсуждения или публичные слушан</w:t>
      </w:r>
      <w:r>
        <w:rPr>
          <w:sz w:val="28"/>
          <w:szCs w:val="28"/>
          <w:lang w:eastAsia="zh-CN"/>
        </w:rPr>
        <w:t>ия проводятся в следующие сроки:</w:t>
      </w:r>
    </w:p>
    <w:p w:rsidR="00FC7B53" w:rsidRDefault="002D0E48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>по проекту генерального плана, проекту о внесении изменений в него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</w:t>
      </w:r>
      <w:r w:rsidR="00146657">
        <w:rPr>
          <w:rFonts w:ascii="Times New Roman" w:hAnsi="Times New Roman"/>
          <w:sz w:val="28"/>
          <w:szCs w:val="28"/>
        </w:rPr>
        <w:t>есяцев</w:t>
      </w:r>
      <w:r w:rsidR="00FC7B53">
        <w:rPr>
          <w:rFonts w:ascii="Times New Roman" w:hAnsi="Times New Roman"/>
          <w:sz w:val="28"/>
          <w:szCs w:val="28"/>
        </w:rPr>
        <w:t>.</w:t>
      </w:r>
    </w:p>
    <w:p w:rsidR="00FC7B53" w:rsidRDefault="00FC7B53" w:rsidP="00FC7B53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FC7B53">
        <w:rPr>
          <w:sz w:val="28"/>
          <w:szCs w:val="28"/>
          <w:lang w:eastAsia="zh-CN"/>
        </w:rPr>
        <w:t>При внесении изменений в генеральный план поселения в случаях, указанных в</w:t>
      </w:r>
      <w:r>
        <w:rPr>
          <w:sz w:val="28"/>
          <w:szCs w:val="28"/>
          <w:lang w:eastAsia="zh-CN"/>
        </w:rPr>
        <w:t xml:space="preserve"> части 7.1 статьи 25</w:t>
      </w:r>
      <w:r w:rsidRPr="00FC7B53">
        <w:rPr>
          <w:sz w:val="28"/>
          <w:szCs w:val="28"/>
          <w:lang w:eastAsia="zh-CN"/>
        </w:rPr>
        <w:t xml:space="preserve"> Градостроительного кодекса Российской Федерации, срок проведения общественных обсуждений или публичных слушаний по проекту внесения изменений в генеральный план поселения с момента оповещения жителей поселения о проведении таких общественных </w:t>
      </w:r>
      <w:r w:rsidRPr="00FC7B53">
        <w:rPr>
          <w:sz w:val="28"/>
          <w:szCs w:val="28"/>
          <w:lang w:eastAsia="zh-CN"/>
        </w:rPr>
        <w:lastRenderedPageBreak/>
        <w:t>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</w:p>
    <w:p w:rsidR="00FC7B53" w:rsidRPr="00FC7B53" w:rsidRDefault="00FC7B53" w:rsidP="00FC7B53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FC7B53">
        <w:rPr>
          <w:sz w:val="28"/>
          <w:szCs w:val="28"/>
          <w:lang w:eastAsia="zh-CN"/>
        </w:rPr>
        <w:t>При внесении изменений в генеральный план поселения в случа</w:t>
      </w:r>
      <w:r>
        <w:rPr>
          <w:sz w:val="28"/>
          <w:szCs w:val="28"/>
          <w:lang w:eastAsia="zh-CN"/>
        </w:rPr>
        <w:t>е</w:t>
      </w:r>
      <w:r w:rsidRPr="00FC7B53">
        <w:rPr>
          <w:sz w:val="28"/>
          <w:szCs w:val="28"/>
          <w:lang w:eastAsia="zh-CN"/>
        </w:rPr>
        <w:t>, указанн</w:t>
      </w:r>
      <w:r>
        <w:rPr>
          <w:sz w:val="28"/>
          <w:szCs w:val="28"/>
          <w:lang w:eastAsia="zh-CN"/>
        </w:rPr>
        <w:t>ом</w:t>
      </w:r>
      <w:r w:rsidRPr="00FC7B53">
        <w:rPr>
          <w:sz w:val="28"/>
          <w:szCs w:val="28"/>
          <w:lang w:eastAsia="zh-CN"/>
        </w:rPr>
        <w:t xml:space="preserve"> в части </w:t>
      </w:r>
      <w:r>
        <w:rPr>
          <w:sz w:val="28"/>
          <w:szCs w:val="28"/>
          <w:lang w:eastAsia="zh-CN"/>
        </w:rPr>
        <w:t xml:space="preserve">3.2 статьи 28 </w:t>
      </w:r>
      <w:r w:rsidRPr="00FC7B53">
        <w:rPr>
          <w:sz w:val="28"/>
          <w:szCs w:val="28"/>
          <w:lang w:eastAsia="zh-CN"/>
        </w:rPr>
        <w:t xml:space="preserve">Градостроительного кодекса Российской Федерации, </w:t>
      </w:r>
      <w:r>
        <w:rPr>
          <w:sz w:val="28"/>
          <w:szCs w:val="28"/>
          <w:lang w:eastAsia="zh-CN"/>
        </w:rPr>
        <w:t>с</w:t>
      </w:r>
      <w:r w:rsidRPr="00FC7B53">
        <w:rPr>
          <w:sz w:val="28"/>
          <w:szCs w:val="28"/>
          <w:lang w:eastAsia="zh-CN"/>
        </w:rPr>
        <w:t>рок проведения общественных обсуждений или публичных слушаний не может быть более чем один месяц</w:t>
      </w:r>
      <w:r>
        <w:rPr>
          <w:sz w:val="28"/>
          <w:szCs w:val="28"/>
          <w:lang w:eastAsia="zh-CN"/>
        </w:rPr>
        <w:t>.</w:t>
      </w:r>
    </w:p>
    <w:p w:rsidR="005C25F7" w:rsidRPr="005C25F7" w:rsidRDefault="005C25F7" w:rsidP="00FC5301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>по проектам прав</w:t>
      </w:r>
      <w:r w:rsidR="00F47C3C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Pr="005C25F7">
        <w:rPr>
          <w:rFonts w:ascii="Times New Roman" w:hAnsi="Times New Roman"/>
          <w:sz w:val="28"/>
          <w:szCs w:val="28"/>
        </w:rPr>
        <w:t>, а также по проектам о внесении изменений в указанные правила - не менее одного и не более трех месяцев со дня опубликования такого проекта.</w:t>
      </w:r>
    </w:p>
    <w:p w:rsidR="005C25F7" w:rsidRPr="005C25F7" w:rsidRDefault="005C25F7" w:rsidP="00FC5301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месяц;</w:t>
      </w:r>
    </w:p>
    <w:p w:rsidR="002A48A6" w:rsidRPr="002A48A6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2A48A6" w:rsidRPr="002A48A6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67805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  <w:r w:rsidR="005C25F7" w:rsidRPr="005C25F7">
        <w:rPr>
          <w:rFonts w:ascii="Times New Roman" w:hAnsi="Times New Roman"/>
          <w:sz w:val="28"/>
          <w:szCs w:val="28"/>
        </w:rPr>
        <w:t>».</w:t>
      </w:r>
    </w:p>
    <w:p w:rsidR="00FC5301" w:rsidRPr="00FC5301" w:rsidRDefault="00FC5301" w:rsidP="00FC5301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301">
        <w:rPr>
          <w:rFonts w:ascii="Times New Roman" w:hAnsi="Times New Roman"/>
          <w:sz w:val="28"/>
          <w:szCs w:val="28"/>
        </w:rPr>
        <w:t>1.2.</w:t>
      </w:r>
      <w:r w:rsidRPr="00FC5301">
        <w:rPr>
          <w:rFonts w:ascii="Times New Roman" w:hAnsi="Times New Roman"/>
          <w:sz w:val="28"/>
          <w:szCs w:val="28"/>
        </w:rPr>
        <w:tab/>
        <w:t>В пункте 4.2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301">
        <w:rPr>
          <w:rFonts w:ascii="Times New Roman" w:eastAsia="Calibri" w:hAnsi="Times New Roman"/>
          <w:sz w:val="28"/>
          <w:szCs w:val="28"/>
        </w:rPr>
        <w:t>слова "</w:t>
      </w:r>
      <w:r>
        <w:rPr>
          <w:rFonts w:ascii="Times New Roman" w:eastAsia="Calibri" w:hAnsi="Times New Roman"/>
          <w:sz w:val="28"/>
          <w:szCs w:val="28"/>
        </w:rPr>
        <w:t>в</w:t>
      </w:r>
      <w:r w:rsidRPr="00FC5301">
        <w:rPr>
          <w:rFonts w:ascii="Times New Roman" w:eastAsia="Calibri" w:hAnsi="Times New Roman"/>
          <w:sz w:val="28"/>
          <w:szCs w:val="28"/>
        </w:rPr>
        <w:t xml:space="preserve"> 2022 году" заменить словами "</w:t>
      </w:r>
      <w:r>
        <w:rPr>
          <w:rFonts w:ascii="Times New Roman" w:eastAsia="Calibri" w:hAnsi="Times New Roman"/>
          <w:sz w:val="28"/>
          <w:szCs w:val="28"/>
        </w:rPr>
        <w:t>в</w:t>
      </w:r>
      <w:r w:rsidRPr="00FC5301">
        <w:rPr>
          <w:rFonts w:ascii="Times New Roman" w:eastAsia="Calibri" w:hAnsi="Times New Roman"/>
          <w:sz w:val="28"/>
          <w:szCs w:val="28"/>
        </w:rPr>
        <w:t xml:space="preserve"> 2022 и 2023 годах"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4B1D7C" w:rsidRPr="00EE7CFC" w:rsidRDefault="004B1D7C" w:rsidP="00EE7CFC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997"/>
        <w:gridCol w:w="1701"/>
        <w:gridCol w:w="2541"/>
      </w:tblGrid>
      <w:tr w:rsidR="004B1D7C" w:rsidTr="005C25F7">
        <w:trPr>
          <w:trHeight w:val="84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4B1D7C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5C25F7" w:rsidP="004B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города</w:t>
            </w:r>
          </w:p>
        </w:tc>
      </w:tr>
      <w:tr w:rsidR="004B1D7C" w:rsidTr="005C25F7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Нелюбин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5C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C25F7">
              <w:rPr>
                <w:sz w:val="28"/>
                <w:szCs w:val="28"/>
              </w:rPr>
              <w:t xml:space="preserve"> П. Жестовский</w:t>
            </w:r>
          </w:p>
        </w:tc>
      </w:tr>
    </w:tbl>
    <w:p w:rsidR="00FA012B" w:rsidRPr="00FA012B" w:rsidRDefault="00FA012B" w:rsidP="003606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A012B" w:rsidRPr="00FA012B" w:rsidSect="003A062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64DB"/>
    <w:multiLevelType w:val="hybridMultilevel"/>
    <w:tmpl w:val="9F9E0316"/>
    <w:lvl w:ilvl="0" w:tplc="D8B0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234F7"/>
    <w:multiLevelType w:val="hybridMultilevel"/>
    <w:tmpl w:val="3F003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831210"/>
    <w:multiLevelType w:val="hybridMultilevel"/>
    <w:tmpl w:val="64D22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C70BE0"/>
    <w:multiLevelType w:val="hybridMultilevel"/>
    <w:tmpl w:val="834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DB2"/>
    <w:multiLevelType w:val="hybridMultilevel"/>
    <w:tmpl w:val="0C9AEC38"/>
    <w:lvl w:ilvl="0" w:tplc="CFF0AC3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B8B"/>
    <w:rsid w:val="000D0FE9"/>
    <w:rsid w:val="000D1656"/>
    <w:rsid w:val="000E5975"/>
    <w:rsid w:val="000F7DB0"/>
    <w:rsid w:val="001037B9"/>
    <w:rsid w:val="0013149C"/>
    <w:rsid w:val="00146657"/>
    <w:rsid w:val="00147A4E"/>
    <w:rsid w:val="00151F8A"/>
    <w:rsid w:val="0015606A"/>
    <w:rsid w:val="001608D8"/>
    <w:rsid w:val="001622DE"/>
    <w:rsid w:val="00163621"/>
    <w:rsid w:val="00164F79"/>
    <w:rsid w:val="00172D90"/>
    <w:rsid w:val="001A27BA"/>
    <w:rsid w:val="001A646B"/>
    <w:rsid w:val="001B04A5"/>
    <w:rsid w:val="001C0FF8"/>
    <w:rsid w:val="001C3898"/>
    <w:rsid w:val="001C4912"/>
    <w:rsid w:val="001D05A6"/>
    <w:rsid w:val="001D4704"/>
    <w:rsid w:val="001F1077"/>
    <w:rsid w:val="00216C93"/>
    <w:rsid w:val="002177F0"/>
    <w:rsid w:val="00230ADB"/>
    <w:rsid w:val="00254A88"/>
    <w:rsid w:val="0026044C"/>
    <w:rsid w:val="00282406"/>
    <w:rsid w:val="00296481"/>
    <w:rsid w:val="002A48A6"/>
    <w:rsid w:val="002A52E2"/>
    <w:rsid w:val="002B0E42"/>
    <w:rsid w:val="002C599F"/>
    <w:rsid w:val="002D0E48"/>
    <w:rsid w:val="002E075C"/>
    <w:rsid w:val="002E22C3"/>
    <w:rsid w:val="00332492"/>
    <w:rsid w:val="00334603"/>
    <w:rsid w:val="003606B7"/>
    <w:rsid w:val="00381E60"/>
    <w:rsid w:val="003A0623"/>
    <w:rsid w:val="003B0800"/>
    <w:rsid w:val="003C710D"/>
    <w:rsid w:val="00414E8E"/>
    <w:rsid w:val="004269E4"/>
    <w:rsid w:val="00477929"/>
    <w:rsid w:val="004B1D7C"/>
    <w:rsid w:val="004B7E80"/>
    <w:rsid w:val="004C4984"/>
    <w:rsid w:val="004D4822"/>
    <w:rsid w:val="004E765E"/>
    <w:rsid w:val="0051175F"/>
    <w:rsid w:val="0052359B"/>
    <w:rsid w:val="0053415F"/>
    <w:rsid w:val="0055055C"/>
    <w:rsid w:val="00562275"/>
    <w:rsid w:val="005739BB"/>
    <w:rsid w:val="005B4608"/>
    <w:rsid w:val="005C25F7"/>
    <w:rsid w:val="00605A12"/>
    <w:rsid w:val="00607FA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37BEA"/>
    <w:rsid w:val="00761E23"/>
    <w:rsid w:val="00774365"/>
    <w:rsid w:val="00782FA5"/>
    <w:rsid w:val="007B44B5"/>
    <w:rsid w:val="007B6E3D"/>
    <w:rsid w:val="007C0FDB"/>
    <w:rsid w:val="007C74D4"/>
    <w:rsid w:val="007D4F39"/>
    <w:rsid w:val="00827171"/>
    <w:rsid w:val="00867805"/>
    <w:rsid w:val="00867D24"/>
    <w:rsid w:val="0088660C"/>
    <w:rsid w:val="008872DA"/>
    <w:rsid w:val="0089316C"/>
    <w:rsid w:val="008A00DC"/>
    <w:rsid w:val="008A58B1"/>
    <w:rsid w:val="008A739A"/>
    <w:rsid w:val="008B01C5"/>
    <w:rsid w:val="008D4D6A"/>
    <w:rsid w:val="008E024C"/>
    <w:rsid w:val="00901A61"/>
    <w:rsid w:val="00906FA8"/>
    <w:rsid w:val="00920CDA"/>
    <w:rsid w:val="00923371"/>
    <w:rsid w:val="00923A2B"/>
    <w:rsid w:val="009444E0"/>
    <w:rsid w:val="0094756D"/>
    <w:rsid w:val="009669E4"/>
    <w:rsid w:val="00981CD1"/>
    <w:rsid w:val="0098361F"/>
    <w:rsid w:val="009B1043"/>
    <w:rsid w:val="009D4837"/>
    <w:rsid w:val="009F7BDD"/>
    <w:rsid w:val="00A16BDA"/>
    <w:rsid w:val="00A24DB6"/>
    <w:rsid w:val="00A3109C"/>
    <w:rsid w:val="00A36EAF"/>
    <w:rsid w:val="00A552FB"/>
    <w:rsid w:val="00A60C55"/>
    <w:rsid w:val="00A664FE"/>
    <w:rsid w:val="00A73E42"/>
    <w:rsid w:val="00AA31A8"/>
    <w:rsid w:val="00AD67AA"/>
    <w:rsid w:val="00AD7A4E"/>
    <w:rsid w:val="00AF63F9"/>
    <w:rsid w:val="00B03BE4"/>
    <w:rsid w:val="00B1417A"/>
    <w:rsid w:val="00B37DA8"/>
    <w:rsid w:val="00B8030C"/>
    <w:rsid w:val="00B944DB"/>
    <w:rsid w:val="00BB6388"/>
    <w:rsid w:val="00BC30D5"/>
    <w:rsid w:val="00BC42E7"/>
    <w:rsid w:val="00BC4468"/>
    <w:rsid w:val="00BC5C9E"/>
    <w:rsid w:val="00BC763F"/>
    <w:rsid w:val="00BD41BC"/>
    <w:rsid w:val="00C16CC4"/>
    <w:rsid w:val="00C56B0B"/>
    <w:rsid w:val="00C7240C"/>
    <w:rsid w:val="00CB1BAA"/>
    <w:rsid w:val="00CB6084"/>
    <w:rsid w:val="00CC2744"/>
    <w:rsid w:val="00CC5D8F"/>
    <w:rsid w:val="00CD4FFF"/>
    <w:rsid w:val="00CD6BF0"/>
    <w:rsid w:val="00CE1786"/>
    <w:rsid w:val="00D12346"/>
    <w:rsid w:val="00D14673"/>
    <w:rsid w:val="00D30593"/>
    <w:rsid w:val="00D372D6"/>
    <w:rsid w:val="00D60312"/>
    <w:rsid w:val="00D704AB"/>
    <w:rsid w:val="00DB0CE7"/>
    <w:rsid w:val="00DC4AD9"/>
    <w:rsid w:val="00DE496C"/>
    <w:rsid w:val="00DF6EB5"/>
    <w:rsid w:val="00E363AB"/>
    <w:rsid w:val="00E42AD8"/>
    <w:rsid w:val="00E54325"/>
    <w:rsid w:val="00E74205"/>
    <w:rsid w:val="00E90EB6"/>
    <w:rsid w:val="00EB46CA"/>
    <w:rsid w:val="00ED4328"/>
    <w:rsid w:val="00EE2B19"/>
    <w:rsid w:val="00EE7CFC"/>
    <w:rsid w:val="00F03D1C"/>
    <w:rsid w:val="00F13B15"/>
    <w:rsid w:val="00F21BAC"/>
    <w:rsid w:val="00F21FBB"/>
    <w:rsid w:val="00F251E2"/>
    <w:rsid w:val="00F40DF5"/>
    <w:rsid w:val="00F47C3C"/>
    <w:rsid w:val="00F55619"/>
    <w:rsid w:val="00F62C90"/>
    <w:rsid w:val="00F8156C"/>
    <w:rsid w:val="00F82DB8"/>
    <w:rsid w:val="00FA012B"/>
    <w:rsid w:val="00FA2847"/>
    <w:rsid w:val="00FB7553"/>
    <w:rsid w:val="00FC5301"/>
    <w:rsid w:val="00FC6725"/>
    <w:rsid w:val="00FC7B53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B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336C-97A4-451B-9AF0-C3CB2468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Ванисян Альберт Рудольфович</cp:lastModifiedBy>
  <cp:revision>2</cp:revision>
  <cp:lastPrinted>2023-01-30T05:19:00Z</cp:lastPrinted>
  <dcterms:created xsi:type="dcterms:W3CDTF">2023-01-31T04:54:00Z</dcterms:created>
  <dcterms:modified xsi:type="dcterms:W3CDTF">2023-01-31T04:54:00Z</dcterms:modified>
</cp:coreProperties>
</file>