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3DF3" w:rsidRDefault="00C83DF3" w:rsidP="00C83DF3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44451510" r:id="rId7"/>
        </w:object>
      </w:r>
    </w:p>
    <w:p w:rsidR="00C83DF3" w:rsidRDefault="00C83DF3" w:rsidP="00C83DF3">
      <w:pPr>
        <w:jc w:val="center"/>
      </w:pPr>
    </w:p>
    <w:p w:rsidR="00C83DF3" w:rsidRDefault="00C83DF3" w:rsidP="00C8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C83DF3" w:rsidRDefault="00C83DF3" w:rsidP="00C83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C83DF3" w:rsidRDefault="00C83DF3" w:rsidP="00C83DF3">
      <w:pPr>
        <w:jc w:val="center"/>
        <w:rPr>
          <w:b/>
          <w:sz w:val="20"/>
          <w:szCs w:val="28"/>
        </w:rPr>
      </w:pPr>
    </w:p>
    <w:p w:rsidR="00C83DF3" w:rsidRDefault="00C83DF3" w:rsidP="00C8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C83DF3" w:rsidRDefault="00C83DF3" w:rsidP="00C83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C83DF3" w:rsidRDefault="00C83DF3" w:rsidP="00C83DF3">
      <w:pPr>
        <w:jc w:val="center"/>
        <w:rPr>
          <w:b/>
          <w:sz w:val="20"/>
          <w:szCs w:val="32"/>
        </w:rPr>
      </w:pPr>
    </w:p>
    <w:p w:rsidR="00C83DF3" w:rsidRDefault="00C83DF3" w:rsidP="00C83DF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C83DF3" w:rsidRDefault="00C83DF3" w:rsidP="00C83DF3">
      <w:pPr>
        <w:rPr>
          <w:sz w:val="28"/>
          <w:szCs w:val="28"/>
        </w:rPr>
      </w:pPr>
    </w:p>
    <w:p w:rsidR="00C83DF3" w:rsidRDefault="00C83DF3" w:rsidP="00C83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F4C01">
        <w:rPr>
          <w:sz w:val="28"/>
          <w:szCs w:val="28"/>
        </w:rPr>
        <w:t xml:space="preserve"> 27</w:t>
      </w:r>
      <w:proofErr w:type="gramEnd"/>
      <w:r w:rsidR="00EF4C01">
        <w:rPr>
          <w:sz w:val="28"/>
          <w:szCs w:val="28"/>
        </w:rPr>
        <w:t xml:space="preserve"> </w:t>
      </w:r>
      <w:r w:rsidRPr="00FE2F61">
        <w:rPr>
          <w:sz w:val="28"/>
          <w:szCs w:val="28"/>
        </w:rPr>
        <w:t>»</w:t>
      </w:r>
      <w:r w:rsidR="00EF4C01">
        <w:rPr>
          <w:sz w:val="28"/>
          <w:szCs w:val="28"/>
        </w:rPr>
        <w:t xml:space="preserve"> декабря</w:t>
      </w:r>
      <w:r w:rsidR="000F6435">
        <w:rPr>
          <w:sz w:val="28"/>
          <w:szCs w:val="28"/>
        </w:rPr>
        <w:t xml:space="preserve"> </w:t>
      </w:r>
      <w:r w:rsidRPr="00FE2F61">
        <w:rPr>
          <w:sz w:val="28"/>
          <w:szCs w:val="28"/>
        </w:rPr>
        <w:t>2016 го</w:t>
      </w:r>
      <w:r w:rsidR="00FE2F61" w:rsidRPr="00FE2F61">
        <w:rPr>
          <w:sz w:val="28"/>
          <w:szCs w:val="28"/>
        </w:rPr>
        <w:t>да</w:t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</w:r>
      <w:r w:rsidR="00FE2F61">
        <w:rPr>
          <w:sz w:val="28"/>
          <w:szCs w:val="28"/>
        </w:rPr>
        <w:tab/>
        <w:t xml:space="preserve">         </w:t>
      </w:r>
      <w:r w:rsidR="00EF4C01">
        <w:rPr>
          <w:sz w:val="28"/>
          <w:szCs w:val="28"/>
        </w:rPr>
        <w:t xml:space="preserve">                         № 250</w:t>
      </w:r>
    </w:p>
    <w:p w:rsidR="007409E5" w:rsidRPr="00E37302" w:rsidRDefault="007409E5" w:rsidP="00505F8A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0F6435" w:rsidTr="000F6435">
        <w:tc>
          <w:tcPr>
            <w:tcW w:w="5688" w:type="dxa"/>
            <w:hideMark/>
          </w:tcPr>
          <w:p w:rsidR="000F6435" w:rsidRDefault="000F6435">
            <w:pPr>
              <w:ind w:right="227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lang w:eastAsia="en-US"/>
              </w:rPr>
              <w:t>Об утверждении Порядка опубликования (обнародования) муниципальных правовых актов и другой официальной информации</w:t>
            </w:r>
          </w:p>
        </w:tc>
        <w:tc>
          <w:tcPr>
            <w:tcW w:w="3883" w:type="dxa"/>
          </w:tcPr>
          <w:p w:rsidR="000F6435" w:rsidRDefault="000F6435">
            <w:pPr>
              <w:rPr>
                <w:szCs w:val="22"/>
                <w:lang w:eastAsia="en-US"/>
              </w:rPr>
            </w:pPr>
          </w:p>
        </w:tc>
      </w:tr>
    </w:tbl>
    <w:p w:rsidR="000F6435" w:rsidRDefault="000F6435" w:rsidP="000F6435">
      <w:pPr>
        <w:ind w:right="4139"/>
        <w:rPr>
          <w:sz w:val="28"/>
          <w:szCs w:val="28"/>
        </w:rPr>
      </w:pPr>
    </w:p>
    <w:p w:rsidR="000F6435" w:rsidRDefault="000F6435" w:rsidP="000F6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47 Федерального закона от 06.10.2003 года № 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 статьёй 45 Устава городского поселения Лянтор в целях обеспечения доведения до сведения граждан, проживающих на территории городского поселения Лянтор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правовых актов, затрагивающих права, свободы и обязанности человека и гражданина, другой официальной информации,</w:t>
      </w:r>
    </w:p>
    <w:p w:rsidR="000F6435" w:rsidRDefault="000F6435" w:rsidP="000F64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депутатов городского поселения Лянтор решил:</w:t>
      </w:r>
    </w:p>
    <w:p w:rsidR="000F6435" w:rsidRDefault="000F6435" w:rsidP="000F6435">
      <w:pPr>
        <w:rPr>
          <w:sz w:val="28"/>
          <w:szCs w:val="28"/>
        </w:rPr>
      </w:pPr>
    </w:p>
    <w:p w:rsidR="000F6435" w:rsidRDefault="000F6435" w:rsidP="000F643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опубликования (обнародования) муниципальных правовых актов и другой официальной информации городского поселения Лянтор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ложению.</w:t>
      </w:r>
    </w:p>
    <w:p w:rsidR="000F6435" w:rsidRDefault="000F6435" w:rsidP="000F643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0F6435" w:rsidRDefault="000F6435" w:rsidP="000F6435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решения возложить на Главу городского поселения Лянтор.</w:t>
      </w:r>
    </w:p>
    <w:p w:rsidR="00FC4DBD" w:rsidRDefault="00FC4DBD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83DF3" w:rsidRDefault="00C83DF3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83DF3" w:rsidRPr="00144312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Предс</w:t>
      </w:r>
      <w:r>
        <w:rPr>
          <w:sz w:val="28"/>
          <w:szCs w:val="28"/>
        </w:rPr>
        <w:t>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144312">
        <w:rPr>
          <w:sz w:val="28"/>
          <w:szCs w:val="28"/>
        </w:rPr>
        <w:t xml:space="preserve">Глава города </w:t>
      </w:r>
    </w:p>
    <w:p w:rsidR="00C83DF3" w:rsidRPr="00144312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городского поселения Лянтор</w:t>
      </w:r>
    </w:p>
    <w:p w:rsidR="00C83DF3" w:rsidRDefault="00C83DF3" w:rsidP="00C83DF3">
      <w:pPr>
        <w:tabs>
          <w:tab w:val="left" w:pos="0"/>
        </w:tabs>
        <w:jc w:val="both"/>
        <w:rPr>
          <w:sz w:val="28"/>
          <w:szCs w:val="28"/>
        </w:rPr>
      </w:pPr>
      <w:r w:rsidRPr="00144312">
        <w:rPr>
          <w:sz w:val="28"/>
          <w:szCs w:val="28"/>
        </w:rPr>
        <w:t>____________Е. В. Чернышов</w:t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 w:rsidRPr="001443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144312">
        <w:rPr>
          <w:sz w:val="28"/>
          <w:szCs w:val="28"/>
        </w:rPr>
        <w:t>__________С. А. Махиня</w:t>
      </w:r>
    </w:p>
    <w:p w:rsidR="00C83DF3" w:rsidRDefault="00C83DF3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C5795F" w:rsidRDefault="00C5795F" w:rsidP="00C5795F">
      <w:pPr>
        <w:ind w:firstLine="6379"/>
      </w:pPr>
      <w:proofErr w:type="gramStart"/>
      <w:r>
        <w:lastRenderedPageBreak/>
        <w:t>Приложение  к</w:t>
      </w:r>
      <w:proofErr w:type="gramEnd"/>
      <w:r>
        <w:t xml:space="preserve"> решению  Совета</w:t>
      </w:r>
    </w:p>
    <w:p w:rsidR="00EF4C01" w:rsidRDefault="00C5795F" w:rsidP="00C5795F">
      <w:pPr>
        <w:ind w:left="6379"/>
      </w:pPr>
      <w:r>
        <w:t xml:space="preserve">Депутатов городского поселения   </w:t>
      </w:r>
    </w:p>
    <w:p w:rsidR="00C5795F" w:rsidRDefault="00C5795F" w:rsidP="00C5795F">
      <w:pPr>
        <w:ind w:left="6379"/>
      </w:pPr>
      <w:r>
        <w:t>Ля</w:t>
      </w:r>
      <w:r>
        <w:t>н</w:t>
      </w:r>
      <w:r>
        <w:t>тор</w:t>
      </w:r>
    </w:p>
    <w:p w:rsidR="00C5795F" w:rsidRDefault="00EF4C01" w:rsidP="00C5795F">
      <w:pPr>
        <w:ind w:firstLine="6379"/>
      </w:pPr>
      <w:r>
        <w:t>от «</w:t>
      </w:r>
      <w:proofErr w:type="gramStart"/>
      <w:r>
        <w:t>27»декабря</w:t>
      </w:r>
      <w:proofErr w:type="gramEnd"/>
      <w:r>
        <w:t>2016 года № 250</w:t>
      </w:r>
    </w:p>
    <w:p w:rsidR="00C5795F" w:rsidRDefault="00C5795F" w:rsidP="00C5795F">
      <w:pPr>
        <w:rPr>
          <w:sz w:val="28"/>
          <w:szCs w:val="28"/>
        </w:rPr>
      </w:pPr>
    </w:p>
    <w:p w:rsidR="00C5795F" w:rsidRDefault="00C5795F" w:rsidP="00C5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5795F" w:rsidRDefault="00C5795F" w:rsidP="00C5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опубликования (обнародования) муниципальных правовых актов</w:t>
      </w:r>
    </w:p>
    <w:p w:rsidR="00C5795F" w:rsidRDefault="00C5795F" w:rsidP="00C579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другой официальной информации</w:t>
      </w:r>
    </w:p>
    <w:p w:rsidR="00C5795F" w:rsidRDefault="00C5795F" w:rsidP="00C5795F">
      <w:pPr>
        <w:jc w:val="center"/>
        <w:rPr>
          <w:sz w:val="28"/>
          <w:szCs w:val="22"/>
        </w:rPr>
      </w:pPr>
      <w:r>
        <w:rPr>
          <w:b/>
          <w:bCs/>
          <w:sz w:val="28"/>
          <w:szCs w:val="28"/>
        </w:rPr>
        <w:t>городского поселения Лянтор</w:t>
      </w:r>
    </w:p>
    <w:p w:rsidR="00C5795F" w:rsidRDefault="00C5795F" w:rsidP="00C5795F">
      <w:pPr>
        <w:jc w:val="both"/>
        <w:outlineLvl w:val="1"/>
        <w:rPr>
          <w:sz w:val="28"/>
          <w:szCs w:val="28"/>
        </w:rPr>
      </w:pPr>
    </w:p>
    <w:p w:rsidR="00C5795F" w:rsidRDefault="00C5795F" w:rsidP="00C5795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5795F" w:rsidRDefault="00C5795F" w:rsidP="00C5795F">
      <w:pPr>
        <w:jc w:val="both"/>
        <w:outlineLvl w:val="1"/>
        <w:rPr>
          <w:sz w:val="22"/>
          <w:szCs w:val="22"/>
        </w:rPr>
      </w:pPr>
    </w:p>
    <w:p w:rsidR="00C5795F" w:rsidRDefault="00C5795F" w:rsidP="00C579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опубликования (обнародования)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и другой официальной информации городского поселения Лянтор (далее – Порядок) определяет порядок опубликования и обнародования муниципальных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актов городского поселения Лянтор (далее – поселение), проектов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правовых актов по вопросам местного значения, официальной информации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циально-экономическом и культурном развитии муниципального образования, 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витии его общественной инфраструктуры и иной официальной информации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Лянтор. Целью настоящего Порядка является обеспечение реализации прав граждан и организаций на доступ к официальной информации о работе органов местного самоуправления  городского поселения Лянтор (далее – органы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моуправления), доведения до сведения населения содержания принятых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муниципальных правовых актов, направленных на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изменение или отмену общеобязательных правил, действующих в поселении, а также в случае необходимости иных муниципальных правовых актов либо другой официальной информации органов местного самоуправления.</w:t>
      </w:r>
    </w:p>
    <w:p w:rsidR="00C5795F" w:rsidRDefault="00C5795F" w:rsidP="00C579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Официальное опубликование муниципальных правовых актов и другой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циальной информации – их размещение в печатном средстве массовой информации (далее – печатное издание), зарегистрированном в установленном порядке и имеющем право на опубликование в соответствии с действующим законодательством.</w:t>
      </w:r>
    </w:p>
    <w:p w:rsidR="00C5795F" w:rsidRDefault="00C5795F" w:rsidP="00C579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Обнародование муниципальных правовых актов и другой официальной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– доведение органами местного самоуправления поселения до сведения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селения, организаций, органов власти и должностных лиц путем их размещения на специальных стендах, установленных в многолюдных, посещаемых местах,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на официальном сайте муниципального образования городское поселение Лянтор </w:t>
      </w:r>
      <w:r>
        <w:rPr>
          <w:b/>
          <w:sz w:val="28"/>
          <w:szCs w:val="28"/>
          <w:u w:val="single"/>
        </w:rPr>
        <w:t>http://www.admlyantor.ru</w:t>
      </w:r>
      <w:r>
        <w:rPr>
          <w:sz w:val="28"/>
          <w:szCs w:val="28"/>
          <w:u w:val="single"/>
        </w:rPr>
        <w:t>/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иным способом в соответствии с настоящим Порядком.</w:t>
      </w:r>
    </w:p>
    <w:p w:rsidR="00C5795F" w:rsidRDefault="00C5795F" w:rsidP="00C5795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Обнародованию подлежат те муниципальные правовые акты и другая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циальная информация, для которых федеральным законодательством,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вом Ханты-Мансийского автономного округа – Югры предусмотрена альтернатива опубликованию – обнародование. </w:t>
      </w:r>
    </w:p>
    <w:p w:rsidR="00C5795F" w:rsidRDefault="00C5795F" w:rsidP="00C5795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 если законодательством предусмотрено исключительно опубликование – муниципальные правовые акты подлежат опубликованию.</w:t>
      </w:r>
    </w:p>
    <w:p w:rsidR="00C5795F" w:rsidRDefault="00C5795F" w:rsidP="00C5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Глава городского поселения Лянтор (далее – Глава города) распорядител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документом назначает специалиста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(далее – Администрация города), ответственного за организацию работы по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ликованию (обнародованию) муниципальных правовых актов и другой официальной информации органов местного самоуправления, в том числе ведение реестра справок </w:t>
      </w:r>
      <w:r>
        <w:rPr>
          <w:sz w:val="28"/>
          <w:szCs w:val="28"/>
        </w:rPr>
        <w:lastRenderedPageBreak/>
        <w:t>об обнародовании муниципальных правовых актов и другой официальной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распространение официального выпуска печатного издания в поселении (далее – ответственное лицо).</w:t>
      </w:r>
    </w:p>
    <w:p w:rsidR="00C5795F" w:rsidRDefault="00C5795F" w:rsidP="00C57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увольнения ответственного лица либо его отсутствия по иным уваж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тельным причинам, в порядке, установленном настоящим пунктом, назначается иное ответственное лицо.</w:t>
      </w:r>
    </w:p>
    <w:p w:rsidR="00C5795F" w:rsidRDefault="00C5795F" w:rsidP="00C5795F">
      <w:pPr>
        <w:ind w:firstLine="709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1.6. Официальное опубликование (обнародование) производится за счёт средств бюджета поселения.</w:t>
      </w:r>
    </w:p>
    <w:p w:rsidR="00C5795F" w:rsidRDefault="00C5795F" w:rsidP="00C5795F">
      <w:pPr>
        <w:jc w:val="both"/>
        <w:rPr>
          <w:sz w:val="28"/>
          <w:szCs w:val="28"/>
        </w:rPr>
      </w:pPr>
    </w:p>
    <w:p w:rsidR="00C5795F" w:rsidRDefault="00C5795F" w:rsidP="00C5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и сроки официального опубликования муниципальных</w:t>
      </w:r>
    </w:p>
    <w:p w:rsidR="00C5795F" w:rsidRDefault="00C5795F" w:rsidP="00C5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правовых актов и другой официальной информации</w:t>
      </w:r>
    </w:p>
    <w:p w:rsidR="00C5795F" w:rsidRDefault="00C5795F" w:rsidP="00C5795F">
      <w:pPr>
        <w:jc w:val="both"/>
        <w:rPr>
          <w:sz w:val="22"/>
          <w:szCs w:val="22"/>
        </w:rPr>
      </w:pP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правовой акт должен быть опубликован в течение 10 дней со дня его принятия, если в самом акте или законодательством не определён иной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рядок опубликования.</w:t>
      </w:r>
    </w:p>
    <w:p w:rsidR="00C5795F" w:rsidRDefault="00C5795F" w:rsidP="00C5795F">
      <w:pPr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2.2. Ответственное лицо еженедельно осуществляет подготовку, оформление и передачу муниципальных правовых актов и другой официальной информации органов местного самоуправления, за подписью Главы города, </w:t>
      </w:r>
      <w:r>
        <w:rPr>
          <w:sz w:val="28"/>
        </w:rPr>
        <w:t xml:space="preserve">на опубликование в редакцию печатного издания. </w:t>
      </w:r>
    </w:p>
    <w:p w:rsidR="00C5795F" w:rsidRDefault="00C5795F" w:rsidP="00C5795F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2.3. Ответственное лицо несёт ответственность за качество оформления док</w:t>
      </w:r>
      <w:r>
        <w:rPr>
          <w:sz w:val="28"/>
        </w:rPr>
        <w:t>у</w:t>
      </w:r>
      <w:r>
        <w:rPr>
          <w:sz w:val="28"/>
        </w:rPr>
        <w:t>ментов, подлежащих опубликованию в печатном издании.</w:t>
      </w:r>
    </w:p>
    <w:p w:rsidR="00C5795F" w:rsidRDefault="00C5795F" w:rsidP="00C5795F">
      <w:pPr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>2.4. Датой опубликования муниципального правового акта и другой официал</w:t>
      </w:r>
      <w:r>
        <w:rPr>
          <w:sz w:val="28"/>
        </w:rPr>
        <w:t>ь</w:t>
      </w:r>
      <w:r>
        <w:rPr>
          <w:sz w:val="28"/>
        </w:rPr>
        <w:t>ной информации является дата выхода номера официального печатного издания, с</w:t>
      </w:r>
      <w:r>
        <w:rPr>
          <w:sz w:val="28"/>
        </w:rPr>
        <w:t>о</w:t>
      </w:r>
      <w:r>
        <w:rPr>
          <w:sz w:val="28"/>
        </w:rPr>
        <w:t>держащего публикацию соответствующего муниципального правового акта и другой официальной информации.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</w:p>
    <w:p w:rsidR="00C5795F" w:rsidRDefault="00C5795F" w:rsidP="00C5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обнародования муниципальных правовых актов</w:t>
      </w:r>
    </w:p>
    <w:p w:rsidR="00C5795F" w:rsidRDefault="00C5795F" w:rsidP="00C57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другой официальной информации</w:t>
      </w:r>
    </w:p>
    <w:p w:rsidR="00C5795F" w:rsidRDefault="00C5795F" w:rsidP="00C5795F">
      <w:pPr>
        <w:jc w:val="both"/>
        <w:rPr>
          <w:sz w:val="22"/>
          <w:szCs w:val="22"/>
        </w:rPr>
      </w:pP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Муниципальные правовые акты и другая официальная информация органов местного самоуправления поселения обнародуются доведением их содержания до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селения путём: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размещения в специально отведенных общедоступных местах на территории поселения, в том числе:</w:t>
      </w:r>
    </w:p>
    <w:p w:rsidR="00C5795F" w:rsidRDefault="00C5795F" w:rsidP="00C5795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- на информационном стенде, расположенном в здании Администрации города по адресу: город Лянтор, микрорайон 2, строение 42;</w:t>
      </w:r>
    </w:p>
    <w:p w:rsidR="00C5795F" w:rsidRDefault="00C5795F" w:rsidP="00C5795F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 в здании МУ «КСК «Юбилейный», расположенном по адресу: город Лянтор, ул. Назаргалеева, строение 21,  </w:t>
      </w:r>
    </w:p>
    <w:p w:rsidR="00C5795F" w:rsidRDefault="00C5795F" w:rsidP="00C57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размещения на официальном сайте муниципального образования городское поселение Лянтор </w:t>
      </w:r>
      <w:r>
        <w:rPr>
          <w:b/>
          <w:sz w:val="28"/>
          <w:szCs w:val="28"/>
          <w:u w:val="single"/>
        </w:rPr>
        <w:t>http://www.admlyantor.ru</w:t>
      </w:r>
      <w:r>
        <w:rPr>
          <w:sz w:val="28"/>
          <w:szCs w:val="28"/>
          <w:u w:val="single"/>
        </w:rPr>
        <w:t>/</w:t>
      </w:r>
      <w:r>
        <w:rPr>
          <w:i/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C5795F" w:rsidRDefault="00C5795F" w:rsidP="00C579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иными способами, не противоречащими действующему законодательству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ведение до всеобщего сведения по каналам радио и телевидения, распространение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электронной почты среди учреждений и предприятий поселения и др.).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Размещение муниципальных правовых актов и другой официальной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в общедоступных местах осуществляется в течение 3-х дней после их подпис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если иное не указано в самом муниципальном правовом акте.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Днём обнародования муниципальных правовых актов считается первый день их размещения в общедоступных местах, указанных в подпункте «а» пункта 3.1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Порядка.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Муниципальные правовые акты вступают в силу после их обнародования, если в самом акте или законодательством не определен иной порядок вступления его в силу.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Муниципальные правовые акты и другая официальная информация находя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местах для обнародования, указанных в подпункте «а» пункта 3.1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не менее 10 дней со дня обнародования.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Обнародование муниципальных правовых актов и другой официальной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формации органов местного самоуправления производится одновременно способами, указанными в пункте 3.1 настоящего Порядка. </w:t>
      </w:r>
    </w:p>
    <w:p w:rsidR="00C5795F" w:rsidRDefault="00C5795F" w:rsidP="00C5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По результатам обнародования муниципальных правовых актов и другой официальной информации ответственное лицо в течение 3-х рабочих дней составляет справку по форме согласно приложению к настоящему Порядку,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 указываются способы и срок обнародования. Справка об обнародовании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правового акта и другой официальной информации подписывается 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вой города.</w:t>
      </w:r>
    </w:p>
    <w:p w:rsidR="00C5795F" w:rsidRDefault="00C5795F" w:rsidP="00C5795F">
      <w:pPr>
        <w:jc w:val="both"/>
        <w:rPr>
          <w:sz w:val="28"/>
          <w:szCs w:val="28"/>
        </w:rPr>
      </w:pPr>
    </w:p>
    <w:p w:rsidR="00C5795F" w:rsidRDefault="00C5795F" w:rsidP="00C5795F"/>
    <w:p w:rsidR="00C5795F" w:rsidRDefault="00C5795F" w:rsidP="00C5795F">
      <w:pPr>
        <w:ind w:left="5670"/>
        <w:rPr>
          <w:sz w:val="22"/>
          <w:szCs w:val="22"/>
        </w:rPr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</w:p>
    <w:p w:rsidR="00C5795F" w:rsidRDefault="00C5795F" w:rsidP="00C5795F">
      <w:pPr>
        <w:ind w:left="5670"/>
      </w:pPr>
      <w:r>
        <w:t>Приложение   к   Порядку   опубликования</w:t>
      </w:r>
    </w:p>
    <w:p w:rsidR="00C5795F" w:rsidRDefault="00C5795F" w:rsidP="00C5795F">
      <w:pPr>
        <w:ind w:left="5670"/>
      </w:pPr>
      <w:r>
        <w:t>(</w:t>
      </w:r>
      <w:proofErr w:type="gramStart"/>
      <w:r>
        <w:t>обнародования)  муниципальных</w:t>
      </w:r>
      <w:proofErr w:type="gramEnd"/>
      <w:r>
        <w:t xml:space="preserve"> правовых</w:t>
      </w:r>
    </w:p>
    <w:p w:rsidR="00C5795F" w:rsidRDefault="00C5795F" w:rsidP="00C5795F">
      <w:pPr>
        <w:ind w:left="5670"/>
      </w:pPr>
      <w:proofErr w:type="gramStart"/>
      <w:r>
        <w:t>актов  и</w:t>
      </w:r>
      <w:proofErr w:type="gramEnd"/>
      <w:r>
        <w:t xml:space="preserve">  другой  официальной  информации</w:t>
      </w:r>
    </w:p>
    <w:p w:rsidR="00C5795F" w:rsidRDefault="00C5795F" w:rsidP="00C5795F">
      <w:pPr>
        <w:ind w:left="5670"/>
      </w:pPr>
      <w:r>
        <w:t>городского поселения Лянтор</w:t>
      </w:r>
    </w:p>
    <w:p w:rsidR="00C5795F" w:rsidRDefault="00C5795F" w:rsidP="00C5795F">
      <w:pPr>
        <w:ind w:firstLine="708"/>
        <w:rPr>
          <w:sz w:val="28"/>
          <w:szCs w:val="28"/>
        </w:rPr>
      </w:pPr>
    </w:p>
    <w:p w:rsidR="00C5795F" w:rsidRDefault="00C5795F" w:rsidP="00C5795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  <w:r>
        <w:rPr>
          <w:b/>
          <w:bCs/>
          <w:sz w:val="28"/>
          <w:szCs w:val="28"/>
        </w:rPr>
        <w:t xml:space="preserve">об обнародовании </w:t>
      </w:r>
    </w:p>
    <w:p w:rsidR="00C5795F" w:rsidRDefault="00C5795F" w:rsidP="00C57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правового акта (официальной информации)</w:t>
      </w:r>
    </w:p>
    <w:p w:rsidR="00C5795F" w:rsidRDefault="00C5795F" w:rsidP="00C57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Лянтор</w:t>
      </w:r>
    </w:p>
    <w:p w:rsidR="00C5795F" w:rsidRDefault="00C5795F" w:rsidP="00C5795F">
      <w:pPr>
        <w:jc w:val="center"/>
        <w:rPr>
          <w:sz w:val="28"/>
          <w:szCs w:val="28"/>
        </w:rPr>
      </w:pP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«_____» _________20___г.                                                                              №_______</w:t>
      </w:r>
    </w:p>
    <w:p w:rsidR="00C5795F" w:rsidRDefault="00C5795F" w:rsidP="00C5795F">
      <w:pPr>
        <w:rPr>
          <w:sz w:val="28"/>
          <w:szCs w:val="28"/>
        </w:rPr>
      </w:pP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1. Реквизиты муниципального правового акта (официальной информации):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795F" w:rsidRDefault="00C5795F" w:rsidP="00C5795F">
      <w:pPr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    -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вид муниципального правового акта,</w:t>
      </w:r>
    </w:p>
    <w:p w:rsidR="00C5795F" w:rsidRDefault="00C5795F" w:rsidP="00C5795F">
      <w:pPr>
        <w:rPr>
          <w:i/>
          <w:iCs/>
          <w:sz w:val="16"/>
          <w:szCs w:val="16"/>
        </w:rPr>
      </w:pPr>
    </w:p>
    <w:p w:rsidR="00C5795F" w:rsidRDefault="00C5795F" w:rsidP="00C5795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    - орган или должностное лицо местного самоуправления, </w:t>
      </w:r>
    </w:p>
    <w:p w:rsidR="00C5795F" w:rsidRDefault="00C5795F" w:rsidP="00C5795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принявший (издавший) данный акт (подготовивший информацию),</w:t>
      </w:r>
    </w:p>
    <w:p w:rsidR="00C5795F" w:rsidRDefault="00C5795F" w:rsidP="00C5795F">
      <w:pPr>
        <w:rPr>
          <w:sz w:val="16"/>
          <w:szCs w:val="16"/>
        </w:rPr>
      </w:pPr>
    </w:p>
    <w:p w:rsidR="00C5795F" w:rsidRDefault="00C5795F" w:rsidP="00C5795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    - дата принятия (издания) и порядковый номер (при наличии),</w:t>
      </w:r>
    </w:p>
    <w:p w:rsidR="00C5795F" w:rsidRDefault="00C5795F" w:rsidP="00C5795F">
      <w:pPr>
        <w:rPr>
          <w:i/>
          <w:iCs/>
          <w:sz w:val="16"/>
          <w:szCs w:val="16"/>
        </w:rPr>
      </w:pPr>
    </w:p>
    <w:p w:rsidR="00C5795F" w:rsidRDefault="00C5795F" w:rsidP="00C5795F">
      <w:pPr>
        <w:ind w:left="426" w:hanging="426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- наименование муниципального правового акта (при обнародовании официальной информации кратко изложить описание).</w:t>
      </w:r>
    </w:p>
    <w:p w:rsidR="00C5795F" w:rsidRDefault="00C5795F" w:rsidP="00C5795F">
      <w:pPr>
        <w:rPr>
          <w:sz w:val="28"/>
          <w:szCs w:val="28"/>
        </w:rPr>
      </w:pPr>
      <w:r>
        <w:rPr>
          <w:i/>
          <w:iCs/>
          <w:sz w:val="28"/>
          <w:szCs w:val="28"/>
        </w:rPr>
        <w:t> 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2. Способы обнародования (с указанием адресов месторасположения).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3. Срок обнародования: с «____» _________ 20___ г. по «____» _________ 20___ г.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 Глава городского поселения                              ___________________          Ф.И.О.</w:t>
      </w:r>
    </w:p>
    <w:p w:rsidR="00C5795F" w:rsidRDefault="00C5795F" w:rsidP="00C5795F">
      <w:pPr>
        <w:rPr>
          <w:sz w:val="22"/>
          <w:szCs w:val="22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(подпись)</w:t>
      </w:r>
    </w:p>
    <w:p w:rsidR="00C5795F" w:rsidRDefault="00C5795F" w:rsidP="00C5795F">
      <w:pPr>
        <w:rPr>
          <w:vertAlign w:val="superscript"/>
        </w:rPr>
      </w:pP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Справку составил:</w:t>
      </w:r>
    </w:p>
    <w:p w:rsidR="00C5795F" w:rsidRDefault="00C5795F" w:rsidP="00C5795F">
      <w:pPr>
        <w:rPr>
          <w:sz w:val="28"/>
          <w:szCs w:val="28"/>
        </w:rPr>
      </w:pP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C5795F" w:rsidRDefault="00C5795F" w:rsidP="00C5795F">
      <w:pPr>
        <w:rPr>
          <w:sz w:val="28"/>
          <w:szCs w:val="28"/>
        </w:rPr>
      </w:pPr>
    </w:p>
    <w:p w:rsidR="00C5795F" w:rsidRDefault="00C5795F" w:rsidP="00C5795F">
      <w:pPr>
        <w:rPr>
          <w:sz w:val="28"/>
          <w:szCs w:val="28"/>
        </w:rPr>
      </w:pPr>
      <w:r>
        <w:rPr>
          <w:sz w:val="28"/>
          <w:szCs w:val="28"/>
        </w:rPr>
        <w:t>_________________ Ф.И.О.</w:t>
      </w:r>
    </w:p>
    <w:p w:rsidR="00C5795F" w:rsidRDefault="00C5795F" w:rsidP="00C5795F">
      <w:pPr>
        <w:rPr>
          <w:vertAlign w:val="superscript"/>
        </w:rPr>
      </w:pPr>
      <w:r>
        <w:rPr>
          <w:vertAlign w:val="superscript"/>
        </w:rPr>
        <w:t xml:space="preserve">                (подпись)</w:t>
      </w:r>
    </w:p>
    <w:p w:rsidR="00C5795F" w:rsidRDefault="00C5795F" w:rsidP="004F4E5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sectPr w:rsidR="00C5795F" w:rsidSect="00FC4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FAC"/>
    <w:multiLevelType w:val="hybridMultilevel"/>
    <w:tmpl w:val="F5A6AB9A"/>
    <w:lvl w:ilvl="0" w:tplc="D6BA276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72CF8"/>
    <w:multiLevelType w:val="hybridMultilevel"/>
    <w:tmpl w:val="81C6F640"/>
    <w:lvl w:ilvl="0" w:tplc="B45844BE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93E73"/>
    <w:rsid w:val="00095F04"/>
    <w:rsid w:val="000D5B4E"/>
    <w:rsid w:val="000E313C"/>
    <w:rsid w:val="000F6435"/>
    <w:rsid w:val="00184DD7"/>
    <w:rsid w:val="00186418"/>
    <w:rsid w:val="001B7090"/>
    <w:rsid w:val="001C2274"/>
    <w:rsid w:val="00223771"/>
    <w:rsid w:val="002303EE"/>
    <w:rsid w:val="002349A9"/>
    <w:rsid w:val="00237098"/>
    <w:rsid w:val="002474FB"/>
    <w:rsid w:val="00264744"/>
    <w:rsid w:val="00267C1B"/>
    <w:rsid w:val="00272A1E"/>
    <w:rsid w:val="00280B08"/>
    <w:rsid w:val="00292D0D"/>
    <w:rsid w:val="002B4651"/>
    <w:rsid w:val="002C2E64"/>
    <w:rsid w:val="002E6404"/>
    <w:rsid w:val="0030568D"/>
    <w:rsid w:val="003636B9"/>
    <w:rsid w:val="003724F6"/>
    <w:rsid w:val="003A20DC"/>
    <w:rsid w:val="003A3412"/>
    <w:rsid w:val="003B5292"/>
    <w:rsid w:val="003C6DB7"/>
    <w:rsid w:val="003D1F48"/>
    <w:rsid w:val="003F3095"/>
    <w:rsid w:val="004012E0"/>
    <w:rsid w:val="00413A81"/>
    <w:rsid w:val="00416C1D"/>
    <w:rsid w:val="00416C2D"/>
    <w:rsid w:val="00445FE3"/>
    <w:rsid w:val="00446ED0"/>
    <w:rsid w:val="00466AD5"/>
    <w:rsid w:val="004A080F"/>
    <w:rsid w:val="004C3066"/>
    <w:rsid w:val="004C4007"/>
    <w:rsid w:val="004C70B5"/>
    <w:rsid w:val="004D1FE4"/>
    <w:rsid w:val="004D4985"/>
    <w:rsid w:val="004D6DF4"/>
    <w:rsid w:val="004E1F5F"/>
    <w:rsid w:val="004F2DCF"/>
    <w:rsid w:val="004F4E57"/>
    <w:rsid w:val="004F6D22"/>
    <w:rsid w:val="00505F8A"/>
    <w:rsid w:val="00551E2F"/>
    <w:rsid w:val="00582CD6"/>
    <w:rsid w:val="00595460"/>
    <w:rsid w:val="005C63D8"/>
    <w:rsid w:val="005D60B4"/>
    <w:rsid w:val="00645D01"/>
    <w:rsid w:val="006812E8"/>
    <w:rsid w:val="006C7009"/>
    <w:rsid w:val="006F6643"/>
    <w:rsid w:val="00730E5C"/>
    <w:rsid w:val="00734C1D"/>
    <w:rsid w:val="007409E5"/>
    <w:rsid w:val="00744B58"/>
    <w:rsid w:val="0076082B"/>
    <w:rsid w:val="00801F84"/>
    <w:rsid w:val="00827C6D"/>
    <w:rsid w:val="0086355F"/>
    <w:rsid w:val="00870F73"/>
    <w:rsid w:val="00881B7F"/>
    <w:rsid w:val="00897384"/>
    <w:rsid w:val="008A2DE7"/>
    <w:rsid w:val="008D7129"/>
    <w:rsid w:val="008E03F7"/>
    <w:rsid w:val="009203AA"/>
    <w:rsid w:val="00940199"/>
    <w:rsid w:val="0097497C"/>
    <w:rsid w:val="009A29BD"/>
    <w:rsid w:val="009E523D"/>
    <w:rsid w:val="009F6BCF"/>
    <w:rsid w:val="00A04B66"/>
    <w:rsid w:val="00A07AE4"/>
    <w:rsid w:val="00A238F7"/>
    <w:rsid w:val="00A27EFE"/>
    <w:rsid w:val="00A40B79"/>
    <w:rsid w:val="00A569CA"/>
    <w:rsid w:val="00A661FC"/>
    <w:rsid w:val="00A84A19"/>
    <w:rsid w:val="00A92AE5"/>
    <w:rsid w:val="00A965B5"/>
    <w:rsid w:val="00AB1BAD"/>
    <w:rsid w:val="00AF0BC9"/>
    <w:rsid w:val="00B175BB"/>
    <w:rsid w:val="00B54C11"/>
    <w:rsid w:val="00B72F37"/>
    <w:rsid w:val="00B8120D"/>
    <w:rsid w:val="00BB5408"/>
    <w:rsid w:val="00BC2E91"/>
    <w:rsid w:val="00BC5E6E"/>
    <w:rsid w:val="00BD5B14"/>
    <w:rsid w:val="00C41440"/>
    <w:rsid w:val="00C5795F"/>
    <w:rsid w:val="00C836DF"/>
    <w:rsid w:val="00C83DF3"/>
    <w:rsid w:val="00CA3DCF"/>
    <w:rsid w:val="00CD313E"/>
    <w:rsid w:val="00CD4EE5"/>
    <w:rsid w:val="00D16031"/>
    <w:rsid w:val="00D27856"/>
    <w:rsid w:val="00D71D48"/>
    <w:rsid w:val="00D72B79"/>
    <w:rsid w:val="00D8273A"/>
    <w:rsid w:val="00D85D08"/>
    <w:rsid w:val="00D95A6D"/>
    <w:rsid w:val="00DE20B5"/>
    <w:rsid w:val="00DE445A"/>
    <w:rsid w:val="00DF7378"/>
    <w:rsid w:val="00E065E7"/>
    <w:rsid w:val="00E37302"/>
    <w:rsid w:val="00E55A89"/>
    <w:rsid w:val="00EB189F"/>
    <w:rsid w:val="00EB755C"/>
    <w:rsid w:val="00EC2548"/>
    <w:rsid w:val="00EF2A7B"/>
    <w:rsid w:val="00EF4C01"/>
    <w:rsid w:val="00EF6031"/>
    <w:rsid w:val="00F03929"/>
    <w:rsid w:val="00F14B5D"/>
    <w:rsid w:val="00F43A64"/>
    <w:rsid w:val="00F52939"/>
    <w:rsid w:val="00F97259"/>
    <w:rsid w:val="00FA6841"/>
    <w:rsid w:val="00FC2D8B"/>
    <w:rsid w:val="00FC4DBD"/>
    <w:rsid w:val="00FE2F61"/>
    <w:rsid w:val="00FE5F7E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1ED0-4CB7-49D0-A445-4F0D3A2B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C28D9-A004-4D2B-9AFD-710E856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2016-12-26T12:10:00Z</cp:lastPrinted>
  <dcterms:created xsi:type="dcterms:W3CDTF">2016-12-28T12:32:00Z</dcterms:created>
  <dcterms:modified xsi:type="dcterms:W3CDTF">2016-12-28T12:32:00Z</dcterms:modified>
</cp:coreProperties>
</file>