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84" w:rsidRDefault="001D4384" w:rsidP="001D4384">
      <w:pPr>
        <w:pStyle w:val="aa"/>
        <w:rPr>
          <w:rFonts w:ascii="Times New Roman" w:hAnsi="Times New Roman"/>
          <w:lang w:eastAsia="ar-SA"/>
        </w:rPr>
      </w:pPr>
    </w:p>
    <w:p w:rsidR="001D4384" w:rsidRDefault="001D4384" w:rsidP="001D4384">
      <w:pPr>
        <w:pStyle w:val="aa"/>
        <w:jc w:val="center"/>
        <w:rPr>
          <w:rFonts w:ascii="Times New Roman" w:hAnsi="Times New Roman"/>
          <w:lang w:eastAsia="ar-SA"/>
        </w:rPr>
      </w:pP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lang w:eastAsia="ar-SA"/>
        </w:rPr>
      </w:pPr>
      <w:r w:rsidRPr="007F662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5.5pt" o:ole="">
            <v:imagedata r:id="rId9" o:title="" blacklevel="-1966f"/>
          </v:shape>
          <o:OLEObject Type="Embed" ProgID="CorelDraw.Graphic.12" ShapeID="_x0000_i1025" DrawAspect="Content" ObjectID="_1494404815" r:id="rId10"/>
        </w:object>
      </w: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</w:rPr>
      </w:pP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F662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ГОРОДСКОГО ПОСЕЛЕНИЯ ЛЯНТОР ТРЕТЬЕГО СОЗЫВА</w:t>
      </w: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b/>
          <w:szCs w:val="32"/>
        </w:rPr>
      </w:pPr>
    </w:p>
    <w:p w:rsidR="001D4384" w:rsidRDefault="001D4384" w:rsidP="001D4384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7F662F">
        <w:rPr>
          <w:rFonts w:ascii="Times New Roman" w:hAnsi="Times New Roman"/>
          <w:b/>
          <w:sz w:val="32"/>
          <w:szCs w:val="32"/>
        </w:rPr>
        <w:t>Р Е Ш Е Н И Е</w:t>
      </w: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1D4384" w:rsidRPr="00C818CE" w:rsidRDefault="001D4384" w:rsidP="001D4384">
      <w:pPr>
        <w:jc w:val="both"/>
        <w:rPr>
          <w:sz w:val="28"/>
          <w:szCs w:val="28"/>
        </w:rPr>
      </w:pPr>
      <w:r w:rsidRPr="00C818CE">
        <w:rPr>
          <w:sz w:val="28"/>
          <w:szCs w:val="28"/>
        </w:rPr>
        <w:t>от «</w:t>
      </w:r>
      <w:r w:rsidR="00104903">
        <w:rPr>
          <w:sz w:val="28"/>
          <w:szCs w:val="28"/>
        </w:rPr>
        <w:t>28</w:t>
      </w:r>
      <w:r w:rsidRPr="00C818CE">
        <w:rPr>
          <w:sz w:val="28"/>
          <w:szCs w:val="28"/>
        </w:rPr>
        <w:t>»</w:t>
      </w:r>
      <w:r w:rsidR="00104903">
        <w:rPr>
          <w:sz w:val="28"/>
          <w:szCs w:val="28"/>
        </w:rPr>
        <w:t xml:space="preserve"> мая </w:t>
      </w:r>
      <w:r w:rsidRPr="00C818CE">
        <w:rPr>
          <w:sz w:val="28"/>
          <w:szCs w:val="28"/>
        </w:rPr>
        <w:t>2015 года</w:t>
      </w:r>
      <w:r w:rsidRPr="00C818CE">
        <w:rPr>
          <w:sz w:val="28"/>
          <w:szCs w:val="28"/>
        </w:rPr>
        <w:tab/>
      </w:r>
      <w:r w:rsidR="00104903">
        <w:rPr>
          <w:sz w:val="28"/>
          <w:szCs w:val="28"/>
        </w:rPr>
        <w:t xml:space="preserve">                                 </w:t>
      </w:r>
      <w:r w:rsidRPr="00C818CE">
        <w:rPr>
          <w:sz w:val="28"/>
          <w:szCs w:val="28"/>
        </w:rPr>
        <w:tab/>
      </w:r>
      <w:r w:rsidRPr="00C818CE">
        <w:rPr>
          <w:sz w:val="28"/>
          <w:szCs w:val="28"/>
        </w:rPr>
        <w:tab/>
      </w:r>
      <w:r w:rsidRPr="00C818CE">
        <w:rPr>
          <w:sz w:val="28"/>
          <w:szCs w:val="28"/>
        </w:rPr>
        <w:tab/>
      </w:r>
      <w:r w:rsidRPr="00C818CE">
        <w:rPr>
          <w:sz w:val="28"/>
          <w:szCs w:val="28"/>
        </w:rPr>
        <w:tab/>
      </w:r>
      <w:r w:rsidRPr="00C818CE">
        <w:rPr>
          <w:sz w:val="28"/>
          <w:szCs w:val="28"/>
        </w:rPr>
        <w:tab/>
      </w:r>
      <w:r w:rsidRPr="00C818CE">
        <w:rPr>
          <w:sz w:val="28"/>
          <w:szCs w:val="28"/>
        </w:rPr>
        <w:tab/>
        <w:t xml:space="preserve">    №</w:t>
      </w:r>
      <w:bookmarkStart w:id="0" w:name="_GoBack"/>
      <w:bookmarkEnd w:id="0"/>
      <w:r w:rsidR="00E538EA">
        <w:rPr>
          <w:sz w:val="28"/>
          <w:szCs w:val="28"/>
        </w:rPr>
        <w:t>1</w:t>
      </w:r>
      <w:r w:rsidR="00104903">
        <w:rPr>
          <w:sz w:val="28"/>
          <w:szCs w:val="28"/>
        </w:rPr>
        <w:t>28</w:t>
      </w:r>
    </w:p>
    <w:p w:rsidR="001D4384" w:rsidRPr="007F662F" w:rsidRDefault="001D4384" w:rsidP="001D4384">
      <w:pPr>
        <w:pStyle w:val="aa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B278C4" w:rsidRPr="001A5D2F" w:rsidRDefault="00B278C4" w:rsidP="00B278C4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перечня</w:t>
      </w:r>
      <w:r w:rsidR="00345725" w:rsidRPr="00345725">
        <w:rPr>
          <w:sz w:val="28"/>
          <w:szCs w:val="28"/>
        </w:rPr>
        <w:t xml:space="preserve"> </w:t>
      </w:r>
      <w:r w:rsidR="00345725">
        <w:rPr>
          <w:sz w:val="28"/>
          <w:szCs w:val="28"/>
        </w:rPr>
        <w:t>имущества,</w:t>
      </w:r>
    </w:p>
    <w:p w:rsidR="00B278C4" w:rsidRPr="001A5D2F" w:rsidRDefault="00B278C4" w:rsidP="00B27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принимаемого </w:t>
      </w:r>
      <w:r w:rsidR="00345725">
        <w:rPr>
          <w:sz w:val="28"/>
          <w:szCs w:val="28"/>
        </w:rPr>
        <w:t>в собственность</w:t>
      </w:r>
    </w:p>
    <w:p w:rsidR="00345725" w:rsidRDefault="00B278C4" w:rsidP="003457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45725" w:rsidRPr="00345725">
        <w:rPr>
          <w:sz w:val="28"/>
          <w:szCs w:val="28"/>
        </w:rPr>
        <w:t xml:space="preserve"> </w:t>
      </w:r>
      <w:r w:rsidR="00345725" w:rsidRPr="001A5D2F">
        <w:rPr>
          <w:sz w:val="28"/>
          <w:szCs w:val="28"/>
        </w:rPr>
        <w:t xml:space="preserve">поселения Лянтор </w:t>
      </w:r>
    </w:p>
    <w:p w:rsidR="00B278C4" w:rsidRDefault="00B278C4" w:rsidP="00B278C4">
      <w:pPr>
        <w:jc w:val="both"/>
        <w:rPr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Pr="00ED03F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5D2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>13.12</w:t>
      </w:r>
      <w:r w:rsidRPr="001A5D2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Pr="001A5D2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Pr="001A5D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B278C4" w:rsidRPr="001A5D2F" w:rsidRDefault="00B278C4" w:rsidP="00B278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78C4" w:rsidRPr="003F34A9" w:rsidRDefault="00B278C4" w:rsidP="00B278C4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Согласовать</w:t>
      </w:r>
      <w:r w:rsidRPr="003F34A9">
        <w:rPr>
          <w:sz w:val="28"/>
          <w:szCs w:val="28"/>
        </w:rPr>
        <w:t xml:space="preserve"> перече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  <w:r w:rsidRPr="003F34A9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необходимого для решения вопросов местного значения поселения, согласно приложению.</w:t>
      </w:r>
    </w:p>
    <w:p w:rsidR="00B278C4" w:rsidRPr="001A5D2F" w:rsidRDefault="00B278C4" w:rsidP="00B278C4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Pr="00F12056">
        <w:rPr>
          <w:sz w:val="28"/>
          <w:szCs w:val="28"/>
        </w:rPr>
        <w:t xml:space="preserve"> </w:t>
      </w:r>
      <w:r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департамент имущественных и земельных отношений администрации Сургутского района</w:t>
      </w:r>
      <w:r w:rsidRPr="001A5D2F">
        <w:rPr>
          <w:rFonts w:ascii="Times New Roman" w:hAnsi="Times New Roman" w:cs="Times New Roman"/>
          <w:sz w:val="28"/>
          <w:szCs w:val="28"/>
        </w:rPr>
        <w:t>.</w:t>
      </w:r>
    </w:p>
    <w:p w:rsidR="00B278C4" w:rsidRDefault="00B278C4" w:rsidP="00B278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78C4" w:rsidRDefault="00B278C4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6B6E" w:rsidRDefault="00FC6B6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A36FAE">
        <w:rPr>
          <w:rFonts w:ascii="Times New Roman" w:hAnsi="Times New Roman" w:cs="Times New Roman"/>
          <w:sz w:val="28"/>
          <w:szCs w:val="28"/>
        </w:rPr>
        <w:t xml:space="preserve"> Совета депутатов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Л.Г.Емелева</w:t>
      </w:r>
      <w:proofErr w:type="spellEnd"/>
    </w:p>
    <w:p w:rsidR="00A36FAE" w:rsidRPr="001A5D2F" w:rsidRDefault="00FC6B6E" w:rsidP="00A36F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                         </w:t>
      </w:r>
      <w:r w:rsidR="00A36F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DFC" w:rsidRDefault="00314DFC" w:rsidP="001425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5D6" w:rsidRDefault="001425D6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D10AA5" w:rsidRDefault="00D10AA5" w:rsidP="00FE4D3B">
      <w:pPr>
        <w:ind w:left="5580"/>
        <w:rPr>
          <w:b/>
        </w:rPr>
      </w:pPr>
    </w:p>
    <w:p w:rsidR="002C289F" w:rsidRDefault="000613DE" w:rsidP="00FE4D3B">
      <w:pPr>
        <w:ind w:left="5580"/>
        <w:rPr>
          <w:b/>
        </w:rPr>
      </w:pPr>
      <w:r>
        <w:rPr>
          <w:b/>
        </w:rPr>
        <w:t xml:space="preserve">                  </w:t>
      </w:r>
    </w:p>
    <w:p w:rsidR="00FE4D3B" w:rsidRPr="00FE4D3B" w:rsidRDefault="002C289F" w:rsidP="00FE4D3B">
      <w:pPr>
        <w:ind w:left="5580"/>
      </w:pPr>
      <w:r>
        <w:rPr>
          <w:b/>
        </w:rPr>
        <w:t xml:space="preserve">                  </w:t>
      </w:r>
      <w:r w:rsidR="000613DE">
        <w:rPr>
          <w:b/>
        </w:rPr>
        <w:t xml:space="preserve">    </w:t>
      </w:r>
      <w:r w:rsidR="00FE4D3B" w:rsidRPr="00FE4D3B">
        <w:t xml:space="preserve">Приложение  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к решению Совета депутатов</w:t>
      </w:r>
    </w:p>
    <w:p w:rsidR="00FE4D3B" w:rsidRPr="00FE4D3B" w:rsidRDefault="000613DE" w:rsidP="00FE4D3B">
      <w:pPr>
        <w:ind w:left="5580"/>
      </w:pPr>
      <w:r>
        <w:t xml:space="preserve">                      </w:t>
      </w:r>
      <w:r w:rsidR="00FE4D3B" w:rsidRPr="00FE4D3B">
        <w:t>городского поселения Лянтор</w:t>
      </w:r>
    </w:p>
    <w:p w:rsidR="00FE4D3B" w:rsidRPr="0050726D" w:rsidRDefault="000613DE" w:rsidP="00FE4D3B">
      <w:pPr>
        <w:ind w:left="5580"/>
        <w:rPr>
          <w:sz w:val="28"/>
          <w:szCs w:val="28"/>
        </w:rPr>
      </w:pPr>
      <w:r>
        <w:t xml:space="preserve">                      </w:t>
      </w:r>
      <w:r w:rsidR="00FE4D3B" w:rsidRPr="00FE4D3B">
        <w:t xml:space="preserve">от </w:t>
      </w:r>
      <w:r w:rsidR="00FE4D3B">
        <w:t>«__»_________</w:t>
      </w:r>
      <w:r w:rsidR="00FE4D3B" w:rsidRPr="00FE4D3B">
        <w:t xml:space="preserve"> 20</w:t>
      </w:r>
      <w:r w:rsidR="00B53303">
        <w:t>1</w:t>
      </w:r>
      <w:r w:rsidR="0031019C">
        <w:t>5</w:t>
      </w:r>
      <w:r w:rsidR="00FE4D3B" w:rsidRPr="00FE4D3B">
        <w:t xml:space="preserve"> №</w:t>
      </w:r>
      <w:r w:rsidR="00FE4D3B">
        <w:rPr>
          <w:sz w:val="28"/>
          <w:szCs w:val="28"/>
        </w:rPr>
        <w:t xml:space="preserve"> ____</w:t>
      </w:r>
    </w:p>
    <w:p w:rsidR="000B4482" w:rsidRDefault="000B4482" w:rsidP="00B278C4">
      <w:pPr>
        <w:jc w:val="center"/>
        <w:rPr>
          <w:sz w:val="28"/>
          <w:szCs w:val="28"/>
        </w:rPr>
      </w:pPr>
    </w:p>
    <w:p w:rsidR="00B278C4" w:rsidRDefault="00B278C4" w:rsidP="00B278C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B278C4" w:rsidRDefault="00B278C4" w:rsidP="00B278C4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B278C4" w:rsidRDefault="00B278C4" w:rsidP="00B278C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874" w:tblpY="19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3384"/>
        <w:gridCol w:w="142"/>
        <w:gridCol w:w="4395"/>
        <w:gridCol w:w="1560"/>
      </w:tblGrid>
      <w:tr w:rsidR="00A92DD9" w:rsidRPr="00484575" w:rsidTr="00DE68A7">
        <w:trPr>
          <w:trHeight w:val="1126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№</w:t>
            </w:r>
          </w:p>
          <w:p w:rsidR="00A92DD9" w:rsidRPr="00A92DD9" w:rsidRDefault="00A92DD9" w:rsidP="00494E2E">
            <w:pPr>
              <w:ind w:left="360"/>
              <w:jc w:val="center"/>
            </w:pPr>
            <w:r w:rsidRPr="00A92DD9">
              <w:t>п/п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Наименование и основные характеристики объекта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Местонахождение                имущества или иная информация, индивидуализирующая имуще</w:t>
            </w:r>
            <w:r w:rsidR="00DE68A7">
              <w:t>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A7" w:rsidRDefault="00A92DD9" w:rsidP="00494E2E">
            <w:pPr>
              <w:jc w:val="center"/>
            </w:pPr>
            <w:r w:rsidRPr="003859BE">
              <w:t>Балансовая стоимость</w:t>
            </w:r>
            <w:r w:rsidR="00DE68A7">
              <w:t xml:space="preserve">, </w:t>
            </w:r>
          </w:p>
          <w:p w:rsidR="00A92DD9" w:rsidRPr="003859BE" w:rsidRDefault="00A92DD9" w:rsidP="00494E2E">
            <w:pPr>
              <w:jc w:val="center"/>
            </w:pPr>
            <w:r w:rsidRPr="003859BE">
              <w:t xml:space="preserve"> тыс.</w:t>
            </w:r>
            <w:r w:rsidR="00DE68A7">
              <w:t xml:space="preserve"> </w:t>
            </w:r>
            <w:r w:rsidRPr="003859BE">
              <w:t>рублей</w:t>
            </w:r>
          </w:p>
        </w:tc>
      </w:tr>
      <w:tr w:rsidR="00A92DD9" w:rsidRPr="00484575" w:rsidTr="00DE68A7">
        <w:trPr>
          <w:trHeight w:val="14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A92DD9" w:rsidP="00494E2E">
            <w:pPr>
              <w:ind w:left="360"/>
              <w:jc w:val="center"/>
            </w:pPr>
            <w:r w:rsidRPr="00A92DD9">
              <w:t>1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  <w:r w:rsidRPr="003859BE">
              <w:t>4</w:t>
            </w:r>
          </w:p>
        </w:tc>
      </w:tr>
      <w:tr w:rsidR="00A92DD9" w:rsidRPr="00EB79E5" w:rsidTr="00DE68A7">
        <w:trPr>
          <w:trHeight w:val="144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31019C" w:rsidP="0031019C">
            <w:pPr>
              <w:autoSpaceDE w:val="0"/>
              <w:autoSpaceDN w:val="0"/>
              <w:adjustRightInd w:val="0"/>
              <w:ind w:left="360"/>
              <w:jc w:val="center"/>
            </w:pPr>
            <w:r w:rsidRPr="003859BE">
              <w:t>1</w:t>
            </w:r>
            <w:r w:rsidR="00A92DD9" w:rsidRPr="003859BE">
              <w:t xml:space="preserve">. </w:t>
            </w:r>
            <w:r w:rsidRPr="003859BE">
              <w:t xml:space="preserve">Имущество, предназначенное для обеспечения проживающих в поселении и нуждающихся в жилых помещениях </w:t>
            </w:r>
            <w:r w:rsidR="00A92DD9" w:rsidRPr="003859BE">
              <w:t>малоимущих граждан жилыми помещениями</w:t>
            </w:r>
            <w:r w:rsidRPr="003859BE">
              <w:t>, организации</w:t>
            </w:r>
            <w:r w:rsidR="00A92DD9" w:rsidRPr="003859BE">
              <w:t xml:space="preserve"> содержания муниципального жилищного фонда</w:t>
            </w:r>
            <w:r w:rsidRPr="003859BE">
              <w:t>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A92DD9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A92DD9" w:rsidRDefault="003859BE" w:rsidP="00494E2E">
            <w:pPr>
              <w:ind w:right="144"/>
              <w:jc w:val="center"/>
            </w:pPr>
            <w:r>
              <w:t>1.1.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854891" w:rsidRDefault="00854891" w:rsidP="0031019C">
            <w:pPr>
              <w:jc w:val="both"/>
            </w:pPr>
            <w:r w:rsidRPr="00854891">
              <w:t>Жилые помещения (9</w:t>
            </w:r>
            <w:r w:rsidR="003859BE" w:rsidRPr="00854891">
              <w:t xml:space="preserve"> единиц)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DD9" w:rsidRPr="003859BE" w:rsidRDefault="00A92DD9" w:rsidP="00494E2E">
            <w:pPr>
              <w:jc w:val="center"/>
            </w:pP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многоквартирного жилого дома (сборно-щитовые панели, ввод в эксплуатацию 1992г)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  <w:rPr>
                <w:snapToGrid w:val="0"/>
                <w:color w:val="000000"/>
              </w:rPr>
            </w:pPr>
            <w:r w:rsidRPr="003859BE">
              <w:t>микрорайон 1, д.19, г</w:t>
            </w:r>
            <w:r w:rsidR="00DE68A7">
              <w:t>.</w:t>
            </w:r>
            <w:r w:rsidRPr="003859BE">
              <w:t>п. Лянтор, г. Лянтор, Сургутский район, Ханты-Мансийский автономный округ – Югра, Тюменская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1.1.1.1.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6 (общая площадь 67,1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Свидетельство о государственной регистрации права 86АБ 861890 от 15.08.2014г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740,0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многоквартирного жилого дома (сборно-щитовые панели, ввод в эксплуатацию 1985г)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  <w:rPr>
                <w:snapToGrid w:val="0"/>
                <w:color w:val="000000"/>
              </w:rPr>
            </w:pPr>
            <w:r w:rsidRPr="003859BE">
              <w:t xml:space="preserve">микрорайон 2, д.44, </w:t>
            </w:r>
            <w:proofErr w:type="spellStart"/>
            <w:r w:rsidRPr="003859BE">
              <w:t>гп</w:t>
            </w:r>
            <w:proofErr w:type="spellEnd"/>
            <w:r w:rsidRPr="003859BE">
              <w:t>. Лянтор, г. Лянтор, Сургутский район, Ханты-Мансийский автономный округ – Югра, Тюменская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854891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1.1.2.1.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13 (общая площадь 55,6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620,0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854891">
            <w:pPr>
              <w:ind w:right="14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1.1.3.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Часть многоквартирного жилого дома (железобетонные панели, ввод в эксплуатацию 2012г)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  <w:rPr>
                <w:snapToGrid w:val="0"/>
                <w:color w:val="000000"/>
              </w:rPr>
            </w:pPr>
            <w:r w:rsidRPr="003859BE">
              <w:t>микрорайон 5, д.2, г</w:t>
            </w:r>
            <w:r w:rsidR="00DE68A7">
              <w:t>.</w:t>
            </w:r>
            <w:r w:rsidRPr="003859BE">
              <w:t>п. Лянтор, г. Лянтор, Сургутский район, Ханты-Мансийский автономный округ – Югра, Тюменская область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854891">
            <w:pPr>
              <w:jc w:val="center"/>
            </w:pPr>
            <w:r w:rsidRPr="00AA1633">
              <w:rPr>
                <w:rFonts w:eastAsia="Calibri"/>
                <w:lang w:eastAsia="en-US"/>
              </w:rPr>
              <w:t>1.1.3.</w:t>
            </w: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32 (общая площадь 56,5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Свидетельство о государственной регистрации права 86АБ 702337 от 12.11.2013г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2630,7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854891">
            <w:pPr>
              <w:jc w:val="center"/>
            </w:pPr>
            <w:r w:rsidRPr="00AA1633">
              <w:rPr>
                <w:rFonts w:eastAsia="Calibri"/>
                <w:lang w:eastAsia="en-US"/>
              </w:rPr>
              <w:t>1.1.3.</w:t>
            </w:r>
            <w:r w:rsidR="0085489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91 (общая площадь 77,4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Свидетельство о государственной регистрации права 86АБ 648743 от 24.06.2013г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3418,8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854891">
            <w:pPr>
              <w:jc w:val="center"/>
            </w:pPr>
            <w:r w:rsidRPr="00AA1633">
              <w:rPr>
                <w:rFonts w:eastAsia="Calibri"/>
                <w:lang w:eastAsia="en-US"/>
              </w:rPr>
              <w:t>1.1.3.</w:t>
            </w:r>
            <w:r w:rsidR="0085489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97 (общая площадь 77,7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Свидетельство о государственной регистрации права 86АБ 648739 от 24.06.2013г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3418,8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854891">
            <w:pPr>
              <w:jc w:val="center"/>
            </w:pPr>
            <w:r w:rsidRPr="00AA1633">
              <w:rPr>
                <w:rFonts w:eastAsia="Calibri"/>
                <w:lang w:eastAsia="en-US"/>
              </w:rPr>
              <w:t>1.1.3.</w:t>
            </w:r>
            <w:r w:rsidR="0085489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207 (общая площадь 40,7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Свидетельство о государственной регистрации права 86АБ 971266 от 27.10.2014г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1852,6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854891">
            <w:pPr>
              <w:jc w:val="center"/>
            </w:pPr>
            <w:r w:rsidRPr="00AA1633">
              <w:rPr>
                <w:rFonts w:eastAsia="Calibri"/>
                <w:lang w:eastAsia="en-US"/>
              </w:rPr>
              <w:t>1.1.3.</w:t>
            </w:r>
            <w:r w:rsidR="0085489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219 (общая площадь 40,7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 xml:space="preserve">Свидетельство о государственной регистрации права 86АБ 862455 от </w:t>
            </w:r>
            <w:r w:rsidRPr="003859BE">
              <w:lastRenderedPageBreak/>
              <w:t>04.09.2014г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lastRenderedPageBreak/>
              <w:t>1852,6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854891">
            <w:pPr>
              <w:jc w:val="center"/>
            </w:pPr>
            <w:r w:rsidRPr="00AA1633">
              <w:rPr>
                <w:rFonts w:eastAsia="Calibri"/>
                <w:lang w:eastAsia="en-US"/>
              </w:rPr>
              <w:lastRenderedPageBreak/>
              <w:t>1.1.3.</w:t>
            </w:r>
            <w:r w:rsidR="0085489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220 (общая площадь 40,7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Свидетельство о государственной регистрации права 86АБ 864499 от 23.10.2014г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1852,6</w:t>
            </w:r>
          </w:p>
        </w:tc>
      </w:tr>
      <w:tr w:rsidR="003859BE" w:rsidRPr="00951C0A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3859BE" w:rsidP="00854891">
            <w:pPr>
              <w:jc w:val="center"/>
            </w:pPr>
            <w:r w:rsidRPr="00AA1633">
              <w:rPr>
                <w:rFonts w:eastAsia="Calibri"/>
                <w:lang w:eastAsia="en-US"/>
              </w:rPr>
              <w:t>1.1.3.</w:t>
            </w:r>
            <w:r w:rsidR="0085489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rPr>
                <w:snapToGrid w:val="0"/>
                <w:color w:val="000000"/>
              </w:rPr>
            </w:pPr>
            <w:r w:rsidRPr="003859BE">
              <w:rPr>
                <w:snapToGrid w:val="0"/>
                <w:color w:val="000000"/>
              </w:rPr>
              <w:t>Квартира № 230 (общая площадь 56,8 кв.м.)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Свидетельство о государственной регистрации права 86АБ 975643 от 19.12.2014г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3859BE" w:rsidRDefault="003859BE" w:rsidP="002C289F">
            <w:pPr>
              <w:jc w:val="center"/>
            </w:pPr>
            <w:r w:rsidRPr="003859BE">
              <w:t>2350,9</w:t>
            </w:r>
          </w:p>
        </w:tc>
      </w:tr>
      <w:tr w:rsidR="003859BE" w:rsidRPr="005074D9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r w:rsidRPr="00A92DD9">
              <w:t>Итого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854891" w:rsidP="00854891">
            <w:pPr>
              <w:jc w:val="center"/>
            </w:pPr>
            <w:r>
              <w:t>18 737,00</w:t>
            </w:r>
          </w:p>
        </w:tc>
      </w:tr>
      <w:tr w:rsidR="003859BE" w:rsidRPr="005074D9" w:rsidTr="00DE68A7"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ind w:right="144"/>
              <w:jc w:val="center"/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r w:rsidRPr="00A92DD9">
              <w:t>Всего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Pr="00A92DD9" w:rsidRDefault="003859BE" w:rsidP="00494E2E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BE" w:rsidRDefault="00854891" w:rsidP="0031019C">
            <w:pPr>
              <w:jc w:val="center"/>
            </w:pPr>
            <w:r>
              <w:t>18 737,00</w:t>
            </w:r>
          </w:p>
        </w:tc>
      </w:tr>
    </w:tbl>
    <w:p w:rsidR="00FE4D3B" w:rsidRDefault="00FE4D3B" w:rsidP="00FE4D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FE4D3B" w:rsidSect="0031019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38" w:rsidRDefault="00A72938" w:rsidP="001D4384">
      <w:r>
        <w:separator/>
      </w:r>
    </w:p>
  </w:endnote>
  <w:endnote w:type="continuationSeparator" w:id="0">
    <w:p w:rsidR="00A72938" w:rsidRDefault="00A72938" w:rsidP="001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38" w:rsidRDefault="00A72938" w:rsidP="001D4384">
      <w:r>
        <w:separator/>
      </w:r>
    </w:p>
  </w:footnote>
  <w:footnote w:type="continuationSeparator" w:id="0">
    <w:p w:rsidR="00A72938" w:rsidRDefault="00A72938" w:rsidP="001D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243A"/>
    <w:multiLevelType w:val="hybridMultilevel"/>
    <w:tmpl w:val="C6C4D880"/>
    <w:lvl w:ilvl="0" w:tplc="C7C41F0E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312393"/>
    <w:multiLevelType w:val="multilevel"/>
    <w:tmpl w:val="ECE46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75"/>
    <w:rsid w:val="00045191"/>
    <w:rsid w:val="00056A1D"/>
    <w:rsid w:val="000613DE"/>
    <w:rsid w:val="00062C22"/>
    <w:rsid w:val="00096282"/>
    <w:rsid w:val="000B4482"/>
    <w:rsid w:val="00104903"/>
    <w:rsid w:val="00105F15"/>
    <w:rsid w:val="001425D6"/>
    <w:rsid w:val="001619B9"/>
    <w:rsid w:val="00180FA7"/>
    <w:rsid w:val="001924D6"/>
    <w:rsid w:val="001A0EAB"/>
    <w:rsid w:val="001D30E0"/>
    <w:rsid w:val="001D3466"/>
    <w:rsid w:val="001D4384"/>
    <w:rsid w:val="001D6EBC"/>
    <w:rsid w:val="00200022"/>
    <w:rsid w:val="00215581"/>
    <w:rsid w:val="002158F1"/>
    <w:rsid w:val="00233CB4"/>
    <w:rsid w:val="002558E9"/>
    <w:rsid w:val="002A46AE"/>
    <w:rsid w:val="002B7DCB"/>
    <w:rsid w:val="002C289F"/>
    <w:rsid w:val="002E43B2"/>
    <w:rsid w:val="002E5003"/>
    <w:rsid w:val="0031019C"/>
    <w:rsid w:val="00314DFC"/>
    <w:rsid w:val="00315D6F"/>
    <w:rsid w:val="00345725"/>
    <w:rsid w:val="00357140"/>
    <w:rsid w:val="003859BE"/>
    <w:rsid w:val="004103DC"/>
    <w:rsid w:val="00441234"/>
    <w:rsid w:val="00461F30"/>
    <w:rsid w:val="00485B75"/>
    <w:rsid w:val="00486F8C"/>
    <w:rsid w:val="00494E2E"/>
    <w:rsid w:val="004A6580"/>
    <w:rsid w:val="004B56C6"/>
    <w:rsid w:val="00544740"/>
    <w:rsid w:val="00567478"/>
    <w:rsid w:val="00572153"/>
    <w:rsid w:val="005B7737"/>
    <w:rsid w:val="005C1D82"/>
    <w:rsid w:val="005D09D0"/>
    <w:rsid w:val="005D60F9"/>
    <w:rsid w:val="005E54D8"/>
    <w:rsid w:val="006046BA"/>
    <w:rsid w:val="00624B03"/>
    <w:rsid w:val="00634F48"/>
    <w:rsid w:val="00642ECC"/>
    <w:rsid w:val="006446A8"/>
    <w:rsid w:val="00661ED8"/>
    <w:rsid w:val="00664F22"/>
    <w:rsid w:val="00696DBF"/>
    <w:rsid w:val="006B6C21"/>
    <w:rsid w:val="006D64C8"/>
    <w:rsid w:val="006D7B8B"/>
    <w:rsid w:val="006E6110"/>
    <w:rsid w:val="00705B48"/>
    <w:rsid w:val="00715FDB"/>
    <w:rsid w:val="00726A41"/>
    <w:rsid w:val="007561FB"/>
    <w:rsid w:val="00760C0F"/>
    <w:rsid w:val="00770891"/>
    <w:rsid w:val="007A535D"/>
    <w:rsid w:val="007B48FE"/>
    <w:rsid w:val="007E2ED9"/>
    <w:rsid w:val="007F571C"/>
    <w:rsid w:val="00854891"/>
    <w:rsid w:val="008822F5"/>
    <w:rsid w:val="008C5176"/>
    <w:rsid w:val="008D5705"/>
    <w:rsid w:val="008E754F"/>
    <w:rsid w:val="008F393A"/>
    <w:rsid w:val="009270E6"/>
    <w:rsid w:val="00945EF5"/>
    <w:rsid w:val="00957C0B"/>
    <w:rsid w:val="00967FBF"/>
    <w:rsid w:val="00A1051E"/>
    <w:rsid w:val="00A36FAE"/>
    <w:rsid w:val="00A72938"/>
    <w:rsid w:val="00A92DD9"/>
    <w:rsid w:val="00AE0AF8"/>
    <w:rsid w:val="00AF4A2A"/>
    <w:rsid w:val="00B21930"/>
    <w:rsid w:val="00B278C4"/>
    <w:rsid w:val="00B3769A"/>
    <w:rsid w:val="00B53303"/>
    <w:rsid w:val="00B8431F"/>
    <w:rsid w:val="00B86D6B"/>
    <w:rsid w:val="00BA2BC6"/>
    <w:rsid w:val="00BD0B8B"/>
    <w:rsid w:val="00BF3461"/>
    <w:rsid w:val="00C06C38"/>
    <w:rsid w:val="00C331A1"/>
    <w:rsid w:val="00C3480C"/>
    <w:rsid w:val="00C34909"/>
    <w:rsid w:val="00C45E3E"/>
    <w:rsid w:val="00C76971"/>
    <w:rsid w:val="00C813EF"/>
    <w:rsid w:val="00CA21B2"/>
    <w:rsid w:val="00CC0757"/>
    <w:rsid w:val="00CC23CA"/>
    <w:rsid w:val="00CF6BA1"/>
    <w:rsid w:val="00D05112"/>
    <w:rsid w:val="00D10AA5"/>
    <w:rsid w:val="00D2123F"/>
    <w:rsid w:val="00D24B9A"/>
    <w:rsid w:val="00D43005"/>
    <w:rsid w:val="00D568CF"/>
    <w:rsid w:val="00D56B42"/>
    <w:rsid w:val="00DB5CB8"/>
    <w:rsid w:val="00DE68A7"/>
    <w:rsid w:val="00E01E8F"/>
    <w:rsid w:val="00E20BB9"/>
    <w:rsid w:val="00E46758"/>
    <w:rsid w:val="00E538EA"/>
    <w:rsid w:val="00E724F3"/>
    <w:rsid w:val="00E766EE"/>
    <w:rsid w:val="00E822DF"/>
    <w:rsid w:val="00E85202"/>
    <w:rsid w:val="00E85F87"/>
    <w:rsid w:val="00E92BB3"/>
    <w:rsid w:val="00EB1085"/>
    <w:rsid w:val="00EC4650"/>
    <w:rsid w:val="00EC7A7C"/>
    <w:rsid w:val="00F261E0"/>
    <w:rsid w:val="00F42376"/>
    <w:rsid w:val="00F4320B"/>
    <w:rsid w:val="00F507DC"/>
    <w:rsid w:val="00F84577"/>
    <w:rsid w:val="00F931E4"/>
    <w:rsid w:val="00FC60D7"/>
    <w:rsid w:val="00FC6B6E"/>
    <w:rsid w:val="00FD3840"/>
    <w:rsid w:val="00FE29D2"/>
    <w:rsid w:val="00FE3AE1"/>
    <w:rsid w:val="00FE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styleId="aa">
    <w:name w:val="No Spacing"/>
    <w:uiPriority w:val="1"/>
    <w:qFormat/>
    <w:rsid w:val="00315D6F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1D4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3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A4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78C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56B42"/>
    <w:rPr>
      <w:color w:val="0000FF"/>
      <w:u w:val="single"/>
    </w:rPr>
  </w:style>
  <w:style w:type="paragraph" w:customStyle="1" w:styleId="a7">
    <w:name w:val="Знак"/>
    <w:basedOn w:val="a"/>
    <w:rsid w:val="00B278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9"/>
    <w:rsid w:val="00B278C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8"/>
    <w:rsid w:val="00B278C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rsid w:val="00B278C4"/>
    <w:rPr>
      <w:sz w:val="16"/>
      <w:szCs w:val="16"/>
    </w:rPr>
  </w:style>
  <w:style w:type="paragraph" w:styleId="30">
    <w:name w:val="Body Text Indent 3"/>
    <w:basedOn w:val="a"/>
    <w:link w:val="3"/>
    <w:rsid w:val="00B278C4"/>
    <w:pPr>
      <w:spacing w:after="120"/>
      <w:ind w:left="283"/>
    </w:pPr>
    <w:rPr>
      <w:sz w:val="16"/>
      <w:szCs w:val="16"/>
    </w:rPr>
  </w:style>
  <w:style w:type="paragraph" w:styleId="aa">
    <w:name w:val="No Spacing"/>
    <w:uiPriority w:val="1"/>
    <w:qFormat/>
    <w:rsid w:val="00315D6F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1D43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92D1A-819B-42B2-A889-1CD66A98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RePack by SPecialiST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creator>Пользователь</dc:creator>
  <cp:lastModifiedBy>Мязитов Марсель Наильевич</cp:lastModifiedBy>
  <cp:revision>4</cp:revision>
  <cp:lastPrinted>2015-05-28T06:06:00Z</cp:lastPrinted>
  <dcterms:created xsi:type="dcterms:W3CDTF">2015-05-29T06:34:00Z</dcterms:created>
  <dcterms:modified xsi:type="dcterms:W3CDTF">2015-05-29T06:41:00Z</dcterms:modified>
</cp:coreProperties>
</file>