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6B" w:rsidRPr="00781054" w:rsidRDefault="0005406B" w:rsidP="0005406B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781054">
        <w:rPr>
          <w:sz w:val="28"/>
          <w:szCs w:val="28"/>
        </w:rPr>
        <w:t>АДМИНИСТРАЦИЯ ГОРОДСКОГО ПОСЕЛЕНИЯ ЛЯНТОР</w:t>
      </w:r>
    </w:p>
    <w:p w:rsidR="0005406B" w:rsidRPr="00781054" w:rsidRDefault="0005406B" w:rsidP="0005406B">
      <w:pPr>
        <w:jc w:val="center"/>
        <w:rPr>
          <w:sz w:val="28"/>
          <w:szCs w:val="28"/>
        </w:rPr>
      </w:pPr>
      <w:r w:rsidRPr="00781054">
        <w:rPr>
          <w:sz w:val="28"/>
          <w:szCs w:val="28"/>
        </w:rPr>
        <w:t>Постановление – проект</w:t>
      </w:r>
    </w:p>
    <w:p w:rsidR="00A43C53" w:rsidRDefault="00A43C53" w:rsidP="00A43C53">
      <w:pPr>
        <w:jc w:val="both"/>
        <w:rPr>
          <w:sz w:val="28"/>
          <w:szCs w:val="28"/>
        </w:rPr>
      </w:pPr>
    </w:p>
    <w:p w:rsidR="00A43C53" w:rsidRDefault="00A43C53" w:rsidP="00A43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C449FC">
        <w:rPr>
          <w:sz w:val="28"/>
          <w:szCs w:val="28"/>
        </w:rPr>
        <w:t xml:space="preserve">административного регламента </w:t>
      </w:r>
    </w:p>
    <w:p w:rsidR="00A43C53" w:rsidRDefault="00A43C53" w:rsidP="00A43C53">
      <w:pPr>
        <w:jc w:val="both"/>
        <w:rPr>
          <w:sz w:val="28"/>
          <w:szCs w:val="28"/>
        </w:rPr>
      </w:pPr>
      <w:r w:rsidRPr="00C449F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449FC">
        <w:rPr>
          <w:sz w:val="28"/>
          <w:szCs w:val="28"/>
        </w:rPr>
        <w:t xml:space="preserve"> муниципальной услуги </w:t>
      </w:r>
    </w:p>
    <w:p w:rsidR="00A43C53" w:rsidRDefault="00A43C53" w:rsidP="00A43C53">
      <w:pPr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C449FC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449F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находящегося</w:t>
      </w:r>
    </w:p>
    <w:p w:rsidR="00A43C53" w:rsidRDefault="00A43C53" w:rsidP="00A43C53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 или государственная</w:t>
      </w:r>
    </w:p>
    <w:p w:rsidR="00A43C53" w:rsidRPr="00C449FC" w:rsidRDefault="00A43C53" w:rsidP="00A43C53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на который не разграничена, без торгов»</w:t>
      </w:r>
    </w:p>
    <w:p w:rsidR="00F83149" w:rsidRPr="009374A9" w:rsidRDefault="00F83149" w:rsidP="00F83149">
      <w:pPr>
        <w:pStyle w:val="ConsPlusNormal"/>
        <w:jc w:val="center"/>
        <w:rPr>
          <w:rFonts w:ascii="Cambria" w:hAnsi="Cambria"/>
          <w:b/>
          <w:bCs/>
          <w:sz w:val="28"/>
          <w:szCs w:val="28"/>
        </w:rPr>
      </w:pPr>
    </w:p>
    <w:p w:rsidR="00F83149" w:rsidRPr="00A43C53" w:rsidRDefault="00F83149" w:rsidP="00F8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C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 w:rsidR="00A43C53" w:rsidRPr="00A43C53">
          <w:rPr>
            <w:rFonts w:ascii="Times New Roman" w:hAnsi="Times New Roman" w:cs="Times New Roman"/>
            <w:sz w:val="28"/>
            <w:szCs w:val="28"/>
          </w:rPr>
          <w:t>№</w:t>
        </w:r>
        <w:r w:rsidRPr="00A43C5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A43C53">
        <w:rPr>
          <w:rFonts w:ascii="Times New Roman" w:hAnsi="Times New Roman" w:cs="Times New Roman"/>
          <w:sz w:val="28"/>
          <w:szCs w:val="28"/>
        </w:rPr>
        <w:t xml:space="preserve"> </w:t>
      </w:r>
      <w:r w:rsidR="00AC5DB0">
        <w:rPr>
          <w:rFonts w:ascii="Times New Roman" w:hAnsi="Times New Roman" w:cs="Times New Roman"/>
          <w:sz w:val="28"/>
          <w:szCs w:val="28"/>
        </w:rPr>
        <w:br/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Pr="00A43C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5406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43C53">
        <w:rPr>
          <w:rFonts w:ascii="Times New Roman" w:hAnsi="Times New Roman" w:cs="Times New Roman"/>
          <w:sz w:val="28"/>
          <w:szCs w:val="28"/>
        </w:rPr>
        <w:t xml:space="preserve">, от 27.07.2010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------------ Недействующая редакция{КонсультантПлюс}" w:history="1">
        <w:r w:rsidR="00A43C53" w:rsidRPr="00A43C53">
          <w:rPr>
            <w:rFonts w:ascii="Times New Roman" w:hAnsi="Times New Roman" w:cs="Times New Roman"/>
            <w:sz w:val="28"/>
            <w:szCs w:val="28"/>
          </w:rPr>
          <w:t>№</w:t>
        </w:r>
        <w:r w:rsidRPr="00A43C53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Pr="00A43C53">
        <w:rPr>
          <w:rFonts w:ascii="Times New Roman" w:hAnsi="Times New Roman" w:cs="Times New Roman"/>
          <w:sz w:val="28"/>
          <w:szCs w:val="28"/>
        </w:rPr>
        <w:t xml:space="preserve"> </w:t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Pr="00A43C5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406B">
        <w:rPr>
          <w:rFonts w:ascii="Times New Roman" w:hAnsi="Times New Roman" w:cs="Times New Roman"/>
          <w:sz w:val="28"/>
          <w:szCs w:val="28"/>
        </w:rPr>
        <w:t>»</w:t>
      </w:r>
      <w:r w:rsidRPr="00A43C53">
        <w:rPr>
          <w:rFonts w:ascii="Times New Roman" w:hAnsi="Times New Roman" w:cs="Times New Roman"/>
          <w:sz w:val="28"/>
          <w:szCs w:val="28"/>
        </w:rPr>
        <w:t xml:space="preserve">, от </w:t>
      </w:r>
      <w:r w:rsidR="0005406B">
        <w:rPr>
          <w:rFonts w:ascii="Times New Roman" w:hAnsi="Times New Roman" w:cs="Times New Roman"/>
          <w:sz w:val="28"/>
          <w:szCs w:val="28"/>
        </w:rPr>
        <w:t xml:space="preserve"> </w:t>
      </w:r>
      <w:r w:rsidRPr="00A43C53">
        <w:rPr>
          <w:rFonts w:ascii="Times New Roman" w:hAnsi="Times New Roman" w:cs="Times New Roman"/>
          <w:sz w:val="28"/>
          <w:szCs w:val="28"/>
        </w:rPr>
        <w:t xml:space="preserve">25.10.2001 № 137-ФЗ «О введении в действие Земельного кодекса Российской Федерации», на основании постановления администрации городского поселения </w:t>
      </w:r>
      <w:proofErr w:type="spellStart"/>
      <w:r w:rsidRPr="00A43C5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A43C53">
        <w:rPr>
          <w:rFonts w:ascii="Times New Roman" w:hAnsi="Times New Roman" w:cs="Times New Roman"/>
          <w:sz w:val="28"/>
          <w:szCs w:val="28"/>
        </w:rPr>
        <w:t xml:space="preserve"> от 26.08.2011 </w:t>
      </w:r>
      <w:r w:rsidR="00A43C53">
        <w:rPr>
          <w:rFonts w:ascii="Times New Roman" w:hAnsi="Times New Roman" w:cs="Times New Roman"/>
          <w:sz w:val="28"/>
          <w:szCs w:val="28"/>
        </w:rPr>
        <w:t>№</w:t>
      </w:r>
      <w:r w:rsidRPr="00A43C53">
        <w:rPr>
          <w:rFonts w:ascii="Times New Roman" w:hAnsi="Times New Roman" w:cs="Times New Roman"/>
          <w:sz w:val="28"/>
          <w:szCs w:val="28"/>
        </w:rPr>
        <w:t xml:space="preserve"> 466 </w:t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Pr="00A43C53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05406B">
        <w:rPr>
          <w:rFonts w:ascii="Times New Roman" w:hAnsi="Times New Roman" w:cs="Times New Roman"/>
          <w:sz w:val="28"/>
          <w:szCs w:val="28"/>
        </w:rPr>
        <w:t>»</w:t>
      </w:r>
      <w:r w:rsidRPr="00A43C53">
        <w:rPr>
          <w:rFonts w:ascii="Times New Roman" w:hAnsi="Times New Roman" w:cs="Times New Roman"/>
          <w:sz w:val="28"/>
          <w:szCs w:val="28"/>
        </w:rPr>
        <w:t>:</w:t>
      </w:r>
    </w:p>
    <w:p w:rsidR="00F83149" w:rsidRPr="00A43C53" w:rsidRDefault="00F83149" w:rsidP="0050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C53"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hyperlink w:anchor="Par31" w:tooltip="Ссылка на текущий документ" w:history="1"/>
      <w:r w:rsidRPr="00A43C5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F607E">
        <w:rPr>
          <w:rFonts w:ascii="Times New Roman" w:hAnsi="Times New Roman" w:cs="Times New Roman"/>
          <w:sz w:val="28"/>
          <w:szCs w:val="28"/>
        </w:rPr>
        <w:t>я</w:t>
      </w:r>
      <w:r w:rsidRPr="00A43C5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Pr="00A43C5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05406B">
        <w:rPr>
          <w:rFonts w:ascii="Times New Roman" w:hAnsi="Times New Roman" w:cs="Times New Roman"/>
          <w:sz w:val="28"/>
          <w:szCs w:val="28"/>
        </w:rPr>
        <w:t>»</w:t>
      </w:r>
      <w:r w:rsidRPr="00A43C5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00846" w:rsidRDefault="00500846" w:rsidP="00500846">
      <w:pPr>
        <w:ind w:firstLine="540"/>
        <w:jc w:val="both"/>
        <w:rPr>
          <w:sz w:val="28"/>
        </w:rPr>
      </w:pPr>
      <w:r>
        <w:rPr>
          <w:sz w:val="28"/>
        </w:rPr>
        <w:t>2. Опубликовать настоящее постановление в газете «</w:t>
      </w:r>
      <w:proofErr w:type="spellStart"/>
      <w:r>
        <w:rPr>
          <w:sz w:val="28"/>
        </w:rPr>
        <w:t>Лянторская</w:t>
      </w:r>
      <w:proofErr w:type="spellEnd"/>
      <w:r>
        <w:rPr>
          <w:sz w:val="28"/>
        </w:rPr>
        <w:t xml:space="preserve"> газета» </w:t>
      </w:r>
      <w:r w:rsidR="00BF607E">
        <w:rPr>
          <w:sz w:val="28"/>
        </w:rPr>
        <w:br/>
      </w:r>
      <w:r>
        <w:rPr>
          <w:sz w:val="28"/>
        </w:rPr>
        <w:t xml:space="preserve">и разместить на официальном сайте Администрации городского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>.</w:t>
      </w:r>
    </w:p>
    <w:p w:rsidR="00500846" w:rsidRDefault="00500846" w:rsidP="00500846">
      <w:pPr>
        <w:ind w:firstLine="540"/>
        <w:jc w:val="both"/>
        <w:rPr>
          <w:sz w:val="28"/>
        </w:rPr>
      </w:pPr>
      <w:r>
        <w:rPr>
          <w:sz w:val="28"/>
        </w:rPr>
        <w:t>3. Постановление вступает в силу после его официально</w:t>
      </w:r>
      <w:r w:rsidR="00BF607E">
        <w:rPr>
          <w:sz w:val="28"/>
        </w:rPr>
        <w:t>го опубликования</w:t>
      </w:r>
      <w:r>
        <w:rPr>
          <w:sz w:val="28"/>
        </w:rPr>
        <w:t>.</w:t>
      </w:r>
    </w:p>
    <w:p w:rsidR="00500846" w:rsidRPr="00FF4E96" w:rsidRDefault="00500846" w:rsidP="00500846">
      <w:pPr>
        <w:ind w:firstLine="540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начальника управления </w:t>
      </w:r>
      <w:r w:rsidRPr="00FC484B">
        <w:rPr>
          <w:sz w:val="28"/>
        </w:rPr>
        <w:t xml:space="preserve">архитектуры, градостроительства и земельных отношений </w:t>
      </w:r>
      <w:r w:rsidRPr="00FF4E96">
        <w:rPr>
          <w:sz w:val="28"/>
        </w:rPr>
        <w:t>Абдурагимов</w:t>
      </w:r>
      <w:r>
        <w:rPr>
          <w:sz w:val="28"/>
        </w:rPr>
        <w:t>а</w:t>
      </w:r>
      <w:r w:rsidRPr="00FF4E96">
        <w:rPr>
          <w:sz w:val="28"/>
        </w:rPr>
        <w:t xml:space="preserve"> С</w:t>
      </w:r>
      <w:r>
        <w:rPr>
          <w:sz w:val="28"/>
        </w:rPr>
        <w:t>.</w:t>
      </w:r>
      <w:r w:rsidRPr="00FF4E96">
        <w:rPr>
          <w:sz w:val="28"/>
        </w:rPr>
        <w:t>Г</w:t>
      </w:r>
      <w:r>
        <w:rPr>
          <w:sz w:val="28"/>
        </w:rPr>
        <w:t>.</w:t>
      </w:r>
    </w:p>
    <w:p w:rsidR="00500846" w:rsidRPr="00FF4E96" w:rsidRDefault="00500846" w:rsidP="00500846">
      <w:pPr>
        <w:pStyle w:val="3"/>
        <w:spacing w:after="0"/>
        <w:ind w:firstLine="709"/>
        <w:rPr>
          <w:sz w:val="28"/>
          <w:szCs w:val="20"/>
          <w:lang w:val="ru-RU"/>
        </w:rPr>
      </w:pPr>
    </w:p>
    <w:p w:rsidR="00EA6B99" w:rsidRPr="00A43C53" w:rsidRDefault="00EA6B99" w:rsidP="00F8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556" w:rsidRDefault="00D11556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EA6B99" w:rsidRPr="00A43C53" w:rsidRDefault="00EA6B99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3C53">
        <w:rPr>
          <w:rFonts w:ascii="Times New Roman" w:hAnsi="Times New Roman" w:cs="Times New Roman"/>
          <w:sz w:val="28"/>
          <w:szCs w:val="28"/>
        </w:rPr>
        <w:t>Глав</w:t>
      </w:r>
      <w:r w:rsidR="00D11556">
        <w:rPr>
          <w:rFonts w:ascii="Times New Roman" w:hAnsi="Times New Roman" w:cs="Times New Roman"/>
          <w:sz w:val="28"/>
          <w:szCs w:val="28"/>
        </w:rPr>
        <w:t>ы</w:t>
      </w:r>
      <w:r w:rsidRPr="00A43C53">
        <w:rPr>
          <w:rFonts w:ascii="Times New Roman" w:hAnsi="Times New Roman" w:cs="Times New Roman"/>
          <w:sz w:val="28"/>
          <w:szCs w:val="28"/>
        </w:rPr>
        <w:t xml:space="preserve"> </w:t>
      </w:r>
      <w:r w:rsidR="00D115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1155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D11556">
        <w:rPr>
          <w:rFonts w:ascii="Times New Roman" w:hAnsi="Times New Roman" w:cs="Times New Roman"/>
          <w:sz w:val="28"/>
          <w:szCs w:val="28"/>
        </w:rPr>
        <w:t xml:space="preserve">   </w:t>
      </w:r>
      <w:r w:rsidRPr="00A43C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15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C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556">
        <w:rPr>
          <w:rFonts w:ascii="Times New Roman" w:hAnsi="Times New Roman" w:cs="Times New Roman"/>
          <w:sz w:val="28"/>
          <w:szCs w:val="28"/>
        </w:rPr>
        <w:t>Л.В. Зеленская</w:t>
      </w:r>
    </w:p>
    <w:p w:rsidR="00EA6B99" w:rsidRPr="00D11556" w:rsidRDefault="00EA6B99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C4A" w:rsidRPr="00D11556" w:rsidRDefault="00F93C4A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C4A" w:rsidRPr="00D11556" w:rsidRDefault="00F93C4A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C4A" w:rsidRPr="00D11556" w:rsidRDefault="00F93C4A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C4A" w:rsidRPr="00D11556" w:rsidRDefault="00F93C4A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C4A" w:rsidRDefault="00F93C4A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27F0" w:rsidRPr="00D11556" w:rsidRDefault="007E27F0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CD8" w:rsidRDefault="00136CD8" w:rsidP="00EA6B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406B" w:rsidRDefault="0005406B" w:rsidP="0005406B">
      <w:pPr>
        <w:pStyle w:val="1"/>
        <w:ind w:right="-1333"/>
        <w:jc w:val="left"/>
        <w:rPr>
          <w:lang w:val="ru-RU" w:eastAsia="ru-RU"/>
        </w:rPr>
      </w:pPr>
      <w:bookmarkStart w:id="1" w:name="Par26"/>
      <w:bookmarkEnd w:id="1"/>
    </w:p>
    <w:p w:rsidR="0005406B" w:rsidRPr="0005406B" w:rsidRDefault="0005406B" w:rsidP="0005406B"/>
    <w:p w:rsidR="0005406B" w:rsidRDefault="0005406B" w:rsidP="002F681F">
      <w:pPr>
        <w:pStyle w:val="1"/>
        <w:ind w:right="-1333" w:firstLine="5670"/>
        <w:jc w:val="left"/>
        <w:rPr>
          <w:lang w:val="ru-RU"/>
        </w:rPr>
      </w:pPr>
    </w:p>
    <w:p w:rsidR="00C02472" w:rsidRPr="0005406B" w:rsidRDefault="00C02472" w:rsidP="002F681F">
      <w:pPr>
        <w:pStyle w:val="1"/>
        <w:ind w:right="-1333" w:firstLine="5670"/>
        <w:jc w:val="left"/>
        <w:rPr>
          <w:sz w:val="24"/>
          <w:szCs w:val="24"/>
        </w:rPr>
      </w:pPr>
      <w:r w:rsidRPr="0005406B">
        <w:rPr>
          <w:sz w:val="24"/>
          <w:szCs w:val="24"/>
        </w:rPr>
        <w:t xml:space="preserve">Приложение  к постановлению </w:t>
      </w:r>
    </w:p>
    <w:p w:rsidR="00C02472" w:rsidRPr="0005406B" w:rsidRDefault="00C02472" w:rsidP="002F681F">
      <w:pPr>
        <w:pStyle w:val="1"/>
        <w:ind w:right="-1333" w:firstLine="5670"/>
        <w:jc w:val="left"/>
        <w:rPr>
          <w:sz w:val="24"/>
          <w:szCs w:val="24"/>
        </w:rPr>
      </w:pPr>
      <w:r w:rsidRPr="0005406B">
        <w:rPr>
          <w:sz w:val="24"/>
          <w:szCs w:val="24"/>
        </w:rPr>
        <w:t xml:space="preserve">Администрации городского </w:t>
      </w:r>
    </w:p>
    <w:p w:rsidR="00C02472" w:rsidRPr="0005406B" w:rsidRDefault="00C02472" w:rsidP="002F681F">
      <w:pPr>
        <w:pStyle w:val="1"/>
        <w:ind w:right="-1333" w:firstLine="5670"/>
        <w:jc w:val="left"/>
        <w:rPr>
          <w:sz w:val="24"/>
          <w:szCs w:val="24"/>
        </w:rPr>
      </w:pPr>
      <w:r w:rsidRPr="0005406B">
        <w:rPr>
          <w:sz w:val="24"/>
          <w:szCs w:val="24"/>
        </w:rPr>
        <w:t xml:space="preserve">поселения </w:t>
      </w:r>
      <w:proofErr w:type="spellStart"/>
      <w:r w:rsidRPr="0005406B">
        <w:rPr>
          <w:sz w:val="24"/>
          <w:szCs w:val="24"/>
        </w:rPr>
        <w:t>Лянтор</w:t>
      </w:r>
      <w:proofErr w:type="spellEnd"/>
    </w:p>
    <w:p w:rsidR="00C02472" w:rsidRPr="0005406B" w:rsidRDefault="00C02472" w:rsidP="002F681F">
      <w:pPr>
        <w:tabs>
          <w:tab w:val="left" w:pos="360"/>
          <w:tab w:val="left" w:pos="5760"/>
          <w:tab w:val="left" w:pos="6120"/>
        </w:tabs>
        <w:ind w:firstLine="5670"/>
        <w:rPr>
          <w:u w:val="single"/>
        </w:rPr>
      </w:pPr>
      <w:r w:rsidRPr="0005406B">
        <w:t>от «___» _____ 2015 года № ___</w:t>
      </w:r>
      <w:r w:rsidRPr="0005406B">
        <w:rPr>
          <w:u w:val="single"/>
        </w:rPr>
        <w:t xml:space="preserve"> </w:t>
      </w:r>
    </w:p>
    <w:p w:rsidR="00C02472" w:rsidRDefault="00C02472" w:rsidP="00C02472">
      <w:pPr>
        <w:tabs>
          <w:tab w:val="left" w:pos="4536"/>
        </w:tabs>
        <w:ind w:right="45" w:firstLine="6120"/>
      </w:pPr>
    </w:p>
    <w:p w:rsidR="00B432B9" w:rsidRDefault="00B432B9" w:rsidP="00C02472">
      <w:pPr>
        <w:tabs>
          <w:tab w:val="left" w:pos="4536"/>
        </w:tabs>
        <w:ind w:right="45" w:firstLine="6120"/>
      </w:pPr>
    </w:p>
    <w:p w:rsidR="00C02472" w:rsidRPr="004A12D1" w:rsidRDefault="00C02472" w:rsidP="00C024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A12D1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02472" w:rsidRPr="004A12D1" w:rsidRDefault="00C02472" w:rsidP="00C024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A12D1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02472" w:rsidRPr="004A12D1" w:rsidRDefault="00C02472" w:rsidP="00C02472">
      <w:pPr>
        <w:jc w:val="center"/>
        <w:rPr>
          <w:sz w:val="28"/>
          <w:szCs w:val="28"/>
        </w:rPr>
      </w:pPr>
      <w:r w:rsidRPr="004A12D1">
        <w:rPr>
          <w:sz w:val="28"/>
          <w:szCs w:val="28"/>
        </w:rPr>
        <w:t>«Предоставление земельного участка, находящегося</w:t>
      </w:r>
    </w:p>
    <w:p w:rsidR="00C02472" w:rsidRPr="004A12D1" w:rsidRDefault="00C02472" w:rsidP="00C02472">
      <w:pPr>
        <w:jc w:val="center"/>
        <w:rPr>
          <w:sz w:val="28"/>
          <w:szCs w:val="28"/>
        </w:rPr>
      </w:pPr>
      <w:r w:rsidRPr="004A12D1">
        <w:rPr>
          <w:sz w:val="28"/>
          <w:szCs w:val="28"/>
        </w:rPr>
        <w:t>в муниципальной собственности или государственная</w:t>
      </w:r>
    </w:p>
    <w:p w:rsidR="00C02472" w:rsidRPr="004A12D1" w:rsidRDefault="00C02472" w:rsidP="00C024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A12D1">
        <w:rPr>
          <w:rFonts w:ascii="Times New Roman" w:hAnsi="Times New Roman"/>
          <w:sz w:val="28"/>
          <w:szCs w:val="28"/>
        </w:rPr>
        <w:t>собственность на который не разграничена, без торгов»</w:t>
      </w:r>
    </w:p>
    <w:p w:rsidR="00F83149" w:rsidRPr="004A12D1" w:rsidRDefault="00F83149" w:rsidP="00C024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02472" w:rsidRPr="004A12D1" w:rsidRDefault="00C02472" w:rsidP="00B432B9">
      <w:pPr>
        <w:pStyle w:val="a5"/>
        <w:numPr>
          <w:ilvl w:val="0"/>
          <w:numId w:val="2"/>
        </w:numPr>
        <w:tabs>
          <w:tab w:val="clear" w:pos="1637"/>
          <w:tab w:val="left" w:pos="-709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2" w:name="Par37"/>
      <w:bookmarkEnd w:id="2"/>
      <w:r w:rsidRPr="004A12D1">
        <w:rPr>
          <w:rFonts w:ascii="Times New Roman" w:hAnsi="Times New Roman"/>
          <w:sz w:val="28"/>
          <w:szCs w:val="28"/>
        </w:rPr>
        <w:t>Общие положения</w:t>
      </w:r>
    </w:p>
    <w:p w:rsidR="00F83149" w:rsidRPr="00C02472" w:rsidRDefault="00F831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011" w:rsidRDefault="00F831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72">
        <w:rPr>
          <w:rFonts w:ascii="Times New Roman" w:hAnsi="Times New Roman" w:cs="Times New Roman"/>
          <w:sz w:val="28"/>
          <w:szCs w:val="28"/>
        </w:rPr>
        <w:t>1.</w:t>
      </w:r>
      <w:r w:rsidR="00327B6B">
        <w:rPr>
          <w:rFonts w:ascii="Times New Roman" w:hAnsi="Times New Roman" w:cs="Times New Roman"/>
          <w:sz w:val="28"/>
          <w:szCs w:val="28"/>
        </w:rPr>
        <w:t>1.</w:t>
      </w:r>
      <w:r w:rsidRPr="00C0247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</w:t>
      </w:r>
      <w:r w:rsidR="00500846">
        <w:rPr>
          <w:rFonts w:ascii="Times New Roman" w:hAnsi="Times New Roman" w:cs="Times New Roman"/>
          <w:sz w:val="28"/>
          <w:szCs w:val="28"/>
        </w:rPr>
        <w:t>я</w:t>
      </w:r>
      <w:r w:rsidRPr="00C02472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Pr="00C02472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05406B">
        <w:rPr>
          <w:rFonts w:ascii="Times New Roman" w:hAnsi="Times New Roman" w:cs="Times New Roman"/>
          <w:sz w:val="28"/>
          <w:szCs w:val="28"/>
        </w:rPr>
        <w:t>»</w:t>
      </w:r>
      <w:r w:rsidRPr="00C0247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00846">
        <w:rPr>
          <w:rFonts w:ascii="Times New Roman" w:hAnsi="Times New Roman" w:cs="Times New Roman"/>
          <w:sz w:val="28"/>
          <w:szCs w:val="28"/>
        </w:rPr>
        <w:t>А</w:t>
      </w:r>
      <w:r w:rsidRPr="00C02472">
        <w:rPr>
          <w:rFonts w:ascii="Times New Roman" w:hAnsi="Times New Roman" w:cs="Times New Roman"/>
          <w:sz w:val="28"/>
          <w:szCs w:val="28"/>
        </w:rPr>
        <w:t>дминистративный регламент) разработан в целях определ</w:t>
      </w:r>
      <w:r w:rsidR="00500846">
        <w:rPr>
          <w:rFonts w:ascii="Times New Roman" w:hAnsi="Times New Roman" w:cs="Times New Roman"/>
          <w:sz w:val="28"/>
          <w:szCs w:val="28"/>
        </w:rPr>
        <w:t>ения</w:t>
      </w:r>
      <w:r w:rsidRPr="00C02472">
        <w:rPr>
          <w:rFonts w:ascii="Times New Roman" w:hAnsi="Times New Roman" w:cs="Times New Roman"/>
          <w:sz w:val="28"/>
          <w:szCs w:val="28"/>
        </w:rPr>
        <w:t xml:space="preserve"> срок</w:t>
      </w:r>
      <w:r w:rsidR="00500846">
        <w:rPr>
          <w:rFonts w:ascii="Times New Roman" w:hAnsi="Times New Roman" w:cs="Times New Roman"/>
          <w:sz w:val="28"/>
          <w:szCs w:val="28"/>
        </w:rPr>
        <w:t xml:space="preserve">ов </w:t>
      </w:r>
      <w:r w:rsidRPr="00C02472">
        <w:rPr>
          <w:rFonts w:ascii="Times New Roman" w:hAnsi="Times New Roman" w:cs="Times New Roman"/>
          <w:sz w:val="28"/>
          <w:szCs w:val="28"/>
        </w:rPr>
        <w:t>и последовательност</w:t>
      </w:r>
      <w:r w:rsidR="00500846">
        <w:rPr>
          <w:rFonts w:ascii="Times New Roman" w:hAnsi="Times New Roman" w:cs="Times New Roman"/>
          <w:sz w:val="28"/>
          <w:szCs w:val="28"/>
        </w:rPr>
        <w:t>и</w:t>
      </w:r>
      <w:r w:rsidRPr="00C02472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="00500846">
        <w:rPr>
          <w:rFonts w:ascii="Times New Roman" w:hAnsi="Times New Roman" w:cs="Times New Roman"/>
          <w:sz w:val="28"/>
          <w:szCs w:val="28"/>
        </w:rPr>
        <w:br/>
      </w:r>
      <w:r w:rsidRPr="00C02472">
        <w:rPr>
          <w:rFonts w:ascii="Times New Roman" w:hAnsi="Times New Roman" w:cs="Times New Roman"/>
          <w:sz w:val="28"/>
          <w:szCs w:val="28"/>
        </w:rPr>
        <w:t xml:space="preserve">и административных действий </w:t>
      </w:r>
      <w:r w:rsidR="00500846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предоставлению </w:t>
      </w:r>
      <w:r w:rsidR="00042011">
        <w:rPr>
          <w:rFonts w:ascii="Times New Roman" w:hAnsi="Times New Roman" w:cs="Times New Roman"/>
          <w:sz w:val="28"/>
          <w:szCs w:val="28"/>
        </w:rPr>
        <w:t xml:space="preserve">муниципальной услуги по предоставлению земельного участка, находящегося в муниципальной собственности или государственная собственность на который не разграничена, без торгов (далее – муниципальная услуга) </w:t>
      </w:r>
      <w:r w:rsidRPr="00C02472">
        <w:rPr>
          <w:rFonts w:ascii="Times New Roman" w:hAnsi="Times New Roman" w:cs="Times New Roman"/>
          <w:sz w:val="28"/>
          <w:szCs w:val="28"/>
        </w:rPr>
        <w:t>Администраци</w:t>
      </w:r>
      <w:r w:rsidR="00042011">
        <w:rPr>
          <w:rFonts w:ascii="Times New Roman" w:hAnsi="Times New Roman" w:cs="Times New Roman"/>
          <w:sz w:val="28"/>
          <w:szCs w:val="28"/>
        </w:rPr>
        <w:t>ей</w:t>
      </w:r>
      <w:r w:rsidRPr="00C02472">
        <w:rPr>
          <w:rFonts w:ascii="Times New Roman" w:hAnsi="Times New Roman" w:cs="Times New Roman"/>
          <w:sz w:val="28"/>
          <w:szCs w:val="28"/>
        </w:rPr>
        <w:t xml:space="preserve"> </w:t>
      </w:r>
      <w:r w:rsidR="0047450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0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472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042011">
        <w:rPr>
          <w:rFonts w:ascii="Times New Roman" w:hAnsi="Times New Roman" w:cs="Times New Roman"/>
          <w:sz w:val="28"/>
          <w:szCs w:val="28"/>
        </w:rPr>
        <w:t>.</w:t>
      </w:r>
      <w:r w:rsidRPr="00C02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49" w:rsidRPr="00C02472" w:rsidRDefault="00327B6B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149" w:rsidRPr="00C02472">
        <w:rPr>
          <w:rFonts w:ascii="Times New Roman" w:hAnsi="Times New Roman" w:cs="Times New Roman"/>
          <w:sz w:val="28"/>
          <w:szCs w:val="28"/>
        </w:rPr>
        <w:t>2. Сведения о заявителях.</w:t>
      </w:r>
    </w:p>
    <w:p w:rsidR="00F83149" w:rsidRPr="00C02472" w:rsidRDefault="00F831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7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1F1F4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0247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F1F48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C02472">
        <w:rPr>
          <w:rFonts w:ascii="Times New Roman" w:hAnsi="Times New Roman" w:cs="Times New Roman"/>
          <w:sz w:val="28"/>
          <w:szCs w:val="28"/>
        </w:rPr>
        <w:t xml:space="preserve">и юридические лица, </w:t>
      </w:r>
      <w:r w:rsidR="001F1F48">
        <w:rPr>
          <w:rFonts w:ascii="Times New Roman" w:hAnsi="Times New Roman" w:cs="Times New Roman"/>
          <w:sz w:val="28"/>
          <w:szCs w:val="28"/>
        </w:rPr>
        <w:t>заинтересованные в получении муниципальной услуги</w:t>
      </w:r>
      <w:r w:rsidRPr="00C02472">
        <w:rPr>
          <w:rFonts w:ascii="Times New Roman" w:hAnsi="Times New Roman" w:cs="Times New Roman"/>
          <w:sz w:val="28"/>
          <w:szCs w:val="28"/>
        </w:rPr>
        <w:t>.</w:t>
      </w:r>
    </w:p>
    <w:p w:rsidR="00640724" w:rsidRDefault="00640724" w:rsidP="00640724">
      <w:pPr>
        <w:ind w:firstLine="709"/>
        <w:jc w:val="both"/>
        <w:rPr>
          <w:sz w:val="28"/>
        </w:rPr>
      </w:pPr>
      <w:bookmarkStart w:id="3" w:name="Par44"/>
      <w:bookmarkEnd w:id="3"/>
      <w:r>
        <w:rPr>
          <w:sz w:val="28"/>
        </w:rP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представляет документ, удостоверяющий права (полномочия) представителя физического или юридического лица на обращение с запросом о получении муниципальной услуги.</w:t>
      </w:r>
    </w:p>
    <w:p w:rsidR="00814151" w:rsidRDefault="00441763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63">
        <w:rPr>
          <w:rFonts w:ascii="Times New Roman" w:hAnsi="Times New Roman" w:cs="Times New Roman"/>
          <w:sz w:val="28"/>
        </w:rPr>
        <w:t xml:space="preserve">1.3. Информация по вопросам предоставления муниципальной услуги предоставляется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176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41763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земельных отношений Администрации городского поселения </w:t>
      </w:r>
      <w:proofErr w:type="spellStart"/>
      <w:r w:rsidRPr="0044176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441763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814151">
        <w:rPr>
          <w:rFonts w:ascii="Times New Roman" w:hAnsi="Times New Roman" w:cs="Times New Roman"/>
          <w:sz w:val="28"/>
          <w:szCs w:val="28"/>
        </w:rPr>
        <w:t>.</w:t>
      </w:r>
    </w:p>
    <w:p w:rsidR="00814151" w:rsidRDefault="00814151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1.4. Порядок информирования о предоставлении муниципальной услуги.</w:t>
      </w:r>
    </w:p>
    <w:p w:rsidR="00814151" w:rsidRDefault="00814151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1.4.1. Сведения о месте нахождения и графике работы Управления.</w:t>
      </w:r>
    </w:p>
    <w:p w:rsidR="00441763" w:rsidRPr="00441763" w:rsidRDefault="00814151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51">
        <w:rPr>
          <w:rFonts w:ascii="Times New Roman" w:hAnsi="Times New Roman" w:cs="Times New Roman"/>
          <w:sz w:val="28"/>
        </w:rPr>
        <w:t>Местонахождение (адрес):</w:t>
      </w:r>
      <w:r w:rsidR="00441763" w:rsidRPr="00441763">
        <w:rPr>
          <w:rFonts w:ascii="Times New Roman" w:hAnsi="Times New Roman" w:cs="Times New Roman"/>
          <w:sz w:val="28"/>
          <w:szCs w:val="28"/>
        </w:rPr>
        <w:t xml:space="preserve"> 628449, Ханты-Мансийский автономный </w:t>
      </w:r>
      <w:r w:rsidR="00E76C53">
        <w:rPr>
          <w:rFonts w:ascii="Times New Roman" w:hAnsi="Times New Roman" w:cs="Times New Roman"/>
          <w:sz w:val="28"/>
          <w:szCs w:val="28"/>
        </w:rPr>
        <w:br/>
      </w:r>
      <w:r w:rsidR="00441763" w:rsidRPr="00441763">
        <w:rPr>
          <w:rFonts w:ascii="Times New Roman" w:hAnsi="Times New Roman" w:cs="Times New Roman"/>
          <w:sz w:val="28"/>
          <w:szCs w:val="28"/>
        </w:rPr>
        <w:t xml:space="preserve">округ - Югра, </w:t>
      </w:r>
      <w:proofErr w:type="spellStart"/>
      <w:r w:rsidR="00441763" w:rsidRPr="00441763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441763" w:rsidRPr="00441763">
        <w:rPr>
          <w:rFonts w:ascii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 w:rsidR="00441763" w:rsidRPr="0044176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41763" w:rsidRPr="00441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1763" w:rsidRPr="00441763">
        <w:rPr>
          <w:rFonts w:ascii="Times New Roman" w:hAnsi="Times New Roman" w:cs="Times New Roman"/>
          <w:sz w:val="28"/>
          <w:szCs w:val="28"/>
        </w:rPr>
        <w:t>г.Лянтор</w:t>
      </w:r>
      <w:proofErr w:type="spellEnd"/>
      <w:r w:rsidR="00441763" w:rsidRPr="00441763">
        <w:rPr>
          <w:rFonts w:ascii="Times New Roman" w:hAnsi="Times New Roman" w:cs="Times New Roman"/>
          <w:sz w:val="28"/>
          <w:szCs w:val="28"/>
        </w:rPr>
        <w:t>,</w:t>
      </w:r>
      <w:r w:rsidR="00E76C53">
        <w:rPr>
          <w:rFonts w:ascii="Times New Roman" w:hAnsi="Times New Roman" w:cs="Times New Roman"/>
          <w:sz w:val="28"/>
          <w:szCs w:val="28"/>
        </w:rPr>
        <w:br/>
      </w:r>
      <w:r w:rsidR="00441763" w:rsidRPr="00441763">
        <w:rPr>
          <w:rFonts w:ascii="Times New Roman" w:hAnsi="Times New Roman" w:cs="Times New Roman"/>
          <w:sz w:val="28"/>
          <w:szCs w:val="28"/>
        </w:rPr>
        <w:t xml:space="preserve">2 микрорайон, строение 42, </w:t>
      </w:r>
      <w:proofErr w:type="spellStart"/>
      <w:r w:rsidR="00441763" w:rsidRPr="004417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1763" w:rsidRPr="00441763">
        <w:rPr>
          <w:rFonts w:ascii="Times New Roman" w:hAnsi="Times New Roman" w:cs="Times New Roman"/>
          <w:sz w:val="28"/>
          <w:szCs w:val="28"/>
        </w:rPr>
        <w:t>. 114, 124, 226.</w:t>
      </w:r>
    </w:p>
    <w:p w:rsidR="00441763" w:rsidRPr="00441763" w:rsidRDefault="00441763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63">
        <w:rPr>
          <w:rFonts w:ascii="Times New Roman" w:hAnsi="Times New Roman" w:cs="Times New Roman"/>
          <w:sz w:val="28"/>
          <w:szCs w:val="28"/>
        </w:rPr>
        <w:t>Телефон</w:t>
      </w:r>
      <w:r w:rsidR="00814151">
        <w:rPr>
          <w:rFonts w:ascii="Times New Roman" w:hAnsi="Times New Roman" w:cs="Times New Roman"/>
          <w:sz w:val="28"/>
          <w:szCs w:val="28"/>
        </w:rPr>
        <w:t>: +7 (34638) 24-001 (доб.142, 143).</w:t>
      </w:r>
    </w:p>
    <w:p w:rsidR="00814151" w:rsidRDefault="00814151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Режим работы: понедельник с 08.30 до 18.00 часов (перерыв с 12.30 до 14.00 часов), вторник - пятница с 08.30 до 17.00 часов (перерыв с 12.30 до 14.00 часов), выходные дни: суббота, воскресенье.</w:t>
      </w:r>
    </w:p>
    <w:p w:rsidR="00441763" w:rsidRPr="00C02472" w:rsidRDefault="00441763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2472">
        <w:rPr>
          <w:rFonts w:ascii="Times New Roman" w:hAnsi="Times New Roman" w:cs="Times New Roman"/>
          <w:sz w:val="28"/>
          <w:szCs w:val="28"/>
        </w:rPr>
        <w:t xml:space="preserve">фициальный сайт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472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(далее – Администрация города)</w:t>
      </w:r>
      <w:r w:rsidRPr="00C02472">
        <w:rPr>
          <w:rFonts w:ascii="Times New Roman" w:hAnsi="Times New Roman" w:cs="Times New Roman"/>
          <w:sz w:val="28"/>
          <w:szCs w:val="28"/>
        </w:rPr>
        <w:t>: www.admlyantor.ru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1.4.2. Информация о местонахождении, контактных телефонах, адресе электронной почты, графике (режиме) работы </w:t>
      </w:r>
      <w:r w:rsidR="00E76C53">
        <w:rPr>
          <w:sz w:val="28"/>
        </w:rPr>
        <w:t>Управления</w:t>
      </w:r>
      <w:r>
        <w:rPr>
          <w:sz w:val="28"/>
        </w:rPr>
        <w:t>, а также информация о процедуре предоставления муниципальной услуги размещается на: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- стенде в здании Администрации города по адресу: г.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>, 2 микрорайон, строение 42;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официальном сайте Администрации города - www.admlyantor.ru;</w:t>
      </w:r>
    </w:p>
    <w:p w:rsidR="00441763" w:rsidRPr="0005406B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05406B">
        <w:rPr>
          <w:sz w:val="28"/>
        </w:rPr>
        <w:t xml:space="preserve">Едином портале государственных и муниципальных услуг (функций) Российской Федерации </w:t>
      </w:r>
      <w:r w:rsidRPr="0005406B">
        <w:t xml:space="preserve">- </w:t>
      </w:r>
      <w:hyperlink r:id="rId9" w:history="1">
        <w:r w:rsidRPr="0005406B">
          <w:rPr>
            <w:rStyle w:val="a7"/>
            <w:color w:val="auto"/>
            <w:sz w:val="28"/>
            <w:szCs w:val="28"/>
          </w:rPr>
          <w:t>www.gosuslugi.ru</w:t>
        </w:r>
      </w:hyperlink>
      <w:r w:rsidRPr="0005406B">
        <w:rPr>
          <w:sz w:val="28"/>
          <w:szCs w:val="28"/>
        </w:rPr>
        <w:t>.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 w:rsidRPr="0005406B">
        <w:rPr>
          <w:sz w:val="28"/>
        </w:rPr>
        <w:t>1.4.3. Информирование о порядке предоставления</w:t>
      </w:r>
      <w:r>
        <w:rPr>
          <w:sz w:val="28"/>
        </w:rPr>
        <w:t xml:space="preserve"> муниципальной услуги, в том числе о ходе предоставления муниципальной услуги, проводится в двух формах: устной (лично или по телефону) и письменной.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В случае устного обращения заявителя (лично или по телефону) за информацией по вопросам предоставления муниципальной услуги сотрудники </w:t>
      </w:r>
      <w:r w:rsidR="00E76C53">
        <w:rPr>
          <w:sz w:val="28"/>
        </w:rPr>
        <w:t>Управления</w:t>
      </w:r>
      <w:r>
        <w:rPr>
          <w:sz w:val="28"/>
        </w:rPr>
        <w:t xml:space="preserve">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В случае, если для подготовки ответа требуется продолжительное время, сотрудник, осуществляющий устное информирование, предлагает заинтересованным лицам направить в Администрацию города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услуги. Ответ на письменное обращение направляется заявителю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Письменный ответ на обращение должен содержать фамилию и номер телефона исполнителя и направляется по адресу, указанному в обращении.</w:t>
      </w:r>
    </w:p>
    <w:p w:rsidR="00441763" w:rsidRDefault="0044176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В случае, если в обращении о предоставлении письменной консультации по процедуре предоставления муниципальной услуги не указаны фамилия заявителя, направившего обращение, и адрес, по которому должен быть направлен ответ, ответ на обращение не дается.</w:t>
      </w:r>
    </w:p>
    <w:p w:rsidR="000B16D3" w:rsidRDefault="000B16D3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</w:p>
    <w:p w:rsidR="0010343E" w:rsidRPr="004A12D1" w:rsidRDefault="0010343E" w:rsidP="00B432B9">
      <w:pPr>
        <w:pStyle w:val="a5"/>
        <w:numPr>
          <w:ilvl w:val="0"/>
          <w:numId w:val="2"/>
        </w:numPr>
        <w:tabs>
          <w:tab w:val="clear" w:pos="1637"/>
          <w:tab w:val="num" w:pos="-3969"/>
          <w:tab w:val="left" w:pos="-709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5" w:name="Par102"/>
      <w:bookmarkEnd w:id="5"/>
      <w:r w:rsidRPr="004A12D1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10343E" w:rsidRPr="0010343E" w:rsidRDefault="0010343E" w:rsidP="0078098C">
      <w:pPr>
        <w:pStyle w:val="a5"/>
        <w:tabs>
          <w:tab w:val="left" w:pos="-709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3149" w:rsidRPr="0010343E" w:rsidRDefault="005356F2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3149" w:rsidRPr="0010343E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r w:rsidR="000B16D3">
        <w:rPr>
          <w:rFonts w:ascii="Times New Roman" w:hAnsi="Times New Roman" w:cs="Times New Roman"/>
          <w:sz w:val="28"/>
          <w:szCs w:val="28"/>
        </w:rPr>
        <w:t>: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0B16D3">
        <w:rPr>
          <w:rFonts w:ascii="Times New Roman" w:hAnsi="Times New Roman" w:cs="Times New Roman"/>
          <w:sz w:val="28"/>
          <w:szCs w:val="28"/>
        </w:rPr>
        <w:t>«П</w:t>
      </w:r>
      <w:r w:rsidR="00744C23" w:rsidRPr="0010343E">
        <w:rPr>
          <w:rFonts w:ascii="Times New Roman" w:hAnsi="Times New Roman" w:cs="Times New Roman"/>
          <w:sz w:val="28"/>
          <w:szCs w:val="28"/>
        </w:rPr>
        <w:t>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0B16D3">
        <w:rPr>
          <w:rFonts w:ascii="Times New Roman" w:hAnsi="Times New Roman" w:cs="Times New Roman"/>
          <w:sz w:val="28"/>
          <w:szCs w:val="28"/>
        </w:rPr>
        <w:t>»</w:t>
      </w:r>
      <w:r w:rsidR="00F83149" w:rsidRPr="0010343E">
        <w:rPr>
          <w:rFonts w:ascii="Times New Roman" w:hAnsi="Times New Roman" w:cs="Times New Roman"/>
          <w:sz w:val="28"/>
          <w:szCs w:val="28"/>
        </w:rPr>
        <w:t>.</w:t>
      </w:r>
    </w:p>
    <w:p w:rsidR="00F83149" w:rsidRPr="000B16D3" w:rsidRDefault="005356F2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4C23" w:rsidRPr="0010343E">
        <w:rPr>
          <w:rFonts w:ascii="Times New Roman" w:hAnsi="Times New Roman" w:cs="Times New Roman"/>
          <w:sz w:val="28"/>
          <w:szCs w:val="28"/>
        </w:rPr>
        <w:t>2.</w:t>
      </w:r>
      <w:r w:rsidR="000B16D3">
        <w:rPr>
          <w:sz w:val="28"/>
        </w:rPr>
        <w:t xml:space="preserve"> </w:t>
      </w:r>
      <w:r w:rsidR="000B16D3" w:rsidRPr="000B16D3">
        <w:rPr>
          <w:rFonts w:ascii="Times New Roman" w:hAnsi="Times New Roman" w:cs="Times New Roman"/>
          <w:sz w:val="28"/>
        </w:rPr>
        <w:t>Наименование органа, предоставляющего муниципальную услугу:</w:t>
      </w:r>
    </w:p>
    <w:p w:rsidR="00F83149" w:rsidRPr="0010343E" w:rsidRDefault="00914AE8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3149" w:rsidRPr="0010343E">
        <w:rPr>
          <w:rFonts w:ascii="Times New Roman" w:hAnsi="Times New Roman" w:cs="Times New Roman"/>
          <w:sz w:val="28"/>
          <w:szCs w:val="28"/>
        </w:rPr>
        <w:t>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315070">
        <w:rPr>
          <w:rFonts w:ascii="Times New Roman" w:hAnsi="Times New Roman" w:cs="Times New Roman"/>
          <w:sz w:val="28"/>
          <w:szCs w:val="28"/>
        </w:rPr>
        <w:t>А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15070">
        <w:rPr>
          <w:rFonts w:ascii="Times New Roman" w:hAnsi="Times New Roman" w:cs="Times New Roman"/>
          <w:sz w:val="28"/>
          <w:szCs w:val="28"/>
        </w:rPr>
        <w:t>город</w:t>
      </w:r>
      <w:r w:rsidR="005A5B1A">
        <w:rPr>
          <w:rFonts w:ascii="Times New Roman" w:hAnsi="Times New Roman" w:cs="Times New Roman"/>
          <w:sz w:val="28"/>
          <w:szCs w:val="28"/>
        </w:rPr>
        <w:t>а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. Непосредственное предоставление муниципальной услуги осуществляет </w:t>
      </w:r>
      <w:r w:rsidR="005A5B1A">
        <w:rPr>
          <w:rFonts w:ascii="Times New Roman" w:hAnsi="Times New Roman" w:cs="Times New Roman"/>
          <w:sz w:val="28"/>
          <w:szCs w:val="28"/>
        </w:rPr>
        <w:t>управление архитектуры, градостроительства и земельных отношений Администрации города</w:t>
      </w:r>
      <w:r w:rsidR="00315070"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обес</w:t>
      </w:r>
      <w:r w:rsidR="00744C23" w:rsidRPr="0010343E">
        <w:rPr>
          <w:rFonts w:ascii="Times New Roman" w:hAnsi="Times New Roman" w:cs="Times New Roman"/>
          <w:sz w:val="28"/>
          <w:szCs w:val="28"/>
        </w:rPr>
        <w:t xml:space="preserve">печивают </w:t>
      </w:r>
      <w:r w:rsidR="00744C23" w:rsidRPr="0010343E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</w:t>
      </w:r>
      <w:r w:rsidR="005A5B1A">
        <w:rPr>
          <w:rFonts w:ascii="Times New Roman" w:hAnsi="Times New Roman" w:cs="Times New Roman"/>
          <w:sz w:val="28"/>
          <w:szCs w:val="28"/>
        </w:rPr>
        <w:t>У</w:t>
      </w:r>
      <w:r w:rsidR="00744C23" w:rsidRPr="0010343E">
        <w:rPr>
          <w:rFonts w:ascii="Times New Roman" w:hAnsi="Times New Roman" w:cs="Times New Roman"/>
          <w:sz w:val="28"/>
          <w:szCs w:val="28"/>
        </w:rPr>
        <w:t>правления.</w:t>
      </w:r>
    </w:p>
    <w:p w:rsidR="000B16D3" w:rsidRDefault="000B16D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При предоставлении муниципальной услуги Администрация города осуществляет межведомственное взаимодействие со следующими органами и организациями:</w:t>
      </w:r>
    </w:p>
    <w:p w:rsidR="000B16D3" w:rsidRDefault="000B16D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Управлением Федеральной службы государственной регистрации, кадастра и картографии по Ханты-Мансийскому автономному округу - Югре;</w:t>
      </w:r>
    </w:p>
    <w:p w:rsidR="000B16D3" w:rsidRDefault="000B16D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Югре;</w:t>
      </w:r>
    </w:p>
    <w:p w:rsidR="000B16D3" w:rsidRDefault="000B16D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Управлением ФНС России по Ханты-Мансийскому автономному округу – Югре.</w:t>
      </w:r>
    </w:p>
    <w:p w:rsidR="000B16D3" w:rsidRDefault="000B16D3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2.3. Результатом предоставления муниципальной услуги является:</w:t>
      </w:r>
    </w:p>
    <w:p w:rsidR="00F83149" w:rsidRPr="0010343E" w:rsidRDefault="005356F2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3C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3149" w:rsidRPr="0010343E">
        <w:rPr>
          <w:rFonts w:ascii="Times New Roman" w:hAnsi="Times New Roman" w:cs="Times New Roman"/>
          <w:sz w:val="28"/>
          <w:szCs w:val="28"/>
        </w:rPr>
        <w:t>роект договора купли-продажи земельного участка;</w:t>
      </w:r>
    </w:p>
    <w:p w:rsidR="00F83149" w:rsidRPr="0010343E" w:rsidRDefault="0011199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3C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3149" w:rsidRPr="0010343E">
        <w:rPr>
          <w:rFonts w:ascii="Times New Roman" w:hAnsi="Times New Roman" w:cs="Times New Roman"/>
          <w:sz w:val="28"/>
          <w:szCs w:val="28"/>
        </w:rPr>
        <w:t>роект договора аренды земельного участка;</w:t>
      </w:r>
    </w:p>
    <w:p w:rsidR="00F83149" w:rsidRPr="0010343E" w:rsidRDefault="0011199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78">
        <w:rPr>
          <w:rFonts w:ascii="Times New Roman" w:hAnsi="Times New Roman" w:cs="Times New Roman"/>
          <w:sz w:val="28"/>
          <w:szCs w:val="28"/>
        </w:rPr>
        <w:t>2.</w:t>
      </w:r>
      <w:r w:rsidR="000E3CFA">
        <w:rPr>
          <w:rFonts w:ascii="Times New Roman" w:hAnsi="Times New Roman" w:cs="Times New Roman"/>
          <w:sz w:val="28"/>
          <w:szCs w:val="28"/>
        </w:rPr>
        <w:t>3</w:t>
      </w:r>
      <w:r w:rsidRPr="00CF2078">
        <w:rPr>
          <w:rFonts w:ascii="Times New Roman" w:hAnsi="Times New Roman" w:cs="Times New Roman"/>
          <w:sz w:val="28"/>
          <w:szCs w:val="28"/>
        </w:rPr>
        <w:t>.3.</w:t>
      </w:r>
      <w:r w:rsidR="00F83149" w:rsidRPr="00CF2078">
        <w:rPr>
          <w:rFonts w:ascii="Times New Roman" w:hAnsi="Times New Roman" w:cs="Times New Roman"/>
          <w:sz w:val="28"/>
          <w:szCs w:val="28"/>
        </w:rPr>
        <w:t xml:space="preserve"> </w:t>
      </w:r>
      <w:r w:rsidRPr="00CF2078">
        <w:rPr>
          <w:rFonts w:ascii="Times New Roman" w:hAnsi="Times New Roman" w:cs="Times New Roman"/>
          <w:sz w:val="28"/>
          <w:szCs w:val="28"/>
        </w:rPr>
        <w:t>П</w:t>
      </w:r>
      <w:r w:rsidR="00F83149" w:rsidRPr="00CF2078">
        <w:rPr>
          <w:rFonts w:ascii="Times New Roman" w:hAnsi="Times New Roman" w:cs="Times New Roman"/>
          <w:sz w:val="28"/>
          <w:szCs w:val="28"/>
        </w:rPr>
        <w:t>роект договора безвозмездного пользования земельным участком;</w:t>
      </w:r>
    </w:p>
    <w:p w:rsidR="00F83149" w:rsidRDefault="0011199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3C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3149" w:rsidRPr="0010343E">
        <w:rPr>
          <w:rFonts w:ascii="Times New Roman" w:hAnsi="Times New Roman" w:cs="Times New Roman"/>
          <w:sz w:val="28"/>
          <w:szCs w:val="28"/>
        </w:rPr>
        <w:t>остановление о предоставлении земельного участка в собственность бесплатно;</w:t>
      </w:r>
    </w:p>
    <w:p w:rsidR="000E3CFA" w:rsidRPr="0010343E" w:rsidRDefault="000E3CFA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Постановление о предоставлении земельного участка в постоянное (бессрочное) пользование</w:t>
      </w:r>
      <w:r w:rsidR="00572898">
        <w:rPr>
          <w:rFonts w:ascii="Times New Roman" w:hAnsi="Times New Roman" w:cs="Times New Roman"/>
          <w:sz w:val="28"/>
          <w:szCs w:val="28"/>
        </w:rPr>
        <w:t>;</w:t>
      </w:r>
    </w:p>
    <w:p w:rsidR="00F83149" w:rsidRPr="0010343E" w:rsidRDefault="0011199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CFA">
        <w:rPr>
          <w:rFonts w:ascii="Times New Roman" w:hAnsi="Times New Roman" w:cs="Times New Roman"/>
          <w:sz w:val="28"/>
          <w:szCs w:val="28"/>
        </w:rPr>
        <w:t>2.</w:t>
      </w:r>
      <w:r w:rsidR="000E3CFA" w:rsidRPr="000E3CFA">
        <w:rPr>
          <w:rFonts w:ascii="Times New Roman" w:hAnsi="Times New Roman" w:cs="Times New Roman"/>
          <w:sz w:val="28"/>
          <w:szCs w:val="28"/>
        </w:rPr>
        <w:t>3</w:t>
      </w:r>
      <w:r w:rsidRPr="000E3CFA">
        <w:rPr>
          <w:rFonts w:ascii="Times New Roman" w:hAnsi="Times New Roman" w:cs="Times New Roman"/>
          <w:sz w:val="28"/>
          <w:szCs w:val="28"/>
        </w:rPr>
        <w:t>.</w:t>
      </w:r>
      <w:r w:rsidR="000E3CFA" w:rsidRPr="000E3CFA">
        <w:rPr>
          <w:rFonts w:ascii="Times New Roman" w:hAnsi="Times New Roman" w:cs="Times New Roman"/>
          <w:sz w:val="28"/>
          <w:szCs w:val="28"/>
        </w:rPr>
        <w:t>6</w:t>
      </w:r>
      <w:r w:rsidRPr="000E3CFA">
        <w:rPr>
          <w:rFonts w:ascii="Times New Roman" w:hAnsi="Times New Roman" w:cs="Times New Roman"/>
          <w:sz w:val="28"/>
          <w:szCs w:val="28"/>
        </w:rPr>
        <w:t>.</w:t>
      </w:r>
      <w:r w:rsidR="00F83149" w:rsidRPr="000E3CFA">
        <w:rPr>
          <w:rFonts w:ascii="Times New Roman" w:hAnsi="Times New Roman" w:cs="Times New Roman"/>
          <w:sz w:val="28"/>
          <w:szCs w:val="28"/>
        </w:rPr>
        <w:t xml:space="preserve"> </w:t>
      </w:r>
      <w:r w:rsidRPr="000E3CFA">
        <w:rPr>
          <w:rFonts w:ascii="Times New Roman" w:hAnsi="Times New Roman" w:cs="Times New Roman"/>
          <w:sz w:val="28"/>
          <w:szCs w:val="28"/>
        </w:rPr>
        <w:t>М</w:t>
      </w:r>
      <w:r w:rsidR="00F83149" w:rsidRPr="000E3CFA">
        <w:rPr>
          <w:rFonts w:ascii="Times New Roman" w:hAnsi="Times New Roman" w:cs="Times New Roman"/>
          <w:sz w:val="28"/>
          <w:szCs w:val="28"/>
        </w:rPr>
        <w:t>отивированный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письменный отказ в предоставлении муниципальной услуги.</w:t>
      </w:r>
    </w:p>
    <w:p w:rsidR="00F83149" w:rsidRPr="0010343E" w:rsidRDefault="0011199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3CFA">
        <w:rPr>
          <w:rFonts w:ascii="Times New Roman" w:hAnsi="Times New Roman" w:cs="Times New Roman"/>
          <w:sz w:val="28"/>
          <w:szCs w:val="28"/>
        </w:rPr>
        <w:t>4</w:t>
      </w:r>
      <w:r w:rsidR="00F83149" w:rsidRPr="0010343E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услуги:</w:t>
      </w:r>
    </w:p>
    <w:p w:rsidR="00F83149" w:rsidRPr="0010343E" w:rsidRDefault="00987C96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30 рабочих </w:t>
      </w:r>
      <w:r w:rsidR="00F70159" w:rsidRPr="0010343E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0E3CFA">
        <w:rPr>
          <w:rFonts w:ascii="Times New Roman" w:hAnsi="Times New Roman" w:cs="Times New Roman"/>
          <w:sz w:val="28"/>
          <w:szCs w:val="28"/>
        </w:rPr>
        <w:t>регистрации</w:t>
      </w:r>
      <w:r w:rsidR="009C707F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F83149" w:rsidRPr="0010343E">
        <w:rPr>
          <w:rFonts w:ascii="Times New Roman" w:hAnsi="Times New Roman" w:cs="Times New Roman"/>
          <w:sz w:val="28"/>
          <w:szCs w:val="28"/>
        </w:rPr>
        <w:t>заявления</w:t>
      </w:r>
      <w:r w:rsidR="00914AE8"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C96" w:rsidRDefault="00987C96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2.4.2. В случае обращения заявителя за предоставлением муниципальной услуги через </w:t>
      </w:r>
      <w:r w:rsidRPr="00F00B4E">
        <w:rPr>
          <w:sz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 г. </w:t>
      </w:r>
      <w:proofErr w:type="spellStart"/>
      <w:r w:rsidRPr="00F00B4E">
        <w:rPr>
          <w:sz w:val="28"/>
        </w:rPr>
        <w:t>Лянтор</w:t>
      </w:r>
      <w:proofErr w:type="spellEnd"/>
      <w:r w:rsidRPr="00F00B4E">
        <w:rPr>
          <w:sz w:val="28"/>
        </w:rPr>
        <w:t xml:space="preserve"> </w:t>
      </w:r>
      <w:proofErr w:type="spellStart"/>
      <w:r w:rsidRPr="00F00B4E">
        <w:rPr>
          <w:sz w:val="28"/>
        </w:rPr>
        <w:t>Сургутского</w:t>
      </w:r>
      <w:proofErr w:type="spellEnd"/>
      <w:r w:rsidRPr="00F00B4E">
        <w:rPr>
          <w:sz w:val="28"/>
        </w:rPr>
        <w:t xml:space="preserve"> района» (далее – МФЦ)</w:t>
      </w:r>
      <w:r>
        <w:rPr>
          <w:sz w:val="28"/>
        </w:rPr>
        <w:t xml:space="preserve"> срок принятия решения о предоставлении муниципальной услуги или об отказе в предоставлении муниципальной услуги исчисляется со дня передачи МФЦ таких документов в Администрацию города.</w:t>
      </w:r>
    </w:p>
    <w:p w:rsidR="005029F6" w:rsidRDefault="005029F6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2.5. Правовые основания для предоставления муниципальной услуги.</w:t>
      </w:r>
    </w:p>
    <w:p w:rsidR="005029F6" w:rsidRDefault="005029F6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с:</w:t>
      </w:r>
    </w:p>
    <w:p w:rsidR="00F83149" w:rsidRPr="0010343E" w:rsidRDefault="000365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Земельным </w:t>
      </w:r>
      <w:hyperlink r:id="rId10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119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83149" w:rsidRPr="0010343E" w:rsidRDefault="000365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F83149" w:rsidRPr="001119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 w:rsidR="00F83149" w:rsidRPr="001119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11999">
        <w:rPr>
          <w:rFonts w:ascii="Times New Roman" w:hAnsi="Times New Roman" w:cs="Times New Roman"/>
          <w:sz w:val="28"/>
          <w:szCs w:val="28"/>
        </w:rPr>
        <w:t>№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="00F83149" w:rsidRPr="001034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5406B">
        <w:rPr>
          <w:rFonts w:ascii="Times New Roman" w:hAnsi="Times New Roman" w:cs="Times New Roman"/>
          <w:sz w:val="28"/>
          <w:szCs w:val="28"/>
        </w:rPr>
        <w:t>»</w:t>
      </w:r>
      <w:r w:rsidR="00F83149" w:rsidRPr="0010343E">
        <w:rPr>
          <w:rFonts w:ascii="Times New Roman" w:hAnsi="Times New Roman" w:cs="Times New Roman"/>
          <w:sz w:val="28"/>
          <w:szCs w:val="28"/>
        </w:rPr>
        <w:t>;</w:t>
      </w:r>
    </w:p>
    <w:p w:rsidR="00F83149" w:rsidRPr="00111999" w:rsidRDefault="000365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2" w:tooltip="Федеральный закон от 25.10.2001 N 137-ФЗ (ред. от 08.06.2015) &quot;О введении в действие Земельного кодекса Российской Федерации&quot;{КонсультантПлюс}" w:history="1">
        <w:r w:rsidR="00F83149" w:rsidRPr="001119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3149" w:rsidRPr="00111999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="00111999" w:rsidRPr="00111999">
        <w:rPr>
          <w:rFonts w:ascii="Times New Roman" w:hAnsi="Times New Roman" w:cs="Times New Roman"/>
          <w:sz w:val="28"/>
          <w:szCs w:val="28"/>
        </w:rPr>
        <w:t>№</w:t>
      </w:r>
      <w:r w:rsidR="00F83149" w:rsidRPr="00111999">
        <w:rPr>
          <w:rFonts w:ascii="Times New Roman" w:hAnsi="Times New Roman" w:cs="Times New Roman"/>
          <w:sz w:val="28"/>
          <w:szCs w:val="28"/>
        </w:rPr>
        <w:t xml:space="preserve"> 137-ФЗ </w:t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="00F83149" w:rsidRPr="00111999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05406B">
        <w:rPr>
          <w:rFonts w:ascii="Times New Roman" w:hAnsi="Times New Roman" w:cs="Times New Roman"/>
          <w:sz w:val="28"/>
          <w:szCs w:val="28"/>
        </w:rPr>
        <w:t>»</w:t>
      </w:r>
      <w:r w:rsidR="00F83149" w:rsidRPr="00111999">
        <w:rPr>
          <w:rFonts w:ascii="Times New Roman" w:hAnsi="Times New Roman" w:cs="Times New Roman"/>
          <w:sz w:val="28"/>
          <w:szCs w:val="28"/>
        </w:rPr>
        <w:t>;</w:t>
      </w:r>
    </w:p>
    <w:p w:rsidR="00F83149" w:rsidRPr="0010343E" w:rsidRDefault="000365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" w:tooltip="Федеральный закон от 09.02.2009 N 8-ФЗ (ред. от 04.11.2014, с изм. от 01.12.2014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="00F83149" w:rsidRPr="001032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11999">
        <w:rPr>
          <w:rFonts w:ascii="Times New Roman" w:hAnsi="Times New Roman" w:cs="Times New Roman"/>
          <w:sz w:val="28"/>
          <w:szCs w:val="28"/>
        </w:rPr>
        <w:t>№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8-ФЗ </w:t>
      </w:r>
      <w:r w:rsidR="0005406B">
        <w:rPr>
          <w:rFonts w:ascii="Times New Roman" w:hAnsi="Times New Roman" w:cs="Times New Roman"/>
          <w:sz w:val="28"/>
          <w:szCs w:val="28"/>
        </w:rPr>
        <w:t>«</w:t>
      </w:r>
      <w:r w:rsidR="00F83149" w:rsidRPr="0010343E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5406B">
        <w:rPr>
          <w:rFonts w:ascii="Times New Roman" w:hAnsi="Times New Roman" w:cs="Times New Roman"/>
          <w:sz w:val="28"/>
          <w:szCs w:val="28"/>
        </w:rPr>
        <w:t>»</w:t>
      </w:r>
      <w:r w:rsidR="00F83149" w:rsidRPr="0010343E">
        <w:rPr>
          <w:rFonts w:ascii="Times New Roman" w:hAnsi="Times New Roman" w:cs="Times New Roman"/>
          <w:sz w:val="28"/>
          <w:szCs w:val="28"/>
        </w:rPr>
        <w:t>;</w:t>
      </w:r>
    </w:p>
    <w:p w:rsidR="00083E0D" w:rsidRPr="00BE170A" w:rsidRDefault="00036549" w:rsidP="0078098C">
      <w:pPr>
        <w:pStyle w:val="21"/>
        <w:shd w:val="clear" w:color="auto" w:fill="auto"/>
        <w:tabs>
          <w:tab w:val="left" w:pos="-709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83E0D" w:rsidRPr="00BE170A">
        <w:rPr>
          <w:sz w:val="28"/>
          <w:szCs w:val="28"/>
        </w:rPr>
        <w:t>Приказ</w:t>
      </w:r>
      <w:r w:rsidR="00083E0D">
        <w:rPr>
          <w:sz w:val="28"/>
          <w:szCs w:val="28"/>
        </w:rPr>
        <w:t>ом</w:t>
      </w:r>
      <w:r w:rsidR="00083E0D" w:rsidRPr="00BE170A">
        <w:rPr>
          <w:sz w:val="28"/>
          <w:szCs w:val="28"/>
        </w:rPr>
        <w:t xml:space="preserve">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083E0D">
        <w:rPr>
          <w:sz w:val="28"/>
          <w:szCs w:val="28"/>
        </w:rPr>
        <w:t>;</w:t>
      </w:r>
    </w:p>
    <w:p w:rsidR="00F83149" w:rsidRPr="00FE6F1A" w:rsidRDefault="00116C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Постановление Администрации города Покачи от 06.03.2012 N 226 (ред. от 29.04.2015) &quot;О Порядке разработки и утверждения административных регламентов предоставления муниципальных услуг&quot;{КонсультантПлюс}" w:history="1">
        <w:r w:rsidR="0010321D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0947B5" w:rsidRPr="0010343E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остановлением</w:t>
        </w:r>
      </w:hyperlink>
      <w:r w:rsidR="000947B5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9E552F">
        <w:rPr>
          <w:rFonts w:ascii="Times New Roman" w:hAnsi="Times New Roman" w:cs="Times New Roman"/>
          <w:sz w:val="28"/>
          <w:szCs w:val="28"/>
        </w:rPr>
        <w:t>А</w:t>
      </w:r>
      <w:r w:rsidR="000947B5" w:rsidRPr="0010343E">
        <w:rPr>
          <w:rFonts w:ascii="Times New Roman" w:hAnsi="Times New Roman" w:cs="Times New Roman"/>
          <w:sz w:val="28"/>
          <w:szCs w:val="28"/>
        </w:rPr>
        <w:t xml:space="preserve">дминистрации городского поселения </w:t>
      </w:r>
      <w:proofErr w:type="spellStart"/>
      <w:r w:rsidR="000947B5" w:rsidRPr="0010343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0947B5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10321D">
        <w:rPr>
          <w:rFonts w:ascii="Times New Roman" w:hAnsi="Times New Roman" w:cs="Times New Roman"/>
          <w:sz w:val="28"/>
          <w:szCs w:val="28"/>
        </w:rPr>
        <w:br/>
      </w:r>
      <w:r w:rsidR="000947B5" w:rsidRPr="0010343E">
        <w:rPr>
          <w:rFonts w:ascii="Times New Roman" w:hAnsi="Times New Roman" w:cs="Times New Roman"/>
          <w:sz w:val="28"/>
          <w:szCs w:val="28"/>
        </w:rPr>
        <w:t>от 27.12.2012 № 651 «</w:t>
      </w:r>
      <w:r w:rsidR="00776C12" w:rsidRPr="0010343E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и рассмотрения жалоб </w:t>
      </w:r>
      <w:r w:rsidR="0010321D">
        <w:rPr>
          <w:rFonts w:ascii="Times New Roman" w:hAnsi="Times New Roman" w:cs="Times New Roman"/>
          <w:sz w:val="28"/>
          <w:szCs w:val="28"/>
        </w:rPr>
        <w:br/>
      </w:r>
      <w:r w:rsidR="00776C12" w:rsidRPr="0010343E">
        <w:rPr>
          <w:rFonts w:ascii="Times New Roman" w:hAnsi="Times New Roman" w:cs="Times New Roman"/>
          <w:sz w:val="28"/>
          <w:szCs w:val="28"/>
        </w:rPr>
        <w:lastRenderedPageBreak/>
        <w:t xml:space="preserve">на решения и действия (бездействие) Администрации городского поселения </w:t>
      </w:r>
      <w:proofErr w:type="spellStart"/>
      <w:r w:rsidR="00776C12" w:rsidRPr="0010343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776C12" w:rsidRPr="0010343E">
        <w:rPr>
          <w:rFonts w:ascii="Times New Roman" w:hAnsi="Times New Roman" w:cs="Times New Roman"/>
          <w:sz w:val="28"/>
          <w:szCs w:val="28"/>
        </w:rPr>
        <w:t xml:space="preserve"> и её должностных лиц, муниципальных служащих</w:t>
      </w:r>
      <w:r w:rsidR="00776C12" w:rsidRPr="00FE6F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8"/>
      <w:bookmarkEnd w:id="6"/>
      <w:r>
        <w:rPr>
          <w:rFonts w:ascii="Times New Roman" w:hAnsi="Times New Roman" w:cs="Times New Roman"/>
          <w:sz w:val="28"/>
          <w:szCs w:val="28"/>
        </w:rPr>
        <w:t>2.</w:t>
      </w:r>
      <w:r w:rsidR="00572898">
        <w:rPr>
          <w:rFonts w:ascii="Times New Roman" w:hAnsi="Times New Roman" w:cs="Times New Roman"/>
          <w:sz w:val="28"/>
          <w:szCs w:val="28"/>
        </w:rPr>
        <w:t>6</w:t>
      </w:r>
      <w:r w:rsidR="00F83149" w:rsidRPr="0010343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  <w:r w:rsidR="00914AE8">
        <w:rPr>
          <w:rFonts w:ascii="Times New Roman" w:hAnsi="Times New Roman" w:cs="Times New Roman"/>
          <w:sz w:val="28"/>
          <w:szCs w:val="28"/>
        </w:rPr>
        <w:t>: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0"/>
      <w:bookmarkEnd w:id="7"/>
      <w:r>
        <w:rPr>
          <w:rFonts w:ascii="Times New Roman" w:hAnsi="Times New Roman" w:cs="Times New Roman"/>
          <w:sz w:val="28"/>
          <w:szCs w:val="28"/>
        </w:rPr>
        <w:t>2.</w:t>
      </w:r>
      <w:r w:rsidR="007B07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83149" w:rsidRPr="0010343E">
        <w:rPr>
          <w:rFonts w:ascii="Times New Roman" w:hAnsi="Times New Roman" w:cs="Times New Roman"/>
          <w:sz w:val="28"/>
          <w:szCs w:val="28"/>
        </w:rPr>
        <w:t>аявление о предоставлении муниципальной услуги</w:t>
      </w:r>
      <w:r w:rsidR="0005406B">
        <w:rPr>
          <w:rFonts w:ascii="Times New Roman" w:hAnsi="Times New Roman" w:cs="Times New Roman"/>
          <w:sz w:val="28"/>
          <w:szCs w:val="28"/>
        </w:rPr>
        <w:t xml:space="preserve"> </w:t>
      </w:r>
      <w:r w:rsidR="00116C1D">
        <w:rPr>
          <w:rFonts w:ascii="Times New Roman" w:hAnsi="Times New Roman" w:cs="Times New Roman"/>
          <w:sz w:val="28"/>
          <w:szCs w:val="28"/>
        </w:rPr>
        <w:t>по форме, согласно приложению №1 к Административному регламенту</w:t>
      </w:r>
      <w:r w:rsidR="00F83149" w:rsidRPr="0010343E">
        <w:rPr>
          <w:rFonts w:ascii="Times New Roman" w:hAnsi="Times New Roman" w:cs="Times New Roman"/>
          <w:sz w:val="28"/>
          <w:szCs w:val="28"/>
        </w:rPr>
        <w:t>. В заявлении должны быть указаны: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кадастровый номер испрашиваемого земельного участка;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основание предоставления земельного участка без проведения торгов из числа предусмотренных </w:t>
      </w:r>
      <w:hyperlink r:id="rId15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пунктом 2 статьи 39.3</w:t>
        </w:r>
      </w:hyperlink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статьей 39.5</w:t>
        </w:r>
      </w:hyperlink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пунктом 2 статьи 39.6</w:t>
        </w:r>
      </w:hyperlink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пунктом 2 статьи 39.10</w:t>
        </w:r>
      </w:hyperlink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83149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почтовый адрес, телефон и (или) адрес электронной почты для связи </w:t>
      </w:r>
      <w:r w:rsidR="00186A4B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с заявителем;</w:t>
      </w:r>
    </w:p>
    <w:p w:rsidR="00186A4B" w:rsidRPr="0090477F" w:rsidRDefault="00186A4B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77F">
        <w:rPr>
          <w:rFonts w:ascii="Times New Roman" w:hAnsi="Times New Roman" w:cs="Times New Roman"/>
          <w:sz w:val="28"/>
          <w:szCs w:val="28"/>
        </w:rPr>
        <w:t>- подпись (гражданина либо руководителя юридического лица) и дата.</w:t>
      </w:r>
    </w:p>
    <w:p w:rsidR="00B74902" w:rsidRDefault="0010321D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Par151"/>
      <w:bookmarkEnd w:id="8"/>
      <w:r w:rsidRPr="00870E3D">
        <w:rPr>
          <w:sz w:val="28"/>
          <w:szCs w:val="28"/>
        </w:rPr>
        <w:t>2.</w:t>
      </w:r>
      <w:r w:rsidR="007B0724">
        <w:rPr>
          <w:sz w:val="28"/>
          <w:szCs w:val="28"/>
        </w:rPr>
        <w:t>6</w:t>
      </w:r>
      <w:r w:rsidRPr="00870E3D">
        <w:rPr>
          <w:sz w:val="28"/>
          <w:szCs w:val="28"/>
        </w:rPr>
        <w:t>.2.</w:t>
      </w:r>
      <w:r w:rsidR="00F83149" w:rsidRPr="00870E3D">
        <w:rPr>
          <w:sz w:val="28"/>
          <w:szCs w:val="28"/>
        </w:rPr>
        <w:t xml:space="preserve"> </w:t>
      </w:r>
      <w:r w:rsidR="00B74902" w:rsidRPr="00870E3D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торгов, установленны</w:t>
      </w:r>
      <w:r w:rsidR="00116C1D" w:rsidRPr="00870E3D">
        <w:rPr>
          <w:sz w:val="28"/>
          <w:szCs w:val="28"/>
        </w:rPr>
        <w:t>е</w:t>
      </w:r>
      <w:r w:rsidR="00B74902" w:rsidRPr="00870E3D">
        <w:rPr>
          <w:sz w:val="28"/>
          <w:szCs w:val="28"/>
        </w:rPr>
        <w:t xml:space="preserve"> приказом Минэкономразвития России</w:t>
      </w:r>
      <w:r w:rsidR="00B74902">
        <w:rPr>
          <w:sz w:val="28"/>
          <w:szCs w:val="28"/>
        </w:rPr>
        <w:t xml:space="preserve"> от 12.01.2015 № 1</w:t>
      </w:r>
      <w:r w:rsidR="00116C1D">
        <w:rPr>
          <w:sz w:val="28"/>
          <w:szCs w:val="28"/>
        </w:rPr>
        <w:t xml:space="preserve"> </w:t>
      </w:r>
      <w:r w:rsidR="0005406B">
        <w:rPr>
          <w:sz w:val="28"/>
          <w:szCs w:val="28"/>
        </w:rPr>
        <w:t>«</w:t>
      </w:r>
      <w:r w:rsidR="00B74902">
        <w:rPr>
          <w:sz w:val="28"/>
          <w:szCs w:val="28"/>
        </w:rPr>
        <w:t>Об утверждении перечня документов, подтверждающих право заявителя</w:t>
      </w:r>
      <w:r w:rsidR="00870E3D">
        <w:rPr>
          <w:sz w:val="28"/>
          <w:szCs w:val="28"/>
        </w:rPr>
        <w:t xml:space="preserve"> </w:t>
      </w:r>
      <w:r w:rsidR="00B74902">
        <w:rPr>
          <w:sz w:val="28"/>
          <w:szCs w:val="28"/>
        </w:rPr>
        <w:t>на приобретение земельного участка без проведения торгов</w:t>
      </w:r>
      <w:r w:rsidR="0005406B">
        <w:rPr>
          <w:sz w:val="28"/>
          <w:szCs w:val="28"/>
        </w:rPr>
        <w:t>»</w:t>
      </w:r>
      <w:r w:rsidR="00B74902">
        <w:rPr>
          <w:sz w:val="28"/>
          <w:szCs w:val="28"/>
        </w:rPr>
        <w:t xml:space="preserve"> </w:t>
      </w:r>
      <w:r w:rsidR="00BE3000">
        <w:rPr>
          <w:sz w:val="28"/>
          <w:szCs w:val="28"/>
        </w:rPr>
        <w:t>(далее – Перечень)</w:t>
      </w:r>
      <w:r w:rsidR="005324A5">
        <w:rPr>
          <w:sz w:val="28"/>
          <w:szCs w:val="28"/>
        </w:rPr>
        <w:t>.</w:t>
      </w:r>
      <w:r w:rsidR="00B74902">
        <w:rPr>
          <w:sz w:val="28"/>
          <w:szCs w:val="28"/>
        </w:rPr>
        <w:t xml:space="preserve"> 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77F">
        <w:rPr>
          <w:rFonts w:ascii="Times New Roman" w:hAnsi="Times New Roman" w:cs="Times New Roman"/>
          <w:sz w:val="28"/>
          <w:szCs w:val="28"/>
        </w:rPr>
        <w:t>2.</w:t>
      </w:r>
      <w:r w:rsidR="007B0724">
        <w:rPr>
          <w:rFonts w:ascii="Times New Roman" w:hAnsi="Times New Roman" w:cs="Times New Roman"/>
          <w:sz w:val="28"/>
          <w:szCs w:val="28"/>
        </w:rPr>
        <w:t>6</w:t>
      </w:r>
      <w:r w:rsidRPr="0090477F">
        <w:rPr>
          <w:rFonts w:ascii="Times New Roman" w:hAnsi="Times New Roman" w:cs="Times New Roman"/>
          <w:sz w:val="28"/>
          <w:szCs w:val="28"/>
        </w:rPr>
        <w:t>.3.</w:t>
      </w:r>
      <w:r w:rsidR="00F83149" w:rsidRPr="0090477F">
        <w:rPr>
          <w:rFonts w:ascii="Times New Roman" w:hAnsi="Times New Roman" w:cs="Times New Roman"/>
          <w:sz w:val="28"/>
          <w:szCs w:val="28"/>
        </w:rPr>
        <w:t xml:space="preserve"> </w:t>
      </w:r>
      <w:r w:rsidRPr="0090477F">
        <w:rPr>
          <w:rFonts w:ascii="Times New Roman" w:hAnsi="Times New Roman" w:cs="Times New Roman"/>
          <w:sz w:val="28"/>
          <w:szCs w:val="28"/>
        </w:rPr>
        <w:t>Д</w:t>
      </w:r>
      <w:r w:rsidR="00F83149" w:rsidRPr="0090477F">
        <w:rPr>
          <w:rFonts w:ascii="Times New Roman" w:hAnsi="Times New Roman" w:cs="Times New Roman"/>
          <w:sz w:val="28"/>
          <w:szCs w:val="28"/>
        </w:rPr>
        <w:t>окумент, подтверждающий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в случае, если с заявлением о предоставлени</w:t>
      </w:r>
      <w:r w:rsidR="00973DBB">
        <w:rPr>
          <w:rFonts w:ascii="Times New Roman" w:hAnsi="Times New Roman" w:cs="Times New Roman"/>
          <w:sz w:val="28"/>
          <w:szCs w:val="28"/>
        </w:rPr>
        <w:t>и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участка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F83149" w:rsidRPr="0010343E" w:rsidRDefault="0010321D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855">
        <w:rPr>
          <w:rFonts w:ascii="Times New Roman" w:hAnsi="Times New Roman" w:cs="Times New Roman"/>
          <w:sz w:val="28"/>
          <w:szCs w:val="28"/>
        </w:rPr>
        <w:t>2.</w:t>
      </w:r>
      <w:r w:rsidR="007B0724" w:rsidRPr="00D52855">
        <w:rPr>
          <w:rFonts w:ascii="Times New Roman" w:hAnsi="Times New Roman" w:cs="Times New Roman"/>
          <w:sz w:val="28"/>
          <w:szCs w:val="28"/>
        </w:rPr>
        <w:t>6</w:t>
      </w:r>
      <w:r w:rsidRPr="00D52855">
        <w:rPr>
          <w:rFonts w:ascii="Times New Roman" w:hAnsi="Times New Roman" w:cs="Times New Roman"/>
          <w:sz w:val="28"/>
          <w:szCs w:val="28"/>
        </w:rPr>
        <w:t>.4.</w:t>
      </w:r>
      <w:r w:rsidR="00F83149" w:rsidRPr="00D52855">
        <w:rPr>
          <w:rFonts w:ascii="Times New Roman" w:hAnsi="Times New Roman" w:cs="Times New Roman"/>
          <w:sz w:val="28"/>
          <w:szCs w:val="28"/>
        </w:rPr>
        <w:t xml:space="preserve"> </w:t>
      </w:r>
      <w:r w:rsidR="005B5E6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</w:t>
      </w:r>
      <w:r w:rsidR="005A5D5D">
        <w:rPr>
          <w:rFonts w:ascii="Times New Roman" w:hAnsi="Times New Roman" w:cs="Times New Roman"/>
          <w:sz w:val="28"/>
          <w:szCs w:val="28"/>
        </w:rPr>
        <w:t xml:space="preserve">ментов о государственной регистрации юридического лица в соответствии с законодательством </w:t>
      </w:r>
      <w:r w:rsidR="005A5D5D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государства в случае, если заявителем является иностранное юридическое лицо, </w:t>
      </w:r>
      <w:r w:rsidR="005A5D5D" w:rsidRPr="005A5D5D">
        <w:rPr>
          <w:rFonts w:ascii="Times New Roman" w:hAnsi="Times New Roman" w:cs="Times New Roman"/>
          <w:sz w:val="28"/>
          <w:szCs w:val="28"/>
        </w:rPr>
        <w:t>з</w:t>
      </w:r>
      <w:r w:rsidR="00F83149" w:rsidRPr="005A5D5D">
        <w:rPr>
          <w:rFonts w:ascii="Times New Roman" w:hAnsi="Times New Roman" w:cs="Times New Roman"/>
          <w:sz w:val="28"/>
          <w:szCs w:val="28"/>
        </w:rPr>
        <w:t xml:space="preserve">аверенный перевод на русский язык документов </w:t>
      </w:r>
      <w:r w:rsidR="00D52855" w:rsidRPr="005A5D5D">
        <w:rPr>
          <w:rFonts w:ascii="Times New Roman" w:hAnsi="Times New Roman" w:cs="Times New Roman"/>
          <w:sz w:val="28"/>
          <w:szCs w:val="28"/>
        </w:rPr>
        <w:t>заявителя</w:t>
      </w:r>
      <w:r w:rsidR="005A5D5D">
        <w:rPr>
          <w:rFonts w:ascii="Times New Roman" w:hAnsi="Times New Roman" w:cs="Times New Roman"/>
          <w:sz w:val="28"/>
          <w:szCs w:val="28"/>
        </w:rPr>
        <w:t xml:space="preserve"> – физического лица</w:t>
      </w:r>
      <w:r w:rsidRPr="00D52855">
        <w:rPr>
          <w:rFonts w:ascii="Times New Roman" w:hAnsi="Times New Roman" w:cs="Times New Roman"/>
          <w:sz w:val="28"/>
          <w:szCs w:val="28"/>
        </w:rPr>
        <w:t>.</w:t>
      </w:r>
    </w:p>
    <w:p w:rsidR="00F83149" w:rsidRPr="0010343E" w:rsidRDefault="00D30BB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4"/>
      <w:bookmarkEnd w:id="9"/>
      <w:r>
        <w:rPr>
          <w:rFonts w:ascii="Times New Roman" w:hAnsi="Times New Roman" w:cs="Times New Roman"/>
          <w:sz w:val="28"/>
          <w:szCs w:val="28"/>
        </w:rPr>
        <w:t>2.</w:t>
      </w:r>
      <w:r w:rsidR="007B07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3149" w:rsidRPr="0010343E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866" w:rsidRPr="00BE170A" w:rsidRDefault="00E31866" w:rsidP="0078098C">
      <w:pPr>
        <w:pStyle w:val="21"/>
        <w:shd w:val="clear" w:color="auto" w:fill="auto"/>
        <w:tabs>
          <w:tab w:val="left" w:pos="-709"/>
          <w:tab w:val="left" w:pos="1426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bookmarkStart w:id="10" w:name="Par155"/>
      <w:bookmarkEnd w:id="10"/>
      <w:r>
        <w:rPr>
          <w:sz w:val="28"/>
          <w:szCs w:val="28"/>
        </w:rPr>
        <w:t>2.</w:t>
      </w:r>
      <w:r w:rsidR="007B072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. </w:t>
      </w:r>
      <w:r w:rsidRPr="00BE170A">
        <w:rPr>
          <w:sz w:val="28"/>
          <w:szCs w:val="28"/>
        </w:rPr>
        <w:t>Документы</w:t>
      </w:r>
      <w:r>
        <w:rPr>
          <w:sz w:val="28"/>
          <w:szCs w:val="28"/>
        </w:rPr>
        <w:t>,</w:t>
      </w:r>
      <w:r w:rsidRPr="00BE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предусмотренные </w:t>
      </w:r>
      <w:hyperlink r:id="rId19" w:history="1">
        <w:r>
          <w:rPr>
            <w:sz w:val="28"/>
            <w:szCs w:val="28"/>
          </w:rPr>
          <w:t>П</w:t>
        </w:r>
        <w:r w:rsidRPr="00B74902">
          <w:rPr>
            <w:sz w:val="28"/>
            <w:szCs w:val="28"/>
          </w:rPr>
          <w:t>еречнем</w:t>
        </w:r>
      </w:hyperlink>
      <w:r>
        <w:rPr>
          <w:sz w:val="28"/>
          <w:szCs w:val="28"/>
        </w:rPr>
        <w:t xml:space="preserve">, которые необходимо запросить в </w:t>
      </w:r>
      <w:r w:rsidRPr="00BE170A">
        <w:rPr>
          <w:sz w:val="28"/>
          <w:szCs w:val="28"/>
        </w:rPr>
        <w:t xml:space="preserve"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</w:t>
      </w:r>
      <w:r>
        <w:rPr>
          <w:sz w:val="28"/>
          <w:szCs w:val="28"/>
        </w:rPr>
        <w:t xml:space="preserve">запрашиваются </w:t>
      </w:r>
      <w:r w:rsidR="00914AE8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правлением </w:t>
      </w:r>
      <w:r w:rsidRPr="00BE170A">
        <w:rPr>
          <w:sz w:val="28"/>
          <w:szCs w:val="28"/>
        </w:rPr>
        <w:t>по системе межведомственного информационного взаимодействия, в порядке и сроки, установленные законодательством</w:t>
      </w:r>
      <w:r w:rsidR="00083E0D">
        <w:rPr>
          <w:sz w:val="28"/>
          <w:szCs w:val="28"/>
        </w:rPr>
        <w:t>.</w:t>
      </w:r>
    </w:p>
    <w:p w:rsidR="00F83149" w:rsidRPr="0010343E" w:rsidRDefault="00E34E96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hyperlink w:anchor="Par151" w:tooltip="Ссылка на текущий документ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подпунктах </w:t>
        </w:r>
        <w:r w:rsidR="00D30BB9">
          <w:rPr>
            <w:rFonts w:ascii="Times New Roman" w:hAnsi="Times New Roman" w:cs="Times New Roman"/>
            <w:color w:val="000000"/>
            <w:sz w:val="28"/>
            <w:szCs w:val="28"/>
          </w:rPr>
          <w:t>2.</w:t>
        </w:r>
        <w:r w:rsidR="00914AE8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  <w:r w:rsidR="00D30BB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B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BB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4AE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30BB9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w:anchor="Par154" w:tooltip="Ссылка на текущий документ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 xml:space="preserve">5 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870E3D">
        <w:rPr>
          <w:rFonts w:ascii="Times New Roman" w:hAnsi="Times New Roman" w:cs="Times New Roman"/>
          <w:sz w:val="28"/>
          <w:szCs w:val="28"/>
        </w:rPr>
        <w:t>А</w:t>
      </w:r>
      <w:r w:rsidR="00F83149" w:rsidRPr="0010343E">
        <w:rPr>
          <w:rFonts w:ascii="Times New Roman" w:hAnsi="Times New Roman" w:cs="Times New Roman"/>
          <w:sz w:val="28"/>
          <w:szCs w:val="28"/>
        </w:rPr>
        <w:t>дминистративного регламента, не требуется в случае, если указанные документы направлялись ранее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70E3D" w:rsidRDefault="00870E3D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</w:t>
      </w:r>
      <w:r w:rsidR="007B0724">
        <w:rPr>
          <w:sz w:val="28"/>
        </w:rPr>
        <w:t>9</w:t>
      </w:r>
      <w:r>
        <w:rPr>
          <w:sz w:val="28"/>
        </w:rPr>
        <w:t>. Требования к документам, необходимым для предоставления муниципальной услуги.</w:t>
      </w:r>
    </w:p>
    <w:p w:rsidR="00870E3D" w:rsidRDefault="00870E3D" w:rsidP="0078098C">
      <w:pPr>
        <w:pStyle w:val="wikip"/>
        <w:tabs>
          <w:tab w:val="left" w:pos="-709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обращении на личном приеме в Администрации города или МФЦ вместе с копиями документов, предусмотренным пунктом </w:t>
      </w:r>
      <w:r w:rsidRPr="007B0724">
        <w:rPr>
          <w:sz w:val="28"/>
          <w:szCs w:val="28"/>
        </w:rPr>
        <w:t>2.6.</w:t>
      </w:r>
      <w:r w:rsidR="007B0724" w:rsidRPr="007B0724">
        <w:rPr>
          <w:sz w:val="28"/>
          <w:szCs w:val="28"/>
        </w:rPr>
        <w:t>2</w:t>
      </w:r>
      <w:r>
        <w:rPr>
          <w:sz w:val="28"/>
        </w:rPr>
        <w:t xml:space="preserve"> </w:t>
      </w:r>
      <w:r w:rsidR="00914AE8">
        <w:rPr>
          <w:sz w:val="28"/>
        </w:rPr>
        <w:t>А</w:t>
      </w:r>
      <w:r>
        <w:rPr>
          <w:sz w:val="28"/>
        </w:rPr>
        <w:t>дминистративного регламента</w:t>
      </w:r>
      <w:r>
        <w:rPr>
          <w:sz w:val="28"/>
          <w:szCs w:val="28"/>
        </w:rPr>
        <w:t xml:space="preserve"> </w:t>
      </w:r>
      <w:r w:rsidR="00914AE8">
        <w:rPr>
          <w:sz w:val="28"/>
          <w:szCs w:val="28"/>
        </w:rPr>
        <w:t>з</w:t>
      </w:r>
      <w:r>
        <w:rPr>
          <w:sz w:val="28"/>
          <w:szCs w:val="28"/>
        </w:rPr>
        <w:t>аявителем (заявителями) должны быть представлены их оригиналы для сличения.</w:t>
      </w:r>
    </w:p>
    <w:p w:rsidR="00870E3D" w:rsidRDefault="00870E3D" w:rsidP="0078098C">
      <w:pPr>
        <w:pStyle w:val="wikip"/>
        <w:tabs>
          <w:tab w:val="left" w:pos="-709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Верность копий документов, направленных почтовым отправлением, должна быть засвидетельствована в нотариальном порядке.</w:t>
      </w:r>
    </w:p>
    <w:p w:rsidR="00870E3D" w:rsidRDefault="00870E3D" w:rsidP="0078098C">
      <w:pPr>
        <w:tabs>
          <w:tab w:val="left" w:pos="-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Заявление и необходимые для получения муниципальной услуги документы, предусмотренные </w:t>
      </w:r>
      <w:r w:rsidRPr="007B0724">
        <w:rPr>
          <w:sz w:val="28"/>
          <w:szCs w:val="28"/>
        </w:rPr>
        <w:t>пунктом 2.6.</w:t>
      </w:r>
      <w:r w:rsidR="007B0724" w:rsidRPr="007B0724">
        <w:rPr>
          <w:sz w:val="28"/>
          <w:szCs w:val="28"/>
        </w:rPr>
        <w:t>2</w:t>
      </w:r>
      <w:r>
        <w:rPr>
          <w:sz w:val="28"/>
        </w:rPr>
        <w:t xml:space="preserve"> </w:t>
      </w:r>
      <w:r w:rsidR="00914AE8">
        <w:rPr>
          <w:sz w:val="28"/>
        </w:rPr>
        <w:t>А</w:t>
      </w:r>
      <w:r>
        <w:rPr>
          <w:sz w:val="28"/>
        </w:rPr>
        <w:t>дминистративного регламента</w:t>
      </w:r>
      <w:r>
        <w:rPr>
          <w:sz w:val="28"/>
          <w:szCs w:val="28"/>
        </w:rPr>
        <w:t xml:space="preserve">, предоставленные </w:t>
      </w:r>
      <w:r w:rsidR="00257A61">
        <w:rPr>
          <w:sz w:val="28"/>
          <w:szCs w:val="28"/>
        </w:rPr>
        <w:t>з</w:t>
      </w:r>
      <w:r>
        <w:rPr>
          <w:sz w:val="28"/>
          <w:szCs w:val="28"/>
        </w:rPr>
        <w:t>аявителем в электронном виде, удостоверяются электронной подписью:</w:t>
      </w:r>
    </w:p>
    <w:p w:rsidR="00870E3D" w:rsidRDefault="00870E3D" w:rsidP="0078098C">
      <w:pPr>
        <w:tabs>
          <w:tab w:val="left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подписывается заявителем либо представителем заявителя с использованием усиленной квалифицированной электронной подписи;</w:t>
      </w:r>
    </w:p>
    <w:p w:rsidR="00870E3D" w:rsidRDefault="00870E3D" w:rsidP="0078098C">
      <w:pPr>
        <w:tabs>
          <w:tab w:val="left" w:pos="-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0724" w:rsidRDefault="007B072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2.10. Способы подачи документов заявителем:</w:t>
      </w:r>
    </w:p>
    <w:p w:rsidR="007B0724" w:rsidRDefault="007B072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непосредственно в Администрацию города;</w:t>
      </w:r>
    </w:p>
    <w:p w:rsidR="007B0724" w:rsidRDefault="007B072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посредством почтового отправления с описью вложения и уведомлением о вручении;</w:t>
      </w:r>
    </w:p>
    <w:p w:rsidR="007B0724" w:rsidRDefault="007B072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посредством обращения в МФЦ при наличии соглашения о взаимодействии между МФЦ и Администрацией города;</w:t>
      </w:r>
    </w:p>
    <w:p w:rsidR="007B0724" w:rsidRDefault="007B072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- с использованием информационно-телекоммуникационных сетей общего пользования, в том числе федеральной государственной информационной </w:t>
      </w:r>
      <w:r>
        <w:rPr>
          <w:sz w:val="28"/>
        </w:rPr>
        <w:lastRenderedPageBreak/>
        <w:t>системы «Единый портал государственных и муниципальных услуг (функций)», региональной информационной системы Ханты-Мансийского автономного округа - Югры «Портал государственных и муниципальных услуг (функций) Ханты-Мансийского автономного округа – Югры».</w:t>
      </w:r>
    </w:p>
    <w:p w:rsidR="00F83149" w:rsidRPr="0010343E" w:rsidRDefault="00766EE8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3DBB">
        <w:rPr>
          <w:rFonts w:ascii="Times New Roman" w:hAnsi="Times New Roman" w:cs="Times New Roman"/>
          <w:sz w:val="28"/>
          <w:szCs w:val="28"/>
        </w:rPr>
        <w:t>1</w:t>
      </w:r>
      <w:r w:rsidR="00BA3234">
        <w:rPr>
          <w:rFonts w:ascii="Times New Roman" w:hAnsi="Times New Roman" w:cs="Times New Roman"/>
          <w:sz w:val="28"/>
          <w:szCs w:val="28"/>
        </w:rPr>
        <w:t>1</w:t>
      </w:r>
      <w:r w:rsidR="00F83149" w:rsidRPr="0010343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BA3234" w:rsidRDefault="00BA323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2.11.1. Отсутствие в заявлении сведений, предусмотренных законодательством.</w:t>
      </w:r>
    </w:p>
    <w:p w:rsidR="00BA3234" w:rsidRDefault="00BA323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2.11.2. Непредставление документов, предусмотренных </w:t>
      </w:r>
      <w:r>
        <w:rPr>
          <w:sz w:val="28"/>
          <w:szCs w:val="28"/>
        </w:rPr>
        <w:t xml:space="preserve">пунктом </w:t>
      </w:r>
      <w:r w:rsidRPr="00BA3234">
        <w:rPr>
          <w:sz w:val="28"/>
          <w:szCs w:val="28"/>
        </w:rPr>
        <w:t>2.6</w:t>
      </w:r>
      <w:r>
        <w:rPr>
          <w:sz w:val="28"/>
        </w:rPr>
        <w:t xml:space="preserve"> Административного регламента.</w:t>
      </w:r>
    </w:p>
    <w:p w:rsidR="00BA3234" w:rsidRDefault="00BA323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2.11.3. Заявление не поддается прочтению.</w:t>
      </w:r>
    </w:p>
    <w:p w:rsidR="00BA3234" w:rsidRDefault="00BA323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2.11.4. Обращение за муниципальной услугой не надлежащего лица.</w:t>
      </w:r>
    </w:p>
    <w:p w:rsidR="00BA3234" w:rsidRDefault="00BA3234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2.11.5. Обращение за получением муниципальной услуги в ненадлежащий орган.</w:t>
      </w:r>
    </w:p>
    <w:p w:rsidR="00F83149" w:rsidRPr="0010343E" w:rsidRDefault="00766EE8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7"/>
      <w:bookmarkEnd w:id="11"/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муниципальной услуги является наличие хотя бы одного из оснований, предусмотренных </w:t>
      </w:r>
      <w:hyperlink r:id="rId20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статьей 39.16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</w:p>
    <w:p w:rsidR="00F83149" w:rsidRPr="0010343E" w:rsidRDefault="00766EE8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 w:rsidR="00DB014F">
        <w:rPr>
          <w:rFonts w:ascii="Times New Roman" w:hAnsi="Times New Roman" w:cs="Times New Roman"/>
          <w:sz w:val="28"/>
          <w:szCs w:val="28"/>
        </w:rPr>
        <w:t>С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на приобретение земельного участка без проведения торгов;</w:t>
      </w:r>
    </w:p>
    <w:p w:rsidR="00F83149" w:rsidRPr="0010343E" w:rsidRDefault="00766EE8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</w:t>
      </w:r>
      <w:r w:rsidR="00DB014F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соответствии с </w:t>
      </w:r>
      <w:hyperlink r:id="rId21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подпунктом 10 пункта 2 статьи 39.10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>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.4. Н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22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39.36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 это не препятствует использованию земельного участка 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в соответствии с его разрешенным использованием либо с заявлением 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а указанном в заявлении о предоставлении земельного участка </w:t>
      </w:r>
      <w:r w:rsidR="00F83149" w:rsidRPr="0010343E">
        <w:rPr>
          <w:rFonts w:ascii="Times New Roman" w:hAnsi="Times New Roman" w:cs="Times New Roman"/>
          <w:sz w:val="28"/>
          <w:szCs w:val="28"/>
        </w:rPr>
        <w:lastRenderedPageBreak/>
        <w:t>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.6. У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казанный в заявлении о предоставлении земельного участка земельный участок является изъятым из оборота или ограниченным в обороте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и его предоставление не допускается на праве, указанном в заявлении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предоставлении земельного участка;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.7. У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резервировании земельного участка, за исключением случая предоставления земельного участка для целей резервирования;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.8.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>казанный в заявлении о предоставлении земельного участка земельный участок расположен в границах территории, в отношении которой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с другим лицом заключен договор о развитии застроенной территории, или земельный участок образован из земельного участка, в отношении которого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с другим лицом заключен договор о комплексном освоении территории, 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</w:t>
      </w:r>
      <w:r w:rsidR="00BE3000"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</w:t>
      </w:r>
      <w:r w:rsidR="00F83149" w:rsidRPr="0010343E">
        <w:rPr>
          <w:rFonts w:ascii="Times New Roman" w:hAnsi="Times New Roman" w:cs="Times New Roman"/>
          <w:sz w:val="28"/>
          <w:szCs w:val="28"/>
        </w:rPr>
        <w:lastRenderedPageBreak/>
        <w:t>объектов;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23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пунктом 19 статьи 39.11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 о его предоставлении, поступило предусмотренное </w:t>
      </w:r>
      <w:hyperlink r:id="rId24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6 пункта 4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статьи 39.11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аренды при условии, что такой земельный участок образован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с</w:t>
      </w:r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подпунктом 4 пункта 4 статьи 39.11</w:t>
        </w:r>
      </w:hyperlink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F83149" w:rsidRPr="0010343E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и Департаментом не принято решение об отказе в проведении этого аукциона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</w:t>
      </w:r>
      <w:hyperlink r:id="rId26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пунктом 8 статьи 39.11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 о его предоставлении, опубликовано и размещено в соответствии с</w:t>
      </w:r>
      <w:r w:rsidR="00F83149" w:rsidRPr="00103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7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подпунктом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1 пункта 1 статьи 39.18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извещение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азрешенное использование земельного участка не соответствует целям использования такого земельного участка, указанным в заявлении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3149" w:rsidRPr="0010343E">
        <w:rPr>
          <w:rFonts w:ascii="Times New Roman" w:hAnsi="Times New Roman" w:cs="Times New Roman"/>
          <w:sz w:val="28"/>
          <w:szCs w:val="28"/>
        </w:rPr>
        <w:t>спрашиваемый земельный участок не включен в утвержденный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в установленном Правительством Российской Федерации порядке перечень земельных участков, предоставленных для нужд обороны и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8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подпунктом 10 пункта 2 статьи 39.10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лощадь земельного участка, указанного в заявлении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казанный в заявлении о предоставлении земельного участка земельный участок предназначен для размещения здания, сооружения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Федерации, </w:t>
      </w:r>
      <w:r w:rsidR="00F83149" w:rsidRPr="0010343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программой субъекта Российской Федерации и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предоставлении земельного участка обратилось лицо, не уполномоченное на строительство этих здания, сооружения;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3149" w:rsidRPr="0010343E">
        <w:rPr>
          <w:rFonts w:ascii="Times New Roman" w:hAnsi="Times New Roman" w:cs="Times New Roman"/>
          <w:sz w:val="28"/>
          <w:szCs w:val="28"/>
        </w:rPr>
        <w:t>редоставление земельного участка на заявленном виде прав не допускается;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 о его предоставлении, не установлен вид разрешенного использования;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83149" w:rsidRPr="0010343E">
        <w:rPr>
          <w:rFonts w:ascii="Times New Roman" w:hAnsi="Times New Roman" w:cs="Times New Roman"/>
          <w:sz w:val="28"/>
          <w:szCs w:val="28"/>
        </w:rPr>
        <w:t>казанный в заявлении о предоставлении земельного участка земельный участок изъят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br/>
      </w:r>
      <w:r w:rsidR="00F83149" w:rsidRPr="0010343E">
        <w:rPr>
          <w:rFonts w:ascii="Times New Roman" w:hAnsi="Times New Roman" w:cs="Times New Roman"/>
          <w:sz w:val="28"/>
          <w:szCs w:val="28"/>
        </w:rPr>
        <w:t>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раницы земельного участка, указанного в заявлении о его предоставлении, подлежат уточнению в соответствии с Федеральным </w:t>
      </w:r>
      <w:hyperlink r:id="rId29" w:tooltip="Федеральный закон от 24.07.2007 N 221-ФЗ (ред. от 29.06.2015) &quot;О государственном кадастре недвижимости&quot; (с изм. и доп., вступающими в силу с 07.07.2015)------------ Недействующая редакция{КонсультантПлюс}" w:history="1">
        <w:r w:rsidR="00F83149" w:rsidRPr="0010343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25C74">
        <w:rPr>
          <w:rFonts w:ascii="Times New Roman" w:hAnsi="Times New Roman" w:cs="Times New Roman"/>
          <w:sz w:val="28"/>
          <w:szCs w:val="28"/>
        </w:rPr>
        <w:t>«</w:t>
      </w:r>
      <w:r w:rsidR="00F83149" w:rsidRPr="0010343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025C74">
        <w:rPr>
          <w:rFonts w:ascii="Times New Roman" w:hAnsi="Times New Roman" w:cs="Times New Roman"/>
          <w:sz w:val="28"/>
          <w:szCs w:val="28"/>
        </w:rPr>
        <w:t>»</w:t>
      </w:r>
      <w:r w:rsidR="00F83149" w:rsidRPr="0010343E">
        <w:rPr>
          <w:rFonts w:ascii="Times New Roman" w:hAnsi="Times New Roman" w:cs="Times New Roman"/>
          <w:sz w:val="28"/>
          <w:szCs w:val="28"/>
        </w:rPr>
        <w:t>;</w:t>
      </w:r>
    </w:p>
    <w:p w:rsidR="00F83149" w:rsidRPr="0010343E" w:rsidRDefault="00DB014F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49" w:rsidRPr="0010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3149" w:rsidRPr="0010343E">
        <w:rPr>
          <w:rFonts w:ascii="Times New Roman" w:hAnsi="Times New Roman" w:cs="Times New Roman"/>
          <w:sz w:val="28"/>
          <w:szCs w:val="28"/>
        </w:rPr>
        <w:t>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2.13. Муниципальная услуга предоставляется бесплатно.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2.14.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15 минут.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2.15. Срок регистрации запроса заявителя о предоставлении муниципальной услуги.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При личном обращении регистрация запроса о предоставлении муниципальной услуги осуществляется в день обращения.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В случае представления запроса о предоставлении муниципальной услуги посредством почтовой связи, </w:t>
      </w:r>
      <w:r w:rsidRPr="007003E8">
        <w:rPr>
          <w:sz w:val="28"/>
        </w:rPr>
        <w:t xml:space="preserve">посредством электронной почты </w:t>
      </w:r>
      <w:r>
        <w:rPr>
          <w:sz w:val="28"/>
        </w:rPr>
        <w:t>и</w:t>
      </w:r>
      <w:r w:rsidRPr="007003E8">
        <w:rPr>
          <w:sz w:val="28"/>
        </w:rPr>
        <w:t xml:space="preserve"> с использованием информационно-телекоммуникационной сети общего пользования Интернет (в том числе: федеральной государственной информационной системы </w:t>
      </w:r>
      <w:r>
        <w:rPr>
          <w:sz w:val="28"/>
        </w:rPr>
        <w:t>«</w:t>
      </w:r>
      <w:r w:rsidRPr="007003E8">
        <w:rPr>
          <w:sz w:val="28"/>
        </w:rPr>
        <w:t>Единый портал государственных и муниципальных услуг (функций)</w:t>
      </w:r>
      <w:r>
        <w:rPr>
          <w:sz w:val="28"/>
        </w:rPr>
        <w:t>»</w:t>
      </w:r>
      <w:r w:rsidRPr="007003E8">
        <w:rPr>
          <w:sz w:val="28"/>
        </w:rPr>
        <w:t xml:space="preserve">, региональной информационной системы Ханты-Мансийского автономного округа - Югры </w:t>
      </w:r>
      <w:r>
        <w:rPr>
          <w:sz w:val="28"/>
        </w:rPr>
        <w:t>«</w:t>
      </w:r>
      <w:r w:rsidRPr="007003E8">
        <w:rPr>
          <w:sz w:val="28"/>
        </w:rPr>
        <w:t>Портал государственных и муниципальных услуг (функций) Ханты-</w:t>
      </w:r>
      <w:r w:rsidRPr="007003E8">
        <w:rPr>
          <w:sz w:val="28"/>
        </w:rPr>
        <w:lastRenderedPageBreak/>
        <w:t xml:space="preserve">Мансийского автономного округа </w:t>
      </w:r>
      <w:r>
        <w:rPr>
          <w:sz w:val="28"/>
        </w:rPr>
        <w:t>–</w:t>
      </w:r>
      <w:r w:rsidRPr="007003E8">
        <w:rPr>
          <w:sz w:val="28"/>
        </w:rPr>
        <w:t xml:space="preserve"> Югры</w:t>
      </w:r>
      <w:r>
        <w:rPr>
          <w:sz w:val="28"/>
        </w:rPr>
        <w:t>»</w:t>
      </w:r>
      <w:r w:rsidRPr="007003E8">
        <w:rPr>
          <w:sz w:val="28"/>
        </w:rPr>
        <w:t xml:space="preserve">), </w:t>
      </w:r>
      <w:r>
        <w:rPr>
          <w:sz w:val="28"/>
        </w:rPr>
        <w:t>регистрация производится не позднее рабочего дня, следующего за датой поступления запроса.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в здании Администрации города по адресу: Тюменская область, ХМАО-Югра, </w:t>
      </w:r>
      <w:proofErr w:type="spellStart"/>
      <w:r>
        <w:rPr>
          <w:sz w:val="28"/>
        </w:rPr>
        <w:t>Сургутский</w:t>
      </w:r>
      <w:proofErr w:type="spellEnd"/>
      <w:r>
        <w:rPr>
          <w:sz w:val="28"/>
        </w:rPr>
        <w:t xml:space="preserve"> район, г.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>, 2 микрорайон, строение 42. Вход в помещение для предоставления муниципальной услуги населению является свободным, с учетом распорядка работы и графика приёма граждан.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Прием заявителей проводится в порядке живой очереди.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одновременно ведется прием только одного заявителя. Консультирование и (или) прием двух и более заявителей не допускается.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Центральный вход в здание должен быть оборудован информационной вывеской, содержащей полное наименование органа.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информационными стендами;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стульями и столами.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Места ожидания должны соответствовать комфортным условиям для заявителей и оптимальным условиям работы специалистов, должны быть оборудованы стульями (не менее чем три).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Места приема заявителей должны быть оборудованы информационными вывесками с указанием: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номера кабинета;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фамилии, имени, отчества и должности специалиста, осуществляющего прием;</w:t>
      </w:r>
    </w:p>
    <w:p w:rsidR="005E1308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времени приема.</w:t>
      </w:r>
    </w:p>
    <w:p w:rsidR="005E1308" w:rsidRPr="00A31A0F" w:rsidRDefault="005E1308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</w:t>
      </w:r>
      <w:r w:rsidRPr="00A31A0F">
        <w:rPr>
          <w:sz w:val="28"/>
        </w:rPr>
        <w:t>к оргтехнике и необходимым информационным базам данных.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2.17. Показателем доступности муниципальной услуги является то, что: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- информация о муниципальной услуге предоставляется по телефону, при личном посещении, доступна для получения на официальном сайте Администрации города,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</w:t>
      </w:r>
      <w:proofErr w:type="spellStart"/>
      <w:r>
        <w:rPr>
          <w:sz w:val="28"/>
        </w:rPr>
        <w:t>Югры</w:t>
      </w:r>
      <w:proofErr w:type="spellEnd"/>
      <w:r>
        <w:rPr>
          <w:sz w:val="28"/>
        </w:rPr>
        <w:t>»</w:t>
      </w:r>
      <w:r w:rsidR="00025C74">
        <w:rPr>
          <w:sz w:val="28"/>
        </w:rPr>
        <w:t xml:space="preserve"> </w:t>
      </w:r>
      <w:r>
        <w:rPr>
          <w:sz w:val="28"/>
        </w:rPr>
        <w:t>в сети Интернет;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услуга носит безвозмездный характер;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способ получения услуги выбирается заявителем самостоятельно.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2.18. Показателем качества муниципальной услуги является результативность её исполнения, а именно: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прием заявления в день обращения;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- достоверность информации о предоставлении муниципальной услуги;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соблюдение сроков и порядка предоставления муниципальной услуги;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своевременное, достоверное и полное информирование заявителя о ходе рассмотрения его заявления и прилагаемых к нему документов;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возможность получения информации о ходе предоставления муниципальной услуги;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индивидуальный подход и всесторонность рассмотрения заявления и прилагаемых к нему документов;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минимальное количество обоснованных жалоб граждан на нарушение должностными лицами нормативных правовых актов, регламентирующих предоставление муниципальной услуги.</w:t>
      </w:r>
    </w:p>
    <w:p w:rsidR="00A31A0F" w:rsidRDefault="00A31A0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2.19.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форме.</w:t>
      </w:r>
    </w:p>
    <w:p w:rsidR="00A31A0F" w:rsidRDefault="00A31A0F" w:rsidP="0078098C">
      <w:pPr>
        <w:tabs>
          <w:tab w:val="left" w:pos="-709"/>
          <w:tab w:val="left" w:pos="1560"/>
        </w:tabs>
        <w:ind w:firstLine="567"/>
        <w:jc w:val="both"/>
        <w:rPr>
          <w:sz w:val="28"/>
        </w:rPr>
      </w:pPr>
      <w:r>
        <w:rPr>
          <w:sz w:val="28"/>
        </w:rPr>
        <w:t>2.19.1.</w:t>
      </w:r>
      <w:r>
        <w:rPr>
          <w:sz w:val="28"/>
        </w:rPr>
        <w:tab/>
        <w:t xml:space="preserve">Предоставление муниципальной услуги в МФЦ осуществляется по принципу </w:t>
      </w:r>
      <w:r w:rsidR="00025C74">
        <w:rPr>
          <w:sz w:val="28"/>
        </w:rPr>
        <w:t>«</w:t>
      </w:r>
      <w:r>
        <w:rPr>
          <w:sz w:val="28"/>
        </w:rPr>
        <w:t>одного окна</w:t>
      </w:r>
      <w:r w:rsidR="00025C74">
        <w:rPr>
          <w:sz w:val="28"/>
        </w:rPr>
        <w:t>»</w:t>
      </w:r>
      <w:r>
        <w:rPr>
          <w:sz w:val="28"/>
        </w:rPr>
        <w:t xml:space="preserve"> в соответствии с законодательством Российской Федерации.</w:t>
      </w:r>
    </w:p>
    <w:p w:rsidR="00A31A0F" w:rsidRDefault="00A31A0F" w:rsidP="0078098C">
      <w:pPr>
        <w:tabs>
          <w:tab w:val="left" w:pos="-709"/>
          <w:tab w:val="left" w:pos="1701"/>
        </w:tabs>
        <w:ind w:firstLine="567"/>
        <w:jc w:val="both"/>
        <w:rPr>
          <w:sz w:val="28"/>
        </w:rPr>
      </w:pPr>
      <w:r>
        <w:rPr>
          <w:sz w:val="28"/>
        </w:rPr>
        <w:t>2.19.2</w:t>
      </w:r>
      <w:r>
        <w:rPr>
          <w:sz w:val="28"/>
        </w:rPr>
        <w:tab/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услуги.</w:t>
      </w:r>
    </w:p>
    <w:p w:rsidR="00A31A0F" w:rsidRDefault="00A31A0F" w:rsidP="0078098C">
      <w:pPr>
        <w:tabs>
          <w:tab w:val="left" w:pos="-709"/>
          <w:tab w:val="left" w:pos="1701"/>
        </w:tabs>
        <w:ind w:firstLine="567"/>
        <w:jc w:val="both"/>
        <w:rPr>
          <w:sz w:val="28"/>
          <w:highlight w:val="yellow"/>
        </w:rPr>
      </w:pPr>
      <w:r>
        <w:rPr>
          <w:sz w:val="28"/>
        </w:rPr>
        <w:t>2.19.3.</w:t>
      </w:r>
      <w:r>
        <w:rPr>
          <w:sz w:val="28"/>
        </w:rPr>
        <w:tab/>
        <w:t>МФЦ заявление о предоставлении муниципальной услуги с приложенными к нему документами передает в Администрацию города в порядке, предусмотренном соглашением о взаимодействии с МФЦ.</w:t>
      </w:r>
    </w:p>
    <w:p w:rsidR="00F83149" w:rsidRPr="009374A9" w:rsidRDefault="00F83149" w:rsidP="00B432B9">
      <w:pPr>
        <w:pStyle w:val="ConsPlusNormal"/>
        <w:tabs>
          <w:tab w:val="left" w:pos="-709"/>
        </w:tabs>
        <w:jc w:val="both"/>
        <w:rPr>
          <w:rFonts w:ascii="Cambria" w:hAnsi="Cambria" w:cs="Calibri"/>
          <w:sz w:val="28"/>
          <w:szCs w:val="28"/>
        </w:rPr>
      </w:pPr>
    </w:p>
    <w:p w:rsidR="00615EAE" w:rsidRPr="004A12D1" w:rsidRDefault="00615EAE" w:rsidP="00B432B9">
      <w:pPr>
        <w:pStyle w:val="a5"/>
        <w:numPr>
          <w:ilvl w:val="0"/>
          <w:numId w:val="2"/>
        </w:numPr>
        <w:tabs>
          <w:tab w:val="clear" w:pos="1637"/>
          <w:tab w:val="num" w:pos="-2694"/>
          <w:tab w:val="left" w:pos="-709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2" w:name="Par260"/>
      <w:bookmarkEnd w:id="12"/>
      <w:r w:rsidRPr="004A12D1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615EAE" w:rsidRPr="004A12D1" w:rsidRDefault="00615EAE" w:rsidP="00B432B9">
      <w:pPr>
        <w:pStyle w:val="a5"/>
        <w:tabs>
          <w:tab w:val="num" w:pos="-2694"/>
          <w:tab w:val="left" w:pos="-709"/>
        </w:tabs>
        <w:jc w:val="center"/>
        <w:rPr>
          <w:rFonts w:ascii="Times New Roman" w:hAnsi="Times New Roman"/>
          <w:sz w:val="28"/>
          <w:szCs w:val="28"/>
        </w:rPr>
      </w:pPr>
      <w:r w:rsidRPr="004A12D1">
        <w:rPr>
          <w:rFonts w:ascii="Times New Roman" w:hAnsi="Times New Roman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615EAE" w:rsidRPr="004A12D1" w:rsidRDefault="00615EAE" w:rsidP="00B432B9">
      <w:pPr>
        <w:pStyle w:val="a5"/>
        <w:tabs>
          <w:tab w:val="num" w:pos="-2694"/>
          <w:tab w:val="left" w:pos="-709"/>
        </w:tabs>
        <w:jc w:val="center"/>
        <w:rPr>
          <w:rFonts w:ascii="Times New Roman" w:hAnsi="Times New Roman"/>
          <w:sz w:val="28"/>
          <w:szCs w:val="28"/>
        </w:rPr>
      </w:pPr>
      <w:r w:rsidRPr="004A12D1">
        <w:rPr>
          <w:rFonts w:ascii="Times New Roman" w:hAnsi="Times New Roman"/>
          <w:sz w:val="28"/>
          <w:szCs w:val="28"/>
        </w:rPr>
        <w:t xml:space="preserve">в том числе особенности выполнения административных </w:t>
      </w:r>
    </w:p>
    <w:p w:rsidR="00615EAE" w:rsidRPr="004A12D1" w:rsidRDefault="00615EAE" w:rsidP="00B432B9">
      <w:pPr>
        <w:pStyle w:val="a5"/>
        <w:tabs>
          <w:tab w:val="num" w:pos="-2694"/>
          <w:tab w:val="left" w:pos="-709"/>
        </w:tabs>
        <w:jc w:val="center"/>
        <w:rPr>
          <w:rFonts w:ascii="Times New Roman" w:hAnsi="Times New Roman"/>
          <w:sz w:val="28"/>
          <w:szCs w:val="28"/>
        </w:rPr>
      </w:pPr>
      <w:r w:rsidRPr="004A12D1">
        <w:rPr>
          <w:rFonts w:ascii="Times New Roman" w:hAnsi="Times New Roman"/>
          <w:sz w:val="28"/>
          <w:szCs w:val="28"/>
        </w:rPr>
        <w:t>процедур в электронной форме</w:t>
      </w:r>
    </w:p>
    <w:p w:rsidR="00B432B9" w:rsidRPr="00615EAE" w:rsidRDefault="00B432B9" w:rsidP="00B432B9">
      <w:pPr>
        <w:pStyle w:val="a5"/>
        <w:tabs>
          <w:tab w:val="left" w:pos="-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3.1. Предоставление муниципальной услуги включает в себя следующие административные процедуры:</w:t>
      </w:r>
    </w:p>
    <w:p w:rsidR="0070448F" w:rsidRDefault="00257A61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3.1.1.</w:t>
      </w:r>
      <w:r w:rsidR="0070448F">
        <w:rPr>
          <w:sz w:val="28"/>
        </w:rPr>
        <w:t xml:space="preserve"> </w:t>
      </w:r>
      <w:r>
        <w:rPr>
          <w:sz w:val="28"/>
        </w:rPr>
        <w:t>П</w:t>
      </w:r>
      <w:r w:rsidR="0070448F">
        <w:rPr>
          <w:sz w:val="28"/>
        </w:rPr>
        <w:t>рием и регистрация заявления о предоставлении муниципальной услуги;</w:t>
      </w:r>
    </w:p>
    <w:p w:rsidR="0070448F" w:rsidRDefault="00257A61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3.1.2. Ф</w:t>
      </w:r>
      <w:r w:rsidR="0070448F">
        <w:rPr>
          <w:sz w:val="28"/>
        </w:rPr>
        <w:t>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70448F" w:rsidRDefault="00257A61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3.1.3. Р</w:t>
      </w:r>
      <w:r w:rsidR="0070448F">
        <w:rPr>
          <w:sz w:val="28"/>
        </w:rPr>
        <w:t>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70448F" w:rsidRDefault="00257A61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3.1.4. Подписание </w:t>
      </w:r>
      <w:r w:rsidR="00C21E26">
        <w:rPr>
          <w:sz w:val="28"/>
        </w:rPr>
        <w:t xml:space="preserve">проекта ответа </w:t>
      </w:r>
      <w:r>
        <w:rPr>
          <w:sz w:val="28"/>
        </w:rPr>
        <w:t>и</w:t>
      </w:r>
      <w:r w:rsidR="0070448F">
        <w:rPr>
          <w:sz w:val="28"/>
        </w:rPr>
        <w:t xml:space="preserve"> выдача (направление) заявителю документов, являющихся результатом предоставления муниципальной услуги.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3.2. Приём и регистрация заявления о предоставлении муниципальной услуги</w:t>
      </w:r>
      <w:r w:rsidR="00257A61">
        <w:rPr>
          <w:sz w:val="28"/>
        </w:rPr>
        <w:t>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3.2.1 Основанием для начала административной процедуры является поступление в Администрацию города заявления </w:t>
      </w:r>
      <w:r w:rsidRPr="00EF26A4">
        <w:rPr>
          <w:sz w:val="28"/>
        </w:rPr>
        <w:t>и прилагаемых к нему документов</w:t>
      </w:r>
      <w:r>
        <w:rPr>
          <w:sz w:val="28"/>
        </w:rPr>
        <w:t xml:space="preserve"> </w:t>
      </w:r>
      <w:r w:rsidRPr="00EF26A4">
        <w:rPr>
          <w:sz w:val="28"/>
        </w:rPr>
        <w:t xml:space="preserve">на бумажном носителе </w:t>
      </w:r>
      <w:r>
        <w:rPr>
          <w:sz w:val="28"/>
        </w:rPr>
        <w:t xml:space="preserve">непосредственно от заявителя </w:t>
      </w:r>
      <w:r w:rsidRPr="00EF26A4">
        <w:rPr>
          <w:sz w:val="28"/>
        </w:rPr>
        <w:t xml:space="preserve">или получение от </w:t>
      </w:r>
      <w:r>
        <w:rPr>
          <w:sz w:val="28"/>
        </w:rPr>
        <w:t xml:space="preserve">него </w:t>
      </w:r>
      <w:r w:rsidRPr="00EF26A4">
        <w:rPr>
          <w:sz w:val="28"/>
        </w:rPr>
        <w:t xml:space="preserve">заказного почтового отправления с уведомлением о вручении и описью </w:t>
      </w:r>
      <w:r w:rsidRPr="00EF26A4">
        <w:rPr>
          <w:sz w:val="28"/>
        </w:rPr>
        <w:lastRenderedPageBreak/>
        <w:t>вложения, или получение электронных документов посредством информационно-телекоммуникационных сетей Интернет</w:t>
      </w:r>
      <w:r>
        <w:rPr>
          <w:sz w:val="28"/>
        </w:rPr>
        <w:t>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3.2.2. В случае непосредственного обращения заявителя за предоставлением муниципальной услуги в Администрацию города, а также при обращении </w:t>
      </w:r>
      <w:r w:rsidR="001679B4">
        <w:rPr>
          <w:sz w:val="28"/>
        </w:rPr>
        <w:br/>
      </w:r>
      <w:r>
        <w:rPr>
          <w:sz w:val="28"/>
        </w:rPr>
        <w:t xml:space="preserve">за муниципальной услугой с использованием информационно-телекоммуникационных сетей общего пользования, приём заявления </w:t>
      </w:r>
      <w:r w:rsidR="001679B4">
        <w:rPr>
          <w:sz w:val="28"/>
        </w:rPr>
        <w:br/>
      </w:r>
      <w:r>
        <w:rPr>
          <w:sz w:val="28"/>
        </w:rPr>
        <w:t>о предоставлении муниципальной услуги производится специалистом Управления, ответственным за предоставление муниципальной услуги, в часы приема.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Заявление </w:t>
      </w:r>
      <w:r>
        <w:rPr>
          <w:sz w:val="28"/>
        </w:rPr>
        <w:t>о предоставлении муниципальной услуги</w:t>
      </w:r>
      <w:r>
        <w:rPr>
          <w:sz w:val="28"/>
          <w:szCs w:val="28"/>
        </w:rPr>
        <w:t xml:space="preserve"> проверяется специалистом на наличие оснований для отказа в приеме заявления, </w:t>
      </w:r>
      <w:r>
        <w:rPr>
          <w:sz w:val="28"/>
        </w:rPr>
        <w:t xml:space="preserve">предусмотренных </w:t>
      </w:r>
      <w:r w:rsidRPr="001679B4">
        <w:rPr>
          <w:sz w:val="28"/>
        </w:rPr>
        <w:t>пунктом 2.</w:t>
      </w:r>
      <w:r w:rsidR="00257A61">
        <w:rPr>
          <w:sz w:val="28"/>
        </w:rPr>
        <w:t>11</w:t>
      </w:r>
      <w:r w:rsidR="001679B4" w:rsidRPr="001679B4">
        <w:rPr>
          <w:sz w:val="28"/>
        </w:rPr>
        <w:t>.</w:t>
      </w:r>
      <w:r>
        <w:rPr>
          <w:sz w:val="28"/>
        </w:rPr>
        <w:t xml:space="preserve"> </w:t>
      </w:r>
      <w:r w:rsidR="001679B4">
        <w:rPr>
          <w:sz w:val="28"/>
        </w:rPr>
        <w:t>А</w:t>
      </w:r>
      <w:r>
        <w:rPr>
          <w:sz w:val="28"/>
        </w:rPr>
        <w:t xml:space="preserve">дминистративного регламента, а также специалистом осуществляется сверка копий документов с предъявленными оригиналами документов (в случаях предоставления соответствующего документа в копии). 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3.2.3. Принятое специалистом Управления заявление с документами, передается в службу по делопроизводству и контролю для регистрации. Если заявление подано в форме электронного документа, получение заявления и прилагаемых к нему документов подтверждается путем направления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3.2.4. В случае направления з</w:t>
      </w:r>
      <w:r>
        <w:rPr>
          <w:sz w:val="28"/>
          <w:szCs w:val="28"/>
        </w:rPr>
        <w:t xml:space="preserve">аявления </w:t>
      </w:r>
      <w:r>
        <w:rPr>
          <w:sz w:val="28"/>
        </w:rPr>
        <w:t>о предоставлении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посредством почтового отправления либо обращения за муниципальной услугой в МФЦ, приём и регистрация заявления о предоставлении муниципальной услуги производится </w:t>
      </w:r>
      <w:r w:rsidR="00257A61">
        <w:rPr>
          <w:sz w:val="28"/>
        </w:rPr>
        <w:t>лицом, ответственным за прием и регистрацию документов в Администрации города</w:t>
      </w:r>
      <w:r>
        <w:rPr>
          <w:sz w:val="28"/>
        </w:rPr>
        <w:t>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3.2.5. После регистрации заявление передаётся Главе городского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 xml:space="preserve"> (далее – Глава города) для наложения резолюции, после чего заявление и прилагаемые документы представляются для исполнения в Управление.</w:t>
      </w:r>
    </w:p>
    <w:p w:rsidR="002A3ACB" w:rsidRDefault="002A3ACB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3.2.6. Результат административной процедуры: прием и регистрация заявления, направление заявления на рассмотрение в орган, предоставляющий муниципальную услугу.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3.2.</w:t>
      </w:r>
      <w:r w:rsidR="002A3ACB">
        <w:rPr>
          <w:sz w:val="28"/>
        </w:rPr>
        <w:t>7</w:t>
      </w:r>
      <w:r>
        <w:rPr>
          <w:sz w:val="28"/>
        </w:rPr>
        <w:t xml:space="preserve">. Максимальный срок исполнения административной процедуры </w:t>
      </w:r>
      <w:r w:rsidR="002A3ACB">
        <w:rPr>
          <w:sz w:val="28"/>
        </w:rPr>
        <w:t>2</w:t>
      </w:r>
      <w:r>
        <w:rPr>
          <w:sz w:val="28"/>
        </w:rPr>
        <w:t xml:space="preserve"> </w:t>
      </w:r>
      <w:r w:rsidR="002A3ACB">
        <w:rPr>
          <w:sz w:val="28"/>
        </w:rPr>
        <w:t>рабочих дня</w:t>
      </w:r>
      <w:r>
        <w:rPr>
          <w:sz w:val="28"/>
        </w:rPr>
        <w:t>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3.3.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3.3.1. Основанием для начала административной процедуры является поступление зарегистрированного заявления о предоставлении муниципальной услуги в Управление.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3.3.2. Специалист Управления, ответственный за предоставление муниципальной услуги</w:t>
      </w:r>
      <w:r w:rsidR="002A3ACB">
        <w:rPr>
          <w:sz w:val="28"/>
        </w:rPr>
        <w:t>,</w:t>
      </w:r>
      <w:r>
        <w:rPr>
          <w:sz w:val="28"/>
        </w:rPr>
        <w:t xml:space="preserve"> осуществляет: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- экспертизу представленных заявителем документов, формирование и направление межведомственных запросов в органы и организации, участвующие в предоставлении муниципальной услуги (продолжительность и (или) </w:t>
      </w:r>
      <w:r>
        <w:rPr>
          <w:sz w:val="28"/>
        </w:rPr>
        <w:lastRenderedPageBreak/>
        <w:t xml:space="preserve">максимальный срок выполнения административного действия - </w:t>
      </w:r>
      <w:r w:rsidR="001679B4">
        <w:rPr>
          <w:sz w:val="28"/>
        </w:rPr>
        <w:t>3</w:t>
      </w:r>
      <w:r>
        <w:rPr>
          <w:sz w:val="28"/>
        </w:rPr>
        <w:t xml:space="preserve"> </w:t>
      </w:r>
      <w:r w:rsidR="001679B4">
        <w:rPr>
          <w:sz w:val="28"/>
        </w:rPr>
        <w:t xml:space="preserve">рабочих </w:t>
      </w:r>
      <w:r>
        <w:rPr>
          <w:sz w:val="28"/>
        </w:rPr>
        <w:t>д</w:t>
      </w:r>
      <w:r w:rsidR="001679B4">
        <w:rPr>
          <w:sz w:val="28"/>
        </w:rPr>
        <w:t>ня</w:t>
      </w:r>
      <w:r>
        <w:rPr>
          <w:sz w:val="28"/>
        </w:rPr>
        <w:t xml:space="preserve"> со дня поступления зарегистрированного заявления специалисту Управления);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получение ответа на межведомственные запросы (продолжительность и (или) максимальный срок выполнения административного действия - 5 рабочих дней со дня поступления межведомственного запроса в орган или организацию, представляющие документ и информацию).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3.3.3. Результат административной процедуры: формирование необходимого пакета документов для рассмотрения заявления о предоставлении муниципальной услуги.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3.3.4. Максимальный срок исполнения административной процедуры </w:t>
      </w:r>
      <w:r w:rsidR="001679B4">
        <w:rPr>
          <w:sz w:val="28"/>
        </w:rPr>
        <w:t>8</w:t>
      </w:r>
      <w:r>
        <w:rPr>
          <w:sz w:val="28"/>
        </w:rPr>
        <w:t xml:space="preserve"> </w:t>
      </w:r>
      <w:r w:rsidR="00053A16">
        <w:rPr>
          <w:sz w:val="28"/>
        </w:rPr>
        <w:t>рабочих</w:t>
      </w:r>
      <w:r>
        <w:rPr>
          <w:sz w:val="28"/>
        </w:rPr>
        <w:t xml:space="preserve"> дн</w:t>
      </w:r>
      <w:r w:rsidR="00053A16">
        <w:rPr>
          <w:sz w:val="28"/>
        </w:rPr>
        <w:t>ей</w:t>
      </w:r>
      <w:r>
        <w:rPr>
          <w:sz w:val="28"/>
        </w:rPr>
        <w:t>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3.4. Рассмотрение </w:t>
      </w:r>
      <w:r w:rsidR="006621F0">
        <w:rPr>
          <w:sz w:val="28"/>
        </w:rPr>
        <w:t xml:space="preserve">заявления и </w:t>
      </w:r>
      <w:r>
        <w:rPr>
          <w:sz w:val="28"/>
        </w:rPr>
        <w:t>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3.4.1. Специалист Управления, ответственный за предоставление муниципальной услуги осуществляет:</w:t>
      </w:r>
    </w:p>
    <w:p w:rsidR="00E96B64" w:rsidRDefault="00E96B64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9B4" w:rsidRPr="00615EAE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79B4" w:rsidRPr="00615EAE">
        <w:rPr>
          <w:rFonts w:ascii="Times New Roman" w:hAnsi="Times New Roman" w:cs="Times New Roman"/>
          <w:sz w:val="28"/>
          <w:szCs w:val="28"/>
        </w:rPr>
        <w:t xml:space="preserve"> соответствия документов положениям </w:t>
      </w:r>
      <w:hyperlink w:anchor="Par138" w:tooltip="Ссылка на текущий документ" w:history="1">
        <w:r w:rsidR="001679B4" w:rsidRPr="00C24E6E">
          <w:rPr>
            <w:rFonts w:ascii="Times New Roman" w:hAnsi="Times New Roman" w:cs="Times New Roman"/>
            <w:sz w:val="28"/>
            <w:szCs w:val="28"/>
          </w:rPr>
          <w:t>пункта 2.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="001679B4" w:rsidRPr="00C24E6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="001679B4" w:rsidRPr="00615EA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регламента; </w:t>
      </w:r>
    </w:p>
    <w:p w:rsidR="00E96B64" w:rsidRDefault="00E96B64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9B4" w:rsidRPr="00615EAE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79B4" w:rsidRPr="00615EAE">
        <w:rPr>
          <w:rFonts w:ascii="Times New Roman" w:hAnsi="Times New Roman" w:cs="Times New Roman"/>
          <w:sz w:val="28"/>
          <w:szCs w:val="28"/>
        </w:rPr>
        <w:t xml:space="preserve"> документов, полученных в результате межведомственного взаимодействия;</w:t>
      </w:r>
    </w:p>
    <w:p w:rsidR="001679B4" w:rsidRPr="00615EAE" w:rsidRDefault="00E96B64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9B4" w:rsidRPr="00615EAE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79B4" w:rsidRPr="00615EAE">
        <w:rPr>
          <w:rFonts w:ascii="Times New Roman" w:hAnsi="Times New Roman" w:cs="Times New Roman"/>
          <w:sz w:val="28"/>
          <w:szCs w:val="28"/>
        </w:rPr>
        <w:t xml:space="preserve"> наличия или отсутствия оснований, предусмотренных </w:t>
      </w:r>
      <w:hyperlink w:anchor="Par187" w:tooltip="Ссылка на текущий документ" w:history="1">
        <w:r w:rsidR="001679B4" w:rsidRPr="00D914C9">
          <w:rPr>
            <w:rFonts w:ascii="Times New Roman" w:hAnsi="Times New Roman" w:cs="Times New Roman"/>
            <w:sz w:val="28"/>
            <w:szCs w:val="28"/>
          </w:rPr>
          <w:t>пунктом 2.</w:t>
        </w:r>
        <w:r w:rsidRPr="00D914C9">
          <w:rPr>
            <w:rFonts w:ascii="Times New Roman" w:hAnsi="Times New Roman" w:cs="Times New Roman"/>
            <w:sz w:val="28"/>
            <w:szCs w:val="28"/>
          </w:rPr>
          <w:t>1</w:t>
        </w:r>
        <w:r w:rsidR="006621F0">
          <w:rPr>
            <w:rFonts w:ascii="Times New Roman" w:hAnsi="Times New Roman" w:cs="Times New Roman"/>
            <w:sz w:val="28"/>
            <w:szCs w:val="28"/>
          </w:rPr>
          <w:t>2</w:t>
        </w:r>
        <w:r w:rsidR="001679B4" w:rsidRPr="00D914C9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="00D914C9" w:rsidRPr="00D914C9">
        <w:rPr>
          <w:rFonts w:ascii="Times New Roman" w:hAnsi="Times New Roman" w:cs="Times New Roman"/>
          <w:sz w:val="28"/>
          <w:szCs w:val="28"/>
        </w:rPr>
        <w:t>А</w:t>
      </w:r>
      <w:r w:rsidR="001679B4" w:rsidRPr="00D914C9">
        <w:rPr>
          <w:rFonts w:ascii="Times New Roman" w:hAnsi="Times New Roman" w:cs="Times New Roman"/>
          <w:sz w:val="28"/>
          <w:szCs w:val="28"/>
        </w:rPr>
        <w:t>дм</w:t>
      </w:r>
      <w:r w:rsidR="001679B4" w:rsidRPr="00615EAE">
        <w:rPr>
          <w:rFonts w:ascii="Times New Roman" w:hAnsi="Times New Roman" w:cs="Times New Roman"/>
          <w:sz w:val="28"/>
          <w:szCs w:val="28"/>
        </w:rPr>
        <w:t>инистративного регламента;</w:t>
      </w:r>
    </w:p>
    <w:p w:rsidR="001679B4" w:rsidRPr="00615EAE" w:rsidRDefault="00D914C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679B4" w:rsidRPr="00615EAE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79B4" w:rsidRPr="00615EA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621F0">
        <w:rPr>
          <w:rFonts w:ascii="Times New Roman" w:hAnsi="Times New Roman" w:cs="Times New Roman"/>
          <w:sz w:val="28"/>
          <w:szCs w:val="28"/>
        </w:rPr>
        <w:t>документа, указанного в пункте 2.3 Административного регламента,</w:t>
      </w:r>
      <w:r w:rsidR="00870F64">
        <w:rPr>
          <w:rFonts w:ascii="Times New Roman" w:hAnsi="Times New Roman" w:cs="Times New Roman"/>
          <w:sz w:val="28"/>
          <w:szCs w:val="28"/>
        </w:rPr>
        <w:t xml:space="preserve"> для подписания Главой города или уполномоченными лицами</w:t>
      </w:r>
      <w:r w:rsidR="005A5D5D">
        <w:rPr>
          <w:rFonts w:ascii="Times New Roman" w:hAnsi="Times New Roman" w:cs="Times New Roman"/>
          <w:sz w:val="28"/>
          <w:szCs w:val="28"/>
        </w:rPr>
        <w:t>.</w:t>
      </w:r>
    </w:p>
    <w:p w:rsidR="006621F0" w:rsidRDefault="001679B4" w:rsidP="006621F0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14C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5EAE">
        <w:rPr>
          <w:rFonts w:ascii="Times New Roman" w:hAnsi="Times New Roman" w:cs="Times New Roman"/>
          <w:sz w:val="28"/>
          <w:szCs w:val="28"/>
        </w:rPr>
        <w:t xml:space="preserve"> Результат административной процедуры</w:t>
      </w:r>
      <w:r w:rsidR="00D914C9">
        <w:rPr>
          <w:rFonts w:ascii="Times New Roman" w:hAnsi="Times New Roman" w:cs="Times New Roman"/>
          <w:sz w:val="28"/>
          <w:szCs w:val="28"/>
        </w:rPr>
        <w:t>:</w:t>
      </w:r>
      <w:r w:rsidRPr="00615EAE">
        <w:rPr>
          <w:rFonts w:ascii="Times New Roman" w:hAnsi="Times New Roman" w:cs="Times New Roman"/>
          <w:sz w:val="28"/>
          <w:szCs w:val="28"/>
        </w:rPr>
        <w:t xml:space="preserve"> </w:t>
      </w:r>
      <w:r w:rsidR="006621F0">
        <w:rPr>
          <w:rFonts w:ascii="Times New Roman" w:hAnsi="Times New Roman" w:cs="Times New Roman"/>
          <w:sz w:val="28"/>
          <w:szCs w:val="28"/>
        </w:rPr>
        <w:t>проект документа на официальном бланке Администрации города:</w:t>
      </w:r>
    </w:p>
    <w:p w:rsidR="00C21E26" w:rsidRPr="0010343E" w:rsidRDefault="00C21E26" w:rsidP="00C21E26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343E">
        <w:rPr>
          <w:rFonts w:ascii="Times New Roman" w:hAnsi="Times New Roman" w:cs="Times New Roman"/>
          <w:sz w:val="28"/>
          <w:szCs w:val="28"/>
        </w:rPr>
        <w:t>роект договора купли-продажи земельного участка;</w:t>
      </w:r>
    </w:p>
    <w:p w:rsidR="00C21E26" w:rsidRPr="0010343E" w:rsidRDefault="00C21E26" w:rsidP="00C21E26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343E">
        <w:rPr>
          <w:rFonts w:ascii="Times New Roman" w:hAnsi="Times New Roman" w:cs="Times New Roman"/>
          <w:sz w:val="28"/>
          <w:szCs w:val="28"/>
        </w:rPr>
        <w:t>роект договора аренды земельного участка;</w:t>
      </w:r>
    </w:p>
    <w:p w:rsidR="00C21E26" w:rsidRPr="0010343E" w:rsidRDefault="00C21E26" w:rsidP="00C21E26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F2078">
        <w:rPr>
          <w:rFonts w:ascii="Times New Roman" w:hAnsi="Times New Roman" w:cs="Times New Roman"/>
          <w:sz w:val="28"/>
          <w:szCs w:val="28"/>
        </w:rPr>
        <w:t>роект договора безвозмездного пользования земельным участком;</w:t>
      </w:r>
    </w:p>
    <w:p w:rsidR="00C21E26" w:rsidRDefault="00C21E26" w:rsidP="00C21E26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343E">
        <w:rPr>
          <w:rFonts w:ascii="Times New Roman" w:hAnsi="Times New Roman" w:cs="Times New Roman"/>
          <w:sz w:val="28"/>
          <w:szCs w:val="28"/>
        </w:rPr>
        <w:t>остановление о предоставлении земельного участка в собственность бесплатно;</w:t>
      </w:r>
    </w:p>
    <w:p w:rsidR="00C21E26" w:rsidRPr="0010343E" w:rsidRDefault="00C21E26" w:rsidP="00C21E26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предоставлении земельного участка в постоянное (бессрочное) пользование;</w:t>
      </w:r>
    </w:p>
    <w:p w:rsidR="00C21E26" w:rsidRPr="0010343E" w:rsidRDefault="00C21E26" w:rsidP="00C21E26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E3CFA">
        <w:rPr>
          <w:rFonts w:ascii="Times New Roman" w:hAnsi="Times New Roman" w:cs="Times New Roman"/>
          <w:sz w:val="28"/>
          <w:szCs w:val="28"/>
        </w:rPr>
        <w:t>отивированный</w:t>
      </w:r>
      <w:r w:rsidRPr="0010343E">
        <w:rPr>
          <w:rFonts w:ascii="Times New Roman" w:hAnsi="Times New Roman" w:cs="Times New Roman"/>
          <w:sz w:val="28"/>
          <w:szCs w:val="28"/>
        </w:rPr>
        <w:t xml:space="preserve"> письменный отказ в предоставлении муниципальной услуги.</w:t>
      </w:r>
    </w:p>
    <w:p w:rsidR="00C21E26" w:rsidRDefault="00C21E26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Подготовленный проект ответа направляется для подписания Главе города.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3.4.3. Максимальный срок исполнения административной процедуры </w:t>
      </w:r>
      <w:r w:rsidR="00870F64">
        <w:rPr>
          <w:sz w:val="28"/>
        </w:rPr>
        <w:t>1</w:t>
      </w:r>
      <w:r w:rsidR="00C21E26">
        <w:rPr>
          <w:sz w:val="28"/>
        </w:rPr>
        <w:t>5</w:t>
      </w:r>
      <w:r>
        <w:rPr>
          <w:sz w:val="28"/>
        </w:rPr>
        <w:t xml:space="preserve"> </w:t>
      </w:r>
      <w:r w:rsidR="00053A16">
        <w:rPr>
          <w:sz w:val="28"/>
        </w:rPr>
        <w:t>рабочих</w:t>
      </w:r>
      <w:r>
        <w:rPr>
          <w:sz w:val="28"/>
        </w:rPr>
        <w:t xml:space="preserve"> дн</w:t>
      </w:r>
      <w:r w:rsidR="00C21E26">
        <w:rPr>
          <w:sz w:val="28"/>
        </w:rPr>
        <w:t>ей</w:t>
      </w:r>
      <w:r>
        <w:rPr>
          <w:sz w:val="28"/>
        </w:rPr>
        <w:t>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3.5. </w:t>
      </w:r>
      <w:r w:rsidR="00C21E26">
        <w:rPr>
          <w:sz w:val="28"/>
        </w:rPr>
        <w:t xml:space="preserve">Подписание проекта ответа и </w:t>
      </w:r>
      <w:r w:rsidR="006115E5">
        <w:rPr>
          <w:sz w:val="28"/>
        </w:rPr>
        <w:t>в</w:t>
      </w:r>
      <w:r>
        <w:rPr>
          <w:sz w:val="28"/>
        </w:rPr>
        <w:t>ыдача (направление) заявителю документов, являющихся результатом предоставления муниципальной услуги.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3.5.1. Специалист </w:t>
      </w:r>
      <w:r w:rsidR="006115E5">
        <w:rPr>
          <w:sz w:val="28"/>
        </w:rPr>
        <w:t>Управления</w:t>
      </w:r>
      <w:r>
        <w:rPr>
          <w:sz w:val="28"/>
        </w:rPr>
        <w:t xml:space="preserve"> не позднее рабочего дня следующего за днем получения результата муниципальной услуги направляет его заявителю (представителю заявителя) одним из способов, указанным в заявлении: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</w:t>
      </w:r>
      <w:r>
        <w:rPr>
          <w:sz w:val="28"/>
        </w:rPr>
        <w:lastRenderedPageBreak/>
        <w:t xml:space="preserve">муниципальных услуг (функций)», региональной информационной системы Ханты-Мансийского автономного округа - Югры «Портал государственных и муниципальных услуг (функций) Ханты-Мансийского автономного округа – Югры», не позднее одного рабочего дня со дня истечения срока, указанного в пунктах 2.4.1 и 2.4.2 </w:t>
      </w:r>
      <w:r w:rsidR="006115E5">
        <w:rPr>
          <w:sz w:val="28"/>
        </w:rPr>
        <w:t>А</w:t>
      </w:r>
      <w:r>
        <w:rPr>
          <w:sz w:val="28"/>
        </w:rPr>
        <w:t>дминистративного регламента;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одного рабочего дня со дня истечения срока, указанного в пунктах 2.4.1 и 2.4.2 </w:t>
      </w:r>
      <w:r w:rsidR="006115E5">
        <w:rPr>
          <w:sz w:val="28"/>
        </w:rPr>
        <w:t>А</w:t>
      </w:r>
      <w:r>
        <w:rPr>
          <w:sz w:val="28"/>
        </w:rPr>
        <w:t>дминистративного регламента посредством почтового отправления по указанному в заявлении почтовому адресу, в случае если при подаче заявления на муниципальную услугу, предусмотрен данный способ получения результата услуги.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3.5.2. При наличии в заявлении указания о выдаче </w:t>
      </w:r>
      <w:r w:rsidR="00D527FD">
        <w:rPr>
          <w:sz w:val="28"/>
        </w:rPr>
        <w:t>результата муниципальной услуги</w:t>
      </w:r>
      <w:r>
        <w:rPr>
          <w:sz w:val="28"/>
        </w:rPr>
        <w:t xml:space="preserve"> через МФЦ по месту представления заявления специалист </w:t>
      </w:r>
      <w:r w:rsidR="00D527FD">
        <w:rPr>
          <w:sz w:val="28"/>
        </w:rPr>
        <w:t>Управления</w:t>
      </w:r>
      <w:r>
        <w:rPr>
          <w:sz w:val="28"/>
        </w:rPr>
        <w:t xml:space="preserve"> обеспечивает передачу документа в МФЦ для выдачи заявителю не позднее рабочего дня, следующего за днем истечения срока, установленного пунктами 2.4.1 и 2.4.2 </w:t>
      </w:r>
      <w:r w:rsidR="000E568F"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3.5.3. Результат административной процедуры</w:t>
      </w:r>
      <w:r w:rsidR="00D527FD">
        <w:rPr>
          <w:sz w:val="28"/>
        </w:rPr>
        <w:t>:</w:t>
      </w:r>
      <w:r>
        <w:rPr>
          <w:sz w:val="28"/>
        </w:rPr>
        <w:t xml:space="preserve"> </w:t>
      </w:r>
      <w:r w:rsidR="00D527FD">
        <w:rPr>
          <w:sz w:val="28"/>
        </w:rPr>
        <w:t>направление ответа заявителю способом, указанным в заявлении</w:t>
      </w:r>
      <w:r>
        <w:rPr>
          <w:sz w:val="28"/>
        </w:rPr>
        <w:t>.</w:t>
      </w:r>
    </w:p>
    <w:p w:rsidR="0070448F" w:rsidRDefault="0070448F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3.5.4. Максимальный срок исполнения административной процедуры </w:t>
      </w:r>
      <w:r w:rsidR="00D527FD">
        <w:rPr>
          <w:sz w:val="28"/>
        </w:rPr>
        <w:t xml:space="preserve">5 </w:t>
      </w:r>
      <w:r>
        <w:rPr>
          <w:sz w:val="28"/>
        </w:rPr>
        <w:t>рабочих дн</w:t>
      </w:r>
      <w:r w:rsidR="00D527FD">
        <w:rPr>
          <w:sz w:val="28"/>
        </w:rPr>
        <w:t>ей</w:t>
      </w:r>
      <w:r>
        <w:rPr>
          <w:sz w:val="28"/>
        </w:rPr>
        <w:t>.</w:t>
      </w:r>
    </w:p>
    <w:p w:rsidR="00F83149" w:rsidRPr="00615EAE" w:rsidRDefault="00F831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571" w:rsidRPr="004A12D1" w:rsidRDefault="00C94571" w:rsidP="00B432B9">
      <w:pPr>
        <w:pStyle w:val="a5"/>
        <w:tabs>
          <w:tab w:val="left" w:pos="-709"/>
          <w:tab w:val="left" w:pos="1540"/>
        </w:tabs>
        <w:jc w:val="center"/>
        <w:rPr>
          <w:rFonts w:ascii="Times New Roman" w:hAnsi="Times New Roman"/>
          <w:sz w:val="28"/>
          <w:szCs w:val="28"/>
        </w:rPr>
      </w:pPr>
      <w:bookmarkStart w:id="13" w:name="Par337"/>
      <w:bookmarkEnd w:id="13"/>
      <w:r w:rsidRPr="004A12D1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F83149" w:rsidRPr="004A12D1" w:rsidRDefault="00F83149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4.1. Текущий контроль за соблюдением последовательности действий, определённых </w:t>
      </w:r>
      <w:r w:rsidR="00D527FD">
        <w:rPr>
          <w:sz w:val="28"/>
        </w:rPr>
        <w:t>А</w:t>
      </w:r>
      <w:r>
        <w:rPr>
          <w:sz w:val="28"/>
        </w:rPr>
        <w:t>дминистративным регламентом по предоставлению муниципальной услуги, и принятием решений специалистами Управления, ответственными за предоставление муниципальной услуги осуществляется начальником управления архитектуры, градостроительства и земельных отношений.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Текущий контроль осуществляется в форме проверок соблюдения и исполнения специалистами положений </w:t>
      </w:r>
      <w:r w:rsidR="00D527FD">
        <w:rPr>
          <w:sz w:val="28"/>
        </w:rPr>
        <w:t>А</w:t>
      </w:r>
      <w:r>
        <w:rPr>
          <w:sz w:val="28"/>
        </w:rPr>
        <w:t>дминистративного регламента, иных нормативных правовых актов, определяющих порядок выполнения административных процедур.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По результатам проверок должностное лицо, осуществляющее текущий контроль, даёт указания по устранению выявленных отклонений и нарушений и контролирует их исполнение.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Также текущий контроль осуществляется в процессе согласования и визирования подготовленных специалистами </w:t>
      </w:r>
      <w:r w:rsidR="00D527FD">
        <w:rPr>
          <w:sz w:val="28"/>
        </w:rPr>
        <w:t>Управления</w:t>
      </w:r>
      <w:r>
        <w:rPr>
          <w:sz w:val="28"/>
        </w:rPr>
        <w:t xml:space="preserve"> документов в рамках предоставления муниципальной услуги в части соответствия положениям </w:t>
      </w:r>
      <w:r w:rsidR="00D527FD">
        <w:rPr>
          <w:sz w:val="28"/>
        </w:rPr>
        <w:t>А</w:t>
      </w:r>
      <w:r>
        <w:rPr>
          <w:sz w:val="28"/>
        </w:rPr>
        <w:t>дминистративного регламента и действующему законодательству.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4.2. Контроль за полнотой и качеством предоставления муниципальной услуги включает в себя проведение проверок, в том числе проверок по конкретным обращениям заявителей.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 Проверки назначаются Главой города.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В случае проведения проверки по конкретному обращению заявителя в течение 30 дней со дня регистрации письменного обращения заявителю направляется по почте информация о результатах проверки, проведенной по обращению.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4.3. Персональная ответственность лиц, ответственных за предоставление муниципальной услуги, и лиц, осуществляющих контроль за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 xml:space="preserve"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</w:t>
      </w:r>
      <w:r w:rsidR="00D52855">
        <w:rPr>
          <w:sz w:val="28"/>
        </w:rPr>
        <w:t>А</w:t>
      </w:r>
      <w:r>
        <w:rPr>
          <w:sz w:val="28"/>
        </w:rPr>
        <w:t>дминистративного регламента и иных нормативных правовых актов.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Лица, осуществляющие контроль за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4.4. Контроль за предоставлением муниципальной услуги может осуществляться со стороны граждан, их объединений и организаций путем направления в адрес органа, предоставляющего муниципальную услугу: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сообщений о нарушении законов и иных нормативных правовых актов, недостатках в работе должностных лиц органа, предоставляющего муниципальную услугу;</w:t>
      </w:r>
    </w:p>
    <w:p w:rsidR="008B396C" w:rsidRDefault="008B396C" w:rsidP="0078098C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</w:rPr>
        <w:t>- 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B432B9" w:rsidRDefault="00B432B9" w:rsidP="0078098C">
      <w:pPr>
        <w:tabs>
          <w:tab w:val="left" w:pos="-709"/>
        </w:tabs>
        <w:ind w:firstLine="567"/>
        <w:jc w:val="center"/>
        <w:rPr>
          <w:b/>
          <w:sz w:val="28"/>
          <w:szCs w:val="28"/>
        </w:rPr>
      </w:pPr>
    </w:p>
    <w:p w:rsidR="008F11F3" w:rsidRPr="004A12D1" w:rsidRDefault="008F11F3" w:rsidP="00B432B9">
      <w:pPr>
        <w:tabs>
          <w:tab w:val="left" w:pos="-709"/>
        </w:tabs>
        <w:jc w:val="center"/>
        <w:rPr>
          <w:sz w:val="28"/>
          <w:szCs w:val="28"/>
        </w:rPr>
      </w:pPr>
      <w:r w:rsidRPr="004A12D1">
        <w:rPr>
          <w:sz w:val="28"/>
          <w:szCs w:val="28"/>
        </w:rPr>
        <w:t>5. Досудебный (внесудебный) порядок обжалования решений</w:t>
      </w:r>
    </w:p>
    <w:p w:rsidR="008F11F3" w:rsidRPr="004A12D1" w:rsidRDefault="008F11F3" w:rsidP="00B432B9">
      <w:pPr>
        <w:tabs>
          <w:tab w:val="left" w:pos="-709"/>
        </w:tabs>
        <w:jc w:val="center"/>
        <w:rPr>
          <w:sz w:val="28"/>
          <w:szCs w:val="28"/>
        </w:rPr>
      </w:pPr>
      <w:r w:rsidRPr="004A12D1">
        <w:rPr>
          <w:sz w:val="28"/>
          <w:szCs w:val="28"/>
        </w:rPr>
        <w:t>и действий (бездействия) органа, предоставляющего</w:t>
      </w:r>
    </w:p>
    <w:p w:rsidR="008F11F3" w:rsidRPr="004A12D1" w:rsidRDefault="008F11F3" w:rsidP="00B432B9">
      <w:pPr>
        <w:tabs>
          <w:tab w:val="left" w:pos="-709"/>
        </w:tabs>
        <w:jc w:val="center"/>
        <w:rPr>
          <w:sz w:val="28"/>
          <w:szCs w:val="28"/>
        </w:rPr>
      </w:pPr>
      <w:r w:rsidRPr="004A12D1">
        <w:rPr>
          <w:sz w:val="28"/>
          <w:szCs w:val="28"/>
        </w:rPr>
        <w:t>муниципальную услугу, а также должностных лиц,</w:t>
      </w:r>
    </w:p>
    <w:p w:rsidR="008F11F3" w:rsidRPr="004A12D1" w:rsidRDefault="008F11F3" w:rsidP="00B432B9">
      <w:pPr>
        <w:tabs>
          <w:tab w:val="left" w:pos="-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12D1">
        <w:rPr>
          <w:sz w:val="28"/>
          <w:szCs w:val="28"/>
        </w:rPr>
        <w:t>муниципальных служащих</w:t>
      </w:r>
    </w:p>
    <w:p w:rsidR="008F11F3" w:rsidRPr="009068F4" w:rsidRDefault="008F11F3" w:rsidP="0078098C">
      <w:pPr>
        <w:tabs>
          <w:tab w:val="left" w:pos="-709"/>
        </w:tabs>
        <w:ind w:firstLine="567"/>
        <w:rPr>
          <w:bCs/>
          <w:sz w:val="28"/>
          <w:szCs w:val="28"/>
        </w:rPr>
      </w:pPr>
    </w:p>
    <w:p w:rsidR="008F11F3" w:rsidRPr="009068F4" w:rsidRDefault="008F11F3" w:rsidP="0078098C">
      <w:pPr>
        <w:tabs>
          <w:tab w:val="left" w:pos="-709"/>
        </w:tabs>
        <w:spacing w:line="280" w:lineRule="atLeast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  <w:r w:rsidR="00354F3F">
        <w:rPr>
          <w:sz w:val="28"/>
          <w:szCs w:val="28"/>
        </w:rPr>
        <w:t>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5.1. Заявитель может обратиться с жалобой</w:t>
      </w:r>
      <w:r w:rsidR="007F1F6D">
        <w:rPr>
          <w:sz w:val="28"/>
          <w:szCs w:val="28"/>
        </w:rPr>
        <w:t>,</w:t>
      </w:r>
      <w:r w:rsidRPr="009068F4">
        <w:rPr>
          <w:sz w:val="28"/>
          <w:szCs w:val="28"/>
        </w:rPr>
        <w:t xml:space="preserve"> в том числе в следующих случаях: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5.1.1. Нарушение срока регистрации запроса заявителя о предоставлении муниципальной услуги.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5.1.2. Нарушение срока предоставления муниципальной услуги.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lastRenderedPageBreak/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8F11F3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 xml:space="preserve"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правовыми актами субъектов Российской Федерации, муниципальными правовыми актами.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F11F3" w:rsidRPr="008F11F3" w:rsidRDefault="008F11F3" w:rsidP="0078098C">
      <w:pPr>
        <w:pStyle w:val="ConsPlusNormal"/>
        <w:tabs>
          <w:tab w:val="left" w:pos="-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1F3">
        <w:rPr>
          <w:rFonts w:ascii="Times New Roman" w:eastAsia="Calibri" w:hAnsi="Times New Roman" w:cs="Times New Roman"/>
          <w:sz w:val="28"/>
          <w:szCs w:val="28"/>
          <w:lang w:eastAsia="en-US"/>
        </w:rPr>
        <w:t>5.1.7. Отказ органа</w:t>
      </w:r>
      <w:r w:rsidR="007F1F6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F1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068F4">
        <w:rPr>
          <w:sz w:val="28"/>
          <w:szCs w:val="28"/>
        </w:rPr>
        <w:t>5.2. Общие требования к порядку подачи и рассмотрения жалобы</w:t>
      </w:r>
      <w:r w:rsidR="00354F3F">
        <w:rPr>
          <w:sz w:val="28"/>
          <w:szCs w:val="28"/>
        </w:rPr>
        <w:t>: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Par14"/>
      <w:bookmarkEnd w:id="14"/>
      <w:r w:rsidRPr="009068F4">
        <w:rPr>
          <w:sz w:val="28"/>
          <w:szCs w:val="28"/>
        </w:rPr>
        <w:t>5.2.1. Жалоба подаётся в Администрацию</w:t>
      </w:r>
      <w:r w:rsidR="007F1F6D">
        <w:rPr>
          <w:sz w:val="28"/>
          <w:szCs w:val="28"/>
        </w:rPr>
        <w:t xml:space="preserve"> города</w:t>
      </w:r>
      <w:r w:rsidRPr="009068F4">
        <w:rPr>
          <w:sz w:val="28"/>
          <w:szCs w:val="28"/>
        </w:rPr>
        <w:t xml:space="preserve"> в письменной форме, в том числе при личном приёме заявителя, или в электронном виде.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025C74">
        <w:rPr>
          <w:sz w:val="28"/>
          <w:szCs w:val="28"/>
        </w:rPr>
        <w:t>«</w:t>
      </w:r>
      <w:r w:rsidRPr="009068F4">
        <w:rPr>
          <w:sz w:val="28"/>
          <w:szCs w:val="28"/>
        </w:rPr>
        <w:t>Интернет</w:t>
      </w:r>
      <w:r w:rsidR="00025C74">
        <w:rPr>
          <w:sz w:val="28"/>
          <w:szCs w:val="28"/>
        </w:rPr>
        <w:t>»</w:t>
      </w:r>
      <w:r w:rsidRPr="009068F4">
        <w:rPr>
          <w:sz w:val="28"/>
          <w:szCs w:val="28"/>
        </w:rPr>
        <w:t>, а также может быть принята при личном приеме заявителя.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5.2 3. Жалоба должна содержать:</w:t>
      </w:r>
    </w:p>
    <w:p w:rsidR="008F11F3" w:rsidRPr="009068F4" w:rsidRDefault="008F11F3" w:rsidP="0078098C">
      <w:pPr>
        <w:tabs>
          <w:tab w:val="left" w:pos="-709"/>
        </w:tabs>
        <w:ind w:firstLine="567"/>
        <w:contextualSpacing/>
        <w:jc w:val="both"/>
        <w:rPr>
          <w:sz w:val="28"/>
          <w:szCs w:val="28"/>
        </w:rPr>
      </w:pPr>
      <w:r w:rsidRPr="009068F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F11F3" w:rsidRPr="009068F4" w:rsidRDefault="008F11F3" w:rsidP="0078098C">
      <w:pPr>
        <w:tabs>
          <w:tab w:val="left" w:pos="-709"/>
        </w:tabs>
        <w:ind w:firstLine="567"/>
        <w:contextualSpacing/>
        <w:jc w:val="both"/>
        <w:rPr>
          <w:sz w:val="28"/>
          <w:szCs w:val="28"/>
        </w:rPr>
      </w:pPr>
      <w:bookmarkStart w:id="15" w:name="sub_1032"/>
      <w:r w:rsidRPr="009068F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11F3" w:rsidRPr="009068F4" w:rsidRDefault="008F11F3" w:rsidP="0078098C">
      <w:pPr>
        <w:tabs>
          <w:tab w:val="left" w:pos="-709"/>
        </w:tabs>
        <w:ind w:firstLine="567"/>
        <w:contextualSpacing/>
        <w:jc w:val="both"/>
        <w:rPr>
          <w:sz w:val="28"/>
          <w:szCs w:val="28"/>
        </w:rPr>
      </w:pPr>
      <w:bookmarkStart w:id="16" w:name="sub_1033"/>
      <w:bookmarkEnd w:id="15"/>
      <w:r w:rsidRPr="009068F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bookmarkEnd w:id="16"/>
    <w:p w:rsidR="008F11F3" w:rsidRPr="009068F4" w:rsidRDefault="008F11F3" w:rsidP="0078098C">
      <w:pPr>
        <w:tabs>
          <w:tab w:val="left" w:pos="-709"/>
        </w:tabs>
        <w:ind w:firstLine="567"/>
        <w:contextualSpacing/>
        <w:jc w:val="both"/>
        <w:rPr>
          <w:sz w:val="28"/>
          <w:szCs w:val="28"/>
        </w:rPr>
      </w:pPr>
      <w:r w:rsidRPr="009068F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11F3" w:rsidRPr="009068F4" w:rsidRDefault="008F11F3" w:rsidP="0078098C">
      <w:pPr>
        <w:tabs>
          <w:tab w:val="left" w:pos="-709"/>
        </w:tabs>
        <w:ind w:firstLine="567"/>
        <w:contextualSpacing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5.2.4. Жалоба, поступившая в Администрацию, подлежит регистрации не позднее следующего рабочего дня со дня её поступления. Жалоба рассматривается в течение 15 рабочих дней со дня её регистрации.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lastRenderedPageBreak/>
        <w:tab/>
        <w:t>В случае обжалования отказа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5.2.5. Жалоба рассматривается должностным лицом, уполномоченным на рассмотрение жалоб органа, предоставляющего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должностных лиц либо муниципальных служащих. В случае если обжалуются решения руководителя органа, предоставляющего муниципальную услугу, жалоб</w:t>
      </w:r>
      <w:r w:rsidR="007F1F6D">
        <w:rPr>
          <w:sz w:val="28"/>
          <w:szCs w:val="28"/>
        </w:rPr>
        <w:t>а рассматривается Главой города</w:t>
      </w:r>
      <w:r w:rsidRPr="009068F4">
        <w:rPr>
          <w:sz w:val="28"/>
          <w:szCs w:val="28"/>
        </w:rPr>
        <w:t>, или заместителем Главы.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5.2.6. По результатам рассмотрения жалобы должностное лицо, уполномоченное на рассмотрение жалоб органа, предоставляющего муниципальную услугу, принимает одно из следующих решений: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2) отказывает в удовлетворении жалобы.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5.2.7. Не позднее дня, следующего за днем принятия решения, указанного в пункте 5.2.6.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11F3" w:rsidRPr="009068F4" w:rsidRDefault="008F11F3" w:rsidP="0078098C">
      <w:pPr>
        <w:tabs>
          <w:tab w:val="left" w:pos="-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8F4">
        <w:rPr>
          <w:sz w:val="28"/>
          <w:szCs w:val="28"/>
        </w:rPr>
        <w:t>5.2.8.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374A9" w:rsidRDefault="009374A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B432B9" w:rsidRDefault="00B432B9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8F11F3" w:rsidRDefault="008F11F3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7F1F6D" w:rsidRDefault="007F1F6D" w:rsidP="0078098C">
      <w:pPr>
        <w:pStyle w:val="a5"/>
        <w:tabs>
          <w:tab w:val="left" w:pos="-709"/>
          <w:tab w:val="left" w:pos="1540"/>
        </w:tabs>
        <w:ind w:left="840" w:firstLine="567"/>
        <w:jc w:val="center"/>
        <w:rPr>
          <w:rFonts w:ascii="Times New Roman" w:hAnsi="Times New Roman"/>
          <w:sz w:val="28"/>
          <w:szCs w:val="28"/>
        </w:rPr>
      </w:pPr>
    </w:p>
    <w:p w:rsidR="00F83149" w:rsidRPr="009C5C48" w:rsidRDefault="00F83149" w:rsidP="00025C74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420"/>
      <w:bookmarkEnd w:id="17"/>
      <w:r w:rsidRPr="009C5C4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83149" w:rsidRPr="009C5C48" w:rsidRDefault="00F8314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83149" w:rsidRPr="009C5C48" w:rsidRDefault="00F8314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83149" w:rsidRPr="009C5C48" w:rsidRDefault="00025C74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74A9" w:rsidRPr="009C5C48">
        <w:rPr>
          <w:rFonts w:ascii="Times New Roman" w:hAnsi="Times New Roman" w:cs="Times New Roman"/>
          <w:sz w:val="24"/>
          <w:szCs w:val="24"/>
        </w:rPr>
        <w:t>Предоставление земельных участков</w:t>
      </w:r>
      <w:r w:rsidR="00F83149" w:rsidRPr="009C5C48">
        <w:rPr>
          <w:rFonts w:ascii="Times New Roman" w:hAnsi="Times New Roman" w:cs="Times New Roman"/>
          <w:sz w:val="24"/>
          <w:szCs w:val="24"/>
        </w:rPr>
        <w:t>,</w:t>
      </w:r>
    </w:p>
    <w:p w:rsidR="00F83149" w:rsidRPr="009C5C48" w:rsidRDefault="009374A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находящихся</w:t>
      </w:r>
      <w:r w:rsidR="00F83149" w:rsidRPr="009C5C48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F83149" w:rsidRPr="009C5C48" w:rsidRDefault="00F8314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или государственная собственность</w:t>
      </w:r>
    </w:p>
    <w:p w:rsidR="00F83149" w:rsidRPr="009C5C48" w:rsidRDefault="009374A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на которые</w:t>
      </w:r>
      <w:r w:rsidR="00025C74">
        <w:rPr>
          <w:rFonts w:ascii="Times New Roman" w:hAnsi="Times New Roman" w:cs="Times New Roman"/>
          <w:sz w:val="24"/>
          <w:szCs w:val="24"/>
        </w:rPr>
        <w:t xml:space="preserve"> не разграничена, без торгов»</w:t>
      </w:r>
    </w:p>
    <w:p w:rsidR="00F83149" w:rsidRDefault="00F83149" w:rsidP="00F83149">
      <w:pPr>
        <w:pStyle w:val="ConsPlusNormal"/>
        <w:jc w:val="both"/>
      </w:pPr>
    </w:p>
    <w:p w:rsidR="00F83149" w:rsidRDefault="00F83149" w:rsidP="00F83149">
      <w:pPr>
        <w:pStyle w:val="ConsPlusNonformat"/>
        <w:jc w:val="both"/>
      </w:pPr>
      <w:r>
        <w:t xml:space="preserve">                                    </w:t>
      </w:r>
      <w:r w:rsidR="00314F24">
        <w:t xml:space="preserve">       </w:t>
      </w:r>
      <w:r>
        <w:t xml:space="preserve">  _____________________________________</w:t>
      </w:r>
    </w:p>
    <w:p w:rsidR="00F83149" w:rsidRDefault="00F83149" w:rsidP="00F83149">
      <w:pPr>
        <w:pStyle w:val="ConsPlusNonformat"/>
        <w:jc w:val="both"/>
      </w:pPr>
      <w:r>
        <w:t xml:space="preserve">                                    </w:t>
      </w:r>
      <w:r w:rsidR="00314F24">
        <w:t xml:space="preserve">       </w:t>
      </w:r>
      <w:r>
        <w:t xml:space="preserve">  _____________________________________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="00314F24">
        <w:t xml:space="preserve">      </w:t>
      </w:r>
      <w:r>
        <w:t xml:space="preserve">    </w:t>
      </w:r>
      <w:r w:rsidR="00314F24">
        <w:t xml:space="preserve">   </w:t>
      </w:r>
      <w:r w:rsidRPr="00314F24">
        <w:rPr>
          <w:rFonts w:ascii="Times New Roman" w:hAnsi="Times New Roman" w:cs="Times New Roman"/>
        </w:rPr>
        <w:t>(орган местного самоуправления)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314F24">
        <w:t xml:space="preserve">              </w:t>
      </w:r>
      <w:r w:rsidR="009C5C48">
        <w:t xml:space="preserve">  </w:t>
      </w:r>
      <w:r>
        <w:t xml:space="preserve">  </w:t>
      </w:r>
      <w:r w:rsidRPr="009C5C48">
        <w:rPr>
          <w:rFonts w:ascii="Times New Roman" w:hAnsi="Times New Roman" w:cs="Times New Roman"/>
          <w:sz w:val="24"/>
          <w:szCs w:val="24"/>
        </w:rPr>
        <w:t>От кого:</w:t>
      </w:r>
      <w:r w:rsidRPr="00314F24">
        <w:rPr>
          <w:rFonts w:ascii="Times New Roman" w:hAnsi="Times New Roman" w:cs="Times New Roman"/>
        </w:rPr>
        <w:t xml:space="preserve"> </w:t>
      </w:r>
      <w:r w:rsidR="00314F24">
        <w:rPr>
          <w:rFonts w:ascii="Times New Roman" w:hAnsi="Times New Roman" w:cs="Times New Roman"/>
        </w:rPr>
        <w:t>______</w:t>
      </w:r>
      <w:r w:rsidRPr="00314F24">
        <w:rPr>
          <w:rFonts w:ascii="Times New Roman" w:hAnsi="Times New Roman" w:cs="Times New Roman"/>
        </w:rPr>
        <w:t>_____________________________________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14F24">
        <w:rPr>
          <w:rFonts w:ascii="Times New Roman" w:hAnsi="Times New Roman" w:cs="Times New Roman"/>
        </w:rPr>
        <w:t xml:space="preserve"> </w:t>
      </w:r>
      <w:r w:rsidR="00314F24">
        <w:rPr>
          <w:rFonts w:ascii="Times New Roman" w:hAnsi="Times New Roman" w:cs="Times New Roman"/>
        </w:rPr>
        <w:t xml:space="preserve">             </w:t>
      </w:r>
      <w:r w:rsidRPr="00314F24">
        <w:rPr>
          <w:rFonts w:ascii="Times New Roman" w:hAnsi="Times New Roman" w:cs="Times New Roman"/>
        </w:rPr>
        <w:t xml:space="preserve">  (для юридических лиц - полное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314F24">
        <w:rPr>
          <w:rFonts w:ascii="Times New Roman" w:hAnsi="Times New Roman" w:cs="Times New Roman"/>
        </w:rPr>
        <w:t xml:space="preserve">           наименование, сведения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14F24">
        <w:rPr>
          <w:rFonts w:ascii="Times New Roman" w:hAnsi="Times New Roman" w:cs="Times New Roman"/>
        </w:rPr>
        <w:t xml:space="preserve">       о государственной регистрации</w:t>
      </w:r>
      <w:r w:rsidR="00314F24">
        <w:rPr>
          <w:rFonts w:ascii="Times New Roman" w:hAnsi="Times New Roman" w:cs="Times New Roman"/>
        </w:rPr>
        <w:t>)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______</w:t>
      </w:r>
      <w:r w:rsidRPr="00314F24">
        <w:rPr>
          <w:rFonts w:ascii="Times New Roman" w:hAnsi="Times New Roman" w:cs="Times New Roman"/>
        </w:rPr>
        <w:t>_____________________________________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14F24">
        <w:rPr>
          <w:rFonts w:ascii="Times New Roman" w:hAnsi="Times New Roman" w:cs="Times New Roman"/>
        </w:rPr>
        <w:t xml:space="preserve">                    </w:t>
      </w:r>
      <w:r w:rsidR="00314F24">
        <w:rPr>
          <w:rFonts w:ascii="Times New Roman" w:hAnsi="Times New Roman" w:cs="Times New Roman"/>
        </w:rPr>
        <w:t>(д</w:t>
      </w:r>
      <w:r w:rsidRPr="00314F24">
        <w:rPr>
          <w:rFonts w:ascii="Times New Roman" w:hAnsi="Times New Roman" w:cs="Times New Roman"/>
        </w:rPr>
        <w:t>ля граждан - фамилия, имя, отчество,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14F24">
        <w:rPr>
          <w:rFonts w:ascii="Times New Roman" w:hAnsi="Times New Roman" w:cs="Times New Roman"/>
        </w:rPr>
        <w:t xml:space="preserve">                       паспортные данные)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</w:t>
      </w:r>
      <w:r w:rsidR="00314F24">
        <w:rPr>
          <w:rFonts w:ascii="Times New Roman" w:hAnsi="Times New Roman" w:cs="Times New Roman"/>
        </w:rPr>
        <w:t xml:space="preserve">                                           </w:t>
      </w:r>
      <w:r w:rsidR="009C5C48">
        <w:rPr>
          <w:rFonts w:ascii="Times New Roman" w:hAnsi="Times New Roman" w:cs="Times New Roman"/>
        </w:rPr>
        <w:t xml:space="preserve">       </w:t>
      </w:r>
      <w:r w:rsidR="00314F24">
        <w:rPr>
          <w:rFonts w:ascii="Times New Roman" w:hAnsi="Times New Roman" w:cs="Times New Roman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Адрес заявителя:</w:t>
      </w:r>
      <w:r w:rsidRPr="00314F24">
        <w:rPr>
          <w:rFonts w:ascii="Times New Roman" w:hAnsi="Times New Roman" w:cs="Times New Roman"/>
        </w:rPr>
        <w:t xml:space="preserve"> _______________________________</w:t>
      </w:r>
      <w:r w:rsidR="00314F24">
        <w:rPr>
          <w:rFonts w:ascii="Times New Roman" w:hAnsi="Times New Roman" w:cs="Times New Roman"/>
        </w:rPr>
        <w:t>______</w:t>
      </w:r>
      <w:r w:rsidRPr="00314F24">
        <w:rPr>
          <w:rFonts w:ascii="Times New Roman" w:hAnsi="Times New Roman" w:cs="Times New Roman"/>
        </w:rPr>
        <w:t>______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14F24">
        <w:rPr>
          <w:rFonts w:ascii="Times New Roman" w:hAnsi="Times New Roman" w:cs="Times New Roman"/>
        </w:rPr>
        <w:t xml:space="preserve">      (местонахождение юридического лица)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______</w:t>
      </w:r>
      <w:r w:rsidRPr="00314F24">
        <w:rPr>
          <w:rFonts w:ascii="Times New Roman" w:hAnsi="Times New Roman" w:cs="Times New Roman"/>
        </w:rPr>
        <w:t>_____________________________________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         </w:t>
      </w:r>
      <w:r w:rsidR="00314F2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14F24">
        <w:rPr>
          <w:rFonts w:ascii="Times New Roman" w:hAnsi="Times New Roman" w:cs="Times New Roman"/>
        </w:rPr>
        <w:t xml:space="preserve">             (место регистрации гражданина)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 w:rsidRPr="00314F24">
        <w:rPr>
          <w:rFonts w:ascii="Times New Roman" w:hAnsi="Times New Roman" w:cs="Times New Roman"/>
        </w:rPr>
        <w:t xml:space="preserve">                </w:t>
      </w:r>
      <w:r w:rsidR="00314F24">
        <w:rPr>
          <w:rFonts w:ascii="Times New Roman" w:hAnsi="Times New Roman" w:cs="Times New Roman"/>
        </w:rPr>
        <w:t xml:space="preserve">                                               </w:t>
      </w:r>
      <w:r w:rsidR="009C5C48">
        <w:rPr>
          <w:rFonts w:ascii="Times New Roman" w:hAnsi="Times New Roman" w:cs="Times New Roman"/>
        </w:rPr>
        <w:t xml:space="preserve">       </w:t>
      </w:r>
      <w:r w:rsidR="00314F24">
        <w:rPr>
          <w:rFonts w:ascii="Times New Roman" w:hAnsi="Times New Roman" w:cs="Times New Roman"/>
        </w:rPr>
        <w:t xml:space="preserve">    </w:t>
      </w:r>
      <w:r w:rsidRPr="00314F24">
        <w:rPr>
          <w:rFonts w:ascii="Times New Roman" w:hAnsi="Times New Roman" w:cs="Times New Roman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Телефон (факс):</w:t>
      </w:r>
      <w:r w:rsidRPr="00314F24">
        <w:rPr>
          <w:rFonts w:ascii="Times New Roman" w:hAnsi="Times New Roman" w:cs="Times New Roman"/>
        </w:rPr>
        <w:t xml:space="preserve"> _________</w:t>
      </w:r>
      <w:r w:rsidR="00314F24">
        <w:rPr>
          <w:rFonts w:ascii="Times New Roman" w:hAnsi="Times New Roman" w:cs="Times New Roman"/>
        </w:rPr>
        <w:t>______</w:t>
      </w:r>
      <w:r w:rsidRPr="00314F24">
        <w:rPr>
          <w:rFonts w:ascii="Times New Roman" w:hAnsi="Times New Roman" w:cs="Times New Roman"/>
        </w:rPr>
        <w:t>____________________________</w:t>
      </w:r>
    </w:p>
    <w:p w:rsidR="00F83149" w:rsidRPr="00FE7BEF" w:rsidRDefault="00F83149" w:rsidP="00F831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149" w:rsidRPr="00FE7BEF" w:rsidRDefault="00F83149" w:rsidP="00F83149">
      <w:pPr>
        <w:pStyle w:val="ConsPlusNonformat"/>
        <w:jc w:val="both"/>
        <w:rPr>
          <w:sz w:val="28"/>
          <w:szCs w:val="28"/>
        </w:rPr>
      </w:pPr>
    </w:p>
    <w:p w:rsidR="00F83149" w:rsidRPr="009C5C48" w:rsidRDefault="00F83149" w:rsidP="00314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445"/>
      <w:bookmarkEnd w:id="18"/>
      <w:r w:rsidRPr="009C5C48">
        <w:rPr>
          <w:rFonts w:ascii="Times New Roman" w:hAnsi="Times New Roman" w:cs="Times New Roman"/>
          <w:sz w:val="24"/>
          <w:szCs w:val="24"/>
        </w:rPr>
        <w:t>ЗАЯВЛЕНИЕ</w:t>
      </w:r>
    </w:p>
    <w:p w:rsidR="00F83149" w:rsidRPr="009C5C48" w:rsidRDefault="00F83149" w:rsidP="00314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о предоставлении земельного участка без проведения торгов</w:t>
      </w:r>
    </w:p>
    <w:p w:rsidR="00F83149" w:rsidRPr="009C5C48" w:rsidRDefault="00F83149" w:rsidP="00F83149">
      <w:pPr>
        <w:pStyle w:val="ConsPlusNonformat"/>
        <w:jc w:val="both"/>
        <w:rPr>
          <w:sz w:val="24"/>
          <w:szCs w:val="24"/>
        </w:rPr>
      </w:pPr>
    </w:p>
    <w:p w:rsidR="00F83149" w:rsidRDefault="00F83149" w:rsidP="00FE7BEF">
      <w:pPr>
        <w:pStyle w:val="ConsPlusNonformat"/>
        <w:ind w:firstLine="567"/>
        <w:jc w:val="both"/>
      </w:pPr>
      <w:r w:rsidRPr="009C5C48">
        <w:rPr>
          <w:rFonts w:ascii="Times New Roman" w:hAnsi="Times New Roman" w:cs="Times New Roman"/>
          <w:sz w:val="24"/>
          <w:szCs w:val="24"/>
        </w:rPr>
        <w:t>Прошу предоставить без проведения торгов земельный участок с</w:t>
      </w:r>
      <w:r w:rsid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кадастровым номером</w:t>
      </w:r>
      <w:r>
        <w:t xml:space="preserve"> _____________</w:t>
      </w:r>
      <w:r w:rsidR="009C5C48">
        <w:t>____</w:t>
      </w:r>
      <w:r>
        <w:t>_______________________________________</w:t>
      </w:r>
      <w:r w:rsidR="00314F24">
        <w:t>____</w:t>
      </w:r>
      <w:r>
        <w:t>__</w:t>
      </w:r>
      <w:r w:rsidR="009C5C48">
        <w:t>____________________</w:t>
      </w:r>
      <w:r w:rsidRPr="00314F24">
        <w:rPr>
          <w:rFonts w:ascii="Times New Roman" w:hAnsi="Times New Roman" w:cs="Times New Roman"/>
          <w:sz w:val="28"/>
          <w:szCs w:val="28"/>
        </w:rPr>
        <w:t>,</w:t>
      </w:r>
    </w:p>
    <w:p w:rsidR="00F83149" w:rsidRPr="00314F24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="00314F24">
        <w:t xml:space="preserve">                  </w:t>
      </w:r>
      <w:r>
        <w:t xml:space="preserve"> </w:t>
      </w:r>
      <w:r w:rsidRPr="00314F24">
        <w:rPr>
          <w:rFonts w:ascii="Times New Roman" w:hAnsi="Times New Roman" w:cs="Times New Roman"/>
        </w:rPr>
        <w:t>(кадастровый номер испрашиваемого земельного участка)</w:t>
      </w:r>
    </w:p>
    <w:p w:rsidR="00F83149" w:rsidRDefault="00F83149" w:rsidP="00F83149">
      <w:pPr>
        <w:pStyle w:val="ConsPlusNonformat"/>
        <w:jc w:val="both"/>
      </w:pPr>
      <w:r w:rsidRPr="009C5C48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</w:t>
      </w:r>
      <w:r w:rsidR="009C5C48">
        <w:t>_</w:t>
      </w:r>
      <w:r>
        <w:t>___________________________________________</w:t>
      </w:r>
      <w:r w:rsidR="00FE7BEF">
        <w:t>_______</w:t>
      </w:r>
      <w:r>
        <w:t>_</w:t>
      </w:r>
      <w:r w:rsidRPr="00FE7BEF">
        <w:rPr>
          <w:rFonts w:ascii="Times New Roman" w:hAnsi="Times New Roman" w:cs="Times New Roman"/>
          <w:sz w:val="28"/>
          <w:szCs w:val="28"/>
        </w:rPr>
        <w:t>,</w:t>
      </w:r>
    </w:p>
    <w:p w:rsidR="00F83149" w:rsidRPr="00FE7BEF" w:rsidRDefault="00F83149" w:rsidP="00FE7BEF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FE7BEF">
        <w:rPr>
          <w:rFonts w:ascii="Times New Roman" w:hAnsi="Times New Roman" w:cs="Times New Roman"/>
        </w:rPr>
        <w:t xml:space="preserve">вид права, на котором заявитель желает приобрести земельный участок, если предоставление земельного </w:t>
      </w:r>
      <w:r w:rsidR="00FE7BEF">
        <w:rPr>
          <w:rFonts w:ascii="Times New Roman" w:hAnsi="Times New Roman" w:cs="Times New Roman"/>
        </w:rPr>
        <w:t xml:space="preserve">  </w:t>
      </w:r>
      <w:r w:rsidRPr="00FE7BEF">
        <w:rPr>
          <w:rFonts w:ascii="Times New Roman" w:hAnsi="Times New Roman" w:cs="Times New Roman"/>
        </w:rPr>
        <w:t>участка возможно на нескольких видах прав)</w:t>
      </w:r>
    </w:p>
    <w:p w:rsidR="00F83149" w:rsidRDefault="00F83149" w:rsidP="00F83149">
      <w:pPr>
        <w:pStyle w:val="ConsPlusNonformat"/>
        <w:jc w:val="both"/>
      </w:pPr>
      <w:r w:rsidRPr="009C5C48">
        <w:rPr>
          <w:rFonts w:ascii="Times New Roman" w:hAnsi="Times New Roman" w:cs="Times New Roman"/>
          <w:sz w:val="24"/>
          <w:szCs w:val="24"/>
        </w:rPr>
        <w:t>в целях</w:t>
      </w:r>
      <w:r>
        <w:t xml:space="preserve"> ______________</w:t>
      </w:r>
      <w:r w:rsidR="009C5C48">
        <w:t>_</w:t>
      </w:r>
      <w:r>
        <w:t>___________________________________________________</w:t>
      </w:r>
      <w:r w:rsidR="00FE7BEF">
        <w:t>_______</w:t>
      </w:r>
      <w:r>
        <w:t>_.</w:t>
      </w:r>
    </w:p>
    <w:p w:rsidR="00F83149" w:rsidRDefault="00F83149" w:rsidP="00FE7BEF">
      <w:pPr>
        <w:pStyle w:val="ConsPlusNonformat"/>
        <w:jc w:val="center"/>
      </w:pPr>
      <w:r w:rsidRPr="00FE7BEF">
        <w:rPr>
          <w:rFonts w:ascii="Times New Roman" w:hAnsi="Times New Roman" w:cs="Times New Roman"/>
        </w:rPr>
        <w:t>(цель использования земельного участка</w:t>
      </w:r>
      <w:r>
        <w:t>)</w:t>
      </w:r>
    </w:p>
    <w:p w:rsidR="00F83149" w:rsidRPr="00025C74" w:rsidRDefault="00F83149" w:rsidP="00F83149">
      <w:pPr>
        <w:pStyle w:val="ConsPlusNonformat"/>
        <w:jc w:val="both"/>
        <w:rPr>
          <w:sz w:val="28"/>
          <w:szCs w:val="28"/>
        </w:rPr>
      </w:pPr>
    </w:p>
    <w:p w:rsidR="00FE7BEF" w:rsidRPr="00025C74" w:rsidRDefault="00F83149" w:rsidP="00FE7B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74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</w:t>
      </w:r>
      <w:r w:rsidR="00FE7BEF" w:rsidRPr="00025C74">
        <w:rPr>
          <w:rFonts w:ascii="Times New Roman" w:hAnsi="Times New Roman" w:cs="Times New Roman"/>
          <w:sz w:val="24"/>
          <w:szCs w:val="24"/>
        </w:rPr>
        <w:br/>
      </w:r>
      <w:r w:rsidRPr="00025C74">
        <w:rPr>
          <w:rFonts w:ascii="Times New Roman" w:hAnsi="Times New Roman" w:cs="Times New Roman"/>
          <w:sz w:val="24"/>
          <w:szCs w:val="24"/>
        </w:rPr>
        <w:t>из</w:t>
      </w:r>
      <w:r w:rsidR="00FE7BEF" w:rsidRPr="00025C74">
        <w:rPr>
          <w:rFonts w:ascii="Times New Roman" w:hAnsi="Times New Roman" w:cs="Times New Roman"/>
          <w:sz w:val="24"/>
          <w:szCs w:val="24"/>
        </w:rPr>
        <w:t xml:space="preserve"> </w:t>
      </w:r>
      <w:r w:rsidRPr="00025C74">
        <w:rPr>
          <w:rFonts w:ascii="Times New Roman" w:hAnsi="Times New Roman" w:cs="Times New Roman"/>
          <w:sz w:val="24"/>
          <w:szCs w:val="24"/>
        </w:rPr>
        <w:t xml:space="preserve">числа предусмотренных </w:t>
      </w:r>
      <w:hyperlink r:id="rId30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Pr="00025C74">
          <w:rPr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025C74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Pr="00025C74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025C74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Pr="00025C74">
          <w:rPr>
            <w:rFonts w:ascii="Times New Roman" w:hAnsi="Times New Roman" w:cs="Times New Roman"/>
            <w:sz w:val="24"/>
            <w:szCs w:val="24"/>
          </w:rPr>
          <w:t xml:space="preserve">пунктом 2 </w:t>
        </w:r>
        <w:r w:rsidR="00FE7BEF" w:rsidRPr="00025C74">
          <w:rPr>
            <w:rFonts w:ascii="Times New Roman" w:hAnsi="Times New Roman" w:cs="Times New Roman"/>
            <w:sz w:val="24"/>
            <w:szCs w:val="24"/>
          </w:rPr>
          <w:br/>
        </w:r>
        <w:r w:rsidRPr="00025C74">
          <w:rPr>
            <w:rFonts w:ascii="Times New Roman" w:hAnsi="Times New Roman" w:cs="Times New Roman"/>
            <w:sz w:val="24"/>
            <w:szCs w:val="24"/>
          </w:rPr>
          <w:t>статьи</w:t>
        </w:r>
      </w:hyperlink>
      <w:r w:rsidR="00FE7BEF" w:rsidRPr="00025C74">
        <w:rPr>
          <w:rFonts w:ascii="Times New Roman" w:hAnsi="Times New Roman" w:cs="Times New Roman"/>
          <w:sz w:val="24"/>
          <w:szCs w:val="24"/>
        </w:rPr>
        <w:t xml:space="preserve"> </w:t>
      </w:r>
      <w:r w:rsidRPr="00025C74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33" w:tooltip="&quot;Земельный кодекс Российской Федерации&quot; от 25.10.2001 N 136-ФЗ (ред. от 08.03.2015) (с изм. и доп., вступ. в силу с 01.04.2015)------------ Недействующая редакция{КонсультантПлюс}" w:history="1">
        <w:r w:rsidRPr="00025C74">
          <w:rPr>
            <w:rFonts w:ascii="Times New Roman" w:hAnsi="Times New Roman" w:cs="Times New Roman"/>
            <w:sz w:val="24"/>
            <w:szCs w:val="24"/>
          </w:rPr>
          <w:t>пунктом 2 статьи 39.10</w:t>
        </w:r>
      </w:hyperlink>
      <w:r w:rsidRPr="00025C7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Федерации:</w:t>
      </w:r>
      <w:r w:rsidRPr="00025C74">
        <w:t xml:space="preserve"> </w:t>
      </w:r>
      <w:r w:rsidR="00FE7BEF" w:rsidRPr="00025C7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83149" w:rsidRPr="00FE7BEF" w:rsidRDefault="00FE7BEF" w:rsidP="00F831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BEF">
        <w:rPr>
          <w:rFonts w:ascii="Times New Roman" w:hAnsi="Times New Roman" w:cs="Times New Roman"/>
          <w:sz w:val="28"/>
          <w:szCs w:val="28"/>
        </w:rPr>
        <w:t>_______</w:t>
      </w:r>
      <w:r w:rsidR="00F83149" w:rsidRPr="00FE7BE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83149" w:rsidRPr="00FE7BEF" w:rsidRDefault="00F83149" w:rsidP="00F831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149" w:rsidRPr="00FE7BEF" w:rsidRDefault="00FE7BEF" w:rsidP="00FE7B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48">
        <w:rPr>
          <w:rFonts w:ascii="Times New Roman" w:hAnsi="Times New Roman" w:cs="Times New Roman"/>
          <w:sz w:val="24"/>
          <w:szCs w:val="24"/>
        </w:rPr>
        <w:t xml:space="preserve">Реквизиты решения об изъятии </w:t>
      </w:r>
      <w:r w:rsidR="00F83149" w:rsidRPr="009C5C48">
        <w:rPr>
          <w:rFonts w:ascii="Times New Roman" w:hAnsi="Times New Roman" w:cs="Times New Roman"/>
          <w:sz w:val="24"/>
          <w:szCs w:val="24"/>
        </w:rPr>
        <w:t>земельного участка для государственных</w:t>
      </w:r>
      <w:r w:rsidR="009C5C48">
        <w:rPr>
          <w:rFonts w:ascii="Times New Roman" w:hAnsi="Times New Roman" w:cs="Times New Roman"/>
          <w:sz w:val="24"/>
          <w:szCs w:val="24"/>
        </w:rPr>
        <w:t xml:space="preserve"> </w:t>
      </w:r>
      <w:r w:rsidR="00F83149" w:rsidRPr="009C5C48">
        <w:rPr>
          <w:rFonts w:ascii="Times New Roman" w:hAnsi="Times New Roman" w:cs="Times New Roman"/>
          <w:sz w:val="24"/>
          <w:szCs w:val="24"/>
        </w:rPr>
        <w:t>или муниципальных нужд в случае, если земельный участок предоставляется</w:t>
      </w:r>
      <w:r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="00F83149" w:rsidRPr="009C5C48">
        <w:rPr>
          <w:rFonts w:ascii="Times New Roman" w:hAnsi="Times New Roman" w:cs="Times New Roman"/>
          <w:sz w:val="24"/>
          <w:szCs w:val="24"/>
        </w:rPr>
        <w:t>взамен земельного участка, изымаемого для государственных или муниципальных</w:t>
      </w:r>
      <w:r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="00F83149" w:rsidRPr="009C5C48">
        <w:rPr>
          <w:rFonts w:ascii="Times New Roman" w:hAnsi="Times New Roman" w:cs="Times New Roman"/>
          <w:sz w:val="24"/>
          <w:szCs w:val="24"/>
        </w:rPr>
        <w:t>нужд: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C5C4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83149" w:rsidRPr="00FE7BEF" w:rsidRDefault="00F83149" w:rsidP="00F831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B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E7BE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83149" w:rsidRPr="00FE7BEF" w:rsidRDefault="00F83149" w:rsidP="00F831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149" w:rsidRPr="00FE7BEF" w:rsidRDefault="00F83149" w:rsidP="00D528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48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</w:t>
      </w:r>
      <w:r w:rsidR="00FE7BEF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планирования и (или) проекта планировки территории в случае, если земельный</w:t>
      </w:r>
      <w:r w:rsidR="00FE7BEF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 xml:space="preserve">участок предоставляется  для размещения </w:t>
      </w:r>
      <w:r w:rsidR="00FE7BEF" w:rsidRPr="009C5C48">
        <w:rPr>
          <w:rFonts w:ascii="Times New Roman" w:hAnsi="Times New Roman" w:cs="Times New Roman"/>
          <w:sz w:val="24"/>
          <w:szCs w:val="24"/>
        </w:rPr>
        <w:t>объектов, п</w:t>
      </w:r>
      <w:r w:rsidRPr="009C5C48">
        <w:rPr>
          <w:rFonts w:ascii="Times New Roman" w:hAnsi="Times New Roman" w:cs="Times New Roman"/>
          <w:sz w:val="24"/>
          <w:szCs w:val="24"/>
        </w:rPr>
        <w:t>редусмотренных этим</w:t>
      </w:r>
      <w:r w:rsidR="00FE7BEF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документом и (или) этим проектом:</w:t>
      </w:r>
      <w:r w:rsidRPr="00FE7BE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FE7BEF">
        <w:rPr>
          <w:rFonts w:ascii="Times New Roman" w:hAnsi="Times New Roman" w:cs="Times New Roman"/>
          <w:sz w:val="28"/>
          <w:szCs w:val="28"/>
        </w:rPr>
        <w:t>__________________________</w:t>
      </w:r>
      <w:r w:rsidR="009C5C48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7BEF">
        <w:rPr>
          <w:rFonts w:ascii="Times New Roman" w:hAnsi="Times New Roman" w:cs="Times New Roman"/>
          <w:sz w:val="28"/>
          <w:szCs w:val="28"/>
        </w:rPr>
        <w:t>_</w:t>
      </w:r>
    </w:p>
    <w:p w:rsidR="00F83149" w:rsidRPr="00FE7BEF" w:rsidRDefault="00F83149" w:rsidP="00FE7B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48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</w:t>
      </w:r>
      <w:r w:rsidR="00FE7BEF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9C5C4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E7BEF" w:rsidRPr="009C5C48">
        <w:rPr>
          <w:rFonts w:ascii="Times New Roman" w:hAnsi="Times New Roman" w:cs="Times New Roman"/>
          <w:sz w:val="24"/>
          <w:szCs w:val="24"/>
        </w:rPr>
        <w:t>случае, е</w:t>
      </w:r>
      <w:r w:rsidRPr="009C5C48">
        <w:rPr>
          <w:rFonts w:ascii="Times New Roman" w:hAnsi="Times New Roman" w:cs="Times New Roman"/>
          <w:sz w:val="24"/>
          <w:szCs w:val="24"/>
        </w:rPr>
        <w:t xml:space="preserve">сли  испрашиваемый </w:t>
      </w:r>
      <w:r w:rsidR="00FE7BEF" w:rsidRPr="009C5C48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Pr="009C5C48">
        <w:rPr>
          <w:rFonts w:ascii="Times New Roman" w:hAnsi="Times New Roman" w:cs="Times New Roman"/>
          <w:sz w:val="24"/>
          <w:szCs w:val="24"/>
        </w:rPr>
        <w:t>участок</w:t>
      </w:r>
      <w:r w:rsidR="00FE7BEF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образовывался или его границы уточнялись на основании данного решения:</w:t>
      </w:r>
      <w:r w:rsidRPr="00FE7BEF">
        <w:rPr>
          <w:rFonts w:ascii="Times New Roman" w:hAnsi="Times New Roman" w:cs="Times New Roman"/>
          <w:sz w:val="28"/>
          <w:szCs w:val="28"/>
        </w:rPr>
        <w:t xml:space="preserve"> _</w:t>
      </w:r>
      <w:r w:rsidR="009C5C4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E7BEF">
        <w:rPr>
          <w:rFonts w:ascii="Times New Roman" w:hAnsi="Times New Roman" w:cs="Times New Roman"/>
          <w:sz w:val="28"/>
          <w:szCs w:val="28"/>
        </w:rPr>
        <w:t>___</w:t>
      </w:r>
    </w:p>
    <w:p w:rsidR="00F83149" w:rsidRDefault="00F83149" w:rsidP="00F83149">
      <w:pPr>
        <w:pStyle w:val="ConsPlusNonformat"/>
        <w:jc w:val="both"/>
      </w:pPr>
      <w:r w:rsidRPr="00FE7BE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83149" w:rsidRDefault="00F83149" w:rsidP="00F83149">
      <w:pPr>
        <w:pStyle w:val="ConsPlusNonformat"/>
        <w:jc w:val="both"/>
      </w:pPr>
    </w:p>
    <w:p w:rsidR="00F83149" w:rsidRPr="009C5C48" w:rsidRDefault="00F83149" w:rsidP="00EC3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F83149" w:rsidRPr="009C5C48" w:rsidRDefault="00F83149" w:rsidP="00EC3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1. Документы,</w:t>
      </w:r>
      <w:r w:rsidR="00FE7BEF" w:rsidRPr="009C5C48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9C5C48">
        <w:rPr>
          <w:rFonts w:ascii="Times New Roman" w:hAnsi="Times New Roman" w:cs="Times New Roman"/>
          <w:sz w:val="24"/>
          <w:szCs w:val="24"/>
        </w:rPr>
        <w:t>право заявителя на приобретение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земельного участка без проведения торгов и предусмотренные перечнем,</w:t>
      </w:r>
    </w:p>
    <w:p w:rsidR="00F83149" w:rsidRPr="009C5C48" w:rsidRDefault="00F83149" w:rsidP="00F831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установленным уполномоченным Правительством Российской Федерации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</w:t>
      </w:r>
      <w:r w:rsidR="00EC357A" w:rsidRPr="009C5C48">
        <w:rPr>
          <w:rFonts w:ascii="Times New Roman" w:hAnsi="Times New Roman" w:cs="Times New Roman"/>
          <w:sz w:val="24"/>
          <w:szCs w:val="24"/>
        </w:rPr>
        <w:t>власти, з</w:t>
      </w:r>
      <w:r w:rsidRPr="009C5C48">
        <w:rPr>
          <w:rFonts w:ascii="Times New Roman" w:hAnsi="Times New Roman" w:cs="Times New Roman"/>
          <w:sz w:val="24"/>
          <w:szCs w:val="24"/>
        </w:rPr>
        <w:t>а исключением документов,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 xml:space="preserve">которые должны 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C5C48">
        <w:rPr>
          <w:rFonts w:ascii="Times New Roman" w:hAnsi="Times New Roman" w:cs="Times New Roman"/>
          <w:sz w:val="24"/>
          <w:szCs w:val="24"/>
        </w:rPr>
        <w:t>представлены в Департаментом в порядке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взаимодействия.</w:t>
      </w:r>
    </w:p>
    <w:p w:rsidR="00F83149" w:rsidRPr="009C5C48" w:rsidRDefault="00F83149" w:rsidP="00EC3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 xml:space="preserve">2. Документ, подтверждающий полномочия 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представителя заявителя, в </w:t>
      </w:r>
      <w:r w:rsidRPr="009C5C48">
        <w:rPr>
          <w:rFonts w:ascii="Times New Roman" w:hAnsi="Times New Roman" w:cs="Times New Roman"/>
          <w:sz w:val="24"/>
          <w:szCs w:val="24"/>
        </w:rPr>
        <w:t>случае, если с заявлением о предоставлении земельного участка обращается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представитель заявителя.</w:t>
      </w:r>
    </w:p>
    <w:p w:rsidR="00F83149" w:rsidRPr="009C5C48" w:rsidRDefault="00F83149" w:rsidP="00EC3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регистрации юридического лица в соответствии с законодательством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иностранного государства в случае, если заявителем является иностранное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юридическое лицо.</w:t>
      </w:r>
    </w:p>
    <w:p w:rsidR="00F83149" w:rsidRPr="009C5C48" w:rsidRDefault="00F83149" w:rsidP="00EC3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4. Подготовленные  некоммерческой  организацией,  созданной гражданами,</w:t>
      </w:r>
    </w:p>
    <w:p w:rsidR="00F83149" w:rsidRPr="009C5C48" w:rsidRDefault="00F83149" w:rsidP="00F831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списки ее членов в случае, если подано заявление о предоставлении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земельного  участка в безвозмездное пользование указанной организации для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ведения огородничества или садоводства.</w:t>
      </w:r>
    </w:p>
    <w:p w:rsidR="00F83149" w:rsidRPr="00FE7BEF" w:rsidRDefault="00F83149" w:rsidP="00F831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149" w:rsidRPr="009C5C48" w:rsidRDefault="00F83149" w:rsidP="00F831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Даю согласие в использовании моих персональных данных при решении</w:t>
      </w:r>
      <w:r w:rsidR="00EC357A" w:rsidRPr="009C5C48">
        <w:rPr>
          <w:rFonts w:ascii="Times New Roman" w:hAnsi="Times New Roman" w:cs="Times New Roman"/>
          <w:sz w:val="24"/>
          <w:szCs w:val="24"/>
        </w:rPr>
        <w:t xml:space="preserve"> </w:t>
      </w:r>
      <w:r w:rsidRPr="009C5C48">
        <w:rPr>
          <w:rFonts w:ascii="Times New Roman" w:hAnsi="Times New Roman" w:cs="Times New Roman"/>
          <w:sz w:val="24"/>
          <w:szCs w:val="24"/>
        </w:rPr>
        <w:t>вопроса по существу.</w:t>
      </w:r>
    </w:p>
    <w:p w:rsidR="00F83149" w:rsidRDefault="00F83149" w:rsidP="00F83149">
      <w:pPr>
        <w:pStyle w:val="ConsPlusNonformat"/>
        <w:ind w:firstLine="567"/>
        <w:jc w:val="both"/>
      </w:pPr>
    </w:p>
    <w:p w:rsidR="00F83149" w:rsidRDefault="00F83149" w:rsidP="00F83149">
      <w:pPr>
        <w:pStyle w:val="ConsPlusNonformat"/>
        <w:jc w:val="both"/>
      </w:pPr>
    </w:p>
    <w:p w:rsidR="00F83149" w:rsidRDefault="00F83149" w:rsidP="00F83149">
      <w:pPr>
        <w:pStyle w:val="ConsPlusNonformat"/>
        <w:jc w:val="both"/>
      </w:pPr>
    </w:p>
    <w:p w:rsidR="00F83149" w:rsidRPr="009C5C48" w:rsidRDefault="00F83149" w:rsidP="00F83149">
      <w:pPr>
        <w:pStyle w:val="ConsPlusNonformat"/>
        <w:jc w:val="both"/>
        <w:rPr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Заявитель</w:t>
      </w:r>
      <w:r w:rsidRPr="009C5C48">
        <w:rPr>
          <w:sz w:val="24"/>
          <w:szCs w:val="24"/>
        </w:rPr>
        <w:t xml:space="preserve"> </w:t>
      </w:r>
      <w:r>
        <w:t xml:space="preserve">_____________________           </w:t>
      </w:r>
      <w:r w:rsidR="009C5C48">
        <w:t xml:space="preserve">    </w:t>
      </w:r>
      <w:r>
        <w:t xml:space="preserve">     </w:t>
      </w:r>
      <w:r w:rsidR="00025C74" w:rsidRPr="00025C74">
        <w:rPr>
          <w:rFonts w:ascii="Times New Roman" w:hAnsi="Times New Roman" w:cs="Times New Roman"/>
          <w:sz w:val="28"/>
          <w:szCs w:val="28"/>
        </w:rPr>
        <w:t>«</w:t>
      </w:r>
      <w:r w:rsidRPr="00EC357A">
        <w:rPr>
          <w:rFonts w:ascii="Times New Roman" w:hAnsi="Times New Roman" w:cs="Times New Roman"/>
          <w:sz w:val="28"/>
          <w:szCs w:val="28"/>
        </w:rPr>
        <w:t>___</w:t>
      </w:r>
      <w:r w:rsidR="00025C74">
        <w:rPr>
          <w:rFonts w:ascii="Times New Roman" w:hAnsi="Times New Roman" w:cs="Times New Roman"/>
          <w:sz w:val="28"/>
          <w:szCs w:val="28"/>
        </w:rPr>
        <w:t>»</w:t>
      </w:r>
      <w:r w:rsidRPr="00EC357A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9C5C48">
        <w:rPr>
          <w:rFonts w:ascii="Times New Roman" w:hAnsi="Times New Roman" w:cs="Times New Roman"/>
          <w:sz w:val="24"/>
          <w:szCs w:val="24"/>
        </w:rPr>
        <w:t>20</w:t>
      </w:r>
      <w:r w:rsidRPr="00EC357A">
        <w:rPr>
          <w:rFonts w:ascii="Times New Roman" w:hAnsi="Times New Roman" w:cs="Times New Roman"/>
          <w:sz w:val="28"/>
          <w:szCs w:val="28"/>
        </w:rPr>
        <w:t xml:space="preserve">__ </w:t>
      </w:r>
      <w:r w:rsidRPr="009C5C48">
        <w:rPr>
          <w:rFonts w:ascii="Times New Roman" w:hAnsi="Times New Roman" w:cs="Times New Roman"/>
          <w:sz w:val="24"/>
          <w:szCs w:val="24"/>
        </w:rPr>
        <w:t>года</w:t>
      </w:r>
    </w:p>
    <w:p w:rsidR="00F83149" w:rsidRPr="00EC357A" w:rsidRDefault="00F83149" w:rsidP="00F8314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</w:t>
      </w:r>
      <w:r w:rsidR="00EC357A">
        <w:t xml:space="preserve">   </w:t>
      </w:r>
      <w:r>
        <w:t xml:space="preserve">  </w:t>
      </w:r>
      <w:r w:rsidRPr="00EC357A">
        <w:rPr>
          <w:rFonts w:ascii="Times New Roman" w:hAnsi="Times New Roman" w:cs="Times New Roman"/>
        </w:rPr>
        <w:t>(подпись заявителя)</w:t>
      </w:r>
    </w:p>
    <w:p w:rsidR="00F83149" w:rsidRDefault="00F83149" w:rsidP="00F83149">
      <w:pPr>
        <w:pStyle w:val="ConsPlusNonformat"/>
        <w:jc w:val="both"/>
      </w:pPr>
    </w:p>
    <w:p w:rsidR="00F83149" w:rsidRDefault="00F83149" w:rsidP="00F83149">
      <w:pPr>
        <w:pStyle w:val="ConsPlusNonformat"/>
        <w:jc w:val="both"/>
      </w:pPr>
    </w:p>
    <w:p w:rsidR="004A12D1" w:rsidRPr="004A12D1" w:rsidRDefault="00F83149" w:rsidP="004A12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2D1">
        <w:rPr>
          <w:rFonts w:ascii="Times New Roman" w:hAnsi="Times New Roman" w:cs="Times New Roman"/>
          <w:sz w:val="24"/>
          <w:szCs w:val="24"/>
        </w:rPr>
        <w:t>Результат рассмотрения заявления прошу</w:t>
      </w:r>
      <w:r w:rsidR="004A12D1" w:rsidRPr="004A12D1">
        <w:rPr>
          <w:rFonts w:ascii="Times New Roman" w:hAnsi="Times New Roman" w:cs="Times New Roman"/>
          <w:sz w:val="24"/>
          <w:szCs w:val="24"/>
        </w:rPr>
        <w:t xml:space="preserve"> </w:t>
      </w:r>
      <w:r w:rsidR="004A12D1" w:rsidRPr="004A12D1">
        <w:rPr>
          <w:rFonts w:ascii="Times New Roman" w:hAnsi="Times New Roman" w:cs="Times New Roman"/>
          <w:spacing w:val="2"/>
          <w:sz w:val="24"/>
          <w:szCs w:val="24"/>
        </w:rPr>
        <w:t>(выбрать нужное):</w:t>
      </w:r>
      <w:r w:rsidR="00D52855" w:rsidRPr="004A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2D1" w:rsidRDefault="004A12D1" w:rsidP="004A12D1">
      <w:pPr>
        <w:rPr>
          <w:spacing w:val="2"/>
          <w:u w:val="single"/>
        </w:rPr>
      </w:pPr>
      <w:r w:rsidRPr="00BF7379">
        <w:rPr>
          <w:spacing w:val="2"/>
          <w:u w:val="single"/>
        </w:rPr>
        <w:t>выдать на руки</w:t>
      </w:r>
      <w:r>
        <w:rPr>
          <w:spacing w:val="2"/>
          <w:u w:val="single"/>
        </w:rPr>
        <w:t xml:space="preserve"> при личном обращении в Администрацию</w:t>
      </w:r>
      <w:r w:rsidRPr="00BF7379">
        <w:rPr>
          <w:spacing w:val="2"/>
          <w:u w:val="single"/>
        </w:rPr>
        <w:t xml:space="preserve">,       </w:t>
      </w:r>
    </w:p>
    <w:p w:rsidR="004A12D1" w:rsidRDefault="004A12D1" w:rsidP="004A12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4282">
        <w:rPr>
          <w:rFonts w:ascii="Times New Roman" w:hAnsi="Times New Roman"/>
          <w:spacing w:val="2"/>
          <w:u w:val="single"/>
        </w:rPr>
        <w:t>отправить по почте по адресу</w:t>
      </w:r>
      <w:r>
        <w:rPr>
          <w:rFonts w:ascii="Times New Roman" w:hAnsi="Times New Roman"/>
          <w:sz w:val="24"/>
          <w:szCs w:val="24"/>
        </w:rPr>
        <w:t xml:space="preserve">: _________________________________________________________, </w:t>
      </w:r>
    </w:p>
    <w:p w:rsidR="004A12D1" w:rsidRPr="00C74282" w:rsidRDefault="004A12D1" w:rsidP="004A12D1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(индекс область, город, улица, № дома, № квартиры)</w:t>
      </w:r>
    </w:p>
    <w:p w:rsidR="004A12D1" w:rsidRPr="00BF7379" w:rsidRDefault="004A12D1" w:rsidP="004A12D1">
      <w:pPr>
        <w:rPr>
          <w:spacing w:val="2"/>
          <w:u w:val="single"/>
        </w:rPr>
      </w:pPr>
      <w:r>
        <w:rPr>
          <w:u w:val="single"/>
        </w:rPr>
        <w:t xml:space="preserve">отправить по </w:t>
      </w:r>
      <w:r w:rsidRPr="00BF7379">
        <w:rPr>
          <w:spacing w:val="2"/>
          <w:u w:val="single"/>
        </w:rPr>
        <w:t>электронной почте по адресу:__</w:t>
      </w:r>
      <w:r>
        <w:rPr>
          <w:spacing w:val="2"/>
          <w:u w:val="single"/>
        </w:rPr>
        <w:t>______</w:t>
      </w:r>
      <w:r w:rsidRPr="00BF7379">
        <w:rPr>
          <w:spacing w:val="2"/>
          <w:u w:val="single"/>
        </w:rPr>
        <w:t>______</w:t>
      </w:r>
      <w:r>
        <w:rPr>
          <w:spacing w:val="2"/>
          <w:u w:val="single"/>
        </w:rPr>
        <w:t>_____________________________</w:t>
      </w:r>
      <w:r w:rsidRPr="00BF7379">
        <w:rPr>
          <w:spacing w:val="2"/>
          <w:u w:val="single"/>
        </w:rPr>
        <w:t>_</w:t>
      </w:r>
    </w:p>
    <w:p w:rsidR="004A12D1" w:rsidRPr="00BF7379" w:rsidRDefault="004A12D1" w:rsidP="004A12D1">
      <w:pPr>
        <w:jc w:val="right"/>
        <w:rPr>
          <w:spacing w:val="2"/>
        </w:rPr>
      </w:pPr>
    </w:p>
    <w:p w:rsidR="00F83149" w:rsidRPr="004A12D1" w:rsidRDefault="00F83149" w:rsidP="00F83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149" w:rsidRDefault="00F83149" w:rsidP="00F83149">
      <w:pPr>
        <w:pStyle w:val="ConsPlusNormal"/>
      </w:pPr>
    </w:p>
    <w:p w:rsidR="00314F24" w:rsidRDefault="00314F24" w:rsidP="00F83149">
      <w:pPr>
        <w:pStyle w:val="ConsPlusNormal"/>
      </w:pPr>
    </w:p>
    <w:p w:rsidR="00136CD8" w:rsidRDefault="00136CD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9C5C48" w:rsidRDefault="009C5C48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D52855" w:rsidRDefault="00D52855" w:rsidP="00F83149">
      <w:pPr>
        <w:pStyle w:val="ConsPlusNormal"/>
      </w:pPr>
    </w:p>
    <w:p w:rsidR="00F83149" w:rsidRPr="009C5C48" w:rsidRDefault="00F83149" w:rsidP="00025C74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517"/>
      <w:bookmarkEnd w:id="19"/>
      <w:r w:rsidRPr="009C5C4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3149" w:rsidRPr="009C5C48" w:rsidRDefault="00F8314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83149" w:rsidRPr="009C5C48" w:rsidRDefault="00F8314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83149" w:rsidRPr="009C5C48" w:rsidRDefault="00025C74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74A9" w:rsidRPr="009C5C48">
        <w:rPr>
          <w:rFonts w:ascii="Times New Roman" w:hAnsi="Times New Roman" w:cs="Times New Roman"/>
          <w:sz w:val="24"/>
          <w:szCs w:val="24"/>
        </w:rPr>
        <w:t>Предоставлению земельных участков</w:t>
      </w:r>
      <w:r w:rsidR="00F83149" w:rsidRPr="009C5C48">
        <w:rPr>
          <w:rFonts w:ascii="Times New Roman" w:hAnsi="Times New Roman" w:cs="Times New Roman"/>
          <w:sz w:val="24"/>
          <w:szCs w:val="24"/>
        </w:rPr>
        <w:t>,</w:t>
      </w:r>
    </w:p>
    <w:p w:rsidR="00F83149" w:rsidRPr="009C5C48" w:rsidRDefault="009374A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находящихся</w:t>
      </w:r>
      <w:r w:rsidR="00F83149" w:rsidRPr="009C5C48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F83149" w:rsidRPr="009C5C48" w:rsidRDefault="00F8314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или государственная собственность на</w:t>
      </w:r>
    </w:p>
    <w:p w:rsidR="00F83149" w:rsidRPr="009C5C48" w:rsidRDefault="009374A9" w:rsidP="00025C74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9C5C48">
        <w:rPr>
          <w:rFonts w:ascii="Times New Roman" w:hAnsi="Times New Roman" w:cs="Times New Roman"/>
          <w:sz w:val="24"/>
          <w:szCs w:val="24"/>
        </w:rPr>
        <w:t>которые</w:t>
      </w:r>
      <w:r w:rsidR="00025C74">
        <w:rPr>
          <w:rFonts w:ascii="Times New Roman" w:hAnsi="Times New Roman" w:cs="Times New Roman"/>
          <w:sz w:val="24"/>
          <w:szCs w:val="24"/>
        </w:rPr>
        <w:t xml:space="preserve"> не разграничена, без торгов»</w:t>
      </w:r>
    </w:p>
    <w:p w:rsidR="00F83149" w:rsidRPr="009C5C48" w:rsidRDefault="00F83149" w:rsidP="00F83149">
      <w:pPr>
        <w:pStyle w:val="ConsPlusNormal"/>
        <w:jc w:val="center"/>
        <w:rPr>
          <w:sz w:val="24"/>
          <w:szCs w:val="24"/>
        </w:rPr>
      </w:pPr>
    </w:p>
    <w:p w:rsidR="00F83149" w:rsidRPr="007E27F0" w:rsidRDefault="00F83149" w:rsidP="00F831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0" w:name="Par525"/>
      <w:bookmarkEnd w:id="20"/>
      <w:r w:rsidRPr="007E27F0"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F83149" w:rsidRPr="007E27F0" w:rsidRDefault="00F83149" w:rsidP="00F831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27F0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"УТВЕРЖДЕНИЕ СХЕМЫ</w:t>
      </w:r>
      <w:r w:rsidR="00EC357A" w:rsidRPr="007E27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7F0">
        <w:rPr>
          <w:rFonts w:ascii="Times New Roman" w:hAnsi="Times New Roman" w:cs="Times New Roman"/>
          <w:bCs/>
          <w:sz w:val="24"/>
          <w:szCs w:val="24"/>
        </w:rPr>
        <w:t>РАСПОЛОЖЕНИЯ ЗЕМЕЛЬНОГО УЧАСТКА ИЛИ ЗЕМЕЛЬНЫХ УЧАСТКОВ</w:t>
      </w:r>
      <w:r w:rsidR="00EC357A" w:rsidRPr="007E27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7F0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ТЕРРИТОРИИ"</w:t>
      </w:r>
    </w:p>
    <w:p w:rsidR="00F83149" w:rsidRPr="00EC357A" w:rsidRDefault="00F83149" w:rsidP="00F831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149" w:rsidRDefault="00F83149" w:rsidP="00F8314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┌────────────────────────────────────────────┐</w:t>
      </w:r>
    </w:p>
    <w:p w:rsidR="00F83149" w:rsidRDefault="00F83149" w:rsidP="00F83149">
      <w:pPr>
        <w:pStyle w:val="ConsPlusNonformat"/>
        <w:jc w:val="both"/>
      </w:pPr>
      <w:r>
        <w:t xml:space="preserve">              │        Прием и регистрация заявления       │</w:t>
      </w:r>
    </w:p>
    <w:p w:rsidR="00F83149" w:rsidRDefault="00F83149" w:rsidP="00F83149">
      <w:pPr>
        <w:pStyle w:val="ConsPlusNonformat"/>
        <w:jc w:val="both"/>
      </w:pPr>
      <w:r>
        <w:t xml:space="preserve">              │    о предоставлении муниципальной услуги   │</w:t>
      </w:r>
    </w:p>
    <w:p w:rsidR="00F83149" w:rsidRDefault="00F83149" w:rsidP="00F83149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└──────────────────────┬─────────────────────┘</w:t>
      </w:r>
    </w:p>
    <w:p w:rsidR="00F83149" w:rsidRDefault="00F83149" w:rsidP="00F83149">
      <w:pPr>
        <w:pStyle w:val="ConsPlusNonformat"/>
        <w:jc w:val="both"/>
      </w:pPr>
      <w:r>
        <w:t xml:space="preserve">                                </w:t>
      </w:r>
      <w:r w:rsidR="00F93C4A" w:rsidRPr="00A74696">
        <w:t xml:space="preserve"> </w:t>
      </w:r>
      <w:r>
        <w:t xml:space="preserve">   </w:t>
      </w:r>
      <w:r w:rsidR="00025C74">
        <w:t xml:space="preserve"> </w:t>
      </w:r>
      <w:r>
        <w:t>\/</w:t>
      </w:r>
    </w:p>
    <w:p w:rsidR="00F83149" w:rsidRDefault="00F83149" w:rsidP="00F8314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┌────────────────────────────────────────────┐</w:t>
      </w:r>
    </w:p>
    <w:p w:rsidR="00F83149" w:rsidRDefault="00F83149" w:rsidP="00F83149">
      <w:pPr>
        <w:pStyle w:val="ConsPlusNonformat"/>
        <w:jc w:val="both"/>
      </w:pPr>
      <w:r>
        <w:t xml:space="preserve">              │         Формирование и направление         │</w:t>
      </w:r>
    </w:p>
    <w:p w:rsidR="00F83149" w:rsidRDefault="00F83149" w:rsidP="00F83149">
      <w:pPr>
        <w:pStyle w:val="ConsPlusNonformat"/>
        <w:jc w:val="both"/>
      </w:pPr>
      <w:r>
        <w:t xml:space="preserve">              │ межведомственных запросов в органы власти, │</w:t>
      </w:r>
    </w:p>
    <w:p w:rsidR="00F83149" w:rsidRDefault="00F83149" w:rsidP="00F83149">
      <w:pPr>
        <w:pStyle w:val="ConsPlusNonformat"/>
        <w:jc w:val="both"/>
      </w:pPr>
      <w:r>
        <w:t xml:space="preserve">              │        участвующие в предоставлении        │</w:t>
      </w:r>
    </w:p>
    <w:p w:rsidR="00F83149" w:rsidRDefault="00F83149" w:rsidP="00F83149">
      <w:pPr>
        <w:pStyle w:val="ConsPlusNonformat"/>
        <w:jc w:val="both"/>
      </w:pPr>
      <w:r>
        <w:t xml:space="preserve">              │            муниципальной услуги            │</w:t>
      </w:r>
    </w:p>
    <w:p w:rsidR="00F83149" w:rsidRDefault="00F83149" w:rsidP="00F83149">
      <w:pPr>
        <w:pStyle w:val="ConsPlusNonformat"/>
        <w:jc w:val="both"/>
      </w:pPr>
      <w:r>
        <w:t xml:space="preserve">              └────────────────────────────────────────────┘</w:t>
      </w:r>
    </w:p>
    <w:p w:rsidR="00F83149" w:rsidRDefault="00F83149" w:rsidP="00F83149">
      <w:pPr>
        <w:pStyle w:val="ConsPlusNonformat"/>
        <w:jc w:val="both"/>
      </w:pPr>
      <w:r>
        <w:t xml:space="preserve">                        /                          \</w:t>
      </w:r>
    </w:p>
    <w:p w:rsidR="00F83149" w:rsidRDefault="00F83149" w:rsidP="00F83149">
      <w:pPr>
        <w:pStyle w:val="ConsPlusNonformat"/>
        <w:jc w:val="both"/>
      </w:pPr>
      <w:r>
        <w:t xml:space="preserve">                       \/                          \/</w:t>
      </w:r>
    </w:p>
    <w:p w:rsidR="00F83149" w:rsidRDefault="00F83149" w:rsidP="00F83149">
      <w:pPr>
        <w:pStyle w:val="ConsPlusNonformat"/>
        <w:jc w:val="both"/>
      </w:pPr>
      <w:r>
        <w:t>┌────────────────────────────────┐       ┌────────────────────────────────┐</w:t>
      </w:r>
    </w:p>
    <w:p w:rsidR="00F83149" w:rsidRDefault="00F83149" w:rsidP="00F83149">
      <w:pPr>
        <w:pStyle w:val="ConsPlusNonformat"/>
        <w:jc w:val="both"/>
      </w:pPr>
      <w:r>
        <w:t>│  Рассмотрение представленных   │       │  Рассмотрение представленных   │</w:t>
      </w:r>
    </w:p>
    <w:p w:rsidR="00F83149" w:rsidRDefault="00F83149" w:rsidP="00F83149">
      <w:pPr>
        <w:pStyle w:val="ConsPlusNonformat"/>
        <w:jc w:val="both"/>
      </w:pPr>
      <w:r>
        <w:t>│      документов, принятие      │       │     документов, подготовка     │</w:t>
      </w:r>
    </w:p>
    <w:p w:rsidR="00F83149" w:rsidRDefault="00F83149" w:rsidP="00F83149">
      <w:pPr>
        <w:pStyle w:val="ConsPlusNonformat"/>
        <w:jc w:val="both"/>
      </w:pPr>
      <w:r>
        <w:t>│ постановления о предоставлении │       │     уведомления об отказе      │</w:t>
      </w:r>
    </w:p>
    <w:p w:rsidR="00F83149" w:rsidRDefault="00F83149" w:rsidP="00F83149">
      <w:pPr>
        <w:pStyle w:val="ConsPlusNonformat"/>
        <w:jc w:val="both"/>
      </w:pPr>
      <w:r>
        <w:t>│ земельного участка, подготовка │       │ в предоставлении муниципальной │</w:t>
      </w:r>
    </w:p>
    <w:p w:rsidR="00F83149" w:rsidRDefault="00F83149" w:rsidP="00F83149">
      <w:pPr>
        <w:pStyle w:val="ConsPlusNonformat"/>
        <w:jc w:val="both"/>
      </w:pPr>
      <w:r>
        <w:t>│проектов договора купли-продажи,│       │ услуги с разъяснением причин,  │</w:t>
      </w:r>
    </w:p>
    <w:p w:rsidR="00F83149" w:rsidRDefault="00F83149" w:rsidP="00F83149">
      <w:pPr>
        <w:pStyle w:val="ConsPlusNonformat"/>
        <w:jc w:val="both"/>
      </w:pPr>
      <w:r>
        <w:t>│   договора аренды, договора    │       │     послуживших основанием     │</w:t>
      </w:r>
    </w:p>
    <w:p w:rsidR="00F83149" w:rsidRDefault="00F83149" w:rsidP="00F83149">
      <w:pPr>
        <w:pStyle w:val="ConsPlusNonformat"/>
        <w:jc w:val="both"/>
      </w:pPr>
      <w:r>
        <w:t>│   безвозмездного пользования   │       │           для отказа           │</w:t>
      </w:r>
    </w:p>
    <w:p w:rsidR="00F83149" w:rsidRDefault="00F83149" w:rsidP="00F83149">
      <w:pPr>
        <w:pStyle w:val="ConsPlusNonformat"/>
        <w:jc w:val="both"/>
      </w:pPr>
      <w:r>
        <w:t>│       земельным участком       │       └────────────────┬───────────────┘</w:t>
      </w:r>
    </w:p>
    <w:p w:rsidR="00F83149" w:rsidRDefault="00F83149" w:rsidP="00F83149">
      <w:pPr>
        <w:pStyle w:val="ConsPlusNonformat"/>
        <w:jc w:val="both"/>
      </w:pPr>
      <w:r>
        <w:t>└───────────────┬────────────────┘                        \/</w:t>
      </w:r>
    </w:p>
    <w:p w:rsidR="00F83149" w:rsidRDefault="00F83149" w:rsidP="00F83149">
      <w:pPr>
        <w:pStyle w:val="ConsPlusNonformat"/>
        <w:jc w:val="both"/>
      </w:pPr>
      <w:r>
        <w:t xml:space="preserve">                \/                       ┌────────────────────────────────┐</w:t>
      </w:r>
    </w:p>
    <w:p w:rsidR="00F83149" w:rsidRDefault="00F83149" w:rsidP="00F83149">
      <w:pPr>
        <w:pStyle w:val="ConsPlusNonformat"/>
        <w:jc w:val="both"/>
      </w:pPr>
      <w:r>
        <w:t>┌────────────────────────────────┐       │Выдача (направление) заявителю  │</w:t>
      </w:r>
    </w:p>
    <w:p w:rsidR="00F83149" w:rsidRDefault="00F83149" w:rsidP="00F83149">
      <w:pPr>
        <w:pStyle w:val="ConsPlusNonformat"/>
        <w:jc w:val="both"/>
      </w:pPr>
      <w:r>
        <w:t>│Выдача (направление) заявителю  │       │уведомления об отказе в         │</w:t>
      </w:r>
    </w:p>
    <w:p w:rsidR="00F83149" w:rsidRDefault="00F83149" w:rsidP="00F83149">
      <w:pPr>
        <w:pStyle w:val="ConsPlusNonformat"/>
        <w:jc w:val="both"/>
      </w:pPr>
      <w:r>
        <w:t>│постановления о предоставлении  │       │предоставлении муниципальной    │</w:t>
      </w:r>
    </w:p>
    <w:p w:rsidR="00F83149" w:rsidRDefault="00F83149" w:rsidP="00F83149">
      <w:pPr>
        <w:pStyle w:val="ConsPlusNonformat"/>
        <w:jc w:val="both"/>
      </w:pPr>
      <w:r>
        <w:t>│земельного участка, проекта     │       │услуги                          │</w:t>
      </w:r>
    </w:p>
    <w:p w:rsidR="00F83149" w:rsidRDefault="00F83149" w:rsidP="00F83149">
      <w:pPr>
        <w:pStyle w:val="ConsPlusNonformat"/>
        <w:jc w:val="both"/>
      </w:pPr>
      <w:r>
        <w:t>│договора купли-продажи, проекта │       └────────────────────────────────┘</w:t>
      </w:r>
    </w:p>
    <w:p w:rsidR="00F83149" w:rsidRDefault="00F83149" w:rsidP="00F83149">
      <w:pPr>
        <w:pStyle w:val="ConsPlusNonformat"/>
        <w:jc w:val="both"/>
      </w:pPr>
      <w:r>
        <w:t>│договора аренды, проекта        │</w:t>
      </w:r>
    </w:p>
    <w:p w:rsidR="00F83149" w:rsidRDefault="00F83149" w:rsidP="00F83149">
      <w:pPr>
        <w:pStyle w:val="ConsPlusNonformat"/>
        <w:jc w:val="both"/>
      </w:pPr>
      <w:r>
        <w:t>│договора безвозмездного         │</w:t>
      </w:r>
    </w:p>
    <w:p w:rsidR="00F83149" w:rsidRDefault="00F83149" w:rsidP="00F83149">
      <w:pPr>
        <w:pStyle w:val="ConsPlusNonformat"/>
        <w:jc w:val="both"/>
      </w:pPr>
      <w:r>
        <w:t>│пользования                     │</w:t>
      </w:r>
    </w:p>
    <w:p w:rsidR="00F83149" w:rsidRDefault="00F83149" w:rsidP="00F83149">
      <w:pPr>
        <w:pStyle w:val="ConsPlusNonformat"/>
        <w:jc w:val="both"/>
      </w:pPr>
      <w:r>
        <w:t>└────────────────────────────────┘</w:t>
      </w:r>
    </w:p>
    <w:p w:rsidR="00F83149" w:rsidRDefault="00F83149" w:rsidP="00F83149">
      <w:pPr>
        <w:pStyle w:val="ConsPlusNormal"/>
      </w:pPr>
    </w:p>
    <w:p w:rsidR="00F83149" w:rsidRDefault="00F83149" w:rsidP="00F83149">
      <w:pPr>
        <w:pStyle w:val="ConsPlusNormal"/>
      </w:pPr>
    </w:p>
    <w:p w:rsidR="00F83149" w:rsidRDefault="00F83149" w:rsidP="00F831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0F8" w:rsidRDefault="00376829" w:rsidP="003768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A0403">
        <w:rPr>
          <w:sz w:val="28"/>
          <w:szCs w:val="28"/>
        </w:rPr>
        <w:t xml:space="preserve">               </w:t>
      </w:r>
    </w:p>
    <w:p w:rsidR="000A1CB9" w:rsidRDefault="000A1CB9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3D5465" w:rsidRDefault="003D5465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Default="000F7613" w:rsidP="000F761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Пояснительная записка</w:t>
      </w:r>
    </w:p>
    <w:p w:rsidR="000F7613" w:rsidRDefault="000F7613" w:rsidP="000F7613">
      <w:pPr>
        <w:rPr>
          <w:rFonts w:eastAsia="Calibri"/>
          <w:sz w:val="28"/>
          <w:szCs w:val="28"/>
        </w:rPr>
      </w:pPr>
    </w:p>
    <w:p w:rsidR="000F7613" w:rsidRDefault="000F7613" w:rsidP="000F761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</w:t>
      </w:r>
    </w:p>
    <w:p w:rsidR="000F7613" w:rsidRDefault="000F7613" w:rsidP="000F7613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eastAsia="Calibri"/>
          <w:bCs/>
          <w:sz w:val="28"/>
          <w:szCs w:val="28"/>
        </w:rPr>
        <w:t>Лянтор</w:t>
      </w:r>
      <w:proofErr w:type="spellEnd"/>
    </w:p>
    <w:p w:rsidR="000F7613" w:rsidRDefault="000F7613" w:rsidP="000F7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C449FC">
        <w:rPr>
          <w:sz w:val="28"/>
          <w:szCs w:val="28"/>
        </w:rPr>
        <w:t xml:space="preserve">административного регламента </w:t>
      </w:r>
    </w:p>
    <w:p w:rsidR="000F7613" w:rsidRDefault="000F7613" w:rsidP="000F7613">
      <w:pPr>
        <w:jc w:val="both"/>
        <w:rPr>
          <w:sz w:val="28"/>
          <w:szCs w:val="28"/>
        </w:rPr>
      </w:pPr>
      <w:r w:rsidRPr="00C449F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449FC">
        <w:rPr>
          <w:sz w:val="28"/>
          <w:szCs w:val="28"/>
        </w:rPr>
        <w:t xml:space="preserve"> муниципальной услуги </w:t>
      </w:r>
    </w:p>
    <w:p w:rsidR="000F7613" w:rsidRDefault="000F7613" w:rsidP="000F7613">
      <w:pPr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C449FC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449F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находящегося</w:t>
      </w:r>
    </w:p>
    <w:p w:rsidR="000F7613" w:rsidRDefault="000F7613" w:rsidP="000F7613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 или государственная</w:t>
      </w:r>
    </w:p>
    <w:p w:rsidR="000F7613" w:rsidRDefault="000F7613" w:rsidP="000F761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собственность на который не разграничена, без торгов»</w:t>
      </w:r>
      <w:r>
        <w:rPr>
          <w:rFonts w:eastAsia="Calibri"/>
          <w:sz w:val="28"/>
          <w:szCs w:val="28"/>
        </w:rPr>
        <w:t>»</w:t>
      </w:r>
    </w:p>
    <w:p w:rsidR="000F7613" w:rsidRDefault="000F7613" w:rsidP="000F76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25C74" w:rsidRDefault="00025C74" w:rsidP="000F7613">
      <w:pPr>
        <w:ind w:firstLine="567"/>
        <w:jc w:val="both"/>
        <w:rPr>
          <w:sz w:val="28"/>
        </w:rPr>
      </w:pPr>
    </w:p>
    <w:p w:rsidR="000F7613" w:rsidRPr="00BE17CB" w:rsidRDefault="000F7613" w:rsidP="000F7613">
      <w:pPr>
        <w:ind w:firstLine="567"/>
        <w:jc w:val="both"/>
        <w:rPr>
          <w:sz w:val="28"/>
          <w:szCs w:val="28"/>
        </w:rPr>
      </w:pPr>
      <w:r>
        <w:rPr>
          <w:sz w:val="28"/>
        </w:rPr>
        <w:t>Данный проект</w:t>
      </w:r>
      <w:r>
        <w:rPr>
          <w:sz w:val="28"/>
          <w:szCs w:val="28"/>
        </w:rPr>
        <w:t xml:space="preserve">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</w:t>
      </w:r>
      <w:r>
        <w:rPr>
          <w:sz w:val="28"/>
          <w:szCs w:val="28"/>
        </w:rPr>
        <w:br/>
        <w:t>и определяет сроки и последовательность действий (</w:t>
      </w:r>
      <w:r w:rsidRPr="00BE17CB">
        <w:rPr>
          <w:sz w:val="28"/>
          <w:szCs w:val="28"/>
        </w:rPr>
        <w:t>административных процедур) при оказании муниципальной услуги.</w:t>
      </w:r>
    </w:p>
    <w:p w:rsidR="000F7613" w:rsidRPr="00BE17CB" w:rsidRDefault="000F7613" w:rsidP="000F76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C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BE17CB">
        <w:rPr>
          <w:rFonts w:ascii="Times New Roman" w:hAnsi="Times New Roman" w:cs="Times New Roman"/>
          <w:sz w:val="28"/>
        </w:rPr>
        <w:t xml:space="preserve">управлением архитектуры, </w:t>
      </w:r>
      <w:r w:rsidRPr="00BE17CB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Администрации городского поселения </w:t>
      </w:r>
      <w:proofErr w:type="spellStart"/>
      <w:r w:rsidRPr="00BE17C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BE17CB">
        <w:rPr>
          <w:rFonts w:ascii="Times New Roman" w:hAnsi="Times New Roman" w:cs="Times New Roman"/>
          <w:sz w:val="28"/>
          <w:szCs w:val="28"/>
        </w:rPr>
        <w:t xml:space="preserve">. Основанием для предоставления муниципальной услуги является п. 2 ч. 2 ст. 3.3 Федерального закона от 25.10.2001 № 137-ФЗ </w:t>
      </w:r>
      <w:r w:rsidR="00025C74">
        <w:rPr>
          <w:rFonts w:ascii="Times New Roman" w:hAnsi="Times New Roman" w:cs="Times New Roman"/>
          <w:sz w:val="28"/>
          <w:szCs w:val="28"/>
        </w:rPr>
        <w:t>«</w:t>
      </w:r>
      <w:r w:rsidRPr="00BE17CB">
        <w:rPr>
          <w:rFonts w:ascii="Times New Roman" w:eastAsia="Calibri" w:hAnsi="Times New Roman" w:cs="Times New Roman"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="00025C7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29.06.2015 № 436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20.06.2013 № 288».</w:t>
      </w:r>
    </w:p>
    <w:p w:rsidR="000F7613" w:rsidRPr="00EB1DC9" w:rsidRDefault="000F7613" w:rsidP="000F76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7CB">
        <w:rPr>
          <w:rFonts w:ascii="Times New Roman" w:hAnsi="Times New Roman" w:cs="Times New Roman"/>
          <w:sz w:val="28"/>
          <w:szCs w:val="28"/>
        </w:rPr>
        <w:t>На основании вышеизложенного просим рассмотреть</w:t>
      </w:r>
      <w:r w:rsidRPr="00BE17C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предоставленный проект постановления</w:t>
      </w:r>
      <w:r w:rsidRPr="00EB1DC9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принять соответствующее решение.</w:t>
      </w:r>
    </w:p>
    <w:p w:rsidR="000F7613" w:rsidRDefault="000F7613" w:rsidP="000F7613"/>
    <w:p w:rsidR="000F7613" w:rsidRDefault="000F7613" w:rsidP="000F7613"/>
    <w:p w:rsidR="000F7613" w:rsidRDefault="000F7613" w:rsidP="000F7613"/>
    <w:p w:rsidR="000F7613" w:rsidRPr="00CB4293" w:rsidRDefault="000F7613" w:rsidP="000F7613">
      <w:pPr>
        <w:rPr>
          <w:sz w:val="28"/>
          <w:szCs w:val="28"/>
        </w:rPr>
      </w:pPr>
      <w:r w:rsidRPr="00CB4293">
        <w:rPr>
          <w:sz w:val="28"/>
          <w:szCs w:val="28"/>
        </w:rPr>
        <w:t>Начальник управления архитектуры,</w:t>
      </w:r>
    </w:p>
    <w:p w:rsidR="000F7613" w:rsidRPr="00CB4293" w:rsidRDefault="000F7613" w:rsidP="000F7613">
      <w:pPr>
        <w:rPr>
          <w:sz w:val="28"/>
          <w:szCs w:val="28"/>
        </w:rPr>
      </w:pPr>
      <w:r w:rsidRPr="00CB4293">
        <w:rPr>
          <w:sz w:val="28"/>
          <w:szCs w:val="28"/>
        </w:rPr>
        <w:t>градостроительства и земельных отношений</w:t>
      </w:r>
      <w:r>
        <w:rPr>
          <w:sz w:val="28"/>
          <w:szCs w:val="28"/>
        </w:rPr>
        <w:t xml:space="preserve">                                  С.Г. Абдурагимов</w:t>
      </w:r>
    </w:p>
    <w:p w:rsidR="000F7613" w:rsidRPr="00CB4293" w:rsidRDefault="000F7613" w:rsidP="000F7613">
      <w:pPr>
        <w:rPr>
          <w:rFonts w:eastAsia="Calibri"/>
          <w:sz w:val="28"/>
          <w:szCs w:val="28"/>
        </w:rPr>
      </w:pPr>
      <w:r w:rsidRPr="00CB4293">
        <w:rPr>
          <w:rFonts w:eastAsia="Calibri"/>
          <w:sz w:val="28"/>
          <w:szCs w:val="28"/>
        </w:rPr>
        <w:t xml:space="preserve"> </w:t>
      </w:r>
    </w:p>
    <w:p w:rsidR="000F7613" w:rsidRPr="00CB4293" w:rsidRDefault="000F7613" w:rsidP="000F7613">
      <w:pPr>
        <w:rPr>
          <w:sz w:val="28"/>
          <w:szCs w:val="28"/>
        </w:rPr>
      </w:pPr>
    </w:p>
    <w:p w:rsidR="000F7613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p w:rsidR="000F7613" w:rsidRPr="00F72EE4" w:rsidRDefault="000F7613" w:rsidP="00DA771E">
      <w:pPr>
        <w:tabs>
          <w:tab w:val="left" w:pos="6237"/>
        </w:tabs>
        <w:ind w:firstLine="737"/>
        <w:rPr>
          <w:sz w:val="28"/>
          <w:szCs w:val="28"/>
        </w:rPr>
      </w:pPr>
    </w:p>
    <w:sectPr w:rsidR="000F7613" w:rsidRPr="00F72EE4" w:rsidSect="00B432B9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B4ED1"/>
    <w:multiLevelType w:val="multilevel"/>
    <w:tmpl w:val="D5F6CFB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F5DE2"/>
    <w:multiLevelType w:val="multilevel"/>
    <w:tmpl w:val="E716F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05D19"/>
    <w:multiLevelType w:val="hybridMultilevel"/>
    <w:tmpl w:val="57A83A7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38F44A4C">
      <w:start w:val="1"/>
      <w:numFmt w:val="decimal"/>
      <w:lvlText w:val="2.%2."/>
      <w:lvlJc w:val="left"/>
      <w:pPr>
        <w:tabs>
          <w:tab w:val="num" w:pos="567"/>
        </w:tabs>
        <w:ind w:left="229" w:firstLine="622"/>
      </w:pPr>
      <w:rPr>
        <w:rFonts w:hint="default"/>
      </w:rPr>
    </w:lvl>
    <w:lvl w:ilvl="2" w:tplc="05000F0C">
      <w:start w:val="1"/>
      <w:numFmt w:val="decimal"/>
      <w:lvlText w:val="2.2.%3."/>
      <w:lvlJc w:val="left"/>
      <w:pPr>
        <w:tabs>
          <w:tab w:val="num" w:pos="1980"/>
        </w:tabs>
        <w:ind w:left="1129" w:hanging="27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24996"/>
    <w:multiLevelType w:val="multilevel"/>
    <w:tmpl w:val="9C1660F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5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5">
    <w:nsid w:val="55EB71BF"/>
    <w:multiLevelType w:val="hybridMultilevel"/>
    <w:tmpl w:val="57A83A7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38F44A4C">
      <w:start w:val="1"/>
      <w:numFmt w:val="decimal"/>
      <w:lvlText w:val="2.%2."/>
      <w:lvlJc w:val="left"/>
      <w:pPr>
        <w:tabs>
          <w:tab w:val="num" w:pos="567"/>
        </w:tabs>
        <w:ind w:left="229" w:firstLine="622"/>
      </w:pPr>
      <w:rPr>
        <w:rFonts w:hint="default"/>
      </w:rPr>
    </w:lvl>
    <w:lvl w:ilvl="2" w:tplc="05000F0C">
      <w:start w:val="1"/>
      <w:numFmt w:val="decimal"/>
      <w:lvlText w:val="2.2.%3."/>
      <w:lvlJc w:val="left"/>
      <w:pPr>
        <w:tabs>
          <w:tab w:val="num" w:pos="1980"/>
        </w:tabs>
        <w:ind w:left="1129" w:hanging="27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53A78"/>
    <w:multiLevelType w:val="hybridMultilevel"/>
    <w:tmpl w:val="A456DF1A"/>
    <w:lvl w:ilvl="0" w:tplc="96585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66DC"/>
    <w:multiLevelType w:val="multilevel"/>
    <w:tmpl w:val="83B2D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DB"/>
    <w:rsid w:val="000045F3"/>
    <w:rsid w:val="00025C74"/>
    <w:rsid w:val="000303BC"/>
    <w:rsid w:val="00036549"/>
    <w:rsid w:val="00042011"/>
    <w:rsid w:val="00053A16"/>
    <w:rsid w:val="0005406B"/>
    <w:rsid w:val="000614C1"/>
    <w:rsid w:val="00083E0D"/>
    <w:rsid w:val="00085BE5"/>
    <w:rsid w:val="000947B5"/>
    <w:rsid w:val="000A1CB9"/>
    <w:rsid w:val="000B16D3"/>
    <w:rsid w:val="000E3CFA"/>
    <w:rsid w:val="000E568F"/>
    <w:rsid w:val="000E7291"/>
    <w:rsid w:val="000F7613"/>
    <w:rsid w:val="0010218D"/>
    <w:rsid w:val="0010282B"/>
    <w:rsid w:val="0010321D"/>
    <w:rsid w:val="0010343E"/>
    <w:rsid w:val="00111999"/>
    <w:rsid w:val="00112567"/>
    <w:rsid w:val="00116C1D"/>
    <w:rsid w:val="00136CD8"/>
    <w:rsid w:val="001374B4"/>
    <w:rsid w:val="0014021F"/>
    <w:rsid w:val="00146B9B"/>
    <w:rsid w:val="00147C22"/>
    <w:rsid w:val="001679B4"/>
    <w:rsid w:val="001715B0"/>
    <w:rsid w:val="00186A4B"/>
    <w:rsid w:val="001916A4"/>
    <w:rsid w:val="001B5D6A"/>
    <w:rsid w:val="001C4791"/>
    <w:rsid w:val="001C6EAA"/>
    <w:rsid w:val="001C7976"/>
    <w:rsid w:val="001D6859"/>
    <w:rsid w:val="001E3A72"/>
    <w:rsid w:val="001F1F48"/>
    <w:rsid w:val="001F46D7"/>
    <w:rsid w:val="00205232"/>
    <w:rsid w:val="0021041B"/>
    <w:rsid w:val="00237315"/>
    <w:rsid w:val="00257A61"/>
    <w:rsid w:val="002843BC"/>
    <w:rsid w:val="00290D62"/>
    <w:rsid w:val="00294E11"/>
    <w:rsid w:val="0029516F"/>
    <w:rsid w:val="002A373D"/>
    <w:rsid w:val="002A3ACB"/>
    <w:rsid w:val="002B6D49"/>
    <w:rsid w:val="002D2657"/>
    <w:rsid w:val="002D4325"/>
    <w:rsid w:val="002F681F"/>
    <w:rsid w:val="00314F24"/>
    <w:rsid w:val="00315070"/>
    <w:rsid w:val="003225B0"/>
    <w:rsid w:val="00327B6B"/>
    <w:rsid w:val="003304C9"/>
    <w:rsid w:val="00347B0D"/>
    <w:rsid w:val="00351698"/>
    <w:rsid w:val="003523C2"/>
    <w:rsid w:val="00354F3F"/>
    <w:rsid w:val="00360525"/>
    <w:rsid w:val="00363594"/>
    <w:rsid w:val="00367E00"/>
    <w:rsid w:val="00376829"/>
    <w:rsid w:val="003A4F20"/>
    <w:rsid w:val="003D5465"/>
    <w:rsid w:val="00405650"/>
    <w:rsid w:val="00415428"/>
    <w:rsid w:val="00437B7D"/>
    <w:rsid w:val="00441763"/>
    <w:rsid w:val="00446049"/>
    <w:rsid w:val="00451D34"/>
    <w:rsid w:val="0045673E"/>
    <w:rsid w:val="004706D9"/>
    <w:rsid w:val="0047277A"/>
    <w:rsid w:val="00474507"/>
    <w:rsid w:val="004836AD"/>
    <w:rsid w:val="004A12D1"/>
    <w:rsid w:val="004A754E"/>
    <w:rsid w:val="004E08C4"/>
    <w:rsid w:val="004E2C96"/>
    <w:rsid w:val="00500846"/>
    <w:rsid w:val="005029F6"/>
    <w:rsid w:val="0051548E"/>
    <w:rsid w:val="0052207F"/>
    <w:rsid w:val="005232B6"/>
    <w:rsid w:val="005324A5"/>
    <w:rsid w:val="0053476A"/>
    <w:rsid w:val="005356F2"/>
    <w:rsid w:val="00536499"/>
    <w:rsid w:val="00544EB3"/>
    <w:rsid w:val="00551246"/>
    <w:rsid w:val="00563008"/>
    <w:rsid w:val="00572898"/>
    <w:rsid w:val="005A20F8"/>
    <w:rsid w:val="005A5B1A"/>
    <w:rsid w:val="005A5D5D"/>
    <w:rsid w:val="005B55A4"/>
    <w:rsid w:val="005B5B64"/>
    <w:rsid w:val="005B5E6D"/>
    <w:rsid w:val="005D1319"/>
    <w:rsid w:val="005D4F45"/>
    <w:rsid w:val="005E1308"/>
    <w:rsid w:val="005F209B"/>
    <w:rsid w:val="006115E5"/>
    <w:rsid w:val="00615EAE"/>
    <w:rsid w:val="00640724"/>
    <w:rsid w:val="006531AD"/>
    <w:rsid w:val="006621F0"/>
    <w:rsid w:val="0066317D"/>
    <w:rsid w:val="006735FB"/>
    <w:rsid w:val="006A082F"/>
    <w:rsid w:val="006C2151"/>
    <w:rsid w:val="006E3955"/>
    <w:rsid w:val="006E5C57"/>
    <w:rsid w:val="006F5768"/>
    <w:rsid w:val="0070448F"/>
    <w:rsid w:val="0072764A"/>
    <w:rsid w:val="00734187"/>
    <w:rsid w:val="007449B6"/>
    <w:rsid w:val="00744C23"/>
    <w:rsid w:val="0074507F"/>
    <w:rsid w:val="0075532B"/>
    <w:rsid w:val="007565D1"/>
    <w:rsid w:val="00762AA8"/>
    <w:rsid w:val="00766EE8"/>
    <w:rsid w:val="00776BA1"/>
    <w:rsid w:val="00776C12"/>
    <w:rsid w:val="0078098C"/>
    <w:rsid w:val="00782ADE"/>
    <w:rsid w:val="00794B5C"/>
    <w:rsid w:val="007A1786"/>
    <w:rsid w:val="007B0724"/>
    <w:rsid w:val="007B60B0"/>
    <w:rsid w:val="007C4A75"/>
    <w:rsid w:val="007E27F0"/>
    <w:rsid w:val="007E4A4E"/>
    <w:rsid w:val="007E7136"/>
    <w:rsid w:val="007F1F6D"/>
    <w:rsid w:val="00805A1B"/>
    <w:rsid w:val="00814151"/>
    <w:rsid w:val="008511BB"/>
    <w:rsid w:val="00870E3D"/>
    <w:rsid w:val="00870F64"/>
    <w:rsid w:val="008B396C"/>
    <w:rsid w:val="008C1E88"/>
    <w:rsid w:val="008F11F3"/>
    <w:rsid w:val="0090477F"/>
    <w:rsid w:val="00910A79"/>
    <w:rsid w:val="00914AE8"/>
    <w:rsid w:val="0092796F"/>
    <w:rsid w:val="009374A9"/>
    <w:rsid w:val="00944BAA"/>
    <w:rsid w:val="00950742"/>
    <w:rsid w:val="0095706C"/>
    <w:rsid w:val="00972BF7"/>
    <w:rsid w:val="00973DBB"/>
    <w:rsid w:val="0097480B"/>
    <w:rsid w:val="009800B3"/>
    <w:rsid w:val="00981114"/>
    <w:rsid w:val="0098120D"/>
    <w:rsid w:val="00984C77"/>
    <w:rsid w:val="00985D0B"/>
    <w:rsid w:val="009864E1"/>
    <w:rsid w:val="00987C96"/>
    <w:rsid w:val="00993DA5"/>
    <w:rsid w:val="009C3813"/>
    <w:rsid w:val="009C5C48"/>
    <w:rsid w:val="009C707F"/>
    <w:rsid w:val="009D2C12"/>
    <w:rsid w:val="009E552F"/>
    <w:rsid w:val="00A0073B"/>
    <w:rsid w:val="00A13B15"/>
    <w:rsid w:val="00A23D8B"/>
    <w:rsid w:val="00A27E23"/>
    <w:rsid w:val="00A31A0F"/>
    <w:rsid w:val="00A42A2D"/>
    <w:rsid w:val="00A43C53"/>
    <w:rsid w:val="00A611FC"/>
    <w:rsid w:val="00A70881"/>
    <w:rsid w:val="00A70B72"/>
    <w:rsid w:val="00A72B6D"/>
    <w:rsid w:val="00A74696"/>
    <w:rsid w:val="00A92E23"/>
    <w:rsid w:val="00A94CFE"/>
    <w:rsid w:val="00AA03C6"/>
    <w:rsid w:val="00AA6828"/>
    <w:rsid w:val="00AA725B"/>
    <w:rsid w:val="00AC5DB0"/>
    <w:rsid w:val="00AF551F"/>
    <w:rsid w:val="00B014BD"/>
    <w:rsid w:val="00B133E6"/>
    <w:rsid w:val="00B15BD4"/>
    <w:rsid w:val="00B20920"/>
    <w:rsid w:val="00B24D6D"/>
    <w:rsid w:val="00B432B9"/>
    <w:rsid w:val="00B66245"/>
    <w:rsid w:val="00B74902"/>
    <w:rsid w:val="00BA0403"/>
    <w:rsid w:val="00BA3234"/>
    <w:rsid w:val="00BB44E3"/>
    <w:rsid w:val="00BC2E2D"/>
    <w:rsid w:val="00BE0665"/>
    <w:rsid w:val="00BE3000"/>
    <w:rsid w:val="00BE67EC"/>
    <w:rsid w:val="00BF607E"/>
    <w:rsid w:val="00C02472"/>
    <w:rsid w:val="00C15279"/>
    <w:rsid w:val="00C201E7"/>
    <w:rsid w:val="00C21E26"/>
    <w:rsid w:val="00C24E6E"/>
    <w:rsid w:val="00C42153"/>
    <w:rsid w:val="00C44A9A"/>
    <w:rsid w:val="00C47F0B"/>
    <w:rsid w:val="00C92EB0"/>
    <w:rsid w:val="00C94571"/>
    <w:rsid w:val="00CA1063"/>
    <w:rsid w:val="00CB691C"/>
    <w:rsid w:val="00CC1C4C"/>
    <w:rsid w:val="00CC2DAC"/>
    <w:rsid w:val="00CE6E0C"/>
    <w:rsid w:val="00CF2078"/>
    <w:rsid w:val="00D11556"/>
    <w:rsid w:val="00D16BD8"/>
    <w:rsid w:val="00D30BB9"/>
    <w:rsid w:val="00D50D18"/>
    <w:rsid w:val="00D527FD"/>
    <w:rsid w:val="00D52855"/>
    <w:rsid w:val="00D6258B"/>
    <w:rsid w:val="00D914C9"/>
    <w:rsid w:val="00DA771E"/>
    <w:rsid w:val="00DB014F"/>
    <w:rsid w:val="00DB5FA2"/>
    <w:rsid w:val="00DB68CD"/>
    <w:rsid w:val="00DC3A40"/>
    <w:rsid w:val="00E16D4D"/>
    <w:rsid w:val="00E260C5"/>
    <w:rsid w:val="00E3038F"/>
    <w:rsid w:val="00E31866"/>
    <w:rsid w:val="00E34E96"/>
    <w:rsid w:val="00E3658C"/>
    <w:rsid w:val="00E37606"/>
    <w:rsid w:val="00E629A2"/>
    <w:rsid w:val="00E76359"/>
    <w:rsid w:val="00E76C53"/>
    <w:rsid w:val="00E843DB"/>
    <w:rsid w:val="00E96B64"/>
    <w:rsid w:val="00EA6B99"/>
    <w:rsid w:val="00EC2C08"/>
    <w:rsid w:val="00EC357A"/>
    <w:rsid w:val="00ED35C8"/>
    <w:rsid w:val="00ED72D5"/>
    <w:rsid w:val="00EE635E"/>
    <w:rsid w:val="00F001BA"/>
    <w:rsid w:val="00F118D8"/>
    <w:rsid w:val="00F17BCD"/>
    <w:rsid w:val="00F214F0"/>
    <w:rsid w:val="00F23D8A"/>
    <w:rsid w:val="00F402CA"/>
    <w:rsid w:val="00F464E7"/>
    <w:rsid w:val="00F5517D"/>
    <w:rsid w:val="00F57D3E"/>
    <w:rsid w:val="00F667EF"/>
    <w:rsid w:val="00F70159"/>
    <w:rsid w:val="00F72EE4"/>
    <w:rsid w:val="00F83149"/>
    <w:rsid w:val="00F91F5D"/>
    <w:rsid w:val="00F93C4A"/>
    <w:rsid w:val="00F97D9C"/>
    <w:rsid w:val="00FB3683"/>
    <w:rsid w:val="00FC2674"/>
    <w:rsid w:val="00FE6F1A"/>
    <w:rsid w:val="00FE7BEF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472"/>
    <w:pPr>
      <w:keepNext/>
      <w:jc w:val="center"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25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831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31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9374A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02472"/>
    <w:rPr>
      <w:sz w:val="28"/>
      <w:szCs w:val="28"/>
    </w:rPr>
  </w:style>
  <w:style w:type="character" w:customStyle="1" w:styleId="2">
    <w:name w:val="Основной текст (2)_"/>
    <w:link w:val="20"/>
    <w:rsid w:val="00186A4B"/>
    <w:rPr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link w:val="21"/>
    <w:rsid w:val="00186A4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186A4B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val="x-none" w:eastAsia="x-none"/>
    </w:rPr>
  </w:style>
  <w:style w:type="paragraph" w:customStyle="1" w:styleId="20">
    <w:name w:val="Основной текст (2)"/>
    <w:basedOn w:val="a"/>
    <w:link w:val="2"/>
    <w:rsid w:val="00186A4B"/>
    <w:pPr>
      <w:widowControl w:val="0"/>
      <w:shd w:val="clear" w:color="auto" w:fill="FFFFFF"/>
      <w:spacing w:after="720" w:line="0" w:lineRule="atLeast"/>
      <w:jc w:val="center"/>
    </w:pPr>
    <w:rPr>
      <w:b/>
      <w:bCs/>
      <w:sz w:val="23"/>
      <w:szCs w:val="23"/>
      <w:lang w:val="x-none" w:eastAsia="x-none"/>
    </w:rPr>
  </w:style>
  <w:style w:type="character" w:styleId="a7">
    <w:name w:val="Hyperlink"/>
    <w:rsid w:val="00083E0D"/>
    <w:rPr>
      <w:color w:val="000080"/>
      <w:u w:val="single"/>
    </w:rPr>
  </w:style>
  <w:style w:type="paragraph" w:styleId="3">
    <w:name w:val="Body Text 3"/>
    <w:basedOn w:val="a"/>
    <w:link w:val="30"/>
    <w:unhideWhenUsed/>
    <w:rsid w:val="00500846"/>
    <w:pPr>
      <w:spacing w:after="120"/>
    </w:pPr>
    <w:rPr>
      <w:sz w:val="16"/>
      <w:szCs w:val="16"/>
      <w:lang w:val="en-US" w:eastAsia="x-none"/>
    </w:rPr>
  </w:style>
  <w:style w:type="character" w:customStyle="1" w:styleId="30">
    <w:name w:val="Основной текст 3 Знак"/>
    <w:link w:val="3"/>
    <w:rsid w:val="00500846"/>
    <w:rPr>
      <w:sz w:val="16"/>
      <w:szCs w:val="16"/>
      <w:lang w:val="en-US"/>
    </w:rPr>
  </w:style>
  <w:style w:type="paragraph" w:customStyle="1" w:styleId="wikip">
    <w:name w:val="wikip"/>
    <w:basedOn w:val="a"/>
    <w:rsid w:val="00870E3D"/>
    <w:pPr>
      <w:spacing w:before="100" w:beforeAutospacing="1" w:after="100" w:afterAutospacing="1"/>
      <w:jc w:val="both"/>
    </w:pPr>
  </w:style>
  <w:style w:type="character" w:customStyle="1" w:styleId="ConsPlusNormal0">
    <w:name w:val="ConsPlusNormal Знак"/>
    <w:link w:val="ConsPlusNormal"/>
    <w:locked/>
    <w:rsid w:val="000F7613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472"/>
    <w:pPr>
      <w:keepNext/>
      <w:jc w:val="center"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25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831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31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9374A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02472"/>
    <w:rPr>
      <w:sz w:val="28"/>
      <w:szCs w:val="28"/>
    </w:rPr>
  </w:style>
  <w:style w:type="character" w:customStyle="1" w:styleId="2">
    <w:name w:val="Основной текст (2)_"/>
    <w:link w:val="20"/>
    <w:rsid w:val="00186A4B"/>
    <w:rPr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link w:val="21"/>
    <w:rsid w:val="00186A4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186A4B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val="x-none" w:eastAsia="x-none"/>
    </w:rPr>
  </w:style>
  <w:style w:type="paragraph" w:customStyle="1" w:styleId="20">
    <w:name w:val="Основной текст (2)"/>
    <w:basedOn w:val="a"/>
    <w:link w:val="2"/>
    <w:rsid w:val="00186A4B"/>
    <w:pPr>
      <w:widowControl w:val="0"/>
      <w:shd w:val="clear" w:color="auto" w:fill="FFFFFF"/>
      <w:spacing w:after="720" w:line="0" w:lineRule="atLeast"/>
      <w:jc w:val="center"/>
    </w:pPr>
    <w:rPr>
      <w:b/>
      <w:bCs/>
      <w:sz w:val="23"/>
      <w:szCs w:val="23"/>
      <w:lang w:val="x-none" w:eastAsia="x-none"/>
    </w:rPr>
  </w:style>
  <w:style w:type="character" w:styleId="a7">
    <w:name w:val="Hyperlink"/>
    <w:rsid w:val="00083E0D"/>
    <w:rPr>
      <w:color w:val="000080"/>
      <w:u w:val="single"/>
    </w:rPr>
  </w:style>
  <w:style w:type="paragraph" w:styleId="3">
    <w:name w:val="Body Text 3"/>
    <w:basedOn w:val="a"/>
    <w:link w:val="30"/>
    <w:unhideWhenUsed/>
    <w:rsid w:val="00500846"/>
    <w:pPr>
      <w:spacing w:after="120"/>
    </w:pPr>
    <w:rPr>
      <w:sz w:val="16"/>
      <w:szCs w:val="16"/>
      <w:lang w:val="en-US" w:eastAsia="x-none"/>
    </w:rPr>
  </w:style>
  <w:style w:type="character" w:customStyle="1" w:styleId="30">
    <w:name w:val="Основной текст 3 Знак"/>
    <w:link w:val="3"/>
    <w:rsid w:val="00500846"/>
    <w:rPr>
      <w:sz w:val="16"/>
      <w:szCs w:val="16"/>
      <w:lang w:val="en-US"/>
    </w:rPr>
  </w:style>
  <w:style w:type="paragraph" w:customStyle="1" w:styleId="wikip">
    <w:name w:val="wikip"/>
    <w:basedOn w:val="a"/>
    <w:rsid w:val="00870E3D"/>
    <w:pPr>
      <w:spacing w:before="100" w:beforeAutospacing="1" w:after="100" w:afterAutospacing="1"/>
      <w:jc w:val="both"/>
    </w:pPr>
  </w:style>
  <w:style w:type="character" w:customStyle="1" w:styleId="ConsPlusNormal0">
    <w:name w:val="ConsPlusNormal Знак"/>
    <w:link w:val="ConsPlusNormal"/>
    <w:locked/>
    <w:rsid w:val="000F761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0956">
          <w:marLeft w:val="0"/>
          <w:marRight w:val="0"/>
          <w:marTop w:val="0"/>
          <w:marBottom w:val="0"/>
          <w:divBdr>
            <w:top w:val="single" w:sz="2" w:space="0" w:color="59BFE5"/>
            <w:left w:val="single" w:sz="2" w:space="0" w:color="59BFE5"/>
            <w:bottom w:val="single" w:sz="2" w:space="0" w:color="59BFE5"/>
            <w:right w:val="single" w:sz="2" w:space="0" w:color="59BFE5"/>
          </w:divBdr>
          <w:divsChild>
            <w:div w:id="5896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51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7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3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1862ABC0B61FE465AEF565356B3A9FB92E6DC1E2FFF7BEFD27B0D868B89C64829AC734B151F7DI6k1F" TargetMode="External"/><Relationship Id="rId13" Type="http://schemas.openxmlformats.org/officeDocument/2006/relationships/hyperlink" Target="consultantplus://offline/ref=E151862ABC0B61FE465AEF565356B3A9FB92E1DA1822FF7BEFD27B0D86I8kBF" TargetMode="External"/><Relationship Id="rId18" Type="http://schemas.openxmlformats.org/officeDocument/2006/relationships/hyperlink" Target="consultantplus://offline/ref=E151862ABC0B61FE465AEF565356B3A9FB92E6DE1A23FF7BEFD27B0D868B89C64829AC774CI1k0F" TargetMode="External"/><Relationship Id="rId26" Type="http://schemas.openxmlformats.org/officeDocument/2006/relationships/hyperlink" Target="consultantplus://offline/ref=E151862ABC0B61FE465AEF565356B3A9FB92E6DE1A23FF7BEFD27B0D868B89C64829AC7449I1k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51862ABC0B61FE465AEF565356B3A9FB92E6DE1A23FF7BEFD27B0D868B89C64829AC7743I1k0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151862ABC0B61FE465AEF565356B3A9FB9DE7DA1B29FF7BEFD27B0D86I8kBF" TargetMode="External"/><Relationship Id="rId12" Type="http://schemas.openxmlformats.org/officeDocument/2006/relationships/hyperlink" Target="consultantplus://offline/ref=E151862ABC0B61FE465AEF565356B3A9FB9DE5D31E28FF7BEFD27B0D86I8kBF" TargetMode="External"/><Relationship Id="rId17" Type="http://schemas.openxmlformats.org/officeDocument/2006/relationships/hyperlink" Target="consultantplus://offline/ref=E151862ABC0B61FE465AEF565356B3A9FB92E6DE1A23FF7BEFD27B0D868B89C64829AC764DI1k2F" TargetMode="External"/><Relationship Id="rId25" Type="http://schemas.openxmlformats.org/officeDocument/2006/relationships/hyperlink" Target="consultantplus://offline/ref=E151862ABC0B61FE465AEF565356B3A9FB92E6DE1A23FF7BEFD27B0D868B89C64829AC744AI1k4F" TargetMode="External"/><Relationship Id="rId33" Type="http://schemas.openxmlformats.org/officeDocument/2006/relationships/hyperlink" Target="consultantplus://offline/ref=E151862ABC0B61FE465AEF565356B3A9FB92E6DE1A23FF7BEFD27B0D868B89C64829AC774CI1k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51862ABC0B61FE465AEF565356B3A9FB92E6DE1A23FF7BEFD27B0D868B89C64829AC764EI1k0F" TargetMode="External"/><Relationship Id="rId20" Type="http://schemas.openxmlformats.org/officeDocument/2006/relationships/hyperlink" Target="consultantplus://offline/ref=E151862ABC0B61FE465AEF565356B3A9FB92E6DE1A23FF7BEFD27B0D868B89C64829AC7A4AI1k5F" TargetMode="External"/><Relationship Id="rId29" Type="http://schemas.openxmlformats.org/officeDocument/2006/relationships/hyperlink" Target="consultantplus://offline/ref=E151862ABC0B61FE465AEF565356B3A9FB92E2DD1829FF7BEFD27B0D86I8k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51862ABC0B61FE465AEF565356B3A9FB9DE7DA1B29FF7BEFD27B0D86I8kBF" TargetMode="External"/><Relationship Id="rId24" Type="http://schemas.openxmlformats.org/officeDocument/2006/relationships/hyperlink" Target="consultantplus://offline/ref=E151862ABC0B61FE465AEF565356B3A9FB92E6DE1A23FF7BEFD27B0D868B89C64829AC744AI1k6F" TargetMode="External"/><Relationship Id="rId32" Type="http://schemas.openxmlformats.org/officeDocument/2006/relationships/hyperlink" Target="consultantplus://offline/ref=E151862ABC0B61FE465AEF565356B3A9FB92E6DE1A23FF7BEFD27B0D868B89C64829AC764DI1k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51862ABC0B61FE465AEF565356B3A9FB92E6DE1A23FF7BEFD27B0D868B89C64829AC7648I1k0F" TargetMode="External"/><Relationship Id="rId23" Type="http://schemas.openxmlformats.org/officeDocument/2006/relationships/hyperlink" Target="consultantplus://offline/ref=E151862ABC0B61FE465AEF565356B3A9FB92E6DE1A23FF7BEFD27B0D868B89C64829AC744EI1k7F" TargetMode="External"/><Relationship Id="rId28" Type="http://schemas.openxmlformats.org/officeDocument/2006/relationships/hyperlink" Target="consultantplus://offline/ref=E151862ABC0B61FE465AEF565356B3A9FB92E6DE1A23FF7BEFD27B0D868B89C64829AC7743I1k0F" TargetMode="External"/><Relationship Id="rId10" Type="http://schemas.openxmlformats.org/officeDocument/2006/relationships/hyperlink" Target="consultantplus://offline/ref=E151862ABC0B61FE465AEF565356B3A9FB92E6DE1A23FF7BEFD27B0D868B89C64829AC7649I1k6F" TargetMode="External"/><Relationship Id="rId19" Type="http://schemas.openxmlformats.org/officeDocument/2006/relationships/hyperlink" Target="consultantplus://offline/ref=30849CA62351A41C99118807CCC052BA12BC48104C1BDDDBBA743A342E45E288573DA7EF664B5C3CoDb6G" TargetMode="External"/><Relationship Id="rId31" Type="http://schemas.openxmlformats.org/officeDocument/2006/relationships/hyperlink" Target="consultantplus://offline/ref=E151862ABC0B61FE465AEF565356B3A9FB92E6DE1A23FF7BEFD27B0D868B89C64829AC764EI1k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E151862ABC0B61FE465AF15B453AE4A6FC9EBBD61C2BF724B4837D5AD9DB8F930869AA2608511275653D1938I3k9F" TargetMode="External"/><Relationship Id="rId22" Type="http://schemas.openxmlformats.org/officeDocument/2006/relationships/hyperlink" Target="consultantplus://offline/ref=E151862ABC0B61FE465AEF565356B3A9FB92E6DE1A23FF7BEFD27B0D868B89C64829AC734B1CI1k7F" TargetMode="External"/><Relationship Id="rId27" Type="http://schemas.openxmlformats.org/officeDocument/2006/relationships/hyperlink" Target="consultantplus://offline/ref=E151862ABC0B61FE465AEF565356B3A9FB92E6DE1A23FF7BEFD27B0D868B89C64829AC7A4DI1k5F" TargetMode="External"/><Relationship Id="rId30" Type="http://schemas.openxmlformats.org/officeDocument/2006/relationships/hyperlink" Target="consultantplus://offline/ref=E151862ABC0B61FE465AEF565356B3A9FB92E6DE1A23FF7BEFD27B0D868B89C64829AC7648I1k0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0EA4F-E1CD-4614-AEB0-F832484C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9656</Words>
  <Characters>55042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2004 года</vt:lpstr>
    </vt:vector>
  </TitlesOfParts>
  <Company>LyntAdm</Company>
  <LinksUpToDate>false</LinksUpToDate>
  <CharactersWithSpaces>64569</CharactersWithSpaces>
  <SharedDoc>false</SharedDoc>
  <HLinks>
    <vt:vector size="192" baseType="variant">
      <vt:variant>
        <vt:i4>2031616</vt:i4>
      </vt:variant>
      <vt:variant>
        <vt:i4>92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consultantplus://offline/ref=E151862ABC0B61FE465AEF565356B3A9FB92E6DE1A23FF7BEFD27B0D868B89C64829AC774CI1k0F</vt:lpwstr>
      </vt:variant>
      <vt:variant>
        <vt:lpwstr/>
      </vt:variant>
      <vt:variant>
        <vt:i4>2031620</vt:i4>
      </vt:variant>
      <vt:variant>
        <vt:i4>89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consultantplus://offline/ref=E151862ABC0B61FE465AEF565356B3A9FB92E6DE1A23FF7BEFD27B0D868B89C64829AC764DI1k2F</vt:lpwstr>
      </vt:variant>
      <vt:variant>
        <vt:lpwstr/>
      </vt:variant>
      <vt:variant>
        <vt:i4>2031623</vt:i4>
      </vt:variant>
      <vt:variant>
        <vt:i4>86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consultantplus://offline/ref=E151862ABC0B61FE465AEF565356B3A9FB92E6DE1A23FF7BEFD27B0D868B89C64829AC764EI1k0F</vt:lpwstr>
      </vt:variant>
      <vt:variant>
        <vt:lpwstr/>
      </vt:variant>
      <vt:variant>
        <vt:i4>2031706</vt:i4>
      </vt:variant>
      <vt:variant>
        <vt:i4>83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consultantplus://offline/ref=E151862ABC0B61FE465AEF565356B3A9FB92E6DE1A23FF7BEFD27B0D868B89C64829AC7648I1k0F</vt:lpwstr>
      </vt:variant>
      <vt:variant>
        <vt:lpwstr/>
      </vt:variant>
      <vt:variant>
        <vt:i4>6750266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6815793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1572950</vt:i4>
      </vt:variant>
      <vt:variant>
        <vt:i4>74</vt:i4>
      </vt:variant>
      <vt:variant>
        <vt:i4>0</vt:i4>
      </vt:variant>
      <vt:variant>
        <vt:i4>5</vt:i4>
      </vt:variant>
      <vt:variant>
        <vt:lpwstr>consultantplus://offline/ref=E151862ABC0B61FE465AEF565356B3A9FB92E2DD1829FF7BEFD27B0D86I8kBF</vt:lpwstr>
      </vt:variant>
      <vt:variant>
        <vt:lpwstr/>
      </vt:variant>
      <vt:variant>
        <vt:i4>2031696</vt:i4>
      </vt:variant>
      <vt:variant>
        <vt:i4>71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consultantplus://offline/ref=E151862ABC0B61FE465AEF565356B3A9FB92E6DE1A23FF7BEFD27B0D868B89C64829AC7743I1k0F</vt:lpwstr>
      </vt:variant>
      <vt:variant>
        <vt:lpwstr/>
      </vt:variant>
      <vt:variant>
        <vt:i4>2031700</vt:i4>
      </vt:variant>
      <vt:variant>
        <vt:i4>68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consultantplus://offline/ref=E151862ABC0B61FE465AEF565356B3A9FB92E6DE1A23FF7BEFD27B0D868B89C64829AC7A4DI1k5F</vt:lpwstr>
      </vt:variant>
      <vt:variant>
        <vt:lpwstr/>
      </vt:variant>
      <vt:variant>
        <vt:i4>2031708</vt:i4>
      </vt:variant>
      <vt:variant>
        <vt:i4>65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consultantplus://offline/ref=E151862ABC0B61FE465AEF565356B3A9FB92E6DE1A23FF7BEFD27B0D868B89C64829AC7449I1k5F</vt:lpwstr>
      </vt:variant>
      <vt:variant>
        <vt:lpwstr/>
      </vt:variant>
      <vt:variant>
        <vt:i4>2031621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consultantplus://offline/ref=E151862ABC0B61FE465AEF565356B3A9FB92E6DE1A23FF7BEFD27B0D868B89C64829AC744AI1k4F</vt:lpwstr>
      </vt:variant>
      <vt:variant>
        <vt:lpwstr/>
      </vt:variant>
      <vt:variant>
        <vt:i4>2031623</vt:i4>
      </vt:variant>
      <vt:variant>
        <vt:i4>59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consultantplus://offline/ref=E151862ABC0B61FE465AEF565356B3A9FB92E6DE1A23FF7BEFD27B0D868B89C64829AC744AI1k6F</vt:lpwstr>
      </vt:variant>
      <vt:variant>
        <vt:lpwstr/>
      </vt:variant>
      <vt:variant>
        <vt:i4>2031618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consultantplus://offline/ref=E151862ABC0B61FE465AEF565356B3A9FB92E6DE1A23FF7BEFD27B0D868B89C64829AC744EI1k7F</vt:lpwstr>
      </vt:variant>
      <vt:variant>
        <vt:lpwstr/>
      </vt:variant>
      <vt:variant>
        <vt:i4>3014753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consultantplus://offline/ref=E151862ABC0B61FE465AEF565356B3A9FB92E6DE1A23FF7BEFD27B0D868B89C64829AC734B1CI1k7F</vt:lpwstr>
      </vt:variant>
      <vt:variant>
        <vt:lpwstr/>
      </vt:variant>
      <vt:variant>
        <vt:i4>2031696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consultantplus://offline/ref=E151862ABC0B61FE465AEF565356B3A9FB92E6DE1A23FF7BEFD27B0D868B89C64829AC7743I1k0F</vt:lpwstr>
      </vt:variant>
      <vt:variant>
        <vt:lpwstr/>
      </vt:variant>
      <vt:variant>
        <vt:i4>2031697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consultantplus://offline/ref=E151862ABC0B61FE465AEF565356B3A9FB92E6DE1A23FF7BEFD27B0D868B89C64829AC7A4AI1k5F</vt:lpwstr>
      </vt:variant>
      <vt:variant>
        <vt:lpwstr/>
      </vt:variant>
      <vt:variant>
        <vt:i4>6553655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6357047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2490466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consultantplus://offline/ref=30849CA62351A41C99118807CCC052BA12BC48104C1BDDDBBA743A342E45E288573DA7EF664B5C3CoDb6G</vt:lpwstr>
      </vt:variant>
      <vt:variant>
        <vt:lpwstr/>
      </vt:variant>
      <vt:variant>
        <vt:i4>2031616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consultantplus://offline/ref=E151862ABC0B61FE465AEF565356B3A9FB92E6DE1A23FF7BEFD27B0D868B89C64829AC774CI1k0F</vt:lpwstr>
      </vt:variant>
      <vt:variant>
        <vt:lpwstr/>
      </vt:variant>
      <vt:variant>
        <vt:i4>2031620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consultantplus://offline/ref=E151862ABC0B61FE465AEF565356B3A9FB92E6DE1A23FF7BEFD27B0D868B89C64829AC764DI1k2F</vt:lpwstr>
      </vt:variant>
      <vt:variant>
        <vt:lpwstr/>
      </vt:variant>
      <vt:variant>
        <vt:i4>2031623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consultantplus://offline/ref=E151862ABC0B61FE465AEF565356B3A9FB92E6DE1A23FF7BEFD27B0D868B89C64829AC764EI1k0F</vt:lpwstr>
      </vt:variant>
      <vt:variant>
        <vt:lpwstr/>
      </vt:variant>
      <vt:variant>
        <vt:i4>2031706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consultantplus://offline/ref=E151862ABC0B61FE465AEF565356B3A9FB92E6DE1A23FF7BEFD27B0D868B89C64829AC7648I1k0F</vt:lpwstr>
      </vt:variant>
      <vt:variant>
        <vt:lpwstr/>
      </vt:variant>
      <vt:variant>
        <vt:i4>3080303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consultantplus://offline/ref=E151862ABC0B61FE465AF15B453AE4A6FC9EBBD61C2BF724B4837D5AD9DB8F930869AA2608511275653D1938I3k9F</vt:lpwstr>
      </vt:variant>
      <vt:variant>
        <vt:lpwstr/>
      </vt:variant>
      <vt:variant>
        <vt:i4>1572955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consultantplus://offline/ref=E151862ABC0B61FE465AEF565356B3A9FB92E1DA1822FF7BEFD27B0D86I8kBF</vt:lpwstr>
      </vt:variant>
      <vt:variant>
        <vt:lpwstr/>
      </vt:variant>
      <vt:variant>
        <vt:i4>1572876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consultantplus://offline/ref=E151862ABC0B61FE465AEF565356B3A9FB9DE5D31E28FF7BEFD27B0D86I8kBF</vt:lpwstr>
      </vt:variant>
      <vt:variant>
        <vt:lpwstr/>
      </vt:variant>
      <vt:variant>
        <vt:i4>1572954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consultantplus://offline/ref=E151862ABC0B61FE465AEF565356B3A9FB9DE7DA1B29FF7BEFD27B0D86I8kBF</vt:lpwstr>
      </vt:variant>
      <vt:variant>
        <vt:lpwstr/>
      </vt:variant>
      <vt:variant>
        <vt:i4>2031709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consultantplus://offline/ref=E151862ABC0B61FE465AEF565356B3A9FB92E6DE1A23FF7BEFD27B0D868B89C64829AC7649I1k6F</vt:lpwstr>
      </vt:variant>
      <vt:variant>
        <vt:lpwstr/>
      </vt:variant>
      <vt:variant>
        <vt:i4>851994</vt:i4>
      </vt:variant>
      <vt:variant>
        <vt:i4>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consultantplus://offline/ref=E151862ABC0B61FE465AEF565356B3A9FB92E6DC1E2FFF7BEFD27B0D868B89C64829AC734B151F7DI6k1F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consultantplus://offline/ref=E151862ABC0B61FE465AEF565356B3A9FB9DE7DA1B29FF7BEFD27B0D86I8kBF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2004 года</dc:title>
  <dc:creator>Post</dc:creator>
  <cp:lastModifiedBy>Мязитов Марсель Наильевич</cp:lastModifiedBy>
  <cp:revision>2</cp:revision>
  <cp:lastPrinted>2015-08-20T05:49:00Z</cp:lastPrinted>
  <dcterms:created xsi:type="dcterms:W3CDTF">2015-08-31T04:00:00Z</dcterms:created>
  <dcterms:modified xsi:type="dcterms:W3CDTF">2015-08-31T04:00:00Z</dcterms:modified>
</cp:coreProperties>
</file>