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0" w:rsidRDefault="00603910" w:rsidP="00603910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603910" w:rsidRDefault="00603910" w:rsidP="006039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D0CFF" w:rsidRPr="00D0143F" w:rsidRDefault="00BD0CFF" w:rsidP="00BD0CFF">
      <w:pPr>
        <w:rPr>
          <w:sz w:val="28"/>
          <w:szCs w:val="28"/>
        </w:rPr>
      </w:pPr>
    </w:p>
    <w:p w:rsidR="00BD0CFF" w:rsidRDefault="00BD0CFF" w:rsidP="00BD0CFF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BD0CFF" w:rsidRDefault="00BD0CFF" w:rsidP="00BD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осуществление мероприятий </w:t>
      </w:r>
    </w:p>
    <w:p w:rsidR="00BD0CFF" w:rsidRDefault="00BD0CFF" w:rsidP="00BD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детьми и молодёжью </w:t>
      </w:r>
    </w:p>
    <w:p w:rsidR="00BD0CFF" w:rsidRDefault="00BD0CFF" w:rsidP="00BD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2016 –</w:t>
      </w:r>
      <w:r w:rsidR="006836D3">
        <w:rPr>
          <w:sz w:val="28"/>
          <w:szCs w:val="28"/>
        </w:rPr>
        <w:t xml:space="preserve"> 2018 годы» </w:t>
      </w:r>
    </w:p>
    <w:p w:rsidR="00BD0CFF" w:rsidRPr="00293FAB" w:rsidRDefault="00BD0CFF" w:rsidP="00BD0CFF">
      <w:pPr>
        <w:jc w:val="both"/>
        <w:rPr>
          <w:sz w:val="28"/>
          <w:szCs w:val="28"/>
        </w:rPr>
      </w:pPr>
    </w:p>
    <w:p w:rsidR="00BD0CFF" w:rsidRDefault="00BD0CFF" w:rsidP="00BD0CF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постановлениями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16 октября 2013 года № 483 «О муниципальных программах»</w:t>
      </w:r>
      <w:r w:rsidR="00B61FCF">
        <w:rPr>
          <w:sz w:val="28"/>
          <w:szCs w:val="28"/>
        </w:rPr>
        <w:t xml:space="preserve">                    </w:t>
      </w:r>
      <w:r w:rsidR="009B11F4">
        <w:rPr>
          <w:sz w:val="28"/>
          <w:szCs w:val="28"/>
        </w:rPr>
        <w:t>(в редакции постановления</w:t>
      </w:r>
      <w:r w:rsidR="00B61FCF">
        <w:rPr>
          <w:sz w:val="28"/>
          <w:szCs w:val="28"/>
        </w:rPr>
        <w:t xml:space="preserve"> от 12.01.2015 № 4)</w:t>
      </w:r>
      <w:r>
        <w:rPr>
          <w:sz w:val="28"/>
          <w:szCs w:val="28"/>
        </w:rPr>
        <w:t>, от</w:t>
      </w:r>
      <w:r w:rsidR="0029362A">
        <w:rPr>
          <w:sz w:val="28"/>
          <w:szCs w:val="28"/>
        </w:rPr>
        <w:t xml:space="preserve"> 20 октября 2015 года</w:t>
      </w:r>
      <w:r w:rsidR="009B11F4">
        <w:rPr>
          <w:sz w:val="28"/>
          <w:szCs w:val="28"/>
        </w:rPr>
        <w:t xml:space="preserve"> </w:t>
      </w:r>
      <w:r w:rsidR="00B61F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9362A">
        <w:rPr>
          <w:sz w:val="28"/>
          <w:szCs w:val="28"/>
        </w:rPr>
        <w:t xml:space="preserve"> 858 «О разработке муниципальной программы «Организация и осуществление мероприятий по работе с детьми и молодёжью на территории города </w:t>
      </w:r>
      <w:proofErr w:type="spellStart"/>
      <w:r w:rsidR="0029362A">
        <w:rPr>
          <w:sz w:val="28"/>
          <w:szCs w:val="28"/>
        </w:rPr>
        <w:t>Лянтора</w:t>
      </w:r>
      <w:proofErr w:type="spellEnd"/>
      <w:r w:rsidR="0029362A">
        <w:rPr>
          <w:sz w:val="28"/>
          <w:szCs w:val="28"/>
        </w:rPr>
        <w:t xml:space="preserve"> на 2016 – 2018 годы»</w:t>
      </w:r>
      <w:r>
        <w:rPr>
          <w:sz w:val="28"/>
          <w:szCs w:val="28"/>
        </w:rPr>
        <w:t xml:space="preserve"> и в целях обеспечения на муниципальном уровне системного подхода</w:t>
      </w:r>
      <w:proofErr w:type="gramEnd"/>
      <w:r>
        <w:rPr>
          <w:sz w:val="28"/>
          <w:szCs w:val="28"/>
        </w:rPr>
        <w:t xml:space="preserve"> к решению вопросов организации и осуществления мероприятий по работе с детьми и молодёжью в городе </w:t>
      </w:r>
      <w:proofErr w:type="spellStart"/>
      <w:r>
        <w:rPr>
          <w:sz w:val="28"/>
          <w:szCs w:val="28"/>
        </w:rPr>
        <w:t>Лянторе</w:t>
      </w:r>
      <w:proofErr w:type="spellEnd"/>
      <w:r>
        <w:rPr>
          <w:sz w:val="28"/>
          <w:szCs w:val="28"/>
        </w:rPr>
        <w:t>:</w:t>
      </w:r>
    </w:p>
    <w:p w:rsidR="00BD0CFF" w:rsidRPr="008A09CE" w:rsidRDefault="00BD0CFF" w:rsidP="00BD0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муниципальную программу «Организация и осуществление мероприятий по работе с детьми и молодёжью на территории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2016 </w:t>
      </w:r>
      <w:r w:rsidR="006836D3">
        <w:rPr>
          <w:sz w:val="28"/>
          <w:szCs w:val="28"/>
        </w:rPr>
        <w:t>– 2018 годы»</w:t>
      </w:r>
      <w:r w:rsidR="00275E69">
        <w:rPr>
          <w:sz w:val="28"/>
          <w:szCs w:val="28"/>
        </w:rPr>
        <w:t xml:space="preserve"> (далее</w:t>
      </w:r>
      <w:r w:rsidR="00603910">
        <w:rPr>
          <w:sz w:val="28"/>
          <w:szCs w:val="28"/>
        </w:rPr>
        <w:t xml:space="preserve"> - </w:t>
      </w:r>
      <w:r w:rsidR="00275E69">
        <w:rPr>
          <w:sz w:val="28"/>
          <w:szCs w:val="28"/>
        </w:rPr>
        <w:t>Программа) согласно приложению</w:t>
      </w:r>
      <w:r>
        <w:rPr>
          <w:sz w:val="28"/>
          <w:szCs w:val="28"/>
        </w:rPr>
        <w:t>.</w:t>
      </w:r>
    </w:p>
    <w:p w:rsidR="00BD0CFF" w:rsidRDefault="00BD0CFF" w:rsidP="00BD0CFF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>2. Муниципальному казённому учреждению «Лянторское управление по культуре, спорту и делам молодёжи» (</w:t>
      </w:r>
      <w:proofErr w:type="spellStart"/>
      <w:r>
        <w:rPr>
          <w:sz w:val="28"/>
        </w:rPr>
        <w:t>Брычук</w:t>
      </w:r>
      <w:proofErr w:type="spellEnd"/>
      <w:r>
        <w:rPr>
          <w:sz w:val="28"/>
        </w:rPr>
        <w:t xml:space="preserve"> А.А.) обеспечить реализацию Программы в установленном порядке</w:t>
      </w:r>
      <w:r>
        <w:rPr>
          <w:sz w:val="28"/>
          <w:szCs w:val="28"/>
        </w:rPr>
        <w:t>.</w:t>
      </w:r>
    </w:p>
    <w:p w:rsidR="00BD0CFF" w:rsidRDefault="00BD0CFF" w:rsidP="00BD0CF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3. Опубликовать настоящее постановление в газете «</w:t>
      </w:r>
      <w:proofErr w:type="spellStart"/>
      <w:r>
        <w:rPr>
          <w:sz w:val="28"/>
        </w:rPr>
        <w:t>Лянторская</w:t>
      </w:r>
      <w:proofErr w:type="spellEnd"/>
      <w:r>
        <w:rPr>
          <w:sz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</w:rPr>
        <w:t>.</w:t>
      </w:r>
    </w:p>
    <w:p w:rsidR="00BD0CFF" w:rsidRDefault="00BD0CFF" w:rsidP="00BD0CF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4. Настоящее постано</w:t>
      </w:r>
      <w:r w:rsidR="00102087">
        <w:rPr>
          <w:sz w:val="28"/>
        </w:rPr>
        <w:t>вление вступает в силу после</w:t>
      </w:r>
      <w:r>
        <w:rPr>
          <w:sz w:val="28"/>
        </w:rPr>
        <w:t xml:space="preserve"> его</w:t>
      </w:r>
      <w:r w:rsidR="00102087">
        <w:rPr>
          <w:sz w:val="28"/>
        </w:rPr>
        <w:t xml:space="preserve"> официального опубликования</w:t>
      </w:r>
      <w:r>
        <w:rPr>
          <w:sz w:val="28"/>
        </w:rPr>
        <w:t>.</w:t>
      </w:r>
    </w:p>
    <w:p w:rsidR="00BD0CFF" w:rsidRDefault="00BD0CFF" w:rsidP="00BD0C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11AA">
        <w:rPr>
          <w:sz w:val="28"/>
          <w:szCs w:val="28"/>
        </w:rPr>
        <w:t>. Контроль за исполнением постановления оставляю за собой.</w:t>
      </w:r>
    </w:p>
    <w:p w:rsidR="00BD0CFF" w:rsidRDefault="00BD0CFF" w:rsidP="00BD0CFF">
      <w:pPr>
        <w:ind w:firstLine="708"/>
        <w:jc w:val="both"/>
        <w:rPr>
          <w:sz w:val="28"/>
          <w:szCs w:val="28"/>
        </w:rPr>
      </w:pPr>
    </w:p>
    <w:p w:rsidR="00BD0CFF" w:rsidRDefault="00BD0CFF" w:rsidP="00BD0CFF">
      <w:pPr>
        <w:ind w:firstLine="708"/>
        <w:jc w:val="both"/>
        <w:rPr>
          <w:sz w:val="28"/>
          <w:szCs w:val="28"/>
        </w:rPr>
      </w:pPr>
    </w:p>
    <w:p w:rsidR="00BD0CFF" w:rsidRPr="007E15FA" w:rsidRDefault="00BD0CFF" w:rsidP="00BD0CFF">
      <w:pPr>
        <w:ind w:firstLine="708"/>
        <w:jc w:val="both"/>
        <w:rPr>
          <w:sz w:val="28"/>
          <w:szCs w:val="28"/>
        </w:rPr>
      </w:pPr>
    </w:p>
    <w:p w:rsidR="00BD0CFF" w:rsidRDefault="00BD0CFF" w:rsidP="00BD0CFF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С.А. </w:t>
      </w:r>
      <w:proofErr w:type="spellStart"/>
      <w:r>
        <w:rPr>
          <w:sz w:val="28"/>
        </w:rPr>
        <w:t>Махиня</w:t>
      </w:r>
      <w:proofErr w:type="spellEnd"/>
    </w:p>
    <w:p w:rsidR="00BD0CFF" w:rsidRDefault="00BD0CFF" w:rsidP="00BD0CFF">
      <w:pPr>
        <w:jc w:val="both"/>
        <w:rPr>
          <w:sz w:val="28"/>
        </w:rPr>
      </w:pPr>
    </w:p>
    <w:p w:rsidR="00BD0CFF" w:rsidRDefault="00BD0CFF" w:rsidP="00BD0CFF">
      <w:pPr>
        <w:jc w:val="both"/>
        <w:rPr>
          <w:sz w:val="28"/>
        </w:rPr>
      </w:pPr>
    </w:p>
    <w:p w:rsidR="00BD0CFF" w:rsidRDefault="00BD0CFF" w:rsidP="00BD0CFF">
      <w:pPr>
        <w:jc w:val="both"/>
        <w:rPr>
          <w:sz w:val="28"/>
        </w:rPr>
      </w:pPr>
    </w:p>
    <w:p w:rsidR="00BD0CFF" w:rsidRDefault="00BD0CFF" w:rsidP="00BD0CFF">
      <w:pPr>
        <w:jc w:val="both"/>
        <w:rPr>
          <w:sz w:val="28"/>
        </w:rPr>
      </w:pPr>
    </w:p>
    <w:p w:rsidR="00BD0CFF" w:rsidRDefault="00BD0CFF" w:rsidP="00BD0CFF">
      <w:pPr>
        <w:jc w:val="both"/>
        <w:rPr>
          <w:sz w:val="28"/>
        </w:rPr>
      </w:pPr>
    </w:p>
    <w:p w:rsidR="00BD0CFF" w:rsidRDefault="00BD0CFF" w:rsidP="00BD0CFF">
      <w:pPr>
        <w:jc w:val="both"/>
        <w:rPr>
          <w:sz w:val="28"/>
        </w:rPr>
      </w:pPr>
    </w:p>
    <w:p w:rsidR="00BD0CFF" w:rsidRDefault="00BD0CFF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603910" w:rsidRDefault="00603910" w:rsidP="00BD0CFF">
      <w:pPr>
        <w:jc w:val="both"/>
        <w:rPr>
          <w:sz w:val="28"/>
          <w:szCs w:val="28"/>
        </w:rPr>
      </w:pPr>
    </w:p>
    <w:p w:rsidR="00BD0CFF" w:rsidRDefault="006836D3" w:rsidP="00BD0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</w:t>
      </w:r>
      <w:r w:rsidR="00275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постановлению</w:t>
      </w:r>
    </w:p>
    <w:p w:rsidR="006836D3" w:rsidRDefault="006836D3" w:rsidP="00BD0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Администрации городского</w:t>
      </w:r>
    </w:p>
    <w:p w:rsidR="006836D3" w:rsidRDefault="006836D3" w:rsidP="00BD0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поселения </w:t>
      </w:r>
      <w:proofErr w:type="spellStart"/>
      <w:r>
        <w:rPr>
          <w:sz w:val="24"/>
          <w:szCs w:val="24"/>
        </w:rPr>
        <w:t>Лянтор</w:t>
      </w:r>
      <w:proofErr w:type="spellEnd"/>
    </w:p>
    <w:p w:rsidR="006836D3" w:rsidRDefault="006836D3" w:rsidP="00BD0C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 _______2015 года № __</w:t>
      </w:r>
    </w:p>
    <w:p w:rsidR="006836D3" w:rsidRPr="006836D3" w:rsidRDefault="006836D3" w:rsidP="00BD0CFF">
      <w:pPr>
        <w:jc w:val="both"/>
        <w:rPr>
          <w:sz w:val="28"/>
          <w:szCs w:val="28"/>
        </w:rPr>
      </w:pPr>
    </w:p>
    <w:p w:rsidR="006836D3" w:rsidRPr="006836D3" w:rsidRDefault="006836D3" w:rsidP="00BD0CFF">
      <w:pPr>
        <w:jc w:val="both"/>
        <w:rPr>
          <w:sz w:val="28"/>
          <w:szCs w:val="28"/>
        </w:rPr>
      </w:pPr>
    </w:p>
    <w:p w:rsidR="008F279D" w:rsidRDefault="006836D3" w:rsidP="006836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836D3" w:rsidRDefault="006836D3" w:rsidP="0068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И ОСУЩЕСТВЛЕНИЕ МЕРОПРИЯТИЙ </w:t>
      </w:r>
    </w:p>
    <w:p w:rsidR="006836D3" w:rsidRDefault="006836D3" w:rsidP="006836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РАБОТЕ С ДЕТЬМИ И МОЛОДЁЖЬЮ НА ТЕРРИТОРИИ ГОРОДА ЛЯНТОРА НА 2016 – 2018 ГОДЫ»</w:t>
      </w:r>
    </w:p>
    <w:p w:rsidR="006836D3" w:rsidRPr="00A01C74" w:rsidRDefault="006836D3" w:rsidP="006836D3">
      <w:pPr>
        <w:jc w:val="center"/>
        <w:rPr>
          <w:sz w:val="28"/>
          <w:szCs w:val="28"/>
        </w:rPr>
      </w:pPr>
    </w:p>
    <w:p w:rsidR="006836D3" w:rsidRDefault="006836D3" w:rsidP="006836D3">
      <w:pPr>
        <w:jc w:val="center"/>
        <w:rPr>
          <w:sz w:val="28"/>
          <w:szCs w:val="28"/>
        </w:rPr>
      </w:pPr>
      <w:r>
        <w:rPr>
          <w:sz w:val="28"/>
          <w:szCs w:val="28"/>
        </w:rPr>
        <w:t>1. Паспорт муниципальной программы</w:t>
      </w:r>
    </w:p>
    <w:p w:rsidR="00275E69" w:rsidRPr="00A01C74" w:rsidRDefault="00275E69" w:rsidP="006836D3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6627"/>
      </w:tblGrid>
      <w:tr w:rsidR="006836D3" w:rsidTr="002670B7">
        <w:tc>
          <w:tcPr>
            <w:tcW w:w="3794" w:type="dxa"/>
          </w:tcPr>
          <w:p w:rsidR="006836D3" w:rsidRDefault="006836D3" w:rsidP="00683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27" w:type="dxa"/>
          </w:tcPr>
          <w:p w:rsidR="006836D3" w:rsidRDefault="006836D3" w:rsidP="006D4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«Организация и осуществление</w:t>
            </w:r>
            <w:r w:rsidR="002670B7">
              <w:rPr>
                <w:sz w:val="28"/>
                <w:szCs w:val="28"/>
              </w:rPr>
              <w:t xml:space="preserve"> мероприятий по работе с детьми и молодёжью на территории</w:t>
            </w:r>
            <w:r w:rsidR="006D4CB0">
              <w:rPr>
                <w:sz w:val="28"/>
                <w:szCs w:val="28"/>
              </w:rPr>
              <w:t xml:space="preserve"> города </w:t>
            </w:r>
            <w:proofErr w:type="spellStart"/>
            <w:r w:rsidR="006D4CB0">
              <w:rPr>
                <w:sz w:val="28"/>
                <w:szCs w:val="28"/>
              </w:rPr>
              <w:t>Лянтора</w:t>
            </w:r>
            <w:proofErr w:type="spellEnd"/>
            <w:r w:rsidR="006D4CB0">
              <w:rPr>
                <w:sz w:val="28"/>
                <w:szCs w:val="28"/>
              </w:rPr>
              <w:t xml:space="preserve"> на 2016 – 2018 годы»</w:t>
            </w:r>
          </w:p>
        </w:tc>
      </w:tr>
      <w:tr w:rsidR="006836D3" w:rsidTr="002670B7">
        <w:tc>
          <w:tcPr>
            <w:tcW w:w="3794" w:type="dxa"/>
          </w:tcPr>
          <w:p w:rsidR="006836D3" w:rsidRDefault="006D4CB0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6836D3" w:rsidRDefault="006D4CB0" w:rsidP="00B7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16.10.2013 года № 483 «О муниципальных программах»</w:t>
            </w:r>
            <w:r w:rsidR="009B11F4">
              <w:rPr>
                <w:sz w:val="28"/>
                <w:szCs w:val="28"/>
              </w:rPr>
              <w:t xml:space="preserve"> (в редакции постановления</w:t>
            </w:r>
            <w:r w:rsidR="00B10073">
              <w:rPr>
                <w:sz w:val="28"/>
                <w:szCs w:val="28"/>
              </w:rPr>
              <w:t xml:space="preserve"> от 12.01.2015 № 4)</w:t>
            </w:r>
            <w:r>
              <w:rPr>
                <w:sz w:val="28"/>
                <w:szCs w:val="28"/>
              </w:rPr>
              <w:t>;</w:t>
            </w:r>
          </w:p>
          <w:p w:rsidR="006D4CB0" w:rsidRDefault="006D4CB0" w:rsidP="00B72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</w:t>
            </w:r>
            <w:r w:rsidR="0029362A">
              <w:rPr>
                <w:sz w:val="28"/>
                <w:szCs w:val="28"/>
              </w:rPr>
              <w:t xml:space="preserve">20.10.2015 года </w:t>
            </w:r>
            <w:r>
              <w:rPr>
                <w:sz w:val="28"/>
                <w:szCs w:val="28"/>
              </w:rPr>
              <w:t xml:space="preserve"> №</w:t>
            </w:r>
            <w:r w:rsidR="0029362A">
              <w:rPr>
                <w:sz w:val="28"/>
                <w:szCs w:val="28"/>
              </w:rPr>
              <w:t xml:space="preserve"> 858</w:t>
            </w:r>
            <w:r>
              <w:rPr>
                <w:sz w:val="28"/>
                <w:szCs w:val="28"/>
              </w:rPr>
              <w:t xml:space="preserve">    «О разработке  муниципальной программы «Организация и осуществление мероприятий по работе с детьми и молодёжью на территории города </w:t>
            </w:r>
            <w:proofErr w:type="spellStart"/>
            <w:r>
              <w:rPr>
                <w:sz w:val="28"/>
                <w:szCs w:val="28"/>
              </w:rPr>
              <w:t>Лянтора</w:t>
            </w:r>
            <w:proofErr w:type="spellEnd"/>
            <w:r>
              <w:rPr>
                <w:sz w:val="28"/>
                <w:szCs w:val="28"/>
              </w:rPr>
              <w:t xml:space="preserve"> на 2016 – 2018 годы»</w:t>
            </w:r>
          </w:p>
        </w:tc>
      </w:tr>
      <w:tr w:rsidR="006836D3" w:rsidTr="002670B7">
        <w:tc>
          <w:tcPr>
            <w:tcW w:w="3794" w:type="dxa"/>
          </w:tcPr>
          <w:p w:rsidR="006836D3" w:rsidRDefault="006D4CB0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6627" w:type="dxa"/>
          </w:tcPr>
          <w:p w:rsidR="006836D3" w:rsidRDefault="006D4CB0" w:rsidP="006D4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D4CB0" w:rsidTr="002670B7">
        <w:tc>
          <w:tcPr>
            <w:tcW w:w="3794" w:type="dxa"/>
          </w:tcPr>
          <w:p w:rsidR="006D4CB0" w:rsidRDefault="006D4CB0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627" w:type="dxa"/>
          </w:tcPr>
          <w:p w:rsidR="006D4CB0" w:rsidRDefault="006D4CB0" w:rsidP="006D4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D4CB0" w:rsidTr="002670B7">
        <w:tc>
          <w:tcPr>
            <w:tcW w:w="3794" w:type="dxa"/>
          </w:tcPr>
          <w:p w:rsidR="006D4CB0" w:rsidRDefault="006D4CB0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27" w:type="dxa"/>
          </w:tcPr>
          <w:p w:rsidR="006D4CB0" w:rsidRDefault="006D4CB0" w:rsidP="006D4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самореализации молодёжи, направленной на раскрытие её потенциала для дальнейшего развития.</w:t>
            </w:r>
          </w:p>
        </w:tc>
      </w:tr>
      <w:tr w:rsidR="006D4CB0" w:rsidTr="002670B7">
        <w:tc>
          <w:tcPr>
            <w:tcW w:w="3794" w:type="dxa"/>
          </w:tcPr>
          <w:p w:rsidR="006D4CB0" w:rsidRDefault="006D4CB0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</w:tcPr>
          <w:p w:rsidR="006D4CB0" w:rsidRDefault="00DC3DC1" w:rsidP="00DC3D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Выявление и продвижение инициативной и талантливой молодёжи, вовлечение молодёжи в творческую деятельность, стимулирование молодёжных инициатив.</w:t>
            </w:r>
          </w:p>
          <w:p w:rsidR="00DC3DC1" w:rsidRDefault="00DC3DC1" w:rsidP="00B72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72DAB">
              <w:rPr>
                <w:sz w:val="28"/>
                <w:szCs w:val="28"/>
              </w:rPr>
              <w:t xml:space="preserve">Создание условий для развития гражданско-патриотических качеств молодёжи,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</w:t>
            </w:r>
            <w:r w:rsidR="00B72DAB">
              <w:rPr>
                <w:sz w:val="28"/>
                <w:szCs w:val="28"/>
              </w:rPr>
              <w:lastRenderedPageBreak/>
              <w:t>субкультурами и неформальными движениями.</w:t>
            </w:r>
          </w:p>
          <w:p w:rsidR="00B72DAB" w:rsidRDefault="00B72DAB" w:rsidP="00B72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условий для молодых семей, направленных на формирование ценностей семейной культуры, воспитание в молодёжной среде позитивного отношения к браку.</w:t>
            </w:r>
          </w:p>
          <w:p w:rsidR="00B72DAB" w:rsidRDefault="00B72DAB" w:rsidP="00B72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Вовлечение молодёжи в социально-активную деятельность, развитие детских и молодёжных общественных организаций и объединений.</w:t>
            </w:r>
          </w:p>
          <w:p w:rsidR="008C7601" w:rsidRDefault="00B72DAB" w:rsidP="008C76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D676D">
              <w:rPr>
                <w:sz w:val="28"/>
                <w:szCs w:val="28"/>
              </w:rPr>
              <w:t>Профилактика негативных проявлений в молодёжной среде, ф</w:t>
            </w:r>
            <w:r>
              <w:rPr>
                <w:sz w:val="28"/>
                <w:szCs w:val="28"/>
              </w:rPr>
              <w:t xml:space="preserve">ормирование ценностей здорового </w:t>
            </w:r>
            <w:r w:rsidR="00ED676D">
              <w:rPr>
                <w:sz w:val="28"/>
                <w:szCs w:val="28"/>
              </w:rPr>
              <w:t>образа жизни</w:t>
            </w:r>
            <w:r>
              <w:rPr>
                <w:sz w:val="28"/>
                <w:szCs w:val="28"/>
              </w:rPr>
              <w:t>, вовлечение молодёжи в пропаганду здорового образа жизни.</w:t>
            </w:r>
          </w:p>
        </w:tc>
      </w:tr>
      <w:tr w:rsidR="006D4CB0" w:rsidTr="002670B7">
        <w:tc>
          <w:tcPr>
            <w:tcW w:w="3794" w:type="dxa"/>
          </w:tcPr>
          <w:p w:rsidR="006D4CB0" w:rsidRDefault="008C760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627" w:type="dxa"/>
          </w:tcPr>
          <w:p w:rsidR="006D4CB0" w:rsidRDefault="008C760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– 2018 годы</w:t>
            </w:r>
          </w:p>
        </w:tc>
      </w:tr>
      <w:tr w:rsidR="006D4CB0" w:rsidTr="002670B7">
        <w:tc>
          <w:tcPr>
            <w:tcW w:w="3794" w:type="dxa"/>
          </w:tcPr>
          <w:p w:rsidR="006D4CB0" w:rsidRDefault="008C760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627" w:type="dxa"/>
          </w:tcPr>
          <w:p w:rsidR="006D4CB0" w:rsidRDefault="008C760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D4CB0" w:rsidTr="002670B7">
        <w:tc>
          <w:tcPr>
            <w:tcW w:w="3794" w:type="dxa"/>
          </w:tcPr>
          <w:p w:rsidR="006D4CB0" w:rsidRDefault="008C760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27" w:type="dxa"/>
          </w:tcPr>
          <w:p w:rsidR="006D4CB0" w:rsidRDefault="000832F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 1 650 000,00 руб. в том числе:</w:t>
            </w:r>
          </w:p>
          <w:p w:rsidR="000832F1" w:rsidRDefault="000832F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(субсидия на иные цели) – 1 650 000,00 руб.</w:t>
            </w:r>
          </w:p>
          <w:p w:rsidR="00004B5A" w:rsidRDefault="00004B5A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550 000,00 руб.</w:t>
            </w:r>
          </w:p>
          <w:p w:rsidR="00004B5A" w:rsidRDefault="00004B5A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550 000, 00 руб.</w:t>
            </w:r>
          </w:p>
          <w:p w:rsidR="00004B5A" w:rsidRDefault="00004B5A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550 000,00 руб.</w:t>
            </w:r>
            <w:bookmarkStart w:id="0" w:name="_GoBack"/>
            <w:bookmarkEnd w:id="0"/>
          </w:p>
        </w:tc>
      </w:tr>
      <w:tr w:rsidR="006D4CB0" w:rsidTr="002670B7">
        <w:tc>
          <w:tcPr>
            <w:tcW w:w="3794" w:type="dxa"/>
          </w:tcPr>
          <w:p w:rsidR="006D4CB0" w:rsidRDefault="000832F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627" w:type="dxa"/>
          </w:tcPr>
          <w:p w:rsidR="009253FB" w:rsidRDefault="009253FB" w:rsidP="00925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 3% ежегодно доли молодых людей в возрасте от 14 до 30 лет,  принимающих участие в мероприятиях по поддержке</w:t>
            </w:r>
            <w:r w:rsidR="00102087">
              <w:rPr>
                <w:sz w:val="28"/>
                <w:szCs w:val="28"/>
              </w:rPr>
              <w:t xml:space="preserve"> инициативной и</w:t>
            </w:r>
            <w:r>
              <w:rPr>
                <w:sz w:val="28"/>
                <w:szCs w:val="28"/>
              </w:rPr>
              <w:t xml:space="preserve"> талантливой молодёжи от общей численности молодёжи в возрасте от 14 до 30 лет;</w:t>
            </w:r>
          </w:p>
          <w:p w:rsidR="009253FB" w:rsidRDefault="009253FB" w:rsidP="00925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 2% ежегодно доли молодых людей в возрасте от 14 до 30 лет, вовлечённых в мероприятия гражданско-патриотической направленности от общей численности молодёжи в возрасте от 14 до 30 лет;</w:t>
            </w:r>
          </w:p>
          <w:p w:rsidR="00B021C8" w:rsidRDefault="00B021C8" w:rsidP="00925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 3% ежегодно доли молодых людей в возра</w:t>
            </w:r>
            <w:r w:rsidR="00C8074D">
              <w:rPr>
                <w:sz w:val="28"/>
                <w:szCs w:val="28"/>
              </w:rPr>
              <w:t>сте от 14 до 30 лет, принимающих участие в мероприятиях, направленных</w:t>
            </w:r>
            <w:r>
              <w:rPr>
                <w:sz w:val="28"/>
                <w:szCs w:val="28"/>
              </w:rPr>
              <w:t xml:space="preserve"> на формирование ценностей семейной культуры, воспитание в молодёжной среде позитивного отношения к браку, от общей численности молодёжи в возрасте от 14 до 30 лет;</w:t>
            </w:r>
          </w:p>
          <w:p w:rsidR="009253FB" w:rsidRDefault="009253FB" w:rsidP="00925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на 1% ежегодно доли молодых людей в возрасте от 14 до 30 лет, занимающихся волонтёрской и добровольческой деятельностью от общей численности молодёжи в возрасте от 14 до 30 лет;</w:t>
            </w:r>
          </w:p>
          <w:p w:rsidR="00FA2914" w:rsidRDefault="00B021C8" w:rsidP="00925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на 5% ежегодно доли молодых людей в возрасте от 14 до 30 лет, вовлечённых в </w:t>
            </w:r>
            <w:r>
              <w:rPr>
                <w:sz w:val="28"/>
                <w:szCs w:val="28"/>
              </w:rPr>
              <w:lastRenderedPageBreak/>
              <w:t>мероприятия, направленные на</w:t>
            </w:r>
            <w:r w:rsidR="00102087">
              <w:rPr>
                <w:sz w:val="28"/>
                <w:szCs w:val="28"/>
              </w:rPr>
              <w:t xml:space="preserve"> профилактику негативных проявлений в молодёжной среде,</w:t>
            </w:r>
            <w:r>
              <w:rPr>
                <w:sz w:val="28"/>
                <w:szCs w:val="28"/>
              </w:rPr>
              <w:t xml:space="preserve"> пропаганду здорового образа жизни,</w:t>
            </w:r>
            <w:r w:rsidR="00ED676D">
              <w:rPr>
                <w:sz w:val="28"/>
                <w:szCs w:val="28"/>
              </w:rPr>
              <w:t xml:space="preserve"> от общей численности молодёжи в возрасте от 14 до 30 лет.</w:t>
            </w:r>
          </w:p>
        </w:tc>
      </w:tr>
      <w:tr w:rsidR="006D4CB0" w:rsidTr="002670B7">
        <w:tc>
          <w:tcPr>
            <w:tcW w:w="3794" w:type="dxa"/>
          </w:tcPr>
          <w:p w:rsidR="006D4CB0" w:rsidRDefault="000832F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627" w:type="dxa"/>
          </w:tcPr>
          <w:p w:rsidR="006D4CB0" w:rsidRDefault="00636F5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D4CB0" w:rsidTr="002670B7">
        <w:tc>
          <w:tcPr>
            <w:tcW w:w="3794" w:type="dxa"/>
          </w:tcPr>
          <w:p w:rsidR="006D4CB0" w:rsidRDefault="000832F1" w:rsidP="006D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627" w:type="dxa"/>
          </w:tcPr>
          <w:p w:rsidR="006D4CB0" w:rsidRDefault="005E4306" w:rsidP="00FA2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города</w:t>
            </w:r>
          </w:p>
        </w:tc>
      </w:tr>
    </w:tbl>
    <w:p w:rsidR="00275E69" w:rsidRPr="00A01C74" w:rsidRDefault="00275E69" w:rsidP="006836D3">
      <w:pPr>
        <w:jc w:val="center"/>
        <w:rPr>
          <w:sz w:val="28"/>
          <w:szCs w:val="28"/>
        </w:rPr>
      </w:pPr>
    </w:p>
    <w:p w:rsidR="00275E69" w:rsidRDefault="00275E69" w:rsidP="006836D3">
      <w:pPr>
        <w:jc w:val="center"/>
        <w:rPr>
          <w:sz w:val="28"/>
          <w:szCs w:val="28"/>
        </w:rPr>
      </w:pPr>
      <w:r>
        <w:rPr>
          <w:sz w:val="28"/>
          <w:szCs w:val="28"/>
        </w:rPr>
        <w:t>2. Характеристика проблем, на</w:t>
      </w:r>
      <w:r w:rsidR="00004B5A">
        <w:rPr>
          <w:sz w:val="28"/>
          <w:szCs w:val="28"/>
        </w:rPr>
        <w:t xml:space="preserve"> решение которых</w:t>
      </w:r>
      <w:r>
        <w:rPr>
          <w:sz w:val="28"/>
          <w:szCs w:val="28"/>
        </w:rPr>
        <w:t xml:space="preserve"> направлена Программа</w:t>
      </w:r>
    </w:p>
    <w:p w:rsidR="003A5BF0" w:rsidRPr="00A01C74" w:rsidRDefault="003A5BF0" w:rsidP="006836D3">
      <w:pPr>
        <w:jc w:val="center"/>
        <w:rPr>
          <w:sz w:val="28"/>
          <w:szCs w:val="28"/>
        </w:rPr>
      </w:pPr>
    </w:p>
    <w:p w:rsidR="002053A8" w:rsidRDefault="003A5BF0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053A8">
        <w:rPr>
          <w:sz w:val="28"/>
          <w:szCs w:val="28"/>
        </w:rPr>
        <w:t>Сегодня всё более очевидной становится ключевая роль молодёжи как особой социальной группы в развитии общества. Молодёжь – это не только социально-возрастная группа населения 14-30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</w:t>
      </w:r>
    </w:p>
    <w:p w:rsidR="002053A8" w:rsidRDefault="002053A8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Есть мнение, что молодёжь политически  граждански не активна, не хочет участвовать в решении наиболее актуальных вопросов, брать на себя ответственность. Отсюда растерянность, пессимизм, неверие в настоящее и будущее, нежелание участвовать в процессах, происходящих в обществе. Однако молодёжь очень разная. Для того чтобы у молодого поколения сформировались духовно-нравственные ценности, гражданское самосознание, укрепилась вера  в собственные силы необходимо создавать условия, включая саму молодёжь в общественные процессы, давая возможность выбора в самоопределении и в самореализации. </w:t>
      </w:r>
    </w:p>
    <w:p w:rsidR="002053A8" w:rsidRDefault="002053A8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«Организация и осуществление мероприятий по работе с детьми и молодёжью на территории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2016 – 2018 годы» (далее – Программа) представляет собой комплекс программных мероприятий, направленных на создание условий и возможностей для успешной социализации и эффективной самореализации молодёжи, развитие её потенциала в интересах общества.</w:t>
      </w:r>
      <w:r w:rsidRPr="002C0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людей города </w:t>
      </w:r>
      <w:proofErr w:type="spellStart"/>
      <w:r>
        <w:rPr>
          <w:sz w:val="28"/>
          <w:szCs w:val="28"/>
        </w:rPr>
        <w:t>Лянтора</w:t>
      </w:r>
      <w:proofErr w:type="spellEnd"/>
      <w:r w:rsidR="002852BB">
        <w:rPr>
          <w:sz w:val="28"/>
          <w:szCs w:val="28"/>
        </w:rPr>
        <w:t>.</w:t>
      </w:r>
    </w:p>
    <w:p w:rsidR="002852BB" w:rsidRDefault="002852BB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Правовое обоснование для разработки  Программы составили следующие нормативно-правовые акты:</w:t>
      </w:r>
    </w:p>
    <w:p w:rsidR="002852BB" w:rsidRDefault="002852BB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BA4B31" w:rsidRDefault="002852BB" w:rsidP="00BA4B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B31">
        <w:rPr>
          <w:sz w:val="28"/>
          <w:szCs w:val="28"/>
        </w:rPr>
        <w:t>- Федеральный закон от 28.06.1995 года № 98-ФЗ «О государственной поддержке молодёжных и детских общественных объединений»;</w:t>
      </w:r>
    </w:p>
    <w:p w:rsidR="00BA4B31" w:rsidRDefault="00BA4B31" w:rsidP="00BA4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852BB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Распоряжение Правительства РФ от 29.11.2014 года № 2403-р «Об утверждении основ государственной молодёжной политики Российской Федерации на период  до 2025 года»;</w:t>
      </w:r>
    </w:p>
    <w:p w:rsidR="00BA4B31" w:rsidRDefault="00BA4B31" w:rsidP="00BA4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Распоряжение Правительства РФ от 18.12.2006 № 1760-р «О стратегии государственной молодёжной политики в Российской Федерации»;</w:t>
      </w:r>
    </w:p>
    <w:p w:rsidR="00BA4B31" w:rsidRDefault="00BA4B31" w:rsidP="00BA4B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 xml:space="preserve">- Закон Ханты-Мансийского автономного округа-Югры от 30.04.2011года       № 27-оз «О реализации государственной молодёжной политики в Ханты-Мансийском </w:t>
      </w:r>
      <w:proofErr w:type="gramStart"/>
      <w:r>
        <w:rPr>
          <w:sz w:val="28"/>
          <w:szCs w:val="28"/>
        </w:rPr>
        <w:t>автономном</w:t>
      </w:r>
      <w:proofErr w:type="gramEnd"/>
      <w:r>
        <w:rPr>
          <w:sz w:val="28"/>
          <w:szCs w:val="28"/>
        </w:rPr>
        <w:t xml:space="preserve"> округе-Югре».</w:t>
      </w:r>
    </w:p>
    <w:p w:rsidR="002053A8" w:rsidRPr="008E7A7C" w:rsidRDefault="002053A8" w:rsidP="002053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E7A7C">
        <w:rPr>
          <w:sz w:val="28"/>
          <w:szCs w:val="28"/>
        </w:rPr>
        <w:tab/>
      </w:r>
      <w:r>
        <w:rPr>
          <w:sz w:val="28"/>
          <w:szCs w:val="28"/>
        </w:rPr>
        <w:t xml:space="preserve">Основы государственной молодёжной политики Российской Федерации определяют государственную молодёжную политику следующим образом: </w:t>
      </w:r>
      <w:proofErr w:type="gramStart"/>
      <w:r>
        <w:rPr>
          <w:sz w:val="28"/>
          <w:szCs w:val="28"/>
        </w:rPr>
        <w:t>«Государственная молодёжная политика является системой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молодёжи, расширение возможностей для эффективной самореализации молодёжи и повышения уровня её потенциала в целях достижения устойчивого социально-экономического развития, глобальной конкурентоспособности, национальной безопасности страны, а также упрочения её</w:t>
      </w:r>
      <w:proofErr w:type="gramEnd"/>
      <w:r>
        <w:rPr>
          <w:sz w:val="28"/>
          <w:szCs w:val="28"/>
        </w:rPr>
        <w:t xml:space="preserve"> лидерских позиций на мировой арене».</w:t>
      </w:r>
    </w:p>
    <w:p w:rsidR="002053A8" w:rsidRDefault="002053A8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189A">
        <w:rPr>
          <w:sz w:val="28"/>
          <w:szCs w:val="28"/>
        </w:rPr>
        <w:t>Главная цель реализации</w:t>
      </w:r>
      <w:r>
        <w:rPr>
          <w:sz w:val="28"/>
          <w:szCs w:val="28"/>
        </w:rPr>
        <w:t xml:space="preserve"> молодёжной политики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общества, обеспечения должного уровня его конкурентоспособности.</w:t>
      </w:r>
    </w:p>
    <w:p w:rsidR="002053A8" w:rsidRDefault="002053A8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EC2">
        <w:rPr>
          <w:sz w:val="28"/>
          <w:szCs w:val="28"/>
        </w:rPr>
        <w:t>Согласно ста</w:t>
      </w:r>
      <w:r>
        <w:rPr>
          <w:sz w:val="28"/>
          <w:szCs w:val="28"/>
        </w:rPr>
        <w:t>тистическим данным на 01.01.2015</w:t>
      </w:r>
      <w:r w:rsidRPr="008A6EC2">
        <w:rPr>
          <w:sz w:val="28"/>
          <w:szCs w:val="28"/>
        </w:rPr>
        <w:t xml:space="preserve"> года на терр</w:t>
      </w:r>
      <w:r>
        <w:rPr>
          <w:sz w:val="28"/>
          <w:szCs w:val="28"/>
        </w:rPr>
        <w:t xml:space="preserve">итории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проживает 9 657 человек</w:t>
      </w:r>
      <w:r w:rsidRPr="008A6EC2">
        <w:rPr>
          <w:sz w:val="28"/>
          <w:szCs w:val="28"/>
        </w:rPr>
        <w:t xml:space="preserve"> в возрасте от 14 до 30 лет, что составляет 24,2% от общей численности населения.</w:t>
      </w:r>
      <w:r>
        <w:rPr>
          <w:sz w:val="28"/>
          <w:szCs w:val="28"/>
        </w:rPr>
        <w:t xml:space="preserve"> Из этого следует, что каждый четвёртый житель города – представитель молодёжи. </w:t>
      </w:r>
      <w:r w:rsidRPr="008A6EC2">
        <w:rPr>
          <w:sz w:val="28"/>
          <w:szCs w:val="28"/>
        </w:rPr>
        <w:t xml:space="preserve">Это учащиеся </w:t>
      </w:r>
      <w:r>
        <w:rPr>
          <w:sz w:val="28"/>
          <w:szCs w:val="28"/>
        </w:rPr>
        <w:t>обще</w:t>
      </w:r>
      <w:r w:rsidRPr="008A6EC2">
        <w:rPr>
          <w:sz w:val="28"/>
          <w:szCs w:val="28"/>
        </w:rPr>
        <w:t xml:space="preserve">образовательных учреждений города, студенты </w:t>
      </w:r>
      <w:proofErr w:type="spellStart"/>
      <w:r w:rsidRPr="008A6EC2">
        <w:rPr>
          <w:sz w:val="28"/>
          <w:szCs w:val="28"/>
        </w:rPr>
        <w:t>Лянторского</w:t>
      </w:r>
      <w:proofErr w:type="spellEnd"/>
      <w:r w:rsidRPr="008A6EC2">
        <w:rPr>
          <w:sz w:val="28"/>
          <w:szCs w:val="28"/>
        </w:rPr>
        <w:t xml:space="preserve"> нефтяного техникума, работающая молодёжь предприятий, организаций, учреждений города.</w:t>
      </w:r>
      <w:r>
        <w:rPr>
          <w:sz w:val="28"/>
          <w:szCs w:val="28"/>
        </w:rPr>
        <w:t xml:space="preserve"> Это наиболее динамично развивающаяся категория населения, и от её позитивного настроя, социального и духовного благополучия во многом зависит успех проводимых преобразований, общее развитие города.</w:t>
      </w:r>
    </w:p>
    <w:p w:rsidR="002053A8" w:rsidRPr="005B748B" w:rsidRDefault="002053A8" w:rsidP="002053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748B">
        <w:rPr>
          <w:sz w:val="28"/>
          <w:szCs w:val="28"/>
        </w:rPr>
        <w:t>Основными направлениями деятельности в работе с молодёжью являются:</w:t>
      </w:r>
    </w:p>
    <w:p w:rsidR="002053A8" w:rsidRPr="008A6EC2" w:rsidRDefault="002053A8" w:rsidP="002053A8">
      <w:pPr>
        <w:pStyle w:val="a3"/>
        <w:jc w:val="both"/>
        <w:rPr>
          <w:sz w:val="28"/>
          <w:szCs w:val="28"/>
        </w:rPr>
      </w:pPr>
      <w:r w:rsidRPr="008A6EC2">
        <w:rPr>
          <w:sz w:val="28"/>
          <w:szCs w:val="28"/>
        </w:rPr>
        <w:t>- поддержка талантливой молодёжи, молодёжных инициатив;</w:t>
      </w:r>
    </w:p>
    <w:p w:rsidR="002053A8" w:rsidRDefault="002053A8" w:rsidP="002053A8">
      <w:pPr>
        <w:pStyle w:val="a3"/>
        <w:jc w:val="both"/>
        <w:rPr>
          <w:sz w:val="28"/>
          <w:szCs w:val="28"/>
        </w:rPr>
      </w:pPr>
      <w:r w:rsidRPr="008A6EC2">
        <w:rPr>
          <w:sz w:val="28"/>
          <w:szCs w:val="28"/>
        </w:rPr>
        <w:t>- гражда</w:t>
      </w:r>
      <w:r>
        <w:rPr>
          <w:sz w:val="28"/>
          <w:szCs w:val="28"/>
        </w:rPr>
        <w:t>нское становление и патриотическое воспитание молодёжи</w:t>
      </w:r>
      <w:r w:rsidRPr="008A6EC2">
        <w:rPr>
          <w:sz w:val="28"/>
          <w:szCs w:val="28"/>
        </w:rPr>
        <w:t>;</w:t>
      </w:r>
    </w:p>
    <w:p w:rsidR="00ED676D" w:rsidRPr="009601C3" w:rsidRDefault="00ED676D" w:rsidP="00ED676D">
      <w:pPr>
        <w:pStyle w:val="a3"/>
        <w:jc w:val="both"/>
        <w:rPr>
          <w:sz w:val="28"/>
          <w:szCs w:val="28"/>
        </w:rPr>
      </w:pPr>
      <w:r w:rsidRPr="008A6EC2">
        <w:rPr>
          <w:sz w:val="28"/>
          <w:szCs w:val="28"/>
        </w:rPr>
        <w:t>- поддержка молодых семей, популяризация семейных ценностей;</w:t>
      </w:r>
    </w:p>
    <w:p w:rsidR="00ED676D" w:rsidRDefault="00ED676D" w:rsidP="00ED67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деятельности молодёжных общественных объединений;</w:t>
      </w:r>
    </w:p>
    <w:p w:rsidR="002053A8" w:rsidRDefault="002053A8" w:rsidP="002053A8">
      <w:pPr>
        <w:pStyle w:val="a3"/>
        <w:jc w:val="both"/>
        <w:rPr>
          <w:sz w:val="28"/>
          <w:szCs w:val="28"/>
        </w:rPr>
      </w:pPr>
      <w:r w:rsidRPr="008A6EC2">
        <w:rPr>
          <w:sz w:val="28"/>
          <w:szCs w:val="28"/>
        </w:rPr>
        <w:t>- пропаганда здорового образа жизни,</w:t>
      </w:r>
      <w:r w:rsidR="00ED676D" w:rsidRPr="00ED676D">
        <w:rPr>
          <w:sz w:val="28"/>
          <w:szCs w:val="28"/>
        </w:rPr>
        <w:t xml:space="preserve"> </w:t>
      </w:r>
      <w:r w:rsidR="00ED676D">
        <w:rPr>
          <w:sz w:val="28"/>
          <w:szCs w:val="28"/>
        </w:rPr>
        <w:t>профилактика негативных проявлений в молодёжной среде, организация досуга молодёжи.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мер по работе с молодёжью на территории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за последние годы достигнуты определённые  позитивные результаты: сложилась традиционная система мероприятий</w:t>
      </w:r>
      <w:r w:rsidR="00693AFA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гражданско-патриотическое воспитание молодёжи, на реализацию творческого потенциала молодых людей, пропаганду здорового образа жизни, налажен процесс взаимодействия с общественными организациями.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проводятся мероприятия, направленные на творчески одарённую молодёжь. Большой популярностью у молодёжи пользуются городской конкурс «Мисс Весна», фестиваль творчества работающей молодёжи, открытый городской фестиваль молодёжных субкультур «Уличный драйв»,  городской праздник </w:t>
      </w:r>
      <w:r>
        <w:rPr>
          <w:sz w:val="28"/>
          <w:szCs w:val="28"/>
        </w:rPr>
        <w:lastRenderedPageBreak/>
        <w:t>«Выпускник». Движение Клуба Весёлых и Находчивых (КВН) нашло своих сторонников не только в среде школьников и студентов, но  и работающей молодёжи.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города организована работа по развитию добровольческого (волонтёрского) движения. С целью повышения гражданской активности молодёжи </w:t>
      </w:r>
      <w:r w:rsidRPr="00EC3147">
        <w:rPr>
          <w:sz w:val="28"/>
          <w:szCs w:val="28"/>
        </w:rPr>
        <w:t xml:space="preserve"> проводятся</w:t>
      </w:r>
      <w:r>
        <w:rPr>
          <w:sz w:val="28"/>
          <w:szCs w:val="28"/>
        </w:rPr>
        <w:t xml:space="preserve"> городской слёт волонтёров «Сообщество открытых сердец» и городской конкурс волонтёров «Доброе сердце».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Молодёжь города активно принимает участие в мероприятиях гражданско-патриотической направленности: городском конкурсе гражданско-патриотической песни «Голос памяти», праздничном шествии  «Молодёжь – ветеранам!», акции «Бессмертный полк», городских соревнованиях «Полоса препятствий», городской игре-соревновании «Северный край».</w:t>
      </w:r>
      <w:proofErr w:type="gramEnd"/>
      <w:r>
        <w:rPr>
          <w:sz w:val="28"/>
          <w:szCs w:val="28"/>
        </w:rPr>
        <w:t xml:space="preserve"> По традиции, 9 мая, в День Победы, проводятся торжественные проводы в армию, 12 июня, в День России, и 12 декабря, в День Конституции, торжественное вручение паспортов юным гражданам Российской Федерации.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Востребованными среди молодёжи остаются мероприятия, направленные на формирование здорового образа жизни: городские соревнования по </w:t>
      </w:r>
      <w:proofErr w:type="spellStart"/>
      <w:r>
        <w:rPr>
          <w:sz w:val="28"/>
          <w:szCs w:val="28"/>
        </w:rPr>
        <w:t>чирлидингу</w:t>
      </w:r>
      <w:proofErr w:type="spellEnd"/>
      <w:r>
        <w:rPr>
          <w:sz w:val="28"/>
          <w:szCs w:val="28"/>
        </w:rPr>
        <w:t>, городской спортивный праздник «Образ жизни – активный!», городской туристический слёт работающей молодёжи «Адреналин».</w:t>
      </w:r>
      <w:proofErr w:type="gramEnd"/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последние годы наблюдается увлечение молодёжи здоровым образом жизни посредством развития молодёжных «альтернативных» видов спорта, таких как </w:t>
      </w:r>
      <w:proofErr w:type="spellStart"/>
      <w:r>
        <w:rPr>
          <w:sz w:val="28"/>
          <w:szCs w:val="28"/>
        </w:rPr>
        <w:t>паркур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>, роллер-спорт и т.д. Проведение мероприятий по различным направлениям молодёжных культур способствует формированию ценности здорового образа жизни у молодого поколения.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учёта интересов и потребностей всех возрастных категорий молодёжи планирование и реализация мероприятий осуществляется в тесном взаимодействии с детскими общественными объединениями и организациями общеобразовательных учреждений города, студенческим советом </w:t>
      </w:r>
      <w:proofErr w:type="spellStart"/>
      <w:r>
        <w:rPr>
          <w:sz w:val="28"/>
          <w:szCs w:val="28"/>
        </w:rPr>
        <w:t>Лянторского</w:t>
      </w:r>
      <w:proofErr w:type="spellEnd"/>
      <w:r>
        <w:rPr>
          <w:sz w:val="28"/>
          <w:szCs w:val="28"/>
        </w:rPr>
        <w:t xml:space="preserve"> нефтяного техникума. В целях привлечения работающей молодёжи к активному участию в жизнедеятельности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>, эффективной самореализации и развития потенциала молодёжи в феврале 2015 года был образован городской Совет работающей молодёжи, в состав которого вошли представители 15 предприятий, учреждений, организаций города.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Результатом такого взаимодействия стала организация и проведение новых городских мероприятий. Среди них – городской спортивный праздник для работающей молодёжи «Снежное многоборье», городская игра «Выбор за нами», посвящённая Дню молодого избирателя, молодёжный фестиваль «Мы – вместе!», посвящённый Международному Дню толерантности.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в городе  интеллектуальное движение стало ещё более массовым. Интеллектуальные игры «Что? Где? Когда?» проводятся не только среди команд образовательных учреждений города, но и среди команд работающей молодёжи.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Молодые </w:t>
      </w:r>
      <w:proofErr w:type="spellStart"/>
      <w:r>
        <w:rPr>
          <w:sz w:val="28"/>
          <w:szCs w:val="28"/>
        </w:rPr>
        <w:t>лянторцы</w:t>
      </w:r>
      <w:proofErr w:type="spellEnd"/>
      <w:r>
        <w:rPr>
          <w:sz w:val="28"/>
          <w:szCs w:val="28"/>
        </w:rPr>
        <w:t xml:space="preserve"> достойно представляют наш город, становясь победителями и призёрами районных, окружных и Всероссийских конкурсов, фестивалей.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Однако, несмотря на проводимую системную работу с детьми и молодёжью, существуют проблемы, на решение которых направлена Программа: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вовлеченности молодёжи в социальную практику, эта тенденция проявляется во всех сферах жизни молодого человека – гражданской, культурной, семейной;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положительной мотивации молодёжи на военную службу;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молодёжи  интереса к участию в общественно-политической жизни общества;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проблема экстремистских настроений в молодёжной среде;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значимости семейных ценностей среди молодёжи;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ухудшение здоровья молодого поколения, высокий уровень распространённости вредных привычек и асоциального поведения в молодёжной среде;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проблема толерантного отношения к молодым людям с ограниченными возможностями;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престижа общественной деятельности в молодёжной среде.</w:t>
      </w:r>
    </w:p>
    <w:p w:rsidR="002053A8" w:rsidRPr="005B748B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47F">
        <w:rPr>
          <w:sz w:val="28"/>
          <w:szCs w:val="28"/>
        </w:rPr>
        <w:t xml:space="preserve">В городе большую часть мероприятий для молодёжи реализует муниципальное учреждение культуры «Городской Дом Молодёжи «Строитель», </w:t>
      </w:r>
      <w:r>
        <w:rPr>
          <w:sz w:val="28"/>
          <w:szCs w:val="28"/>
        </w:rPr>
        <w:t>м</w:t>
      </w:r>
      <w:r w:rsidRPr="005B748B">
        <w:rPr>
          <w:sz w:val="28"/>
          <w:szCs w:val="28"/>
        </w:rPr>
        <w:t>олодёжные кружки, клубы и секции р</w:t>
      </w:r>
      <w:r w:rsidR="008B547F">
        <w:rPr>
          <w:sz w:val="28"/>
          <w:szCs w:val="28"/>
        </w:rPr>
        <w:t xml:space="preserve">аботают на базах </w:t>
      </w:r>
      <w:r w:rsidRPr="005B748B">
        <w:rPr>
          <w:sz w:val="28"/>
          <w:szCs w:val="28"/>
        </w:rPr>
        <w:t>образовательных учреждений города, учреждениях культуры и спорта.</w:t>
      </w:r>
      <w:r w:rsidR="008B547F">
        <w:rPr>
          <w:sz w:val="28"/>
          <w:szCs w:val="28"/>
        </w:rPr>
        <w:t xml:space="preserve"> </w:t>
      </w:r>
    </w:p>
    <w:p w:rsidR="002053A8" w:rsidRDefault="008B547F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М</w:t>
      </w:r>
      <w:r w:rsidR="002053A8">
        <w:rPr>
          <w:sz w:val="28"/>
          <w:szCs w:val="28"/>
        </w:rPr>
        <w:t xml:space="preserve">олодые </w:t>
      </w:r>
      <w:proofErr w:type="spellStart"/>
      <w:r w:rsidR="002053A8">
        <w:rPr>
          <w:sz w:val="28"/>
          <w:szCs w:val="28"/>
        </w:rPr>
        <w:t>лянторцы</w:t>
      </w:r>
      <w:proofErr w:type="spellEnd"/>
      <w:r w:rsidR="002053A8">
        <w:rPr>
          <w:sz w:val="28"/>
          <w:szCs w:val="28"/>
        </w:rPr>
        <w:t xml:space="preserve"> желают развиваться, создавать новое и при этом иметь свою активную жизненную позицию. Для этого необходимо выработать комплексный подход к решению молодёжных проблем, направить основные усилия на устранение негативных тенденций, не </w:t>
      </w:r>
      <w:proofErr w:type="gramStart"/>
      <w:r w:rsidR="002053A8">
        <w:rPr>
          <w:sz w:val="28"/>
          <w:szCs w:val="28"/>
        </w:rPr>
        <w:t>исключая</w:t>
      </w:r>
      <w:proofErr w:type="gramEnd"/>
      <w:r w:rsidR="002053A8">
        <w:rPr>
          <w:sz w:val="28"/>
          <w:szCs w:val="28"/>
        </w:rPr>
        <w:t xml:space="preserve"> </w:t>
      </w:r>
      <w:proofErr w:type="gramStart"/>
      <w:r w:rsidR="002053A8">
        <w:rPr>
          <w:sz w:val="28"/>
          <w:szCs w:val="28"/>
        </w:rPr>
        <w:t>из</w:t>
      </w:r>
      <w:proofErr w:type="gramEnd"/>
      <w:r w:rsidR="002053A8">
        <w:rPr>
          <w:sz w:val="28"/>
          <w:szCs w:val="28"/>
        </w:rPr>
        <w:t xml:space="preserve"> поля деятельности традиционные мероприятия, которые дают устоявшийся социальный эффект.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Молодёжь – один из основных стратегических ресурсов, который необходимо направлять на социально-экономическое развитие города. Она обладает значительным потенциалом, который используется не в полной мере, -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Применение программно-целевого метода позволит обеспечить последовательность реализации мероприятий, адресность использования денежных средств.</w:t>
      </w:r>
    </w:p>
    <w:p w:rsidR="002053A8" w:rsidRDefault="002053A8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 активно развивать правовые, экономические и организационные условия и гарантии для самореализации личности молодого человека во всех сферах деятельности и улучшить качество жизни молодых людей.</w:t>
      </w:r>
    </w:p>
    <w:p w:rsidR="00275E69" w:rsidRPr="00A01C74" w:rsidRDefault="00275E69" w:rsidP="002053A8">
      <w:pPr>
        <w:jc w:val="both"/>
        <w:rPr>
          <w:sz w:val="28"/>
          <w:szCs w:val="28"/>
        </w:rPr>
      </w:pPr>
    </w:p>
    <w:p w:rsidR="00275E69" w:rsidRDefault="002E58C2" w:rsidP="00BA4B31">
      <w:pPr>
        <w:jc w:val="center"/>
        <w:rPr>
          <w:sz w:val="28"/>
          <w:szCs w:val="28"/>
        </w:rPr>
      </w:pPr>
      <w:r>
        <w:rPr>
          <w:sz w:val="28"/>
          <w:szCs w:val="28"/>
        </w:rPr>
        <w:t>3. Цели и задачи П</w:t>
      </w:r>
      <w:r w:rsidR="00BA4B31">
        <w:rPr>
          <w:sz w:val="28"/>
          <w:szCs w:val="28"/>
        </w:rPr>
        <w:t>рограммы</w:t>
      </w:r>
    </w:p>
    <w:p w:rsidR="00BA4B31" w:rsidRPr="00A01C74" w:rsidRDefault="00BA4B31" w:rsidP="00BA4B31">
      <w:pPr>
        <w:jc w:val="center"/>
        <w:rPr>
          <w:sz w:val="28"/>
          <w:szCs w:val="28"/>
        </w:rPr>
      </w:pPr>
    </w:p>
    <w:p w:rsidR="00BA4B31" w:rsidRDefault="00BA4B31" w:rsidP="00BA4B31">
      <w:pPr>
        <w:rPr>
          <w:sz w:val="28"/>
          <w:szCs w:val="28"/>
        </w:rPr>
      </w:pPr>
      <w:r>
        <w:rPr>
          <w:sz w:val="28"/>
          <w:szCs w:val="28"/>
        </w:rPr>
        <w:tab/>
        <w:t>Цель Программы:</w:t>
      </w:r>
    </w:p>
    <w:p w:rsidR="00BA4B31" w:rsidRDefault="00BA4B31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успешной самореализации молодёжи, направленной на раскрытие её потенциала для дальнейшего развития.</w:t>
      </w:r>
    </w:p>
    <w:p w:rsidR="00BA4B31" w:rsidRDefault="00BA4B31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Программы:</w:t>
      </w:r>
    </w:p>
    <w:p w:rsidR="00BA4B31" w:rsidRDefault="00BA4B31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выявление и продвижение инициативной и талантливой молодёжи, вовлечение молодёжи в творческую деятельность, стимулирование молодёжных инициатив;</w:t>
      </w:r>
    </w:p>
    <w:p w:rsidR="00BA4B31" w:rsidRDefault="00BA4B31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создание условий для развития гражданско-патриотических качеств молодёжи,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движениями;</w:t>
      </w:r>
    </w:p>
    <w:p w:rsidR="00BA4B31" w:rsidRDefault="00BA4B31" w:rsidP="00465A9C">
      <w:pPr>
        <w:jc w:val="both"/>
        <w:rPr>
          <w:rStyle w:val="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создание условий для молодых семей, направленных на формирование ценностей семейной культуры, </w:t>
      </w:r>
      <w:r>
        <w:rPr>
          <w:rStyle w:val="3"/>
          <w:sz w:val="28"/>
          <w:szCs w:val="28"/>
        </w:rPr>
        <w:t>воспитание в молодёжной среде позитивного отношения к браку;</w:t>
      </w:r>
    </w:p>
    <w:p w:rsidR="00BA4B31" w:rsidRDefault="00BA4B31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вовлечение молодёжи в социально-активную деятельность, развитие детских и молодёжных общественных организаций и объединений;</w:t>
      </w:r>
    </w:p>
    <w:p w:rsidR="008B547F" w:rsidRDefault="008B547F" w:rsidP="00465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профилактика негативных проявлений в молодёжной среде, формирование ценностей здорового образа жизни, вовлечение молодёжи в пропаганду здорового образа жизни.</w:t>
      </w:r>
    </w:p>
    <w:p w:rsidR="00BA4B31" w:rsidRDefault="00BA4B31" w:rsidP="008B5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A4B31" w:rsidRPr="00603910" w:rsidRDefault="00C05EDA" w:rsidP="00603910">
      <w:pPr>
        <w:pStyle w:val="a3"/>
        <w:numPr>
          <w:ilvl w:val="0"/>
          <w:numId w:val="9"/>
        </w:numPr>
        <w:jc w:val="center"/>
        <w:rPr>
          <w:sz w:val="28"/>
          <w:szCs w:val="28"/>
        </w:rPr>
      </w:pPr>
      <w:r w:rsidRPr="00603910">
        <w:rPr>
          <w:sz w:val="28"/>
          <w:szCs w:val="28"/>
        </w:rPr>
        <w:t>Сроки и этапы</w:t>
      </w:r>
      <w:r w:rsidR="002E58C2" w:rsidRPr="00603910">
        <w:rPr>
          <w:sz w:val="28"/>
          <w:szCs w:val="28"/>
        </w:rPr>
        <w:t xml:space="preserve"> реализации П</w:t>
      </w:r>
      <w:r w:rsidRPr="00603910">
        <w:rPr>
          <w:sz w:val="28"/>
          <w:szCs w:val="28"/>
        </w:rPr>
        <w:t>рограммы</w:t>
      </w:r>
    </w:p>
    <w:p w:rsidR="002E58C2" w:rsidRPr="00A01C74" w:rsidRDefault="002E58C2" w:rsidP="002E58C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58C2" w:rsidRDefault="002E58C2" w:rsidP="002E58C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Реализация программы рассчитана на период с 2016 по 2018 годы.</w:t>
      </w:r>
    </w:p>
    <w:p w:rsidR="002E58C2" w:rsidRPr="005E4306" w:rsidRDefault="005E4306" w:rsidP="005E430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E58C2" w:rsidRPr="005E4306">
        <w:rPr>
          <w:sz w:val="28"/>
          <w:szCs w:val="28"/>
        </w:rPr>
        <w:t>этап – 01.01.2016 г. – 31.12.2016 г.</w:t>
      </w:r>
    </w:p>
    <w:p w:rsidR="002E58C2" w:rsidRPr="00FB635E" w:rsidRDefault="005E4306" w:rsidP="005E430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E58C2" w:rsidRPr="00FB635E">
        <w:rPr>
          <w:sz w:val="28"/>
          <w:szCs w:val="28"/>
        </w:rPr>
        <w:t>этап – 01.01.2017 г. – 31.12. 2017 г.</w:t>
      </w:r>
    </w:p>
    <w:p w:rsidR="002E58C2" w:rsidRPr="002E58C2" w:rsidRDefault="00FB635E" w:rsidP="00FB635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4306">
        <w:rPr>
          <w:sz w:val="28"/>
          <w:szCs w:val="28"/>
        </w:rPr>
        <w:t xml:space="preserve"> </w:t>
      </w:r>
      <w:r w:rsidR="002E58C2" w:rsidRPr="002E58C2">
        <w:rPr>
          <w:sz w:val="28"/>
          <w:szCs w:val="28"/>
        </w:rPr>
        <w:t xml:space="preserve">этап – 01.01.2018 г. – 31.12. 2018 г. </w:t>
      </w:r>
    </w:p>
    <w:p w:rsidR="00BA4B31" w:rsidRPr="00A01C74" w:rsidRDefault="00BA4B31" w:rsidP="00BA4B31">
      <w:pPr>
        <w:rPr>
          <w:sz w:val="28"/>
          <w:szCs w:val="28"/>
        </w:rPr>
      </w:pPr>
    </w:p>
    <w:p w:rsidR="002E58C2" w:rsidRDefault="002E58C2" w:rsidP="002E58C2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 Обоснование ресурсного обеспечения Программы</w:t>
      </w:r>
    </w:p>
    <w:p w:rsidR="002E58C2" w:rsidRPr="00A01C74" w:rsidRDefault="002E58C2" w:rsidP="002E58C2">
      <w:pPr>
        <w:pStyle w:val="a3"/>
        <w:ind w:left="0"/>
        <w:jc w:val="center"/>
        <w:rPr>
          <w:sz w:val="28"/>
          <w:szCs w:val="28"/>
        </w:rPr>
      </w:pPr>
    </w:p>
    <w:p w:rsidR="002E58C2" w:rsidRDefault="002E58C2" w:rsidP="002E58C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  <w:t>Потребность в финансовых ресурсах на реализацию мероприятий Программы составляет 1 650 000,00 руб.</w:t>
      </w:r>
    </w:p>
    <w:tbl>
      <w:tblPr>
        <w:tblStyle w:val="a4"/>
        <w:tblW w:w="0" w:type="auto"/>
        <w:tblLook w:val="04A0"/>
      </w:tblPr>
      <w:tblGrid>
        <w:gridCol w:w="3227"/>
        <w:gridCol w:w="1843"/>
        <w:gridCol w:w="1701"/>
        <w:gridCol w:w="1701"/>
        <w:gridCol w:w="1949"/>
      </w:tblGrid>
      <w:tr w:rsidR="002E58C2" w:rsidTr="00677FCE">
        <w:trPr>
          <w:trHeight w:val="288"/>
        </w:trPr>
        <w:tc>
          <w:tcPr>
            <w:tcW w:w="3227" w:type="dxa"/>
            <w:vMerge w:val="restart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 w:rsidRPr="00CF76B7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194" w:type="dxa"/>
            <w:gridSpan w:val="4"/>
          </w:tcPr>
          <w:p w:rsidR="002E58C2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Объёмы финансирования</w:t>
            </w:r>
          </w:p>
        </w:tc>
      </w:tr>
      <w:tr w:rsidR="002E58C2" w:rsidTr="00677FCE">
        <w:trPr>
          <w:trHeight w:val="348"/>
        </w:trPr>
        <w:tc>
          <w:tcPr>
            <w:tcW w:w="3227" w:type="dxa"/>
            <w:vMerge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49" w:type="dxa"/>
          </w:tcPr>
          <w:p w:rsidR="002E58C2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2E58C2" w:rsidTr="00677FCE">
        <w:tc>
          <w:tcPr>
            <w:tcW w:w="3227" w:type="dxa"/>
          </w:tcPr>
          <w:p w:rsidR="002E58C2" w:rsidRPr="00CF76B7" w:rsidRDefault="002E58C2" w:rsidP="00677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(субсидия на иные цели)</w:t>
            </w:r>
          </w:p>
        </w:tc>
        <w:tc>
          <w:tcPr>
            <w:tcW w:w="1843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  <w:tc>
          <w:tcPr>
            <w:tcW w:w="1701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  <w:tc>
          <w:tcPr>
            <w:tcW w:w="1701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  <w:tc>
          <w:tcPr>
            <w:tcW w:w="1949" w:type="dxa"/>
          </w:tcPr>
          <w:p w:rsidR="002E58C2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1 650 000,00</w:t>
            </w:r>
          </w:p>
        </w:tc>
      </w:tr>
      <w:tr w:rsidR="002E58C2" w:rsidTr="00677FCE">
        <w:tc>
          <w:tcPr>
            <w:tcW w:w="3227" w:type="dxa"/>
          </w:tcPr>
          <w:p w:rsidR="002E58C2" w:rsidRPr="00CF76B7" w:rsidRDefault="002E58C2" w:rsidP="00677FCE">
            <w:pPr>
              <w:jc w:val="both"/>
              <w:rPr>
                <w:sz w:val="28"/>
                <w:szCs w:val="28"/>
              </w:rPr>
            </w:pPr>
            <w:r w:rsidRPr="00CF76B7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  <w:tc>
          <w:tcPr>
            <w:tcW w:w="1701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  <w:tc>
          <w:tcPr>
            <w:tcW w:w="1701" w:type="dxa"/>
          </w:tcPr>
          <w:p w:rsidR="002E58C2" w:rsidRPr="00CF76B7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550 000,00</w:t>
            </w:r>
          </w:p>
        </w:tc>
        <w:tc>
          <w:tcPr>
            <w:tcW w:w="1949" w:type="dxa"/>
          </w:tcPr>
          <w:p w:rsidR="002E58C2" w:rsidRDefault="002E58C2" w:rsidP="00677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1 650 000,00</w:t>
            </w:r>
          </w:p>
        </w:tc>
      </w:tr>
    </w:tbl>
    <w:p w:rsidR="002E58C2" w:rsidRDefault="002E58C2" w:rsidP="002E58C2">
      <w:pPr>
        <w:pStyle w:val="a3"/>
        <w:ind w:left="0"/>
        <w:rPr>
          <w:sz w:val="28"/>
          <w:szCs w:val="28"/>
        </w:rPr>
      </w:pPr>
    </w:p>
    <w:p w:rsidR="002E58C2" w:rsidRDefault="002E58C2" w:rsidP="002E58C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Ежегодный объём финансирования муниципальной программы корректируется при составлении бюджета города </w:t>
      </w:r>
      <w:proofErr w:type="spellStart"/>
      <w:r>
        <w:rPr>
          <w:sz w:val="28"/>
          <w:szCs w:val="28"/>
        </w:rPr>
        <w:t>Лянтора</w:t>
      </w:r>
      <w:proofErr w:type="spellEnd"/>
      <w:r>
        <w:rPr>
          <w:sz w:val="28"/>
          <w:szCs w:val="28"/>
        </w:rPr>
        <w:t xml:space="preserve"> на соответствующий финансовый год.</w:t>
      </w:r>
    </w:p>
    <w:p w:rsidR="00331388" w:rsidRPr="00A01C74" w:rsidRDefault="00331388" w:rsidP="002E58C2">
      <w:pPr>
        <w:pStyle w:val="a3"/>
        <w:ind w:left="0"/>
        <w:jc w:val="both"/>
        <w:rPr>
          <w:sz w:val="28"/>
          <w:szCs w:val="28"/>
        </w:rPr>
      </w:pPr>
    </w:p>
    <w:p w:rsidR="00331388" w:rsidRDefault="00331388" w:rsidP="00331388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Программы</w:t>
      </w:r>
    </w:p>
    <w:p w:rsidR="00331388" w:rsidRPr="00A01C74" w:rsidRDefault="00331388" w:rsidP="00331388">
      <w:pPr>
        <w:pStyle w:val="a3"/>
        <w:ind w:left="0"/>
        <w:jc w:val="center"/>
        <w:rPr>
          <w:sz w:val="28"/>
          <w:szCs w:val="28"/>
        </w:rPr>
      </w:pPr>
    </w:p>
    <w:p w:rsidR="00331388" w:rsidRDefault="00331388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муниципальной программы включает в себя три основных направления:</w:t>
      </w:r>
    </w:p>
    <w:p w:rsidR="00331388" w:rsidRDefault="00331388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утверждение расходов на реализацию муниципальной программы в соответствии с предусмотренными мероприятиями;</w:t>
      </w:r>
    </w:p>
    <w:p w:rsidR="00331388" w:rsidRDefault="00331388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организацию выполнения мероприятий;</w:t>
      </w:r>
    </w:p>
    <w:p w:rsidR="00331388" w:rsidRDefault="00331388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контроль и координацию программных мероприятий.</w:t>
      </w:r>
    </w:p>
    <w:p w:rsidR="00E81A53" w:rsidRDefault="00E81A53" w:rsidP="001B2D31">
      <w:pPr>
        <w:pStyle w:val="a3"/>
        <w:ind w:left="0"/>
        <w:jc w:val="both"/>
        <w:rPr>
          <w:sz w:val="28"/>
          <w:szCs w:val="28"/>
        </w:rPr>
      </w:pPr>
    </w:p>
    <w:p w:rsidR="00E81A53" w:rsidRDefault="00E81A53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реализации муниципальной программы участвуют:</w:t>
      </w:r>
    </w:p>
    <w:p w:rsidR="00E81A53" w:rsidRDefault="00E81A53" w:rsidP="001B2D31">
      <w:pPr>
        <w:pStyle w:val="a3"/>
        <w:numPr>
          <w:ilvl w:val="0"/>
          <w:numId w:val="6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 – муниципальное казённое учреждение «Лянторское управление по культуре, спорту и делам молодёжи».</w:t>
      </w:r>
    </w:p>
    <w:p w:rsidR="00CD42BB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Исполнители мероприятий Программы – муниципальные учреждения культуры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Текущее управление Программой осуществляет координатор Программы, который: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разрабатывает в пределах своих полномочий правовые акты, необходимые для выполнения Программы;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координацию деятельности исполнителей по реализации программных мероприятий, контролирует их выполнение, обеспечивает при необходимости их корректировку;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несёт ответственность за своевременную и качественную реализацию Программы, обеспечивает эффективное использование средств, выделяемых на её реализацию;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представляет отчёт о ходе реализации и оценке эффективности Программы;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подготавливает и уточняет перечень программных мероприятий на очередной финансовый год и на плановый период, уточняет затраты на программные мероприятия, а также механизм реализации Программы;</w:t>
      </w:r>
    </w:p>
    <w:p w:rsidR="00450696" w:rsidRDefault="0045069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</w:t>
      </w:r>
      <w:r w:rsidR="005E4306">
        <w:rPr>
          <w:sz w:val="28"/>
          <w:szCs w:val="28"/>
        </w:rPr>
        <w:t xml:space="preserve"> размещение в средствах массовой информации и на официальном сайте Администрации городского поселения </w:t>
      </w:r>
      <w:proofErr w:type="spellStart"/>
      <w:r w:rsidR="005E4306">
        <w:rPr>
          <w:sz w:val="28"/>
          <w:szCs w:val="28"/>
        </w:rPr>
        <w:t>Лянтор</w:t>
      </w:r>
      <w:proofErr w:type="spellEnd"/>
      <w:r w:rsidR="005E4306">
        <w:rPr>
          <w:sz w:val="28"/>
          <w:szCs w:val="28"/>
        </w:rPr>
        <w:t xml:space="preserve"> информацию о ходе и результатах реализации Программы, финансировании программных мероприятий.</w:t>
      </w:r>
    </w:p>
    <w:p w:rsidR="005E4306" w:rsidRDefault="005E430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Исполнители мероприятий Программы:</w:t>
      </w:r>
    </w:p>
    <w:p w:rsidR="005E4306" w:rsidRDefault="005E430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участвуют в реализации Программы и отвечают за выполнение конкретных мероприятий;</w:t>
      </w:r>
    </w:p>
    <w:p w:rsidR="005E4306" w:rsidRDefault="005E4306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ежеквартально, до 5-го числа месяца, следующего за </w:t>
      </w:r>
      <w:proofErr w:type="gramStart"/>
      <w:r>
        <w:rPr>
          <w:sz w:val="28"/>
          <w:szCs w:val="28"/>
        </w:rPr>
        <w:t>отчётным</w:t>
      </w:r>
      <w:proofErr w:type="gramEnd"/>
      <w:r>
        <w:rPr>
          <w:sz w:val="28"/>
          <w:szCs w:val="28"/>
        </w:rPr>
        <w:t xml:space="preserve">, направляют координатору информацию о ходе реализации Программы и использовании финансовых средств бюджета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;</w:t>
      </w:r>
    </w:p>
    <w:p w:rsidR="005E4306" w:rsidRDefault="005E4306" w:rsidP="005E430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несут ответственность перед координатором Программы за использование средств бюджета </w:t>
      </w:r>
      <w:r w:rsidR="00465A9C">
        <w:rPr>
          <w:sz w:val="28"/>
          <w:szCs w:val="28"/>
        </w:rPr>
        <w:t xml:space="preserve">городского поселения </w:t>
      </w:r>
      <w:proofErr w:type="spellStart"/>
      <w:r w:rsidR="00465A9C">
        <w:rPr>
          <w:sz w:val="28"/>
          <w:szCs w:val="28"/>
        </w:rPr>
        <w:t>Лянтор</w:t>
      </w:r>
      <w:proofErr w:type="spellEnd"/>
      <w:r w:rsidR="00465A9C">
        <w:rPr>
          <w:sz w:val="28"/>
          <w:szCs w:val="28"/>
        </w:rPr>
        <w:t>, выделенных на реализацию программных мероприятий, за своевременное предоставление полной и достоверной информации об исполнении программных мероприятий.</w:t>
      </w:r>
    </w:p>
    <w:p w:rsidR="00465A9C" w:rsidRDefault="00465A9C" w:rsidP="005E430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Глава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2E58C2" w:rsidRPr="00A01C74" w:rsidRDefault="002E58C2" w:rsidP="005E4306">
      <w:pPr>
        <w:pStyle w:val="a3"/>
        <w:ind w:left="0"/>
        <w:jc w:val="both"/>
        <w:rPr>
          <w:sz w:val="28"/>
          <w:szCs w:val="28"/>
        </w:rPr>
      </w:pPr>
    </w:p>
    <w:p w:rsidR="002E58C2" w:rsidRDefault="00465A9C" w:rsidP="00465A9C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7. Оценка ожидаемой эффективности Программы</w:t>
      </w:r>
    </w:p>
    <w:p w:rsidR="00465A9C" w:rsidRPr="00A01C74" w:rsidRDefault="00465A9C" w:rsidP="00465A9C">
      <w:pPr>
        <w:pStyle w:val="a3"/>
        <w:ind w:left="0"/>
        <w:jc w:val="center"/>
        <w:rPr>
          <w:sz w:val="28"/>
          <w:szCs w:val="28"/>
        </w:rPr>
      </w:pPr>
    </w:p>
    <w:p w:rsidR="00465A9C" w:rsidRPr="002E58C2" w:rsidRDefault="00465A9C" w:rsidP="001B2D3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Эффективность реализации мероприятий, предусмотренных Программой, вытекает из ожидаемых в ходе е</w:t>
      </w:r>
      <w:r w:rsidR="00627CF1">
        <w:rPr>
          <w:sz w:val="28"/>
          <w:szCs w:val="28"/>
        </w:rPr>
        <w:t xml:space="preserve">ё результатов. Реализация мероприятий Программы позволит создать благоприятные условия для успешной социализации и эффективной самореализации, конкурентоспособности молодёжи города </w:t>
      </w:r>
      <w:proofErr w:type="spellStart"/>
      <w:r w:rsidR="00627CF1">
        <w:rPr>
          <w:sz w:val="28"/>
          <w:szCs w:val="28"/>
        </w:rPr>
        <w:t>Лянтора</w:t>
      </w:r>
      <w:proofErr w:type="spellEnd"/>
      <w:r w:rsidR="00627CF1">
        <w:rPr>
          <w:sz w:val="28"/>
          <w:szCs w:val="28"/>
        </w:rPr>
        <w:t>.</w:t>
      </w:r>
    </w:p>
    <w:p w:rsidR="00275E69" w:rsidRDefault="00DD2D85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Совокупность мероприятий</w:t>
      </w:r>
      <w:r w:rsidR="009253FB">
        <w:rPr>
          <w:sz w:val="28"/>
          <w:szCs w:val="28"/>
        </w:rPr>
        <w:t>,</w:t>
      </w:r>
      <w:r>
        <w:rPr>
          <w:sz w:val="28"/>
          <w:szCs w:val="28"/>
        </w:rPr>
        <w:t xml:space="preserve"> пре</w:t>
      </w:r>
      <w:r w:rsidR="00A63C30">
        <w:rPr>
          <w:sz w:val="28"/>
          <w:szCs w:val="28"/>
        </w:rPr>
        <w:t>дложенных в Программе</w:t>
      </w:r>
      <w:r w:rsidR="009253FB">
        <w:rPr>
          <w:sz w:val="28"/>
          <w:szCs w:val="28"/>
        </w:rPr>
        <w:t>,</w:t>
      </w:r>
      <w:r w:rsidR="00A63C30">
        <w:rPr>
          <w:sz w:val="28"/>
          <w:szCs w:val="28"/>
        </w:rPr>
        <w:t xml:space="preserve"> направлена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B547F" w:rsidRDefault="008B547F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 3% ежегодно доли молодых людей в возрасте от 14 до 30 лет,  принимающих участие в мероприятиях по поддержке талантливой молодёжи от общей численности молодёжи в возрасте от 14 до 30 лет;</w:t>
      </w:r>
    </w:p>
    <w:p w:rsidR="008B547F" w:rsidRDefault="008B547F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 2% ежегодно доли молодых людей в возрасте от 14 до 30 лет, вовлечённых в мероприятия гражданско-патриотической направленности от общей численности молодёжи в возрасте от 14 до 30 лет;</w:t>
      </w:r>
    </w:p>
    <w:p w:rsidR="008B547F" w:rsidRDefault="008B547F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 3% ежегодно доли молодых людей в возрасте от 14 до 30 лет, принимающих участие в мероприятиях, направленных на формирование ценностей семейной культуры, воспитание в молодёжной среде позитивного отношения к браку от общей численности молодёжи в возрасте от 14 до 30 лет;</w:t>
      </w:r>
    </w:p>
    <w:p w:rsidR="008B547F" w:rsidRDefault="008B547F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 1% ежегодно доли молодых людей в возрасте от 14 до 30 лет, занимающихся волонтёрской и добровольческой деятельностью от общей численности молодёжи в возрасте от 14 до 30 лет;</w:t>
      </w:r>
    </w:p>
    <w:p w:rsidR="008B547F" w:rsidRDefault="008B547F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на 5% ежегодно доли молодых людей в возрасте от 14 до 30 лет, вовлечённых в мероприятия, направленные на</w:t>
      </w:r>
      <w:r w:rsidR="00102087">
        <w:rPr>
          <w:sz w:val="28"/>
          <w:szCs w:val="28"/>
        </w:rPr>
        <w:t xml:space="preserve"> профилактику негативных проявлений в молодёжной среде,</w:t>
      </w:r>
      <w:r>
        <w:rPr>
          <w:sz w:val="28"/>
          <w:szCs w:val="28"/>
        </w:rPr>
        <w:t xml:space="preserve"> пропаганду здорового обр</w:t>
      </w:r>
      <w:r w:rsidR="00102087">
        <w:rPr>
          <w:sz w:val="28"/>
          <w:szCs w:val="28"/>
        </w:rPr>
        <w:t>аза жизни</w:t>
      </w:r>
      <w:r>
        <w:rPr>
          <w:sz w:val="28"/>
          <w:szCs w:val="28"/>
        </w:rPr>
        <w:t xml:space="preserve"> от общей численности молодёжи в возрасте от 14 до 30 лет.</w:t>
      </w:r>
    </w:p>
    <w:p w:rsidR="009253FB" w:rsidRDefault="009253FB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эффективность Программы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9362A" w:rsidRDefault="0029362A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молодёжи устойчивого интереса и потребности к творческой и социально-активной деятельности;</w:t>
      </w:r>
    </w:p>
    <w:p w:rsidR="0029362A" w:rsidRDefault="0029362A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молодёжи в пропаганду здорового образа жизни;</w:t>
      </w:r>
    </w:p>
    <w:p w:rsidR="0029362A" w:rsidRDefault="0029362A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молодёжной среде ценностей семейной культуры;</w:t>
      </w:r>
    </w:p>
    <w:p w:rsidR="0029362A" w:rsidRDefault="0029362A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гражданско-патриотических качеств молодёжи.</w:t>
      </w:r>
    </w:p>
    <w:p w:rsidR="0029362A" w:rsidRDefault="0029362A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Программы основана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9362A" w:rsidRDefault="0029362A" w:rsidP="00603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расходования бюджетных средств в области молодёжной политики;</w:t>
      </w:r>
    </w:p>
    <w:p w:rsidR="0029362A" w:rsidRDefault="0029362A" w:rsidP="001B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системы платных услуг;</w:t>
      </w:r>
    </w:p>
    <w:p w:rsidR="0029362A" w:rsidRDefault="0029362A" w:rsidP="001B2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улучшения качества оказываемых услуг.</w:t>
      </w:r>
    </w:p>
    <w:p w:rsidR="00275E69" w:rsidRDefault="00275E69" w:rsidP="001B2D31">
      <w:pPr>
        <w:jc w:val="both"/>
        <w:rPr>
          <w:sz w:val="28"/>
          <w:szCs w:val="28"/>
        </w:rPr>
      </w:pPr>
    </w:p>
    <w:p w:rsidR="00275E69" w:rsidRDefault="00275E69" w:rsidP="001B2D31">
      <w:pPr>
        <w:jc w:val="both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</w:pPr>
    </w:p>
    <w:p w:rsidR="00DB3CEC" w:rsidRDefault="00DB3CEC" w:rsidP="006836D3">
      <w:pPr>
        <w:jc w:val="center"/>
        <w:rPr>
          <w:sz w:val="28"/>
          <w:szCs w:val="28"/>
        </w:rPr>
        <w:sectPr w:rsidR="00DB3CEC" w:rsidSect="00D03A5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C3D50" w:rsidRDefault="00B10073" w:rsidP="003C3D50">
      <w:pPr>
        <w:pStyle w:val="2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C3D50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к муниципальной программе</w:t>
      </w:r>
    </w:p>
    <w:p w:rsidR="00B10073" w:rsidRDefault="00B10073" w:rsidP="003C3D50">
      <w:pPr>
        <w:pStyle w:val="2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«Организация и осуществление мероприятий</w:t>
      </w:r>
    </w:p>
    <w:p w:rsidR="00B10073" w:rsidRDefault="00B10073" w:rsidP="003C3D50">
      <w:pPr>
        <w:pStyle w:val="2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 работе с детьми и молодёжью на территории</w:t>
      </w:r>
    </w:p>
    <w:p w:rsidR="00B10073" w:rsidRDefault="00B10073" w:rsidP="003C3D50">
      <w:pPr>
        <w:pStyle w:val="2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города </w:t>
      </w:r>
      <w:proofErr w:type="spellStart"/>
      <w:r>
        <w:rPr>
          <w:color w:val="000000"/>
          <w:sz w:val="24"/>
          <w:szCs w:val="24"/>
        </w:rPr>
        <w:t>Лянтора</w:t>
      </w:r>
      <w:proofErr w:type="spellEnd"/>
      <w:r>
        <w:rPr>
          <w:color w:val="000000"/>
          <w:sz w:val="24"/>
          <w:szCs w:val="24"/>
        </w:rPr>
        <w:t xml:space="preserve"> на 2016 – 2018 годы»</w:t>
      </w:r>
    </w:p>
    <w:tbl>
      <w:tblPr>
        <w:tblW w:w="17316" w:type="dxa"/>
        <w:tblInd w:w="91" w:type="dxa"/>
        <w:tblLayout w:type="fixed"/>
        <w:tblLook w:val="04A0"/>
      </w:tblPr>
      <w:tblGrid>
        <w:gridCol w:w="761"/>
        <w:gridCol w:w="1808"/>
        <w:gridCol w:w="134"/>
        <w:gridCol w:w="1142"/>
        <w:gridCol w:w="113"/>
        <w:gridCol w:w="1446"/>
        <w:gridCol w:w="594"/>
        <w:gridCol w:w="969"/>
        <w:gridCol w:w="1031"/>
        <w:gridCol w:w="387"/>
        <w:gridCol w:w="1559"/>
        <w:gridCol w:w="396"/>
        <w:gridCol w:w="236"/>
        <w:gridCol w:w="1211"/>
        <w:gridCol w:w="2405"/>
        <w:gridCol w:w="1560"/>
        <w:gridCol w:w="1564"/>
      </w:tblGrid>
      <w:tr w:rsidR="003C3D50" w:rsidRPr="0065764F" w:rsidTr="00677FCE">
        <w:trPr>
          <w:gridAfter w:val="1"/>
          <w:wAfter w:w="1564" w:type="dxa"/>
          <w:trHeight w:val="300"/>
        </w:trPr>
        <w:tc>
          <w:tcPr>
            <w:tcW w:w="761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42" w:type="dxa"/>
            <w:gridSpan w:val="2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gridSpan w:val="2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gridSpan w:val="2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42" w:type="dxa"/>
            <w:gridSpan w:val="3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12" w:type="dxa"/>
            <w:gridSpan w:val="4"/>
            <w:noWrap/>
            <w:vAlign w:val="center"/>
          </w:tcPr>
          <w:p w:rsidR="003C3D50" w:rsidRPr="0065764F" w:rsidRDefault="003C3D50" w:rsidP="00677FCE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C3D50" w:rsidRPr="0065764F" w:rsidTr="00677FCE">
        <w:trPr>
          <w:trHeight w:val="375"/>
        </w:trPr>
        <w:tc>
          <w:tcPr>
            <w:tcW w:w="15752" w:type="dxa"/>
            <w:gridSpan w:val="16"/>
            <w:noWrap/>
            <w:vAlign w:val="bottom"/>
            <w:hideMark/>
          </w:tcPr>
          <w:p w:rsidR="003C3D50" w:rsidRPr="00DC4D89" w:rsidRDefault="003C3D50" w:rsidP="00677FC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C4D89">
              <w:rPr>
                <w:color w:val="000000"/>
                <w:sz w:val="24"/>
                <w:szCs w:val="24"/>
                <w:lang w:eastAsia="en-US"/>
              </w:rPr>
              <w:t>ПЕРЕЧЕНЬ ПРОГРАММНЫХ МЕРОПРИЯТИЙ МУНИЦИПАЛЬНОЙ ПРОГРАММЫ</w:t>
            </w:r>
          </w:p>
        </w:tc>
        <w:tc>
          <w:tcPr>
            <w:tcW w:w="1564" w:type="dxa"/>
            <w:noWrap/>
            <w:vAlign w:val="bottom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C3D50" w:rsidRPr="0065764F" w:rsidTr="00677FCE">
        <w:trPr>
          <w:trHeight w:val="375"/>
        </w:trPr>
        <w:tc>
          <w:tcPr>
            <w:tcW w:w="15752" w:type="dxa"/>
            <w:gridSpan w:val="16"/>
            <w:noWrap/>
            <w:vAlign w:val="bottom"/>
            <w:hideMark/>
          </w:tcPr>
          <w:p w:rsidR="003C3D50" w:rsidRPr="00DC4D89" w:rsidRDefault="003C3D50" w:rsidP="00677FC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C4D89">
              <w:rPr>
                <w:color w:val="000000"/>
                <w:sz w:val="24"/>
                <w:szCs w:val="24"/>
                <w:lang w:eastAsia="en-US"/>
              </w:rPr>
              <w:t xml:space="preserve">«Организация и осуществление мероприятий по работе с детьми и молодёжью на территории города </w:t>
            </w:r>
            <w:proofErr w:type="spellStart"/>
            <w:r w:rsidRPr="00DC4D89">
              <w:rPr>
                <w:color w:val="000000"/>
                <w:sz w:val="24"/>
                <w:szCs w:val="24"/>
                <w:lang w:eastAsia="en-US"/>
              </w:rPr>
              <w:t>Лянтора</w:t>
            </w:r>
            <w:proofErr w:type="spellEnd"/>
            <w:r w:rsidR="00685823">
              <w:rPr>
                <w:color w:val="000000"/>
                <w:sz w:val="24"/>
                <w:szCs w:val="24"/>
                <w:lang w:eastAsia="en-US"/>
              </w:rPr>
              <w:t xml:space="preserve"> на 2016 – 2018 годы»</w:t>
            </w:r>
          </w:p>
        </w:tc>
        <w:tc>
          <w:tcPr>
            <w:tcW w:w="1564" w:type="dxa"/>
            <w:noWrap/>
            <w:vAlign w:val="bottom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C3D50" w:rsidRPr="0065764F" w:rsidTr="00677FCE">
        <w:trPr>
          <w:gridAfter w:val="1"/>
          <w:wAfter w:w="1564" w:type="dxa"/>
          <w:trHeight w:val="300"/>
        </w:trPr>
        <w:tc>
          <w:tcPr>
            <w:tcW w:w="761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gridSpan w:val="3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gridSpan w:val="2"/>
            <w:noWrap/>
            <w:vAlign w:val="center"/>
            <w:hideMark/>
          </w:tcPr>
          <w:p w:rsidR="003C3D50" w:rsidRPr="00685823" w:rsidRDefault="003C3D50" w:rsidP="00677FC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42" w:type="dxa"/>
            <w:gridSpan w:val="3"/>
            <w:noWrap/>
            <w:vAlign w:val="center"/>
            <w:hideMark/>
          </w:tcPr>
          <w:p w:rsidR="003C3D50" w:rsidRPr="003C3D50" w:rsidRDefault="003C3D50" w:rsidP="00677FCE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C3D50" w:rsidRPr="0065764F" w:rsidTr="00677FCE">
        <w:trPr>
          <w:gridAfter w:val="1"/>
          <w:wAfter w:w="1564" w:type="dxa"/>
          <w:trHeight w:val="99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65764F">
              <w:rPr>
                <w:color w:val="000000"/>
                <w:lang w:eastAsia="en-US"/>
              </w:rPr>
              <w:t>п</w:t>
            </w:r>
            <w:proofErr w:type="gramEnd"/>
            <w:r w:rsidRPr="0065764F">
              <w:rPr>
                <w:color w:val="000000"/>
                <w:lang w:eastAsia="en-US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Мероприятия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Срок выполнения</w:t>
            </w:r>
          </w:p>
        </w:tc>
        <w:tc>
          <w:tcPr>
            <w:tcW w:w="6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Финансовые затраты по кварталам (руб.)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Источник финансирования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Ожидаемые 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Исполнитель Программы</w:t>
            </w:r>
          </w:p>
        </w:tc>
      </w:tr>
      <w:tr w:rsidR="003C3D50" w:rsidRPr="0065764F" w:rsidTr="00677FCE">
        <w:trPr>
          <w:gridAfter w:val="1"/>
          <w:wAfter w:w="1564" w:type="dxa"/>
          <w:trHeight w:val="31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rPr>
                <w:color w:val="000000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rPr>
                <w:color w:val="000000"/>
                <w:lang w:eastAsia="en-US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D50" w:rsidRPr="0065764F" w:rsidRDefault="003C3D50" w:rsidP="00677FCE">
            <w:pPr>
              <w:rPr>
                <w:color w:val="000000"/>
                <w:lang w:eastAsia="en-US"/>
              </w:rPr>
            </w:pPr>
          </w:p>
        </w:tc>
      </w:tr>
      <w:tr w:rsidR="003C3D50" w:rsidRPr="0065764F" w:rsidTr="00677FCE">
        <w:trPr>
          <w:gridAfter w:val="1"/>
          <w:wAfter w:w="1564" w:type="dxa"/>
          <w:trHeight w:val="315"/>
        </w:trPr>
        <w:tc>
          <w:tcPr>
            <w:tcW w:w="15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764F">
              <w:rPr>
                <w:color w:val="000000"/>
                <w:lang w:eastAsia="en-US"/>
              </w:rPr>
              <w:t xml:space="preserve">Цель: </w:t>
            </w:r>
            <w:r w:rsidRPr="0065764F">
              <w:t>Создание условий для  успешной самореализации молодёжи, направленной на раскрытие её потенциала</w:t>
            </w:r>
            <w:r>
              <w:t xml:space="preserve"> для дальнейшего развития</w:t>
            </w:r>
          </w:p>
        </w:tc>
      </w:tr>
    </w:tbl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685"/>
        <w:gridCol w:w="13"/>
        <w:gridCol w:w="1851"/>
        <w:gridCol w:w="1279"/>
        <w:gridCol w:w="1560"/>
        <w:gridCol w:w="1559"/>
        <w:gridCol w:w="1418"/>
        <w:gridCol w:w="1559"/>
        <w:gridCol w:w="1843"/>
        <w:gridCol w:w="2408"/>
        <w:gridCol w:w="1560"/>
      </w:tblGrid>
      <w:tr w:rsidR="003C3D50" w:rsidRPr="0065764F" w:rsidTr="00677FCE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Задача 1. Выявление и продвижение инициативной и талантливой молодёжи, вовлечение молодёжи в творческую деятельность, стимулирование молодёжных инициатив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1.1.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праздник «Татьянин день», посвящённый Дню Российского студенчества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10 000,00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30 000,00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количества студентов, принимающих участие в мероприятиях творческого направления.</w:t>
            </w:r>
            <w:r w:rsidRPr="0065764F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1.2.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конкурс «Мисс Весна»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rPr>
                <w:lang w:val="en-US"/>
              </w:rPr>
              <w:t>4</w:t>
            </w:r>
            <w:r w:rsidRPr="0065764F"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35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105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Бюджет городского поселения </w:t>
            </w:r>
            <w:proofErr w:type="spellStart"/>
            <w:r w:rsidRPr="0065764F"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количества молодых людей, принимающих участие в мероприятиях по поддержке творческой молодёжи.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1.3.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турнир по интеллектуальным играм «Что? Где? Когда?»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60 000,00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Активизация инициативы и развития интереса молодёжи города к участию в интеллектуальных играх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1.4.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Кубок КВН на приз Главы города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30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100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Приобщение молодёжи к творчеству, повышение творческого потенциала.</w:t>
            </w:r>
            <w:r w:rsidR="00B10073">
              <w:t xml:space="preserve"> Популяризация движения КВН в городе.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1.5.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Городской фестиваль творчества </w:t>
            </w:r>
            <w:r w:rsidRPr="0065764F">
              <w:lastRenderedPageBreak/>
              <w:t>работающей молодёжи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</w:t>
            </w:r>
            <w:r>
              <w:lastRenderedPageBreak/>
              <w:t>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 xml:space="preserve">Повышение творческого потенциала, активизация инициативы работающей </w:t>
            </w:r>
            <w:r w:rsidRPr="0065764F">
              <w:lastRenderedPageBreak/>
              <w:t>молодёжи.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rPr>
                <w:lang w:val="en-US"/>
              </w:rPr>
              <w:lastRenderedPageBreak/>
              <w:t>1</w:t>
            </w:r>
            <w:r w:rsidRPr="0065764F">
              <w:t>.6.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Открытый г</w:t>
            </w:r>
            <w:r w:rsidRPr="0065764F">
              <w:t>ородской фестиваль молодёжных субкультур «Уличный драйв»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40 000,00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AC22E6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70 000,00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количества молодёжи, занимающейся современными видами творчества, взаимодействие с молодёжными субкультурами и неформальными движениями.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1.7.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праздник «Выпускник»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90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  <w:rPr>
                <w:lang w:val="en-US"/>
              </w:rPr>
            </w:pPr>
            <w:r>
              <w:t>75 000,00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255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Повышение престижа участия молодых людей в городских мероприятиях для молодёжи и внедрение системы поощрения и мотивации талантливой молодёжи.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</w:t>
            </w:r>
            <w:r>
              <w:t>Л</w:t>
            </w:r>
            <w:r w:rsidRPr="0065764F">
              <w:t>ДК «Нефтяник»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1.8</w:t>
            </w:r>
            <w:r w:rsidRPr="0065764F"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Новогодний вечер для актива молодёжных объединений (работающая молодёжь)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7</w:t>
            </w:r>
            <w:r w:rsidR="003C3D50">
              <w:t>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Бюджет городского поселения </w:t>
            </w:r>
            <w:proofErr w:type="spellStart"/>
            <w:r w:rsidRPr="0065764F">
              <w:t>Лянтор</w:t>
            </w:r>
            <w:proofErr w:type="spellEnd"/>
            <w:r w:rsidRPr="0065764F">
              <w:t xml:space="preserve"> </w:t>
            </w:r>
            <w:r>
              <w:t>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1.9</w:t>
            </w:r>
            <w:r w:rsidRPr="0065764F"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Новогодний вечер для актива молодёжных объединений (учащиеся школ и студенты)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20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20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6</w:t>
            </w:r>
            <w:r w:rsidR="003C3D50">
              <w:t>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Организация досуга молодёжи, реализация творческих способностей, внедрение системы поощрения и мотивации талантливой молодёжи.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Задача 2. Создание условий для  развития гражданско-патриотических качеств молодёж</w:t>
            </w:r>
            <w:r>
              <w:t xml:space="preserve">и, </w:t>
            </w:r>
            <w:r w:rsidRPr="0065764F">
              <w:t xml:space="preserve"> национально-государственной идентичности, воспитание уважения к представителям различных этносов, укрепление нравственных ценностей, профилактика экстремизма, взаимодействие с молодёжными субкультурами и неформальными движениями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2.1.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Городская игра «Выбор за нами», посвящённая Дню молодого избирателя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15</w:t>
            </w:r>
            <w:r w:rsidRPr="0065764F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15</w:t>
            </w:r>
            <w:r w:rsidR="003C3D50" w:rsidRPr="0065764F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15</w:t>
            </w:r>
            <w:r w:rsidR="003C3D50" w:rsidRPr="0065764F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4</w:t>
            </w:r>
            <w:r w:rsidR="003C3D50">
              <w:t>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степени готовности молодых людей принимать участие в выборах</w:t>
            </w:r>
            <w:r>
              <w:t xml:space="preserve"> органов власти всех уровней</w:t>
            </w:r>
            <w:r w:rsidRPr="0065764F"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2.2.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Городской </w:t>
            </w:r>
            <w:r w:rsidRPr="0065764F">
              <w:lastRenderedPageBreak/>
              <w:t>конкурс гражданско-патриотической песни «Голос памяти»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lastRenderedPageBreak/>
              <w:t xml:space="preserve">в течение </w:t>
            </w:r>
            <w:r w:rsidRPr="0065764F">
              <w:lastRenderedPageBreak/>
              <w:t>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lastRenderedPageBreak/>
              <w:t>35 000,00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35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35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10</w:t>
            </w:r>
            <w:r w:rsidR="003C3D50">
              <w:t>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Бюджет </w:t>
            </w:r>
            <w:r w:rsidRPr="0065764F">
              <w:lastRenderedPageBreak/>
              <w:t>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 xml:space="preserve">Увеличение числа </w:t>
            </w:r>
            <w:r w:rsidRPr="0065764F">
              <w:lastRenderedPageBreak/>
              <w:t>молодёжи, вовлечённой в мероприятия патриотической направленности.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 xml:space="preserve">МУК «ГДМ </w:t>
            </w:r>
            <w:r w:rsidRPr="0065764F">
              <w:lastRenderedPageBreak/>
              <w:t>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>2.3.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конкурс</w:t>
            </w:r>
            <w:r>
              <w:t xml:space="preserve"> знатоков</w:t>
            </w:r>
            <w:r w:rsidRPr="0065764F">
              <w:t xml:space="preserve"> «Ратные страницы истории Отечества»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677FCE" w:rsidP="00677FCE">
            <w:pPr>
              <w:jc w:val="center"/>
            </w:pPr>
            <w: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677FCE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677FCE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числа молодёжи, вовлечённой в мероприятия патриотической направленности, приобщение молодых людей к изучению исторического, героического прошлого нашей страны.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2.4</w:t>
            </w:r>
            <w:r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Default="003C3D50" w:rsidP="00677FCE">
            <w:r w:rsidRPr="0065764F">
              <w:t>Молодёжное шествие «Молодёжь – ветеранам!»</w:t>
            </w:r>
          </w:p>
          <w:p w:rsidR="00D4597F" w:rsidRPr="0065764F" w:rsidRDefault="00D4597F" w:rsidP="00677FCE">
            <w:r>
              <w:t>Акция «Бессмертный полк»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15 000,00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Бюджет городского поселения </w:t>
            </w:r>
            <w:proofErr w:type="spellStart"/>
            <w:r w:rsidRPr="0065764F">
              <w:t>Ля</w:t>
            </w:r>
            <w:r>
              <w:t>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числа молодёжи, вовлечённой в мероприятия патриотической направленности.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2.5</w:t>
            </w:r>
            <w:r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Торжественные проводы молодёжи в ряды Российской армии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  <w:r w:rsidRPr="0065764F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12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12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34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 по</w:t>
            </w:r>
            <w:r>
              <w:t xml:space="preserve">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roofErr w:type="gramStart"/>
            <w:r w:rsidRPr="0065764F">
              <w:t>Увеличение количества допризывной молодёжи, принимающих участие в мероприятиях патриотической направленности.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</w:t>
            </w:r>
            <w:r>
              <w:t>Л</w:t>
            </w:r>
            <w:r w:rsidRPr="0065764F">
              <w:t>ДК «Нефтяник»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>
              <w:t>2.6</w:t>
            </w:r>
            <w:r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Default="003C3D50" w:rsidP="00677FCE">
            <w:r>
              <w:t xml:space="preserve">Вахта Памяти и торжественные митинги у </w:t>
            </w:r>
            <w:proofErr w:type="gramStart"/>
            <w:r>
              <w:t>памятника</w:t>
            </w:r>
            <w:proofErr w:type="gramEnd"/>
            <w:r>
              <w:t xml:space="preserve"> Воинской Славы и Стелы памяти </w:t>
            </w:r>
          </w:p>
          <w:p w:rsidR="003C3D50" w:rsidRPr="0065764F" w:rsidRDefault="003C3D50" w:rsidP="00677FCE">
            <w:r>
              <w:t>70 –лет Победы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5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15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Бюджет городского поселения </w:t>
            </w:r>
            <w:proofErr w:type="spellStart"/>
            <w:r w:rsidRPr="0065764F">
              <w:t>Лянтор</w:t>
            </w:r>
            <w:proofErr w:type="spellEnd"/>
            <w:r w:rsidRPr="0065764F">
              <w:t xml:space="preserve"> </w:t>
            </w:r>
          </w:p>
          <w:p w:rsidR="003C3D50" w:rsidRPr="0065764F" w:rsidRDefault="003C3D50" w:rsidP="00677FCE">
            <w:r w:rsidRPr="0065764F">
              <w:t>(субсид</w:t>
            </w:r>
            <w:r>
              <w:t>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числа молодёжи, вовлечённой в мероприятия патриотической направленности, приобщение молодых людей к изучению исторического, героического прошлого нашей страны.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7C04BE" w:rsidP="00677FCE">
            <w:r>
              <w:t>2.7</w:t>
            </w:r>
            <w:r w:rsidR="003C3D50"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Торжественное вручение паспортов</w:t>
            </w:r>
          </w:p>
          <w:p w:rsidR="003C3D50" w:rsidRPr="0065764F" w:rsidRDefault="003C3D50" w:rsidP="00677FCE">
            <w:r w:rsidRPr="0065764F">
              <w:t>(12 декабря,  День Конституции РФ)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10 000,00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30 000,00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Увеличение числа молодёжи, вовлечённой в мероприятия патриотической направленности.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«ДК «Нефтяник»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7C04BE" w:rsidP="00677FCE">
            <w:r>
              <w:t>2.8</w:t>
            </w:r>
            <w:r w:rsidR="003C3D50"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Городская игра </w:t>
            </w:r>
            <w:r w:rsidRPr="0065764F">
              <w:lastRenderedPageBreak/>
              <w:t>«Имею право?!»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lastRenderedPageBreak/>
              <w:t xml:space="preserve">в течение </w:t>
            </w:r>
            <w:r w:rsidRPr="0065764F">
              <w:lastRenderedPageBreak/>
              <w:t>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lastRenderedPageBreak/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15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13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43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Бюджет </w:t>
            </w:r>
            <w:r w:rsidRPr="0065764F">
              <w:lastRenderedPageBreak/>
              <w:t>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 xml:space="preserve">Приобщение молодёжи к </w:t>
            </w:r>
            <w:r w:rsidRPr="0065764F">
              <w:lastRenderedPageBreak/>
              <w:t>изучению конституционных прав и обязанностей, развитие в молодёжной среде системы нравственных и гражданских ценностей.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 xml:space="preserve">МУК «ГДМ </w:t>
            </w:r>
            <w:r w:rsidRPr="0065764F">
              <w:lastRenderedPageBreak/>
              <w:t>«Строитель»</w:t>
            </w:r>
          </w:p>
        </w:tc>
      </w:tr>
      <w:tr w:rsidR="003C3D50" w:rsidRPr="0065764F" w:rsidTr="00677FCE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lastRenderedPageBreak/>
              <w:t>Задача 3. Создание  условий для молодых семей, направленных на формирование ценностей семейной культуры</w:t>
            </w:r>
            <w:r w:rsidR="00B61FCF">
              <w:t>, воспитание в молодёжной среде позитивного отношения к браку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7C04BE" w:rsidP="00677FCE">
            <w:r>
              <w:t>3.1</w:t>
            </w:r>
            <w:r w:rsidR="003C3D50"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фестиваль семейных театров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685823" w:rsidP="00677FCE">
            <w:pPr>
              <w:jc w:val="center"/>
            </w:pPr>
            <w:r>
              <w:t xml:space="preserve">25 </w:t>
            </w:r>
            <w:r w:rsidR="003C3D50">
              <w:t>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 поселе</w:t>
            </w:r>
            <w:r>
              <w:t xml:space="preserve">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7C04BE" w:rsidP="00677FCE">
            <w:r>
              <w:t>3.2</w:t>
            </w:r>
            <w:r w:rsidR="003C3D50" w:rsidRPr="0065764F">
              <w:t>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конкурс-фестиваль проектов по истории семьи и семейным традициям «История семьи в истории родного края»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30</w:t>
            </w:r>
            <w:r w:rsidR="003C3D50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30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Увеличение количества участников мероприятий, направленных на формирование ценностей семейной культуры, воспитание в молодёжной среде позитивного отношения к семье и браку.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Задача 4. Вовлечение молодёжи в социально активную деятельность, развитие детских и молодёжных общественных организаций и объединений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4.1.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конкурс волонтёров «Доброе сердце»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20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20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Увеличение количества молодых людей, занимающихся волонтёрской и добровольческой деятельностью, увеличение количества социально-значимых проектов.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4.2.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слёт волонтёров «Сообщество открытых сердец»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Увеличение количества молодых людей, занимающихся волонтёрской и добровольческой деятельностью, увеличение доли </w:t>
            </w:r>
            <w:r w:rsidRPr="0065764F">
              <w:lastRenderedPageBreak/>
              <w:t>молодёжи, вовлечённой в общественные объединения.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lastRenderedPageBreak/>
              <w:t>МУК «ГДМ «Строитель»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rPr>
                <w:lang w:val="en-US"/>
              </w:rPr>
              <w:lastRenderedPageBreak/>
              <w:t>4</w:t>
            </w:r>
            <w:r w:rsidRPr="0065764F">
              <w:t>.3.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Городская игра «Мир профессий»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685823" w:rsidP="00677FCE">
            <w:pPr>
              <w:jc w:val="center"/>
            </w:pPr>
            <w:r>
              <w:t>25</w:t>
            </w:r>
            <w:r w:rsidR="003C3D50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25 000,00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 xml:space="preserve">Повышение трудовой и проектной активности молодёжи, развитие </w:t>
            </w:r>
            <w:proofErr w:type="spellStart"/>
            <w:r w:rsidRPr="0065764F">
              <w:t>профориентационной</w:t>
            </w:r>
            <w:proofErr w:type="spellEnd"/>
            <w:r w:rsidRPr="0065764F">
              <w:t xml:space="preserve"> работы.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МУК «ГДМ «Строитель»</w:t>
            </w:r>
          </w:p>
        </w:tc>
      </w:tr>
      <w:tr w:rsidR="003C3D50" w:rsidRPr="0065764F" w:rsidTr="00677FCE"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Задача 5. Формирование ценностей здорового образа жизни, создание условий для физического развития молодёжи,  вовлечение молодёжи в пропаганду здорового образа жизни</w:t>
            </w:r>
          </w:p>
        </w:tc>
      </w:tr>
      <w:tr w:rsidR="003C3D50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5.1.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Городской спортивный праздник «Снежное многоборье»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pPr>
              <w:jc w:val="center"/>
            </w:pPr>
            <w:r>
              <w:t>20</w:t>
            </w:r>
            <w:r w:rsidRPr="0065764F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15</w:t>
            </w:r>
            <w:r w:rsidR="003C3D50" w:rsidRPr="0065764F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77FCE" w:rsidP="00677FCE">
            <w:pPr>
              <w:jc w:val="center"/>
            </w:pPr>
            <w:r>
              <w:t>20</w:t>
            </w:r>
            <w:r w:rsidR="003C3D50" w:rsidRPr="0065764F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685823" w:rsidP="00677FCE">
            <w:pPr>
              <w:jc w:val="center"/>
            </w:pPr>
            <w:r>
              <w:t>55</w:t>
            </w:r>
            <w:r w:rsidR="003C3D50"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D50" w:rsidRPr="0065764F" w:rsidRDefault="003C3D50" w:rsidP="00677FCE">
            <w:r w:rsidRPr="0065764F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50" w:rsidRPr="0065764F" w:rsidRDefault="003C3D50" w:rsidP="00677FCE">
            <w:r>
              <w:t>МУК «ГДМ «Строитель»</w:t>
            </w:r>
          </w:p>
        </w:tc>
      </w:tr>
      <w:tr w:rsidR="00D4597F" w:rsidRPr="0065764F" w:rsidTr="00D4597F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5.2.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>
              <w:t>Открытые</w:t>
            </w:r>
            <w:r w:rsidRPr="0065764F">
              <w:t xml:space="preserve"> соревнования по </w:t>
            </w:r>
            <w:proofErr w:type="spellStart"/>
            <w:r w:rsidRPr="0065764F">
              <w:t>чирлидингу</w:t>
            </w:r>
            <w:proofErr w:type="spell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15 000,00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72B1E">
            <w:r>
              <w:t>МУК «ГДМ «Строитель»</w:t>
            </w:r>
          </w:p>
        </w:tc>
      </w:tr>
      <w:tr w:rsidR="00D4597F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5.3.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Городские соревнования «Полоса препятствий»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35 000,00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 xml:space="preserve">Бюджет городского поселения </w:t>
            </w:r>
            <w:proofErr w:type="spellStart"/>
            <w:r w:rsidRPr="0065764F">
              <w:t>Лянтор</w:t>
            </w:r>
            <w:proofErr w:type="spellEnd"/>
            <w:r w:rsidRPr="0065764F">
              <w:t xml:space="preserve"> (субсид</w:t>
            </w:r>
            <w:r>
              <w:t>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МУК «ГДМ «Строитель»</w:t>
            </w:r>
          </w:p>
        </w:tc>
      </w:tr>
      <w:tr w:rsidR="00D4597F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5.4.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Городской туристический слёт работающей молодёжи «Адреналин»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>
              <w:t>7</w:t>
            </w:r>
            <w:r w:rsidRPr="0065764F"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73</w:t>
            </w:r>
            <w:r w:rsidRPr="0065764F"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70</w:t>
            </w:r>
            <w:r w:rsidRPr="0065764F">
              <w:t>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213 000,00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Повышение уровня культуры безопасности жизнедеятельности молодёжи, популяризация здорового образа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МУК «ГДМ «Строитель»</w:t>
            </w:r>
          </w:p>
        </w:tc>
      </w:tr>
      <w:tr w:rsidR="00D4597F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5.5.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Городская игра-соревнование «Северный край»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 w:rsidRPr="0065764F"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 w:rsidRPr="0065764F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20 000,00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20 000,00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Бюджет городского</w:t>
            </w:r>
            <w:r>
              <w:t xml:space="preserve"> поселения </w:t>
            </w:r>
            <w:proofErr w:type="spellStart"/>
            <w:r>
              <w:t>Лянтор</w:t>
            </w:r>
            <w:proofErr w:type="spellEnd"/>
            <w:r>
              <w:t xml:space="preserve"> (субсидия на иные цели</w:t>
            </w:r>
            <w:r w:rsidRPr="0065764F"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Популяризация здорового образа жизни, спорта, создание положительного образа молодёжи, ведущей здоровый образ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МУК «ГДМ «Строитель»</w:t>
            </w:r>
          </w:p>
        </w:tc>
      </w:tr>
      <w:tr w:rsidR="00D4597F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>5.6.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 xml:space="preserve">Городской спортивный праздник «Образ жизни – </w:t>
            </w:r>
            <w:r w:rsidRPr="0065764F">
              <w:lastRenderedPageBreak/>
              <w:t>активный!»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pPr>
              <w:jc w:val="center"/>
            </w:pPr>
            <w:r w:rsidRPr="0065764F"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15 000,00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>
            <w:pPr>
              <w:jc w:val="center"/>
            </w:pPr>
            <w:r>
              <w:t>35 000,00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t xml:space="preserve">Бюджет городского поселения </w:t>
            </w:r>
            <w:proofErr w:type="spellStart"/>
            <w:r w:rsidRPr="0065764F">
              <w:t>Лянтор</w:t>
            </w:r>
            <w:proofErr w:type="spellEnd"/>
            <w:r w:rsidRPr="0065764F">
              <w:t xml:space="preserve"> (субсидия на </w:t>
            </w:r>
            <w:r w:rsidRPr="0065764F">
              <w:lastRenderedPageBreak/>
              <w:t>выполнение муниципального задания)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lastRenderedPageBreak/>
              <w:t xml:space="preserve">Популяризация здорового образа жизни, спорта, создание положительного образа </w:t>
            </w:r>
            <w:r w:rsidRPr="0065764F">
              <w:lastRenderedPageBreak/>
              <w:t>молодёжи, ведущей здоровый образ жизни.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97F" w:rsidRPr="0065764F" w:rsidRDefault="00D4597F" w:rsidP="00677FCE">
            <w:r w:rsidRPr="0065764F">
              <w:lastRenderedPageBreak/>
              <w:t>МУК «ГДМ «Строитель»</w:t>
            </w:r>
          </w:p>
        </w:tc>
      </w:tr>
      <w:tr w:rsidR="00D4597F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/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rPr>
                <w:b/>
                <w:bCs/>
                <w:color w:val="000000"/>
              </w:rPr>
            </w:pPr>
            <w:r w:rsidRPr="0065764F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65764F">
              <w:rPr>
                <w:b/>
                <w:bCs/>
                <w:color w:val="000000"/>
              </w:rPr>
              <w:t>Лянтор</w:t>
            </w:r>
            <w:proofErr w:type="spellEnd"/>
            <w:r w:rsidRPr="0065764F">
              <w:rPr>
                <w:b/>
                <w:bCs/>
                <w:color w:val="000000"/>
              </w:rPr>
              <w:t xml:space="preserve"> (субсидия на иные цели)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rPr>
                <w:color w:val="000000"/>
              </w:rPr>
            </w:pPr>
            <w:r w:rsidRPr="0065764F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4597F" w:rsidRPr="0065764F" w:rsidTr="00677FC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677FCE"/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 w:rsidRPr="0065764F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rPr>
                <w:b/>
                <w:bCs/>
                <w:color w:val="000000"/>
              </w:rPr>
            </w:pPr>
            <w:r w:rsidRPr="0065764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rPr>
                <w:b/>
                <w:color w:val="000000"/>
              </w:rPr>
            </w:pPr>
            <w:r w:rsidRPr="0065764F">
              <w:rPr>
                <w:b/>
                <w:color w:val="000000"/>
              </w:rPr>
              <w:t>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rPr>
                <w:b/>
                <w:color w:val="000000"/>
              </w:rPr>
            </w:pPr>
            <w:r w:rsidRPr="0065764F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7F" w:rsidRPr="0065764F" w:rsidRDefault="00D4597F" w:rsidP="00B1007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612" w:type="dxa"/>
        <w:tblInd w:w="91" w:type="dxa"/>
        <w:tblLayout w:type="fixed"/>
        <w:tblLook w:val="04A0"/>
      </w:tblPr>
      <w:tblGrid>
        <w:gridCol w:w="761"/>
        <w:gridCol w:w="1526"/>
        <w:gridCol w:w="1134"/>
        <w:gridCol w:w="1701"/>
        <w:gridCol w:w="1843"/>
        <w:gridCol w:w="1276"/>
        <w:gridCol w:w="1276"/>
        <w:gridCol w:w="1984"/>
        <w:gridCol w:w="2693"/>
        <w:gridCol w:w="1418"/>
      </w:tblGrid>
      <w:tr w:rsidR="003C3D50" w:rsidRPr="0065764F" w:rsidTr="00677FCE">
        <w:trPr>
          <w:trHeight w:val="300"/>
        </w:trPr>
        <w:tc>
          <w:tcPr>
            <w:tcW w:w="761" w:type="dxa"/>
            <w:noWrap/>
            <w:vAlign w:val="center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noWrap/>
            <w:vAlign w:val="center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3C3D50" w:rsidRPr="0065764F" w:rsidRDefault="003C3D50" w:rsidP="00677FC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C3D50" w:rsidRPr="0065764F" w:rsidRDefault="003C3D50" w:rsidP="003C3D50">
      <w:pPr>
        <w:rPr>
          <w:color w:val="000000"/>
          <w:sz w:val="28"/>
          <w:szCs w:val="28"/>
        </w:rPr>
      </w:pPr>
    </w:p>
    <w:sectPr w:rsidR="003C3D50" w:rsidRPr="0065764F" w:rsidSect="00603910">
      <w:pgSz w:w="16838" w:h="11906" w:orient="landscape"/>
      <w:pgMar w:top="1134" w:right="1134" w:bottom="567" w:left="62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F95088F"/>
    <w:multiLevelType w:val="hybridMultilevel"/>
    <w:tmpl w:val="AE0E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7396"/>
    <w:multiLevelType w:val="hybridMultilevel"/>
    <w:tmpl w:val="36EE909E"/>
    <w:lvl w:ilvl="0" w:tplc="ED2070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32F5BA7"/>
    <w:multiLevelType w:val="hybridMultilevel"/>
    <w:tmpl w:val="5144FC86"/>
    <w:lvl w:ilvl="0" w:tplc="92DC73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284C"/>
    <w:multiLevelType w:val="hybridMultilevel"/>
    <w:tmpl w:val="1996D3E4"/>
    <w:lvl w:ilvl="0" w:tplc="F10E4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E6DA0"/>
    <w:multiLevelType w:val="hybridMultilevel"/>
    <w:tmpl w:val="E51049DE"/>
    <w:lvl w:ilvl="0" w:tplc="910E6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D2D13"/>
    <w:multiLevelType w:val="hybridMultilevel"/>
    <w:tmpl w:val="B58EA3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58D"/>
    <w:multiLevelType w:val="hybridMultilevel"/>
    <w:tmpl w:val="C6AE8258"/>
    <w:lvl w:ilvl="0" w:tplc="CE089A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C5BE5"/>
    <w:multiLevelType w:val="hybridMultilevel"/>
    <w:tmpl w:val="9716A9BE"/>
    <w:lvl w:ilvl="0" w:tplc="AE1006C2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842"/>
    <w:rsid w:val="00002842"/>
    <w:rsid w:val="00004B5A"/>
    <w:rsid w:val="000832F1"/>
    <w:rsid w:val="000C7DE6"/>
    <w:rsid w:val="00102087"/>
    <w:rsid w:val="001B2D31"/>
    <w:rsid w:val="001C5F6D"/>
    <w:rsid w:val="002053A8"/>
    <w:rsid w:val="00237D55"/>
    <w:rsid w:val="002670B7"/>
    <w:rsid w:val="00275E69"/>
    <w:rsid w:val="002852BB"/>
    <w:rsid w:val="00291D0E"/>
    <w:rsid w:val="0029362A"/>
    <w:rsid w:val="002E58C2"/>
    <w:rsid w:val="00331388"/>
    <w:rsid w:val="003A5BF0"/>
    <w:rsid w:val="003C3D50"/>
    <w:rsid w:val="003E63E9"/>
    <w:rsid w:val="00450696"/>
    <w:rsid w:val="00465A9C"/>
    <w:rsid w:val="0049560F"/>
    <w:rsid w:val="004A5964"/>
    <w:rsid w:val="00520AA9"/>
    <w:rsid w:val="00581882"/>
    <w:rsid w:val="005A778E"/>
    <w:rsid w:val="005E4306"/>
    <w:rsid w:val="00603910"/>
    <w:rsid w:val="00626263"/>
    <w:rsid w:val="00627CF1"/>
    <w:rsid w:val="00636F51"/>
    <w:rsid w:val="00677FCE"/>
    <w:rsid w:val="006836D3"/>
    <w:rsid w:val="00685823"/>
    <w:rsid w:val="00693AFA"/>
    <w:rsid w:val="006D4CB0"/>
    <w:rsid w:val="007C04BE"/>
    <w:rsid w:val="008B10E1"/>
    <w:rsid w:val="008B547F"/>
    <w:rsid w:val="008C7601"/>
    <w:rsid w:val="008F279D"/>
    <w:rsid w:val="009253A2"/>
    <w:rsid w:val="009253FB"/>
    <w:rsid w:val="009404CC"/>
    <w:rsid w:val="009B11F4"/>
    <w:rsid w:val="00A01C74"/>
    <w:rsid w:val="00A63C30"/>
    <w:rsid w:val="00AC04C1"/>
    <w:rsid w:val="00AF3593"/>
    <w:rsid w:val="00B021C8"/>
    <w:rsid w:val="00B027F1"/>
    <w:rsid w:val="00B10073"/>
    <w:rsid w:val="00B61FCF"/>
    <w:rsid w:val="00B72B1E"/>
    <w:rsid w:val="00B72DAB"/>
    <w:rsid w:val="00BA2E3E"/>
    <w:rsid w:val="00BA2F13"/>
    <w:rsid w:val="00BA4B31"/>
    <w:rsid w:val="00BC3748"/>
    <w:rsid w:val="00BD0CFF"/>
    <w:rsid w:val="00C05EDA"/>
    <w:rsid w:val="00C52D74"/>
    <w:rsid w:val="00C8074D"/>
    <w:rsid w:val="00CA1F00"/>
    <w:rsid w:val="00CD42BB"/>
    <w:rsid w:val="00D03A58"/>
    <w:rsid w:val="00D4597F"/>
    <w:rsid w:val="00D61911"/>
    <w:rsid w:val="00DB3CEC"/>
    <w:rsid w:val="00DC3DC1"/>
    <w:rsid w:val="00DD2D85"/>
    <w:rsid w:val="00E81A53"/>
    <w:rsid w:val="00ED676D"/>
    <w:rsid w:val="00FA2914"/>
    <w:rsid w:val="00FA64FB"/>
    <w:rsid w:val="00FB5E27"/>
    <w:rsid w:val="00FB635E"/>
    <w:rsid w:val="00FB77D6"/>
    <w:rsid w:val="00FC3ACD"/>
    <w:rsid w:val="00F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0CFF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FF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36D3"/>
    <w:pPr>
      <w:ind w:left="720"/>
      <w:contextualSpacing/>
    </w:pPr>
  </w:style>
  <w:style w:type="table" w:styleId="a4">
    <w:name w:val="Table Grid"/>
    <w:basedOn w:val="a1"/>
    <w:uiPriority w:val="59"/>
    <w:rsid w:val="0068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3"/>
    <w:uiPriority w:val="99"/>
    <w:rsid w:val="00BA4B31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1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C3D5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D50"/>
    <w:pPr>
      <w:widowControl w:val="0"/>
      <w:shd w:val="clear" w:color="auto" w:fill="FFFFFF"/>
      <w:spacing w:after="900" w:line="326" w:lineRule="exact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0CFF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FF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836D3"/>
    <w:pPr>
      <w:ind w:left="720"/>
      <w:contextualSpacing/>
    </w:pPr>
  </w:style>
  <w:style w:type="table" w:styleId="a4">
    <w:name w:val="Table Grid"/>
    <w:basedOn w:val="a1"/>
    <w:uiPriority w:val="59"/>
    <w:rsid w:val="00683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Подпись к таблице3"/>
    <w:uiPriority w:val="99"/>
    <w:rsid w:val="00BA4B31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1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3C3D5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D50"/>
    <w:pPr>
      <w:widowControl w:val="0"/>
      <w:shd w:val="clear" w:color="auto" w:fill="FFFFFF"/>
      <w:spacing w:after="900" w:line="326" w:lineRule="exact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6627-757A-4F3E-AFDA-A16F84B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_BukonyaevaSO</dc:creator>
  <cp:keywords/>
  <dc:description/>
  <cp:lastModifiedBy>_ParamonovaMV</cp:lastModifiedBy>
  <cp:revision>73</cp:revision>
  <cp:lastPrinted>2015-11-06T09:41:00Z</cp:lastPrinted>
  <dcterms:created xsi:type="dcterms:W3CDTF">2015-10-11T09:52:00Z</dcterms:created>
  <dcterms:modified xsi:type="dcterms:W3CDTF">2015-11-16T09:44:00Z</dcterms:modified>
</cp:coreProperties>
</file>