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FC" w:rsidRPr="00EE7CFC" w:rsidRDefault="00EE7CFC" w:rsidP="00EE7CFC">
      <w:pPr>
        <w:rPr>
          <w:sz w:val="28"/>
          <w:szCs w:val="28"/>
        </w:rPr>
      </w:pPr>
      <w:r w:rsidRPr="00EE7CFC">
        <w:rPr>
          <w:sz w:val="28"/>
          <w:szCs w:val="28"/>
        </w:rPr>
        <w:t>РЕШЕНИЕ – ПРОЕКТ</w:t>
      </w:r>
    </w:p>
    <w:p w:rsidR="00EE7CFC" w:rsidRPr="00EE7CFC" w:rsidRDefault="00EE7CFC" w:rsidP="00EE7CFC">
      <w:pPr>
        <w:rPr>
          <w:sz w:val="28"/>
          <w:szCs w:val="28"/>
        </w:rPr>
      </w:pPr>
    </w:p>
    <w:p w:rsidR="00EE7CFC" w:rsidRDefault="00EE7CFC" w:rsidP="00EE7CFC">
      <w:pPr>
        <w:rPr>
          <w:sz w:val="28"/>
          <w:szCs w:val="28"/>
        </w:rPr>
      </w:pPr>
      <w:r w:rsidRPr="00EE7CFC">
        <w:rPr>
          <w:sz w:val="28"/>
          <w:szCs w:val="28"/>
        </w:rPr>
        <w:t>О</w:t>
      </w:r>
      <w:r w:rsidR="00901A61">
        <w:rPr>
          <w:sz w:val="28"/>
          <w:szCs w:val="28"/>
        </w:rPr>
        <w:t xml:space="preserve"> внесении изменений</w:t>
      </w:r>
    </w:p>
    <w:p w:rsidR="00901A61" w:rsidRDefault="00901A61" w:rsidP="00EE7CFC">
      <w:pPr>
        <w:rPr>
          <w:sz w:val="28"/>
          <w:szCs w:val="28"/>
        </w:rPr>
      </w:pPr>
      <w:r>
        <w:rPr>
          <w:sz w:val="28"/>
          <w:szCs w:val="28"/>
        </w:rPr>
        <w:t>в решение Совета депутатов</w:t>
      </w:r>
    </w:p>
    <w:p w:rsidR="00901A61" w:rsidRDefault="00901A61" w:rsidP="00EE7CF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901A61" w:rsidRPr="00EE7CFC" w:rsidRDefault="00FE1AD0" w:rsidP="00EE7CFC">
      <w:pPr>
        <w:rPr>
          <w:sz w:val="28"/>
          <w:szCs w:val="28"/>
        </w:rPr>
      </w:pPr>
      <w:r>
        <w:rPr>
          <w:sz w:val="28"/>
          <w:szCs w:val="28"/>
        </w:rPr>
        <w:t>от 19.06.2018 № 350</w:t>
      </w:r>
    </w:p>
    <w:p w:rsidR="00EE7CFC" w:rsidRPr="00EE7CFC" w:rsidRDefault="00EE7CFC" w:rsidP="00EE7CFC">
      <w:pPr>
        <w:rPr>
          <w:sz w:val="28"/>
          <w:szCs w:val="28"/>
        </w:rPr>
      </w:pPr>
    </w:p>
    <w:p w:rsidR="00216C93" w:rsidRPr="00216C93" w:rsidRDefault="00EE7CFC" w:rsidP="00FC53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7CF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</w:t>
      </w:r>
      <w:r w:rsidR="000D0FE9">
        <w:rPr>
          <w:sz w:val="28"/>
          <w:szCs w:val="28"/>
        </w:rPr>
        <w:t>N 131</w:t>
      </w:r>
      <w:r w:rsidRPr="00EE7CFC">
        <w:rPr>
          <w:sz w:val="28"/>
          <w:szCs w:val="28"/>
        </w:rPr>
        <w:t xml:space="preserve">-ФЗ "Об общих принципах организации местного самоуправления в Российской Федерации", </w:t>
      </w:r>
      <w:r w:rsidR="00E363AB" w:rsidRPr="00E363AB">
        <w:rPr>
          <w:sz w:val="28"/>
          <w:szCs w:val="28"/>
        </w:rPr>
        <w:t>Федеральны</w:t>
      </w:r>
      <w:r w:rsidR="007C0FDB">
        <w:rPr>
          <w:sz w:val="28"/>
          <w:szCs w:val="28"/>
        </w:rPr>
        <w:t>м</w:t>
      </w:r>
      <w:r w:rsidR="00E363AB" w:rsidRPr="00E363AB">
        <w:rPr>
          <w:sz w:val="28"/>
          <w:szCs w:val="28"/>
        </w:rPr>
        <w:t xml:space="preserve"> закон</w:t>
      </w:r>
      <w:r w:rsidR="00E363AB">
        <w:rPr>
          <w:sz w:val="28"/>
          <w:szCs w:val="28"/>
        </w:rPr>
        <w:t>ом</w:t>
      </w:r>
      <w:r w:rsidR="00E363AB" w:rsidRPr="00E363AB">
        <w:rPr>
          <w:sz w:val="28"/>
          <w:szCs w:val="28"/>
        </w:rPr>
        <w:t xml:space="preserve"> от </w:t>
      </w:r>
      <w:r w:rsidR="00C41ADE">
        <w:rPr>
          <w:sz w:val="28"/>
          <w:szCs w:val="28"/>
        </w:rPr>
        <w:t>29.12.2022</w:t>
      </w:r>
      <w:r w:rsidR="00E363AB" w:rsidRPr="00E363AB">
        <w:rPr>
          <w:sz w:val="28"/>
          <w:szCs w:val="28"/>
        </w:rPr>
        <w:t xml:space="preserve"> </w:t>
      </w:r>
      <w:r w:rsidR="00C41ADE">
        <w:rPr>
          <w:sz w:val="28"/>
          <w:szCs w:val="28"/>
        </w:rPr>
        <w:t>№ 612-ФЗ</w:t>
      </w:r>
      <w:r w:rsidR="00E363AB">
        <w:rPr>
          <w:sz w:val="28"/>
          <w:szCs w:val="28"/>
        </w:rPr>
        <w:t xml:space="preserve"> </w:t>
      </w:r>
      <w:r w:rsidR="00C41ADE">
        <w:rPr>
          <w:sz w:val="28"/>
          <w:szCs w:val="28"/>
        </w:rPr>
        <w:t>«</w:t>
      </w:r>
      <w:r w:rsidR="00C41ADE" w:rsidRPr="00C41ADE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"О железнодорожном транспорте в Российской Федерации</w:t>
      </w:r>
      <w:r w:rsidR="00C41ADE">
        <w:rPr>
          <w:sz w:val="28"/>
          <w:szCs w:val="28"/>
        </w:rPr>
        <w:t>»</w:t>
      </w:r>
      <w:r w:rsidR="00216C93">
        <w:rPr>
          <w:sz w:val="28"/>
          <w:szCs w:val="28"/>
        </w:rPr>
        <w:t>,</w:t>
      </w:r>
      <w:r w:rsidR="00FC5301">
        <w:rPr>
          <w:sz w:val="28"/>
          <w:szCs w:val="28"/>
        </w:rPr>
        <w:t xml:space="preserve"> </w:t>
      </w:r>
      <w:r w:rsidR="00216C93" w:rsidRPr="00216C93"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законодательством:</w:t>
      </w:r>
    </w:p>
    <w:p w:rsidR="005C25F7" w:rsidRPr="005C25F7" w:rsidRDefault="005C25F7" w:rsidP="00FC5301">
      <w:pPr>
        <w:tabs>
          <w:tab w:val="left" w:pos="1134"/>
        </w:tabs>
        <w:ind w:firstLine="567"/>
        <w:jc w:val="both"/>
        <w:rPr>
          <w:sz w:val="28"/>
          <w:szCs w:val="28"/>
          <w:lang w:eastAsia="zh-CN"/>
        </w:rPr>
      </w:pPr>
      <w:r w:rsidRPr="005C25F7">
        <w:rPr>
          <w:sz w:val="28"/>
          <w:szCs w:val="28"/>
          <w:lang w:eastAsia="zh-CN"/>
        </w:rPr>
        <w:t>1.</w:t>
      </w:r>
      <w:r w:rsidRPr="005C25F7">
        <w:rPr>
          <w:sz w:val="28"/>
          <w:szCs w:val="28"/>
          <w:lang w:eastAsia="zh-CN"/>
        </w:rPr>
        <w:tab/>
        <w:t>Внести в решени</w:t>
      </w:r>
      <w:r w:rsidR="009D2678">
        <w:rPr>
          <w:sz w:val="28"/>
          <w:szCs w:val="28"/>
          <w:lang w:eastAsia="zh-CN"/>
        </w:rPr>
        <w:t>е</w:t>
      </w:r>
      <w:r w:rsidRPr="005C25F7">
        <w:rPr>
          <w:sz w:val="28"/>
          <w:szCs w:val="28"/>
          <w:lang w:eastAsia="zh-CN"/>
        </w:rPr>
        <w:t xml:space="preserve"> Совета депутатов городского поселения Лянтор от 19.06.2018 № 350 «Об утверждении Порядка организации и проведения общественных обсуждений или публичных слушаний по проектам в области градостроительной деятельности городского поселения Лянтор» </w:t>
      </w:r>
      <w:r w:rsidR="00867805">
        <w:rPr>
          <w:sz w:val="28"/>
          <w:szCs w:val="28"/>
          <w:lang w:eastAsia="zh-CN"/>
        </w:rPr>
        <w:t xml:space="preserve">(в редакции от </w:t>
      </w:r>
      <w:r w:rsidR="009D2678">
        <w:rPr>
          <w:sz w:val="28"/>
          <w:szCs w:val="28"/>
          <w:lang w:eastAsia="zh-CN"/>
        </w:rPr>
        <w:t>30.01.2023 № 328</w:t>
      </w:r>
      <w:r w:rsidR="00867805">
        <w:rPr>
          <w:sz w:val="28"/>
          <w:szCs w:val="28"/>
          <w:lang w:eastAsia="zh-CN"/>
        </w:rPr>
        <w:t xml:space="preserve">) </w:t>
      </w:r>
      <w:r w:rsidRPr="005C25F7">
        <w:rPr>
          <w:sz w:val="28"/>
          <w:szCs w:val="28"/>
          <w:lang w:eastAsia="zh-CN"/>
        </w:rPr>
        <w:t xml:space="preserve">(далее – </w:t>
      </w:r>
      <w:r w:rsidR="009D2678">
        <w:rPr>
          <w:sz w:val="28"/>
          <w:szCs w:val="28"/>
          <w:lang w:eastAsia="zh-CN"/>
        </w:rPr>
        <w:t>Решение</w:t>
      </w:r>
      <w:r w:rsidRPr="005C25F7">
        <w:rPr>
          <w:sz w:val="28"/>
          <w:szCs w:val="28"/>
          <w:lang w:eastAsia="zh-CN"/>
        </w:rPr>
        <w:t>) следующие изменения:</w:t>
      </w:r>
    </w:p>
    <w:p w:rsidR="005C25F7" w:rsidRPr="005C25F7" w:rsidRDefault="005C25F7" w:rsidP="00FC5301">
      <w:pPr>
        <w:tabs>
          <w:tab w:val="left" w:pos="851"/>
        </w:tabs>
        <w:ind w:firstLine="567"/>
        <w:jc w:val="both"/>
        <w:rPr>
          <w:sz w:val="28"/>
          <w:szCs w:val="28"/>
          <w:lang w:eastAsia="zh-CN"/>
        </w:rPr>
      </w:pPr>
      <w:r w:rsidRPr="005C25F7">
        <w:rPr>
          <w:sz w:val="28"/>
          <w:szCs w:val="28"/>
          <w:lang w:eastAsia="zh-CN"/>
        </w:rPr>
        <w:t xml:space="preserve">1.1. Пункт 4.1 </w:t>
      </w:r>
      <w:r w:rsidR="009D2678">
        <w:rPr>
          <w:sz w:val="28"/>
          <w:szCs w:val="28"/>
          <w:lang w:eastAsia="zh-CN"/>
        </w:rPr>
        <w:t>п</w:t>
      </w:r>
      <w:r w:rsidRPr="005C25F7">
        <w:rPr>
          <w:sz w:val="28"/>
          <w:szCs w:val="28"/>
          <w:lang w:eastAsia="zh-CN"/>
        </w:rPr>
        <w:t>риложения</w:t>
      </w:r>
      <w:r w:rsidR="009D2678">
        <w:rPr>
          <w:sz w:val="28"/>
          <w:szCs w:val="28"/>
          <w:lang w:eastAsia="zh-CN"/>
        </w:rPr>
        <w:t xml:space="preserve"> к Решению</w:t>
      </w:r>
      <w:r w:rsidRPr="005C25F7">
        <w:rPr>
          <w:sz w:val="28"/>
          <w:szCs w:val="28"/>
          <w:lang w:eastAsia="zh-CN"/>
        </w:rPr>
        <w:t xml:space="preserve"> изложить в следующей редакции:</w:t>
      </w:r>
    </w:p>
    <w:p w:rsidR="005C25F7" w:rsidRPr="005C25F7" w:rsidRDefault="005C25F7" w:rsidP="00FC5301">
      <w:pPr>
        <w:tabs>
          <w:tab w:val="left" w:pos="851"/>
        </w:tabs>
        <w:ind w:firstLine="567"/>
        <w:jc w:val="both"/>
        <w:rPr>
          <w:sz w:val="28"/>
          <w:szCs w:val="28"/>
          <w:lang w:eastAsia="zh-CN"/>
        </w:rPr>
      </w:pPr>
      <w:r w:rsidRPr="005C25F7">
        <w:rPr>
          <w:sz w:val="28"/>
          <w:szCs w:val="28"/>
          <w:lang w:eastAsia="zh-CN"/>
        </w:rPr>
        <w:t>«4.1. Общественные обсуждения или публичные слушан</w:t>
      </w:r>
      <w:r>
        <w:rPr>
          <w:sz w:val="28"/>
          <w:szCs w:val="28"/>
          <w:lang w:eastAsia="zh-CN"/>
        </w:rPr>
        <w:t>ия проводятся в следующие сроки:</w:t>
      </w:r>
    </w:p>
    <w:p w:rsidR="00FC7B53" w:rsidRDefault="002D0E48" w:rsidP="000D0B8B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25F7">
        <w:rPr>
          <w:rFonts w:ascii="Times New Roman" w:hAnsi="Times New Roman"/>
          <w:sz w:val="28"/>
          <w:szCs w:val="28"/>
        </w:rPr>
        <w:t xml:space="preserve">по проекту генерального плана, проекту о внесении изменений в него </w:t>
      </w:r>
      <w:r w:rsidR="004E368F">
        <w:rPr>
          <w:rFonts w:ascii="Times New Roman" w:hAnsi="Times New Roman"/>
          <w:sz w:val="28"/>
          <w:szCs w:val="28"/>
        </w:rPr>
        <w:t>с</w:t>
      </w:r>
      <w:r w:rsidR="009D2678" w:rsidRPr="004E368F">
        <w:rPr>
          <w:rFonts w:ascii="Times New Roman" w:hAnsi="Times New Roman"/>
          <w:sz w:val="28"/>
          <w:szCs w:val="28"/>
        </w:rPr>
        <w:t>рок проведения общественных обсуждений или публичных слушаний</w:t>
      </w:r>
      <w:r w:rsidR="004E368F">
        <w:rPr>
          <w:rFonts w:ascii="Times New Roman" w:hAnsi="Times New Roman"/>
          <w:sz w:val="28"/>
          <w:szCs w:val="28"/>
        </w:rPr>
        <w:t xml:space="preserve"> </w:t>
      </w:r>
      <w:r w:rsidRPr="005C25F7">
        <w:rPr>
          <w:rFonts w:ascii="Times New Roman" w:hAnsi="Times New Roman"/>
          <w:sz w:val="28"/>
          <w:szCs w:val="28"/>
        </w:rPr>
        <w:t xml:space="preserve">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</w:t>
      </w:r>
      <w:r w:rsidR="009D2678" w:rsidRPr="00D22932">
        <w:rPr>
          <w:rFonts w:ascii="Times New Roman" w:hAnsi="Times New Roman"/>
          <w:sz w:val="28"/>
          <w:szCs w:val="28"/>
        </w:rPr>
        <w:t>не может превышать один месяц</w:t>
      </w:r>
      <w:r w:rsidR="00FC7B53">
        <w:rPr>
          <w:rFonts w:ascii="Times New Roman" w:hAnsi="Times New Roman"/>
          <w:sz w:val="28"/>
          <w:szCs w:val="28"/>
        </w:rPr>
        <w:t>.</w:t>
      </w:r>
    </w:p>
    <w:p w:rsidR="005C25F7" w:rsidRDefault="005C25F7" w:rsidP="004F01F7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25F7">
        <w:rPr>
          <w:rFonts w:ascii="Times New Roman" w:hAnsi="Times New Roman"/>
          <w:sz w:val="28"/>
          <w:szCs w:val="28"/>
        </w:rPr>
        <w:t>по проектам прав</w:t>
      </w:r>
      <w:r w:rsidR="00F47C3C">
        <w:rPr>
          <w:rFonts w:ascii="Times New Roman" w:hAnsi="Times New Roman"/>
          <w:sz w:val="28"/>
          <w:szCs w:val="28"/>
        </w:rPr>
        <w:t>ил землепользования и застройки</w:t>
      </w:r>
      <w:r w:rsidRPr="005C25F7">
        <w:rPr>
          <w:rFonts w:ascii="Times New Roman" w:hAnsi="Times New Roman"/>
          <w:sz w:val="28"/>
          <w:szCs w:val="28"/>
        </w:rPr>
        <w:t xml:space="preserve">, а также по проектам о внесении изменений в указанные правила </w:t>
      </w:r>
      <w:r w:rsidR="004F01F7">
        <w:rPr>
          <w:rFonts w:ascii="Times New Roman" w:hAnsi="Times New Roman"/>
          <w:sz w:val="28"/>
          <w:szCs w:val="28"/>
        </w:rPr>
        <w:t>п</w:t>
      </w:r>
      <w:r w:rsidR="004F01F7" w:rsidRPr="004F01F7">
        <w:rPr>
          <w:rFonts w:ascii="Times New Roman" w:hAnsi="Times New Roman"/>
          <w:sz w:val="28"/>
          <w:szCs w:val="28"/>
        </w:rPr>
        <w:t>родолжительность общественных обсуждений или публичных слушаний составляет не более одного месяца со дня опубликования такого проекта</w:t>
      </w:r>
      <w:r w:rsidR="004F01F7">
        <w:rPr>
          <w:rFonts w:ascii="Times New Roman" w:hAnsi="Times New Roman"/>
          <w:sz w:val="28"/>
          <w:szCs w:val="28"/>
        </w:rPr>
        <w:t>;</w:t>
      </w:r>
    </w:p>
    <w:p w:rsidR="002A48A6" w:rsidRPr="002A48A6" w:rsidRDefault="002A48A6" w:rsidP="000D0B8B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8A6">
        <w:rPr>
          <w:rFonts w:ascii="Times New Roman" w:hAnsi="Times New Roman"/>
          <w:sz w:val="28"/>
          <w:szCs w:val="28"/>
        </w:rPr>
        <w:t>по 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657760">
        <w:rPr>
          <w:rFonts w:ascii="Times New Roman" w:hAnsi="Times New Roman"/>
          <w:sz w:val="28"/>
          <w:szCs w:val="28"/>
        </w:rPr>
        <w:t>,</w:t>
      </w:r>
      <w:r w:rsidRPr="002A48A6">
        <w:rPr>
          <w:rFonts w:ascii="Times New Roman" w:hAnsi="Times New Roman"/>
          <w:sz w:val="28"/>
          <w:szCs w:val="28"/>
        </w:rPr>
        <w:t xml:space="preserve"> </w:t>
      </w:r>
      <w:r w:rsidR="00657760" w:rsidRPr="002A48A6">
        <w:rPr>
          <w:rFonts w:ascii="Times New Roman" w:hAnsi="Times New Roman"/>
          <w:sz w:val="28"/>
          <w:szCs w:val="28"/>
        </w:rPr>
        <w:t xml:space="preserve"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57760">
        <w:rPr>
          <w:rFonts w:ascii="Times New Roman" w:hAnsi="Times New Roman"/>
          <w:sz w:val="28"/>
          <w:szCs w:val="28"/>
        </w:rPr>
        <w:t>с</w:t>
      </w:r>
      <w:r w:rsidR="00657760" w:rsidRPr="00657760">
        <w:rPr>
          <w:rFonts w:ascii="Times New Roman" w:hAnsi="Times New Roman"/>
          <w:sz w:val="28"/>
          <w:szCs w:val="28"/>
        </w:rPr>
        <w:t xml:space="preserve">рок проведения общественных обсуждений или публичных слушаний </w:t>
      </w:r>
      <w:r w:rsidRPr="002A48A6">
        <w:rPr>
          <w:rFonts w:ascii="Times New Roman" w:hAnsi="Times New Roman"/>
          <w:sz w:val="28"/>
          <w:szCs w:val="28"/>
        </w:rPr>
        <w:t>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месяц;</w:t>
      </w:r>
    </w:p>
    <w:p w:rsidR="00867805" w:rsidRDefault="002A48A6" w:rsidP="000D0B8B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8A6">
        <w:rPr>
          <w:rFonts w:ascii="Times New Roman" w:hAnsi="Times New Roman"/>
          <w:sz w:val="28"/>
          <w:szCs w:val="28"/>
        </w:rPr>
        <w:t xml:space="preserve">по проектам планировки территории, проектам межевания территории и проектам, предусматривающим внесение изменений в них, </w:t>
      </w:r>
      <w:r w:rsidR="004552C2">
        <w:rPr>
          <w:rFonts w:ascii="Times New Roman" w:hAnsi="Times New Roman"/>
          <w:sz w:val="28"/>
          <w:szCs w:val="28"/>
        </w:rPr>
        <w:t>с</w:t>
      </w:r>
      <w:r w:rsidR="004552C2" w:rsidRPr="004552C2">
        <w:rPr>
          <w:rFonts w:ascii="Times New Roman" w:hAnsi="Times New Roman"/>
          <w:sz w:val="28"/>
          <w:szCs w:val="28"/>
        </w:rPr>
        <w:t xml:space="preserve">рок проведения общественных обсуждений или публичных слушаний </w:t>
      </w:r>
      <w:r w:rsidRPr="002A48A6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до дня опубликования заключения о результатах общественных обсуждений или </w:t>
      </w:r>
      <w:r w:rsidRPr="002A48A6">
        <w:rPr>
          <w:rFonts w:ascii="Times New Roman" w:hAnsi="Times New Roman"/>
          <w:sz w:val="28"/>
          <w:szCs w:val="28"/>
        </w:rPr>
        <w:lastRenderedPageBreak/>
        <w:t xml:space="preserve">публичных слушаний </w:t>
      </w:r>
      <w:r w:rsidR="004552C2" w:rsidRPr="004552C2">
        <w:rPr>
          <w:rFonts w:ascii="Times New Roman" w:hAnsi="Times New Roman"/>
          <w:sz w:val="28"/>
          <w:szCs w:val="28"/>
        </w:rPr>
        <w:t>не может быть менее четырнадцати дней и более тридцати дней</w:t>
      </w:r>
      <w:r w:rsidR="004552C2">
        <w:rPr>
          <w:rFonts w:ascii="Times New Roman" w:hAnsi="Times New Roman"/>
          <w:sz w:val="28"/>
          <w:szCs w:val="28"/>
        </w:rPr>
        <w:t>.</w:t>
      </w:r>
      <w:r w:rsidR="005C25F7" w:rsidRPr="005C25F7">
        <w:rPr>
          <w:rFonts w:ascii="Times New Roman" w:hAnsi="Times New Roman"/>
          <w:sz w:val="28"/>
          <w:szCs w:val="28"/>
        </w:rPr>
        <w:t>».</w:t>
      </w:r>
    </w:p>
    <w:p w:rsidR="00FC5301" w:rsidRPr="00FC5301" w:rsidRDefault="00FC5301" w:rsidP="00FC5301">
      <w:pPr>
        <w:pStyle w:val="a7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5301">
        <w:rPr>
          <w:rFonts w:ascii="Times New Roman" w:hAnsi="Times New Roman"/>
          <w:sz w:val="28"/>
          <w:szCs w:val="28"/>
        </w:rPr>
        <w:t>1.2.</w:t>
      </w:r>
      <w:r w:rsidRPr="00FC5301">
        <w:rPr>
          <w:rFonts w:ascii="Times New Roman" w:hAnsi="Times New Roman"/>
          <w:sz w:val="28"/>
          <w:szCs w:val="28"/>
        </w:rPr>
        <w:tab/>
      </w:r>
      <w:r w:rsidR="004552C2">
        <w:rPr>
          <w:rFonts w:ascii="Times New Roman" w:hAnsi="Times New Roman"/>
          <w:sz w:val="28"/>
          <w:szCs w:val="28"/>
        </w:rPr>
        <w:t>П</w:t>
      </w:r>
      <w:r w:rsidRPr="00FC5301">
        <w:rPr>
          <w:rFonts w:ascii="Times New Roman" w:hAnsi="Times New Roman"/>
          <w:sz w:val="28"/>
          <w:szCs w:val="28"/>
        </w:rPr>
        <w:t xml:space="preserve">ункт 4.2 </w:t>
      </w:r>
      <w:r w:rsidR="004552C2">
        <w:rPr>
          <w:rFonts w:ascii="Times New Roman" w:hAnsi="Times New Roman"/>
          <w:sz w:val="28"/>
          <w:szCs w:val="28"/>
        </w:rPr>
        <w:t>п</w:t>
      </w:r>
      <w:r w:rsidRPr="00FC5301">
        <w:rPr>
          <w:rFonts w:ascii="Times New Roman" w:hAnsi="Times New Roman"/>
          <w:sz w:val="28"/>
          <w:szCs w:val="28"/>
        </w:rPr>
        <w:t>риложения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552C2">
        <w:rPr>
          <w:rFonts w:ascii="Times New Roman" w:hAnsi="Times New Roman"/>
          <w:sz w:val="28"/>
          <w:szCs w:val="28"/>
        </w:rPr>
        <w:t>к Решению считать утратившим силу.</w:t>
      </w:r>
    </w:p>
    <w:p w:rsidR="005C25F7" w:rsidRPr="005C25F7" w:rsidRDefault="005C25F7" w:rsidP="00FC5301">
      <w:pPr>
        <w:tabs>
          <w:tab w:val="left" w:pos="851"/>
        </w:tabs>
        <w:ind w:firstLine="567"/>
        <w:jc w:val="both"/>
        <w:rPr>
          <w:sz w:val="28"/>
          <w:szCs w:val="28"/>
          <w:lang w:eastAsia="zh-CN"/>
        </w:rPr>
      </w:pPr>
      <w:r w:rsidRPr="005C25F7">
        <w:rPr>
          <w:sz w:val="28"/>
          <w:szCs w:val="28"/>
          <w:lang w:eastAsia="zh-CN"/>
        </w:rPr>
        <w:t>2.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5C25F7" w:rsidRPr="005C25F7" w:rsidRDefault="005C25F7" w:rsidP="00FC5301">
      <w:pPr>
        <w:tabs>
          <w:tab w:val="left" w:pos="851"/>
        </w:tabs>
        <w:ind w:firstLine="567"/>
        <w:jc w:val="both"/>
        <w:rPr>
          <w:sz w:val="28"/>
          <w:szCs w:val="28"/>
          <w:lang w:eastAsia="zh-CN"/>
        </w:rPr>
      </w:pPr>
      <w:r w:rsidRPr="005C25F7">
        <w:rPr>
          <w:sz w:val="28"/>
          <w:szCs w:val="28"/>
          <w:lang w:eastAsia="zh-CN"/>
        </w:rPr>
        <w:t>3. Настоящее решение вступает в силу после его официального опубликования.</w:t>
      </w:r>
    </w:p>
    <w:p w:rsidR="00EE7CFC" w:rsidRDefault="00EE7CFC" w:rsidP="00EE7CFC">
      <w:pPr>
        <w:rPr>
          <w:sz w:val="28"/>
          <w:szCs w:val="28"/>
        </w:rPr>
      </w:pPr>
    </w:p>
    <w:p w:rsidR="004B1D7C" w:rsidRPr="00EE7CFC" w:rsidRDefault="004B1D7C" w:rsidP="00EE7CFC">
      <w:pPr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69"/>
        <w:gridCol w:w="2237"/>
        <w:gridCol w:w="997"/>
        <w:gridCol w:w="1701"/>
        <w:gridCol w:w="2541"/>
      </w:tblGrid>
      <w:tr w:rsidR="004B1D7C" w:rsidTr="005C25F7">
        <w:trPr>
          <w:trHeight w:val="846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D7C" w:rsidRDefault="004B1D7C" w:rsidP="004B1D7C">
            <w:pPr>
              <w:rPr>
                <w:sz w:val="28"/>
                <w:szCs w:val="28"/>
              </w:rPr>
            </w:pPr>
            <w:r w:rsidRPr="004B1D7C">
              <w:rPr>
                <w:sz w:val="28"/>
                <w:szCs w:val="28"/>
              </w:rPr>
              <w:t>Председатель Совета депутатов</w:t>
            </w:r>
            <w:r>
              <w:rPr>
                <w:sz w:val="28"/>
                <w:szCs w:val="28"/>
              </w:rPr>
              <w:t xml:space="preserve"> </w:t>
            </w:r>
            <w:r w:rsidRPr="004B1D7C">
              <w:rPr>
                <w:sz w:val="28"/>
                <w:szCs w:val="28"/>
              </w:rPr>
              <w:t>городского поселения Лянтор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B1D7C" w:rsidRDefault="004B1D7C" w:rsidP="00EE7CFC">
            <w:pPr>
              <w:rPr>
                <w:sz w:val="28"/>
                <w:szCs w:val="28"/>
              </w:rPr>
            </w:pPr>
          </w:p>
        </w:tc>
        <w:tc>
          <w:tcPr>
            <w:tcW w:w="4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D7C" w:rsidRDefault="005C25F7" w:rsidP="004B1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 полномочия Главы города</w:t>
            </w:r>
          </w:p>
        </w:tc>
      </w:tr>
      <w:tr w:rsidR="004B1D7C" w:rsidTr="005C25F7">
        <w:tc>
          <w:tcPr>
            <w:tcW w:w="1869" w:type="dxa"/>
            <w:tcBorders>
              <w:top w:val="nil"/>
              <w:left w:val="nil"/>
              <w:right w:val="nil"/>
            </w:tcBorders>
          </w:tcPr>
          <w:p w:rsidR="004B1D7C" w:rsidRDefault="004B1D7C" w:rsidP="00EE7CFC">
            <w:pPr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4B1D7C" w:rsidRDefault="004B1D7C" w:rsidP="00EE7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В. </w:t>
            </w:r>
            <w:proofErr w:type="spellStart"/>
            <w:r>
              <w:rPr>
                <w:sz w:val="28"/>
                <w:szCs w:val="28"/>
              </w:rPr>
              <w:t>Нелюбин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4B1D7C" w:rsidRDefault="004B1D7C" w:rsidP="00EE7CF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4B1D7C" w:rsidRDefault="004B1D7C" w:rsidP="00EE7CFC">
            <w:pPr>
              <w:rPr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4B1D7C" w:rsidRDefault="004B1D7C" w:rsidP="005C25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5C25F7">
              <w:rPr>
                <w:sz w:val="28"/>
                <w:szCs w:val="28"/>
              </w:rPr>
              <w:t xml:space="preserve"> П. Жестовский</w:t>
            </w:r>
          </w:p>
        </w:tc>
      </w:tr>
    </w:tbl>
    <w:p w:rsidR="00EE7CFC" w:rsidRPr="00EE7CFC" w:rsidRDefault="00EE7CFC" w:rsidP="00EE7CFC">
      <w:pPr>
        <w:rPr>
          <w:sz w:val="28"/>
          <w:szCs w:val="28"/>
        </w:rPr>
      </w:pPr>
    </w:p>
    <w:p w:rsidR="004B1D7C" w:rsidRDefault="004B1D7C">
      <w:pPr>
        <w:rPr>
          <w:szCs w:val="24"/>
        </w:rPr>
      </w:pPr>
      <w:r>
        <w:rPr>
          <w:szCs w:val="24"/>
        </w:rPr>
        <w:br w:type="page"/>
      </w:r>
    </w:p>
    <w:p w:rsidR="00EE7CFC" w:rsidRPr="00EE7CFC" w:rsidRDefault="00EE7CFC" w:rsidP="00EE7CFC">
      <w:pPr>
        <w:rPr>
          <w:szCs w:val="24"/>
        </w:rPr>
      </w:pPr>
      <w:r w:rsidRPr="00EE7CFC">
        <w:rPr>
          <w:szCs w:val="24"/>
        </w:rPr>
        <w:lastRenderedPageBreak/>
        <w:t>Подготовил:</w:t>
      </w:r>
    </w:p>
    <w:p w:rsidR="00EE7CFC" w:rsidRPr="00EE7CFC" w:rsidRDefault="004B1D7C" w:rsidP="00EE7CFC">
      <w:pPr>
        <w:rPr>
          <w:szCs w:val="24"/>
        </w:rPr>
      </w:pPr>
      <w:r>
        <w:rPr>
          <w:szCs w:val="24"/>
        </w:rPr>
        <w:t>Начальник</w:t>
      </w:r>
      <w:r w:rsidR="00EE7CFC" w:rsidRPr="00EE7CFC">
        <w:rPr>
          <w:szCs w:val="24"/>
        </w:rPr>
        <w:t xml:space="preserve"> отдела</w:t>
      </w:r>
    </w:p>
    <w:p w:rsidR="00EE7CFC" w:rsidRPr="00EE7CFC" w:rsidRDefault="00EE7CFC" w:rsidP="004B1D7C">
      <w:pPr>
        <w:tabs>
          <w:tab w:val="left" w:pos="7513"/>
        </w:tabs>
        <w:rPr>
          <w:szCs w:val="24"/>
        </w:rPr>
      </w:pPr>
      <w:r w:rsidRPr="00EE7CFC">
        <w:rPr>
          <w:szCs w:val="24"/>
        </w:rPr>
        <w:t xml:space="preserve">архитектуры и </w:t>
      </w:r>
      <w:r w:rsidR="007B44B5">
        <w:rPr>
          <w:szCs w:val="24"/>
        </w:rPr>
        <w:t>градостроительства</w:t>
      </w:r>
      <w:r w:rsidR="007B44B5">
        <w:rPr>
          <w:szCs w:val="24"/>
        </w:rPr>
        <w:tab/>
      </w:r>
      <w:r w:rsidR="004B1D7C">
        <w:rPr>
          <w:szCs w:val="24"/>
        </w:rPr>
        <w:t>Е. М. Толстых</w:t>
      </w:r>
    </w:p>
    <w:p w:rsidR="00EE7CFC" w:rsidRPr="00EE7CFC" w:rsidRDefault="005F4607" w:rsidP="00EE7CFC">
      <w:pPr>
        <w:rPr>
          <w:szCs w:val="24"/>
        </w:rPr>
      </w:pPr>
      <w:r>
        <w:rPr>
          <w:szCs w:val="24"/>
        </w:rPr>
        <w:t>«___</w:t>
      </w:r>
      <w:proofErr w:type="gramStart"/>
      <w:r>
        <w:rPr>
          <w:szCs w:val="24"/>
        </w:rPr>
        <w:t>_»_</w:t>
      </w:r>
      <w:proofErr w:type="gramEnd"/>
      <w:r>
        <w:rPr>
          <w:szCs w:val="24"/>
        </w:rPr>
        <w:t>______ 2023</w:t>
      </w:r>
      <w:r w:rsidR="00EE7CFC" w:rsidRPr="00EE7CFC">
        <w:rPr>
          <w:szCs w:val="24"/>
        </w:rPr>
        <w:t xml:space="preserve"> года</w:t>
      </w:r>
    </w:p>
    <w:p w:rsidR="003C710D" w:rsidRDefault="003C710D" w:rsidP="00EE7CFC">
      <w:pPr>
        <w:rPr>
          <w:szCs w:val="24"/>
        </w:rPr>
      </w:pPr>
    </w:p>
    <w:p w:rsidR="003C710D" w:rsidRPr="00EE7CFC" w:rsidRDefault="003C710D" w:rsidP="00EE7CFC">
      <w:pPr>
        <w:rPr>
          <w:szCs w:val="24"/>
        </w:rPr>
      </w:pPr>
      <w:r>
        <w:rPr>
          <w:szCs w:val="24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630"/>
        <w:gridCol w:w="2268"/>
        <w:gridCol w:w="1534"/>
        <w:gridCol w:w="1155"/>
        <w:gridCol w:w="1189"/>
      </w:tblGrid>
      <w:tr w:rsidR="00EE7CFC" w:rsidRPr="00EE7CFC" w:rsidTr="00A16BDA">
        <w:tc>
          <w:tcPr>
            <w:tcW w:w="484" w:type="dxa"/>
            <w:vMerge w:val="restart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№</w:t>
            </w:r>
          </w:p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п/</w:t>
            </w:r>
          </w:p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п</w:t>
            </w:r>
          </w:p>
        </w:tc>
        <w:tc>
          <w:tcPr>
            <w:tcW w:w="2630" w:type="dxa"/>
            <w:vMerge w:val="restart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Должность</w:t>
            </w:r>
          </w:p>
        </w:tc>
        <w:tc>
          <w:tcPr>
            <w:tcW w:w="2268" w:type="dxa"/>
            <w:vMerge w:val="restart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Ф.И.О.</w:t>
            </w:r>
          </w:p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подпись</w:t>
            </w:r>
          </w:p>
        </w:tc>
        <w:tc>
          <w:tcPr>
            <w:tcW w:w="1534" w:type="dxa"/>
            <w:vMerge w:val="restart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Примечание</w:t>
            </w:r>
          </w:p>
        </w:tc>
        <w:tc>
          <w:tcPr>
            <w:tcW w:w="2344" w:type="dxa"/>
            <w:gridSpan w:val="2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Дата визирования</w:t>
            </w:r>
          </w:p>
        </w:tc>
      </w:tr>
      <w:tr w:rsidR="00EE7CFC" w:rsidRPr="00EE7CFC" w:rsidTr="00A16BDA">
        <w:tc>
          <w:tcPr>
            <w:tcW w:w="484" w:type="dxa"/>
            <w:vMerge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</w:p>
        </w:tc>
        <w:tc>
          <w:tcPr>
            <w:tcW w:w="2630" w:type="dxa"/>
            <w:vMerge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4" w:type="dxa"/>
            <w:vMerge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дата вх.</w:t>
            </w:r>
          </w:p>
        </w:tc>
        <w:tc>
          <w:tcPr>
            <w:tcW w:w="1189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дата исх.</w:t>
            </w:r>
          </w:p>
        </w:tc>
      </w:tr>
      <w:tr w:rsidR="00EE7CFC" w:rsidRPr="00EE7CFC" w:rsidTr="00A16BDA">
        <w:trPr>
          <w:trHeight w:val="314"/>
        </w:trPr>
        <w:tc>
          <w:tcPr>
            <w:tcW w:w="484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1</w:t>
            </w:r>
          </w:p>
        </w:tc>
        <w:tc>
          <w:tcPr>
            <w:tcW w:w="2630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3</w:t>
            </w:r>
          </w:p>
        </w:tc>
        <w:tc>
          <w:tcPr>
            <w:tcW w:w="1534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4</w:t>
            </w:r>
          </w:p>
        </w:tc>
        <w:tc>
          <w:tcPr>
            <w:tcW w:w="1155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5</w:t>
            </w:r>
          </w:p>
        </w:tc>
        <w:tc>
          <w:tcPr>
            <w:tcW w:w="1189" w:type="dxa"/>
            <w:vAlign w:val="center"/>
          </w:tcPr>
          <w:p w:rsidR="00EE7CFC" w:rsidRPr="00EE7CFC" w:rsidRDefault="00EE7CFC" w:rsidP="00F03D1C">
            <w:pPr>
              <w:jc w:val="center"/>
              <w:rPr>
                <w:b/>
                <w:szCs w:val="24"/>
              </w:rPr>
            </w:pPr>
            <w:r w:rsidRPr="00EE7CFC">
              <w:rPr>
                <w:b/>
                <w:szCs w:val="24"/>
              </w:rPr>
              <w:t>6</w:t>
            </w:r>
          </w:p>
        </w:tc>
      </w:tr>
      <w:tr w:rsidR="00EE7CFC" w:rsidRPr="00EE7CFC" w:rsidTr="00A16BDA">
        <w:trPr>
          <w:trHeight w:val="999"/>
        </w:trPr>
        <w:tc>
          <w:tcPr>
            <w:tcW w:w="48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  <w:r w:rsidRPr="00EE7CFC">
              <w:rPr>
                <w:szCs w:val="24"/>
              </w:rPr>
              <w:t>1.</w:t>
            </w:r>
          </w:p>
        </w:tc>
        <w:tc>
          <w:tcPr>
            <w:tcW w:w="2630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  <w:r w:rsidRPr="00EE7CFC">
              <w:rPr>
                <w:szCs w:val="24"/>
              </w:rPr>
              <w:t>На</w:t>
            </w:r>
            <w:r w:rsidR="00216C93">
              <w:rPr>
                <w:szCs w:val="24"/>
              </w:rPr>
              <w:t xml:space="preserve">чальник </w:t>
            </w:r>
            <w:r w:rsidRPr="00EE7CFC">
              <w:rPr>
                <w:szCs w:val="24"/>
              </w:rPr>
              <w:t>управления по организации деятельности Администрации</w:t>
            </w:r>
          </w:p>
        </w:tc>
        <w:tc>
          <w:tcPr>
            <w:tcW w:w="2268" w:type="dxa"/>
          </w:tcPr>
          <w:p w:rsidR="00EE7CFC" w:rsidRPr="00EE7CFC" w:rsidRDefault="002E075C" w:rsidP="00EE7CFC">
            <w:pPr>
              <w:rPr>
                <w:szCs w:val="24"/>
              </w:rPr>
            </w:pPr>
            <w:r>
              <w:rPr>
                <w:szCs w:val="24"/>
              </w:rPr>
              <w:t>М. В. Парамонова</w:t>
            </w:r>
          </w:p>
        </w:tc>
        <w:tc>
          <w:tcPr>
            <w:tcW w:w="153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</w:tr>
      <w:tr w:rsidR="00EE7CFC" w:rsidRPr="00EE7CFC" w:rsidTr="00A16BDA">
        <w:trPr>
          <w:trHeight w:val="999"/>
        </w:trPr>
        <w:tc>
          <w:tcPr>
            <w:tcW w:w="48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  <w:r w:rsidRPr="00EE7CFC">
              <w:rPr>
                <w:szCs w:val="24"/>
              </w:rPr>
              <w:t>2.</w:t>
            </w:r>
          </w:p>
        </w:tc>
        <w:tc>
          <w:tcPr>
            <w:tcW w:w="2630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  <w:r w:rsidRPr="00EE7CFC">
              <w:rPr>
                <w:szCs w:val="24"/>
              </w:rPr>
              <w:t>Начальник управления градостроительства, имущественных и земельных отношений</w:t>
            </w:r>
          </w:p>
        </w:tc>
        <w:tc>
          <w:tcPr>
            <w:tcW w:w="2268" w:type="dxa"/>
          </w:tcPr>
          <w:p w:rsidR="00EE7CFC" w:rsidRPr="00EE7CFC" w:rsidRDefault="00CD6BF0" w:rsidP="00EE7CFC">
            <w:pPr>
              <w:rPr>
                <w:szCs w:val="24"/>
              </w:rPr>
            </w:pPr>
            <w:r>
              <w:rPr>
                <w:szCs w:val="24"/>
              </w:rPr>
              <w:t>С. Г. Абдурагимов</w:t>
            </w:r>
          </w:p>
        </w:tc>
        <w:tc>
          <w:tcPr>
            <w:tcW w:w="153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</w:tr>
      <w:tr w:rsidR="00EE7CFC" w:rsidRPr="00EE7CFC" w:rsidTr="00A16BDA">
        <w:trPr>
          <w:trHeight w:val="999"/>
        </w:trPr>
        <w:tc>
          <w:tcPr>
            <w:tcW w:w="48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  <w:r w:rsidRPr="00EE7CFC">
              <w:rPr>
                <w:szCs w:val="24"/>
              </w:rPr>
              <w:t>3.</w:t>
            </w:r>
          </w:p>
        </w:tc>
        <w:tc>
          <w:tcPr>
            <w:tcW w:w="2630" w:type="dxa"/>
            <w:vAlign w:val="center"/>
          </w:tcPr>
          <w:p w:rsidR="00EE7CFC" w:rsidRPr="00EE7CFC" w:rsidRDefault="00216C93" w:rsidP="00EE7CFC">
            <w:pPr>
              <w:rPr>
                <w:szCs w:val="24"/>
              </w:rPr>
            </w:pPr>
            <w:r>
              <w:rPr>
                <w:szCs w:val="24"/>
              </w:rPr>
              <w:t>Начальник</w:t>
            </w:r>
            <w:r w:rsidR="00EE7CFC" w:rsidRPr="00EE7CFC">
              <w:rPr>
                <w:szCs w:val="24"/>
              </w:rPr>
              <w:t xml:space="preserve"> юридического отдела</w:t>
            </w:r>
          </w:p>
        </w:tc>
        <w:tc>
          <w:tcPr>
            <w:tcW w:w="2268" w:type="dxa"/>
          </w:tcPr>
          <w:p w:rsidR="00EE7CFC" w:rsidRPr="00EE7CFC" w:rsidRDefault="00216C93" w:rsidP="00EE7CFC">
            <w:pPr>
              <w:rPr>
                <w:szCs w:val="24"/>
              </w:rPr>
            </w:pPr>
            <w:r>
              <w:rPr>
                <w:szCs w:val="24"/>
              </w:rPr>
              <w:t xml:space="preserve">В. А. </w:t>
            </w:r>
            <w:proofErr w:type="spellStart"/>
            <w:r>
              <w:rPr>
                <w:szCs w:val="24"/>
              </w:rPr>
              <w:t>Мунтян</w:t>
            </w:r>
            <w:proofErr w:type="spellEnd"/>
          </w:p>
        </w:tc>
        <w:tc>
          <w:tcPr>
            <w:tcW w:w="153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</w:tr>
      <w:tr w:rsidR="00EE7CFC" w:rsidRPr="00EE7CFC" w:rsidTr="00A16BDA">
        <w:trPr>
          <w:trHeight w:val="999"/>
        </w:trPr>
        <w:tc>
          <w:tcPr>
            <w:tcW w:w="48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  <w:r w:rsidRPr="00EE7CFC">
              <w:rPr>
                <w:szCs w:val="24"/>
              </w:rPr>
              <w:t>4.</w:t>
            </w:r>
          </w:p>
        </w:tc>
        <w:tc>
          <w:tcPr>
            <w:tcW w:w="2630" w:type="dxa"/>
            <w:vAlign w:val="center"/>
          </w:tcPr>
          <w:p w:rsidR="00EE7CFC" w:rsidRPr="00EE7CFC" w:rsidRDefault="002E075C" w:rsidP="00EE7CFC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216C93">
              <w:rPr>
                <w:szCs w:val="24"/>
              </w:rPr>
              <w:t>ачальник</w:t>
            </w:r>
            <w:r w:rsidR="00EE7CFC" w:rsidRPr="00EE7CFC">
              <w:rPr>
                <w:szCs w:val="24"/>
              </w:rPr>
              <w:t xml:space="preserve"> юридического отдела - антикоррупционная экспертиза</w:t>
            </w:r>
          </w:p>
        </w:tc>
        <w:tc>
          <w:tcPr>
            <w:tcW w:w="2268" w:type="dxa"/>
          </w:tcPr>
          <w:p w:rsidR="00EE7CFC" w:rsidRPr="00EE7CFC" w:rsidRDefault="002E075C" w:rsidP="00EE7CFC">
            <w:pPr>
              <w:rPr>
                <w:szCs w:val="24"/>
              </w:rPr>
            </w:pPr>
            <w:r>
              <w:rPr>
                <w:szCs w:val="24"/>
              </w:rPr>
              <w:t xml:space="preserve">В. А. </w:t>
            </w:r>
            <w:proofErr w:type="spellStart"/>
            <w:r>
              <w:rPr>
                <w:szCs w:val="24"/>
              </w:rPr>
              <w:t>Мунтян</w:t>
            </w:r>
            <w:proofErr w:type="spellEnd"/>
          </w:p>
        </w:tc>
        <w:tc>
          <w:tcPr>
            <w:tcW w:w="1534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EE7CFC" w:rsidRPr="00EE7CFC" w:rsidRDefault="00EE7CFC" w:rsidP="00EE7CFC">
            <w:pPr>
              <w:rPr>
                <w:szCs w:val="24"/>
              </w:rPr>
            </w:pPr>
          </w:p>
        </w:tc>
      </w:tr>
    </w:tbl>
    <w:p w:rsidR="00EE7CFC" w:rsidRDefault="00381E60" w:rsidP="00EE7CFC">
      <w:pPr>
        <w:rPr>
          <w:szCs w:val="24"/>
        </w:rPr>
      </w:pPr>
      <w:r>
        <w:rPr>
          <w:szCs w:val="24"/>
        </w:rPr>
        <w:t>Разослать:</w:t>
      </w:r>
    </w:p>
    <w:p w:rsidR="00381E60" w:rsidRPr="00381E60" w:rsidRDefault="00381E60" w:rsidP="00381E60">
      <w:pPr>
        <w:pStyle w:val="a7"/>
        <w:ind w:left="0"/>
        <w:rPr>
          <w:rFonts w:ascii="Times New Roman" w:hAnsi="Times New Roman"/>
          <w:sz w:val="24"/>
          <w:szCs w:val="24"/>
        </w:rPr>
      </w:pPr>
      <w:r w:rsidRPr="00381E60">
        <w:rPr>
          <w:rFonts w:ascii="Times New Roman" w:hAnsi="Times New Roman"/>
          <w:sz w:val="24"/>
          <w:szCs w:val="24"/>
        </w:rPr>
        <w:t>1. Отдел архитектуры и градостроительства – 1 экз.</w:t>
      </w:r>
    </w:p>
    <w:p w:rsidR="00EE7CFC" w:rsidRPr="00EE7CFC" w:rsidRDefault="00EE7CFC" w:rsidP="00EE7CFC">
      <w:pPr>
        <w:rPr>
          <w:szCs w:val="24"/>
        </w:rPr>
      </w:pPr>
      <w:r w:rsidRPr="00EE7CFC">
        <w:rPr>
          <w:szCs w:val="24"/>
        </w:rPr>
        <w:br w:type="page"/>
      </w:r>
    </w:p>
    <w:p w:rsidR="00FA012B" w:rsidRPr="00FA012B" w:rsidRDefault="00FA012B" w:rsidP="00FA012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A012B">
        <w:rPr>
          <w:sz w:val="28"/>
          <w:szCs w:val="28"/>
        </w:rPr>
        <w:lastRenderedPageBreak/>
        <w:t>Пояснительная записка</w:t>
      </w:r>
      <w:r w:rsidRPr="00FA012B">
        <w:rPr>
          <w:sz w:val="28"/>
          <w:szCs w:val="28"/>
        </w:rPr>
        <w:br/>
        <w:t xml:space="preserve">к проекту решения Совета депутатов городского поселения Лянтор </w:t>
      </w:r>
      <w:r w:rsidRPr="00FA012B">
        <w:rPr>
          <w:sz w:val="28"/>
          <w:szCs w:val="28"/>
        </w:rPr>
        <w:br/>
      </w:r>
      <w:r w:rsidR="008B01C5" w:rsidRPr="008B01C5">
        <w:rPr>
          <w:sz w:val="28"/>
          <w:szCs w:val="28"/>
        </w:rPr>
        <w:t>«О внесении изменений в решение Совета депутатов г</w:t>
      </w:r>
      <w:r w:rsidR="00B03BE4">
        <w:rPr>
          <w:sz w:val="28"/>
          <w:szCs w:val="28"/>
        </w:rPr>
        <w:t>ородского поселения Лянтор от 19.06.2018 № 350</w:t>
      </w:r>
      <w:r w:rsidR="008B01C5" w:rsidRPr="008B01C5">
        <w:rPr>
          <w:sz w:val="28"/>
          <w:szCs w:val="28"/>
        </w:rPr>
        <w:t>»</w:t>
      </w:r>
    </w:p>
    <w:p w:rsidR="00FA012B" w:rsidRPr="00FA012B" w:rsidRDefault="00FA012B" w:rsidP="00230A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A012B" w:rsidRPr="00FA012B" w:rsidRDefault="00FA012B" w:rsidP="00A664F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A012B">
        <w:rPr>
          <w:rFonts w:eastAsiaTheme="minorHAnsi"/>
          <w:sz w:val="28"/>
          <w:szCs w:val="28"/>
          <w:lang w:eastAsia="en-US"/>
        </w:rPr>
        <w:t xml:space="preserve">Проект решения Совета депутатов </w:t>
      </w:r>
      <w:r w:rsidR="00E90EB6">
        <w:rPr>
          <w:rFonts w:eastAsiaTheme="minorHAnsi"/>
          <w:sz w:val="28"/>
          <w:szCs w:val="28"/>
          <w:lang w:eastAsia="en-US"/>
        </w:rPr>
        <w:t>«</w:t>
      </w:r>
      <w:r w:rsidR="00E90EB6" w:rsidRPr="00E90EB6">
        <w:rPr>
          <w:rFonts w:eastAsiaTheme="minorHAnsi"/>
          <w:sz w:val="28"/>
          <w:szCs w:val="28"/>
          <w:lang w:eastAsia="en-US"/>
        </w:rPr>
        <w:t>О внесении изменений</w:t>
      </w:r>
      <w:r w:rsidR="00E90EB6">
        <w:rPr>
          <w:rFonts w:eastAsiaTheme="minorHAnsi"/>
          <w:sz w:val="28"/>
          <w:szCs w:val="28"/>
          <w:lang w:eastAsia="en-US"/>
        </w:rPr>
        <w:t xml:space="preserve"> </w:t>
      </w:r>
      <w:r w:rsidR="00E90EB6" w:rsidRPr="00E90EB6">
        <w:rPr>
          <w:rFonts w:eastAsiaTheme="minorHAnsi"/>
          <w:sz w:val="28"/>
          <w:szCs w:val="28"/>
          <w:lang w:eastAsia="en-US"/>
        </w:rPr>
        <w:t>в решение Совета депутатов</w:t>
      </w:r>
      <w:r w:rsidR="00E90EB6">
        <w:rPr>
          <w:rFonts w:eastAsiaTheme="minorHAnsi"/>
          <w:sz w:val="28"/>
          <w:szCs w:val="28"/>
          <w:lang w:eastAsia="en-US"/>
        </w:rPr>
        <w:t xml:space="preserve"> </w:t>
      </w:r>
      <w:r w:rsidR="00E90EB6" w:rsidRPr="00E90EB6">
        <w:rPr>
          <w:rFonts w:eastAsiaTheme="minorHAnsi"/>
          <w:sz w:val="28"/>
          <w:szCs w:val="28"/>
          <w:lang w:eastAsia="en-US"/>
        </w:rPr>
        <w:t>городского поселения Лянтор</w:t>
      </w:r>
      <w:r w:rsidR="00E90EB6">
        <w:rPr>
          <w:rFonts w:eastAsiaTheme="minorHAnsi"/>
          <w:sz w:val="28"/>
          <w:szCs w:val="28"/>
          <w:lang w:eastAsia="en-US"/>
        </w:rPr>
        <w:t xml:space="preserve"> </w:t>
      </w:r>
      <w:r w:rsidR="00B03BE4" w:rsidRPr="00B03BE4">
        <w:rPr>
          <w:rFonts w:eastAsiaTheme="minorHAnsi"/>
          <w:sz w:val="28"/>
          <w:szCs w:val="28"/>
          <w:lang w:eastAsia="en-US"/>
        </w:rPr>
        <w:t>от 19.06.2018 № 350</w:t>
      </w:r>
      <w:r w:rsidR="00E90EB6">
        <w:rPr>
          <w:rFonts w:eastAsiaTheme="minorHAnsi"/>
          <w:sz w:val="28"/>
          <w:szCs w:val="28"/>
          <w:lang w:eastAsia="en-US"/>
        </w:rPr>
        <w:t>»</w:t>
      </w:r>
      <w:r w:rsidRPr="00FA012B">
        <w:rPr>
          <w:rFonts w:eastAsiaTheme="minorHAnsi"/>
          <w:sz w:val="28"/>
          <w:szCs w:val="28"/>
          <w:lang w:eastAsia="en-US"/>
        </w:rPr>
        <w:t xml:space="preserve"> разработан </w:t>
      </w:r>
      <w:r w:rsidR="00172D90" w:rsidRPr="00FA012B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172D90">
        <w:rPr>
          <w:rFonts w:eastAsiaTheme="minorHAnsi"/>
          <w:sz w:val="28"/>
          <w:szCs w:val="28"/>
          <w:lang w:eastAsia="en-US"/>
        </w:rPr>
        <w:t xml:space="preserve">с </w:t>
      </w:r>
      <w:r w:rsidR="00172D90" w:rsidRPr="00A664FE">
        <w:rPr>
          <w:rFonts w:eastAsiaTheme="minorHAnsi"/>
          <w:sz w:val="28"/>
          <w:szCs w:val="28"/>
          <w:lang w:eastAsia="en-US"/>
        </w:rPr>
        <w:t>Федеральным закон</w:t>
      </w:r>
      <w:r w:rsidR="005F4607">
        <w:rPr>
          <w:rFonts w:eastAsiaTheme="minorHAnsi"/>
          <w:sz w:val="28"/>
          <w:szCs w:val="28"/>
          <w:lang w:eastAsia="en-US"/>
        </w:rPr>
        <w:t>ом</w:t>
      </w:r>
      <w:r w:rsidR="00A664FE" w:rsidRPr="00A664FE">
        <w:rPr>
          <w:rFonts w:eastAsiaTheme="minorHAnsi"/>
          <w:sz w:val="28"/>
          <w:szCs w:val="28"/>
          <w:lang w:eastAsia="en-US"/>
        </w:rPr>
        <w:t xml:space="preserve"> от </w:t>
      </w:r>
      <w:r w:rsidR="00657760">
        <w:rPr>
          <w:rFonts w:eastAsiaTheme="minorHAnsi"/>
          <w:sz w:val="28"/>
          <w:szCs w:val="28"/>
          <w:lang w:eastAsia="en-US"/>
        </w:rPr>
        <w:t xml:space="preserve">29.12.2022 </w:t>
      </w:r>
      <w:r w:rsidR="00A664FE">
        <w:rPr>
          <w:rFonts w:eastAsiaTheme="minorHAnsi"/>
          <w:sz w:val="28"/>
          <w:szCs w:val="28"/>
          <w:lang w:eastAsia="en-US"/>
        </w:rPr>
        <w:t>№</w:t>
      </w:r>
      <w:r w:rsidR="00A664FE" w:rsidRPr="00A664FE">
        <w:rPr>
          <w:rFonts w:eastAsiaTheme="minorHAnsi"/>
          <w:sz w:val="28"/>
          <w:szCs w:val="28"/>
          <w:lang w:eastAsia="en-US"/>
        </w:rPr>
        <w:t xml:space="preserve"> </w:t>
      </w:r>
      <w:r w:rsidR="00657760">
        <w:rPr>
          <w:rFonts w:eastAsiaTheme="minorHAnsi"/>
          <w:sz w:val="28"/>
          <w:szCs w:val="28"/>
          <w:lang w:eastAsia="en-US"/>
        </w:rPr>
        <w:t>612-</w:t>
      </w:r>
      <w:r w:rsidR="00A664FE" w:rsidRPr="00A664FE">
        <w:rPr>
          <w:rFonts w:eastAsiaTheme="minorHAnsi"/>
          <w:sz w:val="28"/>
          <w:szCs w:val="28"/>
          <w:lang w:eastAsia="en-US"/>
        </w:rPr>
        <w:t>ФЗ</w:t>
      </w:r>
      <w:r w:rsidR="00A664FE">
        <w:rPr>
          <w:rFonts w:eastAsiaTheme="minorHAnsi"/>
          <w:sz w:val="28"/>
          <w:szCs w:val="28"/>
          <w:lang w:eastAsia="en-US"/>
        </w:rPr>
        <w:t xml:space="preserve"> </w:t>
      </w:r>
      <w:r w:rsidR="00657760">
        <w:rPr>
          <w:rFonts w:eastAsiaTheme="minorHAnsi"/>
          <w:sz w:val="28"/>
          <w:szCs w:val="28"/>
          <w:lang w:eastAsia="en-US"/>
        </w:rPr>
        <w:t>«</w:t>
      </w:r>
      <w:r w:rsidR="00657760" w:rsidRPr="00657760">
        <w:rPr>
          <w:rFonts w:eastAsiaTheme="minorHAnsi"/>
          <w:sz w:val="28"/>
          <w:szCs w:val="28"/>
          <w:lang w:eastAsia="en-US"/>
        </w:rPr>
        <w:t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"О железнодорожном транспорте в Российской Федерации</w:t>
      </w:r>
      <w:r w:rsidR="00657760">
        <w:rPr>
          <w:rFonts w:eastAsiaTheme="minorHAnsi"/>
          <w:sz w:val="28"/>
          <w:szCs w:val="28"/>
          <w:lang w:eastAsia="en-US"/>
        </w:rPr>
        <w:t>»,</w:t>
      </w:r>
      <w:r w:rsidR="00E90EB6" w:rsidRPr="00E90EB6">
        <w:rPr>
          <w:rFonts w:eastAsiaTheme="minorHAnsi"/>
          <w:sz w:val="28"/>
          <w:szCs w:val="28"/>
          <w:lang w:eastAsia="en-US"/>
        </w:rPr>
        <w:t xml:space="preserve"> в целях приведения муниципального правового акта в соответствие с действующим законодательством</w:t>
      </w:r>
      <w:r w:rsidR="00E90EB6">
        <w:rPr>
          <w:rFonts w:eastAsiaTheme="minorHAnsi"/>
          <w:sz w:val="28"/>
          <w:szCs w:val="28"/>
          <w:lang w:eastAsia="en-US"/>
        </w:rPr>
        <w:t>.</w:t>
      </w:r>
    </w:p>
    <w:p w:rsidR="00FA012B" w:rsidRDefault="00FA012B" w:rsidP="00FA01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4607" w:rsidRPr="00FA012B" w:rsidRDefault="005F4607" w:rsidP="00FA01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356" w:type="dxa"/>
        <w:tblLook w:val="04A0" w:firstRow="1" w:lastRow="0" w:firstColumn="1" w:lastColumn="0" w:noHBand="0" w:noVBand="1"/>
      </w:tblPr>
      <w:tblGrid>
        <w:gridCol w:w="6096"/>
        <w:gridCol w:w="3260"/>
      </w:tblGrid>
      <w:tr w:rsidR="00FA012B" w:rsidRPr="00FA012B" w:rsidTr="00FA012B">
        <w:tc>
          <w:tcPr>
            <w:tcW w:w="6096" w:type="dxa"/>
            <w:vAlign w:val="bottom"/>
          </w:tcPr>
          <w:p w:rsidR="00FA012B" w:rsidRPr="00FA012B" w:rsidRDefault="004B1D7C" w:rsidP="00FA01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FA012B" w:rsidRPr="00FA012B">
              <w:rPr>
                <w:sz w:val="28"/>
                <w:szCs w:val="28"/>
              </w:rPr>
              <w:t>отдела</w:t>
            </w:r>
          </w:p>
          <w:p w:rsidR="00FA012B" w:rsidRPr="00FA012B" w:rsidRDefault="00FA012B" w:rsidP="00FA01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12B">
              <w:rPr>
                <w:sz w:val="28"/>
                <w:szCs w:val="28"/>
              </w:rPr>
              <w:t>архитектуры и градостроительства</w:t>
            </w:r>
          </w:p>
        </w:tc>
        <w:tc>
          <w:tcPr>
            <w:tcW w:w="3260" w:type="dxa"/>
            <w:vAlign w:val="bottom"/>
          </w:tcPr>
          <w:p w:rsidR="00FA012B" w:rsidRPr="00FA012B" w:rsidRDefault="004B1D7C" w:rsidP="00FA012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М. Толстых</w:t>
            </w:r>
          </w:p>
        </w:tc>
      </w:tr>
    </w:tbl>
    <w:p w:rsidR="00FA012B" w:rsidRPr="00FA012B" w:rsidRDefault="00FA012B" w:rsidP="00FA012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012B" w:rsidRPr="00FA012B" w:rsidRDefault="00FA012B" w:rsidP="00FA012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A012B" w:rsidRPr="00FA012B" w:rsidRDefault="00657760" w:rsidP="00FA01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28.03.2023</w:t>
      </w:r>
    </w:p>
    <w:sectPr w:rsidR="00FA012B" w:rsidRPr="00FA012B" w:rsidSect="00A24DB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064DB"/>
    <w:multiLevelType w:val="hybridMultilevel"/>
    <w:tmpl w:val="9F9E0316"/>
    <w:lvl w:ilvl="0" w:tplc="D8B09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D234F7"/>
    <w:multiLevelType w:val="hybridMultilevel"/>
    <w:tmpl w:val="3F0036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831210"/>
    <w:multiLevelType w:val="hybridMultilevel"/>
    <w:tmpl w:val="64D22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DC70BE0"/>
    <w:multiLevelType w:val="hybridMultilevel"/>
    <w:tmpl w:val="83446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B3DB2"/>
    <w:multiLevelType w:val="hybridMultilevel"/>
    <w:tmpl w:val="0C9AEC38"/>
    <w:lvl w:ilvl="0" w:tplc="CFF0AC38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43"/>
    <w:rsid w:val="00016A01"/>
    <w:rsid w:val="00031E46"/>
    <w:rsid w:val="000320CE"/>
    <w:rsid w:val="000626BE"/>
    <w:rsid w:val="00085CA7"/>
    <w:rsid w:val="0009472D"/>
    <w:rsid w:val="000C5857"/>
    <w:rsid w:val="000C5FE7"/>
    <w:rsid w:val="000D0B8B"/>
    <w:rsid w:val="000D0FE9"/>
    <w:rsid w:val="000D1656"/>
    <w:rsid w:val="000E5975"/>
    <w:rsid w:val="000F7DB0"/>
    <w:rsid w:val="001037B9"/>
    <w:rsid w:val="0013149C"/>
    <w:rsid w:val="00146657"/>
    <w:rsid w:val="00147A4E"/>
    <w:rsid w:val="00151F8A"/>
    <w:rsid w:val="0015606A"/>
    <w:rsid w:val="001608D8"/>
    <w:rsid w:val="001622DE"/>
    <w:rsid w:val="00163621"/>
    <w:rsid w:val="00164F79"/>
    <w:rsid w:val="00172D90"/>
    <w:rsid w:val="001A27BA"/>
    <w:rsid w:val="001A646B"/>
    <w:rsid w:val="001B04A5"/>
    <w:rsid w:val="001C0FF8"/>
    <w:rsid w:val="001C3898"/>
    <w:rsid w:val="001C4912"/>
    <w:rsid w:val="001D05A6"/>
    <w:rsid w:val="001D4704"/>
    <w:rsid w:val="001D674D"/>
    <w:rsid w:val="001F1077"/>
    <w:rsid w:val="00216C93"/>
    <w:rsid w:val="002177F0"/>
    <w:rsid w:val="00230ADB"/>
    <w:rsid w:val="00254A88"/>
    <w:rsid w:val="00282406"/>
    <w:rsid w:val="00296481"/>
    <w:rsid w:val="002A48A6"/>
    <w:rsid w:val="002A52E2"/>
    <w:rsid w:val="002B0E42"/>
    <w:rsid w:val="002C599F"/>
    <w:rsid w:val="002D0E48"/>
    <w:rsid w:val="002E075C"/>
    <w:rsid w:val="002E22C3"/>
    <w:rsid w:val="00332492"/>
    <w:rsid w:val="00334603"/>
    <w:rsid w:val="00381E60"/>
    <w:rsid w:val="003B0800"/>
    <w:rsid w:val="003C710D"/>
    <w:rsid w:val="003E765F"/>
    <w:rsid w:val="00414E8E"/>
    <w:rsid w:val="004269E4"/>
    <w:rsid w:val="004552C2"/>
    <w:rsid w:val="00477929"/>
    <w:rsid w:val="004B1D7C"/>
    <w:rsid w:val="004B7E80"/>
    <w:rsid w:val="004C4984"/>
    <w:rsid w:val="004D4822"/>
    <w:rsid w:val="004E368F"/>
    <w:rsid w:val="004E765E"/>
    <w:rsid w:val="004F01F7"/>
    <w:rsid w:val="0051175F"/>
    <w:rsid w:val="0052359B"/>
    <w:rsid w:val="0053415F"/>
    <w:rsid w:val="0055055C"/>
    <w:rsid w:val="00562275"/>
    <w:rsid w:val="005739BB"/>
    <w:rsid w:val="005B4608"/>
    <w:rsid w:val="005C25F7"/>
    <w:rsid w:val="005F4607"/>
    <w:rsid w:val="00605A12"/>
    <w:rsid w:val="00607FA8"/>
    <w:rsid w:val="006535FD"/>
    <w:rsid w:val="00657760"/>
    <w:rsid w:val="00663A3C"/>
    <w:rsid w:val="00666F9B"/>
    <w:rsid w:val="00672A06"/>
    <w:rsid w:val="0067600E"/>
    <w:rsid w:val="0068242C"/>
    <w:rsid w:val="00686B2B"/>
    <w:rsid w:val="006B3D43"/>
    <w:rsid w:val="006C0E0D"/>
    <w:rsid w:val="006C7EAB"/>
    <w:rsid w:val="006D32BC"/>
    <w:rsid w:val="006E5D43"/>
    <w:rsid w:val="006F0373"/>
    <w:rsid w:val="006F6893"/>
    <w:rsid w:val="0071647E"/>
    <w:rsid w:val="00737BEA"/>
    <w:rsid w:val="00761E23"/>
    <w:rsid w:val="00774365"/>
    <w:rsid w:val="00782FA5"/>
    <w:rsid w:val="007B44B5"/>
    <w:rsid w:val="007B6E3D"/>
    <w:rsid w:val="007C0FDB"/>
    <w:rsid w:val="007C74D4"/>
    <w:rsid w:val="007D4F39"/>
    <w:rsid w:val="00827171"/>
    <w:rsid w:val="00867805"/>
    <w:rsid w:val="00867D24"/>
    <w:rsid w:val="0088660C"/>
    <w:rsid w:val="0089316C"/>
    <w:rsid w:val="008A00DC"/>
    <w:rsid w:val="008A58B1"/>
    <w:rsid w:val="008A739A"/>
    <w:rsid w:val="008B01C5"/>
    <w:rsid w:val="008D4D6A"/>
    <w:rsid w:val="008E024C"/>
    <w:rsid w:val="00901A61"/>
    <w:rsid w:val="00906FA8"/>
    <w:rsid w:val="00920CDA"/>
    <w:rsid w:val="00923371"/>
    <w:rsid w:val="00923A2B"/>
    <w:rsid w:val="009444E0"/>
    <w:rsid w:val="0094756D"/>
    <w:rsid w:val="009669E4"/>
    <w:rsid w:val="00981CD1"/>
    <w:rsid w:val="0098361F"/>
    <w:rsid w:val="009B1043"/>
    <w:rsid w:val="009D2678"/>
    <w:rsid w:val="009D4837"/>
    <w:rsid w:val="009F7BDD"/>
    <w:rsid w:val="00A16BDA"/>
    <w:rsid w:val="00A24DB6"/>
    <w:rsid w:val="00A3109C"/>
    <w:rsid w:val="00A36EAF"/>
    <w:rsid w:val="00A552FB"/>
    <w:rsid w:val="00A60C55"/>
    <w:rsid w:val="00A664FE"/>
    <w:rsid w:val="00A73E42"/>
    <w:rsid w:val="00AA31A8"/>
    <w:rsid w:val="00AD67AA"/>
    <w:rsid w:val="00AD7A4E"/>
    <w:rsid w:val="00AF63F9"/>
    <w:rsid w:val="00B03BE4"/>
    <w:rsid w:val="00B1417A"/>
    <w:rsid w:val="00B37DA8"/>
    <w:rsid w:val="00B8030C"/>
    <w:rsid w:val="00B944DB"/>
    <w:rsid w:val="00BB6002"/>
    <w:rsid w:val="00BB6388"/>
    <w:rsid w:val="00BC30D5"/>
    <w:rsid w:val="00BC42E7"/>
    <w:rsid w:val="00BC4468"/>
    <w:rsid w:val="00BC5C9E"/>
    <w:rsid w:val="00BC763F"/>
    <w:rsid w:val="00BD41BC"/>
    <w:rsid w:val="00C16CC4"/>
    <w:rsid w:val="00C41ADE"/>
    <w:rsid w:val="00C7240C"/>
    <w:rsid w:val="00CB1BAA"/>
    <w:rsid w:val="00CB6084"/>
    <w:rsid w:val="00CC2744"/>
    <w:rsid w:val="00CC5D8F"/>
    <w:rsid w:val="00CD4FFF"/>
    <w:rsid w:val="00CD6BF0"/>
    <w:rsid w:val="00CE1786"/>
    <w:rsid w:val="00D12346"/>
    <w:rsid w:val="00D14673"/>
    <w:rsid w:val="00D22932"/>
    <w:rsid w:val="00D30593"/>
    <w:rsid w:val="00D372D6"/>
    <w:rsid w:val="00D60312"/>
    <w:rsid w:val="00D704AB"/>
    <w:rsid w:val="00DB0CE7"/>
    <w:rsid w:val="00DC4AD9"/>
    <w:rsid w:val="00DE496C"/>
    <w:rsid w:val="00DF6EB5"/>
    <w:rsid w:val="00E363AB"/>
    <w:rsid w:val="00E42AD8"/>
    <w:rsid w:val="00E54325"/>
    <w:rsid w:val="00E74205"/>
    <w:rsid w:val="00E90EB6"/>
    <w:rsid w:val="00EB46CA"/>
    <w:rsid w:val="00ED4328"/>
    <w:rsid w:val="00EE2B19"/>
    <w:rsid w:val="00EE7CFC"/>
    <w:rsid w:val="00F03D1C"/>
    <w:rsid w:val="00F13B15"/>
    <w:rsid w:val="00F21BAC"/>
    <w:rsid w:val="00F21FBB"/>
    <w:rsid w:val="00F251E2"/>
    <w:rsid w:val="00F40DF5"/>
    <w:rsid w:val="00F47C3C"/>
    <w:rsid w:val="00F55619"/>
    <w:rsid w:val="00F62C90"/>
    <w:rsid w:val="00F8156C"/>
    <w:rsid w:val="00F82DB8"/>
    <w:rsid w:val="00FA012B"/>
    <w:rsid w:val="00FA2847"/>
    <w:rsid w:val="00FB7553"/>
    <w:rsid w:val="00FC5301"/>
    <w:rsid w:val="00FC6725"/>
    <w:rsid w:val="00FC7B53"/>
    <w:rsid w:val="00FE1AD0"/>
    <w:rsid w:val="00FE6C52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4B42C-8328-4520-9626-7A9EBC64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43"/>
    <w:rPr>
      <w:rFonts w:ascii="Times New Roman" w:eastAsia="Times New Roman" w:hAnsi="Times New Roman"/>
      <w:sz w:val="24"/>
    </w:r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6B3D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6B3D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B3D43"/>
    <w:pPr>
      <w:autoSpaceDE w:val="0"/>
      <w:autoSpaceDN w:val="0"/>
      <w:adjustRightInd w:val="0"/>
    </w:pPr>
    <w:rPr>
      <w:rFonts w:ascii="Arial" w:hAnsi="Arial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unhideWhenUsed/>
    <w:rsid w:val="006B3D4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B3D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3D43"/>
    <w:rPr>
      <w:rFonts w:ascii="Arial" w:hAnsi="Arial"/>
      <w:b/>
      <w:bCs/>
      <w:sz w:val="22"/>
      <w:szCs w:val="22"/>
      <w:lang w:eastAsia="ru-RU" w:bidi="ar-SA"/>
    </w:rPr>
  </w:style>
  <w:style w:type="paragraph" w:styleId="a5">
    <w:name w:val="Normal (Web)"/>
    <w:basedOn w:val="a"/>
    <w:link w:val="a6"/>
    <w:rsid w:val="006B3D43"/>
    <w:pPr>
      <w:spacing w:before="100" w:beforeAutospacing="1" w:after="100" w:afterAutospacing="1"/>
    </w:pPr>
    <w:rPr>
      <w:szCs w:val="24"/>
    </w:rPr>
  </w:style>
  <w:style w:type="character" w:customStyle="1" w:styleId="a6">
    <w:name w:val="Обычный (веб) Знак"/>
    <w:basedOn w:val="a0"/>
    <w:link w:val="a5"/>
    <w:rsid w:val="006B3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rsid w:val="006B3D43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6B3D43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B3D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D4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1417A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4B1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C7BA4-EEB9-4359-8889-45D47126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Links>
    <vt:vector size="48" baseType="variant">
      <vt:variant>
        <vt:i4>8192116</vt:i4>
      </vt:variant>
      <vt:variant>
        <vt:i4>21</vt:i4>
      </vt:variant>
      <vt:variant>
        <vt:i4>0</vt:i4>
      </vt:variant>
      <vt:variant>
        <vt:i4>5</vt:i4>
      </vt:variant>
      <vt:variant>
        <vt:lpwstr>http://www.yakovlevsky.ru/</vt:lpwstr>
      </vt:variant>
      <vt:variant>
        <vt:lpwstr/>
      </vt:variant>
      <vt:variant>
        <vt:i4>6160486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http://base.garant.ru/43201432/2/</vt:lpwstr>
      </vt:variant>
      <vt:variant>
        <vt:lpwstr>block_1074</vt:lpwstr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1572896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sub_501052</vt:lpwstr>
      </vt:variant>
      <vt:variant>
        <vt:i4>1572897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sub_501042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  <vt:variant>
        <vt:i4>65564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http://base.garant.ru/12138258/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Лариса Юрьевна Шугаева</cp:lastModifiedBy>
  <cp:revision>12</cp:revision>
  <cp:lastPrinted>2022-12-21T10:56:00Z</cp:lastPrinted>
  <dcterms:created xsi:type="dcterms:W3CDTF">2023-03-28T05:57:00Z</dcterms:created>
  <dcterms:modified xsi:type="dcterms:W3CDTF">2023-03-28T07:13:00Z</dcterms:modified>
</cp:coreProperties>
</file>