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B" w:rsidRPr="00D8056B" w:rsidRDefault="00701E3B" w:rsidP="00D8056B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E3B">
        <w:rPr>
          <w:rFonts w:ascii="Times New Roman" w:hAnsi="Times New Roman" w:cs="Times New Roman"/>
          <w:sz w:val="32"/>
          <w:szCs w:val="32"/>
        </w:rPr>
        <w:t>Поста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701E3B">
        <w:rPr>
          <w:rFonts w:ascii="Times New Roman" w:hAnsi="Times New Roman" w:cs="Times New Roman"/>
          <w:sz w:val="32"/>
          <w:szCs w:val="32"/>
        </w:rPr>
        <w:t xml:space="preserve">овление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701E3B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701E3B" w:rsidRP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01E3B" w:rsidRP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701E3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>от 24.12.2020 № 1114</w:t>
      </w:r>
    </w:p>
    <w:p w:rsid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3B" w:rsidRDefault="00701E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B4D36">
        <w:rPr>
          <w:sz w:val="28"/>
          <w:szCs w:val="28"/>
        </w:rPr>
        <w:t xml:space="preserve">муниципального нормативного правового акта </w:t>
      </w:r>
      <w:r>
        <w:rPr>
          <w:sz w:val="28"/>
          <w:szCs w:val="28"/>
        </w:rPr>
        <w:t>в соответствие с действующим законодательством</w:t>
      </w:r>
      <w:r w:rsidR="009B4D36">
        <w:rPr>
          <w:sz w:val="28"/>
          <w:szCs w:val="28"/>
        </w:rPr>
        <w:t>, а также повышения качества предоставления и доступност</w:t>
      </w:r>
      <w:r w:rsidR="0042250D">
        <w:rPr>
          <w:sz w:val="28"/>
          <w:szCs w:val="28"/>
        </w:rPr>
        <w:t>и получения муниципальных услуг</w:t>
      </w:r>
      <w:r>
        <w:rPr>
          <w:color w:val="000000"/>
          <w:sz w:val="28"/>
          <w:szCs w:val="28"/>
        </w:rPr>
        <w:t>:</w:t>
      </w:r>
    </w:p>
    <w:p w:rsidR="00701E3B" w:rsidRDefault="00701E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01E3B">
        <w:rPr>
          <w:color w:val="000000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701E3B">
        <w:rPr>
          <w:color w:val="000000"/>
          <w:sz w:val="28"/>
          <w:szCs w:val="28"/>
        </w:rPr>
        <w:t>Лянтор</w:t>
      </w:r>
      <w:proofErr w:type="spellEnd"/>
      <w:r w:rsidRPr="00701E3B">
        <w:rPr>
          <w:color w:val="000000"/>
          <w:sz w:val="28"/>
          <w:szCs w:val="28"/>
        </w:rPr>
        <w:t xml:space="preserve"> от </w:t>
      </w:r>
      <w:r w:rsidRPr="00701E3B">
        <w:rPr>
          <w:sz w:val="28"/>
          <w:szCs w:val="28"/>
        </w:rPr>
        <w:t>24.12.2020 № 1114</w:t>
      </w:r>
      <w:r>
        <w:rPr>
          <w:sz w:val="28"/>
          <w:szCs w:val="28"/>
        </w:rPr>
        <w:t xml:space="preserve"> «</w:t>
      </w:r>
      <w:r w:rsidRPr="00B87E92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</w:t>
      </w:r>
      <w:r>
        <w:rPr>
          <w:color w:val="000000"/>
          <w:sz w:val="28"/>
          <w:szCs w:val="28"/>
        </w:rPr>
        <w:t>ам</w:t>
      </w:r>
      <w:r w:rsidRPr="00B87E92">
        <w:rPr>
          <w:color w:val="000000"/>
          <w:sz w:val="28"/>
          <w:szCs w:val="28"/>
        </w:rPr>
        <w:t xml:space="preserve"> применения нормативных правовых актов городско</w:t>
      </w:r>
      <w:r>
        <w:rPr>
          <w:color w:val="000000"/>
          <w:sz w:val="28"/>
          <w:szCs w:val="28"/>
        </w:rPr>
        <w:t xml:space="preserve">го </w:t>
      </w:r>
      <w:r w:rsidRPr="00B87E92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B87E92">
        <w:rPr>
          <w:color w:val="000000"/>
          <w:sz w:val="28"/>
          <w:szCs w:val="28"/>
        </w:rPr>
        <w:t xml:space="preserve"> </w:t>
      </w:r>
      <w:proofErr w:type="spellStart"/>
      <w:r w:rsidRPr="00B87E92">
        <w:rPr>
          <w:color w:val="000000"/>
          <w:sz w:val="28"/>
          <w:szCs w:val="28"/>
        </w:rPr>
        <w:t>Лянтор</w:t>
      </w:r>
      <w:proofErr w:type="spellEnd"/>
      <w:r w:rsidRPr="00B87E92">
        <w:rPr>
          <w:color w:val="000000"/>
          <w:sz w:val="28"/>
          <w:szCs w:val="28"/>
        </w:rPr>
        <w:t xml:space="preserve"> о местных налогах и сборах</w:t>
      </w:r>
      <w:r>
        <w:rPr>
          <w:color w:val="000000"/>
          <w:sz w:val="28"/>
          <w:szCs w:val="28"/>
        </w:rPr>
        <w:t>»</w:t>
      </w:r>
      <w:r w:rsidR="00342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E20A79" w:rsidRDefault="00B548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наименовании, пункте </w:t>
      </w:r>
      <w:r w:rsidR="00E20A79">
        <w:rPr>
          <w:color w:val="000000"/>
          <w:sz w:val="28"/>
          <w:szCs w:val="28"/>
        </w:rPr>
        <w:t>1 постановления, наименовании, пункт</w:t>
      </w:r>
      <w:r>
        <w:rPr>
          <w:color w:val="000000"/>
          <w:sz w:val="28"/>
          <w:szCs w:val="28"/>
        </w:rPr>
        <w:t>е</w:t>
      </w:r>
      <w:r w:rsidR="00E20A79">
        <w:rPr>
          <w:color w:val="000000"/>
          <w:sz w:val="28"/>
          <w:szCs w:val="28"/>
        </w:rPr>
        <w:t xml:space="preserve"> 1.1 приложения к постановлению слова «по даче письменных разъяснений налогоплательщикам» заменить словами «по даче письменных разъяснений налоговым органам, налогоплательщикам».</w:t>
      </w: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2.1 приложения к постановлению изложить в следующей редакции:</w:t>
      </w:r>
    </w:p>
    <w:p w:rsidR="00E20A79" w:rsidRPr="00D8056B" w:rsidRDefault="00E20A79" w:rsidP="00E20A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2FB">
        <w:rPr>
          <w:sz w:val="28"/>
          <w:szCs w:val="28"/>
        </w:rPr>
        <w:t xml:space="preserve">2.1. </w:t>
      </w:r>
      <w:r w:rsidRPr="00D8056B">
        <w:rPr>
          <w:sz w:val="28"/>
          <w:szCs w:val="28"/>
        </w:rPr>
        <w:t xml:space="preserve">Наименование муниципальной услуги: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</w:t>
      </w:r>
      <w:proofErr w:type="spellStart"/>
      <w:r w:rsidRPr="00D8056B">
        <w:rPr>
          <w:sz w:val="28"/>
          <w:szCs w:val="28"/>
        </w:rPr>
        <w:t>Лянтор</w:t>
      </w:r>
      <w:proofErr w:type="spellEnd"/>
      <w:r w:rsidRPr="00D8056B">
        <w:rPr>
          <w:sz w:val="28"/>
          <w:szCs w:val="28"/>
        </w:rPr>
        <w:t xml:space="preserve"> о местных налогах и сборах».</w:t>
      </w:r>
      <w:r w:rsidR="00EE3B44" w:rsidRPr="00D8056B">
        <w:rPr>
          <w:sz w:val="28"/>
          <w:szCs w:val="28"/>
        </w:rPr>
        <w:t>».</w:t>
      </w:r>
    </w:p>
    <w:p w:rsidR="00AC0892" w:rsidRPr="00D8056B" w:rsidRDefault="00F3202A" w:rsidP="00AC0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056B">
        <w:rPr>
          <w:sz w:val="28"/>
          <w:szCs w:val="28"/>
        </w:rPr>
        <w:t>1.3.</w:t>
      </w:r>
      <w:r w:rsidR="00AC0892" w:rsidRPr="00D8056B">
        <w:rPr>
          <w:sz w:val="28"/>
          <w:szCs w:val="28"/>
        </w:rPr>
        <w:t xml:space="preserve"> Пункт 2.9 приложения к постановлению дополнить подпунктом 5 следующего содержания:</w:t>
      </w:r>
    </w:p>
    <w:p w:rsidR="00AC0892" w:rsidRPr="00D8056B" w:rsidRDefault="00AC0892" w:rsidP="00AC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6B">
        <w:rPr>
          <w:rFonts w:ascii="Times New Roman" w:hAnsi="Times New Roman" w:cs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D8056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8056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F7259" w:rsidRPr="00D3638F" w:rsidRDefault="006F7259" w:rsidP="00AC0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8056B">
        <w:rPr>
          <w:sz w:val="28"/>
          <w:szCs w:val="28"/>
        </w:rPr>
        <w:t>1.</w:t>
      </w:r>
      <w:r w:rsidR="00B5483B" w:rsidRPr="00D8056B">
        <w:rPr>
          <w:sz w:val="28"/>
          <w:szCs w:val="28"/>
        </w:rPr>
        <w:t>4</w:t>
      </w:r>
      <w:r w:rsidRPr="00D8056B">
        <w:rPr>
          <w:sz w:val="28"/>
          <w:szCs w:val="28"/>
        </w:rPr>
        <w:t xml:space="preserve">. В </w:t>
      </w:r>
      <w:r w:rsidR="00B5483B" w:rsidRPr="00D8056B">
        <w:rPr>
          <w:sz w:val="28"/>
          <w:szCs w:val="28"/>
        </w:rPr>
        <w:t>П</w:t>
      </w:r>
      <w:r w:rsidRPr="00D8056B">
        <w:rPr>
          <w:sz w:val="28"/>
          <w:szCs w:val="28"/>
        </w:rPr>
        <w:t>риложении к административному регламенту</w:t>
      </w:r>
      <w:r w:rsidRPr="00D8056B">
        <w:rPr>
          <w:bCs/>
          <w:sz w:val="28"/>
          <w:szCs w:val="28"/>
        </w:rPr>
        <w:t xml:space="preserve">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городского поселения </w:t>
      </w:r>
      <w:proofErr w:type="spellStart"/>
      <w:r w:rsidRPr="00D8056B">
        <w:rPr>
          <w:bCs/>
          <w:sz w:val="28"/>
          <w:szCs w:val="28"/>
        </w:rPr>
        <w:t>Лянтор</w:t>
      </w:r>
      <w:proofErr w:type="spellEnd"/>
      <w:r w:rsidRPr="00D8056B">
        <w:rPr>
          <w:bCs/>
          <w:sz w:val="28"/>
          <w:szCs w:val="28"/>
        </w:rPr>
        <w:t xml:space="preserve"> о местных налогах и сборах</w:t>
      </w:r>
      <w:r w:rsidRPr="00D8056B">
        <w:rPr>
          <w:sz w:val="28"/>
          <w:szCs w:val="28"/>
        </w:rPr>
        <w:t xml:space="preserve"> слова «Приложение к административному </w:t>
      </w:r>
      <w:r w:rsidRPr="00D3638F">
        <w:rPr>
          <w:color w:val="000000"/>
          <w:sz w:val="28"/>
          <w:szCs w:val="28"/>
        </w:rPr>
        <w:t>регламенту</w:t>
      </w:r>
      <w:r>
        <w:rPr>
          <w:color w:val="000000"/>
          <w:sz w:val="28"/>
          <w:szCs w:val="28"/>
        </w:rPr>
        <w:t xml:space="preserve"> </w:t>
      </w:r>
      <w:r w:rsidRPr="00D3638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по даче письменных разъяснений</w:t>
      </w:r>
      <w:r>
        <w:rPr>
          <w:color w:val="212121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налогоплательщикам и налоговым агентам</w:t>
      </w:r>
      <w:r>
        <w:rPr>
          <w:color w:val="212121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по вопрос</w:t>
      </w:r>
      <w:r>
        <w:rPr>
          <w:color w:val="212121"/>
          <w:sz w:val="28"/>
          <w:szCs w:val="28"/>
        </w:rPr>
        <w:t>ам</w:t>
      </w:r>
      <w:r w:rsidRPr="00D3638F">
        <w:rPr>
          <w:color w:val="212121"/>
          <w:sz w:val="28"/>
          <w:szCs w:val="28"/>
        </w:rPr>
        <w:t xml:space="preserve"> применения нормативных правовых актов городско</w:t>
      </w:r>
      <w:r>
        <w:rPr>
          <w:color w:val="212121"/>
          <w:sz w:val="28"/>
          <w:szCs w:val="28"/>
        </w:rPr>
        <w:t xml:space="preserve">го </w:t>
      </w:r>
      <w:r w:rsidRPr="00D3638F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я</w:t>
      </w:r>
      <w:r w:rsidRPr="00D3638F">
        <w:rPr>
          <w:color w:val="212121"/>
          <w:sz w:val="28"/>
          <w:szCs w:val="28"/>
        </w:rPr>
        <w:t xml:space="preserve"> </w:t>
      </w:r>
      <w:proofErr w:type="spellStart"/>
      <w:r w:rsidRPr="00D3638F">
        <w:rPr>
          <w:color w:val="212121"/>
          <w:sz w:val="28"/>
          <w:szCs w:val="28"/>
        </w:rPr>
        <w:t>Лянтор</w:t>
      </w:r>
      <w:proofErr w:type="spellEnd"/>
      <w:r w:rsidRPr="00D3638F">
        <w:rPr>
          <w:color w:val="212121"/>
          <w:sz w:val="28"/>
          <w:szCs w:val="28"/>
        </w:rPr>
        <w:t xml:space="preserve"> о местных налогах и сборах</w:t>
      </w:r>
      <w:r>
        <w:rPr>
          <w:color w:val="212121"/>
          <w:sz w:val="28"/>
          <w:szCs w:val="28"/>
        </w:rPr>
        <w:t>» заменить словами «Приложение к административному регламенту».</w:t>
      </w:r>
    </w:p>
    <w:p w:rsidR="006F7259" w:rsidRPr="00510DC2" w:rsidRDefault="006F7259" w:rsidP="006F7259">
      <w:pPr>
        <w:widowControl w:val="0"/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 w:rsidRPr="00510D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Обнародовать настоящее постановление и разместить на официальном</w:t>
      </w:r>
      <w:r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сайте Администрации городского поселения </w:t>
      </w:r>
      <w:proofErr w:type="spellStart"/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Лянтор</w:t>
      </w:r>
      <w:proofErr w:type="spellEnd"/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.</w:t>
      </w:r>
    </w:p>
    <w:p w:rsidR="006F7259" w:rsidRPr="00510DC2" w:rsidRDefault="006F7259" w:rsidP="006F7259">
      <w:pPr>
        <w:widowControl w:val="0"/>
        <w:tabs>
          <w:tab w:val="left" w:pos="11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 w:rsidRPr="00510D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Настоящее постановление вступает в силу после его </w:t>
      </w:r>
      <w:r w:rsidRPr="00510DC2">
        <w:rPr>
          <w:rFonts w:ascii="Times New Roman" w:eastAsiaTheme="minorEastAsia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обнародования.</w:t>
      </w:r>
    </w:p>
    <w:p w:rsidR="006F7259" w:rsidRPr="00510DC2" w:rsidRDefault="006F7259" w:rsidP="006F7259">
      <w:pPr>
        <w:shd w:val="clear" w:color="auto" w:fill="FFFFFF"/>
        <w:tabs>
          <w:tab w:val="left" w:pos="100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7259" w:rsidRPr="00510DC2" w:rsidRDefault="006F7259" w:rsidP="006F7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259" w:rsidRPr="00510DC2" w:rsidRDefault="006F7259" w:rsidP="006F7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 w:rsidRPr="00510DC2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6F7259" w:rsidRPr="00510DC2" w:rsidRDefault="006F7259" w:rsidP="006F7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6F7259" w:rsidRPr="00510DC2" w:rsidRDefault="006F7259" w:rsidP="006F7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F7259" w:rsidRPr="005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4226"/>
    <w:multiLevelType w:val="hybridMultilevel"/>
    <w:tmpl w:val="037C21E8"/>
    <w:lvl w:ilvl="0" w:tplc="A9828C1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B"/>
    <w:rsid w:val="00081956"/>
    <w:rsid w:val="00092AFE"/>
    <w:rsid w:val="000E7F2B"/>
    <w:rsid w:val="001B213F"/>
    <w:rsid w:val="00216E40"/>
    <w:rsid w:val="00342381"/>
    <w:rsid w:val="003B4BC6"/>
    <w:rsid w:val="0042250D"/>
    <w:rsid w:val="00510DC2"/>
    <w:rsid w:val="0059189F"/>
    <w:rsid w:val="005C7395"/>
    <w:rsid w:val="006A4B6B"/>
    <w:rsid w:val="006B5759"/>
    <w:rsid w:val="006F7259"/>
    <w:rsid w:val="00701E3B"/>
    <w:rsid w:val="00862E41"/>
    <w:rsid w:val="008B7375"/>
    <w:rsid w:val="009B4D36"/>
    <w:rsid w:val="00AC0892"/>
    <w:rsid w:val="00B5483B"/>
    <w:rsid w:val="00BD603C"/>
    <w:rsid w:val="00C4581B"/>
    <w:rsid w:val="00CC4023"/>
    <w:rsid w:val="00D8056B"/>
    <w:rsid w:val="00E20A79"/>
    <w:rsid w:val="00E45182"/>
    <w:rsid w:val="00EE3B44"/>
    <w:rsid w:val="00F3202A"/>
    <w:rsid w:val="00F42287"/>
    <w:rsid w:val="00F44C9A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A25D-CE9E-4F26-A08C-7E3ACB1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8B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5976B4F73AC2F5DE7289A39BA5D82F7BE0D53C2BE4FEE0720D636EBC441C554CC7DF37BECBA0F0F924805173D7F7E9D3DD9D926dBt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53</cp:revision>
  <cp:lastPrinted>2021-04-02T11:54:00Z</cp:lastPrinted>
  <dcterms:created xsi:type="dcterms:W3CDTF">2021-03-15T11:36:00Z</dcterms:created>
  <dcterms:modified xsi:type="dcterms:W3CDTF">2021-04-05T10:09:00Z</dcterms:modified>
</cp:coreProperties>
</file>