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A85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37" w:rsidRPr="00257AFF" w:rsidRDefault="003D2A8D" w:rsidP="003D2A8D">
      <w:pPr>
        <w:ind w:right="53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3D2A8D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 Совета депутатов городского поселения Лянтор от 2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3D2A8D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3D2A8D">
        <w:rPr>
          <w:rFonts w:ascii="Times New Roman" w:eastAsia="Times New Roman" w:hAnsi="Times New Roman" w:cs="Times New Roman"/>
          <w:sz w:val="28"/>
          <w:szCs w:val="24"/>
        </w:rPr>
        <w:t>.20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3D2A8D">
        <w:rPr>
          <w:rFonts w:ascii="Times New Roman" w:eastAsia="Times New Roman" w:hAnsi="Times New Roman" w:cs="Times New Roman"/>
          <w:sz w:val="28"/>
          <w:szCs w:val="24"/>
        </w:rPr>
        <w:t xml:space="preserve"> № 230</w:t>
      </w:r>
    </w:p>
    <w:p w:rsidR="003D2A8D" w:rsidRDefault="003D2A8D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8C3" w:rsidRDefault="00EA383F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Сургутского района от 2</w:t>
      </w:r>
      <w:r w:rsidR="00556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6A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6A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27-нпа «О принятии и передаче части полномочий», 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городского поселения Лянтор, Совет депутатов городского поселения Лянтор решил:</w:t>
      </w:r>
    </w:p>
    <w:p w:rsidR="00E5365E" w:rsidRPr="007470F5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Внести в решение Совета депутатов городского поселения Лянтор от 20.12.2021 № 230 «О принятии и передаче части полномочий» (в редакции от 28.12.2020 № 151) следующие изменения:</w:t>
      </w:r>
    </w:p>
    <w:p w:rsidR="003D2A8D" w:rsidRDefault="003D2A8D" w:rsidP="003D2A8D">
      <w:pPr>
        <w:pStyle w:val="a7"/>
        <w:shd w:val="clear" w:color="auto" w:fill="FFFFFF"/>
        <w:tabs>
          <w:tab w:val="left" w:pos="993"/>
        </w:tabs>
        <w:ind w:left="567" w:firstLine="0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подпункт 2.3 </w:t>
      </w:r>
      <w:r w:rsidRPr="003D2A8D">
        <w:rPr>
          <w:rFonts w:eastAsia="Times New Roman"/>
          <w:szCs w:val="28"/>
          <w:lang w:eastAsia="ru-RU"/>
        </w:rPr>
        <w:t xml:space="preserve">пункта 2 </w:t>
      </w:r>
      <w:r>
        <w:rPr>
          <w:rFonts w:eastAsia="Times New Roman"/>
          <w:szCs w:val="28"/>
          <w:lang w:eastAsia="ru-RU"/>
        </w:rPr>
        <w:t>изложить в следующей редакции:</w:t>
      </w:r>
    </w:p>
    <w:p w:rsidR="003D2A8D" w:rsidRPr="003D2A8D" w:rsidRDefault="003D2A8D" w:rsidP="003D2A8D">
      <w:pPr>
        <w:pStyle w:val="a7"/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3D2A8D">
        <w:rPr>
          <w:rFonts w:eastAsia="Times New Roman"/>
          <w:szCs w:val="28"/>
          <w:lang w:eastAsia="ru-RU"/>
        </w:rPr>
        <w:t>2.3.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3D2A8D" w:rsidRPr="003D2A8D" w:rsidRDefault="003D2A8D" w:rsidP="003D2A8D">
      <w:pPr>
        <w:pStyle w:val="a7"/>
        <w:shd w:val="clear" w:color="auto" w:fill="FFFFFF"/>
        <w:tabs>
          <w:tab w:val="left" w:pos="993"/>
        </w:tabs>
        <w:ind w:left="0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- в части строительства, реконструкции (включая проектирование) автомобильных дорог общего пользования.</w:t>
      </w:r>
      <w:r w:rsidR="00740D15">
        <w:rPr>
          <w:rFonts w:eastAsia="Times New Roman"/>
          <w:szCs w:val="28"/>
          <w:lang w:eastAsia="ru-RU"/>
        </w:rPr>
        <w:t>».</w:t>
      </w: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Обнародовать настоящее решение и разместить на официальном сайте Администрации городского поселения Лянтор.</w:t>
      </w:r>
    </w:p>
    <w:p w:rsidR="003D2A8D" w:rsidRPr="003D2A8D" w:rsidRDefault="003D2A8D" w:rsidP="003D2A8D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Cs w:val="28"/>
          <w:lang w:eastAsia="ru-RU"/>
        </w:rPr>
      </w:pPr>
      <w:r w:rsidRPr="003D2A8D">
        <w:rPr>
          <w:rFonts w:eastAsia="Times New Roman"/>
          <w:szCs w:val="28"/>
          <w:lang w:eastAsia="ru-RU"/>
        </w:rPr>
        <w:t>Настоящее решение вступает в силу после его обнародования и распространяется на правоотношения, возникшие с 01.01.2021.</w:t>
      </w: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556A5D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740D15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D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556A5D" w:rsidP="00556A5D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40D15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proofErr w:type="gramStart"/>
            <w:r w:rsidR="00740D15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="00740D15">
              <w:rPr>
                <w:rFonts w:ascii="Times New Roman" w:eastAsia="Calibri" w:hAnsi="Times New Roman" w:cs="Times New Roman"/>
                <w:sz w:val="28"/>
                <w:szCs w:val="28"/>
              </w:rPr>
              <w:t>__________2022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F39" w:rsidRPr="00B565FF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65F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D5F39" w:rsidRDefault="00166EEA" w:rsidP="00B565FF">
      <w:pPr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17D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B565FF" w:rsidRPr="00B565FF">
        <w:rPr>
          <w:rFonts w:ascii="Times New Roman" w:hAnsi="Times New Roman" w:cs="Times New Roman"/>
          <w:sz w:val="24"/>
          <w:szCs w:val="24"/>
        </w:rPr>
        <w:t xml:space="preserve"> </w:t>
      </w:r>
      <w:r w:rsidR="003D5F39" w:rsidRPr="00B565FF">
        <w:rPr>
          <w:rFonts w:ascii="Times New Roman" w:hAnsi="Times New Roman" w:cs="Times New Roman"/>
          <w:sz w:val="24"/>
          <w:szCs w:val="24"/>
        </w:rPr>
        <w:t>отдела _______</w:t>
      </w:r>
      <w:r w:rsidR="00BB728D" w:rsidRPr="00B5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Пархоменко,</w:t>
      </w:r>
      <w:r w:rsidR="00B565FF" w:rsidRPr="00B565FF">
        <w:rPr>
          <w:rFonts w:ascii="Times New Roman" w:hAnsi="Times New Roman" w:cs="Times New Roman"/>
          <w:sz w:val="24"/>
          <w:szCs w:val="24"/>
        </w:rPr>
        <w:t xml:space="preserve">  </w:t>
      </w:r>
      <w:r w:rsidR="00740D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40D15">
        <w:rPr>
          <w:rFonts w:ascii="Times New Roman" w:hAnsi="Times New Roman" w:cs="Times New Roman"/>
          <w:sz w:val="24"/>
          <w:szCs w:val="24"/>
        </w:rPr>
        <w:t>20</w:t>
      </w:r>
      <w:r w:rsidR="0067752D" w:rsidRPr="00B565FF">
        <w:rPr>
          <w:rFonts w:ascii="Times New Roman" w:hAnsi="Times New Roman" w:cs="Times New Roman"/>
          <w:sz w:val="24"/>
          <w:szCs w:val="24"/>
        </w:rPr>
        <w:t xml:space="preserve">» </w:t>
      </w:r>
      <w:r w:rsidR="00740D15">
        <w:rPr>
          <w:rFonts w:ascii="Times New Roman" w:hAnsi="Times New Roman" w:cs="Times New Roman"/>
          <w:sz w:val="24"/>
          <w:szCs w:val="24"/>
        </w:rPr>
        <w:t>января</w:t>
      </w:r>
      <w:r w:rsidR="001F717D">
        <w:rPr>
          <w:rFonts w:ascii="Times New Roman" w:hAnsi="Times New Roman" w:cs="Times New Roman"/>
          <w:sz w:val="24"/>
          <w:szCs w:val="24"/>
        </w:rPr>
        <w:t xml:space="preserve"> </w:t>
      </w:r>
      <w:r w:rsidR="00556A5D">
        <w:rPr>
          <w:rFonts w:ascii="Times New Roman" w:hAnsi="Times New Roman" w:cs="Times New Roman"/>
          <w:sz w:val="24"/>
          <w:szCs w:val="24"/>
        </w:rPr>
        <w:t>202</w:t>
      </w:r>
      <w:r w:rsidR="00740D15">
        <w:rPr>
          <w:rFonts w:ascii="Times New Roman" w:hAnsi="Times New Roman" w:cs="Times New Roman"/>
          <w:sz w:val="24"/>
          <w:szCs w:val="24"/>
        </w:rPr>
        <w:t>2</w:t>
      </w:r>
      <w:r w:rsidR="001F717D">
        <w:rPr>
          <w:rFonts w:ascii="Times New Roman" w:hAnsi="Times New Roman" w:cs="Times New Roman"/>
          <w:sz w:val="24"/>
          <w:szCs w:val="24"/>
        </w:rPr>
        <w:t xml:space="preserve"> </w:t>
      </w:r>
      <w:r w:rsidR="003D5F39" w:rsidRPr="00B565FF">
        <w:rPr>
          <w:rFonts w:ascii="Times New Roman" w:hAnsi="Times New Roman" w:cs="Times New Roman"/>
          <w:sz w:val="24"/>
          <w:szCs w:val="24"/>
        </w:rPr>
        <w:t>г</w:t>
      </w:r>
      <w:r w:rsidR="001F717D">
        <w:rPr>
          <w:rFonts w:ascii="Times New Roman" w:hAnsi="Times New Roman" w:cs="Times New Roman"/>
          <w:sz w:val="24"/>
          <w:szCs w:val="24"/>
        </w:rPr>
        <w:t>.</w:t>
      </w:r>
      <w:r w:rsidR="003D5F39" w:rsidRPr="00B565FF">
        <w:rPr>
          <w:rFonts w:ascii="Times New Roman" w:hAnsi="Times New Roman"/>
          <w:sz w:val="24"/>
          <w:szCs w:val="24"/>
          <w:lang w:eastAsia="ar-SA"/>
        </w:rPr>
        <w:t> </w:t>
      </w:r>
    </w:p>
    <w:p w:rsidR="00740D15" w:rsidRDefault="00166EEA" w:rsidP="00740D15">
      <w:pPr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64-001(доб. 162)</w:t>
      </w:r>
    </w:p>
    <w:p w:rsidR="00740D15" w:rsidRDefault="00740D15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1D61BD" w:rsidRPr="003D5F39" w:rsidRDefault="001D61BD" w:rsidP="00740D15">
      <w:pPr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0565C9" w:rsidRPr="009F761D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"/>
        <w:gridCol w:w="82"/>
        <w:gridCol w:w="2817"/>
        <w:gridCol w:w="80"/>
        <w:gridCol w:w="2611"/>
        <w:gridCol w:w="80"/>
        <w:gridCol w:w="2106"/>
        <w:gridCol w:w="80"/>
        <w:gridCol w:w="738"/>
        <w:gridCol w:w="80"/>
        <w:gridCol w:w="738"/>
        <w:gridCol w:w="82"/>
      </w:tblGrid>
      <w:tr w:rsidR="009F761D" w:rsidRPr="009F761D" w:rsidTr="00740D15">
        <w:tc>
          <w:tcPr>
            <w:tcW w:w="383" w:type="pct"/>
            <w:gridSpan w:val="2"/>
            <w:vMerge w:val="restart"/>
            <w:vAlign w:val="center"/>
          </w:tcPr>
          <w:p w:rsidR="009F761D" w:rsidRPr="009F761D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1" w:type="pct"/>
            <w:gridSpan w:val="2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20" w:type="pct"/>
            <w:gridSpan w:val="2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072" w:type="pct"/>
            <w:gridSpan w:val="2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803" w:type="pct"/>
            <w:gridSpan w:val="4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визирова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F761D" w:rsidRPr="009F761D" w:rsidTr="00740D15">
        <w:tc>
          <w:tcPr>
            <w:tcW w:w="383" w:type="pct"/>
            <w:gridSpan w:val="2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gridSpan w:val="2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9F761D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9F7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9F761D" w:rsidTr="00740D15">
        <w:tc>
          <w:tcPr>
            <w:tcW w:w="383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2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2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0D15" w:rsidRPr="009F761D" w:rsidTr="00740D15">
        <w:trPr>
          <w:gridAfter w:val="1"/>
          <w:wAfter w:w="40" w:type="pct"/>
        </w:trPr>
        <w:tc>
          <w:tcPr>
            <w:tcW w:w="343" w:type="pct"/>
            <w:vAlign w:val="center"/>
          </w:tcPr>
          <w:p w:rsidR="00740D15" w:rsidRPr="00DB0EF5" w:rsidRDefault="00740D15" w:rsidP="00740D15">
            <w:pPr>
              <w:pStyle w:val="a8"/>
              <w:tabs>
                <w:tab w:val="left" w:pos="1872"/>
              </w:tabs>
              <w:autoSpaceDE w:val="0"/>
              <w:autoSpaceDN w:val="0"/>
              <w:adjustRightInd w:val="0"/>
              <w:ind w:left="-255" w:right="-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pct"/>
            <w:gridSpan w:val="2"/>
            <w:vAlign w:val="center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– 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1320" w:type="pct"/>
            <w:gridSpan w:val="2"/>
            <w:vAlign w:val="center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D15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740D15">
              <w:rPr>
                <w:rFonts w:ascii="Times New Roman" w:hAnsi="Times New Roman"/>
                <w:sz w:val="24"/>
                <w:szCs w:val="24"/>
              </w:rPr>
              <w:t>Жестовский</w:t>
            </w:r>
            <w:proofErr w:type="spellEnd"/>
          </w:p>
        </w:tc>
        <w:tc>
          <w:tcPr>
            <w:tcW w:w="1072" w:type="pct"/>
            <w:gridSpan w:val="2"/>
            <w:vAlign w:val="center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15" w:rsidRPr="00DB0EF5" w:rsidTr="00740D15">
        <w:trPr>
          <w:gridAfter w:val="1"/>
          <w:wAfter w:w="40" w:type="pct"/>
        </w:trPr>
        <w:tc>
          <w:tcPr>
            <w:tcW w:w="343" w:type="pct"/>
            <w:vAlign w:val="center"/>
          </w:tcPr>
          <w:p w:rsidR="00740D15" w:rsidRPr="00DB0EF5" w:rsidRDefault="00740D15" w:rsidP="00740D15">
            <w:pPr>
              <w:pStyle w:val="a8"/>
              <w:tabs>
                <w:tab w:val="left" w:pos="1872"/>
              </w:tabs>
              <w:autoSpaceDE w:val="0"/>
              <w:autoSpaceDN w:val="0"/>
              <w:adjustRightInd w:val="0"/>
              <w:ind w:left="-255" w:right="-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pct"/>
            <w:gridSpan w:val="2"/>
          </w:tcPr>
          <w:p w:rsidR="00740D15" w:rsidRPr="00DB0EF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1320" w:type="pct"/>
            <w:gridSpan w:val="2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D15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740D15">
              <w:rPr>
                <w:rFonts w:ascii="Times New Roman" w:hAnsi="Times New Roman"/>
                <w:sz w:val="24"/>
                <w:szCs w:val="24"/>
              </w:rPr>
              <w:t>Баранник</w:t>
            </w:r>
            <w:proofErr w:type="spellEnd"/>
          </w:p>
        </w:tc>
        <w:tc>
          <w:tcPr>
            <w:tcW w:w="1072" w:type="pct"/>
            <w:gridSpan w:val="2"/>
            <w:vAlign w:val="center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740D15" w:rsidRPr="00740D1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15" w:rsidRPr="00DB0EF5" w:rsidTr="00740D15">
        <w:trPr>
          <w:gridAfter w:val="1"/>
          <w:wAfter w:w="40" w:type="pct"/>
        </w:trPr>
        <w:tc>
          <w:tcPr>
            <w:tcW w:w="343" w:type="pct"/>
            <w:vAlign w:val="center"/>
          </w:tcPr>
          <w:p w:rsidR="00740D15" w:rsidRDefault="00740D15" w:rsidP="00740D15">
            <w:pPr>
              <w:pStyle w:val="a8"/>
              <w:tabs>
                <w:tab w:val="left" w:pos="1872"/>
              </w:tabs>
              <w:autoSpaceDE w:val="0"/>
              <w:autoSpaceDN w:val="0"/>
              <w:adjustRightInd w:val="0"/>
              <w:ind w:left="-255" w:right="-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pct"/>
            <w:gridSpan w:val="2"/>
          </w:tcPr>
          <w:p w:rsidR="00740D15" w:rsidRPr="00DB0EF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1320" w:type="pct"/>
            <w:gridSpan w:val="2"/>
          </w:tcPr>
          <w:p w:rsidR="00740D15" w:rsidRPr="00DB0EF5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Петрук</w:t>
            </w:r>
          </w:p>
        </w:tc>
        <w:tc>
          <w:tcPr>
            <w:tcW w:w="1072" w:type="pct"/>
            <w:gridSpan w:val="2"/>
            <w:vAlign w:val="center"/>
          </w:tcPr>
          <w:p w:rsidR="00740D15" w:rsidRPr="00DB0EF5" w:rsidRDefault="00740D15" w:rsidP="00740D1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740D15" w:rsidRPr="00DB0EF5" w:rsidRDefault="00740D15" w:rsidP="00740D1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740D15" w:rsidRPr="00DB0EF5" w:rsidRDefault="00740D15" w:rsidP="00740D1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15" w:rsidRPr="009F761D" w:rsidTr="00740D15">
        <w:trPr>
          <w:gridAfter w:val="1"/>
          <w:wAfter w:w="40" w:type="pct"/>
        </w:trPr>
        <w:tc>
          <w:tcPr>
            <w:tcW w:w="343" w:type="pct"/>
            <w:vAlign w:val="center"/>
          </w:tcPr>
          <w:p w:rsidR="00740D15" w:rsidRPr="009F761D" w:rsidRDefault="00740D15" w:rsidP="00740D15">
            <w:pPr>
              <w:pStyle w:val="a8"/>
              <w:tabs>
                <w:tab w:val="left" w:pos="1872"/>
              </w:tabs>
              <w:autoSpaceDE w:val="0"/>
              <w:autoSpaceDN w:val="0"/>
              <w:adjustRightInd w:val="0"/>
              <w:ind w:left="-255" w:right="-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1320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1072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15" w:rsidRPr="009F761D" w:rsidTr="00740D15">
        <w:trPr>
          <w:gridAfter w:val="1"/>
          <w:wAfter w:w="40" w:type="pct"/>
        </w:trPr>
        <w:tc>
          <w:tcPr>
            <w:tcW w:w="343" w:type="pct"/>
            <w:vAlign w:val="center"/>
          </w:tcPr>
          <w:p w:rsidR="00740D15" w:rsidRPr="009F761D" w:rsidRDefault="00740D15" w:rsidP="00740D15">
            <w:pPr>
              <w:pStyle w:val="a8"/>
              <w:tabs>
                <w:tab w:val="left" w:pos="1872"/>
              </w:tabs>
              <w:autoSpaceDE w:val="0"/>
              <w:autoSpaceDN w:val="0"/>
              <w:adjustRightInd w:val="0"/>
              <w:ind w:left="-255" w:right="-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ачальник юридического отдела</w:t>
            </w:r>
          </w:p>
        </w:tc>
        <w:tc>
          <w:tcPr>
            <w:tcW w:w="1320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</w:tc>
        <w:tc>
          <w:tcPr>
            <w:tcW w:w="1072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401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15" w:rsidRPr="009F761D" w:rsidTr="00740D15">
        <w:trPr>
          <w:gridAfter w:val="1"/>
          <w:wAfter w:w="40" w:type="pct"/>
        </w:trPr>
        <w:tc>
          <w:tcPr>
            <w:tcW w:w="343" w:type="pct"/>
            <w:vAlign w:val="center"/>
          </w:tcPr>
          <w:p w:rsidR="00740D15" w:rsidRPr="00DB0EF5" w:rsidRDefault="00740D15" w:rsidP="00740D15">
            <w:pPr>
              <w:pStyle w:val="a8"/>
              <w:tabs>
                <w:tab w:val="left" w:pos="1872"/>
              </w:tabs>
              <w:autoSpaceDE w:val="0"/>
              <w:autoSpaceDN w:val="0"/>
              <w:adjustRightInd w:val="0"/>
              <w:ind w:left="-255" w:right="-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320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D15"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</w:tc>
        <w:tc>
          <w:tcPr>
            <w:tcW w:w="1072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401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gridSpan w:val="2"/>
          </w:tcPr>
          <w:p w:rsidR="00740D15" w:rsidRPr="009F761D" w:rsidRDefault="00740D15" w:rsidP="00740D1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1B51E0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1B29" w:rsidRDefault="00257AFF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</w:p>
    <w:p w:rsidR="00740D15" w:rsidRDefault="00740D1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A1B29" w:rsidRDefault="004A1B29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</w:p>
    <w:p w:rsidR="004A1B29" w:rsidRDefault="004A1B29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</w:p>
    <w:p w:rsidR="00E87F85" w:rsidRPr="00E87F85" w:rsidRDefault="00E87F85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E87F85">
        <w:rPr>
          <w:rFonts w:ascii="Times New Roman" w:hAnsi="Times New Roman" w:cs="Times New Roman"/>
          <w:sz w:val="28"/>
          <w:szCs w:val="28"/>
        </w:rPr>
        <w:br/>
        <w:t xml:space="preserve">к проекту решения Совета депутатов городского поселения Лянтор </w:t>
      </w:r>
      <w:r w:rsidRPr="00E87F85">
        <w:rPr>
          <w:rFonts w:ascii="Times New Roman" w:hAnsi="Times New Roman" w:cs="Times New Roman"/>
          <w:sz w:val="28"/>
          <w:szCs w:val="28"/>
        </w:rPr>
        <w:br/>
        <w:t>«</w:t>
      </w:r>
      <w:r w:rsidR="00537EF8" w:rsidRPr="00955FB4">
        <w:rPr>
          <w:rFonts w:ascii="Times New Roman" w:hAnsi="Times New Roman" w:cs="Times New Roman"/>
          <w:sz w:val="28"/>
          <w:szCs w:val="28"/>
        </w:rPr>
        <w:t xml:space="preserve">О </w:t>
      </w:r>
      <w:r w:rsidR="0030393F">
        <w:rPr>
          <w:rFonts w:ascii="Times New Roman" w:hAnsi="Times New Roman" w:cs="Times New Roman"/>
          <w:sz w:val="28"/>
          <w:szCs w:val="28"/>
        </w:rPr>
        <w:t xml:space="preserve">принятии и передаче части полномочий» </w:t>
      </w:r>
    </w:p>
    <w:p w:rsidR="00E87F85" w:rsidRDefault="00E87F85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3C" w:rsidRPr="00E87F85" w:rsidRDefault="00540D3C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85" w:rsidRDefault="00E87F85" w:rsidP="00537EF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 xml:space="preserve">Принятие данного решения необходимо в целях </w:t>
      </w:r>
      <w:r w:rsidR="00BE50CA">
        <w:rPr>
          <w:rFonts w:ascii="Times New Roman" w:hAnsi="Times New Roman" w:cs="Times New Roman"/>
          <w:sz w:val="28"/>
          <w:szCs w:val="28"/>
        </w:rPr>
        <w:t xml:space="preserve">надлежащего исполнения полномочий по решению вопросов местного значения органами местного самоуправления муниципального образования городское поселение Лянтор и муниципального образования </w:t>
      </w:r>
      <w:proofErr w:type="spellStart"/>
      <w:r w:rsidR="00BE50CA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BE50CA">
        <w:rPr>
          <w:rFonts w:ascii="Times New Roman" w:hAnsi="Times New Roman" w:cs="Times New Roman"/>
          <w:sz w:val="28"/>
          <w:szCs w:val="28"/>
        </w:rPr>
        <w:t xml:space="preserve"> район, а также в целях реализации положений </w:t>
      </w:r>
      <w:r w:rsidR="00537EF8">
        <w:rPr>
          <w:rFonts w:ascii="Times New Roman" w:hAnsi="Times New Roman" w:cs="Times New Roman"/>
          <w:sz w:val="28"/>
          <w:szCs w:val="28"/>
        </w:rPr>
        <w:t>Федеральн</w:t>
      </w:r>
      <w:r w:rsidR="00BE50CA">
        <w:rPr>
          <w:rFonts w:ascii="Times New Roman" w:hAnsi="Times New Roman" w:cs="Times New Roman"/>
          <w:sz w:val="28"/>
          <w:szCs w:val="28"/>
        </w:rPr>
        <w:t>ого закона</w:t>
      </w:r>
      <w:r w:rsidR="00537EF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717D">
        <w:rPr>
          <w:rFonts w:ascii="Times New Roman" w:hAnsi="Times New Roman" w:cs="Times New Roman"/>
          <w:bCs/>
          <w:sz w:val="28"/>
          <w:szCs w:val="28"/>
        </w:rPr>
        <w:t>Устав</w:t>
      </w:r>
      <w:r w:rsidR="00BE50CA">
        <w:rPr>
          <w:rFonts w:ascii="Times New Roman" w:hAnsi="Times New Roman" w:cs="Times New Roman"/>
          <w:bCs/>
          <w:sz w:val="28"/>
          <w:szCs w:val="28"/>
        </w:rPr>
        <w:t>а</w:t>
      </w:r>
      <w:r w:rsidR="001F717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Лянтор.</w:t>
      </w:r>
    </w:p>
    <w:p w:rsidR="00771A91" w:rsidRDefault="00771A91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693"/>
        <w:gridCol w:w="2480"/>
      </w:tblGrid>
      <w:tr w:rsidR="00C91637" w:rsidRPr="00E87F85" w:rsidTr="004A6144">
        <w:tc>
          <w:tcPr>
            <w:tcW w:w="7693" w:type="dxa"/>
            <w:vAlign w:val="bottom"/>
          </w:tcPr>
          <w:p w:rsidR="00C91637" w:rsidRPr="00E87F85" w:rsidRDefault="00DB0EF5" w:rsidP="001F7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C9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7D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C9163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480" w:type="dxa"/>
            <w:vAlign w:val="bottom"/>
          </w:tcPr>
          <w:p w:rsidR="00C91637" w:rsidRPr="00E87F85" w:rsidRDefault="00DB0EF5" w:rsidP="001F71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Пархоменко</w:t>
            </w:r>
          </w:p>
        </w:tc>
      </w:tr>
    </w:tbl>
    <w:p w:rsidR="00E87F85" w:rsidRDefault="00E87F85" w:rsidP="00BE50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F85" w:rsidSect="00DB0EF5">
      <w:footerReference w:type="default" r:id="rId9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B1" w:rsidRDefault="009D3AB1" w:rsidP="0067752D">
      <w:r>
        <w:separator/>
      </w:r>
    </w:p>
  </w:endnote>
  <w:endnote w:type="continuationSeparator" w:id="0">
    <w:p w:rsidR="009D3AB1" w:rsidRDefault="009D3AB1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B1" w:rsidRDefault="009D3AB1" w:rsidP="0067752D">
      <w:r>
        <w:separator/>
      </w:r>
    </w:p>
  </w:footnote>
  <w:footnote w:type="continuationSeparator" w:id="0">
    <w:p w:rsidR="009D3AB1" w:rsidRDefault="009D3AB1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2A8D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548AB"/>
    <w:rsid w:val="00556A5D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40D15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2213E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3AB1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5915"/>
    <w:rsid w:val="00A86B8C"/>
    <w:rsid w:val="00A9411D"/>
    <w:rsid w:val="00AA0326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A1EB6"/>
    <w:rsid w:val="00EA383F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5D270E81341F5C288423DACF80961E48EC1252C5E1182FC96770966C59DB91DF61C8A19qCb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28990-E852-4941-BE5B-475B1459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Мунтян Вячеслав Александрович</cp:lastModifiedBy>
  <cp:revision>19</cp:revision>
  <cp:lastPrinted>2022-01-20T10:18:00Z</cp:lastPrinted>
  <dcterms:created xsi:type="dcterms:W3CDTF">2021-12-01T12:18:00Z</dcterms:created>
  <dcterms:modified xsi:type="dcterms:W3CDTF">2022-01-20T12:36:00Z</dcterms:modified>
</cp:coreProperties>
</file>