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19" w:rsidRPr="007577E7" w:rsidRDefault="00D07F6C" w:rsidP="009A72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A7219" w:rsidRPr="007577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A7219" w:rsidRPr="007577E7">
        <w:rPr>
          <w:sz w:val="28"/>
          <w:szCs w:val="28"/>
        </w:rPr>
        <w:t>– проект</w:t>
      </w:r>
    </w:p>
    <w:p w:rsidR="009A7219" w:rsidRDefault="009A7219" w:rsidP="009A7219">
      <w:pPr>
        <w:rPr>
          <w:sz w:val="28"/>
          <w:szCs w:val="28"/>
        </w:rPr>
      </w:pPr>
    </w:p>
    <w:p w:rsidR="009A7219" w:rsidRDefault="009A7219" w:rsidP="009A7219">
      <w:pPr>
        <w:rPr>
          <w:sz w:val="28"/>
          <w:szCs w:val="28"/>
        </w:rPr>
      </w:pPr>
    </w:p>
    <w:p w:rsidR="009A7219" w:rsidRDefault="009A7219" w:rsidP="009A7219">
      <w:pPr>
        <w:rPr>
          <w:sz w:val="28"/>
          <w:szCs w:val="28"/>
        </w:rPr>
      </w:pPr>
      <w:r w:rsidRPr="007577E7">
        <w:rPr>
          <w:sz w:val="28"/>
          <w:szCs w:val="28"/>
        </w:rPr>
        <w:t>О</w:t>
      </w:r>
      <w:r w:rsidR="009964B2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</w:t>
      </w:r>
    </w:p>
    <w:p w:rsidR="009964B2" w:rsidRDefault="009A7219" w:rsidP="009A7219">
      <w:pPr>
        <w:rPr>
          <w:sz w:val="28"/>
          <w:szCs w:val="28"/>
        </w:rPr>
      </w:pPr>
      <w:r>
        <w:rPr>
          <w:sz w:val="28"/>
          <w:szCs w:val="28"/>
        </w:rPr>
        <w:t>Адм</w:t>
      </w:r>
      <w:r w:rsidR="009964B2">
        <w:rPr>
          <w:sz w:val="28"/>
          <w:szCs w:val="28"/>
        </w:rPr>
        <w:t>инистрации городского поселения</w:t>
      </w:r>
    </w:p>
    <w:p w:rsidR="009A7219" w:rsidRPr="009A7219" w:rsidRDefault="009A7219" w:rsidP="009964B2">
      <w:pPr>
        <w:rPr>
          <w:sz w:val="28"/>
          <w:szCs w:val="28"/>
        </w:rPr>
      </w:pPr>
      <w:r>
        <w:rPr>
          <w:sz w:val="28"/>
          <w:szCs w:val="28"/>
        </w:rPr>
        <w:t>Лянтор</w:t>
      </w:r>
      <w:r w:rsidR="009964B2">
        <w:rPr>
          <w:sz w:val="28"/>
          <w:szCs w:val="28"/>
        </w:rPr>
        <w:t xml:space="preserve"> </w:t>
      </w:r>
      <w:r w:rsidR="00D07F6C">
        <w:rPr>
          <w:sz w:val="28"/>
          <w:szCs w:val="28"/>
        </w:rPr>
        <w:t>от 11.05.2022 № 386</w:t>
      </w:r>
    </w:p>
    <w:p w:rsidR="009A7219" w:rsidRDefault="009A7219" w:rsidP="009A7219">
      <w:pPr>
        <w:rPr>
          <w:color w:val="000000"/>
          <w:sz w:val="28"/>
          <w:szCs w:val="28"/>
        </w:rPr>
      </w:pPr>
    </w:p>
    <w:p w:rsidR="009A3BEC" w:rsidRPr="009A3BEC" w:rsidRDefault="009A3BEC" w:rsidP="00902A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3BEC">
        <w:rPr>
          <w:sz w:val="28"/>
          <w:szCs w:val="28"/>
          <w:lang w:eastAsia="ru-RU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</w:t>
      </w:r>
      <w:r w:rsidRPr="009A3BEC">
        <w:rPr>
          <w:rFonts w:eastAsia="Calibr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 руководствуясь Уставом городского поселения Лянтор:</w:t>
      </w:r>
    </w:p>
    <w:p w:rsidR="00AE0C4F" w:rsidRDefault="00A42298" w:rsidP="00D07F6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9A7219" w:rsidRPr="007638ED">
        <w:rPr>
          <w:sz w:val="28"/>
          <w:szCs w:val="28"/>
        </w:rPr>
        <w:t xml:space="preserve">Внести в </w:t>
      </w:r>
      <w:r w:rsidR="009A3BEC">
        <w:rPr>
          <w:sz w:val="28"/>
          <w:szCs w:val="28"/>
        </w:rPr>
        <w:t>приложение</w:t>
      </w:r>
      <w:r w:rsidR="009D64CF">
        <w:rPr>
          <w:sz w:val="28"/>
          <w:szCs w:val="28"/>
        </w:rPr>
        <w:t xml:space="preserve"> к </w:t>
      </w:r>
      <w:r w:rsidR="0071717B">
        <w:rPr>
          <w:sz w:val="28"/>
          <w:szCs w:val="28"/>
        </w:rPr>
        <w:t>постановлению</w:t>
      </w:r>
      <w:r w:rsidR="009A7219" w:rsidRPr="007638ED">
        <w:rPr>
          <w:sz w:val="28"/>
          <w:szCs w:val="28"/>
        </w:rPr>
        <w:t xml:space="preserve"> Администрации г</w:t>
      </w:r>
      <w:r w:rsidR="009A3BEC">
        <w:rPr>
          <w:sz w:val="28"/>
          <w:szCs w:val="28"/>
        </w:rPr>
        <w:t>ородского поселения Лянтор от 1</w:t>
      </w:r>
      <w:r w:rsidR="00D07F6C">
        <w:rPr>
          <w:sz w:val="28"/>
          <w:szCs w:val="28"/>
        </w:rPr>
        <w:t>1.05.2022 № 386</w:t>
      </w:r>
      <w:r w:rsidR="009A7219" w:rsidRPr="007638ED">
        <w:rPr>
          <w:sz w:val="28"/>
          <w:szCs w:val="28"/>
        </w:rPr>
        <w:t xml:space="preserve"> </w:t>
      </w:r>
      <w:r w:rsidR="009A3BEC">
        <w:rPr>
          <w:sz w:val="28"/>
          <w:szCs w:val="28"/>
        </w:rPr>
        <w:t>«</w:t>
      </w:r>
      <w:r w:rsidR="009A3BEC" w:rsidRPr="009A3BEC">
        <w:rPr>
          <w:sz w:val="28"/>
          <w:szCs w:val="28"/>
          <w:lang w:eastAsia="ru-RU"/>
        </w:rPr>
        <w:t>Об утвержде</w:t>
      </w:r>
      <w:r w:rsidR="00D07F6C">
        <w:rPr>
          <w:sz w:val="28"/>
          <w:szCs w:val="28"/>
          <w:lang w:eastAsia="ru-RU"/>
        </w:rPr>
        <w:t>нии а</w:t>
      </w:r>
      <w:r w:rsidR="009A3BEC">
        <w:rPr>
          <w:sz w:val="28"/>
          <w:szCs w:val="28"/>
          <w:lang w:eastAsia="ru-RU"/>
        </w:rPr>
        <w:t xml:space="preserve">дминистративного регламента </w:t>
      </w:r>
      <w:r w:rsidR="009A3BEC" w:rsidRPr="009A3BEC">
        <w:rPr>
          <w:sz w:val="28"/>
          <w:szCs w:val="28"/>
          <w:lang w:eastAsia="ru-RU"/>
        </w:rPr>
        <w:t>предоставления муниципальной услуги</w:t>
      </w:r>
      <w:r w:rsidR="009A3BEC">
        <w:rPr>
          <w:sz w:val="28"/>
          <w:szCs w:val="28"/>
          <w:lang w:eastAsia="ru-RU"/>
        </w:rPr>
        <w:t xml:space="preserve"> </w:t>
      </w:r>
      <w:r w:rsidR="009A3BEC" w:rsidRPr="009A3BEC">
        <w:rPr>
          <w:sz w:val="28"/>
          <w:szCs w:val="28"/>
          <w:lang w:eastAsia="ru-RU"/>
        </w:rPr>
        <w:t>«Предоставление</w:t>
      </w:r>
      <w:r w:rsidR="00D07F6C">
        <w:rPr>
          <w:sz w:val="28"/>
          <w:szCs w:val="28"/>
          <w:lang w:eastAsia="ru-RU"/>
        </w:rPr>
        <w:t xml:space="preserve"> доступа к справочно-поисковому аппарату библиотек и базам данных муниципальных библиотек»</w:t>
      </w:r>
      <w:r w:rsidR="00CC5E80">
        <w:rPr>
          <w:sz w:val="28"/>
          <w:szCs w:val="28"/>
        </w:rPr>
        <w:t xml:space="preserve"> (далее – Административный регламент)</w:t>
      </w:r>
      <w:r w:rsidR="009D64CF">
        <w:rPr>
          <w:sz w:val="28"/>
          <w:szCs w:val="28"/>
        </w:rPr>
        <w:t xml:space="preserve"> </w:t>
      </w:r>
      <w:r w:rsidR="009A7219" w:rsidRPr="00A42298">
        <w:rPr>
          <w:sz w:val="28"/>
          <w:szCs w:val="28"/>
        </w:rPr>
        <w:t>следующие изменения:</w:t>
      </w:r>
    </w:p>
    <w:p w:rsidR="00E0449A" w:rsidRPr="00AE0C4F" w:rsidRDefault="004B5DA8" w:rsidP="00AE0C4F">
      <w:pPr>
        <w:ind w:firstLine="567"/>
        <w:jc w:val="both"/>
        <w:rPr>
          <w:sz w:val="28"/>
          <w:szCs w:val="28"/>
          <w:lang w:eastAsia="ru-RU"/>
        </w:rPr>
      </w:pPr>
      <w:r w:rsidRPr="00AE0C4F">
        <w:rPr>
          <w:sz w:val="28"/>
          <w:szCs w:val="28"/>
        </w:rPr>
        <w:t>1.2.</w:t>
      </w:r>
      <w:r w:rsidR="00AE0C4F" w:rsidRPr="00AE0C4F">
        <w:rPr>
          <w:color w:val="000000"/>
          <w:sz w:val="28"/>
          <w:szCs w:val="28"/>
          <w:lang w:bidi="ru-RU"/>
        </w:rPr>
        <w:t xml:space="preserve"> </w:t>
      </w:r>
      <w:r w:rsidR="00E0449A" w:rsidRPr="00AE0C4F">
        <w:rPr>
          <w:color w:val="000000"/>
          <w:sz w:val="28"/>
          <w:szCs w:val="28"/>
          <w:lang w:bidi="ru-RU"/>
        </w:rPr>
        <w:t>Раздел</w:t>
      </w:r>
      <w:r w:rsidR="00E0449A" w:rsidRPr="00E0449A">
        <w:rPr>
          <w:color w:val="000000"/>
          <w:sz w:val="28"/>
          <w:szCs w:val="28"/>
          <w:lang w:bidi="ru-RU"/>
        </w:rPr>
        <w:t xml:space="preserve"> 3</w:t>
      </w:r>
      <w:r w:rsidR="00CC5E80">
        <w:rPr>
          <w:color w:val="000000"/>
          <w:sz w:val="28"/>
          <w:szCs w:val="28"/>
          <w:lang w:bidi="ru-RU"/>
        </w:rPr>
        <w:t xml:space="preserve"> Административного регламента</w:t>
      </w:r>
      <w:r w:rsidR="00E0449A" w:rsidRPr="00E0449A">
        <w:rPr>
          <w:color w:val="000000"/>
          <w:sz w:val="28"/>
          <w:szCs w:val="28"/>
          <w:lang w:bidi="ru-RU"/>
        </w:rPr>
        <w:t xml:space="preserve"> дополнить </w:t>
      </w:r>
      <w:r w:rsidR="008A1723">
        <w:rPr>
          <w:color w:val="000000"/>
          <w:sz w:val="28"/>
          <w:szCs w:val="28"/>
          <w:lang w:bidi="ru-RU"/>
        </w:rPr>
        <w:t>пунктами 3.7, 3.7.1, 3.7</w:t>
      </w:r>
      <w:r w:rsidR="00E0449A" w:rsidRPr="00AE0C4F">
        <w:rPr>
          <w:color w:val="000000"/>
          <w:sz w:val="28"/>
          <w:szCs w:val="28"/>
          <w:lang w:bidi="ru-RU"/>
        </w:rPr>
        <w:t>.2 следующего содержания:</w:t>
      </w:r>
    </w:p>
    <w:p w:rsidR="0067084A" w:rsidRPr="0067084A" w:rsidRDefault="008A1723" w:rsidP="0067084A">
      <w:pPr>
        <w:pStyle w:val="22"/>
        <w:shd w:val="clear" w:color="auto" w:fill="auto"/>
        <w:tabs>
          <w:tab w:val="left" w:leader="underscore" w:pos="1040"/>
        </w:tabs>
        <w:spacing w:before="0"/>
        <w:ind w:firstLine="560"/>
        <w:rPr>
          <w:color w:val="000000"/>
          <w:lang w:bidi="ru-RU"/>
        </w:rPr>
      </w:pPr>
      <w:r>
        <w:rPr>
          <w:color w:val="000000"/>
          <w:lang w:bidi="ru-RU"/>
        </w:rPr>
        <w:t>«3.7</w:t>
      </w:r>
      <w:r w:rsidR="00E0449A">
        <w:rPr>
          <w:color w:val="000000"/>
          <w:lang w:bidi="ru-RU"/>
        </w:rPr>
        <w:t xml:space="preserve">. </w:t>
      </w:r>
      <w:r w:rsidR="0067084A" w:rsidRPr="00E0449A">
        <w:rPr>
          <w:color w:val="000000"/>
          <w:lang w:bidi="ru-RU"/>
        </w:rPr>
        <w:t xml:space="preserve">Варианты </w:t>
      </w:r>
      <w:r w:rsidR="0067084A" w:rsidRPr="0067084A">
        <w:rPr>
          <w:color w:val="000000"/>
          <w:lang w:bidi="ru-RU"/>
        </w:rPr>
        <w:t>предоставления муниципальной услуги, включающие порядок</w:t>
      </w:r>
      <w:r w:rsidR="0067084A">
        <w:rPr>
          <w:color w:val="000000"/>
          <w:lang w:bidi="ru-RU"/>
        </w:rPr>
        <w:t xml:space="preserve"> </w:t>
      </w:r>
      <w:r w:rsidR="00E0449A">
        <w:rPr>
          <w:color w:val="000000"/>
          <w:lang w:bidi="ru-RU"/>
        </w:rPr>
        <w:t xml:space="preserve">предоставления указанной </w:t>
      </w:r>
      <w:r w:rsidR="0067084A" w:rsidRPr="0067084A">
        <w:rPr>
          <w:color w:val="000000"/>
          <w:lang w:bidi="ru-RU"/>
        </w:rPr>
        <w:t>услу</w:t>
      </w:r>
      <w:r w:rsidR="00E0449A">
        <w:rPr>
          <w:color w:val="000000"/>
          <w:lang w:bidi="ru-RU"/>
        </w:rPr>
        <w:t>ги от</w:t>
      </w:r>
      <w:r w:rsidR="0067084A" w:rsidRPr="0067084A">
        <w:rPr>
          <w:color w:val="000000"/>
          <w:lang w:bidi="ru-RU"/>
        </w:rPr>
        <w:t>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67084A" w:rsidRPr="00F74ED4" w:rsidRDefault="008A1723" w:rsidP="00E0449A">
      <w:pPr>
        <w:widowControl w:val="0"/>
        <w:tabs>
          <w:tab w:val="left" w:leader="underscore" w:pos="1040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3.7</w:t>
      </w:r>
      <w:r w:rsidR="0067084A" w:rsidRPr="0067084A">
        <w:rPr>
          <w:color w:val="000000"/>
          <w:sz w:val="28"/>
          <w:szCs w:val="28"/>
          <w:lang w:eastAsia="ru-RU" w:bidi="ru-RU"/>
        </w:rPr>
        <w:t>.1. При обращении за получением муниципальной услуги непосредственно</w:t>
      </w:r>
      <w:r w:rsidR="00E0449A">
        <w:rPr>
          <w:color w:val="000000"/>
          <w:sz w:val="28"/>
          <w:szCs w:val="28"/>
          <w:lang w:eastAsia="ru-RU" w:bidi="ru-RU"/>
        </w:rPr>
        <w:t xml:space="preserve"> </w:t>
      </w:r>
      <w:r w:rsidR="0067084A" w:rsidRPr="0067084A">
        <w:rPr>
          <w:color w:val="000000"/>
          <w:sz w:val="28"/>
          <w:szCs w:val="28"/>
          <w:lang w:eastAsia="ru-RU" w:bidi="ru-RU"/>
        </w:rPr>
        <w:t xml:space="preserve">в </w:t>
      </w:r>
      <w:r w:rsidR="00CC5E80">
        <w:rPr>
          <w:iCs/>
          <w:color w:val="000000"/>
          <w:sz w:val="28"/>
          <w:szCs w:val="28"/>
          <w:lang w:eastAsia="ru-RU" w:bidi="ru-RU"/>
        </w:rPr>
        <w:t>Управление</w:t>
      </w:r>
      <w:r w:rsidR="0067084A" w:rsidRPr="0067084A">
        <w:rPr>
          <w:color w:val="000000"/>
          <w:sz w:val="28"/>
          <w:szCs w:val="28"/>
          <w:lang w:eastAsia="ru-RU" w:bidi="ru-RU"/>
        </w:rPr>
        <w:t xml:space="preserve">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ветеранов Великой Отечественной в</w:t>
      </w:r>
      <w:r w:rsidR="00E0449A">
        <w:rPr>
          <w:color w:val="000000"/>
          <w:sz w:val="28"/>
          <w:szCs w:val="28"/>
          <w:lang w:eastAsia="ru-RU" w:bidi="ru-RU"/>
        </w:rPr>
        <w:t>ойны, лиц, награжденных знаком «Жителю блокадного Ленинграда»</w:t>
      </w:r>
      <w:r w:rsidR="0067084A" w:rsidRPr="0067084A">
        <w:rPr>
          <w:color w:val="000000"/>
          <w:sz w:val="28"/>
          <w:szCs w:val="28"/>
          <w:lang w:eastAsia="ru-RU" w:bidi="ru-RU"/>
        </w:rPr>
        <w:t>, лиц, н</w:t>
      </w:r>
      <w:r w:rsidR="00F74ED4">
        <w:rPr>
          <w:color w:val="000000"/>
          <w:sz w:val="28"/>
          <w:szCs w:val="28"/>
          <w:lang w:eastAsia="ru-RU" w:bidi="ru-RU"/>
        </w:rPr>
        <w:t>агражденных знаком «Житель осажденного Севастополя»</w:t>
      </w:r>
      <w:r w:rsidR="0067084A" w:rsidRPr="0067084A">
        <w:rPr>
          <w:color w:val="000000"/>
          <w:sz w:val="28"/>
          <w:szCs w:val="28"/>
          <w:lang w:eastAsia="ru-RU" w:bidi="ru-RU"/>
        </w:rPr>
        <w:t xml:space="preserve">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</w:t>
      </w:r>
      <w:r w:rsidR="0067084A" w:rsidRPr="00F74ED4">
        <w:rPr>
          <w:color w:val="000000"/>
          <w:sz w:val="28"/>
          <w:szCs w:val="28"/>
          <w:lang w:eastAsia="ru-RU" w:bidi="ru-RU"/>
        </w:rPr>
        <w:t>Управления должен следовать следующим правилам:</w:t>
      </w:r>
    </w:p>
    <w:p w:rsidR="0067084A" w:rsidRPr="0067084A" w:rsidRDefault="0067084A" w:rsidP="0067084A">
      <w:pPr>
        <w:widowControl w:val="0"/>
        <w:numPr>
          <w:ilvl w:val="0"/>
          <w:numId w:val="10"/>
        </w:numPr>
        <w:tabs>
          <w:tab w:val="left" w:pos="776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67084A" w:rsidRPr="0067084A" w:rsidRDefault="0067084A" w:rsidP="0067084A">
      <w:pPr>
        <w:widowControl w:val="0"/>
        <w:numPr>
          <w:ilvl w:val="0"/>
          <w:numId w:val="10"/>
        </w:numPr>
        <w:tabs>
          <w:tab w:val="left" w:pos="776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67084A" w:rsidRPr="0067084A" w:rsidRDefault="0067084A" w:rsidP="0067084A">
      <w:pPr>
        <w:widowControl w:val="0"/>
        <w:numPr>
          <w:ilvl w:val="0"/>
          <w:numId w:val="10"/>
        </w:numPr>
        <w:tabs>
          <w:tab w:val="left" w:pos="780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67084A" w:rsidRPr="0067084A" w:rsidRDefault="00AE0C4F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7084A" w:rsidRPr="0067084A">
        <w:rPr>
          <w:color w:val="000000"/>
          <w:sz w:val="28"/>
          <w:szCs w:val="28"/>
          <w:lang w:eastAsia="ru-RU" w:bidi="ru-RU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67084A" w:rsidRPr="0067084A" w:rsidRDefault="00AE0C4F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67084A" w:rsidRPr="0067084A">
        <w:rPr>
          <w:color w:val="000000"/>
          <w:sz w:val="28"/>
          <w:szCs w:val="28"/>
          <w:lang w:eastAsia="ru-RU" w:bidi="ru-RU"/>
        </w:rPr>
        <w:t>завершив обслуживание заявителя, специалист, ответственный за предоставление муниципальной услуги</w:t>
      </w:r>
      <w:r w:rsidR="0067084A" w:rsidRPr="00F74ED4">
        <w:rPr>
          <w:color w:val="000000"/>
          <w:sz w:val="28"/>
          <w:szCs w:val="28"/>
          <w:lang w:eastAsia="ru-RU" w:bidi="ru-RU"/>
        </w:rPr>
        <w:t xml:space="preserve">, должен при необходимости сопроводить заявителя из здания </w:t>
      </w:r>
      <w:r w:rsidR="00CC5E80">
        <w:rPr>
          <w:color w:val="000000"/>
          <w:sz w:val="28"/>
          <w:szCs w:val="28"/>
          <w:lang w:eastAsia="ru-RU" w:bidi="ru-RU"/>
        </w:rPr>
        <w:t>Управления.</w:t>
      </w:r>
    </w:p>
    <w:p w:rsidR="0067084A" w:rsidRPr="0067084A" w:rsidRDefault="008A1723" w:rsidP="00CC5E80">
      <w:pPr>
        <w:widowControl w:val="0"/>
        <w:tabs>
          <w:tab w:val="left" w:leader="underscore" w:pos="1040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3.7</w:t>
      </w:r>
      <w:r w:rsidR="0067084A" w:rsidRPr="0067084A">
        <w:rPr>
          <w:color w:val="000000"/>
          <w:sz w:val="28"/>
          <w:szCs w:val="28"/>
          <w:lang w:eastAsia="ru-RU" w:bidi="ru-RU"/>
        </w:rPr>
        <w:t>.2. Право на обслуживание вне очереди при предъявлении документов,</w:t>
      </w:r>
      <w:r w:rsidR="00CC5E80">
        <w:rPr>
          <w:color w:val="000000"/>
          <w:sz w:val="28"/>
          <w:szCs w:val="28"/>
          <w:lang w:eastAsia="ru-RU" w:bidi="ru-RU"/>
        </w:rPr>
        <w:t xml:space="preserve"> </w:t>
      </w:r>
      <w:r w:rsidR="0067084A" w:rsidRPr="0067084A">
        <w:rPr>
          <w:color w:val="000000"/>
          <w:sz w:val="28"/>
          <w:szCs w:val="28"/>
          <w:lang w:eastAsia="ru-RU" w:bidi="ru-RU"/>
        </w:rPr>
        <w:t>подтверждающих принадлежность к соответствующей категории, имеют следующие граждане: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ветераны Великой Отечественной войны;</w:t>
      </w:r>
    </w:p>
    <w:p w:rsidR="0067084A" w:rsidRPr="0067084A" w:rsidRDefault="00B06683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лица, награжденные знаком «Жителю блокадного Ленинграда»</w:t>
      </w:r>
      <w:r w:rsidR="0067084A" w:rsidRPr="0067084A">
        <w:rPr>
          <w:color w:val="000000"/>
          <w:sz w:val="28"/>
          <w:szCs w:val="28"/>
          <w:lang w:eastAsia="ru-RU" w:bidi="ru-RU"/>
        </w:rPr>
        <w:t>;</w:t>
      </w:r>
    </w:p>
    <w:p w:rsidR="0067084A" w:rsidRPr="0067084A" w:rsidRDefault="00B06683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лица, награжденные знаком «Житель осажденного Севастополя»</w:t>
      </w:r>
      <w:r w:rsidR="0067084A" w:rsidRPr="0067084A">
        <w:rPr>
          <w:color w:val="000000"/>
          <w:sz w:val="28"/>
          <w:szCs w:val="28"/>
          <w:lang w:eastAsia="ru-RU" w:bidi="ru-RU"/>
        </w:rPr>
        <w:t>;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Герои Социалистическог</w:t>
      </w:r>
      <w:r w:rsidR="00CC5E80">
        <w:rPr>
          <w:color w:val="000000"/>
          <w:sz w:val="28"/>
          <w:szCs w:val="28"/>
          <w:lang w:eastAsia="ru-RU" w:bidi="ru-RU"/>
        </w:rPr>
        <w:t>о труда, Герои труда Российской</w:t>
      </w:r>
      <w:r w:rsidR="00E44BB2">
        <w:rPr>
          <w:color w:val="000000"/>
          <w:sz w:val="28"/>
          <w:szCs w:val="28"/>
          <w:lang w:eastAsia="ru-RU" w:bidi="ru-RU"/>
        </w:rPr>
        <w:t xml:space="preserve"> </w:t>
      </w:r>
      <w:r w:rsidRPr="0067084A">
        <w:rPr>
          <w:color w:val="000000"/>
          <w:sz w:val="28"/>
          <w:szCs w:val="28"/>
          <w:lang w:eastAsia="ru-RU" w:bidi="ru-RU"/>
        </w:rPr>
        <w:t>Федерации и полные кавалеры ордена Трудовой Славы;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Герои Советского Союза, Герои Российской Федерации и полные кавалеры ордена Славы;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 xml:space="preserve">дети-инвалиды, инвалиды I и II групп и </w:t>
      </w:r>
      <w:r w:rsidR="00E0449A">
        <w:rPr>
          <w:color w:val="000000"/>
          <w:sz w:val="28"/>
          <w:szCs w:val="28"/>
          <w:lang w:eastAsia="ru-RU" w:bidi="ru-RU"/>
        </w:rPr>
        <w:t>(или) их законные представители</w:t>
      </w:r>
      <w:r w:rsidR="00747D3D">
        <w:rPr>
          <w:color w:val="000000"/>
          <w:sz w:val="28"/>
          <w:szCs w:val="28"/>
          <w:lang w:eastAsia="ru-RU" w:bidi="ru-RU"/>
        </w:rPr>
        <w:t>.</w:t>
      </w:r>
      <w:r w:rsidR="00E0449A">
        <w:rPr>
          <w:color w:val="000000"/>
          <w:sz w:val="28"/>
          <w:szCs w:val="28"/>
          <w:lang w:eastAsia="ru-RU" w:bidi="ru-RU"/>
        </w:rPr>
        <w:t>».</w:t>
      </w:r>
    </w:p>
    <w:p w:rsidR="00902AA0" w:rsidRPr="00902AA0" w:rsidRDefault="00AE0C4F" w:rsidP="00902A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02AA0" w:rsidRPr="00902AA0">
        <w:rPr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902AA0" w:rsidRPr="00902AA0" w:rsidRDefault="00AE0C4F" w:rsidP="00902A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02AA0" w:rsidRPr="00902AA0">
        <w:rPr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902AA0" w:rsidRPr="00902AA0" w:rsidRDefault="00AE0C4F" w:rsidP="00902AA0">
      <w:pPr>
        <w:tabs>
          <w:tab w:val="left" w:pos="8080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4</w:t>
      </w:r>
      <w:r w:rsidR="00902AA0" w:rsidRPr="00902AA0">
        <w:rPr>
          <w:sz w:val="28"/>
          <w:szCs w:val="28"/>
          <w:lang w:eastAsia="ru-RU"/>
        </w:rPr>
        <w:t xml:space="preserve">. </w:t>
      </w:r>
      <w:r w:rsidR="00902AA0" w:rsidRPr="00902AA0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молодёжи» Брычука А.А.</w:t>
      </w:r>
    </w:p>
    <w:p w:rsidR="009A7219" w:rsidRDefault="009A7219" w:rsidP="009A7219">
      <w:pPr>
        <w:jc w:val="both"/>
        <w:rPr>
          <w:sz w:val="28"/>
          <w:szCs w:val="28"/>
        </w:rPr>
      </w:pPr>
    </w:p>
    <w:p w:rsidR="009A7219" w:rsidRDefault="009A7219" w:rsidP="009A7219">
      <w:pPr>
        <w:rPr>
          <w:sz w:val="22"/>
          <w:szCs w:val="22"/>
        </w:rPr>
      </w:pPr>
    </w:p>
    <w:p w:rsidR="000C1AEE" w:rsidRDefault="000C1AEE" w:rsidP="009A7219">
      <w:pPr>
        <w:rPr>
          <w:sz w:val="22"/>
          <w:szCs w:val="22"/>
        </w:rPr>
      </w:pPr>
    </w:p>
    <w:p w:rsidR="00A866D6" w:rsidRPr="008D5A30" w:rsidRDefault="00A866D6" w:rsidP="009A7219">
      <w:pPr>
        <w:rPr>
          <w:sz w:val="22"/>
          <w:szCs w:val="22"/>
        </w:rPr>
      </w:pPr>
    </w:p>
    <w:p w:rsidR="00E44BB2" w:rsidRDefault="00E44BB2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Временно исполняющий обязанности                                               С.П. Жестовский</w:t>
      </w:r>
    </w:p>
    <w:p w:rsidR="00902AA0" w:rsidRDefault="00E44BB2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="00902AA0" w:rsidRPr="00902AA0">
        <w:rPr>
          <w:sz w:val="28"/>
          <w:szCs w:val="28"/>
          <w:lang w:eastAsia="ru-RU"/>
        </w:rPr>
        <w:t xml:space="preserve"> города</w:t>
      </w:r>
    </w:p>
    <w:p w:rsidR="008A1723" w:rsidRDefault="008A1723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</w:p>
    <w:p w:rsidR="008A1723" w:rsidRDefault="008A1723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</w:p>
    <w:p w:rsidR="008A1723" w:rsidRDefault="008A1723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</w:p>
    <w:p w:rsidR="008A1723" w:rsidRDefault="008A1723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</w:p>
    <w:p w:rsidR="008A1723" w:rsidRDefault="008A1723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8A1723" w:rsidSect="009A7219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7F" w:rsidRDefault="00031B7F">
      <w:r>
        <w:separator/>
      </w:r>
    </w:p>
  </w:endnote>
  <w:endnote w:type="continuationSeparator" w:id="0">
    <w:p w:rsidR="00031B7F" w:rsidRDefault="0003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7F" w:rsidRDefault="00031B7F">
      <w:r>
        <w:separator/>
      </w:r>
    </w:p>
  </w:footnote>
  <w:footnote w:type="continuationSeparator" w:id="0">
    <w:p w:rsidR="00031B7F" w:rsidRDefault="0003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3F3"/>
    <w:multiLevelType w:val="hybridMultilevel"/>
    <w:tmpl w:val="2FCE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94C"/>
    <w:multiLevelType w:val="multilevel"/>
    <w:tmpl w:val="4FDE5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A454E3"/>
    <w:multiLevelType w:val="hybridMultilevel"/>
    <w:tmpl w:val="9A36A18C"/>
    <w:lvl w:ilvl="0" w:tplc="3626CF34">
      <w:start w:val="1"/>
      <w:numFmt w:val="decimal"/>
      <w:lvlText w:val="%1."/>
      <w:lvlJc w:val="left"/>
      <w:pPr>
        <w:ind w:left="2053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85F5B"/>
    <w:multiLevelType w:val="hybridMultilevel"/>
    <w:tmpl w:val="F7062CDC"/>
    <w:lvl w:ilvl="0" w:tplc="189C5E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F07CC2"/>
    <w:multiLevelType w:val="hybridMultilevel"/>
    <w:tmpl w:val="6B3E8E2A"/>
    <w:lvl w:ilvl="0" w:tplc="F9689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E47915"/>
    <w:multiLevelType w:val="hybridMultilevel"/>
    <w:tmpl w:val="BC5CA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011"/>
    <w:rsid w:val="00000534"/>
    <w:rsid w:val="0000196E"/>
    <w:rsid w:val="000047E0"/>
    <w:rsid w:val="00005041"/>
    <w:rsid w:val="0001017C"/>
    <w:rsid w:val="00010BE2"/>
    <w:rsid w:val="00013D2B"/>
    <w:rsid w:val="0001506F"/>
    <w:rsid w:val="00017088"/>
    <w:rsid w:val="00017788"/>
    <w:rsid w:val="00020E71"/>
    <w:rsid w:val="00022B0C"/>
    <w:rsid w:val="000239E2"/>
    <w:rsid w:val="000257AB"/>
    <w:rsid w:val="00026E3D"/>
    <w:rsid w:val="00027523"/>
    <w:rsid w:val="000277EC"/>
    <w:rsid w:val="00027D9E"/>
    <w:rsid w:val="00030847"/>
    <w:rsid w:val="00031B7F"/>
    <w:rsid w:val="0003381D"/>
    <w:rsid w:val="00034D58"/>
    <w:rsid w:val="00036464"/>
    <w:rsid w:val="0003738D"/>
    <w:rsid w:val="00037E10"/>
    <w:rsid w:val="00040173"/>
    <w:rsid w:val="00041B0A"/>
    <w:rsid w:val="00041C34"/>
    <w:rsid w:val="000439CC"/>
    <w:rsid w:val="00044015"/>
    <w:rsid w:val="00045402"/>
    <w:rsid w:val="000471C0"/>
    <w:rsid w:val="0005179D"/>
    <w:rsid w:val="00052A80"/>
    <w:rsid w:val="00052E23"/>
    <w:rsid w:val="0005633B"/>
    <w:rsid w:val="000639A6"/>
    <w:rsid w:val="00071D45"/>
    <w:rsid w:val="000729F2"/>
    <w:rsid w:val="000734DC"/>
    <w:rsid w:val="00073EA1"/>
    <w:rsid w:val="00076716"/>
    <w:rsid w:val="00082210"/>
    <w:rsid w:val="000827E6"/>
    <w:rsid w:val="00084286"/>
    <w:rsid w:val="00085647"/>
    <w:rsid w:val="000937EC"/>
    <w:rsid w:val="00095A2F"/>
    <w:rsid w:val="000964B8"/>
    <w:rsid w:val="000A1A86"/>
    <w:rsid w:val="000A25A7"/>
    <w:rsid w:val="000A2640"/>
    <w:rsid w:val="000A2CF6"/>
    <w:rsid w:val="000A3664"/>
    <w:rsid w:val="000A3A13"/>
    <w:rsid w:val="000A69D2"/>
    <w:rsid w:val="000A7211"/>
    <w:rsid w:val="000B055E"/>
    <w:rsid w:val="000B114C"/>
    <w:rsid w:val="000B4439"/>
    <w:rsid w:val="000B4DD2"/>
    <w:rsid w:val="000B5F56"/>
    <w:rsid w:val="000B6115"/>
    <w:rsid w:val="000B661C"/>
    <w:rsid w:val="000B6CD1"/>
    <w:rsid w:val="000C11CB"/>
    <w:rsid w:val="000C126C"/>
    <w:rsid w:val="000C1AEE"/>
    <w:rsid w:val="000C3E2B"/>
    <w:rsid w:val="000C5529"/>
    <w:rsid w:val="000C60ED"/>
    <w:rsid w:val="000C6628"/>
    <w:rsid w:val="000D3825"/>
    <w:rsid w:val="000E389D"/>
    <w:rsid w:val="000E4ADD"/>
    <w:rsid w:val="000E6F29"/>
    <w:rsid w:val="000F2048"/>
    <w:rsid w:val="000F5E2B"/>
    <w:rsid w:val="00103441"/>
    <w:rsid w:val="00103AE9"/>
    <w:rsid w:val="00103D41"/>
    <w:rsid w:val="00104349"/>
    <w:rsid w:val="00104C42"/>
    <w:rsid w:val="001067AA"/>
    <w:rsid w:val="00107017"/>
    <w:rsid w:val="0010768D"/>
    <w:rsid w:val="00110A02"/>
    <w:rsid w:val="0011255D"/>
    <w:rsid w:val="0011288B"/>
    <w:rsid w:val="00112E5F"/>
    <w:rsid w:val="0011391B"/>
    <w:rsid w:val="00115149"/>
    <w:rsid w:val="0012145E"/>
    <w:rsid w:val="00123A2B"/>
    <w:rsid w:val="00123B23"/>
    <w:rsid w:val="00127A90"/>
    <w:rsid w:val="00131103"/>
    <w:rsid w:val="001319B1"/>
    <w:rsid w:val="00132EF8"/>
    <w:rsid w:val="001349F5"/>
    <w:rsid w:val="0014147E"/>
    <w:rsid w:val="00142040"/>
    <w:rsid w:val="00143949"/>
    <w:rsid w:val="00145806"/>
    <w:rsid w:val="00146308"/>
    <w:rsid w:val="00146E4F"/>
    <w:rsid w:val="00147AD5"/>
    <w:rsid w:val="0015385E"/>
    <w:rsid w:val="00156F2D"/>
    <w:rsid w:val="001601DA"/>
    <w:rsid w:val="00161AFC"/>
    <w:rsid w:val="00165932"/>
    <w:rsid w:val="001701E0"/>
    <w:rsid w:val="00177E07"/>
    <w:rsid w:val="001820F2"/>
    <w:rsid w:val="001836F0"/>
    <w:rsid w:val="00184643"/>
    <w:rsid w:val="00186D2D"/>
    <w:rsid w:val="00187B46"/>
    <w:rsid w:val="00192BC6"/>
    <w:rsid w:val="0019440F"/>
    <w:rsid w:val="001970E1"/>
    <w:rsid w:val="00197EBA"/>
    <w:rsid w:val="001A23A1"/>
    <w:rsid w:val="001A2EBA"/>
    <w:rsid w:val="001A32FC"/>
    <w:rsid w:val="001A4540"/>
    <w:rsid w:val="001A501E"/>
    <w:rsid w:val="001A66D3"/>
    <w:rsid w:val="001A7795"/>
    <w:rsid w:val="001A797E"/>
    <w:rsid w:val="001B2A06"/>
    <w:rsid w:val="001B46A7"/>
    <w:rsid w:val="001B6BF2"/>
    <w:rsid w:val="001B6E92"/>
    <w:rsid w:val="001B7708"/>
    <w:rsid w:val="001B7923"/>
    <w:rsid w:val="001D13A4"/>
    <w:rsid w:val="001D3514"/>
    <w:rsid w:val="001D3CAE"/>
    <w:rsid w:val="001D6CB1"/>
    <w:rsid w:val="001D7CF3"/>
    <w:rsid w:val="001E1D83"/>
    <w:rsid w:val="001E5A87"/>
    <w:rsid w:val="001F11E4"/>
    <w:rsid w:val="001F2FB9"/>
    <w:rsid w:val="001F53A2"/>
    <w:rsid w:val="001F7BBA"/>
    <w:rsid w:val="0020042D"/>
    <w:rsid w:val="002067C9"/>
    <w:rsid w:val="002111C9"/>
    <w:rsid w:val="00211605"/>
    <w:rsid w:val="002118C6"/>
    <w:rsid w:val="0021604A"/>
    <w:rsid w:val="002165D7"/>
    <w:rsid w:val="00216631"/>
    <w:rsid w:val="00217812"/>
    <w:rsid w:val="00234401"/>
    <w:rsid w:val="00234CCD"/>
    <w:rsid w:val="00237DAC"/>
    <w:rsid w:val="00242DDE"/>
    <w:rsid w:val="00245564"/>
    <w:rsid w:val="00245618"/>
    <w:rsid w:val="00246C6C"/>
    <w:rsid w:val="00247692"/>
    <w:rsid w:val="0025294A"/>
    <w:rsid w:val="002534EB"/>
    <w:rsid w:val="00253780"/>
    <w:rsid w:val="00253A94"/>
    <w:rsid w:val="002551DD"/>
    <w:rsid w:val="00255615"/>
    <w:rsid w:val="00257136"/>
    <w:rsid w:val="00257E5F"/>
    <w:rsid w:val="00260E8E"/>
    <w:rsid w:val="00264514"/>
    <w:rsid w:val="0026565A"/>
    <w:rsid w:val="0026599A"/>
    <w:rsid w:val="002702C1"/>
    <w:rsid w:val="00272175"/>
    <w:rsid w:val="00272AB4"/>
    <w:rsid w:val="00277DC7"/>
    <w:rsid w:val="002804D4"/>
    <w:rsid w:val="00280F8A"/>
    <w:rsid w:val="00282A82"/>
    <w:rsid w:val="00291585"/>
    <w:rsid w:val="00292C46"/>
    <w:rsid w:val="002934CE"/>
    <w:rsid w:val="00294BAF"/>
    <w:rsid w:val="002A1798"/>
    <w:rsid w:val="002A4407"/>
    <w:rsid w:val="002A4DD2"/>
    <w:rsid w:val="002A4EC1"/>
    <w:rsid w:val="002B06A9"/>
    <w:rsid w:val="002B7E7A"/>
    <w:rsid w:val="002C30B3"/>
    <w:rsid w:val="002C33E7"/>
    <w:rsid w:val="002C474D"/>
    <w:rsid w:val="002C5248"/>
    <w:rsid w:val="002C7BF5"/>
    <w:rsid w:val="002C7D7A"/>
    <w:rsid w:val="002D0C26"/>
    <w:rsid w:val="002D119A"/>
    <w:rsid w:val="002D23D5"/>
    <w:rsid w:val="002D3A40"/>
    <w:rsid w:val="002D4FDA"/>
    <w:rsid w:val="002D71B3"/>
    <w:rsid w:val="002D7726"/>
    <w:rsid w:val="002E2320"/>
    <w:rsid w:val="002E3F90"/>
    <w:rsid w:val="002E6017"/>
    <w:rsid w:val="002E7095"/>
    <w:rsid w:val="002E7DBC"/>
    <w:rsid w:val="002F4C11"/>
    <w:rsid w:val="0030095C"/>
    <w:rsid w:val="003050DE"/>
    <w:rsid w:val="00305DD4"/>
    <w:rsid w:val="00306308"/>
    <w:rsid w:val="003063C8"/>
    <w:rsid w:val="0030643B"/>
    <w:rsid w:val="0031087E"/>
    <w:rsid w:val="00313B9E"/>
    <w:rsid w:val="00315700"/>
    <w:rsid w:val="00323437"/>
    <w:rsid w:val="00324711"/>
    <w:rsid w:val="00324B7C"/>
    <w:rsid w:val="00326D48"/>
    <w:rsid w:val="00334901"/>
    <w:rsid w:val="00335247"/>
    <w:rsid w:val="00335F6B"/>
    <w:rsid w:val="003374EC"/>
    <w:rsid w:val="00341393"/>
    <w:rsid w:val="00343A33"/>
    <w:rsid w:val="0034476E"/>
    <w:rsid w:val="003508DF"/>
    <w:rsid w:val="003517A6"/>
    <w:rsid w:val="003555BC"/>
    <w:rsid w:val="00356217"/>
    <w:rsid w:val="00357994"/>
    <w:rsid w:val="00361753"/>
    <w:rsid w:val="00361BC9"/>
    <w:rsid w:val="00364CF3"/>
    <w:rsid w:val="00371404"/>
    <w:rsid w:val="003714AB"/>
    <w:rsid w:val="00372F86"/>
    <w:rsid w:val="00376351"/>
    <w:rsid w:val="00382334"/>
    <w:rsid w:val="0038335C"/>
    <w:rsid w:val="00383638"/>
    <w:rsid w:val="00387488"/>
    <w:rsid w:val="00391F6E"/>
    <w:rsid w:val="00396412"/>
    <w:rsid w:val="00396DC6"/>
    <w:rsid w:val="00397157"/>
    <w:rsid w:val="003972CE"/>
    <w:rsid w:val="003A4394"/>
    <w:rsid w:val="003B0B7E"/>
    <w:rsid w:val="003B2D24"/>
    <w:rsid w:val="003C192B"/>
    <w:rsid w:val="003C2DEF"/>
    <w:rsid w:val="003C392C"/>
    <w:rsid w:val="003C55EF"/>
    <w:rsid w:val="003C56C0"/>
    <w:rsid w:val="003C6F88"/>
    <w:rsid w:val="003C7A9E"/>
    <w:rsid w:val="003D3F83"/>
    <w:rsid w:val="003D6332"/>
    <w:rsid w:val="003D6900"/>
    <w:rsid w:val="003E3D88"/>
    <w:rsid w:val="003E4A6B"/>
    <w:rsid w:val="003F06CD"/>
    <w:rsid w:val="003F09F6"/>
    <w:rsid w:val="003F5F8C"/>
    <w:rsid w:val="004047C8"/>
    <w:rsid w:val="0040628B"/>
    <w:rsid w:val="00413191"/>
    <w:rsid w:val="00416210"/>
    <w:rsid w:val="00421011"/>
    <w:rsid w:val="004247C1"/>
    <w:rsid w:val="00427DC1"/>
    <w:rsid w:val="00431D70"/>
    <w:rsid w:val="00440F48"/>
    <w:rsid w:val="004414A0"/>
    <w:rsid w:val="004415BB"/>
    <w:rsid w:val="00446352"/>
    <w:rsid w:val="0044636D"/>
    <w:rsid w:val="00447D68"/>
    <w:rsid w:val="00447F1E"/>
    <w:rsid w:val="00451C05"/>
    <w:rsid w:val="00454C8C"/>
    <w:rsid w:val="0045576C"/>
    <w:rsid w:val="00455953"/>
    <w:rsid w:val="004572A7"/>
    <w:rsid w:val="0046168C"/>
    <w:rsid w:val="004646E1"/>
    <w:rsid w:val="004672D3"/>
    <w:rsid w:val="0047143C"/>
    <w:rsid w:val="004738C8"/>
    <w:rsid w:val="00473A4A"/>
    <w:rsid w:val="00474669"/>
    <w:rsid w:val="00474693"/>
    <w:rsid w:val="00476133"/>
    <w:rsid w:val="00476497"/>
    <w:rsid w:val="00481463"/>
    <w:rsid w:val="0048340D"/>
    <w:rsid w:val="00486A0B"/>
    <w:rsid w:val="00486DA8"/>
    <w:rsid w:val="00487FF8"/>
    <w:rsid w:val="0049005E"/>
    <w:rsid w:val="004900BC"/>
    <w:rsid w:val="004904D5"/>
    <w:rsid w:val="00490FC8"/>
    <w:rsid w:val="00491A5E"/>
    <w:rsid w:val="00492FD8"/>
    <w:rsid w:val="00494600"/>
    <w:rsid w:val="004961F8"/>
    <w:rsid w:val="00496245"/>
    <w:rsid w:val="00496C78"/>
    <w:rsid w:val="00497E93"/>
    <w:rsid w:val="004A0125"/>
    <w:rsid w:val="004A3628"/>
    <w:rsid w:val="004A4F05"/>
    <w:rsid w:val="004A5ACF"/>
    <w:rsid w:val="004A6C6A"/>
    <w:rsid w:val="004B0180"/>
    <w:rsid w:val="004B26FB"/>
    <w:rsid w:val="004B39BC"/>
    <w:rsid w:val="004B4434"/>
    <w:rsid w:val="004B4486"/>
    <w:rsid w:val="004B5DA8"/>
    <w:rsid w:val="004B5F54"/>
    <w:rsid w:val="004C654C"/>
    <w:rsid w:val="004C6A64"/>
    <w:rsid w:val="004D3998"/>
    <w:rsid w:val="004D39C1"/>
    <w:rsid w:val="004D3CDA"/>
    <w:rsid w:val="004D406E"/>
    <w:rsid w:val="004E1058"/>
    <w:rsid w:val="004E1267"/>
    <w:rsid w:val="004E45A8"/>
    <w:rsid w:val="004E4BE7"/>
    <w:rsid w:val="004F1359"/>
    <w:rsid w:val="004F588A"/>
    <w:rsid w:val="005006C4"/>
    <w:rsid w:val="005014CC"/>
    <w:rsid w:val="005065F0"/>
    <w:rsid w:val="00506D7D"/>
    <w:rsid w:val="00510388"/>
    <w:rsid w:val="0051056F"/>
    <w:rsid w:val="00516973"/>
    <w:rsid w:val="00517487"/>
    <w:rsid w:val="00525365"/>
    <w:rsid w:val="005270FA"/>
    <w:rsid w:val="005379C8"/>
    <w:rsid w:val="00540756"/>
    <w:rsid w:val="00544032"/>
    <w:rsid w:val="00544260"/>
    <w:rsid w:val="00545D70"/>
    <w:rsid w:val="005476DB"/>
    <w:rsid w:val="00551064"/>
    <w:rsid w:val="00554F4F"/>
    <w:rsid w:val="005550DD"/>
    <w:rsid w:val="00561374"/>
    <w:rsid w:val="0056315F"/>
    <w:rsid w:val="00563A81"/>
    <w:rsid w:val="005641FC"/>
    <w:rsid w:val="00565EA9"/>
    <w:rsid w:val="00567E65"/>
    <w:rsid w:val="005703C3"/>
    <w:rsid w:val="00571404"/>
    <w:rsid w:val="005768BF"/>
    <w:rsid w:val="005818E3"/>
    <w:rsid w:val="00585DAB"/>
    <w:rsid w:val="00592DAC"/>
    <w:rsid w:val="00596750"/>
    <w:rsid w:val="005970E3"/>
    <w:rsid w:val="00597470"/>
    <w:rsid w:val="005A12C1"/>
    <w:rsid w:val="005A182A"/>
    <w:rsid w:val="005A1BC8"/>
    <w:rsid w:val="005A3FB3"/>
    <w:rsid w:val="005B0F23"/>
    <w:rsid w:val="005B2C6E"/>
    <w:rsid w:val="005B2DE0"/>
    <w:rsid w:val="005B4A6D"/>
    <w:rsid w:val="005B6957"/>
    <w:rsid w:val="005C1296"/>
    <w:rsid w:val="005C3363"/>
    <w:rsid w:val="005C3525"/>
    <w:rsid w:val="005C495C"/>
    <w:rsid w:val="005C6052"/>
    <w:rsid w:val="005C6589"/>
    <w:rsid w:val="005C6D7E"/>
    <w:rsid w:val="005D1A15"/>
    <w:rsid w:val="005D3196"/>
    <w:rsid w:val="005D3510"/>
    <w:rsid w:val="005D466D"/>
    <w:rsid w:val="005D4A73"/>
    <w:rsid w:val="005D6572"/>
    <w:rsid w:val="005D75C6"/>
    <w:rsid w:val="005D7DAD"/>
    <w:rsid w:val="005E03B4"/>
    <w:rsid w:val="005E1374"/>
    <w:rsid w:val="005E156A"/>
    <w:rsid w:val="005E202C"/>
    <w:rsid w:val="005E5DFE"/>
    <w:rsid w:val="005E6F22"/>
    <w:rsid w:val="005E7C22"/>
    <w:rsid w:val="005F613E"/>
    <w:rsid w:val="005F690A"/>
    <w:rsid w:val="005F7CD8"/>
    <w:rsid w:val="00607F66"/>
    <w:rsid w:val="0061077E"/>
    <w:rsid w:val="006133FA"/>
    <w:rsid w:val="0061349A"/>
    <w:rsid w:val="006152FA"/>
    <w:rsid w:val="00616E11"/>
    <w:rsid w:val="00620121"/>
    <w:rsid w:val="00626268"/>
    <w:rsid w:val="00626C4E"/>
    <w:rsid w:val="006272A2"/>
    <w:rsid w:val="0063090B"/>
    <w:rsid w:val="00631B96"/>
    <w:rsid w:val="006333AD"/>
    <w:rsid w:val="0063748C"/>
    <w:rsid w:val="00637C9A"/>
    <w:rsid w:val="006401DA"/>
    <w:rsid w:val="00640DAA"/>
    <w:rsid w:val="00642663"/>
    <w:rsid w:val="006431A6"/>
    <w:rsid w:val="00646E24"/>
    <w:rsid w:val="00651B31"/>
    <w:rsid w:val="00652B8B"/>
    <w:rsid w:val="00655E17"/>
    <w:rsid w:val="00655F0A"/>
    <w:rsid w:val="00656BC6"/>
    <w:rsid w:val="00656FCE"/>
    <w:rsid w:val="0066168E"/>
    <w:rsid w:val="00663A49"/>
    <w:rsid w:val="00663CB7"/>
    <w:rsid w:val="00664CD2"/>
    <w:rsid w:val="0067084A"/>
    <w:rsid w:val="00671030"/>
    <w:rsid w:val="0067521E"/>
    <w:rsid w:val="00675279"/>
    <w:rsid w:val="00681ED9"/>
    <w:rsid w:val="00684192"/>
    <w:rsid w:val="00684232"/>
    <w:rsid w:val="00685FF1"/>
    <w:rsid w:val="00686B67"/>
    <w:rsid w:val="0069555A"/>
    <w:rsid w:val="0069659C"/>
    <w:rsid w:val="006A3481"/>
    <w:rsid w:val="006A5458"/>
    <w:rsid w:val="006A5ACB"/>
    <w:rsid w:val="006A77BB"/>
    <w:rsid w:val="006B0C39"/>
    <w:rsid w:val="006B1667"/>
    <w:rsid w:val="006B2288"/>
    <w:rsid w:val="006B2874"/>
    <w:rsid w:val="006B59D5"/>
    <w:rsid w:val="006B721D"/>
    <w:rsid w:val="006C0B63"/>
    <w:rsid w:val="006C3675"/>
    <w:rsid w:val="006C614A"/>
    <w:rsid w:val="006C7101"/>
    <w:rsid w:val="006C75AF"/>
    <w:rsid w:val="006D13C7"/>
    <w:rsid w:val="006D16E4"/>
    <w:rsid w:val="006D2788"/>
    <w:rsid w:val="006D33CD"/>
    <w:rsid w:val="006D3E82"/>
    <w:rsid w:val="006E006F"/>
    <w:rsid w:val="006E2CAA"/>
    <w:rsid w:val="006E33F7"/>
    <w:rsid w:val="006E38A7"/>
    <w:rsid w:val="006E69EA"/>
    <w:rsid w:val="006E76F5"/>
    <w:rsid w:val="006E7969"/>
    <w:rsid w:val="006F696C"/>
    <w:rsid w:val="006F6A02"/>
    <w:rsid w:val="0070013C"/>
    <w:rsid w:val="0070211C"/>
    <w:rsid w:val="00702949"/>
    <w:rsid w:val="00705041"/>
    <w:rsid w:val="007055DC"/>
    <w:rsid w:val="00710F31"/>
    <w:rsid w:val="007110BE"/>
    <w:rsid w:val="00712670"/>
    <w:rsid w:val="0071473A"/>
    <w:rsid w:val="00714872"/>
    <w:rsid w:val="0071637B"/>
    <w:rsid w:val="0071717B"/>
    <w:rsid w:val="00720554"/>
    <w:rsid w:val="0072262E"/>
    <w:rsid w:val="0072375C"/>
    <w:rsid w:val="00723ACE"/>
    <w:rsid w:val="007247F0"/>
    <w:rsid w:val="00724D23"/>
    <w:rsid w:val="00725594"/>
    <w:rsid w:val="007255BD"/>
    <w:rsid w:val="0073143D"/>
    <w:rsid w:val="00731F92"/>
    <w:rsid w:val="00740D88"/>
    <w:rsid w:val="0074123A"/>
    <w:rsid w:val="00741691"/>
    <w:rsid w:val="00741F1F"/>
    <w:rsid w:val="007447F4"/>
    <w:rsid w:val="0074490E"/>
    <w:rsid w:val="007472A3"/>
    <w:rsid w:val="007472BE"/>
    <w:rsid w:val="00747D3D"/>
    <w:rsid w:val="00747E34"/>
    <w:rsid w:val="0075193D"/>
    <w:rsid w:val="00755DE2"/>
    <w:rsid w:val="00760C3B"/>
    <w:rsid w:val="00762B93"/>
    <w:rsid w:val="0076473D"/>
    <w:rsid w:val="00765240"/>
    <w:rsid w:val="00766A0B"/>
    <w:rsid w:val="00766E96"/>
    <w:rsid w:val="00770B13"/>
    <w:rsid w:val="007721ED"/>
    <w:rsid w:val="0077278C"/>
    <w:rsid w:val="00772F60"/>
    <w:rsid w:val="0077408E"/>
    <w:rsid w:val="00775098"/>
    <w:rsid w:val="00781881"/>
    <w:rsid w:val="00781A1E"/>
    <w:rsid w:val="00782ADE"/>
    <w:rsid w:val="0078310D"/>
    <w:rsid w:val="007838DE"/>
    <w:rsid w:val="00787341"/>
    <w:rsid w:val="00792039"/>
    <w:rsid w:val="00792401"/>
    <w:rsid w:val="0079278A"/>
    <w:rsid w:val="00794996"/>
    <w:rsid w:val="00796973"/>
    <w:rsid w:val="00796F27"/>
    <w:rsid w:val="007A047F"/>
    <w:rsid w:val="007A08BC"/>
    <w:rsid w:val="007A4E02"/>
    <w:rsid w:val="007A5AD4"/>
    <w:rsid w:val="007A5AF1"/>
    <w:rsid w:val="007A5CDB"/>
    <w:rsid w:val="007B23EC"/>
    <w:rsid w:val="007B4DA4"/>
    <w:rsid w:val="007C33A3"/>
    <w:rsid w:val="007C3F98"/>
    <w:rsid w:val="007C52E1"/>
    <w:rsid w:val="007D0EF8"/>
    <w:rsid w:val="007D3FCE"/>
    <w:rsid w:val="007D52DB"/>
    <w:rsid w:val="007E086F"/>
    <w:rsid w:val="007E213E"/>
    <w:rsid w:val="007E5D6D"/>
    <w:rsid w:val="007E7A27"/>
    <w:rsid w:val="007F38BD"/>
    <w:rsid w:val="007F6BBD"/>
    <w:rsid w:val="0080505B"/>
    <w:rsid w:val="00807FFC"/>
    <w:rsid w:val="00811788"/>
    <w:rsid w:val="0081252B"/>
    <w:rsid w:val="00820094"/>
    <w:rsid w:val="00823640"/>
    <w:rsid w:val="00823FF9"/>
    <w:rsid w:val="00824D4E"/>
    <w:rsid w:val="0082542D"/>
    <w:rsid w:val="0083051E"/>
    <w:rsid w:val="00830AA1"/>
    <w:rsid w:val="00830AB8"/>
    <w:rsid w:val="00830C3E"/>
    <w:rsid w:val="00834DC7"/>
    <w:rsid w:val="00835D55"/>
    <w:rsid w:val="0083632A"/>
    <w:rsid w:val="00836DFF"/>
    <w:rsid w:val="00841D4C"/>
    <w:rsid w:val="008431DF"/>
    <w:rsid w:val="0084482E"/>
    <w:rsid w:val="00846667"/>
    <w:rsid w:val="00846F13"/>
    <w:rsid w:val="00847F10"/>
    <w:rsid w:val="008500D6"/>
    <w:rsid w:val="00850D3C"/>
    <w:rsid w:val="00851927"/>
    <w:rsid w:val="00855926"/>
    <w:rsid w:val="00860AC2"/>
    <w:rsid w:val="00861D21"/>
    <w:rsid w:val="00861DE0"/>
    <w:rsid w:val="00861F2A"/>
    <w:rsid w:val="008646D7"/>
    <w:rsid w:val="0086682B"/>
    <w:rsid w:val="008670D7"/>
    <w:rsid w:val="00867513"/>
    <w:rsid w:val="008706D8"/>
    <w:rsid w:val="0087399F"/>
    <w:rsid w:val="00876BD5"/>
    <w:rsid w:val="0088225A"/>
    <w:rsid w:val="0088329F"/>
    <w:rsid w:val="008838A4"/>
    <w:rsid w:val="00890AF0"/>
    <w:rsid w:val="0089252E"/>
    <w:rsid w:val="0089622B"/>
    <w:rsid w:val="00896913"/>
    <w:rsid w:val="008974D2"/>
    <w:rsid w:val="008A1723"/>
    <w:rsid w:val="008A3729"/>
    <w:rsid w:val="008A45D6"/>
    <w:rsid w:val="008A58AC"/>
    <w:rsid w:val="008A5FC8"/>
    <w:rsid w:val="008A7A80"/>
    <w:rsid w:val="008B39D7"/>
    <w:rsid w:val="008B3ED1"/>
    <w:rsid w:val="008B4B97"/>
    <w:rsid w:val="008B633A"/>
    <w:rsid w:val="008B6960"/>
    <w:rsid w:val="008B6B0C"/>
    <w:rsid w:val="008B7AA1"/>
    <w:rsid w:val="008C0263"/>
    <w:rsid w:val="008C064C"/>
    <w:rsid w:val="008C185E"/>
    <w:rsid w:val="008C1CEA"/>
    <w:rsid w:val="008C2188"/>
    <w:rsid w:val="008C590A"/>
    <w:rsid w:val="008C7673"/>
    <w:rsid w:val="008D234A"/>
    <w:rsid w:val="008D2A5A"/>
    <w:rsid w:val="008D3C95"/>
    <w:rsid w:val="008D45A2"/>
    <w:rsid w:val="008D6DBC"/>
    <w:rsid w:val="008E0853"/>
    <w:rsid w:val="008E09C3"/>
    <w:rsid w:val="008E13F1"/>
    <w:rsid w:val="008E20B6"/>
    <w:rsid w:val="008E587B"/>
    <w:rsid w:val="008E6227"/>
    <w:rsid w:val="008E74AD"/>
    <w:rsid w:val="008F48B6"/>
    <w:rsid w:val="008F5A1C"/>
    <w:rsid w:val="008F6AE8"/>
    <w:rsid w:val="008F7223"/>
    <w:rsid w:val="00902AA0"/>
    <w:rsid w:val="00902ED6"/>
    <w:rsid w:val="00904627"/>
    <w:rsid w:val="00907335"/>
    <w:rsid w:val="00910416"/>
    <w:rsid w:val="00910FD5"/>
    <w:rsid w:val="00912036"/>
    <w:rsid w:val="00913143"/>
    <w:rsid w:val="00914489"/>
    <w:rsid w:val="00917993"/>
    <w:rsid w:val="009242F4"/>
    <w:rsid w:val="009271CE"/>
    <w:rsid w:val="0092756F"/>
    <w:rsid w:val="00927BC9"/>
    <w:rsid w:val="0093205E"/>
    <w:rsid w:val="009354D1"/>
    <w:rsid w:val="00941E81"/>
    <w:rsid w:val="009457D9"/>
    <w:rsid w:val="009472B6"/>
    <w:rsid w:val="00956F4D"/>
    <w:rsid w:val="00961B70"/>
    <w:rsid w:val="00962183"/>
    <w:rsid w:val="00962C73"/>
    <w:rsid w:val="00962F10"/>
    <w:rsid w:val="009673F1"/>
    <w:rsid w:val="00967D3C"/>
    <w:rsid w:val="00970FE7"/>
    <w:rsid w:val="00972B6D"/>
    <w:rsid w:val="00975ED7"/>
    <w:rsid w:val="00975F53"/>
    <w:rsid w:val="00981CBF"/>
    <w:rsid w:val="00982352"/>
    <w:rsid w:val="00982A72"/>
    <w:rsid w:val="00983707"/>
    <w:rsid w:val="009852DD"/>
    <w:rsid w:val="00986054"/>
    <w:rsid w:val="0099011E"/>
    <w:rsid w:val="009964B2"/>
    <w:rsid w:val="00996E82"/>
    <w:rsid w:val="009A06FF"/>
    <w:rsid w:val="009A0710"/>
    <w:rsid w:val="009A0AD8"/>
    <w:rsid w:val="009A37F4"/>
    <w:rsid w:val="009A3BEC"/>
    <w:rsid w:val="009A5447"/>
    <w:rsid w:val="009A5895"/>
    <w:rsid w:val="009A7219"/>
    <w:rsid w:val="009B36C0"/>
    <w:rsid w:val="009B3B04"/>
    <w:rsid w:val="009C22DE"/>
    <w:rsid w:val="009C39DB"/>
    <w:rsid w:val="009C4CED"/>
    <w:rsid w:val="009C7311"/>
    <w:rsid w:val="009D3E04"/>
    <w:rsid w:val="009D4635"/>
    <w:rsid w:val="009D64CF"/>
    <w:rsid w:val="009E04DE"/>
    <w:rsid w:val="009E1679"/>
    <w:rsid w:val="009E321F"/>
    <w:rsid w:val="009E5134"/>
    <w:rsid w:val="009F07BD"/>
    <w:rsid w:val="009F1292"/>
    <w:rsid w:val="009F3C34"/>
    <w:rsid w:val="009F43E6"/>
    <w:rsid w:val="009F47E8"/>
    <w:rsid w:val="009F58F5"/>
    <w:rsid w:val="00A00BAD"/>
    <w:rsid w:val="00A00CA8"/>
    <w:rsid w:val="00A01F17"/>
    <w:rsid w:val="00A04D7E"/>
    <w:rsid w:val="00A10B65"/>
    <w:rsid w:val="00A11596"/>
    <w:rsid w:val="00A13C33"/>
    <w:rsid w:val="00A16BB5"/>
    <w:rsid w:val="00A20B22"/>
    <w:rsid w:val="00A20EA7"/>
    <w:rsid w:val="00A24B3C"/>
    <w:rsid w:val="00A24D8C"/>
    <w:rsid w:val="00A264B1"/>
    <w:rsid w:val="00A27F75"/>
    <w:rsid w:val="00A325E5"/>
    <w:rsid w:val="00A341A9"/>
    <w:rsid w:val="00A35E2E"/>
    <w:rsid w:val="00A37F90"/>
    <w:rsid w:val="00A420BD"/>
    <w:rsid w:val="00A42298"/>
    <w:rsid w:val="00A44F58"/>
    <w:rsid w:val="00A46304"/>
    <w:rsid w:val="00A46CD6"/>
    <w:rsid w:val="00A51DE8"/>
    <w:rsid w:val="00A530B3"/>
    <w:rsid w:val="00A54A88"/>
    <w:rsid w:val="00A6152C"/>
    <w:rsid w:val="00A61BAD"/>
    <w:rsid w:val="00A65138"/>
    <w:rsid w:val="00A665BF"/>
    <w:rsid w:val="00A668E4"/>
    <w:rsid w:val="00A67FB0"/>
    <w:rsid w:val="00A70A7E"/>
    <w:rsid w:val="00A73DE9"/>
    <w:rsid w:val="00A75ACC"/>
    <w:rsid w:val="00A75C99"/>
    <w:rsid w:val="00A77089"/>
    <w:rsid w:val="00A81ED7"/>
    <w:rsid w:val="00A85079"/>
    <w:rsid w:val="00A85532"/>
    <w:rsid w:val="00A85936"/>
    <w:rsid w:val="00A866D6"/>
    <w:rsid w:val="00A87DDB"/>
    <w:rsid w:val="00A93891"/>
    <w:rsid w:val="00A94BD2"/>
    <w:rsid w:val="00A95CAD"/>
    <w:rsid w:val="00AA0C90"/>
    <w:rsid w:val="00AA0D31"/>
    <w:rsid w:val="00AA1779"/>
    <w:rsid w:val="00AA29BE"/>
    <w:rsid w:val="00AA31CE"/>
    <w:rsid w:val="00AA51B5"/>
    <w:rsid w:val="00AA575C"/>
    <w:rsid w:val="00AB107A"/>
    <w:rsid w:val="00AB4BD0"/>
    <w:rsid w:val="00AB51BB"/>
    <w:rsid w:val="00AB562A"/>
    <w:rsid w:val="00AB5F39"/>
    <w:rsid w:val="00AC38EE"/>
    <w:rsid w:val="00AC49E5"/>
    <w:rsid w:val="00AD02AC"/>
    <w:rsid w:val="00AD5743"/>
    <w:rsid w:val="00AD5AA4"/>
    <w:rsid w:val="00AD5B74"/>
    <w:rsid w:val="00AD746D"/>
    <w:rsid w:val="00AD7985"/>
    <w:rsid w:val="00AD7C8B"/>
    <w:rsid w:val="00AE0C4F"/>
    <w:rsid w:val="00AE1CD7"/>
    <w:rsid w:val="00AE2981"/>
    <w:rsid w:val="00AE300F"/>
    <w:rsid w:val="00AE4D4E"/>
    <w:rsid w:val="00AE5D5E"/>
    <w:rsid w:val="00AE6A9D"/>
    <w:rsid w:val="00AE6CC4"/>
    <w:rsid w:val="00AF0835"/>
    <w:rsid w:val="00AF0904"/>
    <w:rsid w:val="00AF139A"/>
    <w:rsid w:val="00AF1F2F"/>
    <w:rsid w:val="00AF354F"/>
    <w:rsid w:val="00B00E11"/>
    <w:rsid w:val="00B02B2B"/>
    <w:rsid w:val="00B0514D"/>
    <w:rsid w:val="00B06683"/>
    <w:rsid w:val="00B1255A"/>
    <w:rsid w:val="00B17C93"/>
    <w:rsid w:val="00B208D1"/>
    <w:rsid w:val="00B21D5B"/>
    <w:rsid w:val="00B24001"/>
    <w:rsid w:val="00B24D0C"/>
    <w:rsid w:val="00B33CAD"/>
    <w:rsid w:val="00B353EF"/>
    <w:rsid w:val="00B36206"/>
    <w:rsid w:val="00B36EE2"/>
    <w:rsid w:val="00B405EC"/>
    <w:rsid w:val="00B45EEF"/>
    <w:rsid w:val="00B53FE0"/>
    <w:rsid w:val="00B5666F"/>
    <w:rsid w:val="00B5726A"/>
    <w:rsid w:val="00B60882"/>
    <w:rsid w:val="00B61D61"/>
    <w:rsid w:val="00B62F6B"/>
    <w:rsid w:val="00B7056A"/>
    <w:rsid w:val="00B71BB3"/>
    <w:rsid w:val="00B72EBC"/>
    <w:rsid w:val="00B745E4"/>
    <w:rsid w:val="00B751BC"/>
    <w:rsid w:val="00B76979"/>
    <w:rsid w:val="00B76D49"/>
    <w:rsid w:val="00B80806"/>
    <w:rsid w:val="00B811A2"/>
    <w:rsid w:val="00B84F02"/>
    <w:rsid w:val="00B866E7"/>
    <w:rsid w:val="00B8796B"/>
    <w:rsid w:val="00B91293"/>
    <w:rsid w:val="00B950BA"/>
    <w:rsid w:val="00BA48C6"/>
    <w:rsid w:val="00BA588B"/>
    <w:rsid w:val="00BB0976"/>
    <w:rsid w:val="00BB3F6E"/>
    <w:rsid w:val="00BB4667"/>
    <w:rsid w:val="00BB4C6E"/>
    <w:rsid w:val="00BB5035"/>
    <w:rsid w:val="00BC0A13"/>
    <w:rsid w:val="00BC2BFD"/>
    <w:rsid w:val="00BC34B6"/>
    <w:rsid w:val="00BC39B5"/>
    <w:rsid w:val="00BC4D81"/>
    <w:rsid w:val="00BC5CC7"/>
    <w:rsid w:val="00BD0304"/>
    <w:rsid w:val="00BD078D"/>
    <w:rsid w:val="00BE1E70"/>
    <w:rsid w:val="00BE6A1B"/>
    <w:rsid w:val="00BF04D2"/>
    <w:rsid w:val="00BF06FA"/>
    <w:rsid w:val="00BF1FB3"/>
    <w:rsid w:val="00BF2E2B"/>
    <w:rsid w:val="00C04D7C"/>
    <w:rsid w:val="00C06382"/>
    <w:rsid w:val="00C07C59"/>
    <w:rsid w:val="00C11B4E"/>
    <w:rsid w:val="00C12773"/>
    <w:rsid w:val="00C12F71"/>
    <w:rsid w:val="00C155A8"/>
    <w:rsid w:val="00C205F3"/>
    <w:rsid w:val="00C21AD3"/>
    <w:rsid w:val="00C21BF5"/>
    <w:rsid w:val="00C25C75"/>
    <w:rsid w:val="00C27E1E"/>
    <w:rsid w:val="00C30544"/>
    <w:rsid w:val="00C30982"/>
    <w:rsid w:val="00C30F1C"/>
    <w:rsid w:val="00C33FC6"/>
    <w:rsid w:val="00C36FF7"/>
    <w:rsid w:val="00C375BE"/>
    <w:rsid w:val="00C40558"/>
    <w:rsid w:val="00C41D58"/>
    <w:rsid w:val="00C460A2"/>
    <w:rsid w:val="00C47DF0"/>
    <w:rsid w:val="00C50C7E"/>
    <w:rsid w:val="00C5128F"/>
    <w:rsid w:val="00C5226E"/>
    <w:rsid w:val="00C54CE5"/>
    <w:rsid w:val="00C5586E"/>
    <w:rsid w:val="00C55AC6"/>
    <w:rsid w:val="00C57CF9"/>
    <w:rsid w:val="00C603FC"/>
    <w:rsid w:val="00C62341"/>
    <w:rsid w:val="00C7040A"/>
    <w:rsid w:val="00C72488"/>
    <w:rsid w:val="00C74B4F"/>
    <w:rsid w:val="00C75F5B"/>
    <w:rsid w:val="00C772A5"/>
    <w:rsid w:val="00C77C0F"/>
    <w:rsid w:val="00C77FB4"/>
    <w:rsid w:val="00C81A1D"/>
    <w:rsid w:val="00C83218"/>
    <w:rsid w:val="00C8346E"/>
    <w:rsid w:val="00C84CFB"/>
    <w:rsid w:val="00CA25B9"/>
    <w:rsid w:val="00CA5541"/>
    <w:rsid w:val="00CA720B"/>
    <w:rsid w:val="00CB1034"/>
    <w:rsid w:val="00CB38BD"/>
    <w:rsid w:val="00CB3D15"/>
    <w:rsid w:val="00CB3F59"/>
    <w:rsid w:val="00CB4157"/>
    <w:rsid w:val="00CB4F39"/>
    <w:rsid w:val="00CB744C"/>
    <w:rsid w:val="00CC2340"/>
    <w:rsid w:val="00CC28CA"/>
    <w:rsid w:val="00CC2A30"/>
    <w:rsid w:val="00CC2D4F"/>
    <w:rsid w:val="00CC2F45"/>
    <w:rsid w:val="00CC460C"/>
    <w:rsid w:val="00CC51C5"/>
    <w:rsid w:val="00CC5E80"/>
    <w:rsid w:val="00CC677B"/>
    <w:rsid w:val="00CC7F3D"/>
    <w:rsid w:val="00CD1809"/>
    <w:rsid w:val="00CD1883"/>
    <w:rsid w:val="00CD257E"/>
    <w:rsid w:val="00CD28F6"/>
    <w:rsid w:val="00CD397C"/>
    <w:rsid w:val="00CD3BD3"/>
    <w:rsid w:val="00CD63E3"/>
    <w:rsid w:val="00CD6BA2"/>
    <w:rsid w:val="00CD7011"/>
    <w:rsid w:val="00CD7386"/>
    <w:rsid w:val="00CE0574"/>
    <w:rsid w:val="00CE4377"/>
    <w:rsid w:val="00CE5335"/>
    <w:rsid w:val="00CE6AAD"/>
    <w:rsid w:val="00CF2853"/>
    <w:rsid w:val="00CF47B0"/>
    <w:rsid w:val="00CF620D"/>
    <w:rsid w:val="00CF789F"/>
    <w:rsid w:val="00D002EF"/>
    <w:rsid w:val="00D01470"/>
    <w:rsid w:val="00D01902"/>
    <w:rsid w:val="00D0265D"/>
    <w:rsid w:val="00D02D6F"/>
    <w:rsid w:val="00D07F6C"/>
    <w:rsid w:val="00D11428"/>
    <w:rsid w:val="00D1319B"/>
    <w:rsid w:val="00D14E00"/>
    <w:rsid w:val="00D14F89"/>
    <w:rsid w:val="00D20E54"/>
    <w:rsid w:val="00D22726"/>
    <w:rsid w:val="00D2379E"/>
    <w:rsid w:val="00D23F16"/>
    <w:rsid w:val="00D256E5"/>
    <w:rsid w:val="00D26AAB"/>
    <w:rsid w:val="00D330EF"/>
    <w:rsid w:val="00D35996"/>
    <w:rsid w:val="00D411F9"/>
    <w:rsid w:val="00D44992"/>
    <w:rsid w:val="00D4673B"/>
    <w:rsid w:val="00D53189"/>
    <w:rsid w:val="00D53C8F"/>
    <w:rsid w:val="00D549A2"/>
    <w:rsid w:val="00D54B3A"/>
    <w:rsid w:val="00D6328B"/>
    <w:rsid w:val="00D650ED"/>
    <w:rsid w:val="00D67CA5"/>
    <w:rsid w:val="00D703B8"/>
    <w:rsid w:val="00D75489"/>
    <w:rsid w:val="00D75E96"/>
    <w:rsid w:val="00D801E0"/>
    <w:rsid w:val="00D83370"/>
    <w:rsid w:val="00D863CA"/>
    <w:rsid w:val="00D90D89"/>
    <w:rsid w:val="00D9243F"/>
    <w:rsid w:val="00D92E65"/>
    <w:rsid w:val="00D96351"/>
    <w:rsid w:val="00D96FD7"/>
    <w:rsid w:val="00DA43D2"/>
    <w:rsid w:val="00DA44D9"/>
    <w:rsid w:val="00DA5104"/>
    <w:rsid w:val="00DA5ABC"/>
    <w:rsid w:val="00DA7508"/>
    <w:rsid w:val="00DB1F4F"/>
    <w:rsid w:val="00DB4761"/>
    <w:rsid w:val="00DC28B6"/>
    <w:rsid w:val="00DC4327"/>
    <w:rsid w:val="00DC6CA3"/>
    <w:rsid w:val="00DC6E08"/>
    <w:rsid w:val="00DC7223"/>
    <w:rsid w:val="00DC7FE6"/>
    <w:rsid w:val="00DD0705"/>
    <w:rsid w:val="00DD4B1A"/>
    <w:rsid w:val="00DD4D45"/>
    <w:rsid w:val="00DD4EEC"/>
    <w:rsid w:val="00DE22CB"/>
    <w:rsid w:val="00DE51F4"/>
    <w:rsid w:val="00DE5B57"/>
    <w:rsid w:val="00DE6EE9"/>
    <w:rsid w:val="00DE7C12"/>
    <w:rsid w:val="00DF07A2"/>
    <w:rsid w:val="00DF1965"/>
    <w:rsid w:val="00DF2026"/>
    <w:rsid w:val="00DF2359"/>
    <w:rsid w:val="00DF3DFE"/>
    <w:rsid w:val="00DF5BB2"/>
    <w:rsid w:val="00DF64F0"/>
    <w:rsid w:val="00DF71ED"/>
    <w:rsid w:val="00E012EE"/>
    <w:rsid w:val="00E0449A"/>
    <w:rsid w:val="00E05B0F"/>
    <w:rsid w:val="00E05F41"/>
    <w:rsid w:val="00E06C15"/>
    <w:rsid w:val="00E07CEF"/>
    <w:rsid w:val="00E106F5"/>
    <w:rsid w:val="00E11D2C"/>
    <w:rsid w:val="00E15848"/>
    <w:rsid w:val="00E15F8E"/>
    <w:rsid w:val="00E15FFA"/>
    <w:rsid w:val="00E21B27"/>
    <w:rsid w:val="00E23EAB"/>
    <w:rsid w:val="00E30165"/>
    <w:rsid w:val="00E32603"/>
    <w:rsid w:val="00E32755"/>
    <w:rsid w:val="00E32916"/>
    <w:rsid w:val="00E33165"/>
    <w:rsid w:val="00E335F7"/>
    <w:rsid w:val="00E34B9C"/>
    <w:rsid w:val="00E36119"/>
    <w:rsid w:val="00E42868"/>
    <w:rsid w:val="00E44BB2"/>
    <w:rsid w:val="00E44DB9"/>
    <w:rsid w:val="00E4512D"/>
    <w:rsid w:val="00E45168"/>
    <w:rsid w:val="00E4698F"/>
    <w:rsid w:val="00E4760C"/>
    <w:rsid w:val="00E47F24"/>
    <w:rsid w:val="00E52289"/>
    <w:rsid w:val="00E52EB6"/>
    <w:rsid w:val="00E55F44"/>
    <w:rsid w:val="00E5696C"/>
    <w:rsid w:val="00E56EE2"/>
    <w:rsid w:val="00E57D6A"/>
    <w:rsid w:val="00E60EC9"/>
    <w:rsid w:val="00E62C23"/>
    <w:rsid w:val="00E66263"/>
    <w:rsid w:val="00E67D5F"/>
    <w:rsid w:val="00E70F00"/>
    <w:rsid w:val="00E71B10"/>
    <w:rsid w:val="00E766B3"/>
    <w:rsid w:val="00E76A46"/>
    <w:rsid w:val="00E76C87"/>
    <w:rsid w:val="00E81B14"/>
    <w:rsid w:val="00E82926"/>
    <w:rsid w:val="00E842AD"/>
    <w:rsid w:val="00E861EF"/>
    <w:rsid w:val="00E905A9"/>
    <w:rsid w:val="00E917AD"/>
    <w:rsid w:val="00E91BB8"/>
    <w:rsid w:val="00E91FEE"/>
    <w:rsid w:val="00E9261C"/>
    <w:rsid w:val="00EA0262"/>
    <w:rsid w:val="00EA1A04"/>
    <w:rsid w:val="00EA1E13"/>
    <w:rsid w:val="00EA245C"/>
    <w:rsid w:val="00EA396C"/>
    <w:rsid w:val="00EA396F"/>
    <w:rsid w:val="00EA40A1"/>
    <w:rsid w:val="00EA4E52"/>
    <w:rsid w:val="00EB3355"/>
    <w:rsid w:val="00EB396B"/>
    <w:rsid w:val="00EB632F"/>
    <w:rsid w:val="00EB6558"/>
    <w:rsid w:val="00EB6B1D"/>
    <w:rsid w:val="00EC2268"/>
    <w:rsid w:val="00EC6563"/>
    <w:rsid w:val="00ED5996"/>
    <w:rsid w:val="00ED6B84"/>
    <w:rsid w:val="00ED7CB3"/>
    <w:rsid w:val="00EE235B"/>
    <w:rsid w:val="00EE72D6"/>
    <w:rsid w:val="00EF39DE"/>
    <w:rsid w:val="00EF49DD"/>
    <w:rsid w:val="00F02252"/>
    <w:rsid w:val="00F0429A"/>
    <w:rsid w:val="00F05447"/>
    <w:rsid w:val="00F067C3"/>
    <w:rsid w:val="00F072A2"/>
    <w:rsid w:val="00F11388"/>
    <w:rsid w:val="00F13F28"/>
    <w:rsid w:val="00F147F1"/>
    <w:rsid w:val="00F156AD"/>
    <w:rsid w:val="00F1618E"/>
    <w:rsid w:val="00F20D4F"/>
    <w:rsid w:val="00F21A95"/>
    <w:rsid w:val="00F21C53"/>
    <w:rsid w:val="00F2417B"/>
    <w:rsid w:val="00F24829"/>
    <w:rsid w:val="00F2676C"/>
    <w:rsid w:val="00F27003"/>
    <w:rsid w:val="00F27709"/>
    <w:rsid w:val="00F27FBA"/>
    <w:rsid w:val="00F3014B"/>
    <w:rsid w:val="00F33BA0"/>
    <w:rsid w:val="00F347EC"/>
    <w:rsid w:val="00F34CA4"/>
    <w:rsid w:val="00F34FD8"/>
    <w:rsid w:val="00F356CE"/>
    <w:rsid w:val="00F35BA4"/>
    <w:rsid w:val="00F410F7"/>
    <w:rsid w:val="00F412D1"/>
    <w:rsid w:val="00F41AC1"/>
    <w:rsid w:val="00F44E0C"/>
    <w:rsid w:val="00F47A89"/>
    <w:rsid w:val="00F50917"/>
    <w:rsid w:val="00F52217"/>
    <w:rsid w:val="00F540EE"/>
    <w:rsid w:val="00F603E4"/>
    <w:rsid w:val="00F7038D"/>
    <w:rsid w:val="00F70AF6"/>
    <w:rsid w:val="00F71DB7"/>
    <w:rsid w:val="00F73B75"/>
    <w:rsid w:val="00F74ED4"/>
    <w:rsid w:val="00F75588"/>
    <w:rsid w:val="00F75F7A"/>
    <w:rsid w:val="00F81596"/>
    <w:rsid w:val="00F943C3"/>
    <w:rsid w:val="00F95F43"/>
    <w:rsid w:val="00F964E7"/>
    <w:rsid w:val="00FA1CC9"/>
    <w:rsid w:val="00FA25E0"/>
    <w:rsid w:val="00FA2C09"/>
    <w:rsid w:val="00FB084D"/>
    <w:rsid w:val="00FB0B8C"/>
    <w:rsid w:val="00FB1BD3"/>
    <w:rsid w:val="00FB1D5D"/>
    <w:rsid w:val="00FB2CCD"/>
    <w:rsid w:val="00FB2FB2"/>
    <w:rsid w:val="00FB38CB"/>
    <w:rsid w:val="00FB4294"/>
    <w:rsid w:val="00FB4EF4"/>
    <w:rsid w:val="00FB52C8"/>
    <w:rsid w:val="00FB5DD8"/>
    <w:rsid w:val="00FB6AB5"/>
    <w:rsid w:val="00FC0185"/>
    <w:rsid w:val="00FC282B"/>
    <w:rsid w:val="00FC2E4F"/>
    <w:rsid w:val="00FC2E89"/>
    <w:rsid w:val="00FC4623"/>
    <w:rsid w:val="00FC5E59"/>
    <w:rsid w:val="00FD11B9"/>
    <w:rsid w:val="00FD19AA"/>
    <w:rsid w:val="00FD2870"/>
    <w:rsid w:val="00FD3CC5"/>
    <w:rsid w:val="00FE000B"/>
    <w:rsid w:val="00FE03F1"/>
    <w:rsid w:val="00FE13BA"/>
    <w:rsid w:val="00FE1A00"/>
    <w:rsid w:val="00FE3FB3"/>
    <w:rsid w:val="00FE50FA"/>
    <w:rsid w:val="00FE79E4"/>
    <w:rsid w:val="00FF1595"/>
    <w:rsid w:val="00FF2E88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9AEC-A00B-4B41-99E1-52EA9ED5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12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161A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AFC"/>
    <w:pPr>
      <w:widowControl w:val="0"/>
      <w:shd w:val="clear" w:color="auto" w:fill="FFFFFF"/>
      <w:suppressAutoHyphens w:val="0"/>
      <w:spacing w:before="720" w:line="365" w:lineRule="exact"/>
      <w:ind w:hanging="360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565EA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rsid w:val="00DD4E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juscontext">
    <w:name w:val="juscontext"/>
    <w:basedOn w:val="a"/>
    <w:rsid w:val="00FE000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7A57-6086-49F8-8A7A-EC175D1A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_KlassenMV</dc:creator>
  <cp:lastModifiedBy>Дадашова Наталья Федоровна</cp:lastModifiedBy>
  <cp:revision>148</cp:revision>
  <cp:lastPrinted>2021-11-22T09:44:00Z</cp:lastPrinted>
  <dcterms:created xsi:type="dcterms:W3CDTF">2019-09-05T06:10:00Z</dcterms:created>
  <dcterms:modified xsi:type="dcterms:W3CDTF">2022-06-10T06:57:00Z</dcterms:modified>
</cp:coreProperties>
</file>