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lang w:val="en-US" w:eastAsia="ru-RU"/>
        </w:rPr>
      </w:pPr>
      <w:r w:rsidRPr="00815BF6">
        <w:rPr>
          <w:rFonts w:ascii="Times New Roman" w:eastAsia="Calibri" w:hAnsi="Times New Roman" w:cs="Times New Roman"/>
          <w:bCs/>
          <w:iCs/>
          <w:lang w:val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90682586" r:id="rId7"/>
        </w:objec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815BF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815BF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ГОРОДСКОГО ПОСЕЛЕНИЯ ЛЯНТОР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815BF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Сургутского района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815BF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Ханты-Мансийского автономного округа-Югры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5B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20 » августа 2024 года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№  803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Лянтор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pacing w:val="-40"/>
          <w:sz w:val="16"/>
          <w:szCs w:val="16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объёма и условий предоставления субсидий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иные цели из бюджета городского поселения Лянтор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учреждениям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Лянтор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Федеральным законом от 12.01.1996 № 7-ФЗ «О некоммерческих организациях»,</w:t>
      </w: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цели»: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определения объёма и условий предоставления субсидий на иные цели из бюджета городского поселения Лянтор муниципальным бюджетным учреждениям городского поселения Лянтор согласно приложению к настоящему постановлению.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Признать утратившими силу: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городского поселения Лянтор от 08.02.2021 № 72 «Об утверждении Порядка определения объёма и условий предоставления субсидий на иные цели из бюджета городского поселения Лянтор муниципальным бюджетным учреждениям городского поселения Лянтор»;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городского поселения Лянтор от 12.08.20217 № 711 «О внесении изменений в постановление Администрации городского поселения Лянтор от 08.02.2021 № 72»;  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городского поселения Лянтор от 19.05.2022 № 412 «О внесении изменений в постановление Администрации городского поселения Лянтор от 08.02.2021 № 72».            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15BF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bookmarkStart w:id="0" w:name="sub_100"/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и разместить на официальном сайте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городского поселения Лянтор. </w:t>
      </w:r>
    </w:p>
    <w:bookmarkEnd w:id="0"/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Настоящее постановление вступает в силу после его обнародования и распространяется на правоотношения, возникшие с 1 января 2025 года.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Контроль за исполнением настоящего постановления возложить на заместителя Главы муниципального образования – главного бухгалтера.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А.Н.Луценко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Лянтор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 2024 года № 803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021C7B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Par32" w:history="1">
        <w:r w:rsidR="00815BF6" w:rsidRPr="00815B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815BF6"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объёма и условий предоставления субсидий на иные цели из бюджета городского поселения Лянтор муниципальным бюджетным учреждениям городского поселения Лянтор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1.1. Настоящий Порядок определения объёма и условий предоставления субсидий на иные цели из бюджета городского поселения Лянтор муниципальным бюджетным учреждениям городского поселения Лянтор (далее - Порядок) устанавливает порядок определения объёма и условия пре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из бюджета городского поселения Лянтор субсидий муниципальным бюджетным учреждениям городского поселения (далее - Учреждения) на иные цели, не связанные с финансовым обеспечением выполнения ими муниципального задания.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1.2.Субсидии на иные цели (далее – Субсидии) предоставляются Учреждениям Администрацией городского поселения Лянтор, осуществляющей функции и полномочия учредителя (далее - Учредитель) до которой в соответствии с бюджетным законодательством Российской Федерации как главному распорядителю и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период.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пределах бюджетных ассигнований, предусмотренных решением о бюджете, и лимитов бюджетных обязательств на иные цели в рамках реализации муниципальных программ городского поселения Лянтор, в состав которых могут входить национальные или региональные проекты.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1.3.Субсидии предоставляются на цели, установленные </w:t>
      </w:r>
      <w:r w:rsidRPr="00815BF6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приложением № 1</w:t>
      </w:r>
      <w:r w:rsidRPr="00815BF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Порядку, на осуществление расходов, носящих непостоянный характер, включение которых в состав нормативных затрат на оказание муниципальных услуг (выполнение работ) в рамках муниципального задания может привести к искажению стоимости услуг (работ).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1.4.Прием и рассмотрение документов, предоставляемых Учреждениями на предмет соответствия требованиям, устанавливаемым настоящим Порядком, осуществляют: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5BF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казенное учреждение «Управление по культуре, спорту и делам молодежи» (далее – Координатор);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-управление бюджетного учета и отчётности Администрации городского поселения Лянтор (далее –Управление).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и порядок предоставления Субсидий Учреждениям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2.1. Требования, которым должно соответствовать Учреждение на 1-е число месяца, предшествующего месяцу, в котором планируется заключение соглашения либо принятие решения о предоставлении Субсидии: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возврату в бюджет городского поселения Лянтор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Ханты – Мансийского автономного округа -Югры, муниципальными правовыми актами Учредителя.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получения Субсидии Учреждения предоставляют Учредителю: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2.2.1.Заявку на получение Субсидии (далее – Заявка) согласованную с Координатором, в части направления расходов Субсидии согласно </w:t>
      </w:r>
      <w:r w:rsidRPr="00815BF6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приложению № 2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hAnsi="Times New Roman" w:cs="Times New Roman"/>
          <w:sz w:val="28"/>
          <w:szCs w:val="28"/>
        </w:rPr>
        <w:t xml:space="preserve">2.2.2.Пояснительную записку, содержащую обоснование необходимости предоставления Субсидии с указанием наименования регионального проекта, </w:t>
      </w: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обеспечивающего достижение целей, показателей и результатов регионального проекта (программы), в случае если субсидии предоставляются в целях реализации соответствующего проекта (программы), включая расчет-обоснование суммы субсидии, в том числе: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 xml:space="preserve">-предварительную смету на выполнение соответствующих работ (оказание услуг), проведение мероприятий, 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 xml:space="preserve">- информацию о планируемом к приобретению имуществе (за исключением недвижимого имущества), 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информацию о количестве физических лиц (среднегодовом количестве), являющихся получателями выплат, и видах таких выплат в случае если целью предоставления Субсидии является осуществление указанных выплат;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-перечень мероприятий (календарный план мероприятий) и (или) программы мероприятий в случае если целью предоставления Субсидии является проведение конференций, симпозиумов, выставок, содержащие, в том числе, сроки их реализации;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-предложения поставщиков (подрядчиков, исполнителей) в случае если для достижения цели предоставления Субсидии планируется осуществление закупок </w:t>
      </w: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товаров, работ, услуг;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-статистические данные и (или) иную информацию, необходимую для обоснования предоставления Субсидии;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-иные документы, установленные </w:t>
      </w:r>
      <w:hyperlink w:anchor="P169">
        <w:r w:rsidRPr="00815BF6">
          <w:rPr>
            <w:rFonts w:ascii="Times New Roman" w:eastAsiaTheme="minorEastAsia" w:hAnsi="Times New Roman" w:cs="Times New Roman"/>
            <w:b/>
            <w:color w:val="5B9BD5" w:themeColor="accent1"/>
            <w:sz w:val="28"/>
            <w:szCs w:val="28"/>
            <w:lang w:eastAsia="ru-RU"/>
          </w:rPr>
          <w:t>приложением</w:t>
        </w:r>
      </w:hyperlink>
      <w:r w:rsidRPr="00815BF6">
        <w:rPr>
          <w:rFonts w:ascii="Times New Roman" w:eastAsiaTheme="minorEastAsia" w:hAnsi="Times New Roman" w:cs="Times New Roman"/>
          <w:b/>
          <w:color w:val="5B9BD5" w:themeColor="accent1"/>
          <w:sz w:val="28"/>
          <w:szCs w:val="28"/>
          <w:lang w:eastAsia="ru-RU"/>
        </w:rPr>
        <w:t xml:space="preserve"> №1 к</w:t>
      </w: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настоящему Порядку, в зависимости от цели предоставления Субсидии.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815BF6">
        <w:rPr>
          <w:rFonts w:ascii="Times New Roman" w:eastAsia="Calibri" w:hAnsi="Times New Roman" w:cs="Arial"/>
          <w:sz w:val="28"/>
          <w:szCs w:val="28"/>
          <w:lang w:eastAsia="ru-RU"/>
        </w:rPr>
        <w:t>Документы предоставляются в письменной форме, не должны содержать зачеркиваний, исправлений, повреждений, не позволяющих однозначно истолковать их содержание.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Предоставление документов, указанных в пункте 2.2 настоящего Порядка, осуществляется Учреждением: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составлении проекта бюджета городского поселения Лянтор на очередной финансовый год и плановый период в срок не позднее даты,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муниципальным правовым актом Учредителя по формированию проекта бюджета на очередной финансовый год и плановый период</w:t>
      </w: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необходимости предоставления Субсидии, увеличения либо уменьшения суммы Субсидии, в течение текущего финансового года.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2.2.4.Документы, подготовленные Учреждением и заверенные руководителем и главным бухгалтером Учреждения, подтверждающие соответствие Учреждения требованию, установленному </w:t>
      </w:r>
      <w:hyperlink w:anchor="P56">
        <w:r w:rsidRPr="00815B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</w:t>
        </w:r>
      </w:hyperlink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настоящего Порядка после согласования с Координатором направляются Учредителю, в том числе: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справка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справка об отсутствии у учреждения просроченной задолженности по возврату в бюджет городского поселения Лянтор, субсидий, бюджетных инвестиций, предоставленных в том числе в соответствии с иными правовыми актами Учредителя согласно </w:t>
      </w:r>
      <w:r w:rsidRPr="00815BF6">
        <w:rPr>
          <w:rFonts w:ascii="Times New Roman" w:eastAsiaTheme="minorEastAsia" w:hAnsi="Times New Roman" w:cs="Times New Roman"/>
          <w:b/>
          <w:color w:val="5B9BD5" w:themeColor="accent1"/>
          <w:sz w:val="28"/>
          <w:szCs w:val="28"/>
          <w:lang w:eastAsia="ru-RU"/>
        </w:rPr>
        <w:t>приложению № 3</w:t>
      </w:r>
      <w:r w:rsidRPr="00815BF6">
        <w:rPr>
          <w:rFonts w:ascii="Times New Roman" w:eastAsiaTheme="minorEastAsia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Порядку.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документов, </w:t>
      </w: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установленных абзацем первым настоящего </w:t>
      </w:r>
      <w:hyperlink w:anchor="P70">
        <w:r w:rsidRPr="00815B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</w:t>
        </w:r>
      </w:hyperlink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осуществляется Учреждением в течение пяти рабочих дней со дня получения от Учредителя информации о бюджетных ассигнованиях, предусмотренных Учреждению решением Совета депутатов городского поселения Лянтор о бюджете городского поселения Лянтор на очередной финансовый год и на плановый период, и лимитов бюджетных обязательств на иные цели, не связанных с финансовым обеспечением выполнения учреждениями муниципального задания на оказание муниципальных услуг (выполнение работ) либо предусмотренных сводной бюджетной росписью бюджета городского поселения Лянтор.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2.3.Структурным подразделением Учредителя, ответственным за проверку предоставленных Заявок и документов, обосновывающих потребность в предоставлении Субсидии, является Управление.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2.4.Управление рассматривает предоставленные Учреждением документы, указанные в пункте 2.2 настоящего Порядка в течение 10 рабочих дней со дня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поступления, </w:t>
      </w:r>
      <w:r w:rsidRPr="00815BF6">
        <w:rPr>
          <w:rFonts w:ascii="Times New Roman" w:eastAsia="Calibri" w:hAnsi="Times New Roman" w:cs="Arial"/>
          <w:sz w:val="28"/>
          <w:szCs w:val="28"/>
          <w:lang w:eastAsia="ru-RU"/>
        </w:rPr>
        <w:t>и принимает решение о предоставлении Субсидии либо об отказе в ее предоставлении.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815BF6">
        <w:rPr>
          <w:rFonts w:ascii="Times New Roman" w:eastAsia="Calibri" w:hAnsi="Times New Roman" w:cs="Arial"/>
          <w:sz w:val="28"/>
          <w:szCs w:val="28"/>
          <w:lang w:eastAsia="ru-RU"/>
        </w:rPr>
        <w:t>Основания для отказа Учреждению в предоставлении субсидии: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требованиям, определенным в соответствии с пунктом 2.2 настоящего Порядка, или непредставление (представление не в полном объеме) указанных документов;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Учреждением. 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отсутствие возможности в течение текущего финансового года предоставления субсидии за счет средств бюджета городского поселения Лянтор.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2.6.Предоставление субсидий осуществляется Учредителем в пределах бюджетных ассигнований, предусмотренных на указанные цели решением Совета депутатов городского поселения Лянтор о бюджете городского поселения Лянтор на очередной финансовый год и плановый период, муниципальным правовым актом Учредителя. 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2.7.Размер Субсидии рассчитывается в соответствии с </w:t>
      </w:r>
      <w:r w:rsidRPr="00815BF6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приложением № 1</w:t>
      </w:r>
      <w:r w:rsidRPr="00815BF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2.8.Объём Субсидий в текущем финансовом году может быть изменён Учредителем в случаях: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-осуществления перераспределения бюджетных ассигнований Учредителем между подведомственными ему Учреждениями в пределах объёма бюджетных ассигнований в случаях изменения показателей, характеризующих объём осуществляемых Учреждением мероприятий, на реализацию которых предоставлена Субсидия, выявления невозможности осуществления Учреждением расходов на предусмотренные Субсидией цели в полном объёме;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несения изменений в решение Совета депутатов городского поселения Лянтор о бюджете на текущий финансовый год и плановый период в части, влияющей на объём расходов, предоставляемых в форме Субсидии;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объёмов межбюджетных трансфертов из бюджетов других уровней;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отсутствие потребности Учреждения в предоставлении Субсидии;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достижение результатов предоставления Субсидии;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установленных результатов предоставления Субсидии за счет меньшего объема средств.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2.9. Решение о предоставлении Учреждению субсидии принимается Учредителем в форме муниципального правового акта Учредителя.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решении о предоставлении Учреждению Субсидии обязательно указывается получатель субсидии,</w:t>
      </w:r>
      <w:r w:rsidRPr="0081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перечень субсидий, объем и код субсидии.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объеме Субсидии на очередной финансовый год и изменения объема субсидии в течение текущего финансового года доводятся до Учреждения уведомлением об объеме субсидии по форме согласно </w:t>
      </w:r>
      <w:r w:rsidRPr="00815BF6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приложению № 4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в течение 5 рабочих дней после принятия Учредителем решения о предоставлении Субсидии Учреждению.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2.10. Предоставление Субсидии осуществляется на основании соглашения о предоставлении субсидии, заключённого между Учредителем и Учреждением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типовой формой, утвержденной правовым актом Учредителя, содержащего в том числе следующие положения: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-цели предоставления субсидии с указанием наименования национального проекта (муниципальной программы), в том числе федерального проекта, входящего в состав соответствующего национального проекта (муниципальной программы) или регионального проекта, обеспечивающего достижение целей, показателей и результатов федерального проекта,</w:t>
      </w:r>
      <w:r w:rsidRPr="00815B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5BF6">
        <w:rPr>
          <w:rFonts w:ascii="Times New Roman" w:hAnsi="Times New Roman" w:cs="Times New Roman"/>
          <w:sz w:val="28"/>
          <w:szCs w:val="28"/>
        </w:rPr>
        <w:t>в случае если субсидии предоставляются в целях реализации соответствующего проекта (муниципальной программы);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(муниципальных программ),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 план мероприятий по достижению результатов предоставления Субсидии;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-размер субсидии;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-сроки (график) перечисления Субсидии;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-сроки </w:t>
      </w:r>
      <w:r w:rsidRPr="00815BF6">
        <w:rPr>
          <w:rFonts w:ascii="Times New Roman" w:hAnsi="Times New Roman" w:cs="Times New Roman"/>
          <w:sz w:val="28"/>
          <w:szCs w:val="28"/>
        </w:rPr>
        <w:t>представления отчетности;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-основания и порядок внесения изменений в соглашение, в том числе в случае уменьшения органу-учредителю как получателю бюджетных средств ранее доведенных лимитов бюджетных обязательств на предоставление Субсидии;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-основания для досрочного прекращения соглашения по решению Учредителя в одностороннем порядке, в том числе в связи с: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-реорганизацией (за исключением реорганизации в форме присоединения) или ликвидацией Учреждения;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-нарушением Учреждением целей и условий предоставления Субсидии, установленных муниципальным правовым актом Учредителя и (или) соглашением;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-запрет на расторжение соглашения Учреждением в одностороннем порядке.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 xml:space="preserve">2.11.Результатами предоставления Субсидии устанавливаются соглашением в соответствие </w:t>
      </w:r>
      <w:r w:rsidRPr="00815BF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с приложением №1 </w:t>
      </w:r>
      <w:r w:rsidRPr="00815BF6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2.12.Положения, установленные пунктами 2.1-2.5, 2.10 настоящего Порядка, не применяются при предоставлении Субсидий Учреждениям, осуществляющим в установленных федеральными законами, законами Ханты - Мансийского автономного округа - Югры, муниципальными правовыми актами Учредителя случаях функции и полномочия главного распорядителя и получателя средств бюджета городского поселения Лянтор.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2.13. Заключение соглашения о предоставлении Субсидии осуществляется в течение 10 рабочих дней со дня принятия муниципального правового акта Учредителя о предоставлении субсидии.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2.14.Соглашение заключается на один финансовый год. Дополнительное соглашение к соглашению о предоставлении Субсидии из бюджета городского поселения Лянтор, предусматривающие внесение в него изменений, в том числе в соответствие с пунктом 2.8 настоящего Порядка, или его расторжение, заключается в соответствии с типовой формой, утвержденной правовым актом Учредителя: 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внесения изменений в утвержденный Учреждению объем Субсидии – в сроки, установленные пунктом 2.13 настоящего Порядка;</w:t>
      </w:r>
    </w:p>
    <w:p w:rsidR="00815BF6" w:rsidRPr="00815BF6" w:rsidRDefault="00815BF6" w:rsidP="00815B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случае внесения изменений, не связанных с изменением Учреждению объема Субсидии – в срок не позднее 15 рабочих дней со дня поступления обращения Учреждения или со дня возникновения основания для внесения изменений.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80"/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"/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Учреждение осуществляет закупки за счёт субсидий в соответствии с действующим законодательством Российской Федерации.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Учреждение при осуществлении закупок</w:t>
      </w:r>
      <w:r w:rsidRPr="00815B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Субсидий вправе предусматривать авансовые платежи, размер которых не превышает предельный размер авансовых платежей, предусмотренных муниципальным правовым актом Учредителя для получателей средств бюджета городского поселения Лянтор. 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Pr="00815B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Перечисление субсидий осуществляется Учредителем в объеме и сроки, предусмотренные соглашением о предоставлении Субсидии на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счёт Учреждения, открытый в финансовом органе Учредителя для учёта операций со средствами, поступающими Учреждению в виде субсидии на иные цели.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2.17.Санкционирование расходов Учреждений, источником финансового обеспечения которых являются Субсидии на иные цели, осуществляется после проверки специалистами Управления документов в порядке, установленном Учредителем.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15BF6">
        <w:rPr>
          <w:rFonts w:ascii="Times New Roman" w:eastAsia="Calibri" w:hAnsi="Times New Roman" w:cs="Times New Roman"/>
          <w:sz w:val="28"/>
          <w:szCs w:val="28"/>
        </w:rPr>
        <w:t>3.Требования к отчетности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15BF6" w:rsidRPr="00815BF6" w:rsidRDefault="00815BF6" w:rsidP="00815B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5BF6">
        <w:rPr>
          <w:rFonts w:ascii="Times New Roman" w:eastAsia="Calibri" w:hAnsi="Times New Roman" w:cs="Times New Roman"/>
          <w:sz w:val="28"/>
          <w:szCs w:val="28"/>
        </w:rPr>
        <w:t>3</w:t>
      </w:r>
      <w:r w:rsidRPr="00815BF6">
        <w:rPr>
          <w:rFonts w:ascii="Times New Roman" w:hAnsi="Times New Roman" w:cs="Times New Roman"/>
          <w:sz w:val="28"/>
          <w:szCs w:val="28"/>
        </w:rPr>
        <w:t xml:space="preserve">.1. </w:t>
      </w:r>
      <w:r w:rsidRPr="00815BF6">
        <w:rPr>
          <w:rFonts w:ascii="Times New Roman" w:eastAsiaTheme="minorEastAsia" w:hAnsi="Times New Roman" w:cs="Times New Roman"/>
          <w:sz w:val="28"/>
          <w:szCs w:val="28"/>
        </w:rPr>
        <w:t xml:space="preserve">Учреждение в срок не позднее 5 рабочих дней, следующих за отчетным кварталом, предоставляет на бумажном носителе Учредителю отчет о достижении результатов предоставления Субсидии, отчет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Субсидия. </w:t>
      </w:r>
    </w:p>
    <w:p w:rsidR="00815BF6" w:rsidRPr="00815BF6" w:rsidRDefault="00815BF6" w:rsidP="00815B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</w:rPr>
        <w:t>Отчетность формируется по формам, установленными в составе типовой формы соглашения о предоставлении Субсидии.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15BF6">
        <w:rPr>
          <w:rFonts w:ascii="Times New Roman" w:eastAsia="Calibri" w:hAnsi="Times New Roman" w:cs="Times New Roman"/>
          <w:sz w:val="28"/>
          <w:szCs w:val="28"/>
        </w:rPr>
        <w:t xml:space="preserve">Учредитель имеет право устанавливать в соглашении дополнительные формы предоставления Учреждением отчётности и сроки их предоставления. 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Calibri" w:hAnsi="Times New Roman" w:cs="Times New Roman"/>
          <w:sz w:val="28"/>
          <w:szCs w:val="28"/>
        </w:rPr>
        <w:t>3.2.Проверку отчета об осуществлении расходов,</w:t>
      </w: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источником финансового обеспечения которых является Субсидия осуществляет Управление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3.3.Проверку отчета о достижении результатов предоставления Субсидии, отчета о реализации плана мероприятий по достижению результатов предоставления Субсидии, иных показателей (при их установлении) осуществляет Координатор.</w:t>
      </w:r>
    </w:p>
    <w:p w:rsidR="00815BF6" w:rsidRPr="00815BF6" w:rsidRDefault="00815BF6" w:rsidP="0081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eastAsia="Calibri" w:hAnsi="Times New Roman" w:cs="Times New Roman"/>
          <w:sz w:val="28"/>
          <w:szCs w:val="28"/>
        </w:rPr>
        <w:t>3.4.</w:t>
      </w:r>
      <w:r w:rsidRPr="00815BF6">
        <w:rPr>
          <w:rFonts w:ascii="Times New Roman" w:hAnsi="Times New Roman" w:cs="Times New Roman"/>
          <w:sz w:val="28"/>
          <w:szCs w:val="28"/>
        </w:rPr>
        <w:t xml:space="preserve"> При 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Учредителя случаях функции и полномочия главного распорядителя и получателя средств бюджета городского поселения Лянтор,</w:t>
      </w: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 о достижении результатов,</w:t>
      </w:r>
      <w:r w:rsidRPr="00815BF6">
        <w:rPr>
          <w:rFonts w:ascii="Times New Roman" w:hAnsi="Times New Roman" w:cs="Times New Roman"/>
          <w:sz w:val="28"/>
          <w:szCs w:val="28"/>
        </w:rPr>
        <w:t xml:space="preserve"> указанных в пункте 2.11 настоящего Порядка,</w:t>
      </w: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Субсидия</w:t>
      </w:r>
      <w:r w:rsidRPr="00815BF6">
        <w:rPr>
          <w:rFonts w:ascii="Times New Roman" w:hAnsi="Times New Roman" w:cs="Times New Roman"/>
          <w:sz w:val="28"/>
          <w:szCs w:val="28"/>
        </w:rPr>
        <w:t xml:space="preserve"> формируются по формам, установленным соответственно Министерством финансов Российской Федерации, финансовым органом Учредителя.</w:t>
      </w:r>
    </w:p>
    <w:p w:rsidR="00815BF6" w:rsidRPr="00815BF6" w:rsidRDefault="00815BF6" w:rsidP="00815B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4. Порядок осуществления контроля за соблюдением целей,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 и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ответственность за их несоблюдение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4.1. Учредитель и орган муниципального финансового контроля осуществляют обязательную проверку соблюдения условий и целей предоставления Субсидий получателями субсидий и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</w:t>
      </w:r>
      <w:r w:rsidRPr="00815B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5BF6">
        <w:rPr>
          <w:rFonts w:ascii="Times New Roman" w:hAnsi="Times New Roman" w:cs="Times New Roman"/>
          <w:bCs/>
          <w:sz w:val="28"/>
          <w:szCs w:val="28"/>
        </w:rPr>
        <w:t>в порядке и по формам, установленным Министерством финансов Российской Федерации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4.2. Субсидия подлежит возврату в бюджет городского поселения Лянтор: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4.2.1. В случае нарушения Учреждением условий предоставления субсидии, установленных при её предоставлении, выявленного по фактам проверок, проведенных Учредителем и уполномоченным органом муниципального финансового контроля.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Факт нарушения условий, установленных при предоставлении Субсидии, устанавливается актом проверки.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4.2.2. В случае не достижения результатов, иных показателей (при их установлении), установленных соглашением.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4.3. В случаях выявления нарушений Учреждением условий, установленных при предоставлении субсидии, либо в случаях не достижения результатов, иных показателей (при их установлении), установленных соглашением, орган, осуществляющий контроль за целевым использованием бюджетных средств, направляет не позднее, чем в десятидневный срок со дня установления данного факта, Учреждению требование о возврате Субсидии в бюджет городского поселения Лянтор.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lastRenderedPageBreak/>
        <w:t>4.4. Учреждение в течение 10 рабочих дней со дня получения требования о возврате субсидии обязано произвести возврат суммы Субсидии, указанной в требовании. Вся сумма Субсидии, использованная не по целевому назначению, подлежит возврату в бюджет городского поселения Лянтор по коду доходов в течение 10 дней с момента получения уведомления и акта проверки.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F6">
        <w:rPr>
          <w:rFonts w:ascii="Times New Roman" w:hAnsi="Times New Roman" w:cs="Times New Roman"/>
          <w:sz w:val="28"/>
          <w:szCs w:val="28"/>
        </w:rPr>
        <w:t>4.5.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 невыполнения и (или) нарушения Учреждением условий, установленных настоящим Порядком и соглашением о предоставлении Субсидии, перечисление субсидии по решению Учредителя приостанавливается до устранения нарушений</w:t>
      </w:r>
      <w:r w:rsidRPr="00815B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Не использованные в текущем финансовом году остатки средств Субсидий подлежат перечислению Учреждением в бюджет городского поселения Лянтор в сроки, установленные Учредителем.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Указанные остатки средств Субсидий могут использоваться Учреждением в очередном финансовом году при наличии потребности в направлении их на те же цели в соответствии с решением Учредителя при наличии обоснованной потребности в направлении их на те же цели.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Учредителем решения об использовании остатка средств Субсидии Учреждение направляет Учредителю заявку по форме согласно </w:t>
      </w:r>
      <w:r w:rsidRPr="00815BF6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приложению № 5</w:t>
      </w:r>
      <w:r w:rsidRPr="00815BF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</w:t>
      </w:r>
      <w:r w:rsidRPr="0081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 января очередного финансового года с приложением документов - обоснований, подтверждающих потребность в остатке средств Субсидии в очередном году (за исключением обязательств по выплатам физическим лицам).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Обоснованной является потребность Учреждения в средствах, необходимых для обеспечения денежных обязательств, принятых по состоянию на 01 января очередного финансового года, и обязательств, планируемых к принятию в результате проведения торгов и конкурсных процедур, объявленных по состоянию на 01 января очередного финансового года в порядке, установленном законодательством Российской Федерации.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B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наличии потребности в направлении остатков средств Субсидий на те же цели принимается Учредителем не позднее 25 февраля очередного финансового года и оформляется муниципальным правовым актом Учредителя, в котором обязательно указывается</w:t>
      </w:r>
      <w:r w:rsidRPr="0081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перечень Субсидий, их объем, код Субсидии и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Учредителя об использовании остатков Субсидии доводится до Учреждения по форме согласно </w:t>
      </w:r>
      <w:r w:rsidRPr="00815BF6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приложению № 6</w:t>
      </w:r>
      <w:r w:rsidRPr="00815BF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не позднее 5 рабочих дней с момента принятия решения Учредителем.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решения Учредителя об использовании остатка средств Субсидии, не использованные остатки средств Субсидии подлежат возврату в бюджет городского поселения Линдор не позднее 1 марта очередного финансового года.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неиспользованный остаток Субсидии не перечислен в доход бюджета городского поселения Лянтор, указанные средства подлежат взысканию в доход бюджета городского поселения Лянтор в соответствии с</w:t>
      </w: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требованиями, установленными Министерством финансов Российской Федерации.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15BF6" w:rsidRPr="00815BF6">
          <w:pgSz w:w="11906" w:h="16838"/>
          <w:pgMar w:top="1134" w:right="567" w:bottom="1418" w:left="1701" w:header="709" w:footer="709" w:gutter="0"/>
          <w:cols w:space="720"/>
        </w:sect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Порядку определения объёма и условий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на иные цели из бюджета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Лянтор муниципальным бюджетным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 городского поселения Лянтор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предоставления субсидий на иные цели, документы, предоставляемые муниципальными учреждениями, порядок расчета размера субсидии на иные цели, результаты предоставления субсидии на иные цели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85"/>
        <w:gridCol w:w="3686"/>
        <w:gridCol w:w="4252"/>
        <w:gridCol w:w="3402"/>
      </w:tblGrid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Наименование цели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Документы, предоставляемые муниципальным учреждением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Порядок расчета размера субсидии на иные цели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Результаты предоставления субсидии на иные цели</w:t>
            </w:r>
          </w:p>
        </w:tc>
      </w:tr>
      <w:tr w:rsidR="00815BF6" w:rsidRPr="00815BF6" w:rsidTr="000C3D27">
        <w:trPr>
          <w:trHeight w:val="203"/>
        </w:trPr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Реализация распоряжений Правительства Тюменской области по выполнению наказов избирателей, на основании обращений депутатов Тюменской областной Думы.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субсидии определяется на основании Распоряжения Правительства Тюменской области по выполнению наказов избирателей, на основании обращений депутатов Тюменской областной Думы, перечня расходов и сметы затрат.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Результатами предоставления целевой субсидии являются количество приобретенных основных средств, материальных запасов (единиц), количество выполненных услуг (работ) (проведенных мероприятий) (единиц) в соответствии с правовыми актами Тюменской области о финансировании наказов избирателей депутатам Тюменской областной Думы.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источником финансового обеспечения которых являются иные межбюджетные трансферты.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субсидии определяется в соответствии с правовыми актами Российской Федерации, Ханты-Мансийского автономного округа - Югры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Результатами предоставления целевой субсидии являются количество приобретенных основных средств, материальных запасов (единиц), количество выполненных услуг (работ) (проведенных мероприятий) (единиц) в соответствии с правовыми актами Российской Федерации, Ханты-Мансийского автономного округа - Югры.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Расходы, носящие непостоянный характер, связанные с проведением мероприятий, приобретением материальных запасов, работ и (или) услуг, необходимых для осуществления видов деятельности учреждения, предусмотренных его учредительными документами.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-Перечень расходов и смету затрат на проведение работ (мероприятий);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 не менее трех коммерческих предложений поставщиков, обоснование начальной (максимальной) цены контракта;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Иные документы.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субсидии определяется на основании перечня расходов и сметы затрат, финансово-экономического обоснования, не менее трех коммерческих предложения поставщиков, обоснование начальной (максимальной) цены контракта.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Результатами предоставления целевой субсидии являются количество приобретенных основных средств, материальных запасов (единиц), количество выполненных услуг (работ) (проведенных мероприятий) (единиц).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Обеспечение комплексной безопасности в учреждениях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Расчет-обоснование суммы субсидии на иные цели;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Предварительная смета расходов на выполнение работ (проведение мероприятий);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Коммерческие предложения поставщиков, обоснование начальной (максимальной) цены контракта.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Размер субсидии на иные цели определяется на основании предварительной сметы расходов на выполнение работ (проведение мероприятий) с учетом коммерческих предложений поставщиков, обоснования начальной (максимальной) цены контракта.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Количество проведенных мероприятий, осуществляемых в соответствии с планом по обеспечению антитеррористической и противопожарной защищенности муниципальных учреждений, в целях приведения в соответствие с требованиями нормативных правовых актов и контрольно-надзорных органов.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Проведение капитального ремонта объектов муниципальной собственности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Расчет-обоснование суммы субсидии на иные цели;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Перечень объектов, подлежащих ремонту;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Акт обследования объектов и дефектную ведомость (при наличии);</w:t>
            </w:r>
          </w:p>
          <w:p w:rsidR="00815BF6" w:rsidRPr="00815BF6" w:rsidRDefault="00815BF6" w:rsidP="00815B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Предварительная смета расходов на выполнение ремонтных работ. - Локальный сметный расчет;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val="en-US" w:eastAsia="ru-RU"/>
              </w:rPr>
              <w:t>- Иные документы</w:t>
            </w: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Размер субсидий определяется на основании количества объектов, подлежащих ремонту, перечня и стоимости планируемых ремонтных работ, а также представленных учреждением документов.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Количество объектов, в которых был осуществлен капитальный ремонт.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Проведение текущего ремонта объектов муниципальной собственности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Расчет-обоснование суммы субсидии на иные цели;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 Перечень объектов, подлежащих ремонту;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Акт обследования объектов и дефектную ведомость (при наличии);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Предварительная смета расходов на выполнение ремонтных работ.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Локальный сметный расчет;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Иные документы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Размер субсидий определяется на основании количества объектов, подлежащих ремонту, перечня и стоимости 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планируемых ремонтных работ, а также представленных учреждением документов.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Количество объектов, в которых был осуществлен текущий ремонт.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Приобретение основных средств и (или) материальных запасов, затраты на приобретение которых не включены в расчет нормативных затрат на оказание муниципальной услуги (выполнение работы).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Перечень планируемых к приобретению основных средств и (или) материальных запасов;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не менее трех коммерческих предложений поставщиков, обоснование начальной (максимальной) цены контракта;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Иные документы.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субсидии определяется исходя из необходимого количества подлежащих приобретению основных средств и (или) материальных запасов.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субсидий является количество приобретенных основных средств и (или) материальных запасов выполненных работ.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Расчет-обоснование суммы субсидии на иные цели;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Предварительная смета расходов на выполнение работ (проведение мероприятий);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Коммерческие предложения поставщиков, обоснование начальной (максимальной) цены контракта.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Размер субсидии на иные цели определяется на основании предварительной сметы расходов на выполнение работ (проведение мероприятий) с учетом коммерческих предложений поставщиков, обоснования начальной (максимальной) цены контракта.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Реализация мероприятий, направленных на энергосбережение и повышение энергетической эффективности учреждения.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Осуществление ликвидационных, реорганизационных мероприятий и мероприятий по созданию муниципальных учреждений.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Расчет-обоснование суммы субсидии на иные цели;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- Предварительная смета расходов на проведение мероприятий.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 xml:space="preserve">Размер субсидии на иные цели определяется на основании предварительной сметы затрат при создании учреждения, на проведение ликвидационных и реорганизационных мероприятий, формируемой с учетом информации учреждения о наличии просроченной кредиторской задолженности, исполнительных листов, а также объема выплат работникам, 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связанных с проведением создания, реорганизации (ликвидации).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Не указывается.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инициативных проектов граждан, а также общественных инициатив, в рамках проекта инициативного бюджетирования.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целевой субсидии определяется в соответствии с Решением Администрации городского поселения Лянтор о поддержке инициативных проектов.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целевой субсидии является количество реализованных инициативных проектов (единица)</w:t>
            </w:r>
          </w:p>
        </w:tc>
      </w:tr>
      <w:tr w:rsidR="00815BF6" w:rsidRPr="00815BF6" w:rsidTr="000C3D27">
        <w:tc>
          <w:tcPr>
            <w:tcW w:w="454" w:type="dxa"/>
            <w:tcBorders>
              <w:bottom w:val="nil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3085" w:type="dxa"/>
            <w:tcBorders>
              <w:bottom w:val="nil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на оплату стоимости проезда и перевозки имущества при переезде в районы Крайнего Севера и приравненных к ним местностей в связи с заключением трудового договора и при переезде из районов Крайнего Севера и приравненных к ним местностей в связи с расторжением трудового договора.</w:t>
            </w:r>
          </w:p>
        </w:tc>
        <w:tc>
          <w:tcPr>
            <w:tcW w:w="3686" w:type="dxa"/>
            <w:tcBorders>
              <w:bottom w:val="nil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 xml:space="preserve">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 xml:space="preserve">-Расчет-обоснование 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суммы субсидии на иные цели</w:t>
            </w: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2" w:type="dxa"/>
            <w:tcBorders>
              <w:bottom w:val="nil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 xml:space="preserve">Размер субсидии определяется исходя из количества лиц, стоимости проезда и перевозки имущества при переезде из районов Крайнего Севера и приравненных к ним местностей в связи с расторжением трудового договора с учреждением в соответствии со </w:t>
            </w:r>
            <w:hyperlink r:id="rId9">
              <w:r w:rsidRPr="00815BF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326</w:t>
              </w:r>
            </w:hyperlink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 xml:space="preserve"> Трудового кодекса Российской Федерации, нормативными правовыми актами муниципального образования городское поселение Лянтор.</w:t>
            </w:r>
          </w:p>
        </w:tc>
        <w:tc>
          <w:tcPr>
            <w:tcW w:w="3402" w:type="dxa"/>
            <w:tcBorders>
              <w:bottom w:val="nil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субсидий является количество физических лиц, получивших выплаты.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Компенсация стоимости санаторно-курортных и оздоровительных путевок работникам муниципальных учреждений городского поселения Лянтор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 xml:space="preserve">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-Расчет-обоснование размера целевой субсидии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субсидии определяется исходя из стоимости санаторно-курортных и оздоровительных путевок в соответствии с нормативными правовыми актами муниципального образования городское поселение Лянтор.и количества получателей компенсационных выплат.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субсидий является количество физических лиц, получивших выплаты.</w:t>
            </w:r>
          </w:p>
        </w:tc>
      </w:tr>
      <w:tr w:rsidR="00815BF6" w:rsidRPr="00815BF6" w:rsidTr="000C3D27">
        <w:tc>
          <w:tcPr>
            <w:tcW w:w="454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Проведения работ по обследованию технического состояния объектов, подлежащих реконструкции или ремонту с целью составления дефектных ведомостей, определения плана ремонтных работ.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 xml:space="preserve">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Акт обследования таких объектов и дефектную ведомость (при наличии);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Локальный сметный расчет;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не менее трех коммерческих предложений поставщиков, обоснование начальной (максимальной) цены контракта;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Иные документы.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субсидий определяется на основании перечня и стоимости планируемых работ, а также представленных учреждением документов.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субсидий является количество объектов, в отношении которых проведено обследование технического состояния.</w:t>
            </w:r>
          </w:p>
        </w:tc>
      </w:tr>
      <w:tr w:rsidR="00815BF6" w:rsidRPr="00815BF6" w:rsidTr="000C3D27">
        <w:trPr>
          <w:trHeight w:val="1025"/>
        </w:trPr>
        <w:tc>
          <w:tcPr>
            <w:tcW w:w="454" w:type="dxa"/>
            <w:tcBorders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Выполнение инженерных изысканий, подготовки проектной документации для ремонта объектов недвижимого имущества, а также проведение государственной экспертизы указанной проектной документации и результатов указанных инженерных изысканий.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 xml:space="preserve">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Акт обследования таких объектов и дефектную ведомость (при наличии),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Локальный сметный расчет, в случае если целью предоставления субсидии является проведение ремонта;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Перечень расходов и смету затрат на проведение работ (мероприятий);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Не менее трех коммерческих предложения поставщиков, обоснование начальной (максимальной) цены контракта;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Иные документы.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субсидий определяется исходя из количества объектов, перечня и стоимости планируемых работ по выполнению инженерных изысканий, подготовки проектной документации и проведения ее экспертизы, авторского надзора и строительного контроля, а также представленных учреждением документов.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субсидий является количество полученных положительных заключений государственной экспертизы проектной документации и (или) результатов инженерных изысканий.</w:t>
            </w:r>
          </w:p>
        </w:tc>
      </w:tr>
      <w:tr w:rsidR="00815BF6" w:rsidRPr="00815BF6" w:rsidTr="000C3D27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Пополнение фондов библиотек (приобретение книгоиздательской и иной продукции для пополнения библиотечных фондов).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 xml:space="preserve">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Перечень планируемых к приобретению фондов библиотек (книгоиздательской и иной продукции для пополнения библиотечных фондов);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Иные документы.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субсидии определяется исходя из необходимого количества книгоиздательской и иной продукции для пополнения библиотечных фондов, подлежащих приобретению, их стоимости, а также представленных учреждением документов.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субсидий является количество приобретенной книгоиздательской и иной продукции для пополнения библиотечных фондов.</w:t>
            </w:r>
          </w:p>
        </w:tc>
      </w:tr>
      <w:tr w:rsidR="00815BF6" w:rsidRPr="00815BF6" w:rsidTr="000C3D27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Организация общественных работ и создание временных рабочих мест.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 xml:space="preserve">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-Расчет-обоснование размера целевой субсидии.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 xml:space="preserve">Размер субсидии определяется на основании расчетов, а также представленных учреждением документов, в соответствии с Федеральным </w:t>
            </w:r>
            <w:hyperlink r:id="rId10">
              <w:r w:rsidRPr="00815BF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законом</w:t>
              </w:r>
            </w:hyperlink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 xml:space="preserve"> от 19.06.2000 N 82-ФЗ "О минимальном размере оплаты труда"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целевой субсидии является количество созданных временных рабочих мест.</w:t>
            </w:r>
          </w:p>
        </w:tc>
      </w:tr>
      <w:tr w:rsidR="00815BF6" w:rsidRPr="00815BF6" w:rsidTr="000C3D27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Субсидия в целях осуществления мероприятий по предотвращению, ликвидации чрезвычайных ситуаций,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преодолению последствий стихийных бедствий, техногенных катастроф и других чрезвычайных </w:t>
            </w: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ситуаций, иные расходы за счет средств резервного фонда Администрации городского поселения Лянтор.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 xml:space="preserve">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Расчеты, подтверждающие обоснованность финансового обеспечения указанных в обращении целей, данные о размере материального ущерба, в случае необходимости - заключения комиссий, экспертов и другие.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Иные документы.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субсидии определяется на основании перечня расходов и сметы затрат.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субсидий является количество осуществленных мероприятий по предотвращению, ликвидации чрезвычайных ситуаций, преодолению последствий стихийных бедствий, техногенных катастроф и других чрезвычайных ситуаций.</w:t>
            </w:r>
          </w:p>
        </w:tc>
      </w:tr>
      <w:tr w:rsidR="00815BF6" w:rsidRPr="00815BF6" w:rsidTr="000C3D27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мероприятий, конференций, семинаров, выставок, переговоров, встреч, совещаний в рамках муниципальных программ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 xml:space="preserve">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Перечень расходов и смету затрат на проведение (мероприятий, конференций, семинаров, выставок, переговоров, встреч, совещаний);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Иные документы.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субсидии определяется на основании расчетов на реализацию мероприятий, а также представленных учреждением документов.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субсидий является количество проведенных мероприятий, конференций, семинаров, выставок, переговоров, встреч, совещаний.</w:t>
            </w:r>
          </w:p>
        </w:tc>
      </w:tr>
      <w:tr w:rsidR="00815BF6" w:rsidRPr="00815BF6" w:rsidTr="000C3D27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мероприятий, посвященных государственным праздникам, юбилейным и памятным датам, в том числе проводимых по решению Президента Российской Федерации, Правительства Российской Федерации.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 xml:space="preserve">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Перечень расходов и смету затрат на проведение мероприятий;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Коммерческие предложения поставщиков, обоснование начальной (максимальной) цены контракта;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Иные документы.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субсидии определяется на основании расчетов на реализацию мероприятий, а также представленных учреждением документов.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субсидий является количество реализованных мероприятий,</w:t>
            </w:r>
          </w:p>
        </w:tc>
      </w:tr>
      <w:tr w:rsidR="00815BF6" w:rsidRPr="00815BF6" w:rsidTr="000C3D27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085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патриотическому воспитанию граждан Российской Федерации.</w:t>
            </w:r>
          </w:p>
        </w:tc>
        <w:tc>
          <w:tcPr>
            <w:tcW w:w="3686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BF6">
              <w:rPr>
                <w:rFonts w:ascii="Times New Roman" w:eastAsiaTheme="minorEastAsia" w:hAnsi="Times New Roman" w:cs="Times New Roman"/>
                <w:lang w:eastAsia="ru-RU"/>
              </w:rPr>
              <w:t xml:space="preserve"> Пояснительная записка;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Перечень расходов и смету затрат на проведение мероприятий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Коммерческие предложения поставщиков, обоснование начальной (максимальной) цены контракта;</w:t>
            </w:r>
          </w:p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- Иные документы.</w:t>
            </w:r>
          </w:p>
        </w:tc>
        <w:tc>
          <w:tcPr>
            <w:tcW w:w="425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Размер субсидии определяется на основании расчетов на реализацию мероприятий, а также представленных учреждением документов.</w:t>
            </w:r>
          </w:p>
        </w:tc>
        <w:tc>
          <w:tcPr>
            <w:tcW w:w="3402" w:type="dxa"/>
          </w:tcPr>
          <w:p w:rsidR="00815BF6" w:rsidRPr="00815BF6" w:rsidRDefault="00815BF6" w:rsidP="0081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субсидий является количество реализованных мероприятий.</w:t>
            </w:r>
          </w:p>
        </w:tc>
      </w:tr>
    </w:tbl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BF6" w:rsidRPr="00815BF6" w:rsidRDefault="00815BF6" w:rsidP="00815B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5BF6" w:rsidRPr="00815BF6" w:rsidSect="00C36087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к Порядку </w:t>
      </w: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объёма и условий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субсидий на иные цели из бюджета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Лянтор муниципальным бюджетным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городского поселения Лянтор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2D0BA2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города </w:t>
      </w:r>
      <w:proofErr w:type="spellStart"/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</w:p>
    <w:p w:rsidR="00815BF6" w:rsidRPr="00815BF6" w:rsidRDefault="00815BF6" w:rsidP="002D0BA2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815BF6" w:rsidRPr="00815BF6" w:rsidRDefault="00815BF6" w:rsidP="002D0BA2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(Ф.И.О.) </w:t>
      </w:r>
    </w:p>
    <w:p w:rsidR="00815BF6" w:rsidRPr="00815BF6" w:rsidRDefault="00815BF6" w:rsidP="002D0BA2">
      <w:pPr>
        <w:spacing w:after="0" w:line="240" w:lineRule="auto"/>
        <w:ind w:right="140"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</w:t>
      </w:r>
    </w:p>
    <w:p w:rsidR="00815BF6" w:rsidRPr="00815BF6" w:rsidRDefault="00815BF6" w:rsidP="002D0BA2">
      <w:pPr>
        <w:spacing w:after="0" w:line="240" w:lineRule="auto"/>
        <w:ind w:right="140"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815BF6" w:rsidRPr="00815BF6" w:rsidRDefault="00815BF6" w:rsidP="002D0BA2">
      <w:pPr>
        <w:spacing w:after="0" w:line="240" w:lineRule="auto"/>
        <w:ind w:right="140" w:firstLine="6521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 руководителя)</w:t>
      </w:r>
    </w:p>
    <w:p w:rsidR="00815BF6" w:rsidRPr="00815BF6" w:rsidRDefault="00815BF6" w:rsidP="002D0BA2">
      <w:pPr>
        <w:spacing w:after="0" w:line="240" w:lineRule="auto"/>
        <w:ind w:right="140" w:firstLine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815BF6" w:rsidRPr="00815BF6" w:rsidRDefault="00815BF6" w:rsidP="002D0BA2">
      <w:pPr>
        <w:spacing w:after="0" w:line="240" w:lineRule="auto"/>
        <w:ind w:right="140" w:firstLine="6521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(наименование бюджетного учреждения)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№____ от «___» ___________20___года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субсидии на иные цели 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возможность предоставления в 20___ финансовом году субсидии на иные цели для реализации следующих мероприятий: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1"/>
        <w:gridCol w:w="1559"/>
        <w:gridCol w:w="1703"/>
        <w:gridCol w:w="749"/>
        <w:gridCol w:w="851"/>
        <w:gridCol w:w="1703"/>
        <w:gridCol w:w="1336"/>
        <w:gridCol w:w="1134"/>
      </w:tblGrid>
      <w:tr w:rsidR="00815BF6" w:rsidRPr="00815BF6" w:rsidTr="000C3D27">
        <w:trPr>
          <w:trHeight w:val="59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цели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результата</w:t>
            </w: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Период, на который запланировано достижение результата</w:t>
            </w: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 результата</w:t>
            </w: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субсидии</w:t>
            </w: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(руб</w:t>
            </w: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.коп.</w:t>
            </w: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815BF6" w:rsidRPr="00815BF6" w:rsidTr="000C3D27">
        <w:trPr>
          <w:trHeight w:val="31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15BF6" w:rsidRPr="00815BF6" w:rsidTr="000C3D27">
        <w:trPr>
          <w:trHeight w:val="3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815BF6" w:rsidRPr="00815BF6" w:rsidTr="000C3D27">
        <w:trPr>
          <w:trHeight w:val="3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15BF6" w:rsidRPr="00815BF6" w:rsidTr="000C3D27">
        <w:trPr>
          <w:trHeight w:val="3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документы, содержащие обоснование объема целевых субсидий, на ____ листах.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__________            ________________</w:t>
      </w:r>
    </w:p>
    <w:p w:rsidR="00815BF6" w:rsidRPr="00815BF6" w:rsidRDefault="00815BF6" w:rsidP="00815BF6">
      <w:pPr>
        <w:tabs>
          <w:tab w:val="left" w:pos="3890"/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(расшифровка подписи)</w:t>
      </w:r>
    </w:p>
    <w:p w:rsidR="00815BF6" w:rsidRPr="00815BF6" w:rsidRDefault="00815BF6" w:rsidP="00815BF6">
      <w:pPr>
        <w:tabs>
          <w:tab w:val="left" w:pos="3890"/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BF6" w:rsidRPr="00815BF6" w:rsidRDefault="00815BF6" w:rsidP="00815BF6">
      <w:pPr>
        <w:tabs>
          <w:tab w:val="left" w:pos="3890"/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</w:t>
      </w: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_________________     _______________                 ______________________</w:t>
      </w:r>
    </w:p>
    <w:p w:rsidR="00815BF6" w:rsidRPr="00815BF6" w:rsidRDefault="00815BF6" w:rsidP="00815BF6">
      <w:pPr>
        <w:tabs>
          <w:tab w:val="left" w:pos="3890"/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(должность)               (подпись)                         (расшифровка подписи)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815B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"/>
      </w: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     ________      ___________________ 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(должность)                       (подпись)             (расшифровка подписи)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5BF6" w:rsidRPr="00815BF6">
          <w:pgSz w:w="11906" w:h="16838"/>
          <w:pgMar w:top="1134" w:right="851" w:bottom="1134" w:left="851" w:header="709" w:footer="709" w:gutter="0"/>
          <w:cols w:space="720"/>
        </w:sect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к Порядку </w:t>
      </w: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объёма 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условий предоставления субсидий на иные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из бюджета городского поселения 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Лянтор муниципальным бюджетным 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городского поселения Лянтор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отсутствии/наличии у учреждения просроченной задолженности по возврату в бюджет городского поселения Лянтор субсидий, бюджетных инвестиций, предоставленных в соответствии с иными правовыми актами,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"01" __________ 20___ г.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учреждения: ________________________________________________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Наличие задолженности: </w:t>
      </w:r>
      <w:r w:rsidRPr="00815BF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имеется/отсутствует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Причины образования: ____________________________________________________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учреждения     ____________ _________ ________________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(уполномоченное лицо)</w:t>
      </w: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Pr="00815BF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(должность)                 (подпись)              (расшифровка подписи)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бухгалтер      __________ _________________________________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15BF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(подпись)                                  (расшифровка подписи)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 20___ г.</w:t>
      </w: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BF6" w:rsidRPr="00815BF6" w:rsidRDefault="00815BF6" w:rsidP="00815B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15BF6" w:rsidRPr="00815BF6" w:rsidRDefault="00815BF6" w:rsidP="00815BF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5BF6" w:rsidRPr="00815BF6" w:rsidSect="00F87719">
          <w:pgSz w:w="11906" w:h="16838"/>
          <w:pgMar w:top="1134" w:right="0" w:bottom="1134" w:left="851" w:header="709" w:footer="709" w:gutter="0"/>
          <w:cols w:space="720"/>
        </w:sectPr>
      </w:pPr>
    </w:p>
    <w:p w:rsidR="00815BF6" w:rsidRPr="00815BF6" w:rsidRDefault="00815BF6" w:rsidP="00815BF6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к Порядку </w:t>
      </w: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объёма </w:t>
      </w:r>
    </w:p>
    <w:p w:rsidR="00815BF6" w:rsidRPr="00815BF6" w:rsidRDefault="00815BF6" w:rsidP="00815BF6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условий предоставления субсидий на иные</w:t>
      </w:r>
    </w:p>
    <w:p w:rsidR="00815BF6" w:rsidRPr="00815BF6" w:rsidRDefault="00815BF6" w:rsidP="00815BF6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из бюджета городского поселения </w:t>
      </w:r>
    </w:p>
    <w:p w:rsidR="00815BF6" w:rsidRPr="00815BF6" w:rsidRDefault="00815BF6" w:rsidP="00815BF6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Лянтор муниципальным бюджетным </w:t>
      </w:r>
    </w:p>
    <w:p w:rsidR="00815BF6" w:rsidRPr="00815BF6" w:rsidRDefault="00815BF6" w:rsidP="00815BF6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городского поселения Лянтор</w:t>
      </w:r>
    </w:p>
    <w:p w:rsidR="00815BF6" w:rsidRPr="00815BF6" w:rsidRDefault="00815BF6" w:rsidP="00815BF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объемах субсидии на иные цели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«___»____________20___г. № _____ 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получателя: ______________________________________________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бюджетного учреждения)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бюджета: __________________________________________________________________________________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 коп.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_____________________________________________________________________________________________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407"/>
        <w:gridCol w:w="1452"/>
        <w:gridCol w:w="1844"/>
        <w:gridCol w:w="1399"/>
        <w:gridCol w:w="1431"/>
        <w:gridCol w:w="1429"/>
        <w:gridCol w:w="1445"/>
        <w:gridCol w:w="1706"/>
        <w:gridCol w:w="1454"/>
        <w:gridCol w:w="1454"/>
      </w:tblGrid>
      <w:tr w:rsidR="00815BF6" w:rsidRPr="00815BF6" w:rsidTr="000C3D27"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 бюджетной классификации расходов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 дополнительной классификации расходов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tabs>
                <w:tab w:val="left" w:pos="147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субсидии</w:t>
            </w:r>
          </w:p>
        </w:tc>
      </w:tr>
      <w:tr w:rsidR="00815BF6" w:rsidRPr="00815BF6" w:rsidTr="000C3D2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ППП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КЦСР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КВР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текущий финансовый 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на 1-й год планового периода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</w:rPr>
              <w:t>на 2-й год планового периода</w:t>
            </w:r>
          </w:p>
        </w:tc>
      </w:tr>
      <w:tr w:rsidR="00815BF6" w:rsidRPr="00815BF6" w:rsidTr="000C3D2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BF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15BF6" w:rsidRPr="00815BF6" w:rsidTr="000C3D2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___________________                       _____________________     </w:t>
      </w:r>
    </w:p>
    <w:p w:rsidR="00815BF6" w:rsidRPr="00815BF6" w:rsidRDefault="00815BF6" w:rsidP="00815BF6">
      <w:pPr>
        <w:tabs>
          <w:tab w:val="left" w:pos="3890"/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(подпись)                                                                                                                       (расшифровка подписи)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                                 ___________________                       _____________________     </w:t>
      </w:r>
    </w:p>
    <w:p w:rsidR="00815BF6" w:rsidRPr="00815BF6" w:rsidRDefault="00815BF6" w:rsidP="00815BF6">
      <w:pPr>
        <w:tabs>
          <w:tab w:val="left" w:pos="3890"/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(подпись)                                                                                                                        (расшифровка подписи)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___________________                       _____________________     </w:t>
      </w:r>
    </w:p>
    <w:p w:rsidR="00815BF6" w:rsidRPr="00815BF6" w:rsidRDefault="00815BF6" w:rsidP="00815BF6">
      <w:pPr>
        <w:tabs>
          <w:tab w:val="left" w:pos="3890"/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(расшифровка подписи)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5BF6" w:rsidRPr="00815BF6" w:rsidSect="000B72AB">
          <w:pgSz w:w="16838" w:h="11906" w:orient="landscape"/>
          <w:pgMar w:top="238" w:right="1134" w:bottom="851" w:left="1134" w:header="709" w:footer="709" w:gutter="0"/>
          <w:cols w:space="720"/>
        </w:sect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5 к Порядку </w:t>
      </w: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объёма и условий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субсидий на иные цели из бюджета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Лянтор муниципальным бюджетным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городского поселения Лянтор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7E120C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города </w:t>
      </w:r>
      <w:proofErr w:type="spellStart"/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</w:p>
    <w:p w:rsidR="00815BF6" w:rsidRPr="00815BF6" w:rsidRDefault="00815BF6" w:rsidP="007E120C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15BF6" w:rsidRPr="00815BF6" w:rsidRDefault="00815BF6" w:rsidP="007E120C">
      <w:pPr>
        <w:spacing w:after="0" w:line="240" w:lineRule="auto"/>
        <w:ind w:right="140" w:firstLine="10773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(ФИО )</w:t>
      </w:r>
    </w:p>
    <w:p w:rsidR="00815BF6" w:rsidRPr="00815BF6" w:rsidRDefault="00815BF6" w:rsidP="007E120C">
      <w:pPr>
        <w:spacing w:after="0" w:line="240" w:lineRule="auto"/>
        <w:ind w:right="140" w:firstLine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</w:t>
      </w:r>
    </w:p>
    <w:p w:rsidR="00815BF6" w:rsidRPr="00815BF6" w:rsidRDefault="00815BF6" w:rsidP="007E120C">
      <w:pPr>
        <w:spacing w:after="0" w:line="240" w:lineRule="auto"/>
        <w:ind w:right="140" w:firstLine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15BF6" w:rsidRPr="00815BF6" w:rsidRDefault="00815BF6" w:rsidP="007E120C">
      <w:pPr>
        <w:spacing w:after="0" w:line="240" w:lineRule="auto"/>
        <w:ind w:right="140" w:firstLine="10773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(ФИО руководителя)</w:t>
      </w:r>
    </w:p>
    <w:p w:rsidR="00815BF6" w:rsidRPr="00815BF6" w:rsidRDefault="00815BF6" w:rsidP="007E120C">
      <w:pPr>
        <w:spacing w:after="0" w:line="240" w:lineRule="auto"/>
        <w:ind w:right="140" w:firstLine="1077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815BF6" w:rsidRPr="00815BF6" w:rsidRDefault="00815BF6" w:rsidP="007E120C">
      <w:pPr>
        <w:spacing w:after="0" w:line="240" w:lineRule="auto"/>
        <w:ind w:right="140" w:firstLine="10773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бюджетного учреждения)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№____ от «___» ___________20___года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разрешения использования остатка целевых субсидий 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возможность использования муниципальным бюджетным учреждением____________________ ________________________________________________________________________________________________________</w:t>
      </w:r>
    </w:p>
    <w:p w:rsidR="00815BF6" w:rsidRPr="00815BF6" w:rsidRDefault="00815BF6" w:rsidP="00815BF6">
      <w:pPr>
        <w:tabs>
          <w:tab w:val="left" w:pos="12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бюджетного учреждения)</w:t>
      </w:r>
    </w:p>
    <w:p w:rsidR="00815BF6" w:rsidRPr="00815BF6" w:rsidRDefault="00815BF6" w:rsidP="00815BF6">
      <w:pPr>
        <w:tabs>
          <w:tab w:val="left" w:pos="126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5BF6" w:rsidRPr="00815BF6" w:rsidRDefault="00815BF6" w:rsidP="00815BF6">
      <w:pPr>
        <w:tabs>
          <w:tab w:val="left" w:pos="12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остатков целевых субсидии по состоянию на 01.01. 20_____ года в текущем 20____ финансовом году на те же цели, в том числе:</w:t>
      </w:r>
    </w:p>
    <w:tbl>
      <w:tblPr>
        <w:tblW w:w="153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661"/>
        <w:gridCol w:w="710"/>
        <w:gridCol w:w="1264"/>
        <w:gridCol w:w="850"/>
        <w:gridCol w:w="709"/>
        <w:gridCol w:w="992"/>
        <w:gridCol w:w="1005"/>
        <w:gridCol w:w="1146"/>
        <w:gridCol w:w="1418"/>
        <w:gridCol w:w="1985"/>
        <w:gridCol w:w="1973"/>
      </w:tblGrid>
      <w:tr w:rsidR="00815BF6" w:rsidRPr="00815BF6" w:rsidTr="000C3D27">
        <w:trPr>
          <w:trHeight w:val="82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цели предоставления субсидии  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Код по бюджетной </w:t>
            </w:r>
          </w:p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Классификации расходов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по дополнительной классификации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Остаток средств субсидии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Причина образования остатка средств субсидии 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направление средств субсидии в текущем финансовом году</w:t>
            </w:r>
          </w:p>
        </w:tc>
      </w:tr>
      <w:tr w:rsidR="00815BF6" w:rsidRPr="00815BF6" w:rsidTr="000C3D27">
        <w:trPr>
          <w:trHeight w:val="119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КОСГУ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средств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субсидии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5BF6" w:rsidRPr="00815BF6" w:rsidTr="000C3D27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15BF6" w:rsidRPr="00815BF6" w:rsidTr="000C3D27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15BF6" w:rsidRPr="00815BF6" w:rsidTr="000C3D27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на ____ листах.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__________            ________________</w:t>
      </w:r>
    </w:p>
    <w:p w:rsidR="00815BF6" w:rsidRPr="00815BF6" w:rsidRDefault="00815BF6" w:rsidP="00815BF6">
      <w:pPr>
        <w:tabs>
          <w:tab w:val="left" w:pos="3890"/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(подпись)                                                         (расшифровка подписи)</w:t>
      </w:r>
    </w:p>
    <w:p w:rsidR="00815BF6" w:rsidRPr="00815BF6" w:rsidRDefault="00815BF6" w:rsidP="00815BF6">
      <w:pPr>
        <w:tabs>
          <w:tab w:val="left" w:pos="3890"/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BF6" w:rsidRPr="00815BF6" w:rsidRDefault="00815BF6" w:rsidP="00815BF6">
      <w:pPr>
        <w:tabs>
          <w:tab w:val="left" w:pos="3890"/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</w:t>
      </w: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_________________     _______________                 ______________________</w:t>
      </w:r>
    </w:p>
    <w:p w:rsidR="00815BF6" w:rsidRPr="00815BF6" w:rsidRDefault="00815BF6" w:rsidP="00815BF6">
      <w:pPr>
        <w:tabs>
          <w:tab w:val="left" w:pos="3890"/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(должность)                                         (подпись)                                                                     (расшифровка подписи)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815B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______________     ________      ___________________ 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(должность)                                             (подпись)                                                              (расшифровка подписи)</w:t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6" w:rsidRPr="00815BF6" w:rsidRDefault="00815BF6" w:rsidP="00815B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B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5BF6" w:rsidRPr="00815BF6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  <w:r w:rsidRPr="00815B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объёма и условий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субсидий на иные цели из бюджета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Лянтор муниципальным бюджетным 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городского поселения Лянтор</w:t>
      </w:r>
    </w:p>
    <w:p w:rsidR="00815BF6" w:rsidRPr="00815BF6" w:rsidRDefault="00815BF6" w:rsidP="00815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F6" w:rsidRPr="00815BF6" w:rsidRDefault="00815BF6" w:rsidP="002D0BA2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815BF6" w:rsidRPr="00815BF6" w:rsidRDefault="00815BF6" w:rsidP="002D0BA2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15BF6" w:rsidRPr="00815BF6" w:rsidRDefault="00815BF6" w:rsidP="002D0BA2">
      <w:pPr>
        <w:spacing w:after="0" w:line="240" w:lineRule="auto"/>
        <w:ind w:firstLine="10915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должностного лица,</w:t>
      </w:r>
    </w:p>
    <w:p w:rsidR="00815BF6" w:rsidRPr="00815BF6" w:rsidRDefault="00815BF6" w:rsidP="002D0BA2">
      <w:pPr>
        <w:spacing w:after="0" w:line="240" w:lineRule="auto"/>
        <w:ind w:firstLine="10915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утверждающего документ)</w:t>
      </w:r>
    </w:p>
    <w:p w:rsidR="00815BF6" w:rsidRPr="00815BF6" w:rsidRDefault="00815BF6" w:rsidP="002D0BA2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______________</w:t>
      </w:r>
    </w:p>
    <w:p w:rsidR="00815BF6" w:rsidRPr="00815BF6" w:rsidRDefault="00815BF6" w:rsidP="002D0BA2">
      <w:pPr>
        <w:tabs>
          <w:tab w:val="left" w:pos="6035"/>
          <w:tab w:val="center" w:pos="7285"/>
        </w:tabs>
        <w:spacing w:after="0" w:line="240" w:lineRule="auto"/>
        <w:ind w:firstLine="10915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(подпись)                                         (расшифровка подписи)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от "__" _______________ 20__ г.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не использованных на начало 20__ года остатков целевых субсидий на те же цели </w:t>
      </w:r>
    </w:p>
    <w:p w:rsidR="00815BF6" w:rsidRPr="00815BF6" w:rsidRDefault="00815BF6" w:rsidP="008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бюджетного учреждения)</w:t>
      </w:r>
      <w:r w:rsidRPr="00815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60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15"/>
        <w:gridCol w:w="598"/>
        <w:gridCol w:w="2370"/>
        <w:gridCol w:w="788"/>
        <w:gridCol w:w="204"/>
        <w:gridCol w:w="1276"/>
        <w:gridCol w:w="850"/>
        <w:gridCol w:w="851"/>
        <w:gridCol w:w="992"/>
        <w:gridCol w:w="89"/>
        <w:gridCol w:w="1045"/>
        <w:gridCol w:w="841"/>
        <w:gridCol w:w="435"/>
        <w:gridCol w:w="2556"/>
        <w:gridCol w:w="2409"/>
      </w:tblGrid>
      <w:tr w:rsidR="00815BF6" w:rsidRPr="00815BF6" w:rsidTr="00AB1D26">
        <w:trPr>
          <w:trHeight w:val="66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цели предоставления субсидии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по бюджетной </w:t>
            </w:r>
          </w:p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дополнительной классификации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B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Разрешенный к использованию остаток субсидии в 20___году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B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Остаток средств субсидии, подлежащий возврату в доход местного бюджета</w:t>
            </w:r>
          </w:p>
        </w:tc>
      </w:tr>
      <w:tr w:rsidR="00815BF6" w:rsidRPr="00815BF6" w:rsidTr="00AB1D26">
        <w:trPr>
          <w:trHeight w:val="73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КОСГУ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средств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субсидии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F6" w:rsidRPr="00815BF6" w:rsidRDefault="00815BF6" w:rsidP="00815BF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F6" w:rsidRPr="00815BF6" w:rsidTr="00AB1D26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15BF6" w:rsidRPr="00815BF6" w:rsidTr="00AB1D26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15BF6" w:rsidRPr="00815BF6" w:rsidTr="00AB1D26">
        <w:trPr>
          <w:trHeight w:val="3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F6" w:rsidRPr="00815BF6" w:rsidRDefault="00815BF6" w:rsidP="008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15BF6" w:rsidRPr="00815BF6" w:rsidTr="00AB1D26">
        <w:trPr>
          <w:gridBefore w:val="2"/>
          <w:gridAfter w:val="3"/>
          <w:wBefore w:w="716" w:type="dxa"/>
          <w:wAfter w:w="5400" w:type="dxa"/>
          <w:trHeight w:val="1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5BF6" w:rsidRPr="00815BF6" w:rsidRDefault="00815BF6" w:rsidP="00815B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бухгалтер</w:t>
      </w:r>
      <w:r w:rsidRPr="00815BF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BF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________            _________________ </w:t>
      </w:r>
    </w:p>
    <w:p w:rsidR="00815BF6" w:rsidRPr="00815BF6" w:rsidRDefault="00815BF6" w:rsidP="00815B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815BF6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(подпись)                                                 (расшифровка подписи)</w:t>
      </w:r>
    </w:p>
    <w:p w:rsidR="00815BF6" w:rsidRPr="00815BF6" w:rsidRDefault="00815BF6" w:rsidP="00815B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B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Исполнитель </w:t>
      </w:r>
      <w:r w:rsidRPr="00815BF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    ________            ________________</w:t>
      </w:r>
    </w:p>
    <w:p w:rsidR="00815BF6" w:rsidRPr="00815BF6" w:rsidRDefault="00815BF6" w:rsidP="00815B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</w:pPr>
      <w:r w:rsidRPr="00815BF6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(должность)                                        (подпись)                                                      (расшифровка подписи</w:t>
      </w:r>
    </w:p>
    <w:p w:rsidR="00815BF6" w:rsidRPr="00815BF6" w:rsidRDefault="00815BF6" w:rsidP="00815B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BF6" w:rsidRPr="00815BF6" w:rsidRDefault="00815BF6" w:rsidP="00815B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C86" w:rsidRDefault="00DF1C86"/>
    <w:sectPr w:rsidR="00DF1C86" w:rsidSect="007E12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7B" w:rsidRDefault="00021C7B" w:rsidP="00815BF6">
      <w:pPr>
        <w:spacing w:after="0" w:line="240" w:lineRule="auto"/>
      </w:pPr>
      <w:r>
        <w:separator/>
      </w:r>
    </w:p>
  </w:endnote>
  <w:endnote w:type="continuationSeparator" w:id="0">
    <w:p w:rsidR="00021C7B" w:rsidRDefault="00021C7B" w:rsidP="0081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7B" w:rsidRDefault="00021C7B" w:rsidP="00815BF6">
      <w:pPr>
        <w:spacing w:after="0" w:line="240" w:lineRule="auto"/>
      </w:pPr>
      <w:r>
        <w:separator/>
      </w:r>
    </w:p>
  </w:footnote>
  <w:footnote w:type="continuationSeparator" w:id="0">
    <w:p w:rsidR="00021C7B" w:rsidRDefault="00021C7B" w:rsidP="00815BF6">
      <w:pPr>
        <w:spacing w:after="0" w:line="240" w:lineRule="auto"/>
      </w:pPr>
      <w:r>
        <w:continuationSeparator/>
      </w:r>
    </w:p>
  </w:footnote>
  <w:footnote w:id="1">
    <w:p w:rsidR="00815BF6" w:rsidRPr="004D2566" w:rsidRDefault="00815BF6" w:rsidP="00815BF6">
      <w:pPr>
        <w:pStyle w:val="a4"/>
        <w:rPr>
          <w:sz w:val="18"/>
          <w:szCs w:val="18"/>
          <w:lang w:val="ru-RU"/>
        </w:rPr>
      </w:pPr>
      <w:r>
        <w:rPr>
          <w:rStyle w:val="ab"/>
          <w:sz w:val="18"/>
          <w:szCs w:val="18"/>
        </w:rPr>
        <w:footnoteRef/>
      </w:r>
      <w:r w:rsidRPr="004D2566">
        <w:rPr>
          <w:sz w:val="18"/>
          <w:szCs w:val="18"/>
          <w:lang w:val="ru-RU"/>
        </w:rPr>
        <w:t xml:space="preserve"> Указывается мероприятие муниципальной программы, федерального или регионального проекта, в случаях если субсидия предоставляется в рамках муниципальной программы, федерального или регионального проекта.</w:t>
      </w:r>
    </w:p>
  </w:footnote>
  <w:footnote w:id="2">
    <w:p w:rsidR="00815BF6" w:rsidRPr="004D2566" w:rsidRDefault="00815BF6" w:rsidP="00815BF6">
      <w:pPr>
        <w:rPr>
          <w:sz w:val="18"/>
          <w:szCs w:val="18"/>
        </w:rPr>
      </w:pPr>
      <w:r>
        <w:rPr>
          <w:rStyle w:val="ab"/>
          <w:sz w:val="18"/>
          <w:szCs w:val="18"/>
        </w:rPr>
        <w:footnoteRef/>
      </w:r>
      <w:r w:rsidRPr="004D2566">
        <w:rPr>
          <w:sz w:val="18"/>
          <w:szCs w:val="18"/>
        </w:rPr>
        <w:t xml:space="preserve"> </w:t>
      </w:r>
      <w:r w:rsidRPr="00E57FC4">
        <w:rPr>
          <w:sz w:val="18"/>
          <w:szCs w:val="18"/>
        </w:rPr>
        <w:t xml:space="preserve">Указывается наименование результата предоставления субсидии в соответствии с порядком </w:t>
      </w:r>
      <w:r w:rsidRPr="00E57FC4">
        <w:rPr>
          <w:color w:val="000000"/>
          <w:sz w:val="18"/>
          <w:szCs w:val="18"/>
        </w:rPr>
        <w:t xml:space="preserve">определения объёма и условий предоставления субсидий на иные цели из бюджета городского поселения </w:t>
      </w:r>
      <w:proofErr w:type="spellStart"/>
      <w:r w:rsidRPr="00E57FC4">
        <w:rPr>
          <w:color w:val="000000"/>
          <w:sz w:val="18"/>
          <w:szCs w:val="18"/>
        </w:rPr>
        <w:t>Лянтор</w:t>
      </w:r>
      <w:proofErr w:type="spellEnd"/>
      <w:r w:rsidRPr="00E57FC4">
        <w:rPr>
          <w:color w:val="000000"/>
          <w:sz w:val="18"/>
          <w:szCs w:val="18"/>
        </w:rPr>
        <w:t xml:space="preserve"> муниципальным бюджетным учреждениям городского поселения </w:t>
      </w:r>
      <w:proofErr w:type="spellStart"/>
      <w:r w:rsidRPr="00E57FC4">
        <w:rPr>
          <w:color w:val="000000"/>
          <w:sz w:val="18"/>
          <w:szCs w:val="18"/>
        </w:rPr>
        <w:t>Лянтор</w:t>
      </w:r>
      <w:proofErr w:type="spellEnd"/>
      <w:r w:rsidRPr="004D2566">
        <w:rPr>
          <w:sz w:val="18"/>
          <w:szCs w:val="18"/>
        </w:rPr>
        <w:t>.</w:t>
      </w:r>
    </w:p>
  </w:footnote>
  <w:footnote w:id="3">
    <w:p w:rsidR="00815BF6" w:rsidRPr="004D2566" w:rsidRDefault="00815BF6" w:rsidP="00815BF6">
      <w:pPr>
        <w:pStyle w:val="a4"/>
        <w:rPr>
          <w:sz w:val="18"/>
          <w:szCs w:val="18"/>
          <w:lang w:val="ru-RU"/>
        </w:rPr>
      </w:pPr>
      <w:r>
        <w:rPr>
          <w:rStyle w:val="ab"/>
          <w:sz w:val="18"/>
          <w:szCs w:val="18"/>
        </w:rPr>
        <w:footnoteRef/>
      </w:r>
      <w:r w:rsidRPr="004D2566">
        <w:rPr>
          <w:sz w:val="18"/>
          <w:szCs w:val="18"/>
          <w:lang w:val="ru-RU"/>
        </w:rPr>
        <w:t xml:space="preserve"> Указывается год, на который запланировано достижение результата.</w:t>
      </w:r>
    </w:p>
  </w:footnote>
  <w:footnote w:id="4">
    <w:p w:rsidR="00815BF6" w:rsidRPr="004D2566" w:rsidRDefault="00815BF6" w:rsidP="00815BF6">
      <w:pPr>
        <w:pStyle w:val="a4"/>
        <w:rPr>
          <w:sz w:val="18"/>
          <w:szCs w:val="18"/>
          <w:lang w:val="ru-RU"/>
        </w:rPr>
      </w:pPr>
      <w:r>
        <w:rPr>
          <w:rStyle w:val="ab"/>
          <w:sz w:val="18"/>
          <w:szCs w:val="18"/>
        </w:rPr>
        <w:footnoteRef/>
      </w:r>
      <w:r w:rsidRPr="004D2566">
        <w:rPr>
          <w:sz w:val="18"/>
          <w:szCs w:val="18"/>
          <w:lang w:val="ru-RU"/>
        </w:rPr>
        <w:t xml:space="preserve"> Плановое значение результата указывается за год.</w:t>
      </w:r>
    </w:p>
  </w:footnote>
  <w:footnote w:id="5">
    <w:p w:rsidR="00815BF6" w:rsidRPr="004D2566" w:rsidRDefault="00815BF6" w:rsidP="00815BF6">
      <w:pPr>
        <w:pStyle w:val="a4"/>
        <w:jc w:val="both"/>
        <w:rPr>
          <w:sz w:val="18"/>
          <w:szCs w:val="18"/>
          <w:lang w:val="ru-RU"/>
        </w:rPr>
      </w:pPr>
      <w:r>
        <w:rPr>
          <w:rStyle w:val="ab"/>
          <w:sz w:val="18"/>
          <w:szCs w:val="18"/>
        </w:rPr>
        <w:footnoteRef/>
      </w:r>
      <w:r w:rsidRPr="004D2566">
        <w:rPr>
          <w:sz w:val="18"/>
          <w:szCs w:val="18"/>
          <w:lang w:val="ru-RU"/>
        </w:rPr>
        <w:t xml:space="preserve"> Предусмотрено согласование ответственными специалистами МКУ «</w:t>
      </w:r>
      <w:proofErr w:type="spellStart"/>
      <w:r w:rsidRPr="004D2566">
        <w:rPr>
          <w:sz w:val="18"/>
          <w:szCs w:val="18"/>
          <w:lang w:val="ru-RU"/>
        </w:rPr>
        <w:t>Лянторское</w:t>
      </w:r>
      <w:proofErr w:type="spellEnd"/>
      <w:r w:rsidRPr="004D2566">
        <w:rPr>
          <w:sz w:val="18"/>
          <w:szCs w:val="18"/>
          <w:lang w:val="ru-RU"/>
        </w:rPr>
        <w:t xml:space="preserve"> управление по культуре, спорту и делам молодежи», курирующими соответствующее направление (культура / физическая культура и спорт).   </w:t>
      </w:r>
    </w:p>
  </w:footnote>
  <w:footnote w:id="6">
    <w:p w:rsidR="00815BF6" w:rsidRPr="00E83EE5" w:rsidRDefault="00815BF6" w:rsidP="00815BF6">
      <w:pPr>
        <w:pStyle w:val="a4"/>
        <w:jc w:val="both"/>
        <w:rPr>
          <w:lang w:val="ru-RU"/>
        </w:rPr>
      </w:pPr>
      <w:r>
        <w:rPr>
          <w:rStyle w:val="ab"/>
        </w:rPr>
        <w:footnoteRef/>
      </w:r>
      <w:r w:rsidRPr="00E83EE5">
        <w:rPr>
          <w:lang w:val="ru-RU"/>
        </w:rPr>
        <w:t xml:space="preserve"> Предусмотрено согласование главным бухгалтером МКУ «</w:t>
      </w:r>
      <w:proofErr w:type="spellStart"/>
      <w:r w:rsidRPr="00E83EE5">
        <w:rPr>
          <w:lang w:val="ru-RU"/>
        </w:rPr>
        <w:t>Лянторское</w:t>
      </w:r>
      <w:proofErr w:type="spellEnd"/>
      <w:r w:rsidRPr="00E83EE5">
        <w:rPr>
          <w:lang w:val="ru-RU"/>
        </w:rPr>
        <w:t xml:space="preserve"> управление по культуре, спорту и делам молодежи».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AB"/>
    <w:rsid w:val="00021C7B"/>
    <w:rsid w:val="002D0BA2"/>
    <w:rsid w:val="00344CAB"/>
    <w:rsid w:val="004A3383"/>
    <w:rsid w:val="007E120C"/>
    <w:rsid w:val="00815BF6"/>
    <w:rsid w:val="00AB1D26"/>
    <w:rsid w:val="00D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50670-E39F-411E-B9EE-AACAE82B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15B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5BF6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15BF6"/>
  </w:style>
  <w:style w:type="character" w:styleId="a3">
    <w:name w:val="Hyperlink"/>
    <w:semiHidden/>
    <w:unhideWhenUsed/>
    <w:rsid w:val="00815BF6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81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15BF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815BF6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815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m-postheadericon">
    <w:name w:val="adm-postheadericon"/>
    <w:basedOn w:val="a0"/>
    <w:rsid w:val="00815BF6"/>
  </w:style>
  <w:style w:type="table" w:styleId="a7">
    <w:name w:val="Table Grid"/>
    <w:basedOn w:val="a1"/>
    <w:uiPriority w:val="39"/>
    <w:rsid w:val="0081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15BF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5BF6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15BF6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Title">
    <w:name w:val="ConsPlusTitle"/>
    <w:rsid w:val="00815B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b">
    <w:name w:val="footnote reference"/>
    <w:basedOn w:val="a0"/>
    <w:uiPriority w:val="99"/>
    <w:semiHidden/>
    <w:unhideWhenUsed/>
    <w:rsid w:val="00815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yantor.ru/sites/default/files/postanovlenie_72._npa_08.02.2021_pred-e_subsidii_na_inye_celi_0.docx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629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4024&amp;dst=101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6877</Words>
  <Characters>39203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Наталья Александровна Рудницкая</cp:lastModifiedBy>
  <cp:revision>6</cp:revision>
  <dcterms:created xsi:type="dcterms:W3CDTF">2024-10-17T10:01:00Z</dcterms:created>
  <dcterms:modified xsi:type="dcterms:W3CDTF">2024-10-17T10:03:00Z</dcterms:modified>
</cp:coreProperties>
</file>