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501F15" w14:textId="77777777" w:rsidR="006029FA" w:rsidRDefault="006029FA" w:rsidP="006029FA">
      <w:pPr>
        <w:jc w:val="center"/>
        <w:rPr>
          <w:rFonts w:eastAsia="Calibri"/>
          <w:bCs/>
          <w:iCs/>
          <w:sz w:val="22"/>
          <w:szCs w:val="22"/>
          <w:lang w:val="en-US"/>
        </w:rPr>
      </w:pPr>
      <w:r>
        <w:rPr>
          <w:rFonts w:eastAsia="Calibri"/>
          <w:bCs/>
          <w:iCs/>
          <w:sz w:val="22"/>
          <w:szCs w:val="22"/>
          <w:lang w:val="en-US" w:eastAsia="en-US"/>
        </w:rPr>
        <w:object w:dxaOrig="1005" w:dyaOrig="1320" w14:anchorId="7855EC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4pt;height:66.4pt" o:ole="">
            <v:imagedata r:id="rId9" o:title="" blacklevel="-1966f"/>
          </v:shape>
          <o:OLEObject Type="Embed" ProgID="CorelDRAW.Graphic.12" ShapeID="_x0000_i1025" DrawAspect="Content" ObjectID="_1768805125" r:id="rId10"/>
        </w:object>
      </w:r>
    </w:p>
    <w:p w14:paraId="03C51690" w14:textId="77777777" w:rsidR="006029FA" w:rsidRPr="00B0737E" w:rsidRDefault="006029FA" w:rsidP="006029FA">
      <w:pPr>
        <w:jc w:val="center"/>
        <w:rPr>
          <w:rFonts w:eastAsia="Calibri"/>
        </w:rPr>
      </w:pPr>
    </w:p>
    <w:p w14:paraId="3AFF530D" w14:textId="77777777" w:rsidR="006029FA" w:rsidRDefault="006029FA" w:rsidP="006029FA">
      <w:pPr>
        <w:jc w:val="center"/>
        <w:rPr>
          <w:b/>
          <w:bCs/>
          <w:iCs/>
          <w:sz w:val="32"/>
        </w:rPr>
      </w:pPr>
      <w:r>
        <w:rPr>
          <w:b/>
          <w:sz w:val="32"/>
        </w:rPr>
        <w:t xml:space="preserve">АДМИНИСТРАЦИЯ </w:t>
      </w:r>
    </w:p>
    <w:p w14:paraId="7021F129" w14:textId="77777777" w:rsidR="006029FA" w:rsidRDefault="006029FA" w:rsidP="006029FA">
      <w:pPr>
        <w:jc w:val="center"/>
        <w:rPr>
          <w:b/>
          <w:sz w:val="32"/>
          <w:lang w:eastAsia="en-US"/>
        </w:rPr>
      </w:pPr>
      <w:r>
        <w:rPr>
          <w:b/>
          <w:sz w:val="32"/>
        </w:rPr>
        <w:t xml:space="preserve"> ГОРОДСКОГО ПОСЕЛЕНИЯ ЛЯНТОР</w:t>
      </w:r>
    </w:p>
    <w:p w14:paraId="612DB11F" w14:textId="77777777" w:rsidR="006029FA" w:rsidRDefault="006029FA" w:rsidP="006029FA">
      <w:pPr>
        <w:jc w:val="center"/>
        <w:rPr>
          <w:b/>
          <w:sz w:val="32"/>
          <w:szCs w:val="22"/>
        </w:rPr>
      </w:pPr>
      <w:r>
        <w:rPr>
          <w:b/>
          <w:sz w:val="32"/>
        </w:rPr>
        <w:t>Сургутского района</w:t>
      </w:r>
    </w:p>
    <w:p w14:paraId="30F0DC96" w14:textId="77777777" w:rsidR="006029FA" w:rsidRDefault="006029FA" w:rsidP="006029FA">
      <w:pPr>
        <w:jc w:val="center"/>
        <w:rPr>
          <w:b/>
          <w:sz w:val="32"/>
        </w:rPr>
      </w:pPr>
      <w:r>
        <w:rPr>
          <w:b/>
          <w:sz w:val="32"/>
        </w:rPr>
        <w:t>Ханты-Мансийского автономного округа-Югры</w:t>
      </w:r>
    </w:p>
    <w:p w14:paraId="234B36AB" w14:textId="77777777" w:rsidR="006029FA" w:rsidRDefault="006029FA" w:rsidP="006029FA">
      <w:pPr>
        <w:jc w:val="center"/>
        <w:rPr>
          <w:b/>
          <w:sz w:val="32"/>
        </w:rPr>
      </w:pPr>
    </w:p>
    <w:p w14:paraId="315874B8" w14:textId="09F3540A" w:rsidR="006029FA" w:rsidRPr="006029FA" w:rsidRDefault="006029FA" w:rsidP="006029FA">
      <w:pPr>
        <w:jc w:val="center"/>
        <w:rPr>
          <w:sz w:val="22"/>
          <w:szCs w:val="22"/>
          <w:lang w:eastAsia="en-US"/>
        </w:rPr>
      </w:pPr>
      <w:r>
        <w:rPr>
          <w:b/>
          <w:sz w:val="32"/>
          <w:szCs w:val="32"/>
        </w:rPr>
        <w:t>ПОСТАНОВЛЕНИЕ</w:t>
      </w:r>
    </w:p>
    <w:p w14:paraId="29827B1B" w14:textId="2B31F4CA" w:rsidR="006029FA" w:rsidRDefault="006029FA" w:rsidP="006029FA">
      <w:pPr>
        <w:rPr>
          <w:sz w:val="28"/>
          <w:szCs w:val="28"/>
        </w:rPr>
      </w:pPr>
      <w:r>
        <w:rPr>
          <w:sz w:val="28"/>
          <w:szCs w:val="28"/>
          <w:u w:val="single"/>
        </w:rPr>
        <w:t>«</w:t>
      </w:r>
      <w:r w:rsidR="00CF5472">
        <w:rPr>
          <w:sz w:val="28"/>
          <w:szCs w:val="28"/>
          <w:u w:val="single"/>
        </w:rPr>
        <w:t>07</w:t>
      </w:r>
      <w:bookmarkStart w:id="0" w:name="_GoBack"/>
      <w:bookmarkEnd w:id="0"/>
      <w:r>
        <w:rPr>
          <w:sz w:val="28"/>
          <w:szCs w:val="28"/>
          <w:u w:val="single"/>
        </w:rPr>
        <w:t>» февраля 2024 года</w:t>
      </w:r>
      <w:r>
        <w:rPr>
          <w:sz w:val="28"/>
          <w:szCs w:val="28"/>
        </w:rPr>
        <w:t xml:space="preserve">                                                                                   №  </w:t>
      </w:r>
      <w:r w:rsidR="00CF5472">
        <w:rPr>
          <w:sz w:val="28"/>
          <w:szCs w:val="28"/>
        </w:rPr>
        <w:t>98</w:t>
      </w:r>
      <w:r>
        <w:rPr>
          <w:sz w:val="28"/>
          <w:szCs w:val="28"/>
        </w:rPr>
        <w:t xml:space="preserve">  </w:t>
      </w:r>
    </w:p>
    <w:p w14:paraId="0DB9807F" w14:textId="77777777" w:rsidR="006029FA" w:rsidRDefault="006029FA" w:rsidP="006029FA">
      <w:pPr>
        <w:rPr>
          <w:sz w:val="28"/>
          <w:szCs w:val="28"/>
        </w:rPr>
      </w:pPr>
      <w:r>
        <w:rPr>
          <w:sz w:val="28"/>
          <w:szCs w:val="28"/>
        </w:rPr>
        <w:t xml:space="preserve">            г. Лянтор</w:t>
      </w:r>
    </w:p>
    <w:p w14:paraId="208338C4" w14:textId="77777777" w:rsidR="006029FA" w:rsidRDefault="006029FA" w:rsidP="006029FA">
      <w:pPr>
        <w:jc w:val="both"/>
        <w:rPr>
          <w:rFonts w:cs="Trebuchet MS"/>
          <w:sz w:val="28"/>
          <w:szCs w:val="28"/>
        </w:rPr>
      </w:pPr>
    </w:p>
    <w:p w14:paraId="65258C9F" w14:textId="77777777" w:rsidR="006029FA" w:rsidRDefault="006029FA" w:rsidP="006029FA">
      <w:pPr>
        <w:pStyle w:val="3b"/>
        <w:shd w:val="clear" w:color="auto" w:fill="auto"/>
        <w:spacing w:before="0" w:after="0" w:line="240" w:lineRule="auto"/>
        <w:ind w:left="20" w:right="880"/>
        <w:rPr>
          <w:rFonts w:cs="Trebuchet MS"/>
          <w:color w:val="auto"/>
          <w:sz w:val="28"/>
          <w:szCs w:val="28"/>
          <w:lang w:eastAsia="ar-SA"/>
        </w:rPr>
      </w:pPr>
      <w:r>
        <w:rPr>
          <w:rFonts w:cs="Trebuchet MS"/>
          <w:color w:val="auto"/>
          <w:sz w:val="28"/>
          <w:szCs w:val="28"/>
          <w:lang w:eastAsia="ar-SA"/>
        </w:rPr>
        <w:t xml:space="preserve">Об утверждении лесохозяйственного </w:t>
      </w:r>
    </w:p>
    <w:p w14:paraId="6C908C4C" w14:textId="77777777" w:rsidR="006029FA" w:rsidRDefault="006029FA" w:rsidP="006029FA">
      <w:pPr>
        <w:pStyle w:val="3b"/>
        <w:shd w:val="clear" w:color="auto" w:fill="auto"/>
        <w:spacing w:before="0" w:after="0" w:line="240" w:lineRule="auto"/>
        <w:ind w:left="20" w:right="880"/>
        <w:rPr>
          <w:rFonts w:cs="Trebuchet MS"/>
          <w:color w:val="auto"/>
          <w:sz w:val="28"/>
          <w:szCs w:val="28"/>
          <w:lang w:eastAsia="ar-SA"/>
        </w:rPr>
      </w:pPr>
      <w:r>
        <w:rPr>
          <w:rFonts w:cs="Trebuchet MS"/>
          <w:color w:val="auto"/>
          <w:sz w:val="28"/>
          <w:szCs w:val="28"/>
          <w:lang w:eastAsia="ar-SA"/>
        </w:rPr>
        <w:t>регламента городского поселения Лянтор</w:t>
      </w:r>
    </w:p>
    <w:p w14:paraId="006325F7" w14:textId="77777777" w:rsidR="006029FA" w:rsidRDefault="006029FA" w:rsidP="006029FA">
      <w:pPr>
        <w:pStyle w:val="3b"/>
        <w:shd w:val="clear" w:color="auto" w:fill="auto"/>
        <w:spacing w:before="0" w:after="0" w:line="240" w:lineRule="auto"/>
        <w:ind w:right="880"/>
        <w:rPr>
          <w:rFonts w:cs="Trebuchet MS"/>
          <w:color w:val="auto"/>
          <w:sz w:val="28"/>
          <w:szCs w:val="28"/>
          <w:lang w:eastAsia="ar-SA"/>
        </w:rPr>
      </w:pPr>
    </w:p>
    <w:p w14:paraId="76B42D00" w14:textId="77777777" w:rsidR="006029FA" w:rsidRPr="006029FA" w:rsidRDefault="006029FA" w:rsidP="006029FA">
      <w:pPr>
        <w:ind w:firstLine="567"/>
        <w:jc w:val="both"/>
        <w:rPr>
          <w:sz w:val="28"/>
          <w:szCs w:val="28"/>
        </w:rPr>
      </w:pPr>
      <w:r w:rsidRPr="006029FA">
        <w:rPr>
          <w:sz w:val="28"/>
          <w:szCs w:val="28"/>
        </w:rPr>
        <w:t>В соответствии со статьями 84, 87 лесного кодекса Российской Федерации, статьёй 14 Федерального закона от 06.10.2003 № 131-ФЗ «Об общих принципах организации местного самоуправления в Российской Федерации», Уставом городского поселения Лянтор:</w:t>
      </w:r>
    </w:p>
    <w:p w14:paraId="792F42A6" w14:textId="77777777" w:rsidR="006029FA" w:rsidRPr="006029FA" w:rsidRDefault="006029FA" w:rsidP="006029FA">
      <w:pPr>
        <w:pStyle w:val="a8"/>
        <w:numPr>
          <w:ilvl w:val="0"/>
          <w:numId w:val="66"/>
        </w:numPr>
        <w:tabs>
          <w:tab w:val="left" w:pos="993"/>
        </w:tabs>
        <w:spacing w:line="240" w:lineRule="auto"/>
        <w:ind w:left="0" w:firstLine="567"/>
        <w:rPr>
          <w:rFonts w:ascii="Times New Roman" w:hAnsi="Times New Roman"/>
          <w:sz w:val="28"/>
          <w:szCs w:val="28"/>
        </w:rPr>
      </w:pPr>
      <w:r w:rsidRPr="006029FA">
        <w:rPr>
          <w:rFonts w:ascii="Times New Roman" w:hAnsi="Times New Roman"/>
          <w:sz w:val="28"/>
          <w:szCs w:val="28"/>
        </w:rPr>
        <w:t>Утвердить лесохозяйственный регламент городского поселения Лянтор согласно приложению.</w:t>
      </w:r>
    </w:p>
    <w:p w14:paraId="251CC6E1" w14:textId="77777777" w:rsidR="006029FA" w:rsidRPr="006029FA" w:rsidRDefault="006029FA" w:rsidP="006029FA">
      <w:pPr>
        <w:pStyle w:val="a8"/>
        <w:numPr>
          <w:ilvl w:val="0"/>
          <w:numId w:val="66"/>
        </w:numPr>
        <w:tabs>
          <w:tab w:val="left" w:pos="993"/>
        </w:tabs>
        <w:spacing w:line="240" w:lineRule="auto"/>
        <w:ind w:left="0" w:firstLine="567"/>
        <w:rPr>
          <w:rFonts w:ascii="Times New Roman" w:hAnsi="Times New Roman"/>
          <w:sz w:val="28"/>
          <w:szCs w:val="28"/>
        </w:rPr>
      </w:pPr>
      <w:r w:rsidRPr="006029FA">
        <w:rPr>
          <w:rFonts w:ascii="Times New Roman" w:hAnsi="Times New Roman"/>
          <w:sz w:val="28"/>
          <w:szCs w:val="28"/>
        </w:rPr>
        <w:t>Службе по защите населения, охране и использованию городских лесов (Звонцову А.П.) при осуществлении использования, защиты и воспроизводства городских лесов руководствоваться лесохозяйственным регламентом.</w:t>
      </w:r>
    </w:p>
    <w:p w14:paraId="5C0660DB" w14:textId="77777777" w:rsidR="006029FA" w:rsidRPr="006029FA" w:rsidRDefault="006029FA" w:rsidP="006029FA">
      <w:pPr>
        <w:pStyle w:val="a8"/>
        <w:numPr>
          <w:ilvl w:val="0"/>
          <w:numId w:val="66"/>
        </w:numPr>
        <w:tabs>
          <w:tab w:val="left" w:pos="993"/>
        </w:tabs>
        <w:spacing w:line="240" w:lineRule="auto"/>
        <w:ind w:left="0" w:firstLine="567"/>
        <w:rPr>
          <w:rFonts w:ascii="Times New Roman" w:hAnsi="Times New Roman"/>
          <w:sz w:val="28"/>
          <w:szCs w:val="28"/>
        </w:rPr>
      </w:pPr>
      <w:r w:rsidRPr="006029FA">
        <w:rPr>
          <w:rFonts w:ascii="Times New Roman" w:hAnsi="Times New Roman"/>
          <w:sz w:val="28"/>
          <w:szCs w:val="28"/>
        </w:rPr>
        <w:t>Признать утратившим силу постановления Администрации городского поселения Лянтор:</w:t>
      </w:r>
    </w:p>
    <w:p w14:paraId="7BBE9775" w14:textId="77777777" w:rsidR="006029FA" w:rsidRPr="006029FA" w:rsidRDefault="006029FA" w:rsidP="006029FA">
      <w:pPr>
        <w:widowControl w:val="0"/>
        <w:tabs>
          <w:tab w:val="left" w:pos="1134"/>
        </w:tabs>
        <w:ind w:right="-1" w:firstLine="567"/>
        <w:jc w:val="both"/>
        <w:rPr>
          <w:sz w:val="28"/>
          <w:szCs w:val="28"/>
        </w:rPr>
      </w:pPr>
      <w:r w:rsidRPr="006029FA">
        <w:rPr>
          <w:sz w:val="28"/>
          <w:szCs w:val="28"/>
        </w:rPr>
        <w:t>- от 14.06.2011 № 333 «Об утверждении лесохозяйственного регламента городского поселения Лянтор»;</w:t>
      </w:r>
    </w:p>
    <w:p w14:paraId="59C564E7" w14:textId="77777777" w:rsidR="006029FA" w:rsidRPr="006029FA" w:rsidRDefault="006029FA" w:rsidP="006029FA">
      <w:pPr>
        <w:widowControl w:val="0"/>
        <w:tabs>
          <w:tab w:val="left" w:pos="1134"/>
        </w:tabs>
        <w:ind w:right="-1" w:firstLine="567"/>
        <w:jc w:val="both"/>
        <w:rPr>
          <w:sz w:val="28"/>
          <w:szCs w:val="28"/>
        </w:rPr>
      </w:pPr>
      <w:r w:rsidRPr="006029FA">
        <w:rPr>
          <w:sz w:val="28"/>
          <w:szCs w:val="28"/>
        </w:rPr>
        <w:t>- от 30.08.2022 № 815 «О внесении изменений в постановление Администрации городского поселения Лянтор от 14.06.2011 № 333;</w:t>
      </w:r>
    </w:p>
    <w:p w14:paraId="04BCE66F" w14:textId="77777777" w:rsidR="006029FA" w:rsidRPr="006029FA" w:rsidRDefault="006029FA" w:rsidP="006029FA">
      <w:pPr>
        <w:widowControl w:val="0"/>
        <w:tabs>
          <w:tab w:val="left" w:pos="1134"/>
        </w:tabs>
        <w:ind w:right="-1" w:firstLine="567"/>
        <w:jc w:val="both"/>
        <w:rPr>
          <w:sz w:val="28"/>
          <w:szCs w:val="28"/>
        </w:rPr>
      </w:pPr>
      <w:r w:rsidRPr="006029FA">
        <w:rPr>
          <w:sz w:val="28"/>
          <w:szCs w:val="28"/>
        </w:rPr>
        <w:t>- от 11.04.2022 № 282 «О внесении изменений в постановление Администрации городского поселения Лянтор от 14.06.2011 № 333;</w:t>
      </w:r>
    </w:p>
    <w:p w14:paraId="5DE0F51B" w14:textId="77777777" w:rsidR="006029FA" w:rsidRPr="006029FA" w:rsidRDefault="006029FA" w:rsidP="006029FA">
      <w:pPr>
        <w:widowControl w:val="0"/>
        <w:tabs>
          <w:tab w:val="left" w:pos="1134"/>
        </w:tabs>
        <w:ind w:right="-1" w:firstLine="567"/>
        <w:jc w:val="both"/>
        <w:rPr>
          <w:sz w:val="28"/>
          <w:szCs w:val="28"/>
        </w:rPr>
      </w:pPr>
      <w:r w:rsidRPr="006029FA">
        <w:rPr>
          <w:sz w:val="28"/>
          <w:szCs w:val="28"/>
        </w:rPr>
        <w:t>- от 11.01.2021 № 2 «О внесении изменений в постановление Администрации городского поселения Лянтор от 14.06.2011 № 333;</w:t>
      </w:r>
    </w:p>
    <w:p w14:paraId="1A280346" w14:textId="77777777" w:rsidR="006029FA" w:rsidRPr="006029FA" w:rsidRDefault="006029FA" w:rsidP="006029FA">
      <w:pPr>
        <w:widowControl w:val="0"/>
        <w:tabs>
          <w:tab w:val="left" w:pos="1134"/>
        </w:tabs>
        <w:ind w:right="-1" w:firstLine="567"/>
        <w:jc w:val="both"/>
        <w:rPr>
          <w:sz w:val="28"/>
          <w:szCs w:val="28"/>
        </w:rPr>
      </w:pPr>
      <w:r w:rsidRPr="006029FA">
        <w:rPr>
          <w:sz w:val="28"/>
          <w:szCs w:val="28"/>
        </w:rPr>
        <w:t>- от 12.08.2019 № 765 О внесении изменений в постановление Администрации городского поселения Лянтор от 14.06.2011 № 333;</w:t>
      </w:r>
    </w:p>
    <w:p w14:paraId="0C124E94" w14:textId="77777777" w:rsidR="006029FA" w:rsidRPr="006029FA" w:rsidRDefault="006029FA" w:rsidP="006029FA">
      <w:pPr>
        <w:widowControl w:val="0"/>
        <w:tabs>
          <w:tab w:val="left" w:pos="1134"/>
        </w:tabs>
        <w:ind w:right="-1" w:firstLine="567"/>
        <w:jc w:val="both"/>
        <w:rPr>
          <w:sz w:val="28"/>
          <w:szCs w:val="28"/>
        </w:rPr>
      </w:pPr>
      <w:r w:rsidRPr="006029FA">
        <w:rPr>
          <w:sz w:val="28"/>
          <w:szCs w:val="28"/>
        </w:rPr>
        <w:t>- от 29.01.2018 № 100 О внесении изменений в постановление Администрации городского поселения Лянтор от 14.06.2011 № 333.</w:t>
      </w:r>
    </w:p>
    <w:p w14:paraId="355D3572" w14:textId="77777777" w:rsidR="006029FA" w:rsidRPr="006029FA" w:rsidRDefault="006029FA" w:rsidP="006029FA">
      <w:pPr>
        <w:pStyle w:val="a8"/>
        <w:widowControl w:val="0"/>
        <w:numPr>
          <w:ilvl w:val="0"/>
          <w:numId w:val="66"/>
        </w:numPr>
        <w:tabs>
          <w:tab w:val="left" w:pos="993"/>
        </w:tabs>
        <w:spacing w:line="240" w:lineRule="auto"/>
        <w:ind w:left="0" w:right="-1" w:firstLine="567"/>
        <w:rPr>
          <w:rFonts w:ascii="Times New Roman" w:hAnsi="Times New Roman"/>
          <w:sz w:val="28"/>
          <w:szCs w:val="28"/>
        </w:rPr>
      </w:pPr>
      <w:r w:rsidRPr="006029FA">
        <w:rPr>
          <w:rFonts w:ascii="Times New Roman" w:hAnsi="Times New Roman"/>
          <w:sz w:val="28"/>
          <w:szCs w:val="28"/>
        </w:rPr>
        <w:t>Обнародовать настоящее постановление и разместить на официальном сайте Администрации городского поселения Лянтор.</w:t>
      </w:r>
    </w:p>
    <w:p w14:paraId="53D81A4C" w14:textId="77777777" w:rsidR="006029FA" w:rsidRPr="006029FA" w:rsidRDefault="006029FA" w:rsidP="006029FA">
      <w:pPr>
        <w:widowControl w:val="0"/>
        <w:numPr>
          <w:ilvl w:val="0"/>
          <w:numId w:val="66"/>
        </w:numPr>
        <w:tabs>
          <w:tab w:val="left" w:pos="993"/>
        </w:tabs>
        <w:ind w:left="0" w:right="-1" w:firstLine="567"/>
        <w:jc w:val="both"/>
        <w:rPr>
          <w:sz w:val="28"/>
          <w:szCs w:val="28"/>
        </w:rPr>
      </w:pPr>
      <w:r w:rsidRPr="006029FA">
        <w:rPr>
          <w:sz w:val="28"/>
          <w:szCs w:val="28"/>
        </w:rPr>
        <w:t>Настоящее постановление вступает в силу после его официального обнародования.</w:t>
      </w:r>
    </w:p>
    <w:p w14:paraId="2475C52E" w14:textId="77777777" w:rsidR="006029FA" w:rsidRPr="006029FA" w:rsidRDefault="006029FA" w:rsidP="006029FA">
      <w:pPr>
        <w:pStyle w:val="a8"/>
        <w:widowControl w:val="0"/>
        <w:numPr>
          <w:ilvl w:val="0"/>
          <w:numId w:val="66"/>
        </w:numPr>
        <w:tabs>
          <w:tab w:val="left" w:pos="993"/>
        </w:tabs>
        <w:spacing w:line="240" w:lineRule="auto"/>
        <w:ind w:left="0" w:right="-1" w:firstLine="567"/>
        <w:rPr>
          <w:rFonts w:ascii="Times New Roman" w:hAnsi="Times New Roman"/>
          <w:sz w:val="28"/>
          <w:szCs w:val="28"/>
        </w:rPr>
      </w:pPr>
      <w:r w:rsidRPr="006029FA">
        <w:rPr>
          <w:rFonts w:ascii="Times New Roman" w:hAnsi="Times New Roman"/>
          <w:sz w:val="28"/>
          <w:szCs w:val="28"/>
        </w:rPr>
        <w:t>Контроль за исполнением настоящего постановления оставляю за собой.</w:t>
      </w:r>
    </w:p>
    <w:p w14:paraId="551A3AF2" w14:textId="77777777" w:rsidR="006029FA" w:rsidRPr="006029FA" w:rsidRDefault="006029FA" w:rsidP="006029FA">
      <w:pPr>
        <w:widowControl w:val="0"/>
        <w:tabs>
          <w:tab w:val="left" w:pos="1143"/>
          <w:tab w:val="left" w:pos="1276"/>
        </w:tabs>
        <w:ind w:right="-1"/>
        <w:jc w:val="both"/>
        <w:rPr>
          <w:sz w:val="28"/>
          <w:szCs w:val="28"/>
        </w:rPr>
      </w:pPr>
    </w:p>
    <w:p w14:paraId="6A542975" w14:textId="77777777" w:rsidR="006029FA" w:rsidRPr="006029FA" w:rsidRDefault="006029FA" w:rsidP="006029FA">
      <w:pPr>
        <w:widowControl w:val="0"/>
        <w:tabs>
          <w:tab w:val="left" w:pos="1143"/>
          <w:tab w:val="left" w:pos="1276"/>
        </w:tabs>
        <w:ind w:right="-1"/>
        <w:jc w:val="both"/>
        <w:rPr>
          <w:sz w:val="28"/>
          <w:szCs w:val="28"/>
        </w:rPr>
      </w:pPr>
    </w:p>
    <w:p w14:paraId="39C75BA6" w14:textId="2CEAB2B0" w:rsidR="006029FA" w:rsidRPr="006029FA" w:rsidRDefault="006029FA" w:rsidP="006029FA">
      <w:pPr>
        <w:rPr>
          <w:sz w:val="28"/>
          <w:szCs w:val="28"/>
        </w:rPr>
      </w:pPr>
      <w:r w:rsidRPr="006029FA">
        <w:rPr>
          <w:sz w:val="28"/>
          <w:szCs w:val="28"/>
        </w:rPr>
        <w:t>Глава города</w:t>
      </w:r>
      <w:r w:rsidRPr="006029FA">
        <w:rPr>
          <w:sz w:val="28"/>
          <w:szCs w:val="28"/>
        </w:rPr>
        <w:tab/>
      </w:r>
      <w:r w:rsidRPr="006029FA">
        <w:rPr>
          <w:sz w:val="28"/>
          <w:szCs w:val="28"/>
        </w:rPr>
        <w:tab/>
      </w:r>
      <w:r w:rsidRPr="006029FA">
        <w:rPr>
          <w:sz w:val="28"/>
          <w:szCs w:val="28"/>
        </w:rPr>
        <w:tab/>
      </w:r>
      <w:r w:rsidRPr="006029FA">
        <w:rPr>
          <w:sz w:val="28"/>
          <w:szCs w:val="28"/>
        </w:rPr>
        <w:tab/>
        <w:t xml:space="preserve">        </w:t>
      </w:r>
      <w:r w:rsidRPr="006029FA">
        <w:rPr>
          <w:sz w:val="28"/>
          <w:szCs w:val="28"/>
        </w:rPr>
        <w:tab/>
      </w:r>
      <w:r w:rsidRPr="006029FA">
        <w:rPr>
          <w:sz w:val="28"/>
          <w:szCs w:val="28"/>
        </w:rPr>
        <w:tab/>
      </w:r>
      <w:r w:rsidRPr="006029FA">
        <w:rPr>
          <w:sz w:val="28"/>
          <w:szCs w:val="28"/>
        </w:rPr>
        <w:tab/>
        <w:t xml:space="preserve">     </w:t>
      </w:r>
      <w:r>
        <w:rPr>
          <w:sz w:val="28"/>
          <w:szCs w:val="28"/>
        </w:rPr>
        <w:t xml:space="preserve">   </w:t>
      </w:r>
      <w:r w:rsidRPr="006029FA">
        <w:rPr>
          <w:sz w:val="28"/>
          <w:szCs w:val="28"/>
        </w:rPr>
        <w:t xml:space="preserve">             А.Н. Луценко</w:t>
      </w:r>
    </w:p>
    <w:p w14:paraId="3013C998" w14:textId="77777777" w:rsidR="006029FA" w:rsidRDefault="006029FA" w:rsidP="006029FA">
      <w:pPr>
        <w:rPr>
          <w:sz w:val="18"/>
          <w:szCs w:val="18"/>
        </w:rPr>
      </w:pPr>
    </w:p>
    <w:p w14:paraId="6DB2DEA6" w14:textId="77777777" w:rsidR="006029FA" w:rsidRDefault="006029FA" w:rsidP="006029FA">
      <w:pPr>
        <w:pStyle w:val="af9"/>
        <w:ind w:firstLine="5670"/>
        <w:jc w:val="left"/>
        <w:rPr>
          <w:rFonts w:ascii="Times New Roman" w:hAnsi="Times New Roman"/>
          <w:bCs/>
          <w:sz w:val="24"/>
          <w:szCs w:val="24"/>
          <w:lang w:eastAsia="x-none"/>
        </w:rPr>
      </w:pPr>
    </w:p>
    <w:p w14:paraId="5B3014A1" w14:textId="6E00253E" w:rsidR="006029FA" w:rsidRPr="006029FA" w:rsidRDefault="006029FA" w:rsidP="006029FA">
      <w:pPr>
        <w:pStyle w:val="af9"/>
        <w:ind w:firstLine="5670"/>
        <w:jc w:val="left"/>
        <w:rPr>
          <w:rFonts w:ascii="Times New Roman" w:hAnsi="Times New Roman"/>
          <w:bCs/>
          <w:sz w:val="24"/>
          <w:szCs w:val="24"/>
          <w:lang w:eastAsia="x-none"/>
        </w:rPr>
      </w:pPr>
      <w:r w:rsidRPr="006029FA">
        <w:rPr>
          <w:rFonts w:ascii="Times New Roman" w:hAnsi="Times New Roman"/>
          <w:bCs/>
          <w:sz w:val="24"/>
          <w:szCs w:val="24"/>
          <w:lang w:eastAsia="x-none"/>
        </w:rPr>
        <w:lastRenderedPageBreak/>
        <w:t>Приложение к постановлению</w:t>
      </w:r>
    </w:p>
    <w:p w14:paraId="021469F7" w14:textId="77777777" w:rsidR="006029FA" w:rsidRDefault="006029FA" w:rsidP="006029FA">
      <w:pPr>
        <w:pStyle w:val="af9"/>
        <w:ind w:firstLine="5670"/>
        <w:jc w:val="left"/>
        <w:rPr>
          <w:rFonts w:ascii="Times New Roman" w:hAnsi="Times New Roman"/>
          <w:bCs/>
          <w:sz w:val="24"/>
          <w:szCs w:val="24"/>
          <w:lang w:eastAsia="x-none"/>
        </w:rPr>
      </w:pPr>
      <w:r w:rsidRPr="006029FA">
        <w:rPr>
          <w:rFonts w:ascii="Times New Roman" w:hAnsi="Times New Roman"/>
          <w:bCs/>
          <w:sz w:val="24"/>
          <w:szCs w:val="24"/>
          <w:lang w:eastAsia="x-none"/>
        </w:rPr>
        <w:t xml:space="preserve">Администрации городского </w:t>
      </w:r>
    </w:p>
    <w:p w14:paraId="65784A58" w14:textId="77777777" w:rsidR="006029FA" w:rsidRDefault="006029FA" w:rsidP="006029FA">
      <w:pPr>
        <w:pStyle w:val="af9"/>
        <w:ind w:firstLine="5670"/>
        <w:jc w:val="left"/>
        <w:rPr>
          <w:rFonts w:ascii="Times New Roman" w:hAnsi="Times New Roman"/>
          <w:bCs/>
          <w:sz w:val="24"/>
          <w:szCs w:val="24"/>
          <w:lang w:eastAsia="x-none"/>
        </w:rPr>
      </w:pPr>
      <w:r w:rsidRPr="006029FA">
        <w:rPr>
          <w:rFonts w:ascii="Times New Roman" w:hAnsi="Times New Roman"/>
          <w:bCs/>
          <w:sz w:val="24"/>
          <w:szCs w:val="24"/>
          <w:lang w:eastAsia="x-none"/>
        </w:rPr>
        <w:t xml:space="preserve">поселения Лянтор </w:t>
      </w:r>
    </w:p>
    <w:p w14:paraId="21EF2236" w14:textId="52C8F9AB" w:rsidR="006029FA" w:rsidRPr="006029FA" w:rsidRDefault="006029FA" w:rsidP="006029FA">
      <w:pPr>
        <w:pStyle w:val="af9"/>
        <w:ind w:firstLine="5670"/>
        <w:jc w:val="left"/>
        <w:rPr>
          <w:rFonts w:ascii="Times New Roman" w:hAnsi="Times New Roman"/>
          <w:bCs/>
          <w:sz w:val="24"/>
          <w:szCs w:val="24"/>
          <w:lang w:eastAsia="x-none"/>
        </w:rPr>
      </w:pPr>
      <w:r w:rsidRPr="006029FA">
        <w:rPr>
          <w:rFonts w:ascii="Times New Roman" w:hAnsi="Times New Roman"/>
          <w:bCs/>
          <w:sz w:val="24"/>
          <w:szCs w:val="24"/>
          <w:lang w:eastAsia="x-none"/>
        </w:rPr>
        <w:t>от «07» февраля 2024 года № 98</w:t>
      </w:r>
    </w:p>
    <w:p w14:paraId="5E943F86" w14:textId="77777777" w:rsidR="006029FA" w:rsidRDefault="006029FA" w:rsidP="004D1BD5">
      <w:pPr>
        <w:pStyle w:val="af9"/>
        <w:rPr>
          <w:rFonts w:ascii="Times New Roman" w:hAnsi="Times New Roman"/>
          <w:b/>
          <w:bCs/>
          <w:sz w:val="32"/>
          <w:szCs w:val="24"/>
          <w:lang w:eastAsia="x-none"/>
        </w:rPr>
      </w:pPr>
    </w:p>
    <w:p w14:paraId="719A59B7" w14:textId="77777777" w:rsidR="004D1BD5" w:rsidRPr="004D1BD5" w:rsidRDefault="004D1BD5" w:rsidP="004D1BD5">
      <w:pPr>
        <w:pStyle w:val="af9"/>
        <w:rPr>
          <w:rFonts w:ascii="Times New Roman" w:hAnsi="Times New Roman"/>
          <w:b/>
          <w:bCs/>
          <w:sz w:val="32"/>
          <w:szCs w:val="24"/>
          <w:lang w:val="x-none" w:eastAsia="x-none"/>
        </w:rPr>
      </w:pPr>
      <w:r w:rsidRPr="004D1BD5">
        <w:rPr>
          <w:rFonts w:ascii="Times New Roman" w:hAnsi="Times New Roman"/>
          <w:b/>
          <w:bCs/>
          <w:sz w:val="32"/>
          <w:szCs w:val="24"/>
          <w:lang w:val="x-none" w:eastAsia="x-none"/>
        </w:rPr>
        <w:t>ООО «Экострой»</w:t>
      </w:r>
    </w:p>
    <w:p w14:paraId="4970B984" w14:textId="77777777" w:rsidR="004D1BD5" w:rsidRPr="004D1BD5" w:rsidRDefault="004D1BD5" w:rsidP="004D1BD5">
      <w:pPr>
        <w:pStyle w:val="af9"/>
        <w:rPr>
          <w:rFonts w:ascii="Times New Roman" w:hAnsi="Times New Roman"/>
          <w:b/>
          <w:bCs/>
          <w:sz w:val="32"/>
          <w:szCs w:val="24"/>
          <w:lang w:val="x-none" w:eastAsia="x-none"/>
        </w:rPr>
      </w:pPr>
    </w:p>
    <w:p w14:paraId="0489D67F" w14:textId="6EB01FF3" w:rsidR="004D1BD5" w:rsidRDefault="004D1BD5" w:rsidP="004D1BD5">
      <w:pPr>
        <w:jc w:val="center"/>
        <w:rPr>
          <w:b/>
          <w:sz w:val="28"/>
          <w:szCs w:val="28"/>
          <w:lang w:eastAsia="ar-SA"/>
        </w:rPr>
      </w:pPr>
      <w:r>
        <w:rPr>
          <w:b/>
          <w:sz w:val="28"/>
          <w:szCs w:val="28"/>
          <w:lang w:eastAsia="ar-SA"/>
        </w:rPr>
        <w:t>Администрация городского поселения Лянтор</w:t>
      </w:r>
    </w:p>
    <w:p w14:paraId="36F67BF0" w14:textId="4B916417" w:rsidR="004D1BD5" w:rsidRDefault="004D1BD5" w:rsidP="004D1BD5">
      <w:pPr>
        <w:jc w:val="center"/>
        <w:rPr>
          <w:b/>
          <w:sz w:val="28"/>
          <w:szCs w:val="28"/>
          <w:lang w:eastAsia="ar-SA"/>
        </w:rPr>
      </w:pPr>
      <w:r>
        <w:rPr>
          <w:b/>
          <w:sz w:val="28"/>
          <w:szCs w:val="28"/>
          <w:lang w:eastAsia="ar-SA"/>
        </w:rPr>
        <w:t>Муниципальное образование городское поселение Лянтор</w:t>
      </w:r>
    </w:p>
    <w:p w14:paraId="28FD69B3" w14:textId="77777777" w:rsidR="004D1BD5" w:rsidRDefault="004D1BD5" w:rsidP="004D1BD5">
      <w:pPr>
        <w:widowControl w:val="0"/>
        <w:jc w:val="center"/>
        <w:rPr>
          <w:b/>
          <w:sz w:val="28"/>
          <w:szCs w:val="28"/>
        </w:rPr>
      </w:pPr>
    </w:p>
    <w:p w14:paraId="1CCCC4C2" w14:textId="77777777" w:rsidR="004D1BD5" w:rsidRDefault="004D1BD5" w:rsidP="004D1BD5">
      <w:pPr>
        <w:widowControl w:val="0"/>
        <w:jc w:val="center"/>
        <w:rPr>
          <w:b/>
          <w:sz w:val="28"/>
          <w:szCs w:val="28"/>
        </w:rPr>
      </w:pPr>
    </w:p>
    <w:p w14:paraId="76A4F9F3" w14:textId="77777777" w:rsidR="004D1BD5" w:rsidRDefault="004D1BD5" w:rsidP="004D1BD5">
      <w:pPr>
        <w:widowControl w:val="0"/>
        <w:jc w:val="center"/>
        <w:rPr>
          <w:b/>
          <w:sz w:val="28"/>
          <w:szCs w:val="28"/>
        </w:rPr>
      </w:pPr>
    </w:p>
    <w:p w14:paraId="3215D750" w14:textId="77777777" w:rsidR="004D1BD5" w:rsidRDefault="004D1BD5" w:rsidP="004D1BD5">
      <w:pPr>
        <w:widowControl w:val="0"/>
        <w:jc w:val="center"/>
        <w:rPr>
          <w:b/>
          <w:sz w:val="28"/>
          <w:szCs w:val="28"/>
        </w:rPr>
      </w:pPr>
    </w:p>
    <w:p w14:paraId="0AF1F19B" w14:textId="77777777" w:rsidR="004D1BD5" w:rsidRDefault="004D1BD5" w:rsidP="004D1BD5">
      <w:pPr>
        <w:widowControl w:val="0"/>
        <w:jc w:val="center"/>
        <w:rPr>
          <w:b/>
          <w:sz w:val="28"/>
          <w:szCs w:val="28"/>
        </w:rPr>
      </w:pPr>
    </w:p>
    <w:p w14:paraId="7ECE7D1B" w14:textId="77777777" w:rsidR="004D1BD5" w:rsidRDefault="004D1BD5" w:rsidP="004D1BD5">
      <w:pPr>
        <w:widowControl w:val="0"/>
        <w:jc w:val="center"/>
        <w:rPr>
          <w:b/>
          <w:sz w:val="28"/>
          <w:szCs w:val="28"/>
        </w:rPr>
      </w:pPr>
    </w:p>
    <w:p w14:paraId="52A25EAE" w14:textId="77777777" w:rsidR="004D1BD5" w:rsidRDefault="004D1BD5" w:rsidP="004D1BD5">
      <w:pPr>
        <w:widowControl w:val="0"/>
        <w:jc w:val="center"/>
        <w:rPr>
          <w:b/>
          <w:sz w:val="28"/>
          <w:szCs w:val="28"/>
        </w:rPr>
      </w:pPr>
    </w:p>
    <w:p w14:paraId="3A172C60" w14:textId="77777777" w:rsidR="004D1BD5" w:rsidRDefault="004D1BD5" w:rsidP="004D1BD5">
      <w:pPr>
        <w:widowControl w:val="0"/>
        <w:jc w:val="center"/>
        <w:rPr>
          <w:b/>
          <w:sz w:val="28"/>
          <w:szCs w:val="28"/>
        </w:rPr>
      </w:pPr>
    </w:p>
    <w:p w14:paraId="260E3FAF" w14:textId="77777777" w:rsidR="004D1BD5" w:rsidRDefault="004D1BD5" w:rsidP="004D1BD5">
      <w:pPr>
        <w:widowControl w:val="0"/>
        <w:jc w:val="center"/>
        <w:rPr>
          <w:b/>
          <w:sz w:val="28"/>
          <w:szCs w:val="28"/>
        </w:rPr>
      </w:pPr>
    </w:p>
    <w:p w14:paraId="0BADEA21" w14:textId="77777777" w:rsidR="004D1BD5" w:rsidRDefault="004D1BD5" w:rsidP="004D1BD5">
      <w:pPr>
        <w:widowControl w:val="0"/>
        <w:jc w:val="center"/>
        <w:rPr>
          <w:b/>
          <w:sz w:val="28"/>
          <w:szCs w:val="28"/>
        </w:rPr>
      </w:pPr>
    </w:p>
    <w:p w14:paraId="29FBA764" w14:textId="77777777" w:rsidR="004D1BD5" w:rsidRDefault="004D1BD5" w:rsidP="004D1BD5">
      <w:pPr>
        <w:widowControl w:val="0"/>
        <w:jc w:val="center"/>
        <w:rPr>
          <w:b/>
          <w:sz w:val="28"/>
          <w:szCs w:val="28"/>
        </w:rPr>
      </w:pPr>
    </w:p>
    <w:p w14:paraId="36517208" w14:textId="77777777" w:rsidR="004D1BD5" w:rsidRDefault="004D1BD5" w:rsidP="004D1BD5">
      <w:pPr>
        <w:widowControl w:val="0"/>
        <w:jc w:val="center"/>
        <w:rPr>
          <w:b/>
          <w:sz w:val="28"/>
          <w:szCs w:val="28"/>
        </w:rPr>
      </w:pPr>
    </w:p>
    <w:p w14:paraId="6D907A6A" w14:textId="77777777" w:rsidR="004D1BD5" w:rsidRPr="004D1BD5" w:rsidRDefault="004D1BD5" w:rsidP="004D1BD5">
      <w:pPr>
        <w:pStyle w:val="af9"/>
        <w:spacing w:line="276" w:lineRule="auto"/>
        <w:rPr>
          <w:rFonts w:ascii="Times New Roman" w:hAnsi="Times New Roman"/>
          <w:b/>
          <w:bCs/>
          <w:sz w:val="32"/>
          <w:szCs w:val="24"/>
          <w:lang w:val="x-none" w:eastAsia="x-none"/>
        </w:rPr>
      </w:pPr>
      <w:r w:rsidRPr="004D1BD5">
        <w:rPr>
          <w:rFonts w:ascii="Times New Roman" w:hAnsi="Times New Roman"/>
          <w:b/>
          <w:bCs/>
          <w:sz w:val="32"/>
          <w:szCs w:val="24"/>
          <w:lang w:val="x-none" w:eastAsia="x-none"/>
        </w:rPr>
        <w:t>ЛЕСОХОЗЯЙСТВЕННЫЙ РЕГЛАМЕНТ</w:t>
      </w:r>
    </w:p>
    <w:p w14:paraId="5AB528B8" w14:textId="364645BE" w:rsidR="004D1BD5" w:rsidRPr="004D1BD5" w:rsidRDefault="004D1BD5" w:rsidP="004D1BD5">
      <w:pPr>
        <w:pStyle w:val="af9"/>
        <w:spacing w:line="276" w:lineRule="auto"/>
        <w:rPr>
          <w:rFonts w:ascii="Times New Roman" w:hAnsi="Times New Roman"/>
          <w:b/>
          <w:bCs/>
          <w:sz w:val="32"/>
          <w:szCs w:val="24"/>
          <w:lang w:val="x-none" w:eastAsia="x-none"/>
        </w:rPr>
      </w:pPr>
      <w:r w:rsidRPr="004D1BD5">
        <w:rPr>
          <w:rFonts w:ascii="Times New Roman" w:hAnsi="Times New Roman"/>
          <w:b/>
          <w:bCs/>
          <w:sz w:val="32"/>
          <w:szCs w:val="24"/>
          <w:lang w:val="x-none" w:eastAsia="x-none"/>
        </w:rPr>
        <w:t>ГОРОДСКИХ ЛЕСОВ</w:t>
      </w:r>
      <w:r>
        <w:rPr>
          <w:rFonts w:ascii="Times New Roman" w:hAnsi="Times New Roman"/>
          <w:b/>
          <w:bCs/>
          <w:sz w:val="32"/>
          <w:szCs w:val="24"/>
          <w:lang w:eastAsia="x-none"/>
        </w:rPr>
        <w:t xml:space="preserve"> ГОРОДСКОГО ПОСЕЛЕНИЯ ЛЯНТОР</w:t>
      </w:r>
      <w:r w:rsidRPr="004D1BD5">
        <w:rPr>
          <w:rFonts w:ascii="Times New Roman" w:hAnsi="Times New Roman"/>
          <w:b/>
          <w:bCs/>
          <w:sz w:val="32"/>
          <w:szCs w:val="24"/>
          <w:lang w:val="x-none" w:eastAsia="x-none"/>
        </w:rPr>
        <w:t xml:space="preserve"> </w:t>
      </w:r>
    </w:p>
    <w:p w14:paraId="72E8108E" w14:textId="77777777" w:rsidR="004D1BD5" w:rsidRPr="00A862D9" w:rsidRDefault="004D1BD5" w:rsidP="004D1BD5">
      <w:pPr>
        <w:suppressAutoHyphens/>
        <w:autoSpaceDE w:val="0"/>
        <w:jc w:val="center"/>
        <w:rPr>
          <w:b/>
        </w:rPr>
      </w:pPr>
    </w:p>
    <w:p w14:paraId="4BCFFF23" w14:textId="77777777" w:rsidR="004D1BD5" w:rsidRPr="00D57A9A" w:rsidRDefault="004D1BD5" w:rsidP="004D1BD5">
      <w:pPr>
        <w:ind w:right="-1"/>
        <w:jc w:val="center"/>
        <w:rPr>
          <w:b/>
          <w:sz w:val="28"/>
          <w:szCs w:val="28"/>
        </w:rPr>
      </w:pPr>
    </w:p>
    <w:p w14:paraId="057BBCC2" w14:textId="77777777" w:rsidR="004D1BD5" w:rsidRDefault="004D1BD5" w:rsidP="004D1BD5">
      <w:pPr>
        <w:ind w:right="-1"/>
        <w:jc w:val="center"/>
        <w:rPr>
          <w:b/>
          <w:sz w:val="28"/>
          <w:szCs w:val="28"/>
          <w:lang w:val="x-none"/>
        </w:rPr>
      </w:pPr>
    </w:p>
    <w:p w14:paraId="7705062F" w14:textId="77777777" w:rsidR="004D1BD5" w:rsidRDefault="004D1BD5" w:rsidP="004D1BD5">
      <w:pPr>
        <w:ind w:right="-1"/>
        <w:jc w:val="center"/>
        <w:rPr>
          <w:b/>
          <w:sz w:val="28"/>
          <w:szCs w:val="28"/>
          <w:lang w:val="x-none"/>
        </w:rPr>
      </w:pPr>
    </w:p>
    <w:p w14:paraId="16CB439F" w14:textId="77777777" w:rsidR="004D1BD5" w:rsidRDefault="004D1BD5" w:rsidP="004D1BD5">
      <w:pPr>
        <w:ind w:right="-1"/>
        <w:jc w:val="center"/>
        <w:rPr>
          <w:b/>
          <w:sz w:val="28"/>
          <w:szCs w:val="28"/>
          <w:lang w:val="x-none"/>
        </w:rPr>
      </w:pPr>
    </w:p>
    <w:p w14:paraId="0EEDD8B2" w14:textId="77777777" w:rsidR="004D1BD5" w:rsidRDefault="004D1BD5" w:rsidP="004D1BD5">
      <w:pPr>
        <w:ind w:right="-1"/>
        <w:jc w:val="center"/>
        <w:rPr>
          <w:b/>
          <w:sz w:val="28"/>
          <w:szCs w:val="28"/>
          <w:lang w:val="x-none"/>
        </w:rPr>
      </w:pPr>
    </w:p>
    <w:p w14:paraId="559EE567" w14:textId="77777777" w:rsidR="004D1BD5" w:rsidRDefault="004D1BD5" w:rsidP="004D1BD5">
      <w:pPr>
        <w:ind w:right="-1"/>
        <w:jc w:val="center"/>
        <w:rPr>
          <w:b/>
          <w:sz w:val="28"/>
          <w:szCs w:val="28"/>
          <w:lang w:val="x-none"/>
        </w:rPr>
      </w:pPr>
    </w:p>
    <w:p w14:paraId="4BD377DC" w14:textId="589805DA" w:rsidR="004D1BD5" w:rsidRDefault="004D1BD5" w:rsidP="004D1BD5">
      <w:pPr>
        <w:ind w:right="-1"/>
        <w:jc w:val="center"/>
        <w:rPr>
          <w:b/>
          <w:sz w:val="28"/>
          <w:szCs w:val="28"/>
          <w:lang w:val="x-none"/>
        </w:rPr>
      </w:pPr>
    </w:p>
    <w:p w14:paraId="5B255BCD" w14:textId="179C584A" w:rsidR="004D1BD5" w:rsidRDefault="004D1BD5" w:rsidP="004D1BD5">
      <w:pPr>
        <w:ind w:right="-1"/>
        <w:jc w:val="center"/>
        <w:rPr>
          <w:b/>
          <w:sz w:val="28"/>
          <w:szCs w:val="28"/>
          <w:lang w:val="x-none"/>
        </w:rPr>
      </w:pPr>
    </w:p>
    <w:p w14:paraId="63F3C461" w14:textId="77777777" w:rsidR="004D1BD5" w:rsidRDefault="004D1BD5" w:rsidP="004D1BD5">
      <w:pPr>
        <w:ind w:right="-1"/>
        <w:jc w:val="center"/>
        <w:rPr>
          <w:b/>
          <w:sz w:val="28"/>
          <w:szCs w:val="28"/>
          <w:lang w:val="x-none"/>
        </w:rPr>
      </w:pPr>
    </w:p>
    <w:p w14:paraId="0AAA0BCA" w14:textId="77777777" w:rsidR="004D1BD5" w:rsidRDefault="004D1BD5" w:rsidP="004D1BD5">
      <w:pPr>
        <w:ind w:right="-1"/>
        <w:jc w:val="center"/>
        <w:rPr>
          <w:b/>
          <w:sz w:val="28"/>
          <w:szCs w:val="28"/>
          <w:lang w:val="x-none"/>
        </w:rPr>
      </w:pPr>
    </w:p>
    <w:p w14:paraId="38930832" w14:textId="77777777" w:rsidR="004D1BD5" w:rsidRDefault="004D1BD5" w:rsidP="004D1BD5">
      <w:pPr>
        <w:ind w:right="-1"/>
        <w:jc w:val="center"/>
        <w:rPr>
          <w:b/>
          <w:sz w:val="28"/>
          <w:szCs w:val="28"/>
          <w:lang w:val="x-none"/>
        </w:rPr>
      </w:pPr>
    </w:p>
    <w:p w14:paraId="7BAE2866" w14:textId="77777777" w:rsidR="004D1BD5" w:rsidRDefault="004D1BD5" w:rsidP="004D1BD5">
      <w:pPr>
        <w:ind w:right="-1"/>
        <w:jc w:val="center"/>
        <w:rPr>
          <w:b/>
          <w:sz w:val="28"/>
          <w:szCs w:val="28"/>
          <w:lang w:val="x-none"/>
        </w:rPr>
      </w:pPr>
    </w:p>
    <w:p w14:paraId="6350C0C5" w14:textId="77777777" w:rsidR="004D1BD5" w:rsidRDefault="004D1BD5" w:rsidP="004D1BD5">
      <w:pPr>
        <w:ind w:right="-1"/>
        <w:jc w:val="center"/>
        <w:rPr>
          <w:b/>
          <w:sz w:val="28"/>
          <w:szCs w:val="28"/>
          <w:lang w:val="x-none"/>
        </w:rPr>
      </w:pPr>
    </w:p>
    <w:p w14:paraId="2C003F2D" w14:textId="77777777" w:rsidR="004D1BD5" w:rsidRDefault="004D1BD5" w:rsidP="004D1BD5">
      <w:pPr>
        <w:ind w:right="-1"/>
        <w:jc w:val="center"/>
        <w:rPr>
          <w:b/>
          <w:sz w:val="28"/>
          <w:szCs w:val="28"/>
          <w:lang w:val="x-none"/>
        </w:rPr>
      </w:pPr>
    </w:p>
    <w:p w14:paraId="2084739F" w14:textId="77777777" w:rsidR="004D1BD5" w:rsidRDefault="004D1BD5" w:rsidP="004D1BD5">
      <w:pPr>
        <w:ind w:right="-1"/>
        <w:jc w:val="center"/>
        <w:rPr>
          <w:b/>
          <w:sz w:val="28"/>
          <w:szCs w:val="28"/>
          <w:lang w:val="x-none"/>
        </w:rPr>
      </w:pPr>
    </w:p>
    <w:p w14:paraId="14545F2D" w14:textId="77777777" w:rsidR="004D1BD5" w:rsidRDefault="004D1BD5" w:rsidP="004D1BD5">
      <w:pPr>
        <w:ind w:right="-1"/>
        <w:jc w:val="center"/>
        <w:rPr>
          <w:b/>
          <w:sz w:val="28"/>
          <w:szCs w:val="28"/>
          <w:lang w:val="x-none"/>
        </w:rPr>
      </w:pPr>
    </w:p>
    <w:p w14:paraId="03D3EE9C" w14:textId="77777777" w:rsidR="004D1BD5" w:rsidRDefault="004D1BD5" w:rsidP="004D1BD5">
      <w:pPr>
        <w:widowControl w:val="0"/>
        <w:jc w:val="center"/>
        <w:rPr>
          <w:b/>
          <w:sz w:val="28"/>
          <w:szCs w:val="28"/>
          <w:lang w:val="x-none"/>
        </w:rPr>
      </w:pPr>
    </w:p>
    <w:p w14:paraId="74757F0E" w14:textId="77777777" w:rsidR="004D1BD5" w:rsidRDefault="004D1BD5" w:rsidP="004D1BD5">
      <w:pPr>
        <w:widowControl w:val="0"/>
        <w:jc w:val="center"/>
        <w:rPr>
          <w:b/>
          <w:sz w:val="28"/>
          <w:szCs w:val="28"/>
          <w:lang w:val="x-none"/>
        </w:rPr>
      </w:pPr>
    </w:p>
    <w:p w14:paraId="1CC0DB0B" w14:textId="77777777" w:rsidR="004D1BD5" w:rsidRDefault="004D1BD5" w:rsidP="004D1BD5">
      <w:pPr>
        <w:widowControl w:val="0"/>
        <w:jc w:val="center"/>
        <w:rPr>
          <w:b/>
          <w:sz w:val="28"/>
          <w:szCs w:val="28"/>
          <w:lang w:val="x-none"/>
        </w:rPr>
      </w:pPr>
    </w:p>
    <w:p w14:paraId="2DA00013" w14:textId="77777777" w:rsidR="004D1BD5" w:rsidRDefault="004D1BD5" w:rsidP="004D1BD5">
      <w:pPr>
        <w:widowControl w:val="0"/>
        <w:jc w:val="center"/>
        <w:rPr>
          <w:b/>
          <w:sz w:val="28"/>
          <w:szCs w:val="28"/>
          <w:lang w:val="x-none"/>
        </w:rPr>
      </w:pPr>
    </w:p>
    <w:p w14:paraId="6E2FB2E4" w14:textId="77777777" w:rsidR="004D1BD5" w:rsidRPr="004D1BD5" w:rsidRDefault="004D1BD5" w:rsidP="004D1BD5">
      <w:pPr>
        <w:widowControl w:val="0"/>
        <w:jc w:val="center"/>
        <w:rPr>
          <w:b/>
          <w:sz w:val="28"/>
          <w:szCs w:val="28"/>
        </w:rPr>
      </w:pPr>
    </w:p>
    <w:p w14:paraId="36EEB470" w14:textId="77777777" w:rsidR="004D1BD5" w:rsidRPr="004D1BD5" w:rsidRDefault="004D1BD5" w:rsidP="004D1BD5">
      <w:pPr>
        <w:widowControl w:val="0"/>
        <w:jc w:val="center"/>
        <w:rPr>
          <w:b/>
          <w:sz w:val="28"/>
          <w:szCs w:val="28"/>
        </w:rPr>
      </w:pPr>
    </w:p>
    <w:p w14:paraId="7E8CFDD5" w14:textId="77777777" w:rsidR="004D1BD5" w:rsidRPr="004D1BD5" w:rsidRDefault="004D1BD5" w:rsidP="004D1BD5">
      <w:pPr>
        <w:widowControl w:val="0"/>
        <w:jc w:val="center"/>
        <w:rPr>
          <w:b/>
          <w:sz w:val="28"/>
          <w:szCs w:val="28"/>
        </w:rPr>
      </w:pPr>
    </w:p>
    <w:p w14:paraId="01F2C9B9" w14:textId="0E3ADA87" w:rsidR="004D1BD5" w:rsidRPr="004D1BD5" w:rsidRDefault="004D1BD5" w:rsidP="004D1BD5">
      <w:pPr>
        <w:widowControl w:val="0"/>
        <w:jc w:val="center"/>
        <w:rPr>
          <w:b/>
          <w:sz w:val="24"/>
          <w:szCs w:val="24"/>
        </w:rPr>
      </w:pPr>
      <w:r w:rsidRPr="004D1BD5">
        <w:rPr>
          <w:b/>
          <w:sz w:val="24"/>
          <w:szCs w:val="24"/>
        </w:rPr>
        <w:t>г. </w:t>
      </w:r>
      <w:r>
        <w:rPr>
          <w:b/>
          <w:sz w:val="24"/>
          <w:szCs w:val="24"/>
        </w:rPr>
        <w:t>Лянтор</w:t>
      </w:r>
      <w:r w:rsidRPr="004D1BD5">
        <w:rPr>
          <w:b/>
          <w:sz w:val="24"/>
          <w:szCs w:val="24"/>
        </w:rPr>
        <w:t>, г. Ростов-на-Дону</w:t>
      </w:r>
    </w:p>
    <w:p w14:paraId="5A315CB4" w14:textId="77777777" w:rsidR="004D1BD5" w:rsidRPr="004D1BD5" w:rsidRDefault="004D1BD5" w:rsidP="004D1BD5">
      <w:pPr>
        <w:widowControl w:val="0"/>
        <w:jc w:val="center"/>
        <w:rPr>
          <w:b/>
          <w:sz w:val="24"/>
          <w:szCs w:val="24"/>
        </w:rPr>
      </w:pPr>
      <w:r w:rsidRPr="004D1BD5">
        <w:rPr>
          <w:b/>
          <w:sz w:val="24"/>
          <w:szCs w:val="24"/>
        </w:rPr>
        <w:t>2023 год</w:t>
      </w:r>
    </w:p>
    <w:p w14:paraId="63D3D6AC" w14:textId="650B7ACD" w:rsidR="00703F4F" w:rsidRDefault="00703F4F" w:rsidP="00EF0062">
      <w:pPr>
        <w:spacing w:line="276" w:lineRule="auto"/>
        <w:jc w:val="center"/>
        <w:rPr>
          <w:sz w:val="24"/>
          <w:szCs w:val="24"/>
        </w:rPr>
      </w:pPr>
    </w:p>
    <w:sdt>
      <w:sdtPr>
        <w:rPr>
          <w:sz w:val="20"/>
          <w:szCs w:val="20"/>
          <w:lang w:eastAsia="ru-RU"/>
        </w:rPr>
        <w:id w:val="1578639255"/>
        <w:docPartObj>
          <w:docPartGallery w:val="Table of Contents"/>
          <w:docPartUnique/>
        </w:docPartObj>
      </w:sdtPr>
      <w:sdtEndPr>
        <w:rPr>
          <w:bCs/>
          <w:sz w:val="24"/>
          <w:szCs w:val="24"/>
        </w:rPr>
      </w:sdtEndPr>
      <w:sdtContent>
        <w:p w14:paraId="2CCD7610" w14:textId="69605A10" w:rsidR="00095FD2" w:rsidRPr="00095FD2" w:rsidRDefault="004D1BD5" w:rsidP="00095FD2">
          <w:pPr>
            <w:pStyle w:val="21"/>
            <w:tabs>
              <w:tab w:val="right" w:leader="dot" w:pos="9349"/>
            </w:tabs>
            <w:ind w:left="0"/>
            <w:rPr>
              <w:rFonts w:eastAsiaTheme="minorEastAsia"/>
              <w:noProof/>
              <w:lang w:eastAsia="ru-RU"/>
            </w:rPr>
          </w:pPr>
          <w:r w:rsidRPr="00095FD2">
            <w:fldChar w:fldCharType="begin"/>
          </w:r>
          <w:r w:rsidRPr="00095FD2">
            <w:instrText xml:space="preserve"> TOC \o "1-3" \h \z \u </w:instrText>
          </w:r>
          <w:r w:rsidRPr="00095FD2">
            <w:fldChar w:fldCharType="separate"/>
          </w:r>
          <w:hyperlink w:anchor="_Toc146639733" w:history="1">
            <w:r w:rsidR="00095FD2" w:rsidRPr="00095FD2">
              <w:rPr>
                <w:rStyle w:val="ab"/>
                <w:noProof/>
              </w:rPr>
              <w:t>ВВЕДЕНИЕ</w:t>
            </w:r>
            <w:r w:rsidR="00095FD2" w:rsidRPr="00095FD2">
              <w:rPr>
                <w:noProof/>
                <w:webHidden/>
              </w:rPr>
              <w:tab/>
            </w:r>
            <w:r w:rsidR="00095FD2" w:rsidRPr="00095FD2">
              <w:rPr>
                <w:noProof/>
                <w:webHidden/>
              </w:rPr>
              <w:fldChar w:fldCharType="begin"/>
            </w:r>
            <w:r w:rsidR="00095FD2" w:rsidRPr="00095FD2">
              <w:rPr>
                <w:noProof/>
                <w:webHidden/>
              </w:rPr>
              <w:instrText xml:space="preserve"> PAGEREF _Toc146639733 \h </w:instrText>
            </w:r>
            <w:r w:rsidR="00095FD2" w:rsidRPr="00095FD2">
              <w:rPr>
                <w:noProof/>
                <w:webHidden/>
              </w:rPr>
            </w:r>
            <w:r w:rsidR="00095FD2" w:rsidRPr="00095FD2">
              <w:rPr>
                <w:noProof/>
                <w:webHidden/>
              </w:rPr>
              <w:fldChar w:fldCharType="separate"/>
            </w:r>
            <w:r w:rsidR="006029FA">
              <w:rPr>
                <w:noProof/>
                <w:webHidden/>
              </w:rPr>
              <w:t>6</w:t>
            </w:r>
            <w:r w:rsidR="00095FD2" w:rsidRPr="00095FD2">
              <w:rPr>
                <w:noProof/>
                <w:webHidden/>
              </w:rPr>
              <w:fldChar w:fldCharType="end"/>
            </w:r>
          </w:hyperlink>
        </w:p>
        <w:p w14:paraId="6136FC02" w14:textId="14657361" w:rsidR="00095FD2" w:rsidRPr="00095FD2" w:rsidRDefault="006427B0" w:rsidP="00095FD2">
          <w:pPr>
            <w:pStyle w:val="21"/>
            <w:tabs>
              <w:tab w:val="right" w:leader="dot" w:pos="9349"/>
            </w:tabs>
            <w:ind w:left="0"/>
            <w:rPr>
              <w:rFonts w:eastAsiaTheme="minorEastAsia"/>
              <w:noProof/>
              <w:lang w:eastAsia="ru-RU"/>
            </w:rPr>
          </w:pPr>
          <w:hyperlink w:anchor="_Toc146639734" w:history="1">
            <w:r w:rsidR="00095FD2" w:rsidRPr="00095FD2">
              <w:rPr>
                <w:rStyle w:val="ab"/>
                <w:noProof/>
              </w:rPr>
              <w:t xml:space="preserve">ГЛАВА </w:t>
            </w:r>
            <w:r w:rsidR="00095FD2" w:rsidRPr="00095FD2">
              <w:rPr>
                <w:rStyle w:val="ab"/>
                <w:noProof/>
                <w:lang w:val="en-US"/>
              </w:rPr>
              <w:t>I</w:t>
            </w:r>
            <w:r w:rsidR="00095FD2" w:rsidRPr="00095FD2">
              <w:rPr>
                <w:noProof/>
                <w:webHidden/>
              </w:rPr>
              <w:tab/>
            </w:r>
            <w:r w:rsidR="00095FD2" w:rsidRPr="00095FD2">
              <w:rPr>
                <w:noProof/>
                <w:webHidden/>
              </w:rPr>
              <w:fldChar w:fldCharType="begin"/>
            </w:r>
            <w:r w:rsidR="00095FD2" w:rsidRPr="00095FD2">
              <w:rPr>
                <w:noProof/>
                <w:webHidden/>
              </w:rPr>
              <w:instrText xml:space="preserve"> PAGEREF _Toc146639734 \h </w:instrText>
            </w:r>
            <w:r w:rsidR="00095FD2" w:rsidRPr="00095FD2">
              <w:rPr>
                <w:noProof/>
                <w:webHidden/>
              </w:rPr>
            </w:r>
            <w:r w:rsidR="00095FD2" w:rsidRPr="00095FD2">
              <w:rPr>
                <w:noProof/>
                <w:webHidden/>
              </w:rPr>
              <w:fldChar w:fldCharType="separate"/>
            </w:r>
            <w:r w:rsidR="006029FA">
              <w:rPr>
                <w:noProof/>
                <w:webHidden/>
              </w:rPr>
              <w:t>16</w:t>
            </w:r>
            <w:r w:rsidR="00095FD2" w:rsidRPr="00095FD2">
              <w:rPr>
                <w:noProof/>
                <w:webHidden/>
              </w:rPr>
              <w:fldChar w:fldCharType="end"/>
            </w:r>
          </w:hyperlink>
        </w:p>
        <w:p w14:paraId="156EBB69" w14:textId="19FB0A64" w:rsidR="00095FD2" w:rsidRPr="00095FD2" w:rsidRDefault="006427B0" w:rsidP="00095FD2">
          <w:pPr>
            <w:pStyle w:val="21"/>
            <w:tabs>
              <w:tab w:val="left" w:pos="426"/>
              <w:tab w:val="right" w:leader="dot" w:pos="9349"/>
            </w:tabs>
            <w:ind w:left="0"/>
            <w:rPr>
              <w:rFonts w:eastAsiaTheme="minorEastAsia"/>
              <w:noProof/>
              <w:lang w:eastAsia="ru-RU"/>
            </w:rPr>
          </w:pPr>
          <w:hyperlink w:anchor="_Toc146639735" w:history="1">
            <w:r w:rsidR="00095FD2" w:rsidRPr="00095FD2">
              <w:rPr>
                <w:rStyle w:val="ab"/>
                <w:noProof/>
              </w:rPr>
              <w:t>1.1.</w:t>
            </w:r>
            <w:r w:rsidR="00095FD2" w:rsidRPr="00095FD2">
              <w:rPr>
                <w:rFonts w:eastAsiaTheme="minorEastAsia"/>
                <w:noProof/>
                <w:lang w:eastAsia="ru-RU"/>
              </w:rPr>
              <w:tab/>
            </w:r>
            <w:r w:rsidR="00095FD2" w:rsidRPr="00095FD2">
              <w:rPr>
                <w:rStyle w:val="ab"/>
                <w:noProof/>
              </w:rPr>
              <w:t>Краткая</w:t>
            </w:r>
            <w:r w:rsidR="00095FD2" w:rsidRPr="00095FD2">
              <w:rPr>
                <w:rStyle w:val="ab"/>
                <w:noProof/>
                <w:spacing w:val="-2"/>
              </w:rPr>
              <w:t xml:space="preserve"> </w:t>
            </w:r>
            <w:r w:rsidR="00095FD2" w:rsidRPr="00095FD2">
              <w:rPr>
                <w:rStyle w:val="ab"/>
                <w:noProof/>
              </w:rPr>
              <w:t>характеристика и местоположение городских лесов</w:t>
            </w:r>
            <w:r w:rsidR="00095FD2" w:rsidRPr="00095FD2">
              <w:rPr>
                <w:noProof/>
                <w:webHidden/>
              </w:rPr>
              <w:tab/>
            </w:r>
            <w:r w:rsidR="00095FD2" w:rsidRPr="00095FD2">
              <w:rPr>
                <w:noProof/>
                <w:webHidden/>
              </w:rPr>
              <w:fldChar w:fldCharType="begin"/>
            </w:r>
            <w:r w:rsidR="00095FD2" w:rsidRPr="00095FD2">
              <w:rPr>
                <w:noProof/>
                <w:webHidden/>
              </w:rPr>
              <w:instrText xml:space="preserve"> PAGEREF _Toc146639735 \h </w:instrText>
            </w:r>
            <w:r w:rsidR="00095FD2" w:rsidRPr="00095FD2">
              <w:rPr>
                <w:noProof/>
                <w:webHidden/>
              </w:rPr>
            </w:r>
            <w:r w:rsidR="00095FD2" w:rsidRPr="00095FD2">
              <w:rPr>
                <w:noProof/>
                <w:webHidden/>
              </w:rPr>
              <w:fldChar w:fldCharType="separate"/>
            </w:r>
            <w:r w:rsidR="006029FA">
              <w:rPr>
                <w:noProof/>
                <w:webHidden/>
              </w:rPr>
              <w:t>16</w:t>
            </w:r>
            <w:r w:rsidR="00095FD2" w:rsidRPr="00095FD2">
              <w:rPr>
                <w:noProof/>
                <w:webHidden/>
              </w:rPr>
              <w:fldChar w:fldCharType="end"/>
            </w:r>
          </w:hyperlink>
        </w:p>
        <w:p w14:paraId="54186716" w14:textId="290A17B9" w:rsidR="00095FD2" w:rsidRPr="00095FD2" w:rsidRDefault="006427B0" w:rsidP="00095FD2">
          <w:pPr>
            <w:pStyle w:val="21"/>
            <w:tabs>
              <w:tab w:val="right" w:leader="dot" w:pos="9349"/>
            </w:tabs>
            <w:ind w:left="0" w:firstLine="426"/>
            <w:rPr>
              <w:rFonts w:eastAsiaTheme="minorEastAsia"/>
              <w:noProof/>
              <w:lang w:eastAsia="ru-RU"/>
            </w:rPr>
          </w:pPr>
          <w:hyperlink w:anchor="_Toc146639736" w:history="1">
            <w:r w:rsidR="00095FD2" w:rsidRPr="00095FD2">
              <w:rPr>
                <w:rStyle w:val="ab"/>
                <w:noProof/>
              </w:rPr>
              <w:t>1.1.1 Наименование и местоположение лесничества</w:t>
            </w:r>
            <w:r w:rsidR="00095FD2" w:rsidRPr="00095FD2">
              <w:rPr>
                <w:noProof/>
                <w:webHidden/>
              </w:rPr>
              <w:tab/>
            </w:r>
            <w:r w:rsidR="00095FD2" w:rsidRPr="00095FD2">
              <w:rPr>
                <w:noProof/>
                <w:webHidden/>
              </w:rPr>
              <w:fldChar w:fldCharType="begin"/>
            </w:r>
            <w:r w:rsidR="00095FD2" w:rsidRPr="00095FD2">
              <w:rPr>
                <w:noProof/>
                <w:webHidden/>
              </w:rPr>
              <w:instrText xml:space="preserve"> PAGEREF _Toc146639736 \h </w:instrText>
            </w:r>
            <w:r w:rsidR="00095FD2" w:rsidRPr="00095FD2">
              <w:rPr>
                <w:noProof/>
                <w:webHidden/>
              </w:rPr>
            </w:r>
            <w:r w:rsidR="00095FD2" w:rsidRPr="00095FD2">
              <w:rPr>
                <w:noProof/>
                <w:webHidden/>
              </w:rPr>
              <w:fldChar w:fldCharType="separate"/>
            </w:r>
            <w:r w:rsidR="006029FA">
              <w:rPr>
                <w:noProof/>
                <w:webHidden/>
              </w:rPr>
              <w:t>16</w:t>
            </w:r>
            <w:r w:rsidR="00095FD2" w:rsidRPr="00095FD2">
              <w:rPr>
                <w:noProof/>
                <w:webHidden/>
              </w:rPr>
              <w:fldChar w:fldCharType="end"/>
            </w:r>
          </w:hyperlink>
        </w:p>
        <w:p w14:paraId="47379CD2" w14:textId="7695FDB6" w:rsidR="00095FD2" w:rsidRPr="00095FD2" w:rsidRDefault="006427B0" w:rsidP="00095FD2">
          <w:pPr>
            <w:pStyle w:val="31"/>
            <w:tabs>
              <w:tab w:val="right" w:leader="dot" w:pos="9349"/>
            </w:tabs>
            <w:ind w:left="0" w:firstLine="426"/>
            <w:rPr>
              <w:rFonts w:eastAsiaTheme="minorEastAsia"/>
              <w:b w:val="0"/>
              <w:bCs w:val="0"/>
              <w:noProof/>
              <w:sz w:val="24"/>
              <w:szCs w:val="24"/>
              <w:lang w:eastAsia="ru-RU"/>
            </w:rPr>
          </w:pPr>
          <w:hyperlink w:anchor="_Toc146639737" w:history="1">
            <w:r w:rsidR="00095FD2" w:rsidRPr="00095FD2">
              <w:rPr>
                <w:rStyle w:val="ab"/>
                <w:b w:val="0"/>
                <w:noProof/>
                <w:sz w:val="24"/>
                <w:szCs w:val="24"/>
              </w:rPr>
              <w:t>1.1.2 Общая площадь лесничества и участковых лесничеств</w:t>
            </w:r>
            <w:r w:rsidR="00095FD2" w:rsidRPr="00095FD2">
              <w:rPr>
                <w:b w:val="0"/>
                <w:noProof/>
                <w:webHidden/>
                <w:sz w:val="24"/>
                <w:szCs w:val="24"/>
              </w:rPr>
              <w:tab/>
            </w:r>
            <w:r w:rsidR="00095FD2" w:rsidRPr="00095FD2">
              <w:rPr>
                <w:b w:val="0"/>
                <w:noProof/>
                <w:webHidden/>
                <w:sz w:val="24"/>
                <w:szCs w:val="24"/>
              </w:rPr>
              <w:fldChar w:fldCharType="begin"/>
            </w:r>
            <w:r w:rsidR="00095FD2" w:rsidRPr="00095FD2">
              <w:rPr>
                <w:b w:val="0"/>
                <w:noProof/>
                <w:webHidden/>
                <w:sz w:val="24"/>
                <w:szCs w:val="24"/>
              </w:rPr>
              <w:instrText xml:space="preserve"> PAGEREF _Toc146639737 \h </w:instrText>
            </w:r>
            <w:r w:rsidR="00095FD2" w:rsidRPr="00095FD2">
              <w:rPr>
                <w:b w:val="0"/>
                <w:noProof/>
                <w:webHidden/>
                <w:sz w:val="24"/>
                <w:szCs w:val="24"/>
              </w:rPr>
            </w:r>
            <w:r w:rsidR="00095FD2" w:rsidRPr="00095FD2">
              <w:rPr>
                <w:b w:val="0"/>
                <w:noProof/>
                <w:webHidden/>
                <w:sz w:val="24"/>
                <w:szCs w:val="24"/>
              </w:rPr>
              <w:fldChar w:fldCharType="separate"/>
            </w:r>
            <w:r w:rsidR="006029FA">
              <w:rPr>
                <w:b w:val="0"/>
                <w:noProof/>
                <w:webHidden/>
                <w:sz w:val="24"/>
                <w:szCs w:val="24"/>
              </w:rPr>
              <w:t>16</w:t>
            </w:r>
            <w:r w:rsidR="00095FD2" w:rsidRPr="00095FD2">
              <w:rPr>
                <w:b w:val="0"/>
                <w:noProof/>
                <w:webHidden/>
                <w:sz w:val="24"/>
                <w:szCs w:val="24"/>
              </w:rPr>
              <w:fldChar w:fldCharType="end"/>
            </w:r>
          </w:hyperlink>
        </w:p>
        <w:p w14:paraId="3B87F85C" w14:textId="51E1088E" w:rsidR="00095FD2" w:rsidRPr="00095FD2" w:rsidRDefault="006427B0" w:rsidP="00095FD2">
          <w:pPr>
            <w:pStyle w:val="31"/>
            <w:tabs>
              <w:tab w:val="right" w:leader="dot" w:pos="9349"/>
            </w:tabs>
            <w:ind w:left="0" w:firstLine="426"/>
            <w:rPr>
              <w:rFonts w:eastAsiaTheme="minorEastAsia"/>
              <w:b w:val="0"/>
              <w:bCs w:val="0"/>
              <w:noProof/>
              <w:sz w:val="24"/>
              <w:szCs w:val="24"/>
              <w:lang w:eastAsia="ru-RU"/>
            </w:rPr>
          </w:pPr>
          <w:hyperlink w:anchor="_Toc146639738" w:history="1">
            <w:r w:rsidR="00095FD2" w:rsidRPr="00095FD2">
              <w:rPr>
                <w:rStyle w:val="ab"/>
                <w:b w:val="0"/>
                <w:noProof/>
                <w:sz w:val="24"/>
                <w:szCs w:val="24"/>
              </w:rPr>
              <w:t>1.1.3 Распределение территории лесничества по муниципальному образованию</w:t>
            </w:r>
            <w:r w:rsidR="00095FD2" w:rsidRPr="00095FD2">
              <w:rPr>
                <w:b w:val="0"/>
                <w:noProof/>
                <w:webHidden/>
                <w:sz w:val="24"/>
                <w:szCs w:val="24"/>
              </w:rPr>
              <w:tab/>
            </w:r>
            <w:r w:rsidR="00095FD2" w:rsidRPr="00095FD2">
              <w:rPr>
                <w:b w:val="0"/>
                <w:noProof/>
                <w:webHidden/>
                <w:sz w:val="24"/>
                <w:szCs w:val="24"/>
              </w:rPr>
              <w:fldChar w:fldCharType="begin"/>
            </w:r>
            <w:r w:rsidR="00095FD2" w:rsidRPr="00095FD2">
              <w:rPr>
                <w:b w:val="0"/>
                <w:noProof/>
                <w:webHidden/>
                <w:sz w:val="24"/>
                <w:szCs w:val="24"/>
              </w:rPr>
              <w:instrText xml:space="preserve"> PAGEREF _Toc146639738 \h </w:instrText>
            </w:r>
            <w:r w:rsidR="00095FD2" w:rsidRPr="00095FD2">
              <w:rPr>
                <w:b w:val="0"/>
                <w:noProof/>
                <w:webHidden/>
                <w:sz w:val="24"/>
                <w:szCs w:val="24"/>
              </w:rPr>
            </w:r>
            <w:r w:rsidR="00095FD2" w:rsidRPr="00095FD2">
              <w:rPr>
                <w:b w:val="0"/>
                <w:noProof/>
                <w:webHidden/>
                <w:sz w:val="24"/>
                <w:szCs w:val="24"/>
              </w:rPr>
              <w:fldChar w:fldCharType="separate"/>
            </w:r>
            <w:r w:rsidR="006029FA">
              <w:rPr>
                <w:b w:val="0"/>
                <w:noProof/>
                <w:webHidden/>
                <w:sz w:val="24"/>
                <w:szCs w:val="24"/>
              </w:rPr>
              <w:t>16</w:t>
            </w:r>
            <w:r w:rsidR="00095FD2" w:rsidRPr="00095FD2">
              <w:rPr>
                <w:b w:val="0"/>
                <w:noProof/>
                <w:webHidden/>
                <w:sz w:val="24"/>
                <w:szCs w:val="24"/>
              </w:rPr>
              <w:fldChar w:fldCharType="end"/>
            </w:r>
          </w:hyperlink>
        </w:p>
        <w:p w14:paraId="6A4FB39E" w14:textId="0E6843B3" w:rsidR="00095FD2" w:rsidRPr="00095FD2" w:rsidRDefault="006427B0" w:rsidP="00095FD2">
          <w:pPr>
            <w:pStyle w:val="31"/>
            <w:tabs>
              <w:tab w:val="right" w:leader="dot" w:pos="9349"/>
            </w:tabs>
            <w:ind w:left="0" w:firstLine="426"/>
            <w:rPr>
              <w:rFonts w:eastAsiaTheme="minorEastAsia"/>
              <w:b w:val="0"/>
              <w:bCs w:val="0"/>
              <w:noProof/>
              <w:sz w:val="24"/>
              <w:szCs w:val="24"/>
              <w:lang w:eastAsia="ru-RU"/>
            </w:rPr>
          </w:pPr>
          <w:hyperlink w:anchor="_Toc146639739" w:history="1">
            <w:r w:rsidR="00095FD2" w:rsidRPr="00095FD2">
              <w:rPr>
                <w:rStyle w:val="ab"/>
                <w:b w:val="0"/>
                <w:noProof/>
                <w:sz w:val="24"/>
                <w:szCs w:val="24"/>
              </w:rPr>
              <w:t>1.1.4 Карта-схема Ханты-Мансийского автономного округа - Югры с выделением территории городских лесов городского поселения Лянтор</w:t>
            </w:r>
            <w:r w:rsidR="00095FD2" w:rsidRPr="00095FD2">
              <w:rPr>
                <w:b w:val="0"/>
                <w:noProof/>
                <w:webHidden/>
                <w:sz w:val="24"/>
                <w:szCs w:val="24"/>
              </w:rPr>
              <w:tab/>
            </w:r>
            <w:r w:rsidR="00095FD2" w:rsidRPr="00095FD2">
              <w:rPr>
                <w:b w:val="0"/>
                <w:noProof/>
                <w:webHidden/>
                <w:sz w:val="24"/>
                <w:szCs w:val="24"/>
              </w:rPr>
              <w:fldChar w:fldCharType="begin"/>
            </w:r>
            <w:r w:rsidR="00095FD2" w:rsidRPr="00095FD2">
              <w:rPr>
                <w:b w:val="0"/>
                <w:noProof/>
                <w:webHidden/>
                <w:sz w:val="24"/>
                <w:szCs w:val="24"/>
              </w:rPr>
              <w:instrText xml:space="preserve"> PAGEREF _Toc146639739 \h </w:instrText>
            </w:r>
            <w:r w:rsidR="00095FD2" w:rsidRPr="00095FD2">
              <w:rPr>
                <w:b w:val="0"/>
                <w:noProof/>
                <w:webHidden/>
                <w:sz w:val="24"/>
                <w:szCs w:val="24"/>
              </w:rPr>
            </w:r>
            <w:r w:rsidR="00095FD2" w:rsidRPr="00095FD2">
              <w:rPr>
                <w:b w:val="0"/>
                <w:noProof/>
                <w:webHidden/>
                <w:sz w:val="24"/>
                <w:szCs w:val="24"/>
              </w:rPr>
              <w:fldChar w:fldCharType="separate"/>
            </w:r>
            <w:r w:rsidR="006029FA">
              <w:rPr>
                <w:b w:val="0"/>
                <w:noProof/>
                <w:webHidden/>
                <w:sz w:val="24"/>
                <w:szCs w:val="24"/>
              </w:rPr>
              <w:t>17</w:t>
            </w:r>
            <w:r w:rsidR="00095FD2" w:rsidRPr="00095FD2">
              <w:rPr>
                <w:b w:val="0"/>
                <w:noProof/>
                <w:webHidden/>
                <w:sz w:val="24"/>
                <w:szCs w:val="24"/>
              </w:rPr>
              <w:fldChar w:fldCharType="end"/>
            </w:r>
          </w:hyperlink>
        </w:p>
        <w:p w14:paraId="0EAA9835" w14:textId="1CFE0349" w:rsidR="00095FD2" w:rsidRPr="00095FD2" w:rsidRDefault="006427B0" w:rsidP="00095FD2">
          <w:pPr>
            <w:pStyle w:val="31"/>
            <w:tabs>
              <w:tab w:val="right" w:leader="dot" w:pos="9349"/>
            </w:tabs>
            <w:ind w:left="0" w:firstLine="426"/>
            <w:rPr>
              <w:rFonts w:eastAsiaTheme="minorEastAsia"/>
              <w:b w:val="0"/>
              <w:bCs w:val="0"/>
              <w:noProof/>
              <w:sz w:val="24"/>
              <w:szCs w:val="24"/>
              <w:lang w:eastAsia="ru-RU"/>
            </w:rPr>
          </w:pPr>
          <w:hyperlink w:anchor="_Toc146639740" w:history="1">
            <w:r w:rsidR="00095FD2" w:rsidRPr="00095FD2">
              <w:rPr>
                <w:rStyle w:val="ab"/>
                <w:b w:val="0"/>
                <w:noProof/>
                <w:sz w:val="24"/>
                <w:szCs w:val="24"/>
              </w:rPr>
              <w:t>1.1.5 Распределение лесов лесничества по лесорастительным зонам, лесным районам и зонам лесозащитного и лесосеменного районирования с приложением схематической карты территории лесничества с распределением территории лесничества и участковых лесничеств по лесорастительным зонам и лесным районам</w:t>
            </w:r>
            <w:r w:rsidR="00095FD2" w:rsidRPr="00095FD2">
              <w:rPr>
                <w:b w:val="0"/>
                <w:noProof/>
                <w:webHidden/>
                <w:sz w:val="24"/>
                <w:szCs w:val="24"/>
              </w:rPr>
              <w:tab/>
            </w:r>
            <w:r w:rsidR="00095FD2" w:rsidRPr="00095FD2">
              <w:rPr>
                <w:b w:val="0"/>
                <w:noProof/>
                <w:webHidden/>
                <w:sz w:val="24"/>
                <w:szCs w:val="24"/>
              </w:rPr>
              <w:fldChar w:fldCharType="begin"/>
            </w:r>
            <w:r w:rsidR="00095FD2" w:rsidRPr="00095FD2">
              <w:rPr>
                <w:b w:val="0"/>
                <w:noProof/>
                <w:webHidden/>
                <w:sz w:val="24"/>
                <w:szCs w:val="24"/>
              </w:rPr>
              <w:instrText xml:space="preserve"> PAGEREF _Toc146639740 \h </w:instrText>
            </w:r>
            <w:r w:rsidR="00095FD2" w:rsidRPr="00095FD2">
              <w:rPr>
                <w:b w:val="0"/>
                <w:noProof/>
                <w:webHidden/>
                <w:sz w:val="24"/>
                <w:szCs w:val="24"/>
              </w:rPr>
            </w:r>
            <w:r w:rsidR="00095FD2" w:rsidRPr="00095FD2">
              <w:rPr>
                <w:b w:val="0"/>
                <w:noProof/>
                <w:webHidden/>
                <w:sz w:val="24"/>
                <w:szCs w:val="24"/>
              </w:rPr>
              <w:fldChar w:fldCharType="separate"/>
            </w:r>
            <w:r w:rsidR="006029FA">
              <w:rPr>
                <w:b w:val="0"/>
                <w:noProof/>
                <w:webHidden/>
                <w:sz w:val="24"/>
                <w:szCs w:val="24"/>
              </w:rPr>
              <w:t>17</w:t>
            </w:r>
            <w:r w:rsidR="00095FD2" w:rsidRPr="00095FD2">
              <w:rPr>
                <w:b w:val="0"/>
                <w:noProof/>
                <w:webHidden/>
                <w:sz w:val="24"/>
                <w:szCs w:val="24"/>
              </w:rPr>
              <w:fldChar w:fldCharType="end"/>
            </w:r>
          </w:hyperlink>
        </w:p>
        <w:p w14:paraId="419DDAA2" w14:textId="6538D8AE" w:rsidR="00095FD2" w:rsidRPr="00095FD2" w:rsidRDefault="006427B0" w:rsidP="00095FD2">
          <w:pPr>
            <w:pStyle w:val="31"/>
            <w:tabs>
              <w:tab w:val="right" w:leader="dot" w:pos="9349"/>
            </w:tabs>
            <w:ind w:left="0" w:firstLine="426"/>
            <w:rPr>
              <w:rFonts w:eastAsiaTheme="minorEastAsia"/>
              <w:b w:val="0"/>
              <w:bCs w:val="0"/>
              <w:noProof/>
              <w:sz w:val="24"/>
              <w:szCs w:val="24"/>
              <w:lang w:eastAsia="ru-RU"/>
            </w:rPr>
          </w:pPr>
          <w:hyperlink w:anchor="_Toc146639741" w:history="1">
            <w:r w:rsidR="00095FD2" w:rsidRPr="00095FD2">
              <w:rPr>
                <w:rStyle w:val="ab"/>
                <w:b w:val="0"/>
                <w:noProof/>
                <w:sz w:val="24"/>
                <w:szCs w:val="24"/>
              </w:rPr>
              <w:t>1.1.6 Распределение лесов по целевому назначению и категориям защитных лесов по кварталам или их частям, а также основания выделения защитных, эксплуатационных и резервных лесов</w:t>
            </w:r>
            <w:r w:rsidR="00095FD2" w:rsidRPr="00095FD2">
              <w:rPr>
                <w:b w:val="0"/>
                <w:noProof/>
                <w:webHidden/>
                <w:sz w:val="24"/>
                <w:szCs w:val="24"/>
              </w:rPr>
              <w:tab/>
            </w:r>
            <w:r w:rsidR="00095FD2" w:rsidRPr="00095FD2">
              <w:rPr>
                <w:b w:val="0"/>
                <w:noProof/>
                <w:webHidden/>
                <w:sz w:val="24"/>
                <w:szCs w:val="24"/>
              </w:rPr>
              <w:fldChar w:fldCharType="begin"/>
            </w:r>
            <w:r w:rsidR="00095FD2" w:rsidRPr="00095FD2">
              <w:rPr>
                <w:b w:val="0"/>
                <w:noProof/>
                <w:webHidden/>
                <w:sz w:val="24"/>
                <w:szCs w:val="24"/>
              </w:rPr>
              <w:instrText xml:space="preserve"> PAGEREF _Toc146639741 \h </w:instrText>
            </w:r>
            <w:r w:rsidR="00095FD2" w:rsidRPr="00095FD2">
              <w:rPr>
                <w:b w:val="0"/>
                <w:noProof/>
                <w:webHidden/>
                <w:sz w:val="24"/>
                <w:szCs w:val="24"/>
              </w:rPr>
            </w:r>
            <w:r w:rsidR="00095FD2" w:rsidRPr="00095FD2">
              <w:rPr>
                <w:b w:val="0"/>
                <w:noProof/>
                <w:webHidden/>
                <w:sz w:val="24"/>
                <w:szCs w:val="24"/>
              </w:rPr>
              <w:fldChar w:fldCharType="separate"/>
            </w:r>
            <w:r w:rsidR="006029FA">
              <w:rPr>
                <w:b w:val="0"/>
                <w:noProof/>
                <w:webHidden/>
                <w:sz w:val="24"/>
                <w:szCs w:val="24"/>
              </w:rPr>
              <w:t>17</w:t>
            </w:r>
            <w:r w:rsidR="00095FD2" w:rsidRPr="00095FD2">
              <w:rPr>
                <w:b w:val="0"/>
                <w:noProof/>
                <w:webHidden/>
                <w:sz w:val="24"/>
                <w:szCs w:val="24"/>
              </w:rPr>
              <w:fldChar w:fldCharType="end"/>
            </w:r>
          </w:hyperlink>
        </w:p>
        <w:p w14:paraId="5FD9473A" w14:textId="1546913C" w:rsidR="00095FD2" w:rsidRPr="00095FD2" w:rsidRDefault="006427B0" w:rsidP="00095FD2">
          <w:pPr>
            <w:pStyle w:val="31"/>
            <w:tabs>
              <w:tab w:val="right" w:leader="dot" w:pos="9349"/>
            </w:tabs>
            <w:ind w:left="0" w:firstLine="426"/>
            <w:rPr>
              <w:rFonts w:eastAsiaTheme="minorEastAsia"/>
              <w:b w:val="0"/>
              <w:bCs w:val="0"/>
              <w:noProof/>
              <w:sz w:val="24"/>
              <w:szCs w:val="24"/>
              <w:lang w:eastAsia="ru-RU"/>
            </w:rPr>
          </w:pPr>
          <w:hyperlink w:anchor="_Toc146639742" w:history="1">
            <w:r w:rsidR="00095FD2" w:rsidRPr="00095FD2">
              <w:rPr>
                <w:rStyle w:val="ab"/>
                <w:b w:val="0"/>
                <w:noProof/>
                <w:sz w:val="24"/>
                <w:szCs w:val="24"/>
              </w:rPr>
              <w:t>1.1.7 Характеристика лесных и нелесных земель на территории лесничества</w:t>
            </w:r>
            <w:r w:rsidR="00095FD2" w:rsidRPr="00095FD2">
              <w:rPr>
                <w:b w:val="0"/>
                <w:noProof/>
                <w:webHidden/>
                <w:sz w:val="24"/>
                <w:szCs w:val="24"/>
              </w:rPr>
              <w:tab/>
            </w:r>
            <w:r w:rsidR="00095FD2" w:rsidRPr="00095FD2">
              <w:rPr>
                <w:b w:val="0"/>
                <w:noProof/>
                <w:webHidden/>
                <w:sz w:val="24"/>
                <w:szCs w:val="24"/>
              </w:rPr>
              <w:fldChar w:fldCharType="begin"/>
            </w:r>
            <w:r w:rsidR="00095FD2" w:rsidRPr="00095FD2">
              <w:rPr>
                <w:b w:val="0"/>
                <w:noProof/>
                <w:webHidden/>
                <w:sz w:val="24"/>
                <w:szCs w:val="24"/>
              </w:rPr>
              <w:instrText xml:space="preserve"> PAGEREF _Toc146639742 \h </w:instrText>
            </w:r>
            <w:r w:rsidR="00095FD2" w:rsidRPr="00095FD2">
              <w:rPr>
                <w:b w:val="0"/>
                <w:noProof/>
                <w:webHidden/>
                <w:sz w:val="24"/>
                <w:szCs w:val="24"/>
              </w:rPr>
            </w:r>
            <w:r w:rsidR="00095FD2" w:rsidRPr="00095FD2">
              <w:rPr>
                <w:b w:val="0"/>
                <w:noProof/>
                <w:webHidden/>
                <w:sz w:val="24"/>
                <w:szCs w:val="24"/>
              </w:rPr>
              <w:fldChar w:fldCharType="separate"/>
            </w:r>
            <w:r w:rsidR="006029FA">
              <w:rPr>
                <w:b w:val="0"/>
                <w:noProof/>
                <w:webHidden/>
                <w:sz w:val="24"/>
                <w:szCs w:val="24"/>
              </w:rPr>
              <w:t>18</w:t>
            </w:r>
            <w:r w:rsidR="00095FD2" w:rsidRPr="00095FD2">
              <w:rPr>
                <w:b w:val="0"/>
                <w:noProof/>
                <w:webHidden/>
                <w:sz w:val="24"/>
                <w:szCs w:val="24"/>
              </w:rPr>
              <w:fldChar w:fldCharType="end"/>
            </w:r>
          </w:hyperlink>
        </w:p>
        <w:p w14:paraId="2D8E55C3" w14:textId="64B12AD0" w:rsidR="00095FD2" w:rsidRPr="00095FD2" w:rsidRDefault="006427B0" w:rsidP="00095FD2">
          <w:pPr>
            <w:pStyle w:val="31"/>
            <w:tabs>
              <w:tab w:val="left" w:pos="0"/>
              <w:tab w:val="right" w:leader="dot" w:pos="9349"/>
            </w:tabs>
            <w:ind w:left="0" w:firstLine="426"/>
            <w:rPr>
              <w:rFonts w:eastAsiaTheme="minorEastAsia"/>
              <w:b w:val="0"/>
              <w:bCs w:val="0"/>
              <w:noProof/>
              <w:sz w:val="24"/>
              <w:szCs w:val="24"/>
              <w:lang w:eastAsia="ru-RU"/>
            </w:rPr>
          </w:pPr>
          <w:hyperlink w:anchor="_Toc146639743" w:history="1">
            <w:r w:rsidR="00095FD2" w:rsidRPr="00095FD2">
              <w:rPr>
                <w:rStyle w:val="ab"/>
                <w:b w:val="0"/>
                <w:noProof/>
                <w:sz w:val="24"/>
                <w:szCs w:val="24"/>
              </w:rPr>
              <w:t>1.1.8 Характеристика имеющихся особо охраняемых природных территорий и объектов, планов по их организации, развитию экологических сетей, сохранению биоразнообразия</w:t>
            </w:r>
            <w:r w:rsidR="00095FD2" w:rsidRPr="00095FD2">
              <w:rPr>
                <w:b w:val="0"/>
                <w:noProof/>
                <w:webHidden/>
                <w:sz w:val="24"/>
                <w:szCs w:val="24"/>
              </w:rPr>
              <w:tab/>
            </w:r>
            <w:r w:rsidR="00095FD2" w:rsidRPr="00095FD2">
              <w:rPr>
                <w:b w:val="0"/>
                <w:noProof/>
                <w:webHidden/>
                <w:sz w:val="24"/>
                <w:szCs w:val="24"/>
              </w:rPr>
              <w:fldChar w:fldCharType="begin"/>
            </w:r>
            <w:r w:rsidR="00095FD2" w:rsidRPr="00095FD2">
              <w:rPr>
                <w:b w:val="0"/>
                <w:noProof/>
                <w:webHidden/>
                <w:sz w:val="24"/>
                <w:szCs w:val="24"/>
              </w:rPr>
              <w:instrText xml:space="preserve"> PAGEREF _Toc146639743 \h </w:instrText>
            </w:r>
            <w:r w:rsidR="00095FD2" w:rsidRPr="00095FD2">
              <w:rPr>
                <w:b w:val="0"/>
                <w:noProof/>
                <w:webHidden/>
                <w:sz w:val="24"/>
                <w:szCs w:val="24"/>
              </w:rPr>
            </w:r>
            <w:r w:rsidR="00095FD2" w:rsidRPr="00095FD2">
              <w:rPr>
                <w:b w:val="0"/>
                <w:noProof/>
                <w:webHidden/>
                <w:sz w:val="24"/>
                <w:szCs w:val="24"/>
              </w:rPr>
              <w:fldChar w:fldCharType="separate"/>
            </w:r>
            <w:r w:rsidR="006029FA">
              <w:rPr>
                <w:b w:val="0"/>
                <w:noProof/>
                <w:webHidden/>
                <w:sz w:val="24"/>
                <w:szCs w:val="24"/>
              </w:rPr>
              <w:t>19</w:t>
            </w:r>
            <w:r w:rsidR="00095FD2" w:rsidRPr="00095FD2">
              <w:rPr>
                <w:b w:val="0"/>
                <w:noProof/>
                <w:webHidden/>
                <w:sz w:val="24"/>
                <w:szCs w:val="24"/>
              </w:rPr>
              <w:fldChar w:fldCharType="end"/>
            </w:r>
          </w:hyperlink>
        </w:p>
        <w:p w14:paraId="487CDD93" w14:textId="498B91A1" w:rsidR="00095FD2" w:rsidRPr="00095FD2" w:rsidRDefault="006427B0" w:rsidP="00095FD2">
          <w:pPr>
            <w:pStyle w:val="31"/>
            <w:tabs>
              <w:tab w:val="right" w:leader="dot" w:pos="9349"/>
            </w:tabs>
            <w:ind w:left="0" w:firstLine="426"/>
            <w:rPr>
              <w:rFonts w:eastAsiaTheme="minorEastAsia"/>
              <w:b w:val="0"/>
              <w:bCs w:val="0"/>
              <w:noProof/>
              <w:sz w:val="24"/>
              <w:szCs w:val="24"/>
              <w:lang w:eastAsia="ru-RU"/>
            </w:rPr>
          </w:pPr>
          <w:hyperlink w:anchor="_Toc146639744" w:history="1">
            <w:r w:rsidR="00095FD2" w:rsidRPr="00095FD2">
              <w:rPr>
                <w:rStyle w:val="ab"/>
                <w:b w:val="0"/>
                <w:noProof/>
                <w:sz w:val="24"/>
                <w:szCs w:val="24"/>
              </w:rPr>
              <w:t>1.1.9 Характеристика проектируемых лесов национального наследия</w:t>
            </w:r>
            <w:r w:rsidR="00095FD2" w:rsidRPr="00095FD2">
              <w:rPr>
                <w:b w:val="0"/>
                <w:noProof/>
                <w:webHidden/>
                <w:sz w:val="24"/>
                <w:szCs w:val="24"/>
              </w:rPr>
              <w:tab/>
            </w:r>
            <w:r w:rsidR="00095FD2" w:rsidRPr="00095FD2">
              <w:rPr>
                <w:b w:val="0"/>
                <w:noProof/>
                <w:webHidden/>
                <w:sz w:val="24"/>
                <w:szCs w:val="24"/>
              </w:rPr>
              <w:fldChar w:fldCharType="begin"/>
            </w:r>
            <w:r w:rsidR="00095FD2" w:rsidRPr="00095FD2">
              <w:rPr>
                <w:b w:val="0"/>
                <w:noProof/>
                <w:webHidden/>
                <w:sz w:val="24"/>
                <w:szCs w:val="24"/>
              </w:rPr>
              <w:instrText xml:space="preserve"> PAGEREF _Toc146639744 \h </w:instrText>
            </w:r>
            <w:r w:rsidR="00095FD2" w:rsidRPr="00095FD2">
              <w:rPr>
                <w:b w:val="0"/>
                <w:noProof/>
                <w:webHidden/>
                <w:sz w:val="24"/>
                <w:szCs w:val="24"/>
              </w:rPr>
            </w:r>
            <w:r w:rsidR="00095FD2" w:rsidRPr="00095FD2">
              <w:rPr>
                <w:b w:val="0"/>
                <w:noProof/>
                <w:webHidden/>
                <w:sz w:val="24"/>
                <w:szCs w:val="24"/>
              </w:rPr>
              <w:fldChar w:fldCharType="separate"/>
            </w:r>
            <w:r w:rsidR="006029FA">
              <w:rPr>
                <w:b w:val="0"/>
                <w:noProof/>
                <w:webHidden/>
                <w:sz w:val="24"/>
                <w:szCs w:val="24"/>
              </w:rPr>
              <w:t>19</w:t>
            </w:r>
            <w:r w:rsidR="00095FD2" w:rsidRPr="00095FD2">
              <w:rPr>
                <w:b w:val="0"/>
                <w:noProof/>
                <w:webHidden/>
                <w:sz w:val="24"/>
                <w:szCs w:val="24"/>
              </w:rPr>
              <w:fldChar w:fldCharType="end"/>
            </w:r>
          </w:hyperlink>
        </w:p>
        <w:p w14:paraId="794D3208" w14:textId="65088598" w:rsidR="00095FD2" w:rsidRPr="00095FD2" w:rsidRDefault="006427B0" w:rsidP="00095FD2">
          <w:pPr>
            <w:pStyle w:val="31"/>
            <w:tabs>
              <w:tab w:val="right" w:leader="dot" w:pos="9349"/>
            </w:tabs>
            <w:ind w:left="0" w:firstLine="426"/>
            <w:rPr>
              <w:rFonts w:eastAsiaTheme="minorEastAsia"/>
              <w:b w:val="0"/>
              <w:bCs w:val="0"/>
              <w:noProof/>
              <w:sz w:val="24"/>
              <w:szCs w:val="24"/>
              <w:lang w:eastAsia="ru-RU"/>
            </w:rPr>
          </w:pPr>
          <w:hyperlink w:anchor="_Toc146639745" w:history="1">
            <w:r w:rsidR="00095FD2" w:rsidRPr="00095FD2">
              <w:rPr>
                <w:rStyle w:val="ab"/>
                <w:b w:val="0"/>
                <w:noProof/>
                <w:sz w:val="24"/>
                <w:szCs w:val="24"/>
              </w:rPr>
              <w:t>1.1.10 Перечень видов биологического разнообразия и размеров буферных зон, подлежащих сохранению при осуществлении лесосечных работ</w:t>
            </w:r>
            <w:r w:rsidR="00095FD2" w:rsidRPr="00095FD2">
              <w:rPr>
                <w:b w:val="0"/>
                <w:noProof/>
                <w:webHidden/>
                <w:sz w:val="24"/>
                <w:szCs w:val="24"/>
              </w:rPr>
              <w:tab/>
            </w:r>
            <w:r w:rsidR="00095FD2" w:rsidRPr="00095FD2">
              <w:rPr>
                <w:b w:val="0"/>
                <w:noProof/>
                <w:webHidden/>
                <w:sz w:val="24"/>
                <w:szCs w:val="24"/>
              </w:rPr>
              <w:fldChar w:fldCharType="begin"/>
            </w:r>
            <w:r w:rsidR="00095FD2" w:rsidRPr="00095FD2">
              <w:rPr>
                <w:b w:val="0"/>
                <w:noProof/>
                <w:webHidden/>
                <w:sz w:val="24"/>
                <w:szCs w:val="24"/>
              </w:rPr>
              <w:instrText xml:space="preserve"> PAGEREF _Toc146639745 \h </w:instrText>
            </w:r>
            <w:r w:rsidR="00095FD2" w:rsidRPr="00095FD2">
              <w:rPr>
                <w:b w:val="0"/>
                <w:noProof/>
                <w:webHidden/>
                <w:sz w:val="24"/>
                <w:szCs w:val="24"/>
              </w:rPr>
            </w:r>
            <w:r w:rsidR="00095FD2" w:rsidRPr="00095FD2">
              <w:rPr>
                <w:b w:val="0"/>
                <w:noProof/>
                <w:webHidden/>
                <w:sz w:val="24"/>
                <w:szCs w:val="24"/>
              </w:rPr>
              <w:fldChar w:fldCharType="separate"/>
            </w:r>
            <w:r w:rsidR="006029FA">
              <w:rPr>
                <w:b w:val="0"/>
                <w:noProof/>
                <w:webHidden/>
                <w:sz w:val="24"/>
                <w:szCs w:val="24"/>
              </w:rPr>
              <w:t>20</w:t>
            </w:r>
            <w:r w:rsidR="00095FD2" w:rsidRPr="00095FD2">
              <w:rPr>
                <w:b w:val="0"/>
                <w:noProof/>
                <w:webHidden/>
                <w:sz w:val="24"/>
                <w:szCs w:val="24"/>
              </w:rPr>
              <w:fldChar w:fldCharType="end"/>
            </w:r>
          </w:hyperlink>
        </w:p>
        <w:p w14:paraId="218550BF" w14:textId="04484739" w:rsidR="00095FD2" w:rsidRPr="00095FD2" w:rsidRDefault="006427B0" w:rsidP="00095FD2">
          <w:pPr>
            <w:pStyle w:val="31"/>
            <w:tabs>
              <w:tab w:val="right" w:leader="dot" w:pos="9349"/>
            </w:tabs>
            <w:ind w:left="0" w:firstLine="426"/>
            <w:rPr>
              <w:rFonts w:eastAsiaTheme="minorEastAsia"/>
              <w:b w:val="0"/>
              <w:bCs w:val="0"/>
              <w:noProof/>
              <w:sz w:val="24"/>
              <w:szCs w:val="24"/>
              <w:lang w:eastAsia="ru-RU"/>
            </w:rPr>
          </w:pPr>
          <w:hyperlink w:anchor="_Toc146639746" w:history="1">
            <w:r w:rsidR="00095FD2" w:rsidRPr="00095FD2">
              <w:rPr>
                <w:rStyle w:val="ab"/>
                <w:b w:val="0"/>
                <w:noProof/>
                <w:sz w:val="24"/>
                <w:szCs w:val="24"/>
              </w:rPr>
              <w:t>1.1.11 Характеристика существующих объектов лесной, лесоперерабатывающей инфраструктуры, объектов, не связанных с созданием лесной инфраструктуры, мероприятий по строительству, реконструкции и эксплуатации указанных объектов, предусмотренных документами территориального планирования</w:t>
            </w:r>
            <w:r w:rsidR="00095FD2" w:rsidRPr="00095FD2">
              <w:rPr>
                <w:b w:val="0"/>
                <w:noProof/>
                <w:webHidden/>
                <w:sz w:val="24"/>
                <w:szCs w:val="24"/>
              </w:rPr>
              <w:tab/>
            </w:r>
            <w:r w:rsidR="00095FD2" w:rsidRPr="00095FD2">
              <w:rPr>
                <w:b w:val="0"/>
                <w:noProof/>
                <w:webHidden/>
                <w:sz w:val="24"/>
                <w:szCs w:val="24"/>
              </w:rPr>
              <w:fldChar w:fldCharType="begin"/>
            </w:r>
            <w:r w:rsidR="00095FD2" w:rsidRPr="00095FD2">
              <w:rPr>
                <w:b w:val="0"/>
                <w:noProof/>
                <w:webHidden/>
                <w:sz w:val="24"/>
                <w:szCs w:val="24"/>
              </w:rPr>
              <w:instrText xml:space="preserve"> PAGEREF _Toc146639746 \h </w:instrText>
            </w:r>
            <w:r w:rsidR="00095FD2" w:rsidRPr="00095FD2">
              <w:rPr>
                <w:b w:val="0"/>
                <w:noProof/>
                <w:webHidden/>
                <w:sz w:val="24"/>
                <w:szCs w:val="24"/>
              </w:rPr>
            </w:r>
            <w:r w:rsidR="00095FD2" w:rsidRPr="00095FD2">
              <w:rPr>
                <w:b w:val="0"/>
                <w:noProof/>
                <w:webHidden/>
                <w:sz w:val="24"/>
                <w:szCs w:val="24"/>
              </w:rPr>
              <w:fldChar w:fldCharType="separate"/>
            </w:r>
            <w:r w:rsidR="006029FA">
              <w:rPr>
                <w:b w:val="0"/>
                <w:noProof/>
                <w:webHidden/>
                <w:sz w:val="24"/>
                <w:szCs w:val="24"/>
              </w:rPr>
              <w:t>26</w:t>
            </w:r>
            <w:r w:rsidR="00095FD2" w:rsidRPr="00095FD2">
              <w:rPr>
                <w:b w:val="0"/>
                <w:noProof/>
                <w:webHidden/>
                <w:sz w:val="24"/>
                <w:szCs w:val="24"/>
              </w:rPr>
              <w:fldChar w:fldCharType="end"/>
            </w:r>
          </w:hyperlink>
        </w:p>
        <w:p w14:paraId="12778256" w14:textId="2670908B" w:rsidR="00095FD2" w:rsidRPr="00095FD2" w:rsidRDefault="006427B0" w:rsidP="00095FD2">
          <w:pPr>
            <w:pStyle w:val="31"/>
            <w:tabs>
              <w:tab w:val="right" w:leader="dot" w:pos="9349"/>
            </w:tabs>
            <w:ind w:left="0" w:firstLine="426"/>
            <w:rPr>
              <w:rFonts w:eastAsiaTheme="minorEastAsia"/>
              <w:b w:val="0"/>
              <w:bCs w:val="0"/>
              <w:noProof/>
              <w:sz w:val="24"/>
              <w:szCs w:val="24"/>
              <w:lang w:eastAsia="ru-RU"/>
            </w:rPr>
          </w:pPr>
          <w:hyperlink w:anchor="_Toc146639747" w:history="1">
            <w:r w:rsidR="00095FD2" w:rsidRPr="00095FD2">
              <w:rPr>
                <w:rStyle w:val="ab"/>
                <w:b w:val="0"/>
                <w:noProof/>
                <w:sz w:val="24"/>
                <w:szCs w:val="24"/>
              </w:rPr>
              <w:t>1.1.12 Поквартальная карта-схема подразделения лесов по целевому назначению с нанесением местоположения существующих и проектируемых особо охраняемых природных территорий и объектов, объектов лесной, лесоперерабатывающей инфраструктуры, объектов, не связанных с созданием лесной инфраструктуры</w:t>
            </w:r>
            <w:r w:rsidR="00095FD2" w:rsidRPr="00095FD2">
              <w:rPr>
                <w:b w:val="0"/>
                <w:noProof/>
                <w:webHidden/>
                <w:sz w:val="24"/>
                <w:szCs w:val="24"/>
              </w:rPr>
              <w:tab/>
            </w:r>
            <w:r w:rsidR="00095FD2" w:rsidRPr="00095FD2">
              <w:rPr>
                <w:b w:val="0"/>
                <w:noProof/>
                <w:webHidden/>
                <w:sz w:val="24"/>
                <w:szCs w:val="24"/>
              </w:rPr>
              <w:fldChar w:fldCharType="begin"/>
            </w:r>
            <w:r w:rsidR="00095FD2" w:rsidRPr="00095FD2">
              <w:rPr>
                <w:b w:val="0"/>
                <w:noProof/>
                <w:webHidden/>
                <w:sz w:val="24"/>
                <w:szCs w:val="24"/>
              </w:rPr>
              <w:instrText xml:space="preserve"> PAGEREF _Toc146639747 \h </w:instrText>
            </w:r>
            <w:r w:rsidR="00095FD2" w:rsidRPr="00095FD2">
              <w:rPr>
                <w:b w:val="0"/>
                <w:noProof/>
                <w:webHidden/>
                <w:sz w:val="24"/>
                <w:szCs w:val="24"/>
              </w:rPr>
            </w:r>
            <w:r w:rsidR="00095FD2" w:rsidRPr="00095FD2">
              <w:rPr>
                <w:b w:val="0"/>
                <w:noProof/>
                <w:webHidden/>
                <w:sz w:val="24"/>
                <w:szCs w:val="24"/>
              </w:rPr>
              <w:fldChar w:fldCharType="separate"/>
            </w:r>
            <w:r w:rsidR="006029FA">
              <w:rPr>
                <w:b w:val="0"/>
                <w:noProof/>
                <w:webHidden/>
                <w:sz w:val="24"/>
                <w:szCs w:val="24"/>
              </w:rPr>
              <w:t>26</w:t>
            </w:r>
            <w:r w:rsidR="00095FD2" w:rsidRPr="00095FD2">
              <w:rPr>
                <w:b w:val="0"/>
                <w:noProof/>
                <w:webHidden/>
                <w:sz w:val="24"/>
                <w:szCs w:val="24"/>
              </w:rPr>
              <w:fldChar w:fldCharType="end"/>
            </w:r>
          </w:hyperlink>
        </w:p>
        <w:p w14:paraId="0DCFD3A5" w14:textId="4996252C" w:rsidR="00095FD2" w:rsidRPr="00095FD2" w:rsidRDefault="006427B0" w:rsidP="00000154">
          <w:pPr>
            <w:pStyle w:val="21"/>
            <w:tabs>
              <w:tab w:val="left" w:pos="426"/>
              <w:tab w:val="right" w:leader="dot" w:pos="9349"/>
            </w:tabs>
            <w:ind w:left="0"/>
            <w:rPr>
              <w:rFonts w:eastAsiaTheme="minorEastAsia"/>
              <w:noProof/>
              <w:lang w:eastAsia="ru-RU"/>
            </w:rPr>
          </w:pPr>
          <w:hyperlink w:anchor="_Toc146639748" w:history="1">
            <w:r w:rsidR="00095FD2" w:rsidRPr="00095FD2">
              <w:rPr>
                <w:rStyle w:val="ab"/>
                <w:caps/>
                <w:noProof/>
              </w:rPr>
              <w:t>1.2.</w:t>
            </w:r>
            <w:r w:rsidR="00095FD2" w:rsidRPr="00095FD2">
              <w:rPr>
                <w:rFonts w:eastAsiaTheme="minorEastAsia"/>
                <w:noProof/>
                <w:lang w:eastAsia="ru-RU"/>
              </w:rPr>
              <w:tab/>
            </w:r>
            <w:r w:rsidR="00095FD2" w:rsidRPr="00095FD2">
              <w:rPr>
                <w:rStyle w:val="ab"/>
                <w:noProof/>
              </w:rPr>
              <w:t>Виды разрешённого использования лесов на территории городских лесов с распределением по кварталам</w:t>
            </w:r>
            <w:r w:rsidR="00095FD2" w:rsidRPr="00095FD2">
              <w:rPr>
                <w:noProof/>
                <w:webHidden/>
              </w:rPr>
              <w:tab/>
            </w:r>
            <w:r w:rsidR="00095FD2" w:rsidRPr="00095FD2">
              <w:rPr>
                <w:noProof/>
                <w:webHidden/>
              </w:rPr>
              <w:fldChar w:fldCharType="begin"/>
            </w:r>
            <w:r w:rsidR="00095FD2" w:rsidRPr="00095FD2">
              <w:rPr>
                <w:noProof/>
                <w:webHidden/>
              </w:rPr>
              <w:instrText xml:space="preserve"> PAGEREF _Toc146639748 \h </w:instrText>
            </w:r>
            <w:r w:rsidR="00095FD2" w:rsidRPr="00095FD2">
              <w:rPr>
                <w:noProof/>
                <w:webHidden/>
              </w:rPr>
            </w:r>
            <w:r w:rsidR="00095FD2" w:rsidRPr="00095FD2">
              <w:rPr>
                <w:noProof/>
                <w:webHidden/>
              </w:rPr>
              <w:fldChar w:fldCharType="separate"/>
            </w:r>
            <w:r w:rsidR="006029FA">
              <w:rPr>
                <w:noProof/>
                <w:webHidden/>
              </w:rPr>
              <w:t>26</w:t>
            </w:r>
            <w:r w:rsidR="00095FD2" w:rsidRPr="00095FD2">
              <w:rPr>
                <w:noProof/>
                <w:webHidden/>
              </w:rPr>
              <w:fldChar w:fldCharType="end"/>
            </w:r>
          </w:hyperlink>
        </w:p>
        <w:p w14:paraId="78F70F78" w14:textId="561DEA66" w:rsidR="00095FD2" w:rsidRPr="00095FD2" w:rsidRDefault="006427B0" w:rsidP="00095FD2">
          <w:pPr>
            <w:pStyle w:val="21"/>
            <w:tabs>
              <w:tab w:val="right" w:leader="dot" w:pos="9349"/>
            </w:tabs>
            <w:ind w:left="0"/>
            <w:rPr>
              <w:rFonts w:eastAsiaTheme="minorEastAsia"/>
              <w:noProof/>
              <w:lang w:eastAsia="ru-RU"/>
            </w:rPr>
          </w:pPr>
          <w:hyperlink w:anchor="_Toc146639749" w:history="1">
            <w:r w:rsidR="00095FD2" w:rsidRPr="00095FD2">
              <w:rPr>
                <w:rStyle w:val="ab"/>
                <w:caps/>
                <w:noProof/>
              </w:rPr>
              <w:t xml:space="preserve">Глава </w:t>
            </w:r>
            <w:r w:rsidR="00095FD2" w:rsidRPr="00095FD2">
              <w:rPr>
                <w:rStyle w:val="ab"/>
                <w:caps/>
                <w:noProof/>
                <w:lang w:val="en-US"/>
              </w:rPr>
              <w:t>II</w:t>
            </w:r>
            <w:r w:rsidR="00095FD2" w:rsidRPr="00095FD2">
              <w:rPr>
                <w:noProof/>
                <w:webHidden/>
              </w:rPr>
              <w:tab/>
            </w:r>
            <w:r w:rsidR="00095FD2" w:rsidRPr="00095FD2">
              <w:rPr>
                <w:noProof/>
                <w:webHidden/>
              </w:rPr>
              <w:fldChar w:fldCharType="begin"/>
            </w:r>
            <w:r w:rsidR="00095FD2" w:rsidRPr="00095FD2">
              <w:rPr>
                <w:noProof/>
                <w:webHidden/>
              </w:rPr>
              <w:instrText xml:space="preserve"> PAGEREF _Toc146639749 \h </w:instrText>
            </w:r>
            <w:r w:rsidR="00095FD2" w:rsidRPr="00095FD2">
              <w:rPr>
                <w:noProof/>
                <w:webHidden/>
              </w:rPr>
            </w:r>
            <w:r w:rsidR="00095FD2" w:rsidRPr="00095FD2">
              <w:rPr>
                <w:noProof/>
                <w:webHidden/>
              </w:rPr>
              <w:fldChar w:fldCharType="separate"/>
            </w:r>
            <w:r w:rsidR="006029FA">
              <w:rPr>
                <w:noProof/>
                <w:webHidden/>
              </w:rPr>
              <w:t>29</w:t>
            </w:r>
            <w:r w:rsidR="00095FD2" w:rsidRPr="00095FD2">
              <w:rPr>
                <w:noProof/>
                <w:webHidden/>
              </w:rPr>
              <w:fldChar w:fldCharType="end"/>
            </w:r>
          </w:hyperlink>
        </w:p>
        <w:p w14:paraId="39196714" w14:textId="24BBBAED" w:rsidR="00095FD2" w:rsidRPr="00095FD2" w:rsidRDefault="006427B0" w:rsidP="00095FD2">
          <w:pPr>
            <w:pStyle w:val="21"/>
            <w:tabs>
              <w:tab w:val="right" w:leader="dot" w:pos="9349"/>
            </w:tabs>
            <w:ind w:left="0"/>
            <w:rPr>
              <w:rFonts w:eastAsiaTheme="minorEastAsia"/>
              <w:noProof/>
              <w:lang w:eastAsia="ru-RU"/>
            </w:rPr>
          </w:pPr>
          <w:hyperlink w:anchor="_Toc146639750" w:history="1">
            <w:r w:rsidR="00095FD2" w:rsidRPr="00095FD2">
              <w:rPr>
                <w:rStyle w:val="ab"/>
                <w:noProof/>
              </w:rPr>
              <w:t>2.1 Нормативы, параметры и сроки использования лесов для заготовки древесины</w:t>
            </w:r>
            <w:r w:rsidR="00095FD2" w:rsidRPr="00095FD2">
              <w:rPr>
                <w:noProof/>
                <w:webHidden/>
              </w:rPr>
              <w:tab/>
            </w:r>
            <w:r w:rsidR="00095FD2" w:rsidRPr="00095FD2">
              <w:rPr>
                <w:noProof/>
                <w:webHidden/>
              </w:rPr>
              <w:fldChar w:fldCharType="begin"/>
            </w:r>
            <w:r w:rsidR="00095FD2" w:rsidRPr="00095FD2">
              <w:rPr>
                <w:noProof/>
                <w:webHidden/>
              </w:rPr>
              <w:instrText xml:space="preserve"> PAGEREF _Toc146639750 \h </w:instrText>
            </w:r>
            <w:r w:rsidR="00095FD2" w:rsidRPr="00095FD2">
              <w:rPr>
                <w:noProof/>
                <w:webHidden/>
              </w:rPr>
            </w:r>
            <w:r w:rsidR="00095FD2" w:rsidRPr="00095FD2">
              <w:rPr>
                <w:noProof/>
                <w:webHidden/>
              </w:rPr>
              <w:fldChar w:fldCharType="separate"/>
            </w:r>
            <w:r w:rsidR="006029FA">
              <w:rPr>
                <w:noProof/>
                <w:webHidden/>
              </w:rPr>
              <w:t>29</w:t>
            </w:r>
            <w:r w:rsidR="00095FD2" w:rsidRPr="00095FD2">
              <w:rPr>
                <w:noProof/>
                <w:webHidden/>
              </w:rPr>
              <w:fldChar w:fldCharType="end"/>
            </w:r>
          </w:hyperlink>
        </w:p>
        <w:p w14:paraId="1E94471B" w14:textId="328DBD80" w:rsidR="00095FD2" w:rsidRPr="00095FD2" w:rsidRDefault="006427B0" w:rsidP="00095FD2">
          <w:pPr>
            <w:pStyle w:val="21"/>
            <w:tabs>
              <w:tab w:val="right" w:leader="dot" w:pos="9349"/>
            </w:tabs>
            <w:ind w:left="0" w:firstLine="426"/>
            <w:rPr>
              <w:rFonts w:eastAsiaTheme="minorEastAsia"/>
              <w:noProof/>
              <w:lang w:eastAsia="ru-RU"/>
            </w:rPr>
          </w:pPr>
          <w:hyperlink w:anchor="_Toc146639751" w:history="1">
            <w:r w:rsidR="00095FD2" w:rsidRPr="00095FD2">
              <w:rPr>
                <w:rStyle w:val="ab"/>
                <w:noProof/>
              </w:rPr>
              <w:t>2.1.1 Расчетная лесосека для осуществления рубок спелых и перестойных лесных насаждений</w:t>
            </w:r>
            <w:r w:rsidR="00095FD2" w:rsidRPr="00095FD2">
              <w:rPr>
                <w:noProof/>
                <w:webHidden/>
              </w:rPr>
              <w:tab/>
            </w:r>
            <w:r w:rsidR="00095FD2" w:rsidRPr="00095FD2">
              <w:rPr>
                <w:noProof/>
                <w:webHidden/>
              </w:rPr>
              <w:fldChar w:fldCharType="begin"/>
            </w:r>
            <w:r w:rsidR="00095FD2" w:rsidRPr="00095FD2">
              <w:rPr>
                <w:noProof/>
                <w:webHidden/>
              </w:rPr>
              <w:instrText xml:space="preserve"> PAGEREF _Toc146639751 \h </w:instrText>
            </w:r>
            <w:r w:rsidR="00095FD2" w:rsidRPr="00095FD2">
              <w:rPr>
                <w:noProof/>
                <w:webHidden/>
              </w:rPr>
            </w:r>
            <w:r w:rsidR="00095FD2" w:rsidRPr="00095FD2">
              <w:rPr>
                <w:noProof/>
                <w:webHidden/>
              </w:rPr>
              <w:fldChar w:fldCharType="separate"/>
            </w:r>
            <w:r w:rsidR="006029FA">
              <w:rPr>
                <w:noProof/>
                <w:webHidden/>
              </w:rPr>
              <w:t>29</w:t>
            </w:r>
            <w:r w:rsidR="00095FD2" w:rsidRPr="00095FD2">
              <w:rPr>
                <w:noProof/>
                <w:webHidden/>
              </w:rPr>
              <w:fldChar w:fldCharType="end"/>
            </w:r>
          </w:hyperlink>
        </w:p>
        <w:p w14:paraId="39788C4F" w14:textId="60EB1A26" w:rsidR="00095FD2" w:rsidRPr="00095FD2" w:rsidRDefault="006427B0" w:rsidP="00095FD2">
          <w:pPr>
            <w:pStyle w:val="21"/>
            <w:tabs>
              <w:tab w:val="right" w:leader="dot" w:pos="9349"/>
            </w:tabs>
            <w:ind w:left="0" w:firstLine="426"/>
            <w:rPr>
              <w:rFonts w:eastAsiaTheme="minorEastAsia"/>
              <w:noProof/>
              <w:lang w:eastAsia="ru-RU"/>
            </w:rPr>
          </w:pPr>
          <w:hyperlink w:anchor="_Toc146639752" w:history="1">
            <w:r w:rsidR="00095FD2" w:rsidRPr="00095FD2">
              <w:rPr>
                <w:rStyle w:val="ab"/>
                <w:noProof/>
              </w:rPr>
              <w:t>2.1.2 Расчётная лесосека (ежегодный допустимый объем изъятия древесины) для осуществления рубок средневозрастных, приспевающих, спелых, перестойных лесных насаждениях при уходе за лесами</w:t>
            </w:r>
            <w:r w:rsidR="00095FD2" w:rsidRPr="00095FD2">
              <w:rPr>
                <w:noProof/>
                <w:webHidden/>
              </w:rPr>
              <w:tab/>
            </w:r>
            <w:r w:rsidR="00095FD2" w:rsidRPr="00095FD2">
              <w:rPr>
                <w:noProof/>
                <w:webHidden/>
              </w:rPr>
              <w:fldChar w:fldCharType="begin"/>
            </w:r>
            <w:r w:rsidR="00095FD2" w:rsidRPr="00095FD2">
              <w:rPr>
                <w:noProof/>
                <w:webHidden/>
              </w:rPr>
              <w:instrText xml:space="preserve"> PAGEREF _Toc146639752 \h </w:instrText>
            </w:r>
            <w:r w:rsidR="00095FD2" w:rsidRPr="00095FD2">
              <w:rPr>
                <w:noProof/>
                <w:webHidden/>
              </w:rPr>
            </w:r>
            <w:r w:rsidR="00095FD2" w:rsidRPr="00095FD2">
              <w:rPr>
                <w:noProof/>
                <w:webHidden/>
              </w:rPr>
              <w:fldChar w:fldCharType="separate"/>
            </w:r>
            <w:r w:rsidR="006029FA">
              <w:rPr>
                <w:noProof/>
                <w:webHidden/>
              </w:rPr>
              <w:t>32</w:t>
            </w:r>
            <w:r w:rsidR="00095FD2" w:rsidRPr="00095FD2">
              <w:rPr>
                <w:noProof/>
                <w:webHidden/>
              </w:rPr>
              <w:fldChar w:fldCharType="end"/>
            </w:r>
          </w:hyperlink>
        </w:p>
        <w:p w14:paraId="60AB80B3" w14:textId="1A5C94A8" w:rsidR="00095FD2" w:rsidRPr="00095FD2" w:rsidRDefault="006427B0" w:rsidP="00095FD2">
          <w:pPr>
            <w:pStyle w:val="31"/>
            <w:tabs>
              <w:tab w:val="right" w:leader="dot" w:pos="9349"/>
            </w:tabs>
            <w:ind w:left="0" w:firstLine="426"/>
            <w:rPr>
              <w:rFonts w:eastAsiaTheme="minorEastAsia"/>
              <w:b w:val="0"/>
              <w:bCs w:val="0"/>
              <w:noProof/>
              <w:sz w:val="24"/>
              <w:szCs w:val="24"/>
              <w:lang w:eastAsia="ru-RU"/>
            </w:rPr>
          </w:pPr>
          <w:hyperlink w:anchor="_Toc146639753" w:history="1">
            <w:r w:rsidR="00095FD2" w:rsidRPr="00095FD2">
              <w:rPr>
                <w:rStyle w:val="ab"/>
                <w:b w:val="0"/>
                <w:noProof/>
                <w:sz w:val="24"/>
                <w:szCs w:val="24"/>
              </w:rPr>
              <w:t>2.1.3 Расчётная лесосека (ежегодный допустимый объем изъятия древесины) при всех видах рубок</w:t>
            </w:r>
            <w:r w:rsidR="00095FD2" w:rsidRPr="00095FD2">
              <w:rPr>
                <w:b w:val="0"/>
                <w:noProof/>
                <w:webHidden/>
                <w:sz w:val="24"/>
                <w:szCs w:val="24"/>
              </w:rPr>
              <w:tab/>
            </w:r>
            <w:r w:rsidR="00095FD2" w:rsidRPr="00095FD2">
              <w:rPr>
                <w:b w:val="0"/>
                <w:noProof/>
                <w:webHidden/>
                <w:sz w:val="24"/>
                <w:szCs w:val="24"/>
              </w:rPr>
              <w:fldChar w:fldCharType="begin"/>
            </w:r>
            <w:r w:rsidR="00095FD2" w:rsidRPr="00095FD2">
              <w:rPr>
                <w:b w:val="0"/>
                <w:noProof/>
                <w:webHidden/>
                <w:sz w:val="24"/>
                <w:szCs w:val="24"/>
              </w:rPr>
              <w:instrText xml:space="preserve"> PAGEREF _Toc146639753 \h </w:instrText>
            </w:r>
            <w:r w:rsidR="00095FD2" w:rsidRPr="00095FD2">
              <w:rPr>
                <w:b w:val="0"/>
                <w:noProof/>
                <w:webHidden/>
                <w:sz w:val="24"/>
                <w:szCs w:val="24"/>
              </w:rPr>
            </w:r>
            <w:r w:rsidR="00095FD2" w:rsidRPr="00095FD2">
              <w:rPr>
                <w:b w:val="0"/>
                <w:noProof/>
                <w:webHidden/>
                <w:sz w:val="24"/>
                <w:szCs w:val="24"/>
              </w:rPr>
              <w:fldChar w:fldCharType="separate"/>
            </w:r>
            <w:r w:rsidR="006029FA">
              <w:rPr>
                <w:b w:val="0"/>
                <w:noProof/>
                <w:webHidden/>
                <w:sz w:val="24"/>
                <w:szCs w:val="24"/>
              </w:rPr>
              <w:t>34</w:t>
            </w:r>
            <w:r w:rsidR="00095FD2" w:rsidRPr="00095FD2">
              <w:rPr>
                <w:b w:val="0"/>
                <w:noProof/>
                <w:webHidden/>
                <w:sz w:val="24"/>
                <w:szCs w:val="24"/>
              </w:rPr>
              <w:fldChar w:fldCharType="end"/>
            </w:r>
          </w:hyperlink>
        </w:p>
        <w:p w14:paraId="2E75303D" w14:textId="2EC65512" w:rsidR="00095FD2" w:rsidRPr="00095FD2" w:rsidRDefault="006427B0" w:rsidP="00095FD2">
          <w:pPr>
            <w:pStyle w:val="31"/>
            <w:tabs>
              <w:tab w:val="right" w:leader="dot" w:pos="9349"/>
            </w:tabs>
            <w:ind w:left="0" w:firstLine="426"/>
            <w:rPr>
              <w:rFonts w:eastAsiaTheme="minorEastAsia"/>
              <w:b w:val="0"/>
              <w:bCs w:val="0"/>
              <w:noProof/>
              <w:sz w:val="24"/>
              <w:szCs w:val="24"/>
              <w:lang w:eastAsia="ru-RU"/>
            </w:rPr>
          </w:pPr>
          <w:hyperlink w:anchor="_Toc146639754" w:history="1">
            <w:r w:rsidR="00095FD2" w:rsidRPr="00095FD2">
              <w:rPr>
                <w:rStyle w:val="ab"/>
                <w:b w:val="0"/>
                <w:noProof/>
                <w:sz w:val="24"/>
                <w:szCs w:val="24"/>
              </w:rPr>
              <w:t>2.1.4 Возрасты рубок</w:t>
            </w:r>
            <w:r w:rsidR="00095FD2" w:rsidRPr="00095FD2">
              <w:rPr>
                <w:b w:val="0"/>
                <w:noProof/>
                <w:webHidden/>
                <w:sz w:val="24"/>
                <w:szCs w:val="24"/>
              </w:rPr>
              <w:tab/>
            </w:r>
            <w:r w:rsidR="00095FD2" w:rsidRPr="00095FD2">
              <w:rPr>
                <w:b w:val="0"/>
                <w:noProof/>
                <w:webHidden/>
                <w:sz w:val="24"/>
                <w:szCs w:val="24"/>
              </w:rPr>
              <w:fldChar w:fldCharType="begin"/>
            </w:r>
            <w:r w:rsidR="00095FD2" w:rsidRPr="00095FD2">
              <w:rPr>
                <w:b w:val="0"/>
                <w:noProof/>
                <w:webHidden/>
                <w:sz w:val="24"/>
                <w:szCs w:val="24"/>
              </w:rPr>
              <w:instrText xml:space="preserve"> PAGEREF _Toc146639754 \h </w:instrText>
            </w:r>
            <w:r w:rsidR="00095FD2" w:rsidRPr="00095FD2">
              <w:rPr>
                <w:b w:val="0"/>
                <w:noProof/>
                <w:webHidden/>
                <w:sz w:val="24"/>
                <w:szCs w:val="24"/>
              </w:rPr>
            </w:r>
            <w:r w:rsidR="00095FD2" w:rsidRPr="00095FD2">
              <w:rPr>
                <w:b w:val="0"/>
                <w:noProof/>
                <w:webHidden/>
                <w:sz w:val="24"/>
                <w:szCs w:val="24"/>
              </w:rPr>
              <w:fldChar w:fldCharType="separate"/>
            </w:r>
            <w:r w:rsidR="006029FA">
              <w:rPr>
                <w:b w:val="0"/>
                <w:noProof/>
                <w:webHidden/>
                <w:sz w:val="24"/>
                <w:szCs w:val="24"/>
              </w:rPr>
              <w:t>35</w:t>
            </w:r>
            <w:r w:rsidR="00095FD2" w:rsidRPr="00095FD2">
              <w:rPr>
                <w:b w:val="0"/>
                <w:noProof/>
                <w:webHidden/>
                <w:sz w:val="24"/>
                <w:szCs w:val="24"/>
              </w:rPr>
              <w:fldChar w:fldCharType="end"/>
            </w:r>
          </w:hyperlink>
        </w:p>
        <w:p w14:paraId="60C86C80" w14:textId="5998D20B" w:rsidR="00095FD2" w:rsidRPr="00095FD2" w:rsidRDefault="006427B0" w:rsidP="00095FD2">
          <w:pPr>
            <w:pStyle w:val="31"/>
            <w:tabs>
              <w:tab w:val="right" w:leader="dot" w:pos="9349"/>
            </w:tabs>
            <w:ind w:left="0" w:firstLine="426"/>
            <w:rPr>
              <w:rFonts w:eastAsiaTheme="minorEastAsia"/>
              <w:b w:val="0"/>
              <w:bCs w:val="0"/>
              <w:noProof/>
              <w:sz w:val="24"/>
              <w:szCs w:val="24"/>
              <w:lang w:eastAsia="ru-RU"/>
            </w:rPr>
          </w:pPr>
          <w:hyperlink w:anchor="_Toc146639755" w:history="1">
            <w:r w:rsidR="00095FD2" w:rsidRPr="00095FD2">
              <w:rPr>
                <w:rStyle w:val="ab"/>
                <w:b w:val="0"/>
                <w:noProof/>
                <w:sz w:val="24"/>
                <w:szCs w:val="24"/>
              </w:rPr>
              <w:t>2.1.5 Процент (интенсивность) выборки древесины с учётом полноты древостоя и состава</w:t>
            </w:r>
            <w:r w:rsidR="00095FD2" w:rsidRPr="00095FD2">
              <w:rPr>
                <w:b w:val="0"/>
                <w:noProof/>
                <w:webHidden/>
                <w:sz w:val="24"/>
                <w:szCs w:val="24"/>
              </w:rPr>
              <w:tab/>
            </w:r>
            <w:r w:rsidR="00095FD2" w:rsidRPr="00095FD2">
              <w:rPr>
                <w:b w:val="0"/>
                <w:noProof/>
                <w:webHidden/>
                <w:sz w:val="24"/>
                <w:szCs w:val="24"/>
              </w:rPr>
              <w:fldChar w:fldCharType="begin"/>
            </w:r>
            <w:r w:rsidR="00095FD2" w:rsidRPr="00095FD2">
              <w:rPr>
                <w:b w:val="0"/>
                <w:noProof/>
                <w:webHidden/>
                <w:sz w:val="24"/>
                <w:szCs w:val="24"/>
              </w:rPr>
              <w:instrText xml:space="preserve"> PAGEREF _Toc146639755 \h </w:instrText>
            </w:r>
            <w:r w:rsidR="00095FD2" w:rsidRPr="00095FD2">
              <w:rPr>
                <w:b w:val="0"/>
                <w:noProof/>
                <w:webHidden/>
                <w:sz w:val="24"/>
                <w:szCs w:val="24"/>
              </w:rPr>
            </w:r>
            <w:r w:rsidR="00095FD2" w:rsidRPr="00095FD2">
              <w:rPr>
                <w:b w:val="0"/>
                <w:noProof/>
                <w:webHidden/>
                <w:sz w:val="24"/>
                <w:szCs w:val="24"/>
              </w:rPr>
              <w:fldChar w:fldCharType="separate"/>
            </w:r>
            <w:r w:rsidR="006029FA">
              <w:rPr>
                <w:b w:val="0"/>
                <w:noProof/>
                <w:webHidden/>
                <w:sz w:val="24"/>
                <w:szCs w:val="24"/>
              </w:rPr>
              <w:t>35</w:t>
            </w:r>
            <w:r w:rsidR="00095FD2" w:rsidRPr="00095FD2">
              <w:rPr>
                <w:b w:val="0"/>
                <w:noProof/>
                <w:webHidden/>
                <w:sz w:val="24"/>
                <w:szCs w:val="24"/>
              </w:rPr>
              <w:fldChar w:fldCharType="end"/>
            </w:r>
          </w:hyperlink>
        </w:p>
        <w:p w14:paraId="03F74A43" w14:textId="18AB59F1" w:rsidR="00095FD2" w:rsidRPr="00095FD2" w:rsidRDefault="006427B0" w:rsidP="00095FD2">
          <w:pPr>
            <w:pStyle w:val="31"/>
            <w:tabs>
              <w:tab w:val="right" w:leader="dot" w:pos="9349"/>
            </w:tabs>
            <w:ind w:left="0" w:firstLine="426"/>
            <w:rPr>
              <w:rFonts w:eastAsiaTheme="minorEastAsia"/>
              <w:b w:val="0"/>
              <w:bCs w:val="0"/>
              <w:noProof/>
              <w:sz w:val="24"/>
              <w:szCs w:val="24"/>
              <w:lang w:eastAsia="ru-RU"/>
            </w:rPr>
          </w:pPr>
          <w:hyperlink w:anchor="_Toc146639756" w:history="1">
            <w:r w:rsidR="00095FD2" w:rsidRPr="00095FD2">
              <w:rPr>
                <w:rStyle w:val="ab"/>
                <w:b w:val="0"/>
                <w:noProof/>
                <w:sz w:val="24"/>
                <w:szCs w:val="24"/>
              </w:rPr>
              <w:t>2.1.6 Размеры лесосек</w:t>
            </w:r>
            <w:r w:rsidR="00095FD2" w:rsidRPr="00095FD2">
              <w:rPr>
                <w:b w:val="0"/>
                <w:noProof/>
                <w:webHidden/>
                <w:sz w:val="24"/>
                <w:szCs w:val="24"/>
              </w:rPr>
              <w:tab/>
            </w:r>
            <w:r w:rsidR="00095FD2" w:rsidRPr="00095FD2">
              <w:rPr>
                <w:b w:val="0"/>
                <w:noProof/>
                <w:webHidden/>
                <w:sz w:val="24"/>
                <w:szCs w:val="24"/>
              </w:rPr>
              <w:fldChar w:fldCharType="begin"/>
            </w:r>
            <w:r w:rsidR="00095FD2" w:rsidRPr="00095FD2">
              <w:rPr>
                <w:b w:val="0"/>
                <w:noProof/>
                <w:webHidden/>
                <w:sz w:val="24"/>
                <w:szCs w:val="24"/>
              </w:rPr>
              <w:instrText xml:space="preserve"> PAGEREF _Toc146639756 \h </w:instrText>
            </w:r>
            <w:r w:rsidR="00095FD2" w:rsidRPr="00095FD2">
              <w:rPr>
                <w:b w:val="0"/>
                <w:noProof/>
                <w:webHidden/>
                <w:sz w:val="24"/>
                <w:szCs w:val="24"/>
              </w:rPr>
            </w:r>
            <w:r w:rsidR="00095FD2" w:rsidRPr="00095FD2">
              <w:rPr>
                <w:b w:val="0"/>
                <w:noProof/>
                <w:webHidden/>
                <w:sz w:val="24"/>
                <w:szCs w:val="24"/>
              </w:rPr>
              <w:fldChar w:fldCharType="separate"/>
            </w:r>
            <w:r w:rsidR="006029FA">
              <w:rPr>
                <w:b w:val="0"/>
                <w:noProof/>
                <w:webHidden/>
                <w:sz w:val="24"/>
                <w:szCs w:val="24"/>
              </w:rPr>
              <w:t>40</w:t>
            </w:r>
            <w:r w:rsidR="00095FD2" w:rsidRPr="00095FD2">
              <w:rPr>
                <w:b w:val="0"/>
                <w:noProof/>
                <w:webHidden/>
                <w:sz w:val="24"/>
                <w:szCs w:val="24"/>
              </w:rPr>
              <w:fldChar w:fldCharType="end"/>
            </w:r>
          </w:hyperlink>
        </w:p>
        <w:p w14:paraId="40E8A510" w14:textId="3963FE61" w:rsidR="00095FD2" w:rsidRPr="00095FD2" w:rsidRDefault="006427B0" w:rsidP="00095FD2">
          <w:pPr>
            <w:pStyle w:val="31"/>
            <w:tabs>
              <w:tab w:val="right" w:leader="dot" w:pos="9349"/>
            </w:tabs>
            <w:ind w:left="0" w:firstLine="426"/>
            <w:rPr>
              <w:rFonts w:eastAsiaTheme="minorEastAsia"/>
              <w:b w:val="0"/>
              <w:bCs w:val="0"/>
              <w:noProof/>
              <w:sz w:val="24"/>
              <w:szCs w:val="24"/>
              <w:lang w:eastAsia="ru-RU"/>
            </w:rPr>
          </w:pPr>
          <w:hyperlink w:anchor="_Toc146639757" w:history="1">
            <w:r w:rsidR="00095FD2" w:rsidRPr="00095FD2">
              <w:rPr>
                <w:rStyle w:val="ab"/>
                <w:b w:val="0"/>
                <w:noProof/>
                <w:sz w:val="24"/>
                <w:szCs w:val="24"/>
              </w:rPr>
              <w:t>2.1.7 Сроки примыкания лесосек</w:t>
            </w:r>
            <w:r w:rsidR="00095FD2" w:rsidRPr="00095FD2">
              <w:rPr>
                <w:b w:val="0"/>
                <w:noProof/>
                <w:webHidden/>
                <w:sz w:val="24"/>
                <w:szCs w:val="24"/>
              </w:rPr>
              <w:tab/>
            </w:r>
            <w:r w:rsidR="00095FD2" w:rsidRPr="00095FD2">
              <w:rPr>
                <w:b w:val="0"/>
                <w:noProof/>
                <w:webHidden/>
                <w:sz w:val="24"/>
                <w:szCs w:val="24"/>
              </w:rPr>
              <w:fldChar w:fldCharType="begin"/>
            </w:r>
            <w:r w:rsidR="00095FD2" w:rsidRPr="00095FD2">
              <w:rPr>
                <w:b w:val="0"/>
                <w:noProof/>
                <w:webHidden/>
                <w:sz w:val="24"/>
                <w:szCs w:val="24"/>
              </w:rPr>
              <w:instrText xml:space="preserve"> PAGEREF _Toc146639757 \h </w:instrText>
            </w:r>
            <w:r w:rsidR="00095FD2" w:rsidRPr="00095FD2">
              <w:rPr>
                <w:b w:val="0"/>
                <w:noProof/>
                <w:webHidden/>
                <w:sz w:val="24"/>
                <w:szCs w:val="24"/>
              </w:rPr>
            </w:r>
            <w:r w:rsidR="00095FD2" w:rsidRPr="00095FD2">
              <w:rPr>
                <w:b w:val="0"/>
                <w:noProof/>
                <w:webHidden/>
                <w:sz w:val="24"/>
                <w:szCs w:val="24"/>
              </w:rPr>
              <w:fldChar w:fldCharType="separate"/>
            </w:r>
            <w:r w:rsidR="006029FA">
              <w:rPr>
                <w:b w:val="0"/>
                <w:noProof/>
                <w:webHidden/>
                <w:sz w:val="24"/>
                <w:szCs w:val="24"/>
              </w:rPr>
              <w:t>40</w:t>
            </w:r>
            <w:r w:rsidR="00095FD2" w:rsidRPr="00095FD2">
              <w:rPr>
                <w:b w:val="0"/>
                <w:noProof/>
                <w:webHidden/>
                <w:sz w:val="24"/>
                <w:szCs w:val="24"/>
              </w:rPr>
              <w:fldChar w:fldCharType="end"/>
            </w:r>
          </w:hyperlink>
        </w:p>
        <w:p w14:paraId="38111D8C" w14:textId="0355F162" w:rsidR="00095FD2" w:rsidRPr="00095FD2" w:rsidRDefault="006427B0" w:rsidP="00095FD2">
          <w:pPr>
            <w:pStyle w:val="31"/>
            <w:tabs>
              <w:tab w:val="right" w:leader="dot" w:pos="9349"/>
            </w:tabs>
            <w:ind w:left="0" w:firstLine="426"/>
            <w:rPr>
              <w:rFonts w:eastAsiaTheme="minorEastAsia"/>
              <w:b w:val="0"/>
              <w:bCs w:val="0"/>
              <w:noProof/>
              <w:sz w:val="24"/>
              <w:szCs w:val="24"/>
              <w:lang w:eastAsia="ru-RU"/>
            </w:rPr>
          </w:pPr>
          <w:hyperlink w:anchor="_Toc146639758" w:history="1">
            <w:r w:rsidR="00095FD2" w:rsidRPr="00095FD2">
              <w:rPr>
                <w:rStyle w:val="ab"/>
                <w:b w:val="0"/>
                <w:noProof/>
                <w:sz w:val="24"/>
                <w:szCs w:val="24"/>
              </w:rPr>
              <w:t>2.1.8 Количество зарубов</w:t>
            </w:r>
            <w:r w:rsidR="00095FD2" w:rsidRPr="00095FD2">
              <w:rPr>
                <w:b w:val="0"/>
                <w:noProof/>
                <w:webHidden/>
                <w:sz w:val="24"/>
                <w:szCs w:val="24"/>
              </w:rPr>
              <w:tab/>
            </w:r>
            <w:r w:rsidR="00095FD2" w:rsidRPr="00095FD2">
              <w:rPr>
                <w:b w:val="0"/>
                <w:noProof/>
                <w:webHidden/>
                <w:sz w:val="24"/>
                <w:szCs w:val="24"/>
              </w:rPr>
              <w:fldChar w:fldCharType="begin"/>
            </w:r>
            <w:r w:rsidR="00095FD2" w:rsidRPr="00095FD2">
              <w:rPr>
                <w:b w:val="0"/>
                <w:noProof/>
                <w:webHidden/>
                <w:sz w:val="24"/>
                <w:szCs w:val="24"/>
              </w:rPr>
              <w:instrText xml:space="preserve"> PAGEREF _Toc146639758 \h </w:instrText>
            </w:r>
            <w:r w:rsidR="00095FD2" w:rsidRPr="00095FD2">
              <w:rPr>
                <w:b w:val="0"/>
                <w:noProof/>
                <w:webHidden/>
                <w:sz w:val="24"/>
                <w:szCs w:val="24"/>
              </w:rPr>
            </w:r>
            <w:r w:rsidR="00095FD2" w:rsidRPr="00095FD2">
              <w:rPr>
                <w:b w:val="0"/>
                <w:noProof/>
                <w:webHidden/>
                <w:sz w:val="24"/>
                <w:szCs w:val="24"/>
              </w:rPr>
              <w:fldChar w:fldCharType="separate"/>
            </w:r>
            <w:r w:rsidR="006029FA">
              <w:rPr>
                <w:b w:val="0"/>
                <w:noProof/>
                <w:webHidden/>
                <w:sz w:val="24"/>
                <w:szCs w:val="24"/>
              </w:rPr>
              <w:t>40</w:t>
            </w:r>
            <w:r w:rsidR="00095FD2" w:rsidRPr="00095FD2">
              <w:rPr>
                <w:b w:val="0"/>
                <w:noProof/>
                <w:webHidden/>
                <w:sz w:val="24"/>
                <w:szCs w:val="24"/>
              </w:rPr>
              <w:fldChar w:fldCharType="end"/>
            </w:r>
          </w:hyperlink>
        </w:p>
        <w:p w14:paraId="03A74952" w14:textId="5779338D" w:rsidR="00095FD2" w:rsidRPr="00095FD2" w:rsidRDefault="006427B0" w:rsidP="00095FD2">
          <w:pPr>
            <w:pStyle w:val="31"/>
            <w:tabs>
              <w:tab w:val="right" w:leader="dot" w:pos="9349"/>
            </w:tabs>
            <w:ind w:left="0" w:firstLine="426"/>
            <w:rPr>
              <w:rFonts w:eastAsiaTheme="minorEastAsia"/>
              <w:b w:val="0"/>
              <w:bCs w:val="0"/>
              <w:noProof/>
              <w:sz w:val="24"/>
              <w:szCs w:val="24"/>
              <w:lang w:eastAsia="ru-RU"/>
            </w:rPr>
          </w:pPr>
          <w:hyperlink w:anchor="_Toc146639759" w:history="1">
            <w:r w:rsidR="00095FD2" w:rsidRPr="00095FD2">
              <w:rPr>
                <w:rStyle w:val="ab"/>
                <w:b w:val="0"/>
                <w:noProof/>
                <w:sz w:val="24"/>
                <w:szCs w:val="24"/>
              </w:rPr>
              <w:t>2.1.9 Срок повторяемости рубок</w:t>
            </w:r>
            <w:r w:rsidR="00095FD2" w:rsidRPr="00095FD2">
              <w:rPr>
                <w:b w:val="0"/>
                <w:noProof/>
                <w:webHidden/>
                <w:sz w:val="24"/>
                <w:szCs w:val="24"/>
              </w:rPr>
              <w:tab/>
            </w:r>
            <w:r w:rsidR="00095FD2" w:rsidRPr="00095FD2">
              <w:rPr>
                <w:b w:val="0"/>
                <w:noProof/>
                <w:webHidden/>
                <w:sz w:val="24"/>
                <w:szCs w:val="24"/>
              </w:rPr>
              <w:fldChar w:fldCharType="begin"/>
            </w:r>
            <w:r w:rsidR="00095FD2" w:rsidRPr="00095FD2">
              <w:rPr>
                <w:b w:val="0"/>
                <w:noProof/>
                <w:webHidden/>
                <w:sz w:val="24"/>
                <w:szCs w:val="24"/>
              </w:rPr>
              <w:instrText xml:space="preserve"> PAGEREF _Toc146639759 \h </w:instrText>
            </w:r>
            <w:r w:rsidR="00095FD2" w:rsidRPr="00095FD2">
              <w:rPr>
                <w:b w:val="0"/>
                <w:noProof/>
                <w:webHidden/>
                <w:sz w:val="24"/>
                <w:szCs w:val="24"/>
              </w:rPr>
            </w:r>
            <w:r w:rsidR="00095FD2" w:rsidRPr="00095FD2">
              <w:rPr>
                <w:b w:val="0"/>
                <w:noProof/>
                <w:webHidden/>
                <w:sz w:val="24"/>
                <w:szCs w:val="24"/>
              </w:rPr>
              <w:fldChar w:fldCharType="separate"/>
            </w:r>
            <w:r w:rsidR="006029FA">
              <w:rPr>
                <w:b w:val="0"/>
                <w:noProof/>
                <w:webHidden/>
                <w:sz w:val="24"/>
                <w:szCs w:val="24"/>
              </w:rPr>
              <w:t>41</w:t>
            </w:r>
            <w:r w:rsidR="00095FD2" w:rsidRPr="00095FD2">
              <w:rPr>
                <w:b w:val="0"/>
                <w:noProof/>
                <w:webHidden/>
                <w:sz w:val="24"/>
                <w:szCs w:val="24"/>
              </w:rPr>
              <w:fldChar w:fldCharType="end"/>
            </w:r>
          </w:hyperlink>
        </w:p>
        <w:p w14:paraId="43B490E0" w14:textId="686AA550" w:rsidR="00095FD2" w:rsidRPr="00095FD2" w:rsidRDefault="006427B0" w:rsidP="00095FD2">
          <w:pPr>
            <w:pStyle w:val="31"/>
            <w:tabs>
              <w:tab w:val="right" w:leader="dot" w:pos="9349"/>
            </w:tabs>
            <w:ind w:left="0" w:firstLine="426"/>
            <w:rPr>
              <w:rFonts w:eastAsiaTheme="minorEastAsia"/>
              <w:b w:val="0"/>
              <w:bCs w:val="0"/>
              <w:noProof/>
              <w:sz w:val="24"/>
              <w:szCs w:val="24"/>
              <w:lang w:eastAsia="ru-RU"/>
            </w:rPr>
          </w:pPr>
          <w:hyperlink w:anchor="_Toc146639760" w:history="1">
            <w:r w:rsidR="00095FD2" w:rsidRPr="00095FD2">
              <w:rPr>
                <w:rStyle w:val="ab"/>
                <w:b w:val="0"/>
                <w:noProof/>
                <w:sz w:val="24"/>
                <w:szCs w:val="24"/>
              </w:rPr>
              <w:t>2.1.10 Способы лесовосстановления</w:t>
            </w:r>
            <w:r w:rsidR="00095FD2" w:rsidRPr="00095FD2">
              <w:rPr>
                <w:b w:val="0"/>
                <w:noProof/>
                <w:webHidden/>
                <w:sz w:val="24"/>
                <w:szCs w:val="24"/>
              </w:rPr>
              <w:tab/>
            </w:r>
            <w:r w:rsidR="00095FD2" w:rsidRPr="00095FD2">
              <w:rPr>
                <w:b w:val="0"/>
                <w:noProof/>
                <w:webHidden/>
                <w:sz w:val="24"/>
                <w:szCs w:val="24"/>
              </w:rPr>
              <w:fldChar w:fldCharType="begin"/>
            </w:r>
            <w:r w:rsidR="00095FD2" w:rsidRPr="00095FD2">
              <w:rPr>
                <w:b w:val="0"/>
                <w:noProof/>
                <w:webHidden/>
                <w:sz w:val="24"/>
                <w:szCs w:val="24"/>
              </w:rPr>
              <w:instrText xml:space="preserve"> PAGEREF _Toc146639760 \h </w:instrText>
            </w:r>
            <w:r w:rsidR="00095FD2" w:rsidRPr="00095FD2">
              <w:rPr>
                <w:b w:val="0"/>
                <w:noProof/>
                <w:webHidden/>
                <w:sz w:val="24"/>
                <w:szCs w:val="24"/>
              </w:rPr>
            </w:r>
            <w:r w:rsidR="00095FD2" w:rsidRPr="00095FD2">
              <w:rPr>
                <w:b w:val="0"/>
                <w:noProof/>
                <w:webHidden/>
                <w:sz w:val="24"/>
                <w:szCs w:val="24"/>
              </w:rPr>
              <w:fldChar w:fldCharType="separate"/>
            </w:r>
            <w:r w:rsidR="006029FA">
              <w:rPr>
                <w:b w:val="0"/>
                <w:noProof/>
                <w:webHidden/>
                <w:sz w:val="24"/>
                <w:szCs w:val="24"/>
              </w:rPr>
              <w:t>41</w:t>
            </w:r>
            <w:r w:rsidR="00095FD2" w:rsidRPr="00095FD2">
              <w:rPr>
                <w:b w:val="0"/>
                <w:noProof/>
                <w:webHidden/>
                <w:sz w:val="24"/>
                <w:szCs w:val="24"/>
              </w:rPr>
              <w:fldChar w:fldCharType="end"/>
            </w:r>
          </w:hyperlink>
        </w:p>
        <w:p w14:paraId="0126C329" w14:textId="7EB5C093" w:rsidR="00095FD2" w:rsidRPr="00095FD2" w:rsidRDefault="006427B0" w:rsidP="00095FD2">
          <w:pPr>
            <w:pStyle w:val="31"/>
            <w:tabs>
              <w:tab w:val="right" w:leader="dot" w:pos="9349"/>
            </w:tabs>
            <w:ind w:left="0" w:firstLine="426"/>
            <w:rPr>
              <w:rFonts w:eastAsiaTheme="minorEastAsia"/>
              <w:b w:val="0"/>
              <w:bCs w:val="0"/>
              <w:noProof/>
              <w:sz w:val="24"/>
              <w:szCs w:val="24"/>
              <w:lang w:eastAsia="ru-RU"/>
            </w:rPr>
          </w:pPr>
          <w:hyperlink w:anchor="_Toc146639761" w:history="1">
            <w:r w:rsidR="00095FD2" w:rsidRPr="00095FD2">
              <w:rPr>
                <w:rStyle w:val="ab"/>
                <w:b w:val="0"/>
                <w:noProof/>
                <w:sz w:val="24"/>
                <w:szCs w:val="24"/>
              </w:rPr>
              <w:t>2.1.11 Сроки использования лесов для заготовки древесины и другие сведения</w:t>
            </w:r>
            <w:r w:rsidR="00095FD2" w:rsidRPr="00095FD2">
              <w:rPr>
                <w:b w:val="0"/>
                <w:noProof/>
                <w:webHidden/>
                <w:sz w:val="24"/>
                <w:szCs w:val="24"/>
              </w:rPr>
              <w:tab/>
            </w:r>
            <w:r w:rsidR="00095FD2" w:rsidRPr="00095FD2">
              <w:rPr>
                <w:b w:val="0"/>
                <w:noProof/>
                <w:webHidden/>
                <w:sz w:val="24"/>
                <w:szCs w:val="24"/>
              </w:rPr>
              <w:fldChar w:fldCharType="begin"/>
            </w:r>
            <w:r w:rsidR="00095FD2" w:rsidRPr="00095FD2">
              <w:rPr>
                <w:b w:val="0"/>
                <w:noProof/>
                <w:webHidden/>
                <w:sz w:val="24"/>
                <w:szCs w:val="24"/>
              </w:rPr>
              <w:instrText xml:space="preserve"> PAGEREF _Toc146639761 \h </w:instrText>
            </w:r>
            <w:r w:rsidR="00095FD2" w:rsidRPr="00095FD2">
              <w:rPr>
                <w:b w:val="0"/>
                <w:noProof/>
                <w:webHidden/>
                <w:sz w:val="24"/>
                <w:szCs w:val="24"/>
              </w:rPr>
            </w:r>
            <w:r w:rsidR="00095FD2" w:rsidRPr="00095FD2">
              <w:rPr>
                <w:b w:val="0"/>
                <w:noProof/>
                <w:webHidden/>
                <w:sz w:val="24"/>
                <w:szCs w:val="24"/>
              </w:rPr>
              <w:fldChar w:fldCharType="separate"/>
            </w:r>
            <w:r w:rsidR="006029FA">
              <w:rPr>
                <w:b w:val="0"/>
                <w:noProof/>
                <w:webHidden/>
                <w:sz w:val="24"/>
                <w:szCs w:val="24"/>
              </w:rPr>
              <w:t>42</w:t>
            </w:r>
            <w:r w:rsidR="00095FD2" w:rsidRPr="00095FD2">
              <w:rPr>
                <w:b w:val="0"/>
                <w:noProof/>
                <w:webHidden/>
                <w:sz w:val="24"/>
                <w:szCs w:val="24"/>
              </w:rPr>
              <w:fldChar w:fldCharType="end"/>
            </w:r>
          </w:hyperlink>
        </w:p>
        <w:p w14:paraId="4719B0F2" w14:textId="312708D2" w:rsidR="00095FD2" w:rsidRPr="00095FD2" w:rsidRDefault="006427B0" w:rsidP="00095FD2">
          <w:pPr>
            <w:pStyle w:val="21"/>
            <w:tabs>
              <w:tab w:val="left" w:pos="426"/>
              <w:tab w:val="right" w:leader="dot" w:pos="9349"/>
            </w:tabs>
            <w:ind w:left="0"/>
            <w:rPr>
              <w:rFonts w:eastAsiaTheme="minorEastAsia"/>
              <w:noProof/>
              <w:lang w:eastAsia="ru-RU"/>
            </w:rPr>
          </w:pPr>
          <w:hyperlink w:anchor="_Toc146639762" w:history="1">
            <w:r w:rsidR="00095FD2" w:rsidRPr="00095FD2">
              <w:rPr>
                <w:rStyle w:val="ab"/>
                <w:noProof/>
              </w:rPr>
              <w:t>2.2</w:t>
            </w:r>
            <w:r w:rsidR="00095FD2" w:rsidRPr="00095FD2">
              <w:rPr>
                <w:rFonts w:eastAsiaTheme="minorEastAsia"/>
                <w:noProof/>
                <w:lang w:eastAsia="ru-RU"/>
              </w:rPr>
              <w:tab/>
            </w:r>
            <w:r w:rsidR="00095FD2" w:rsidRPr="00095FD2">
              <w:rPr>
                <w:rStyle w:val="ab"/>
                <w:noProof/>
              </w:rPr>
              <w:t>Нормативы,</w:t>
            </w:r>
            <w:r w:rsidR="00095FD2" w:rsidRPr="00095FD2">
              <w:rPr>
                <w:rStyle w:val="ab"/>
                <w:noProof/>
                <w:spacing w:val="-6"/>
              </w:rPr>
              <w:t xml:space="preserve"> </w:t>
            </w:r>
            <w:r w:rsidR="00095FD2" w:rsidRPr="00095FD2">
              <w:rPr>
                <w:rStyle w:val="ab"/>
                <w:noProof/>
              </w:rPr>
              <w:t>параметры</w:t>
            </w:r>
            <w:r w:rsidR="00095FD2" w:rsidRPr="00095FD2">
              <w:rPr>
                <w:rStyle w:val="ab"/>
                <w:noProof/>
                <w:spacing w:val="-6"/>
              </w:rPr>
              <w:t xml:space="preserve"> </w:t>
            </w:r>
            <w:r w:rsidR="00095FD2" w:rsidRPr="00095FD2">
              <w:rPr>
                <w:rStyle w:val="ab"/>
                <w:noProof/>
              </w:rPr>
              <w:t>и</w:t>
            </w:r>
            <w:r w:rsidR="00095FD2" w:rsidRPr="00095FD2">
              <w:rPr>
                <w:rStyle w:val="ab"/>
                <w:noProof/>
                <w:spacing w:val="-7"/>
              </w:rPr>
              <w:t xml:space="preserve"> </w:t>
            </w:r>
            <w:r w:rsidR="00095FD2" w:rsidRPr="00095FD2">
              <w:rPr>
                <w:rStyle w:val="ab"/>
                <w:noProof/>
              </w:rPr>
              <w:t>сроки</w:t>
            </w:r>
            <w:r w:rsidR="00095FD2" w:rsidRPr="00095FD2">
              <w:rPr>
                <w:rStyle w:val="ab"/>
                <w:noProof/>
                <w:spacing w:val="-6"/>
              </w:rPr>
              <w:t xml:space="preserve"> </w:t>
            </w:r>
            <w:r w:rsidR="00095FD2" w:rsidRPr="00095FD2">
              <w:rPr>
                <w:rStyle w:val="ab"/>
                <w:noProof/>
              </w:rPr>
              <w:t>разрешенного</w:t>
            </w:r>
            <w:r w:rsidR="00095FD2" w:rsidRPr="00095FD2">
              <w:rPr>
                <w:rStyle w:val="ab"/>
                <w:noProof/>
                <w:spacing w:val="-5"/>
              </w:rPr>
              <w:t xml:space="preserve"> </w:t>
            </w:r>
            <w:r w:rsidR="00095FD2" w:rsidRPr="00095FD2">
              <w:rPr>
                <w:rStyle w:val="ab"/>
                <w:noProof/>
              </w:rPr>
              <w:t>использования</w:t>
            </w:r>
            <w:r w:rsidR="00095FD2" w:rsidRPr="00095FD2">
              <w:rPr>
                <w:rStyle w:val="ab"/>
                <w:noProof/>
                <w:spacing w:val="-7"/>
              </w:rPr>
              <w:t xml:space="preserve"> </w:t>
            </w:r>
            <w:r w:rsidR="00095FD2" w:rsidRPr="00095FD2">
              <w:rPr>
                <w:rStyle w:val="ab"/>
                <w:noProof/>
              </w:rPr>
              <w:t>лесов для заготовки живицы</w:t>
            </w:r>
            <w:r w:rsidR="00095FD2" w:rsidRPr="00095FD2">
              <w:rPr>
                <w:noProof/>
                <w:webHidden/>
              </w:rPr>
              <w:tab/>
            </w:r>
            <w:r w:rsidR="00095FD2" w:rsidRPr="00095FD2">
              <w:rPr>
                <w:noProof/>
                <w:webHidden/>
              </w:rPr>
              <w:fldChar w:fldCharType="begin"/>
            </w:r>
            <w:r w:rsidR="00095FD2" w:rsidRPr="00095FD2">
              <w:rPr>
                <w:noProof/>
                <w:webHidden/>
              </w:rPr>
              <w:instrText xml:space="preserve"> PAGEREF _Toc146639762 \h </w:instrText>
            </w:r>
            <w:r w:rsidR="00095FD2" w:rsidRPr="00095FD2">
              <w:rPr>
                <w:noProof/>
                <w:webHidden/>
              </w:rPr>
            </w:r>
            <w:r w:rsidR="00095FD2" w:rsidRPr="00095FD2">
              <w:rPr>
                <w:noProof/>
                <w:webHidden/>
              </w:rPr>
              <w:fldChar w:fldCharType="separate"/>
            </w:r>
            <w:r w:rsidR="006029FA">
              <w:rPr>
                <w:noProof/>
                <w:webHidden/>
              </w:rPr>
              <w:t>43</w:t>
            </w:r>
            <w:r w:rsidR="00095FD2" w:rsidRPr="00095FD2">
              <w:rPr>
                <w:noProof/>
                <w:webHidden/>
              </w:rPr>
              <w:fldChar w:fldCharType="end"/>
            </w:r>
          </w:hyperlink>
        </w:p>
        <w:p w14:paraId="3FA5FE78" w14:textId="3F1FF69D" w:rsidR="00095FD2" w:rsidRPr="00095FD2" w:rsidRDefault="006427B0" w:rsidP="00095FD2">
          <w:pPr>
            <w:pStyle w:val="31"/>
            <w:tabs>
              <w:tab w:val="right" w:leader="dot" w:pos="9349"/>
            </w:tabs>
            <w:ind w:left="0" w:firstLine="426"/>
            <w:rPr>
              <w:rFonts w:eastAsiaTheme="minorEastAsia"/>
              <w:b w:val="0"/>
              <w:bCs w:val="0"/>
              <w:noProof/>
              <w:sz w:val="24"/>
              <w:szCs w:val="24"/>
              <w:lang w:eastAsia="ru-RU"/>
            </w:rPr>
          </w:pPr>
          <w:hyperlink w:anchor="_Toc146639763" w:history="1">
            <w:r w:rsidR="00095FD2" w:rsidRPr="00095FD2">
              <w:rPr>
                <w:rStyle w:val="ab"/>
                <w:b w:val="0"/>
                <w:noProof/>
                <w:sz w:val="24"/>
                <w:szCs w:val="24"/>
              </w:rPr>
              <w:t>2.2.1 Виды подсочки</w:t>
            </w:r>
            <w:r w:rsidR="00095FD2" w:rsidRPr="00095FD2">
              <w:rPr>
                <w:b w:val="0"/>
                <w:noProof/>
                <w:webHidden/>
                <w:sz w:val="24"/>
                <w:szCs w:val="24"/>
              </w:rPr>
              <w:tab/>
            </w:r>
            <w:r w:rsidR="00095FD2" w:rsidRPr="00095FD2">
              <w:rPr>
                <w:b w:val="0"/>
                <w:noProof/>
                <w:webHidden/>
                <w:sz w:val="24"/>
                <w:szCs w:val="24"/>
              </w:rPr>
              <w:fldChar w:fldCharType="begin"/>
            </w:r>
            <w:r w:rsidR="00095FD2" w:rsidRPr="00095FD2">
              <w:rPr>
                <w:b w:val="0"/>
                <w:noProof/>
                <w:webHidden/>
                <w:sz w:val="24"/>
                <w:szCs w:val="24"/>
              </w:rPr>
              <w:instrText xml:space="preserve"> PAGEREF _Toc146639763 \h </w:instrText>
            </w:r>
            <w:r w:rsidR="00095FD2" w:rsidRPr="00095FD2">
              <w:rPr>
                <w:b w:val="0"/>
                <w:noProof/>
                <w:webHidden/>
                <w:sz w:val="24"/>
                <w:szCs w:val="24"/>
              </w:rPr>
            </w:r>
            <w:r w:rsidR="00095FD2" w:rsidRPr="00095FD2">
              <w:rPr>
                <w:b w:val="0"/>
                <w:noProof/>
                <w:webHidden/>
                <w:sz w:val="24"/>
                <w:szCs w:val="24"/>
              </w:rPr>
              <w:fldChar w:fldCharType="separate"/>
            </w:r>
            <w:r w:rsidR="006029FA">
              <w:rPr>
                <w:b w:val="0"/>
                <w:noProof/>
                <w:webHidden/>
                <w:sz w:val="24"/>
                <w:szCs w:val="24"/>
              </w:rPr>
              <w:t>43</w:t>
            </w:r>
            <w:r w:rsidR="00095FD2" w:rsidRPr="00095FD2">
              <w:rPr>
                <w:b w:val="0"/>
                <w:noProof/>
                <w:webHidden/>
                <w:sz w:val="24"/>
                <w:szCs w:val="24"/>
              </w:rPr>
              <w:fldChar w:fldCharType="end"/>
            </w:r>
          </w:hyperlink>
        </w:p>
        <w:p w14:paraId="5E201CA1" w14:textId="7CAAD9E9" w:rsidR="00095FD2" w:rsidRPr="00095FD2" w:rsidRDefault="006427B0" w:rsidP="00095FD2">
          <w:pPr>
            <w:pStyle w:val="31"/>
            <w:tabs>
              <w:tab w:val="right" w:leader="dot" w:pos="9349"/>
            </w:tabs>
            <w:ind w:left="0" w:firstLine="426"/>
            <w:rPr>
              <w:rFonts w:eastAsiaTheme="minorEastAsia"/>
              <w:b w:val="0"/>
              <w:bCs w:val="0"/>
              <w:noProof/>
              <w:sz w:val="24"/>
              <w:szCs w:val="24"/>
              <w:lang w:eastAsia="ru-RU"/>
            </w:rPr>
          </w:pPr>
          <w:hyperlink w:anchor="_Toc146639764" w:history="1">
            <w:r w:rsidR="00095FD2" w:rsidRPr="00095FD2">
              <w:rPr>
                <w:rStyle w:val="ab"/>
                <w:b w:val="0"/>
                <w:noProof/>
                <w:sz w:val="24"/>
                <w:szCs w:val="24"/>
              </w:rPr>
              <w:t>2.2.2 Количество карр на дереве и ширина межкарровых ремней в зависимости от диаметра деревьев</w:t>
            </w:r>
            <w:r w:rsidR="00095FD2" w:rsidRPr="00095FD2">
              <w:rPr>
                <w:b w:val="0"/>
                <w:noProof/>
                <w:webHidden/>
                <w:sz w:val="24"/>
                <w:szCs w:val="24"/>
              </w:rPr>
              <w:tab/>
            </w:r>
            <w:r w:rsidR="00095FD2" w:rsidRPr="00095FD2">
              <w:rPr>
                <w:b w:val="0"/>
                <w:noProof/>
                <w:webHidden/>
                <w:sz w:val="24"/>
                <w:szCs w:val="24"/>
              </w:rPr>
              <w:fldChar w:fldCharType="begin"/>
            </w:r>
            <w:r w:rsidR="00095FD2" w:rsidRPr="00095FD2">
              <w:rPr>
                <w:b w:val="0"/>
                <w:noProof/>
                <w:webHidden/>
                <w:sz w:val="24"/>
                <w:szCs w:val="24"/>
              </w:rPr>
              <w:instrText xml:space="preserve"> PAGEREF _Toc146639764 \h </w:instrText>
            </w:r>
            <w:r w:rsidR="00095FD2" w:rsidRPr="00095FD2">
              <w:rPr>
                <w:b w:val="0"/>
                <w:noProof/>
                <w:webHidden/>
                <w:sz w:val="24"/>
                <w:szCs w:val="24"/>
              </w:rPr>
            </w:r>
            <w:r w:rsidR="00095FD2" w:rsidRPr="00095FD2">
              <w:rPr>
                <w:b w:val="0"/>
                <w:noProof/>
                <w:webHidden/>
                <w:sz w:val="24"/>
                <w:szCs w:val="24"/>
              </w:rPr>
              <w:fldChar w:fldCharType="separate"/>
            </w:r>
            <w:r w:rsidR="006029FA">
              <w:rPr>
                <w:b w:val="0"/>
                <w:noProof/>
                <w:webHidden/>
                <w:sz w:val="24"/>
                <w:szCs w:val="24"/>
              </w:rPr>
              <w:t>44</w:t>
            </w:r>
            <w:r w:rsidR="00095FD2" w:rsidRPr="00095FD2">
              <w:rPr>
                <w:b w:val="0"/>
                <w:noProof/>
                <w:webHidden/>
                <w:sz w:val="24"/>
                <w:szCs w:val="24"/>
              </w:rPr>
              <w:fldChar w:fldCharType="end"/>
            </w:r>
          </w:hyperlink>
        </w:p>
        <w:p w14:paraId="10F740EE" w14:textId="76B901F0" w:rsidR="00095FD2" w:rsidRPr="00095FD2" w:rsidRDefault="006427B0" w:rsidP="00095FD2">
          <w:pPr>
            <w:pStyle w:val="31"/>
            <w:tabs>
              <w:tab w:val="right" w:leader="dot" w:pos="9349"/>
            </w:tabs>
            <w:ind w:left="0" w:firstLine="426"/>
            <w:rPr>
              <w:rFonts w:eastAsiaTheme="minorEastAsia"/>
              <w:b w:val="0"/>
              <w:bCs w:val="0"/>
              <w:noProof/>
              <w:sz w:val="24"/>
              <w:szCs w:val="24"/>
              <w:lang w:eastAsia="ru-RU"/>
            </w:rPr>
          </w:pPr>
          <w:hyperlink w:anchor="_Toc146639765" w:history="1">
            <w:r w:rsidR="00095FD2" w:rsidRPr="00095FD2">
              <w:rPr>
                <w:rStyle w:val="ab"/>
                <w:b w:val="0"/>
                <w:noProof/>
                <w:sz w:val="24"/>
                <w:szCs w:val="24"/>
              </w:rPr>
              <w:t>2.2.3 Сроки использования лесов для заготовки живицы</w:t>
            </w:r>
            <w:r w:rsidR="00095FD2" w:rsidRPr="00095FD2">
              <w:rPr>
                <w:b w:val="0"/>
                <w:noProof/>
                <w:webHidden/>
                <w:sz w:val="24"/>
                <w:szCs w:val="24"/>
              </w:rPr>
              <w:tab/>
            </w:r>
            <w:r w:rsidR="00095FD2" w:rsidRPr="00095FD2">
              <w:rPr>
                <w:b w:val="0"/>
                <w:noProof/>
                <w:webHidden/>
                <w:sz w:val="24"/>
                <w:szCs w:val="24"/>
              </w:rPr>
              <w:fldChar w:fldCharType="begin"/>
            </w:r>
            <w:r w:rsidR="00095FD2" w:rsidRPr="00095FD2">
              <w:rPr>
                <w:b w:val="0"/>
                <w:noProof/>
                <w:webHidden/>
                <w:sz w:val="24"/>
                <w:szCs w:val="24"/>
              </w:rPr>
              <w:instrText xml:space="preserve"> PAGEREF _Toc146639765 \h </w:instrText>
            </w:r>
            <w:r w:rsidR="00095FD2" w:rsidRPr="00095FD2">
              <w:rPr>
                <w:b w:val="0"/>
                <w:noProof/>
                <w:webHidden/>
                <w:sz w:val="24"/>
                <w:szCs w:val="24"/>
              </w:rPr>
            </w:r>
            <w:r w:rsidR="00095FD2" w:rsidRPr="00095FD2">
              <w:rPr>
                <w:b w:val="0"/>
                <w:noProof/>
                <w:webHidden/>
                <w:sz w:val="24"/>
                <w:szCs w:val="24"/>
              </w:rPr>
              <w:fldChar w:fldCharType="separate"/>
            </w:r>
            <w:r w:rsidR="006029FA">
              <w:rPr>
                <w:b w:val="0"/>
                <w:noProof/>
                <w:webHidden/>
                <w:sz w:val="24"/>
                <w:szCs w:val="24"/>
              </w:rPr>
              <w:t>44</w:t>
            </w:r>
            <w:r w:rsidR="00095FD2" w:rsidRPr="00095FD2">
              <w:rPr>
                <w:b w:val="0"/>
                <w:noProof/>
                <w:webHidden/>
                <w:sz w:val="24"/>
                <w:szCs w:val="24"/>
              </w:rPr>
              <w:fldChar w:fldCharType="end"/>
            </w:r>
          </w:hyperlink>
        </w:p>
        <w:p w14:paraId="7882A846" w14:textId="73DE9847" w:rsidR="00095FD2" w:rsidRPr="00095FD2" w:rsidRDefault="006427B0" w:rsidP="00095FD2">
          <w:pPr>
            <w:pStyle w:val="21"/>
            <w:tabs>
              <w:tab w:val="left" w:pos="426"/>
              <w:tab w:val="right" w:leader="dot" w:pos="9349"/>
            </w:tabs>
            <w:ind w:left="0"/>
            <w:rPr>
              <w:rFonts w:eastAsiaTheme="minorEastAsia"/>
              <w:noProof/>
              <w:lang w:eastAsia="ru-RU"/>
            </w:rPr>
          </w:pPr>
          <w:hyperlink w:anchor="_Toc146639766" w:history="1">
            <w:r w:rsidR="00095FD2" w:rsidRPr="00095FD2">
              <w:rPr>
                <w:rStyle w:val="ab"/>
                <w:noProof/>
              </w:rPr>
              <w:t>2.3</w:t>
            </w:r>
            <w:r w:rsidR="00095FD2" w:rsidRPr="00095FD2">
              <w:rPr>
                <w:rFonts w:eastAsiaTheme="minorEastAsia"/>
                <w:noProof/>
                <w:lang w:eastAsia="ru-RU"/>
              </w:rPr>
              <w:tab/>
            </w:r>
            <w:r w:rsidR="00095FD2" w:rsidRPr="00095FD2">
              <w:rPr>
                <w:rStyle w:val="ab"/>
                <w:noProof/>
              </w:rPr>
              <w:t>Нормативы, параметры и сроки использования лесов для заготовки и сбора недревесных лесных ресурсов</w:t>
            </w:r>
            <w:r w:rsidR="00095FD2" w:rsidRPr="00095FD2">
              <w:rPr>
                <w:noProof/>
                <w:webHidden/>
              </w:rPr>
              <w:tab/>
            </w:r>
            <w:r w:rsidR="00095FD2" w:rsidRPr="00095FD2">
              <w:rPr>
                <w:noProof/>
                <w:webHidden/>
              </w:rPr>
              <w:fldChar w:fldCharType="begin"/>
            </w:r>
            <w:r w:rsidR="00095FD2" w:rsidRPr="00095FD2">
              <w:rPr>
                <w:noProof/>
                <w:webHidden/>
              </w:rPr>
              <w:instrText xml:space="preserve"> PAGEREF _Toc146639766 \h </w:instrText>
            </w:r>
            <w:r w:rsidR="00095FD2" w:rsidRPr="00095FD2">
              <w:rPr>
                <w:noProof/>
                <w:webHidden/>
              </w:rPr>
            </w:r>
            <w:r w:rsidR="00095FD2" w:rsidRPr="00095FD2">
              <w:rPr>
                <w:noProof/>
                <w:webHidden/>
              </w:rPr>
              <w:fldChar w:fldCharType="separate"/>
            </w:r>
            <w:r w:rsidR="006029FA">
              <w:rPr>
                <w:noProof/>
                <w:webHidden/>
              </w:rPr>
              <w:t>44</w:t>
            </w:r>
            <w:r w:rsidR="00095FD2" w:rsidRPr="00095FD2">
              <w:rPr>
                <w:noProof/>
                <w:webHidden/>
              </w:rPr>
              <w:fldChar w:fldCharType="end"/>
            </w:r>
          </w:hyperlink>
        </w:p>
        <w:p w14:paraId="477E8003" w14:textId="15384F15" w:rsidR="00095FD2" w:rsidRPr="00095FD2" w:rsidRDefault="006427B0" w:rsidP="00095FD2">
          <w:pPr>
            <w:pStyle w:val="31"/>
            <w:tabs>
              <w:tab w:val="right" w:leader="dot" w:pos="9349"/>
            </w:tabs>
            <w:ind w:left="0" w:firstLine="426"/>
            <w:rPr>
              <w:rFonts w:eastAsiaTheme="minorEastAsia"/>
              <w:b w:val="0"/>
              <w:bCs w:val="0"/>
              <w:noProof/>
              <w:sz w:val="24"/>
              <w:szCs w:val="24"/>
              <w:lang w:eastAsia="ru-RU"/>
            </w:rPr>
          </w:pPr>
          <w:hyperlink w:anchor="_Toc146639767" w:history="1">
            <w:r w:rsidR="00095FD2" w:rsidRPr="00095FD2">
              <w:rPr>
                <w:rStyle w:val="ab"/>
                <w:b w:val="0"/>
                <w:noProof/>
                <w:sz w:val="24"/>
                <w:szCs w:val="24"/>
              </w:rPr>
              <w:t>2.3.1 Нормативы (ежегодные допустимые объемы) и параметры использования лесов для заготовки недревесных лесных ресурсов по их видам</w:t>
            </w:r>
            <w:r w:rsidR="00095FD2" w:rsidRPr="00095FD2">
              <w:rPr>
                <w:b w:val="0"/>
                <w:noProof/>
                <w:webHidden/>
                <w:sz w:val="24"/>
                <w:szCs w:val="24"/>
              </w:rPr>
              <w:tab/>
            </w:r>
            <w:r w:rsidR="00095FD2" w:rsidRPr="00095FD2">
              <w:rPr>
                <w:b w:val="0"/>
                <w:noProof/>
                <w:webHidden/>
                <w:sz w:val="24"/>
                <w:szCs w:val="24"/>
              </w:rPr>
              <w:fldChar w:fldCharType="begin"/>
            </w:r>
            <w:r w:rsidR="00095FD2" w:rsidRPr="00095FD2">
              <w:rPr>
                <w:b w:val="0"/>
                <w:noProof/>
                <w:webHidden/>
                <w:sz w:val="24"/>
                <w:szCs w:val="24"/>
              </w:rPr>
              <w:instrText xml:space="preserve"> PAGEREF _Toc146639767 \h </w:instrText>
            </w:r>
            <w:r w:rsidR="00095FD2" w:rsidRPr="00095FD2">
              <w:rPr>
                <w:b w:val="0"/>
                <w:noProof/>
                <w:webHidden/>
                <w:sz w:val="24"/>
                <w:szCs w:val="24"/>
              </w:rPr>
            </w:r>
            <w:r w:rsidR="00095FD2" w:rsidRPr="00095FD2">
              <w:rPr>
                <w:b w:val="0"/>
                <w:noProof/>
                <w:webHidden/>
                <w:sz w:val="24"/>
                <w:szCs w:val="24"/>
              </w:rPr>
              <w:fldChar w:fldCharType="separate"/>
            </w:r>
            <w:r w:rsidR="006029FA">
              <w:rPr>
                <w:b w:val="0"/>
                <w:noProof/>
                <w:webHidden/>
                <w:sz w:val="24"/>
                <w:szCs w:val="24"/>
              </w:rPr>
              <w:t>45</w:t>
            </w:r>
            <w:r w:rsidR="00095FD2" w:rsidRPr="00095FD2">
              <w:rPr>
                <w:b w:val="0"/>
                <w:noProof/>
                <w:webHidden/>
                <w:sz w:val="24"/>
                <w:szCs w:val="24"/>
              </w:rPr>
              <w:fldChar w:fldCharType="end"/>
            </w:r>
          </w:hyperlink>
        </w:p>
        <w:p w14:paraId="5B01D339" w14:textId="265DA4AA" w:rsidR="00095FD2" w:rsidRPr="00095FD2" w:rsidRDefault="006427B0" w:rsidP="00095FD2">
          <w:pPr>
            <w:pStyle w:val="31"/>
            <w:tabs>
              <w:tab w:val="right" w:leader="dot" w:pos="9356"/>
            </w:tabs>
            <w:ind w:left="0" w:right="-280" w:firstLine="426"/>
            <w:rPr>
              <w:rFonts w:eastAsiaTheme="minorEastAsia"/>
              <w:b w:val="0"/>
              <w:bCs w:val="0"/>
              <w:noProof/>
              <w:sz w:val="24"/>
              <w:szCs w:val="24"/>
              <w:lang w:eastAsia="ru-RU"/>
            </w:rPr>
          </w:pPr>
          <w:hyperlink w:anchor="_Toc146639768" w:history="1">
            <w:r w:rsidR="00095FD2" w:rsidRPr="00095FD2">
              <w:rPr>
                <w:rStyle w:val="ab"/>
                <w:b w:val="0"/>
                <w:noProof/>
                <w:sz w:val="24"/>
                <w:szCs w:val="24"/>
              </w:rPr>
              <w:t>2.3.2 Срок и использования лесов для заготовки и сбора недревесных лесных ресурсов</w:t>
            </w:r>
            <w:r w:rsidR="00095FD2" w:rsidRPr="00095FD2">
              <w:rPr>
                <w:b w:val="0"/>
                <w:noProof/>
                <w:webHidden/>
                <w:sz w:val="24"/>
                <w:szCs w:val="24"/>
              </w:rPr>
              <w:tab/>
            </w:r>
            <w:r w:rsidR="00095FD2" w:rsidRPr="00095FD2">
              <w:rPr>
                <w:b w:val="0"/>
                <w:noProof/>
                <w:webHidden/>
                <w:sz w:val="24"/>
                <w:szCs w:val="24"/>
              </w:rPr>
              <w:fldChar w:fldCharType="begin"/>
            </w:r>
            <w:r w:rsidR="00095FD2" w:rsidRPr="00095FD2">
              <w:rPr>
                <w:b w:val="0"/>
                <w:noProof/>
                <w:webHidden/>
                <w:sz w:val="24"/>
                <w:szCs w:val="24"/>
              </w:rPr>
              <w:instrText xml:space="preserve"> PAGEREF _Toc146639768 \h </w:instrText>
            </w:r>
            <w:r w:rsidR="00095FD2" w:rsidRPr="00095FD2">
              <w:rPr>
                <w:b w:val="0"/>
                <w:noProof/>
                <w:webHidden/>
                <w:sz w:val="24"/>
                <w:szCs w:val="24"/>
              </w:rPr>
            </w:r>
            <w:r w:rsidR="00095FD2" w:rsidRPr="00095FD2">
              <w:rPr>
                <w:b w:val="0"/>
                <w:noProof/>
                <w:webHidden/>
                <w:sz w:val="24"/>
                <w:szCs w:val="24"/>
              </w:rPr>
              <w:fldChar w:fldCharType="separate"/>
            </w:r>
            <w:r w:rsidR="006029FA">
              <w:rPr>
                <w:b w:val="0"/>
                <w:noProof/>
                <w:webHidden/>
                <w:sz w:val="24"/>
                <w:szCs w:val="24"/>
              </w:rPr>
              <w:t>46</w:t>
            </w:r>
            <w:r w:rsidR="00095FD2" w:rsidRPr="00095FD2">
              <w:rPr>
                <w:b w:val="0"/>
                <w:noProof/>
                <w:webHidden/>
                <w:sz w:val="24"/>
                <w:szCs w:val="24"/>
              </w:rPr>
              <w:fldChar w:fldCharType="end"/>
            </w:r>
          </w:hyperlink>
        </w:p>
        <w:p w14:paraId="70110D44" w14:textId="4B7033F5" w:rsidR="00095FD2" w:rsidRPr="00095FD2" w:rsidRDefault="006427B0" w:rsidP="00095FD2">
          <w:pPr>
            <w:pStyle w:val="21"/>
            <w:tabs>
              <w:tab w:val="left" w:pos="426"/>
              <w:tab w:val="right" w:leader="dot" w:pos="9349"/>
            </w:tabs>
            <w:ind w:left="0"/>
            <w:rPr>
              <w:rFonts w:eastAsiaTheme="minorEastAsia"/>
              <w:noProof/>
              <w:lang w:eastAsia="ru-RU"/>
            </w:rPr>
          </w:pPr>
          <w:hyperlink w:anchor="_Toc146639769" w:history="1">
            <w:r w:rsidR="00095FD2" w:rsidRPr="00095FD2">
              <w:rPr>
                <w:rStyle w:val="ab"/>
                <w:noProof/>
              </w:rPr>
              <w:t>2.4</w:t>
            </w:r>
            <w:r w:rsidR="00095FD2" w:rsidRPr="00095FD2">
              <w:rPr>
                <w:rFonts w:eastAsiaTheme="minorEastAsia"/>
                <w:noProof/>
                <w:lang w:eastAsia="ru-RU"/>
              </w:rPr>
              <w:tab/>
            </w:r>
            <w:r w:rsidR="00095FD2" w:rsidRPr="00095FD2">
              <w:rPr>
                <w:rStyle w:val="ab"/>
                <w:noProof/>
              </w:rPr>
              <w:t>Нормативы, параметры и сроки использования лесов для заготовки пищевых лесных ресурсов и сбора лекарственных растений</w:t>
            </w:r>
            <w:r w:rsidR="00095FD2" w:rsidRPr="00095FD2">
              <w:rPr>
                <w:noProof/>
                <w:webHidden/>
              </w:rPr>
              <w:tab/>
            </w:r>
            <w:r w:rsidR="00095FD2" w:rsidRPr="00095FD2">
              <w:rPr>
                <w:noProof/>
                <w:webHidden/>
              </w:rPr>
              <w:fldChar w:fldCharType="begin"/>
            </w:r>
            <w:r w:rsidR="00095FD2" w:rsidRPr="00095FD2">
              <w:rPr>
                <w:noProof/>
                <w:webHidden/>
              </w:rPr>
              <w:instrText xml:space="preserve"> PAGEREF _Toc146639769 \h </w:instrText>
            </w:r>
            <w:r w:rsidR="00095FD2" w:rsidRPr="00095FD2">
              <w:rPr>
                <w:noProof/>
                <w:webHidden/>
              </w:rPr>
            </w:r>
            <w:r w:rsidR="00095FD2" w:rsidRPr="00095FD2">
              <w:rPr>
                <w:noProof/>
                <w:webHidden/>
              </w:rPr>
              <w:fldChar w:fldCharType="separate"/>
            </w:r>
            <w:r w:rsidR="006029FA">
              <w:rPr>
                <w:noProof/>
                <w:webHidden/>
              </w:rPr>
              <w:t>47</w:t>
            </w:r>
            <w:r w:rsidR="00095FD2" w:rsidRPr="00095FD2">
              <w:rPr>
                <w:noProof/>
                <w:webHidden/>
              </w:rPr>
              <w:fldChar w:fldCharType="end"/>
            </w:r>
          </w:hyperlink>
        </w:p>
        <w:p w14:paraId="5936E88E" w14:textId="3A826626" w:rsidR="00095FD2" w:rsidRPr="00095FD2" w:rsidRDefault="006427B0" w:rsidP="00095FD2">
          <w:pPr>
            <w:pStyle w:val="31"/>
            <w:tabs>
              <w:tab w:val="right" w:leader="dot" w:pos="9349"/>
            </w:tabs>
            <w:ind w:left="0" w:firstLine="426"/>
            <w:rPr>
              <w:rFonts w:eastAsiaTheme="minorEastAsia"/>
              <w:b w:val="0"/>
              <w:bCs w:val="0"/>
              <w:noProof/>
              <w:sz w:val="24"/>
              <w:szCs w:val="24"/>
              <w:lang w:eastAsia="ru-RU"/>
            </w:rPr>
          </w:pPr>
          <w:hyperlink w:anchor="_Toc146639770" w:history="1">
            <w:r w:rsidR="00095FD2" w:rsidRPr="00095FD2">
              <w:rPr>
                <w:rStyle w:val="ab"/>
                <w:b w:val="0"/>
                <w:noProof/>
                <w:sz w:val="24"/>
                <w:szCs w:val="24"/>
              </w:rPr>
              <w:t>2.4.1 Нормативы (ежегодные допустимые объемы) и параметры использования лесов для заготовки пищевых лесных ресурсов и сбора лекарственных растений по их видам</w:t>
            </w:r>
            <w:r w:rsidR="00095FD2" w:rsidRPr="00095FD2">
              <w:rPr>
                <w:b w:val="0"/>
                <w:noProof/>
                <w:webHidden/>
                <w:sz w:val="24"/>
                <w:szCs w:val="24"/>
              </w:rPr>
              <w:tab/>
            </w:r>
            <w:r w:rsidR="00095FD2" w:rsidRPr="00095FD2">
              <w:rPr>
                <w:b w:val="0"/>
                <w:noProof/>
                <w:webHidden/>
                <w:sz w:val="24"/>
                <w:szCs w:val="24"/>
              </w:rPr>
              <w:fldChar w:fldCharType="begin"/>
            </w:r>
            <w:r w:rsidR="00095FD2" w:rsidRPr="00095FD2">
              <w:rPr>
                <w:b w:val="0"/>
                <w:noProof/>
                <w:webHidden/>
                <w:sz w:val="24"/>
                <w:szCs w:val="24"/>
              </w:rPr>
              <w:instrText xml:space="preserve"> PAGEREF _Toc146639770 \h </w:instrText>
            </w:r>
            <w:r w:rsidR="00095FD2" w:rsidRPr="00095FD2">
              <w:rPr>
                <w:b w:val="0"/>
                <w:noProof/>
                <w:webHidden/>
                <w:sz w:val="24"/>
                <w:szCs w:val="24"/>
              </w:rPr>
            </w:r>
            <w:r w:rsidR="00095FD2" w:rsidRPr="00095FD2">
              <w:rPr>
                <w:b w:val="0"/>
                <w:noProof/>
                <w:webHidden/>
                <w:sz w:val="24"/>
                <w:szCs w:val="24"/>
              </w:rPr>
              <w:fldChar w:fldCharType="separate"/>
            </w:r>
            <w:r w:rsidR="006029FA">
              <w:rPr>
                <w:b w:val="0"/>
                <w:noProof/>
                <w:webHidden/>
                <w:sz w:val="24"/>
                <w:szCs w:val="24"/>
              </w:rPr>
              <w:t>48</w:t>
            </w:r>
            <w:r w:rsidR="00095FD2" w:rsidRPr="00095FD2">
              <w:rPr>
                <w:b w:val="0"/>
                <w:noProof/>
                <w:webHidden/>
                <w:sz w:val="24"/>
                <w:szCs w:val="24"/>
              </w:rPr>
              <w:fldChar w:fldCharType="end"/>
            </w:r>
          </w:hyperlink>
        </w:p>
        <w:p w14:paraId="2A847D5C" w14:textId="67B79EBA" w:rsidR="00095FD2" w:rsidRPr="00095FD2" w:rsidRDefault="006427B0" w:rsidP="00095FD2">
          <w:pPr>
            <w:pStyle w:val="31"/>
            <w:tabs>
              <w:tab w:val="right" w:leader="dot" w:pos="9349"/>
            </w:tabs>
            <w:ind w:left="0" w:firstLine="426"/>
            <w:rPr>
              <w:rFonts w:eastAsiaTheme="minorEastAsia"/>
              <w:b w:val="0"/>
              <w:bCs w:val="0"/>
              <w:noProof/>
              <w:sz w:val="24"/>
              <w:szCs w:val="24"/>
              <w:lang w:eastAsia="ru-RU"/>
            </w:rPr>
          </w:pPr>
          <w:hyperlink w:anchor="_Toc146639771" w:history="1">
            <w:r w:rsidR="00095FD2" w:rsidRPr="00095FD2">
              <w:rPr>
                <w:rStyle w:val="ab"/>
                <w:b w:val="0"/>
                <w:noProof/>
                <w:sz w:val="24"/>
                <w:szCs w:val="24"/>
              </w:rPr>
              <w:t>2.4.2 Сроки заготовки и сбора</w:t>
            </w:r>
            <w:r w:rsidR="00095FD2" w:rsidRPr="00095FD2">
              <w:rPr>
                <w:b w:val="0"/>
                <w:noProof/>
                <w:webHidden/>
                <w:sz w:val="24"/>
                <w:szCs w:val="24"/>
              </w:rPr>
              <w:tab/>
            </w:r>
            <w:r w:rsidR="00095FD2" w:rsidRPr="00095FD2">
              <w:rPr>
                <w:b w:val="0"/>
                <w:noProof/>
                <w:webHidden/>
                <w:sz w:val="24"/>
                <w:szCs w:val="24"/>
              </w:rPr>
              <w:fldChar w:fldCharType="begin"/>
            </w:r>
            <w:r w:rsidR="00095FD2" w:rsidRPr="00095FD2">
              <w:rPr>
                <w:b w:val="0"/>
                <w:noProof/>
                <w:webHidden/>
                <w:sz w:val="24"/>
                <w:szCs w:val="24"/>
              </w:rPr>
              <w:instrText xml:space="preserve"> PAGEREF _Toc146639771 \h </w:instrText>
            </w:r>
            <w:r w:rsidR="00095FD2" w:rsidRPr="00095FD2">
              <w:rPr>
                <w:b w:val="0"/>
                <w:noProof/>
                <w:webHidden/>
                <w:sz w:val="24"/>
                <w:szCs w:val="24"/>
              </w:rPr>
            </w:r>
            <w:r w:rsidR="00095FD2" w:rsidRPr="00095FD2">
              <w:rPr>
                <w:b w:val="0"/>
                <w:noProof/>
                <w:webHidden/>
                <w:sz w:val="24"/>
                <w:szCs w:val="24"/>
              </w:rPr>
              <w:fldChar w:fldCharType="separate"/>
            </w:r>
            <w:r w:rsidR="006029FA">
              <w:rPr>
                <w:b w:val="0"/>
                <w:noProof/>
                <w:webHidden/>
                <w:sz w:val="24"/>
                <w:szCs w:val="24"/>
              </w:rPr>
              <w:t>49</w:t>
            </w:r>
            <w:r w:rsidR="00095FD2" w:rsidRPr="00095FD2">
              <w:rPr>
                <w:b w:val="0"/>
                <w:noProof/>
                <w:webHidden/>
                <w:sz w:val="24"/>
                <w:szCs w:val="24"/>
              </w:rPr>
              <w:fldChar w:fldCharType="end"/>
            </w:r>
          </w:hyperlink>
        </w:p>
        <w:p w14:paraId="37C9E9DF" w14:textId="3F9F77BC" w:rsidR="00095FD2" w:rsidRPr="00095FD2" w:rsidRDefault="006427B0" w:rsidP="00095FD2">
          <w:pPr>
            <w:pStyle w:val="31"/>
            <w:tabs>
              <w:tab w:val="right" w:leader="dot" w:pos="9349"/>
            </w:tabs>
            <w:ind w:left="0" w:firstLine="426"/>
            <w:rPr>
              <w:rFonts w:eastAsiaTheme="minorEastAsia"/>
              <w:b w:val="0"/>
              <w:bCs w:val="0"/>
              <w:noProof/>
              <w:sz w:val="24"/>
              <w:szCs w:val="24"/>
              <w:lang w:eastAsia="ru-RU"/>
            </w:rPr>
          </w:pPr>
          <w:hyperlink w:anchor="_Toc146639772" w:history="1">
            <w:r w:rsidR="00095FD2" w:rsidRPr="00095FD2">
              <w:rPr>
                <w:rStyle w:val="ab"/>
                <w:b w:val="0"/>
                <w:noProof/>
                <w:sz w:val="24"/>
                <w:szCs w:val="24"/>
              </w:rPr>
              <w:t>2.4.3 При заготовке древесных соков - нормативы количества высверливаемых каналов в зависимости от диаметра ствола деревьев и класса бонитета насаждения</w:t>
            </w:r>
            <w:r w:rsidR="00095FD2" w:rsidRPr="00095FD2">
              <w:rPr>
                <w:b w:val="0"/>
                <w:noProof/>
                <w:webHidden/>
                <w:sz w:val="24"/>
                <w:szCs w:val="24"/>
              </w:rPr>
              <w:tab/>
            </w:r>
            <w:r w:rsidR="00095FD2" w:rsidRPr="00095FD2">
              <w:rPr>
                <w:b w:val="0"/>
                <w:noProof/>
                <w:webHidden/>
                <w:sz w:val="24"/>
                <w:szCs w:val="24"/>
              </w:rPr>
              <w:fldChar w:fldCharType="begin"/>
            </w:r>
            <w:r w:rsidR="00095FD2" w:rsidRPr="00095FD2">
              <w:rPr>
                <w:b w:val="0"/>
                <w:noProof/>
                <w:webHidden/>
                <w:sz w:val="24"/>
                <w:szCs w:val="24"/>
              </w:rPr>
              <w:instrText xml:space="preserve"> PAGEREF _Toc146639772 \h </w:instrText>
            </w:r>
            <w:r w:rsidR="00095FD2" w:rsidRPr="00095FD2">
              <w:rPr>
                <w:b w:val="0"/>
                <w:noProof/>
                <w:webHidden/>
                <w:sz w:val="24"/>
                <w:szCs w:val="24"/>
              </w:rPr>
            </w:r>
            <w:r w:rsidR="00095FD2" w:rsidRPr="00095FD2">
              <w:rPr>
                <w:b w:val="0"/>
                <w:noProof/>
                <w:webHidden/>
                <w:sz w:val="24"/>
                <w:szCs w:val="24"/>
              </w:rPr>
              <w:fldChar w:fldCharType="separate"/>
            </w:r>
            <w:r w:rsidR="006029FA">
              <w:rPr>
                <w:b w:val="0"/>
                <w:noProof/>
                <w:webHidden/>
                <w:sz w:val="24"/>
                <w:szCs w:val="24"/>
              </w:rPr>
              <w:t>51</w:t>
            </w:r>
            <w:r w:rsidR="00095FD2" w:rsidRPr="00095FD2">
              <w:rPr>
                <w:b w:val="0"/>
                <w:noProof/>
                <w:webHidden/>
                <w:sz w:val="24"/>
                <w:szCs w:val="24"/>
              </w:rPr>
              <w:fldChar w:fldCharType="end"/>
            </w:r>
          </w:hyperlink>
        </w:p>
        <w:p w14:paraId="581DD35F" w14:textId="607FC157" w:rsidR="00095FD2" w:rsidRPr="00095FD2" w:rsidRDefault="006427B0" w:rsidP="00095FD2">
          <w:pPr>
            <w:pStyle w:val="31"/>
            <w:tabs>
              <w:tab w:val="right" w:leader="dot" w:pos="9349"/>
            </w:tabs>
            <w:ind w:left="0" w:firstLine="426"/>
            <w:rPr>
              <w:rFonts w:eastAsiaTheme="minorEastAsia"/>
              <w:b w:val="0"/>
              <w:bCs w:val="0"/>
              <w:noProof/>
              <w:sz w:val="24"/>
              <w:szCs w:val="24"/>
              <w:lang w:eastAsia="ru-RU"/>
            </w:rPr>
          </w:pPr>
          <w:hyperlink w:anchor="_Toc146639773" w:history="1">
            <w:r w:rsidR="00095FD2" w:rsidRPr="00095FD2">
              <w:rPr>
                <w:rStyle w:val="ab"/>
                <w:b w:val="0"/>
                <w:noProof/>
                <w:sz w:val="24"/>
                <w:szCs w:val="24"/>
              </w:rPr>
              <w:t>2.4.4 Сроки использования лесов для заготовки пищевых лесных ресурсов и сбора лекарственных растений</w:t>
            </w:r>
            <w:r w:rsidR="00095FD2" w:rsidRPr="00095FD2">
              <w:rPr>
                <w:b w:val="0"/>
                <w:noProof/>
                <w:webHidden/>
                <w:sz w:val="24"/>
                <w:szCs w:val="24"/>
              </w:rPr>
              <w:tab/>
            </w:r>
            <w:r w:rsidR="00095FD2" w:rsidRPr="00095FD2">
              <w:rPr>
                <w:b w:val="0"/>
                <w:noProof/>
                <w:webHidden/>
                <w:sz w:val="24"/>
                <w:szCs w:val="24"/>
              </w:rPr>
              <w:fldChar w:fldCharType="begin"/>
            </w:r>
            <w:r w:rsidR="00095FD2" w:rsidRPr="00095FD2">
              <w:rPr>
                <w:b w:val="0"/>
                <w:noProof/>
                <w:webHidden/>
                <w:sz w:val="24"/>
                <w:szCs w:val="24"/>
              </w:rPr>
              <w:instrText xml:space="preserve"> PAGEREF _Toc146639773 \h </w:instrText>
            </w:r>
            <w:r w:rsidR="00095FD2" w:rsidRPr="00095FD2">
              <w:rPr>
                <w:b w:val="0"/>
                <w:noProof/>
                <w:webHidden/>
                <w:sz w:val="24"/>
                <w:szCs w:val="24"/>
              </w:rPr>
            </w:r>
            <w:r w:rsidR="00095FD2" w:rsidRPr="00095FD2">
              <w:rPr>
                <w:b w:val="0"/>
                <w:noProof/>
                <w:webHidden/>
                <w:sz w:val="24"/>
                <w:szCs w:val="24"/>
              </w:rPr>
              <w:fldChar w:fldCharType="separate"/>
            </w:r>
            <w:r w:rsidR="006029FA">
              <w:rPr>
                <w:b w:val="0"/>
                <w:noProof/>
                <w:webHidden/>
                <w:sz w:val="24"/>
                <w:szCs w:val="24"/>
              </w:rPr>
              <w:t>51</w:t>
            </w:r>
            <w:r w:rsidR="00095FD2" w:rsidRPr="00095FD2">
              <w:rPr>
                <w:b w:val="0"/>
                <w:noProof/>
                <w:webHidden/>
                <w:sz w:val="24"/>
                <w:szCs w:val="24"/>
              </w:rPr>
              <w:fldChar w:fldCharType="end"/>
            </w:r>
          </w:hyperlink>
        </w:p>
        <w:p w14:paraId="0B42C8AB" w14:textId="736E1045" w:rsidR="00095FD2" w:rsidRPr="00095FD2" w:rsidRDefault="006427B0" w:rsidP="00095FD2">
          <w:pPr>
            <w:pStyle w:val="21"/>
            <w:tabs>
              <w:tab w:val="left" w:pos="426"/>
              <w:tab w:val="right" w:leader="dot" w:pos="9349"/>
            </w:tabs>
            <w:ind w:left="0"/>
            <w:rPr>
              <w:rFonts w:eastAsiaTheme="minorEastAsia"/>
              <w:noProof/>
              <w:lang w:eastAsia="ru-RU"/>
            </w:rPr>
          </w:pPr>
          <w:hyperlink w:anchor="_Toc146639774" w:history="1">
            <w:r w:rsidR="00095FD2" w:rsidRPr="00095FD2">
              <w:rPr>
                <w:rStyle w:val="ab"/>
                <w:noProof/>
              </w:rPr>
              <w:t>2.5</w:t>
            </w:r>
            <w:r w:rsidR="00095FD2" w:rsidRPr="00095FD2">
              <w:rPr>
                <w:rFonts w:eastAsiaTheme="minorEastAsia"/>
                <w:noProof/>
                <w:lang w:eastAsia="ru-RU"/>
              </w:rPr>
              <w:tab/>
            </w:r>
            <w:r w:rsidR="00095FD2" w:rsidRPr="00095FD2">
              <w:rPr>
                <w:rStyle w:val="ab"/>
                <w:noProof/>
              </w:rPr>
              <w:t>Нормативы, параметры и сроки использования лесов для осуществления видов деятельности в сфере охотничьего хозяйства</w:t>
            </w:r>
            <w:r w:rsidR="00095FD2" w:rsidRPr="00095FD2">
              <w:rPr>
                <w:noProof/>
                <w:webHidden/>
              </w:rPr>
              <w:tab/>
            </w:r>
            <w:r w:rsidR="00095FD2" w:rsidRPr="00095FD2">
              <w:rPr>
                <w:noProof/>
                <w:webHidden/>
              </w:rPr>
              <w:fldChar w:fldCharType="begin"/>
            </w:r>
            <w:r w:rsidR="00095FD2" w:rsidRPr="00095FD2">
              <w:rPr>
                <w:noProof/>
                <w:webHidden/>
              </w:rPr>
              <w:instrText xml:space="preserve"> PAGEREF _Toc146639774 \h </w:instrText>
            </w:r>
            <w:r w:rsidR="00095FD2" w:rsidRPr="00095FD2">
              <w:rPr>
                <w:noProof/>
                <w:webHidden/>
              </w:rPr>
            </w:r>
            <w:r w:rsidR="00095FD2" w:rsidRPr="00095FD2">
              <w:rPr>
                <w:noProof/>
                <w:webHidden/>
              </w:rPr>
              <w:fldChar w:fldCharType="separate"/>
            </w:r>
            <w:r w:rsidR="006029FA">
              <w:rPr>
                <w:noProof/>
                <w:webHidden/>
              </w:rPr>
              <w:t>51</w:t>
            </w:r>
            <w:r w:rsidR="00095FD2" w:rsidRPr="00095FD2">
              <w:rPr>
                <w:noProof/>
                <w:webHidden/>
              </w:rPr>
              <w:fldChar w:fldCharType="end"/>
            </w:r>
          </w:hyperlink>
        </w:p>
        <w:p w14:paraId="1C1903D7" w14:textId="6EE41560" w:rsidR="00095FD2" w:rsidRPr="00095FD2" w:rsidRDefault="006427B0" w:rsidP="00095FD2">
          <w:pPr>
            <w:pStyle w:val="21"/>
            <w:tabs>
              <w:tab w:val="left" w:pos="737"/>
              <w:tab w:val="right" w:leader="dot" w:pos="9349"/>
            </w:tabs>
            <w:ind w:left="0"/>
            <w:rPr>
              <w:rFonts w:eastAsiaTheme="minorEastAsia"/>
              <w:noProof/>
              <w:lang w:eastAsia="ru-RU"/>
            </w:rPr>
          </w:pPr>
          <w:hyperlink w:anchor="_Toc146639775" w:history="1">
            <w:r w:rsidR="00095FD2" w:rsidRPr="00095FD2">
              <w:rPr>
                <w:rStyle w:val="ab"/>
                <w:noProof/>
              </w:rPr>
              <w:t>2.6</w:t>
            </w:r>
            <w:r w:rsidR="00095FD2" w:rsidRPr="00095FD2">
              <w:rPr>
                <w:rFonts w:eastAsiaTheme="minorEastAsia"/>
                <w:noProof/>
                <w:lang w:eastAsia="ru-RU"/>
              </w:rPr>
              <w:tab/>
            </w:r>
            <w:r w:rsidR="00095FD2" w:rsidRPr="00095FD2">
              <w:rPr>
                <w:rStyle w:val="ab"/>
                <w:noProof/>
              </w:rPr>
              <w:t>Нормативы, параметры и сроки использования лесов для ведения сельского хозяйства</w:t>
            </w:r>
            <w:r w:rsidR="00095FD2" w:rsidRPr="00095FD2">
              <w:rPr>
                <w:noProof/>
                <w:webHidden/>
              </w:rPr>
              <w:tab/>
            </w:r>
            <w:r w:rsidR="00095FD2" w:rsidRPr="00095FD2">
              <w:rPr>
                <w:noProof/>
                <w:webHidden/>
              </w:rPr>
              <w:fldChar w:fldCharType="begin"/>
            </w:r>
            <w:r w:rsidR="00095FD2" w:rsidRPr="00095FD2">
              <w:rPr>
                <w:noProof/>
                <w:webHidden/>
              </w:rPr>
              <w:instrText xml:space="preserve"> PAGEREF _Toc146639775 \h </w:instrText>
            </w:r>
            <w:r w:rsidR="00095FD2" w:rsidRPr="00095FD2">
              <w:rPr>
                <w:noProof/>
                <w:webHidden/>
              </w:rPr>
            </w:r>
            <w:r w:rsidR="00095FD2" w:rsidRPr="00095FD2">
              <w:rPr>
                <w:noProof/>
                <w:webHidden/>
              </w:rPr>
              <w:fldChar w:fldCharType="separate"/>
            </w:r>
            <w:r w:rsidR="006029FA">
              <w:rPr>
                <w:noProof/>
                <w:webHidden/>
              </w:rPr>
              <w:t>51</w:t>
            </w:r>
            <w:r w:rsidR="00095FD2" w:rsidRPr="00095FD2">
              <w:rPr>
                <w:noProof/>
                <w:webHidden/>
              </w:rPr>
              <w:fldChar w:fldCharType="end"/>
            </w:r>
          </w:hyperlink>
        </w:p>
        <w:p w14:paraId="06B52008" w14:textId="1584130A" w:rsidR="00095FD2" w:rsidRPr="00095FD2" w:rsidRDefault="006427B0" w:rsidP="00095FD2">
          <w:pPr>
            <w:pStyle w:val="21"/>
            <w:tabs>
              <w:tab w:val="left" w:pos="426"/>
              <w:tab w:val="right" w:leader="dot" w:pos="9349"/>
            </w:tabs>
            <w:ind w:left="0"/>
            <w:rPr>
              <w:rFonts w:eastAsiaTheme="minorEastAsia"/>
              <w:noProof/>
              <w:lang w:eastAsia="ru-RU"/>
            </w:rPr>
          </w:pPr>
          <w:hyperlink w:anchor="_Toc146639776" w:history="1">
            <w:r w:rsidR="00095FD2" w:rsidRPr="00095FD2">
              <w:rPr>
                <w:rStyle w:val="ab"/>
                <w:noProof/>
              </w:rPr>
              <w:t>2.7</w:t>
            </w:r>
            <w:r w:rsidR="00095FD2" w:rsidRPr="00095FD2">
              <w:rPr>
                <w:rFonts w:eastAsiaTheme="minorEastAsia"/>
                <w:noProof/>
                <w:lang w:eastAsia="ru-RU"/>
              </w:rPr>
              <w:tab/>
            </w:r>
            <w:r w:rsidR="00095FD2" w:rsidRPr="00095FD2">
              <w:rPr>
                <w:rStyle w:val="ab"/>
                <w:noProof/>
              </w:rPr>
              <w:t>Нормативы, параметры и сроки использования лесов для осуществления</w:t>
            </w:r>
            <w:r w:rsidR="00095FD2" w:rsidRPr="00095FD2">
              <w:rPr>
                <w:rStyle w:val="ab"/>
                <w:noProof/>
                <w:spacing w:val="-7"/>
              </w:rPr>
              <w:t xml:space="preserve"> </w:t>
            </w:r>
            <w:r w:rsidR="00095FD2" w:rsidRPr="00095FD2">
              <w:rPr>
                <w:rStyle w:val="ab"/>
                <w:noProof/>
              </w:rPr>
              <w:t>научно-исследовательской</w:t>
            </w:r>
            <w:r w:rsidR="00095FD2" w:rsidRPr="00095FD2">
              <w:rPr>
                <w:rStyle w:val="ab"/>
                <w:noProof/>
                <w:spacing w:val="-6"/>
              </w:rPr>
              <w:t xml:space="preserve"> </w:t>
            </w:r>
            <w:r w:rsidR="00095FD2" w:rsidRPr="00095FD2">
              <w:rPr>
                <w:rStyle w:val="ab"/>
                <w:noProof/>
              </w:rPr>
              <w:t>деятельности</w:t>
            </w:r>
            <w:r w:rsidR="00095FD2" w:rsidRPr="00095FD2">
              <w:rPr>
                <w:rStyle w:val="ab"/>
                <w:noProof/>
                <w:spacing w:val="-7"/>
              </w:rPr>
              <w:t xml:space="preserve"> </w:t>
            </w:r>
            <w:r w:rsidR="00095FD2" w:rsidRPr="00095FD2">
              <w:rPr>
                <w:rStyle w:val="ab"/>
                <w:noProof/>
              </w:rPr>
              <w:t>и</w:t>
            </w:r>
            <w:r w:rsidR="00095FD2" w:rsidRPr="00095FD2">
              <w:rPr>
                <w:rStyle w:val="ab"/>
                <w:noProof/>
                <w:spacing w:val="-7"/>
              </w:rPr>
              <w:t xml:space="preserve"> </w:t>
            </w:r>
            <w:r w:rsidR="00095FD2" w:rsidRPr="00095FD2">
              <w:rPr>
                <w:rStyle w:val="ab"/>
                <w:noProof/>
              </w:rPr>
              <w:t xml:space="preserve">образовательной </w:t>
            </w:r>
            <w:r w:rsidR="00095FD2" w:rsidRPr="00095FD2">
              <w:rPr>
                <w:rStyle w:val="ab"/>
                <w:noProof/>
                <w:spacing w:val="-2"/>
              </w:rPr>
              <w:t>деятельности</w:t>
            </w:r>
            <w:r w:rsidR="00095FD2" w:rsidRPr="00095FD2">
              <w:rPr>
                <w:noProof/>
                <w:webHidden/>
              </w:rPr>
              <w:tab/>
            </w:r>
            <w:r w:rsidR="00095FD2" w:rsidRPr="00095FD2">
              <w:rPr>
                <w:noProof/>
                <w:webHidden/>
              </w:rPr>
              <w:fldChar w:fldCharType="begin"/>
            </w:r>
            <w:r w:rsidR="00095FD2" w:rsidRPr="00095FD2">
              <w:rPr>
                <w:noProof/>
                <w:webHidden/>
              </w:rPr>
              <w:instrText xml:space="preserve"> PAGEREF _Toc146639776 \h </w:instrText>
            </w:r>
            <w:r w:rsidR="00095FD2" w:rsidRPr="00095FD2">
              <w:rPr>
                <w:noProof/>
                <w:webHidden/>
              </w:rPr>
            </w:r>
            <w:r w:rsidR="00095FD2" w:rsidRPr="00095FD2">
              <w:rPr>
                <w:noProof/>
                <w:webHidden/>
              </w:rPr>
              <w:fldChar w:fldCharType="separate"/>
            </w:r>
            <w:r w:rsidR="006029FA">
              <w:rPr>
                <w:noProof/>
                <w:webHidden/>
              </w:rPr>
              <w:t>52</w:t>
            </w:r>
            <w:r w:rsidR="00095FD2" w:rsidRPr="00095FD2">
              <w:rPr>
                <w:noProof/>
                <w:webHidden/>
              </w:rPr>
              <w:fldChar w:fldCharType="end"/>
            </w:r>
          </w:hyperlink>
        </w:p>
        <w:p w14:paraId="6D9A8CF9" w14:textId="7F1FD4CA" w:rsidR="00095FD2" w:rsidRPr="00095FD2" w:rsidRDefault="006427B0" w:rsidP="00095FD2">
          <w:pPr>
            <w:pStyle w:val="21"/>
            <w:tabs>
              <w:tab w:val="right" w:leader="dot" w:pos="9349"/>
            </w:tabs>
            <w:ind w:left="0"/>
            <w:rPr>
              <w:rFonts w:eastAsiaTheme="minorEastAsia"/>
              <w:noProof/>
              <w:lang w:eastAsia="ru-RU"/>
            </w:rPr>
          </w:pPr>
          <w:hyperlink w:anchor="_Toc146639777" w:history="1">
            <w:r w:rsidR="00095FD2" w:rsidRPr="00095FD2">
              <w:rPr>
                <w:rStyle w:val="ab"/>
                <w:noProof/>
              </w:rPr>
              <w:t>2.8 Нормативы, параметры и сроки использования лесов для осуществления рекреационной деятельности</w:t>
            </w:r>
            <w:r w:rsidR="00095FD2" w:rsidRPr="00095FD2">
              <w:rPr>
                <w:noProof/>
                <w:webHidden/>
              </w:rPr>
              <w:tab/>
            </w:r>
            <w:r w:rsidR="00095FD2" w:rsidRPr="00095FD2">
              <w:rPr>
                <w:noProof/>
                <w:webHidden/>
              </w:rPr>
              <w:fldChar w:fldCharType="begin"/>
            </w:r>
            <w:r w:rsidR="00095FD2" w:rsidRPr="00095FD2">
              <w:rPr>
                <w:noProof/>
                <w:webHidden/>
              </w:rPr>
              <w:instrText xml:space="preserve"> PAGEREF _Toc146639777 \h </w:instrText>
            </w:r>
            <w:r w:rsidR="00095FD2" w:rsidRPr="00095FD2">
              <w:rPr>
                <w:noProof/>
                <w:webHidden/>
              </w:rPr>
            </w:r>
            <w:r w:rsidR="00095FD2" w:rsidRPr="00095FD2">
              <w:rPr>
                <w:noProof/>
                <w:webHidden/>
              </w:rPr>
              <w:fldChar w:fldCharType="separate"/>
            </w:r>
            <w:r w:rsidR="006029FA">
              <w:rPr>
                <w:noProof/>
                <w:webHidden/>
              </w:rPr>
              <w:t>53</w:t>
            </w:r>
            <w:r w:rsidR="00095FD2" w:rsidRPr="00095FD2">
              <w:rPr>
                <w:noProof/>
                <w:webHidden/>
              </w:rPr>
              <w:fldChar w:fldCharType="end"/>
            </w:r>
          </w:hyperlink>
        </w:p>
        <w:p w14:paraId="5D1F23E4" w14:textId="4A06484C" w:rsidR="00095FD2" w:rsidRPr="00095FD2" w:rsidRDefault="006427B0" w:rsidP="00095FD2">
          <w:pPr>
            <w:pStyle w:val="31"/>
            <w:tabs>
              <w:tab w:val="right" w:leader="dot" w:pos="9349"/>
            </w:tabs>
            <w:ind w:left="0" w:firstLine="426"/>
            <w:rPr>
              <w:rFonts w:eastAsiaTheme="minorEastAsia"/>
              <w:b w:val="0"/>
              <w:bCs w:val="0"/>
              <w:noProof/>
              <w:sz w:val="24"/>
              <w:szCs w:val="24"/>
              <w:lang w:eastAsia="ru-RU"/>
            </w:rPr>
          </w:pPr>
          <w:hyperlink w:anchor="_Toc146639778" w:history="1">
            <w:r w:rsidR="00095FD2" w:rsidRPr="00095FD2">
              <w:rPr>
                <w:rStyle w:val="ab"/>
                <w:b w:val="0"/>
                <w:noProof/>
                <w:sz w:val="24"/>
                <w:szCs w:val="24"/>
              </w:rPr>
              <w:t>2.8.1 Нормативы использования лесов для осуществления рекреационной деятельности (допустимая рекреационная нагрузка по типам ландшафтов и другое)</w:t>
            </w:r>
            <w:r w:rsidR="00095FD2" w:rsidRPr="00095FD2">
              <w:rPr>
                <w:b w:val="0"/>
                <w:noProof/>
                <w:webHidden/>
                <w:sz w:val="24"/>
                <w:szCs w:val="24"/>
              </w:rPr>
              <w:tab/>
            </w:r>
            <w:r w:rsidR="00095FD2" w:rsidRPr="00095FD2">
              <w:rPr>
                <w:b w:val="0"/>
                <w:noProof/>
                <w:webHidden/>
                <w:sz w:val="24"/>
                <w:szCs w:val="24"/>
              </w:rPr>
              <w:fldChar w:fldCharType="begin"/>
            </w:r>
            <w:r w:rsidR="00095FD2" w:rsidRPr="00095FD2">
              <w:rPr>
                <w:b w:val="0"/>
                <w:noProof/>
                <w:webHidden/>
                <w:sz w:val="24"/>
                <w:szCs w:val="24"/>
              </w:rPr>
              <w:instrText xml:space="preserve"> PAGEREF _Toc146639778 \h </w:instrText>
            </w:r>
            <w:r w:rsidR="00095FD2" w:rsidRPr="00095FD2">
              <w:rPr>
                <w:b w:val="0"/>
                <w:noProof/>
                <w:webHidden/>
                <w:sz w:val="24"/>
                <w:szCs w:val="24"/>
              </w:rPr>
            </w:r>
            <w:r w:rsidR="00095FD2" w:rsidRPr="00095FD2">
              <w:rPr>
                <w:b w:val="0"/>
                <w:noProof/>
                <w:webHidden/>
                <w:sz w:val="24"/>
                <w:szCs w:val="24"/>
              </w:rPr>
              <w:fldChar w:fldCharType="separate"/>
            </w:r>
            <w:r w:rsidR="006029FA">
              <w:rPr>
                <w:b w:val="0"/>
                <w:noProof/>
                <w:webHidden/>
                <w:sz w:val="24"/>
                <w:szCs w:val="24"/>
              </w:rPr>
              <w:t>54</w:t>
            </w:r>
            <w:r w:rsidR="00095FD2" w:rsidRPr="00095FD2">
              <w:rPr>
                <w:b w:val="0"/>
                <w:noProof/>
                <w:webHidden/>
                <w:sz w:val="24"/>
                <w:szCs w:val="24"/>
              </w:rPr>
              <w:fldChar w:fldCharType="end"/>
            </w:r>
          </w:hyperlink>
        </w:p>
        <w:p w14:paraId="0EB0D05A" w14:textId="64FA7BD2" w:rsidR="00095FD2" w:rsidRPr="00095FD2" w:rsidRDefault="006427B0" w:rsidP="00095FD2">
          <w:pPr>
            <w:pStyle w:val="31"/>
            <w:tabs>
              <w:tab w:val="right" w:leader="dot" w:pos="9349"/>
            </w:tabs>
            <w:ind w:left="0" w:firstLine="426"/>
            <w:rPr>
              <w:rFonts w:eastAsiaTheme="minorEastAsia"/>
              <w:b w:val="0"/>
              <w:bCs w:val="0"/>
              <w:noProof/>
              <w:sz w:val="24"/>
              <w:szCs w:val="24"/>
              <w:lang w:eastAsia="ru-RU"/>
            </w:rPr>
          </w:pPr>
          <w:hyperlink w:anchor="_Toc146639779" w:history="1">
            <w:r w:rsidR="00095FD2" w:rsidRPr="00095FD2">
              <w:rPr>
                <w:rStyle w:val="ab"/>
                <w:b w:val="0"/>
                <w:noProof/>
                <w:sz w:val="24"/>
                <w:szCs w:val="24"/>
              </w:rPr>
              <w:t>2.8.2 Перечень кварталов и (или) частей кварталов зоны рекреационной деятельности, в том числе перечень кварталов и (или) их частей, в которых допускается возведение физкультурно-оздоровительных, спортивных и спортивно-технических сооружений</w:t>
            </w:r>
            <w:r w:rsidR="00095FD2" w:rsidRPr="00095FD2">
              <w:rPr>
                <w:b w:val="0"/>
                <w:noProof/>
                <w:webHidden/>
                <w:sz w:val="24"/>
                <w:szCs w:val="24"/>
              </w:rPr>
              <w:tab/>
            </w:r>
            <w:r w:rsidR="00095FD2" w:rsidRPr="00095FD2">
              <w:rPr>
                <w:b w:val="0"/>
                <w:noProof/>
                <w:webHidden/>
                <w:sz w:val="24"/>
                <w:szCs w:val="24"/>
              </w:rPr>
              <w:fldChar w:fldCharType="begin"/>
            </w:r>
            <w:r w:rsidR="00095FD2" w:rsidRPr="00095FD2">
              <w:rPr>
                <w:b w:val="0"/>
                <w:noProof/>
                <w:webHidden/>
                <w:sz w:val="24"/>
                <w:szCs w:val="24"/>
              </w:rPr>
              <w:instrText xml:space="preserve"> PAGEREF _Toc146639779 \h </w:instrText>
            </w:r>
            <w:r w:rsidR="00095FD2" w:rsidRPr="00095FD2">
              <w:rPr>
                <w:b w:val="0"/>
                <w:noProof/>
                <w:webHidden/>
                <w:sz w:val="24"/>
                <w:szCs w:val="24"/>
              </w:rPr>
            </w:r>
            <w:r w:rsidR="00095FD2" w:rsidRPr="00095FD2">
              <w:rPr>
                <w:b w:val="0"/>
                <w:noProof/>
                <w:webHidden/>
                <w:sz w:val="24"/>
                <w:szCs w:val="24"/>
              </w:rPr>
              <w:fldChar w:fldCharType="separate"/>
            </w:r>
            <w:r w:rsidR="006029FA">
              <w:rPr>
                <w:b w:val="0"/>
                <w:noProof/>
                <w:webHidden/>
                <w:sz w:val="24"/>
                <w:szCs w:val="24"/>
              </w:rPr>
              <w:t>56</w:t>
            </w:r>
            <w:r w:rsidR="00095FD2" w:rsidRPr="00095FD2">
              <w:rPr>
                <w:b w:val="0"/>
                <w:noProof/>
                <w:webHidden/>
                <w:sz w:val="24"/>
                <w:szCs w:val="24"/>
              </w:rPr>
              <w:fldChar w:fldCharType="end"/>
            </w:r>
          </w:hyperlink>
        </w:p>
        <w:p w14:paraId="3035BD1A" w14:textId="24B20A88" w:rsidR="00095FD2" w:rsidRPr="00095FD2" w:rsidRDefault="006427B0" w:rsidP="00095FD2">
          <w:pPr>
            <w:pStyle w:val="31"/>
            <w:tabs>
              <w:tab w:val="right" w:leader="dot" w:pos="9349"/>
            </w:tabs>
            <w:ind w:left="0" w:firstLine="426"/>
            <w:rPr>
              <w:rFonts w:eastAsiaTheme="minorEastAsia"/>
              <w:b w:val="0"/>
              <w:bCs w:val="0"/>
              <w:noProof/>
              <w:sz w:val="24"/>
              <w:szCs w:val="24"/>
              <w:lang w:eastAsia="ru-RU"/>
            </w:rPr>
          </w:pPr>
          <w:hyperlink w:anchor="_Toc146639780" w:history="1">
            <w:r w:rsidR="00095FD2" w:rsidRPr="00095FD2">
              <w:rPr>
                <w:rStyle w:val="ab"/>
                <w:b w:val="0"/>
                <w:noProof/>
                <w:sz w:val="24"/>
                <w:szCs w:val="24"/>
              </w:rPr>
              <w:t>2.8.3 Функциональное зонирование территории зоны рекреационной деятельности</w:t>
            </w:r>
            <w:r w:rsidR="00095FD2" w:rsidRPr="00095FD2">
              <w:rPr>
                <w:b w:val="0"/>
                <w:noProof/>
                <w:webHidden/>
                <w:sz w:val="24"/>
                <w:szCs w:val="24"/>
              </w:rPr>
              <w:tab/>
            </w:r>
            <w:r w:rsidR="00095FD2" w:rsidRPr="00095FD2">
              <w:rPr>
                <w:b w:val="0"/>
                <w:noProof/>
                <w:webHidden/>
                <w:sz w:val="24"/>
                <w:szCs w:val="24"/>
              </w:rPr>
              <w:fldChar w:fldCharType="begin"/>
            </w:r>
            <w:r w:rsidR="00095FD2" w:rsidRPr="00095FD2">
              <w:rPr>
                <w:b w:val="0"/>
                <w:noProof/>
                <w:webHidden/>
                <w:sz w:val="24"/>
                <w:szCs w:val="24"/>
              </w:rPr>
              <w:instrText xml:space="preserve"> PAGEREF _Toc146639780 \h </w:instrText>
            </w:r>
            <w:r w:rsidR="00095FD2" w:rsidRPr="00095FD2">
              <w:rPr>
                <w:b w:val="0"/>
                <w:noProof/>
                <w:webHidden/>
                <w:sz w:val="24"/>
                <w:szCs w:val="24"/>
              </w:rPr>
            </w:r>
            <w:r w:rsidR="00095FD2" w:rsidRPr="00095FD2">
              <w:rPr>
                <w:b w:val="0"/>
                <w:noProof/>
                <w:webHidden/>
                <w:sz w:val="24"/>
                <w:szCs w:val="24"/>
              </w:rPr>
              <w:fldChar w:fldCharType="separate"/>
            </w:r>
            <w:r w:rsidR="006029FA">
              <w:rPr>
                <w:b w:val="0"/>
                <w:noProof/>
                <w:webHidden/>
                <w:sz w:val="24"/>
                <w:szCs w:val="24"/>
              </w:rPr>
              <w:t>56</w:t>
            </w:r>
            <w:r w:rsidR="00095FD2" w:rsidRPr="00095FD2">
              <w:rPr>
                <w:b w:val="0"/>
                <w:noProof/>
                <w:webHidden/>
                <w:sz w:val="24"/>
                <w:szCs w:val="24"/>
              </w:rPr>
              <w:fldChar w:fldCharType="end"/>
            </w:r>
          </w:hyperlink>
        </w:p>
        <w:p w14:paraId="18A44EF6" w14:textId="6907557A" w:rsidR="00095FD2" w:rsidRPr="00095FD2" w:rsidRDefault="006427B0" w:rsidP="00095FD2">
          <w:pPr>
            <w:pStyle w:val="31"/>
            <w:tabs>
              <w:tab w:val="right" w:leader="dot" w:pos="9349"/>
            </w:tabs>
            <w:ind w:left="0" w:firstLine="426"/>
            <w:rPr>
              <w:rFonts w:eastAsiaTheme="minorEastAsia"/>
              <w:b w:val="0"/>
              <w:bCs w:val="0"/>
              <w:noProof/>
              <w:sz w:val="24"/>
              <w:szCs w:val="24"/>
              <w:lang w:eastAsia="ru-RU"/>
            </w:rPr>
          </w:pPr>
          <w:hyperlink w:anchor="_Toc146639781" w:history="1">
            <w:r w:rsidR="00095FD2" w:rsidRPr="00095FD2">
              <w:rPr>
                <w:rStyle w:val="ab"/>
                <w:b w:val="0"/>
                <w:noProof/>
                <w:sz w:val="24"/>
                <w:szCs w:val="24"/>
              </w:rPr>
              <w:t>2.8.4 Перечень временных построек на лесных участках и нормативы их благоустройства</w:t>
            </w:r>
            <w:r w:rsidR="00095FD2" w:rsidRPr="00095FD2">
              <w:rPr>
                <w:b w:val="0"/>
                <w:noProof/>
                <w:webHidden/>
                <w:sz w:val="24"/>
                <w:szCs w:val="24"/>
              </w:rPr>
              <w:tab/>
            </w:r>
            <w:r w:rsidR="00095FD2" w:rsidRPr="00095FD2">
              <w:rPr>
                <w:b w:val="0"/>
                <w:noProof/>
                <w:webHidden/>
                <w:sz w:val="24"/>
                <w:szCs w:val="24"/>
              </w:rPr>
              <w:fldChar w:fldCharType="begin"/>
            </w:r>
            <w:r w:rsidR="00095FD2" w:rsidRPr="00095FD2">
              <w:rPr>
                <w:b w:val="0"/>
                <w:noProof/>
                <w:webHidden/>
                <w:sz w:val="24"/>
                <w:szCs w:val="24"/>
              </w:rPr>
              <w:instrText xml:space="preserve"> PAGEREF _Toc146639781 \h </w:instrText>
            </w:r>
            <w:r w:rsidR="00095FD2" w:rsidRPr="00095FD2">
              <w:rPr>
                <w:b w:val="0"/>
                <w:noProof/>
                <w:webHidden/>
                <w:sz w:val="24"/>
                <w:szCs w:val="24"/>
              </w:rPr>
            </w:r>
            <w:r w:rsidR="00095FD2" w:rsidRPr="00095FD2">
              <w:rPr>
                <w:b w:val="0"/>
                <w:noProof/>
                <w:webHidden/>
                <w:sz w:val="24"/>
                <w:szCs w:val="24"/>
              </w:rPr>
              <w:fldChar w:fldCharType="separate"/>
            </w:r>
            <w:r w:rsidR="006029FA">
              <w:rPr>
                <w:b w:val="0"/>
                <w:noProof/>
                <w:webHidden/>
                <w:sz w:val="24"/>
                <w:szCs w:val="24"/>
              </w:rPr>
              <w:t>58</w:t>
            </w:r>
            <w:r w:rsidR="00095FD2" w:rsidRPr="00095FD2">
              <w:rPr>
                <w:b w:val="0"/>
                <w:noProof/>
                <w:webHidden/>
                <w:sz w:val="24"/>
                <w:szCs w:val="24"/>
              </w:rPr>
              <w:fldChar w:fldCharType="end"/>
            </w:r>
          </w:hyperlink>
        </w:p>
        <w:p w14:paraId="7275F5E7" w14:textId="4B30C3BA" w:rsidR="00095FD2" w:rsidRPr="00095FD2" w:rsidRDefault="006427B0" w:rsidP="00095FD2">
          <w:pPr>
            <w:pStyle w:val="31"/>
            <w:tabs>
              <w:tab w:val="right" w:leader="dot" w:pos="9349"/>
            </w:tabs>
            <w:ind w:left="0" w:firstLine="426"/>
            <w:rPr>
              <w:rFonts w:eastAsiaTheme="minorEastAsia"/>
              <w:b w:val="0"/>
              <w:bCs w:val="0"/>
              <w:noProof/>
              <w:sz w:val="24"/>
              <w:szCs w:val="24"/>
              <w:lang w:eastAsia="ru-RU"/>
            </w:rPr>
          </w:pPr>
          <w:hyperlink w:anchor="_Toc146639782" w:history="1">
            <w:r w:rsidR="00095FD2" w:rsidRPr="00095FD2">
              <w:rPr>
                <w:rStyle w:val="ab"/>
                <w:b w:val="0"/>
                <w:noProof/>
                <w:sz w:val="24"/>
                <w:szCs w:val="24"/>
              </w:rPr>
              <w:t>2.8.5 Параметры и сроки использования лесов для осуществления рекреационной деятельности</w:t>
            </w:r>
            <w:r w:rsidR="00095FD2" w:rsidRPr="00095FD2">
              <w:rPr>
                <w:b w:val="0"/>
                <w:noProof/>
                <w:webHidden/>
                <w:sz w:val="24"/>
                <w:szCs w:val="24"/>
              </w:rPr>
              <w:tab/>
            </w:r>
            <w:r w:rsidR="00095FD2" w:rsidRPr="00095FD2">
              <w:rPr>
                <w:b w:val="0"/>
                <w:noProof/>
                <w:webHidden/>
                <w:sz w:val="24"/>
                <w:szCs w:val="24"/>
              </w:rPr>
              <w:fldChar w:fldCharType="begin"/>
            </w:r>
            <w:r w:rsidR="00095FD2" w:rsidRPr="00095FD2">
              <w:rPr>
                <w:b w:val="0"/>
                <w:noProof/>
                <w:webHidden/>
                <w:sz w:val="24"/>
                <w:szCs w:val="24"/>
              </w:rPr>
              <w:instrText xml:space="preserve"> PAGEREF _Toc146639782 \h </w:instrText>
            </w:r>
            <w:r w:rsidR="00095FD2" w:rsidRPr="00095FD2">
              <w:rPr>
                <w:b w:val="0"/>
                <w:noProof/>
                <w:webHidden/>
                <w:sz w:val="24"/>
                <w:szCs w:val="24"/>
              </w:rPr>
            </w:r>
            <w:r w:rsidR="00095FD2" w:rsidRPr="00095FD2">
              <w:rPr>
                <w:b w:val="0"/>
                <w:noProof/>
                <w:webHidden/>
                <w:sz w:val="24"/>
                <w:szCs w:val="24"/>
              </w:rPr>
              <w:fldChar w:fldCharType="separate"/>
            </w:r>
            <w:r w:rsidR="006029FA">
              <w:rPr>
                <w:b w:val="0"/>
                <w:noProof/>
                <w:webHidden/>
                <w:sz w:val="24"/>
                <w:szCs w:val="24"/>
              </w:rPr>
              <w:t>59</w:t>
            </w:r>
            <w:r w:rsidR="00095FD2" w:rsidRPr="00095FD2">
              <w:rPr>
                <w:b w:val="0"/>
                <w:noProof/>
                <w:webHidden/>
                <w:sz w:val="24"/>
                <w:szCs w:val="24"/>
              </w:rPr>
              <w:fldChar w:fldCharType="end"/>
            </w:r>
          </w:hyperlink>
        </w:p>
        <w:p w14:paraId="32678426" w14:textId="57A5E08C" w:rsidR="00095FD2" w:rsidRPr="00095FD2" w:rsidRDefault="006427B0" w:rsidP="00095FD2">
          <w:pPr>
            <w:pStyle w:val="21"/>
            <w:tabs>
              <w:tab w:val="right" w:leader="dot" w:pos="9349"/>
            </w:tabs>
            <w:ind w:left="0"/>
            <w:rPr>
              <w:rFonts w:eastAsiaTheme="minorEastAsia"/>
              <w:noProof/>
              <w:lang w:eastAsia="ru-RU"/>
            </w:rPr>
          </w:pPr>
          <w:hyperlink w:anchor="_Toc146639783" w:history="1">
            <w:r w:rsidR="00095FD2" w:rsidRPr="00095FD2">
              <w:rPr>
                <w:rStyle w:val="ab"/>
                <w:iCs/>
                <w:noProof/>
              </w:rPr>
              <w:t>2.9 Нормативы, параметры, и сроки использования лесов для создания лесных плантаций и их эксплуатации</w:t>
            </w:r>
            <w:r w:rsidR="00095FD2" w:rsidRPr="00095FD2">
              <w:rPr>
                <w:noProof/>
                <w:webHidden/>
              </w:rPr>
              <w:tab/>
            </w:r>
            <w:r w:rsidR="00095FD2" w:rsidRPr="00095FD2">
              <w:rPr>
                <w:noProof/>
                <w:webHidden/>
              </w:rPr>
              <w:fldChar w:fldCharType="begin"/>
            </w:r>
            <w:r w:rsidR="00095FD2" w:rsidRPr="00095FD2">
              <w:rPr>
                <w:noProof/>
                <w:webHidden/>
              </w:rPr>
              <w:instrText xml:space="preserve"> PAGEREF _Toc146639783 \h </w:instrText>
            </w:r>
            <w:r w:rsidR="00095FD2" w:rsidRPr="00095FD2">
              <w:rPr>
                <w:noProof/>
                <w:webHidden/>
              </w:rPr>
            </w:r>
            <w:r w:rsidR="00095FD2" w:rsidRPr="00095FD2">
              <w:rPr>
                <w:noProof/>
                <w:webHidden/>
              </w:rPr>
              <w:fldChar w:fldCharType="separate"/>
            </w:r>
            <w:r w:rsidR="006029FA">
              <w:rPr>
                <w:noProof/>
                <w:webHidden/>
              </w:rPr>
              <w:t>60</w:t>
            </w:r>
            <w:r w:rsidR="00095FD2" w:rsidRPr="00095FD2">
              <w:rPr>
                <w:noProof/>
                <w:webHidden/>
              </w:rPr>
              <w:fldChar w:fldCharType="end"/>
            </w:r>
          </w:hyperlink>
        </w:p>
        <w:p w14:paraId="48456891" w14:textId="3F04DC8C" w:rsidR="00095FD2" w:rsidRPr="00095FD2" w:rsidRDefault="006427B0" w:rsidP="00095FD2">
          <w:pPr>
            <w:pStyle w:val="21"/>
            <w:tabs>
              <w:tab w:val="left" w:pos="284"/>
              <w:tab w:val="right" w:leader="dot" w:pos="9349"/>
            </w:tabs>
            <w:ind w:left="0"/>
            <w:rPr>
              <w:rFonts w:eastAsiaTheme="minorEastAsia"/>
              <w:noProof/>
              <w:lang w:eastAsia="ru-RU"/>
            </w:rPr>
          </w:pPr>
          <w:hyperlink w:anchor="_Toc146639784" w:history="1">
            <w:r w:rsidR="00095FD2" w:rsidRPr="00095FD2">
              <w:rPr>
                <w:rStyle w:val="ab"/>
                <w:noProof/>
              </w:rPr>
              <w:t>2.10</w:t>
            </w:r>
            <w:r w:rsidR="00095FD2" w:rsidRPr="00095FD2">
              <w:rPr>
                <w:rFonts w:eastAsiaTheme="minorEastAsia"/>
                <w:noProof/>
                <w:lang w:eastAsia="ru-RU"/>
              </w:rPr>
              <w:tab/>
            </w:r>
            <w:r w:rsidR="00095FD2" w:rsidRPr="00095FD2">
              <w:rPr>
                <w:rStyle w:val="ab"/>
                <w:noProof/>
              </w:rPr>
              <w:t>Нормативы, параметры и сроки использования лесов для выращивания</w:t>
            </w:r>
            <w:r w:rsidR="00095FD2" w:rsidRPr="00095FD2">
              <w:rPr>
                <w:rStyle w:val="ab"/>
                <w:noProof/>
                <w:spacing w:val="-7"/>
              </w:rPr>
              <w:t xml:space="preserve"> </w:t>
            </w:r>
            <w:r w:rsidR="00095FD2" w:rsidRPr="00095FD2">
              <w:rPr>
                <w:rStyle w:val="ab"/>
                <w:noProof/>
              </w:rPr>
              <w:t>лесных</w:t>
            </w:r>
            <w:r w:rsidR="00095FD2" w:rsidRPr="00095FD2">
              <w:rPr>
                <w:rStyle w:val="ab"/>
                <w:noProof/>
                <w:spacing w:val="-4"/>
              </w:rPr>
              <w:t xml:space="preserve"> </w:t>
            </w:r>
            <w:r w:rsidR="00095FD2" w:rsidRPr="00095FD2">
              <w:rPr>
                <w:rStyle w:val="ab"/>
                <w:noProof/>
              </w:rPr>
              <w:t>плодовых,</w:t>
            </w:r>
            <w:r w:rsidR="00095FD2" w:rsidRPr="00095FD2">
              <w:rPr>
                <w:rStyle w:val="ab"/>
                <w:noProof/>
                <w:spacing w:val="-6"/>
              </w:rPr>
              <w:t xml:space="preserve"> </w:t>
            </w:r>
            <w:r w:rsidR="00095FD2" w:rsidRPr="00095FD2">
              <w:rPr>
                <w:rStyle w:val="ab"/>
                <w:noProof/>
              </w:rPr>
              <w:t>ягодных,</w:t>
            </w:r>
            <w:r w:rsidR="00095FD2" w:rsidRPr="00095FD2">
              <w:rPr>
                <w:rStyle w:val="ab"/>
                <w:noProof/>
                <w:spacing w:val="-6"/>
              </w:rPr>
              <w:t xml:space="preserve"> </w:t>
            </w:r>
            <w:r w:rsidR="00095FD2" w:rsidRPr="00095FD2">
              <w:rPr>
                <w:rStyle w:val="ab"/>
                <w:noProof/>
              </w:rPr>
              <w:t>декоративных</w:t>
            </w:r>
            <w:r w:rsidR="00095FD2" w:rsidRPr="00095FD2">
              <w:rPr>
                <w:rStyle w:val="ab"/>
                <w:noProof/>
                <w:spacing w:val="-4"/>
              </w:rPr>
              <w:t xml:space="preserve"> </w:t>
            </w:r>
            <w:r w:rsidR="00095FD2" w:rsidRPr="00095FD2">
              <w:rPr>
                <w:rStyle w:val="ab"/>
                <w:noProof/>
              </w:rPr>
              <w:t>растений</w:t>
            </w:r>
            <w:r w:rsidR="00095FD2" w:rsidRPr="00095FD2">
              <w:rPr>
                <w:rStyle w:val="ab"/>
                <w:noProof/>
                <w:spacing w:val="-6"/>
              </w:rPr>
              <w:t xml:space="preserve"> </w:t>
            </w:r>
            <w:r w:rsidR="00095FD2" w:rsidRPr="00095FD2">
              <w:rPr>
                <w:rStyle w:val="ab"/>
                <w:noProof/>
              </w:rPr>
              <w:t>и лекарственных</w:t>
            </w:r>
            <w:r w:rsidR="00095FD2" w:rsidRPr="00095FD2">
              <w:rPr>
                <w:rStyle w:val="ab"/>
                <w:noProof/>
                <w:spacing w:val="-10"/>
              </w:rPr>
              <w:t xml:space="preserve"> </w:t>
            </w:r>
            <w:r w:rsidR="00095FD2" w:rsidRPr="00095FD2">
              <w:rPr>
                <w:rStyle w:val="ab"/>
                <w:noProof/>
                <w:spacing w:val="-2"/>
              </w:rPr>
              <w:t>растений</w:t>
            </w:r>
            <w:r w:rsidR="00095FD2" w:rsidRPr="00095FD2">
              <w:rPr>
                <w:noProof/>
                <w:webHidden/>
              </w:rPr>
              <w:tab/>
            </w:r>
            <w:r w:rsidR="00095FD2" w:rsidRPr="00095FD2">
              <w:rPr>
                <w:noProof/>
                <w:webHidden/>
              </w:rPr>
              <w:fldChar w:fldCharType="begin"/>
            </w:r>
            <w:r w:rsidR="00095FD2" w:rsidRPr="00095FD2">
              <w:rPr>
                <w:noProof/>
                <w:webHidden/>
              </w:rPr>
              <w:instrText xml:space="preserve"> PAGEREF _Toc146639784 \h </w:instrText>
            </w:r>
            <w:r w:rsidR="00095FD2" w:rsidRPr="00095FD2">
              <w:rPr>
                <w:noProof/>
                <w:webHidden/>
              </w:rPr>
            </w:r>
            <w:r w:rsidR="00095FD2" w:rsidRPr="00095FD2">
              <w:rPr>
                <w:noProof/>
                <w:webHidden/>
              </w:rPr>
              <w:fldChar w:fldCharType="separate"/>
            </w:r>
            <w:r w:rsidR="006029FA">
              <w:rPr>
                <w:noProof/>
                <w:webHidden/>
              </w:rPr>
              <w:t>61</w:t>
            </w:r>
            <w:r w:rsidR="00095FD2" w:rsidRPr="00095FD2">
              <w:rPr>
                <w:noProof/>
                <w:webHidden/>
              </w:rPr>
              <w:fldChar w:fldCharType="end"/>
            </w:r>
          </w:hyperlink>
        </w:p>
        <w:p w14:paraId="29C95673" w14:textId="6A8103FB" w:rsidR="00095FD2" w:rsidRPr="00095FD2" w:rsidRDefault="006427B0" w:rsidP="00095FD2">
          <w:pPr>
            <w:pStyle w:val="21"/>
            <w:tabs>
              <w:tab w:val="left" w:pos="426"/>
              <w:tab w:val="right" w:leader="dot" w:pos="9349"/>
            </w:tabs>
            <w:ind w:left="0"/>
            <w:rPr>
              <w:rFonts w:eastAsiaTheme="minorEastAsia"/>
              <w:noProof/>
              <w:lang w:eastAsia="ru-RU"/>
            </w:rPr>
          </w:pPr>
          <w:hyperlink w:anchor="_Toc146639785" w:history="1">
            <w:r w:rsidR="00095FD2" w:rsidRPr="00095FD2">
              <w:rPr>
                <w:rStyle w:val="ab"/>
                <w:noProof/>
              </w:rPr>
              <w:t>2.11</w:t>
            </w:r>
            <w:r w:rsidR="00095FD2" w:rsidRPr="00095FD2">
              <w:rPr>
                <w:rFonts w:eastAsiaTheme="minorEastAsia"/>
                <w:noProof/>
                <w:lang w:eastAsia="ru-RU"/>
              </w:rPr>
              <w:tab/>
            </w:r>
            <w:r w:rsidR="00095FD2" w:rsidRPr="00095FD2">
              <w:rPr>
                <w:rStyle w:val="ab"/>
                <w:noProof/>
              </w:rPr>
              <w:t>Нормативы,</w:t>
            </w:r>
            <w:r w:rsidR="00095FD2" w:rsidRPr="00095FD2">
              <w:rPr>
                <w:rStyle w:val="ab"/>
                <w:noProof/>
                <w:spacing w:val="-6"/>
              </w:rPr>
              <w:t xml:space="preserve"> </w:t>
            </w:r>
            <w:r w:rsidR="00095FD2" w:rsidRPr="00095FD2">
              <w:rPr>
                <w:rStyle w:val="ab"/>
                <w:noProof/>
              </w:rPr>
              <w:t>параметры</w:t>
            </w:r>
            <w:r w:rsidR="00095FD2" w:rsidRPr="00095FD2">
              <w:rPr>
                <w:rStyle w:val="ab"/>
                <w:noProof/>
                <w:spacing w:val="-6"/>
              </w:rPr>
              <w:t xml:space="preserve"> </w:t>
            </w:r>
            <w:r w:rsidR="00095FD2" w:rsidRPr="00095FD2">
              <w:rPr>
                <w:rStyle w:val="ab"/>
                <w:noProof/>
              </w:rPr>
              <w:t>и</w:t>
            </w:r>
            <w:r w:rsidR="00095FD2" w:rsidRPr="00095FD2">
              <w:rPr>
                <w:rStyle w:val="ab"/>
                <w:noProof/>
                <w:spacing w:val="-7"/>
              </w:rPr>
              <w:t xml:space="preserve"> </w:t>
            </w:r>
            <w:r w:rsidR="00095FD2" w:rsidRPr="00095FD2">
              <w:rPr>
                <w:rStyle w:val="ab"/>
                <w:noProof/>
              </w:rPr>
              <w:t>сроки</w:t>
            </w:r>
            <w:r w:rsidR="00095FD2" w:rsidRPr="00095FD2">
              <w:rPr>
                <w:rStyle w:val="ab"/>
                <w:noProof/>
                <w:spacing w:val="-6"/>
              </w:rPr>
              <w:t xml:space="preserve"> </w:t>
            </w:r>
            <w:r w:rsidR="00095FD2" w:rsidRPr="00095FD2">
              <w:rPr>
                <w:rStyle w:val="ab"/>
                <w:noProof/>
              </w:rPr>
              <w:t>использования</w:t>
            </w:r>
            <w:r w:rsidR="00095FD2" w:rsidRPr="00095FD2">
              <w:rPr>
                <w:rStyle w:val="ab"/>
                <w:noProof/>
                <w:spacing w:val="-7"/>
              </w:rPr>
              <w:t xml:space="preserve"> </w:t>
            </w:r>
            <w:r w:rsidR="00095FD2" w:rsidRPr="00095FD2">
              <w:rPr>
                <w:rStyle w:val="ab"/>
                <w:noProof/>
              </w:rPr>
              <w:t>лесов</w:t>
            </w:r>
            <w:r w:rsidR="00095FD2" w:rsidRPr="00095FD2">
              <w:rPr>
                <w:rStyle w:val="ab"/>
                <w:noProof/>
                <w:spacing w:val="-6"/>
              </w:rPr>
              <w:t xml:space="preserve"> </w:t>
            </w:r>
            <w:r w:rsidR="00095FD2" w:rsidRPr="00095FD2">
              <w:rPr>
                <w:rStyle w:val="ab"/>
                <w:noProof/>
              </w:rPr>
              <w:t>для</w:t>
            </w:r>
            <w:r w:rsidR="00095FD2" w:rsidRPr="00095FD2">
              <w:rPr>
                <w:rStyle w:val="ab"/>
                <w:noProof/>
                <w:spacing w:val="-6"/>
              </w:rPr>
              <w:t xml:space="preserve"> </w:t>
            </w:r>
            <w:r w:rsidR="00095FD2" w:rsidRPr="00095FD2">
              <w:rPr>
                <w:rStyle w:val="ab"/>
                <w:noProof/>
              </w:rPr>
              <w:t>создания лесных питомников и их эксплуатации</w:t>
            </w:r>
            <w:r w:rsidR="00095FD2" w:rsidRPr="00095FD2">
              <w:rPr>
                <w:noProof/>
                <w:webHidden/>
              </w:rPr>
              <w:tab/>
            </w:r>
            <w:r w:rsidR="00095FD2" w:rsidRPr="00095FD2">
              <w:rPr>
                <w:noProof/>
                <w:webHidden/>
              </w:rPr>
              <w:fldChar w:fldCharType="begin"/>
            </w:r>
            <w:r w:rsidR="00095FD2" w:rsidRPr="00095FD2">
              <w:rPr>
                <w:noProof/>
                <w:webHidden/>
              </w:rPr>
              <w:instrText xml:space="preserve"> PAGEREF _Toc146639785 \h </w:instrText>
            </w:r>
            <w:r w:rsidR="00095FD2" w:rsidRPr="00095FD2">
              <w:rPr>
                <w:noProof/>
                <w:webHidden/>
              </w:rPr>
            </w:r>
            <w:r w:rsidR="00095FD2" w:rsidRPr="00095FD2">
              <w:rPr>
                <w:noProof/>
                <w:webHidden/>
              </w:rPr>
              <w:fldChar w:fldCharType="separate"/>
            </w:r>
            <w:r w:rsidR="006029FA">
              <w:rPr>
                <w:noProof/>
                <w:webHidden/>
              </w:rPr>
              <w:t>62</w:t>
            </w:r>
            <w:r w:rsidR="00095FD2" w:rsidRPr="00095FD2">
              <w:rPr>
                <w:noProof/>
                <w:webHidden/>
              </w:rPr>
              <w:fldChar w:fldCharType="end"/>
            </w:r>
          </w:hyperlink>
        </w:p>
        <w:p w14:paraId="2C06301A" w14:textId="6C229271" w:rsidR="00095FD2" w:rsidRPr="00095FD2" w:rsidRDefault="006427B0" w:rsidP="00095FD2">
          <w:pPr>
            <w:pStyle w:val="21"/>
            <w:tabs>
              <w:tab w:val="left" w:pos="426"/>
              <w:tab w:val="right" w:leader="dot" w:pos="9349"/>
            </w:tabs>
            <w:ind w:left="0"/>
            <w:rPr>
              <w:rFonts w:eastAsiaTheme="minorEastAsia"/>
              <w:noProof/>
              <w:lang w:eastAsia="ru-RU"/>
            </w:rPr>
          </w:pPr>
          <w:hyperlink w:anchor="_Toc146639786" w:history="1">
            <w:r w:rsidR="00095FD2" w:rsidRPr="00095FD2">
              <w:rPr>
                <w:rStyle w:val="ab"/>
                <w:noProof/>
              </w:rPr>
              <w:t>2.12</w:t>
            </w:r>
            <w:r w:rsidR="00095FD2" w:rsidRPr="00095FD2">
              <w:rPr>
                <w:rFonts w:eastAsiaTheme="minorEastAsia"/>
                <w:noProof/>
                <w:lang w:eastAsia="ru-RU"/>
              </w:rPr>
              <w:tab/>
            </w:r>
            <w:r w:rsidR="00095FD2" w:rsidRPr="00095FD2">
              <w:rPr>
                <w:rStyle w:val="ab"/>
                <w:noProof/>
              </w:rPr>
              <w:t>Нормативы, параметры и сроки использования лесов для осуществления</w:t>
            </w:r>
            <w:r w:rsidR="00095FD2" w:rsidRPr="00095FD2">
              <w:rPr>
                <w:rStyle w:val="ab"/>
                <w:noProof/>
                <w:spacing w:val="-4"/>
              </w:rPr>
              <w:t xml:space="preserve"> </w:t>
            </w:r>
            <w:r w:rsidR="00095FD2" w:rsidRPr="00095FD2">
              <w:rPr>
                <w:rStyle w:val="ab"/>
                <w:noProof/>
              </w:rPr>
              <w:t>геологического</w:t>
            </w:r>
            <w:r w:rsidR="00095FD2" w:rsidRPr="00095FD2">
              <w:rPr>
                <w:rStyle w:val="ab"/>
                <w:noProof/>
                <w:spacing w:val="-4"/>
              </w:rPr>
              <w:t xml:space="preserve"> </w:t>
            </w:r>
            <w:r w:rsidR="00095FD2" w:rsidRPr="00095FD2">
              <w:rPr>
                <w:rStyle w:val="ab"/>
                <w:noProof/>
              </w:rPr>
              <w:t>изучения</w:t>
            </w:r>
            <w:r w:rsidR="00095FD2" w:rsidRPr="00095FD2">
              <w:rPr>
                <w:rStyle w:val="ab"/>
                <w:noProof/>
                <w:spacing w:val="-5"/>
              </w:rPr>
              <w:t xml:space="preserve"> </w:t>
            </w:r>
            <w:r w:rsidR="00095FD2" w:rsidRPr="00095FD2">
              <w:rPr>
                <w:rStyle w:val="ab"/>
                <w:noProof/>
              </w:rPr>
              <w:t>недр,</w:t>
            </w:r>
            <w:r w:rsidR="00095FD2" w:rsidRPr="00095FD2">
              <w:rPr>
                <w:rStyle w:val="ab"/>
                <w:noProof/>
                <w:spacing w:val="-5"/>
              </w:rPr>
              <w:t xml:space="preserve"> </w:t>
            </w:r>
            <w:r w:rsidR="00095FD2" w:rsidRPr="00095FD2">
              <w:rPr>
                <w:rStyle w:val="ab"/>
                <w:noProof/>
              </w:rPr>
              <w:t>разведки</w:t>
            </w:r>
            <w:r w:rsidR="00095FD2" w:rsidRPr="00095FD2">
              <w:rPr>
                <w:rStyle w:val="ab"/>
                <w:noProof/>
                <w:spacing w:val="-5"/>
              </w:rPr>
              <w:t xml:space="preserve"> </w:t>
            </w:r>
            <w:r w:rsidR="00095FD2" w:rsidRPr="00095FD2">
              <w:rPr>
                <w:rStyle w:val="ab"/>
                <w:noProof/>
              </w:rPr>
              <w:t>и</w:t>
            </w:r>
            <w:r w:rsidR="00095FD2" w:rsidRPr="00095FD2">
              <w:rPr>
                <w:rStyle w:val="ab"/>
                <w:noProof/>
                <w:spacing w:val="-4"/>
              </w:rPr>
              <w:t xml:space="preserve"> </w:t>
            </w:r>
            <w:r w:rsidR="00095FD2" w:rsidRPr="00095FD2">
              <w:rPr>
                <w:rStyle w:val="ab"/>
                <w:noProof/>
              </w:rPr>
              <w:t>добычи</w:t>
            </w:r>
            <w:r w:rsidR="00095FD2" w:rsidRPr="00095FD2">
              <w:rPr>
                <w:rStyle w:val="ab"/>
                <w:noProof/>
                <w:spacing w:val="-4"/>
              </w:rPr>
              <w:t xml:space="preserve"> </w:t>
            </w:r>
            <w:r w:rsidR="00095FD2" w:rsidRPr="00095FD2">
              <w:rPr>
                <w:rStyle w:val="ab"/>
                <w:noProof/>
              </w:rPr>
              <w:t>полезных</w:t>
            </w:r>
            <w:r w:rsidR="00095FD2" w:rsidRPr="00095FD2">
              <w:rPr>
                <w:noProof/>
                <w:webHidden/>
              </w:rPr>
              <w:tab/>
            </w:r>
            <w:r w:rsidR="00095FD2" w:rsidRPr="00095FD2">
              <w:rPr>
                <w:noProof/>
                <w:webHidden/>
              </w:rPr>
              <w:fldChar w:fldCharType="begin"/>
            </w:r>
            <w:r w:rsidR="00095FD2" w:rsidRPr="00095FD2">
              <w:rPr>
                <w:noProof/>
                <w:webHidden/>
              </w:rPr>
              <w:instrText xml:space="preserve"> PAGEREF _Toc146639786 \h </w:instrText>
            </w:r>
            <w:r w:rsidR="00095FD2" w:rsidRPr="00095FD2">
              <w:rPr>
                <w:noProof/>
                <w:webHidden/>
              </w:rPr>
            </w:r>
            <w:r w:rsidR="00095FD2" w:rsidRPr="00095FD2">
              <w:rPr>
                <w:noProof/>
                <w:webHidden/>
              </w:rPr>
              <w:fldChar w:fldCharType="separate"/>
            </w:r>
            <w:r w:rsidR="006029FA">
              <w:rPr>
                <w:noProof/>
                <w:webHidden/>
              </w:rPr>
              <w:t>62</w:t>
            </w:r>
            <w:r w:rsidR="00095FD2" w:rsidRPr="00095FD2">
              <w:rPr>
                <w:noProof/>
                <w:webHidden/>
              </w:rPr>
              <w:fldChar w:fldCharType="end"/>
            </w:r>
          </w:hyperlink>
        </w:p>
        <w:p w14:paraId="04702360" w14:textId="0DA128CF" w:rsidR="00095FD2" w:rsidRPr="00095FD2" w:rsidRDefault="006427B0" w:rsidP="00095FD2">
          <w:pPr>
            <w:pStyle w:val="21"/>
            <w:tabs>
              <w:tab w:val="left" w:pos="567"/>
              <w:tab w:val="right" w:leader="dot" w:pos="9349"/>
            </w:tabs>
            <w:ind w:left="0"/>
            <w:rPr>
              <w:rFonts w:eastAsiaTheme="minorEastAsia"/>
              <w:noProof/>
              <w:lang w:eastAsia="ru-RU"/>
            </w:rPr>
          </w:pPr>
          <w:hyperlink w:anchor="_Toc146639787" w:history="1">
            <w:r w:rsidR="00095FD2" w:rsidRPr="00095FD2">
              <w:rPr>
                <w:rStyle w:val="ab"/>
                <w:noProof/>
              </w:rPr>
              <w:t>2.13</w:t>
            </w:r>
            <w:r w:rsidR="00095FD2" w:rsidRPr="00095FD2">
              <w:rPr>
                <w:rFonts w:eastAsiaTheme="minorEastAsia"/>
                <w:noProof/>
                <w:lang w:eastAsia="ru-RU"/>
              </w:rPr>
              <w:tab/>
            </w:r>
            <w:r w:rsidR="00095FD2" w:rsidRPr="00095FD2">
              <w:rPr>
                <w:rStyle w:val="ab"/>
                <w:noProof/>
              </w:rPr>
              <w:t>Нормативы, параметры и сроки использования лесов для строительства</w:t>
            </w:r>
            <w:r w:rsidR="00095FD2" w:rsidRPr="00095FD2">
              <w:rPr>
                <w:rStyle w:val="ab"/>
                <w:noProof/>
                <w:spacing w:val="40"/>
              </w:rPr>
              <w:t xml:space="preserve"> </w:t>
            </w:r>
            <w:r w:rsidR="00095FD2" w:rsidRPr="00095FD2">
              <w:rPr>
                <w:rStyle w:val="ab"/>
                <w:noProof/>
              </w:rPr>
              <w:t>и эксплуатации водохранилищ и иных искусственных водных объектов, а также гидротехнических сооружений и специализированных портов</w:t>
            </w:r>
            <w:r w:rsidR="00095FD2" w:rsidRPr="00095FD2">
              <w:rPr>
                <w:noProof/>
                <w:webHidden/>
              </w:rPr>
              <w:tab/>
            </w:r>
            <w:r w:rsidR="00095FD2" w:rsidRPr="00095FD2">
              <w:rPr>
                <w:noProof/>
                <w:webHidden/>
              </w:rPr>
              <w:fldChar w:fldCharType="begin"/>
            </w:r>
            <w:r w:rsidR="00095FD2" w:rsidRPr="00095FD2">
              <w:rPr>
                <w:noProof/>
                <w:webHidden/>
              </w:rPr>
              <w:instrText xml:space="preserve"> PAGEREF _Toc146639787 \h </w:instrText>
            </w:r>
            <w:r w:rsidR="00095FD2" w:rsidRPr="00095FD2">
              <w:rPr>
                <w:noProof/>
                <w:webHidden/>
              </w:rPr>
            </w:r>
            <w:r w:rsidR="00095FD2" w:rsidRPr="00095FD2">
              <w:rPr>
                <w:noProof/>
                <w:webHidden/>
              </w:rPr>
              <w:fldChar w:fldCharType="separate"/>
            </w:r>
            <w:r w:rsidR="006029FA">
              <w:rPr>
                <w:noProof/>
                <w:webHidden/>
              </w:rPr>
              <w:t>64</w:t>
            </w:r>
            <w:r w:rsidR="00095FD2" w:rsidRPr="00095FD2">
              <w:rPr>
                <w:noProof/>
                <w:webHidden/>
              </w:rPr>
              <w:fldChar w:fldCharType="end"/>
            </w:r>
          </w:hyperlink>
        </w:p>
        <w:p w14:paraId="5D09C9C1" w14:textId="533C308F" w:rsidR="00095FD2" w:rsidRPr="00095FD2" w:rsidRDefault="006427B0" w:rsidP="00095FD2">
          <w:pPr>
            <w:pStyle w:val="21"/>
            <w:tabs>
              <w:tab w:val="left" w:pos="567"/>
              <w:tab w:val="right" w:leader="dot" w:pos="9349"/>
            </w:tabs>
            <w:ind w:left="0"/>
            <w:rPr>
              <w:rFonts w:eastAsiaTheme="minorEastAsia"/>
              <w:noProof/>
              <w:lang w:eastAsia="ru-RU"/>
            </w:rPr>
          </w:pPr>
          <w:hyperlink w:anchor="_Toc146639788" w:history="1">
            <w:r w:rsidR="00095FD2" w:rsidRPr="00095FD2">
              <w:rPr>
                <w:rStyle w:val="ab"/>
                <w:noProof/>
              </w:rPr>
              <w:t>2.14</w:t>
            </w:r>
            <w:r w:rsidR="00095FD2" w:rsidRPr="00095FD2">
              <w:rPr>
                <w:rFonts w:eastAsiaTheme="minorEastAsia"/>
                <w:noProof/>
                <w:lang w:eastAsia="ru-RU"/>
              </w:rPr>
              <w:tab/>
            </w:r>
            <w:r w:rsidR="00095FD2" w:rsidRPr="00095FD2">
              <w:rPr>
                <w:rStyle w:val="ab"/>
                <w:noProof/>
                <w:shd w:val="clear" w:color="auto" w:fill="FFFFFF"/>
              </w:rPr>
              <w:t>Нормативы, параметры и сроки использования лесов для строительства, реконструкции, эксплуатации линейных объектов</w:t>
            </w:r>
            <w:r w:rsidR="00095FD2" w:rsidRPr="00095FD2">
              <w:rPr>
                <w:noProof/>
                <w:webHidden/>
              </w:rPr>
              <w:tab/>
            </w:r>
            <w:r w:rsidR="00095FD2" w:rsidRPr="00095FD2">
              <w:rPr>
                <w:noProof/>
                <w:webHidden/>
              </w:rPr>
              <w:fldChar w:fldCharType="begin"/>
            </w:r>
            <w:r w:rsidR="00095FD2" w:rsidRPr="00095FD2">
              <w:rPr>
                <w:noProof/>
                <w:webHidden/>
              </w:rPr>
              <w:instrText xml:space="preserve"> PAGEREF _Toc146639788 \h </w:instrText>
            </w:r>
            <w:r w:rsidR="00095FD2" w:rsidRPr="00095FD2">
              <w:rPr>
                <w:noProof/>
                <w:webHidden/>
              </w:rPr>
            </w:r>
            <w:r w:rsidR="00095FD2" w:rsidRPr="00095FD2">
              <w:rPr>
                <w:noProof/>
                <w:webHidden/>
              </w:rPr>
              <w:fldChar w:fldCharType="separate"/>
            </w:r>
            <w:r w:rsidR="006029FA">
              <w:rPr>
                <w:noProof/>
                <w:webHidden/>
              </w:rPr>
              <w:t>67</w:t>
            </w:r>
            <w:r w:rsidR="00095FD2" w:rsidRPr="00095FD2">
              <w:rPr>
                <w:noProof/>
                <w:webHidden/>
              </w:rPr>
              <w:fldChar w:fldCharType="end"/>
            </w:r>
          </w:hyperlink>
        </w:p>
        <w:p w14:paraId="5B8DCD93" w14:textId="1A6E678A" w:rsidR="00095FD2" w:rsidRPr="00095FD2" w:rsidRDefault="006427B0" w:rsidP="00095FD2">
          <w:pPr>
            <w:pStyle w:val="21"/>
            <w:tabs>
              <w:tab w:val="left" w:pos="567"/>
              <w:tab w:val="right" w:leader="dot" w:pos="9349"/>
            </w:tabs>
            <w:ind w:left="0"/>
            <w:rPr>
              <w:rFonts w:eastAsiaTheme="minorEastAsia"/>
              <w:noProof/>
              <w:lang w:eastAsia="ru-RU"/>
            </w:rPr>
          </w:pPr>
          <w:hyperlink w:anchor="_Toc146639789" w:history="1">
            <w:r w:rsidR="00095FD2" w:rsidRPr="00095FD2">
              <w:rPr>
                <w:rStyle w:val="ab"/>
                <w:noProof/>
              </w:rPr>
              <w:t>2.15</w:t>
            </w:r>
            <w:r w:rsidR="00095FD2" w:rsidRPr="00095FD2">
              <w:rPr>
                <w:rFonts w:eastAsiaTheme="minorEastAsia"/>
                <w:noProof/>
                <w:lang w:eastAsia="ru-RU"/>
              </w:rPr>
              <w:tab/>
            </w:r>
            <w:r w:rsidR="00095FD2" w:rsidRPr="00095FD2">
              <w:rPr>
                <w:rStyle w:val="ab"/>
                <w:noProof/>
              </w:rPr>
              <w:t>Н</w:t>
            </w:r>
            <w:r w:rsidR="00095FD2" w:rsidRPr="00095FD2">
              <w:rPr>
                <w:rStyle w:val="ab"/>
                <w:noProof/>
                <w:shd w:val="clear" w:color="auto" w:fill="FFFFFF"/>
              </w:rPr>
              <w:t>ормативы, параметры и сроки использования лесов для переработки древесины и иных лесных ресурсов</w:t>
            </w:r>
            <w:r w:rsidR="00095FD2" w:rsidRPr="00095FD2">
              <w:rPr>
                <w:noProof/>
                <w:webHidden/>
              </w:rPr>
              <w:tab/>
            </w:r>
            <w:r w:rsidR="00095FD2" w:rsidRPr="00095FD2">
              <w:rPr>
                <w:noProof/>
                <w:webHidden/>
              </w:rPr>
              <w:fldChar w:fldCharType="begin"/>
            </w:r>
            <w:r w:rsidR="00095FD2" w:rsidRPr="00095FD2">
              <w:rPr>
                <w:noProof/>
                <w:webHidden/>
              </w:rPr>
              <w:instrText xml:space="preserve"> PAGEREF _Toc146639789 \h </w:instrText>
            </w:r>
            <w:r w:rsidR="00095FD2" w:rsidRPr="00095FD2">
              <w:rPr>
                <w:noProof/>
                <w:webHidden/>
              </w:rPr>
            </w:r>
            <w:r w:rsidR="00095FD2" w:rsidRPr="00095FD2">
              <w:rPr>
                <w:noProof/>
                <w:webHidden/>
              </w:rPr>
              <w:fldChar w:fldCharType="separate"/>
            </w:r>
            <w:r w:rsidR="006029FA">
              <w:rPr>
                <w:noProof/>
                <w:webHidden/>
              </w:rPr>
              <w:t>68</w:t>
            </w:r>
            <w:r w:rsidR="00095FD2" w:rsidRPr="00095FD2">
              <w:rPr>
                <w:noProof/>
                <w:webHidden/>
              </w:rPr>
              <w:fldChar w:fldCharType="end"/>
            </w:r>
          </w:hyperlink>
        </w:p>
        <w:p w14:paraId="6A145FC9" w14:textId="4ACE21A2" w:rsidR="00095FD2" w:rsidRPr="00095FD2" w:rsidRDefault="006427B0" w:rsidP="00095FD2">
          <w:pPr>
            <w:pStyle w:val="21"/>
            <w:tabs>
              <w:tab w:val="left" w:pos="567"/>
              <w:tab w:val="right" w:leader="dot" w:pos="9349"/>
            </w:tabs>
            <w:ind w:left="0"/>
            <w:rPr>
              <w:rFonts w:eastAsiaTheme="minorEastAsia"/>
              <w:noProof/>
              <w:lang w:eastAsia="ru-RU"/>
            </w:rPr>
          </w:pPr>
          <w:hyperlink w:anchor="_Toc146639790" w:history="1">
            <w:r w:rsidR="00095FD2" w:rsidRPr="00095FD2">
              <w:rPr>
                <w:rStyle w:val="ab"/>
                <w:noProof/>
              </w:rPr>
              <w:t>2.16</w:t>
            </w:r>
            <w:r w:rsidR="00095FD2" w:rsidRPr="00095FD2">
              <w:rPr>
                <w:rFonts w:eastAsiaTheme="minorEastAsia"/>
                <w:noProof/>
                <w:lang w:eastAsia="ru-RU"/>
              </w:rPr>
              <w:tab/>
            </w:r>
            <w:r w:rsidR="00095FD2" w:rsidRPr="00095FD2">
              <w:rPr>
                <w:rStyle w:val="ab"/>
                <w:noProof/>
              </w:rPr>
              <w:t>Нормативы, параметры и сроки использования лесов для осуществления религиозной деятельности</w:t>
            </w:r>
            <w:r w:rsidR="00095FD2" w:rsidRPr="00095FD2">
              <w:rPr>
                <w:noProof/>
                <w:webHidden/>
              </w:rPr>
              <w:tab/>
            </w:r>
            <w:r w:rsidR="00095FD2" w:rsidRPr="00095FD2">
              <w:rPr>
                <w:noProof/>
                <w:webHidden/>
              </w:rPr>
              <w:fldChar w:fldCharType="begin"/>
            </w:r>
            <w:r w:rsidR="00095FD2" w:rsidRPr="00095FD2">
              <w:rPr>
                <w:noProof/>
                <w:webHidden/>
              </w:rPr>
              <w:instrText xml:space="preserve"> PAGEREF _Toc146639790 \h </w:instrText>
            </w:r>
            <w:r w:rsidR="00095FD2" w:rsidRPr="00095FD2">
              <w:rPr>
                <w:noProof/>
                <w:webHidden/>
              </w:rPr>
            </w:r>
            <w:r w:rsidR="00095FD2" w:rsidRPr="00095FD2">
              <w:rPr>
                <w:noProof/>
                <w:webHidden/>
              </w:rPr>
              <w:fldChar w:fldCharType="separate"/>
            </w:r>
            <w:r w:rsidR="006029FA">
              <w:rPr>
                <w:noProof/>
                <w:webHidden/>
              </w:rPr>
              <w:t>68</w:t>
            </w:r>
            <w:r w:rsidR="00095FD2" w:rsidRPr="00095FD2">
              <w:rPr>
                <w:noProof/>
                <w:webHidden/>
              </w:rPr>
              <w:fldChar w:fldCharType="end"/>
            </w:r>
          </w:hyperlink>
        </w:p>
        <w:p w14:paraId="2AAB84A0" w14:textId="1D20A820" w:rsidR="00095FD2" w:rsidRPr="00095FD2" w:rsidRDefault="006427B0" w:rsidP="00095FD2">
          <w:pPr>
            <w:pStyle w:val="21"/>
            <w:tabs>
              <w:tab w:val="left" w:pos="567"/>
              <w:tab w:val="right" w:leader="dot" w:pos="9349"/>
            </w:tabs>
            <w:ind w:left="0"/>
            <w:rPr>
              <w:rFonts w:eastAsiaTheme="minorEastAsia"/>
              <w:noProof/>
              <w:lang w:eastAsia="ru-RU"/>
            </w:rPr>
          </w:pPr>
          <w:hyperlink w:anchor="_Toc146639791" w:history="1">
            <w:r w:rsidR="00095FD2" w:rsidRPr="00095FD2">
              <w:rPr>
                <w:rStyle w:val="ab"/>
                <w:noProof/>
                <w:lang w:eastAsia="x-none"/>
              </w:rPr>
              <w:t>2.17</w:t>
            </w:r>
            <w:r w:rsidR="00095FD2" w:rsidRPr="00095FD2">
              <w:rPr>
                <w:rFonts w:eastAsiaTheme="minorEastAsia"/>
                <w:noProof/>
                <w:lang w:eastAsia="ru-RU"/>
              </w:rPr>
              <w:tab/>
            </w:r>
            <w:r w:rsidR="00095FD2" w:rsidRPr="00095FD2">
              <w:rPr>
                <w:rStyle w:val="ab"/>
                <w:noProof/>
                <w:lang w:eastAsia="x-none"/>
              </w:rPr>
              <w:t>Требования к охране, защите и воспроизводству лесов</w:t>
            </w:r>
            <w:r w:rsidR="00095FD2" w:rsidRPr="00095FD2">
              <w:rPr>
                <w:noProof/>
                <w:webHidden/>
              </w:rPr>
              <w:tab/>
            </w:r>
            <w:r w:rsidR="00095FD2" w:rsidRPr="00095FD2">
              <w:rPr>
                <w:noProof/>
                <w:webHidden/>
              </w:rPr>
              <w:fldChar w:fldCharType="begin"/>
            </w:r>
            <w:r w:rsidR="00095FD2" w:rsidRPr="00095FD2">
              <w:rPr>
                <w:noProof/>
                <w:webHidden/>
              </w:rPr>
              <w:instrText xml:space="preserve"> PAGEREF _Toc146639791 \h </w:instrText>
            </w:r>
            <w:r w:rsidR="00095FD2" w:rsidRPr="00095FD2">
              <w:rPr>
                <w:noProof/>
                <w:webHidden/>
              </w:rPr>
            </w:r>
            <w:r w:rsidR="00095FD2" w:rsidRPr="00095FD2">
              <w:rPr>
                <w:noProof/>
                <w:webHidden/>
              </w:rPr>
              <w:fldChar w:fldCharType="separate"/>
            </w:r>
            <w:r w:rsidR="006029FA">
              <w:rPr>
                <w:noProof/>
                <w:webHidden/>
              </w:rPr>
              <w:t>69</w:t>
            </w:r>
            <w:r w:rsidR="00095FD2" w:rsidRPr="00095FD2">
              <w:rPr>
                <w:noProof/>
                <w:webHidden/>
              </w:rPr>
              <w:fldChar w:fldCharType="end"/>
            </w:r>
          </w:hyperlink>
        </w:p>
        <w:p w14:paraId="110BC977" w14:textId="47E254F6" w:rsidR="00095FD2" w:rsidRPr="00095FD2" w:rsidRDefault="006427B0" w:rsidP="00095FD2">
          <w:pPr>
            <w:pStyle w:val="31"/>
            <w:tabs>
              <w:tab w:val="right" w:leader="dot" w:pos="9349"/>
            </w:tabs>
            <w:ind w:left="0" w:firstLine="567"/>
            <w:rPr>
              <w:rFonts w:eastAsiaTheme="minorEastAsia"/>
              <w:b w:val="0"/>
              <w:bCs w:val="0"/>
              <w:noProof/>
              <w:sz w:val="24"/>
              <w:szCs w:val="24"/>
              <w:lang w:eastAsia="ru-RU"/>
            </w:rPr>
          </w:pPr>
          <w:hyperlink w:anchor="_Toc146639792" w:history="1">
            <w:r w:rsidR="00095FD2" w:rsidRPr="00095FD2">
              <w:rPr>
                <w:rStyle w:val="ab"/>
                <w:b w:val="0"/>
                <w:noProof/>
                <w:sz w:val="24"/>
                <w:szCs w:val="24"/>
              </w:rPr>
              <w:t>2.17.1 Требования к мерам пожарной безопасности в лесах, охране лесов от загрязнения радиоактивными веществами и иного негативного воздействия</w:t>
            </w:r>
            <w:r w:rsidR="00095FD2" w:rsidRPr="00095FD2">
              <w:rPr>
                <w:b w:val="0"/>
                <w:noProof/>
                <w:webHidden/>
                <w:sz w:val="24"/>
                <w:szCs w:val="24"/>
              </w:rPr>
              <w:tab/>
            </w:r>
            <w:r w:rsidR="00095FD2" w:rsidRPr="00095FD2">
              <w:rPr>
                <w:b w:val="0"/>
                <w:noProof/>
                <w:webHidden/>
                <w:sz w:val="24"/>
                <w:szCs w:val="24"/>
              </w:rPr>
              <w:fldChar w:fldCharType="begin"/>
            </w:r>
            <w:r w:rsidR="00095FD2" w:rsidRPr="00095FD2">
              <w:rPr>
                <w:b w:val="0"/>
                <w:noProof/>
                <w:webHidden/>
                <w:sz w:val="24"/>
                <w:szCs w:val="24"/>
              </w:rPr>
              <w:instrText xml:space="preserve"> PAGEREF _Toc146639792 \h </w:instrText>
            </w:r>
            <w:r w:rsidR="00095FD2" w:rsidRPr="00095FD2">
              <w:rPr>
                <w:b w:val="0"/>
                <w:noProof/>
                <w:webHidden/>
                <w:sz w:val="24"/>
                <w:szCs w:val="24"/>
              </w:rPr>
            </w:r>
            <w:r w:rsidR="00095FD2" w:rsidRPr="00095FD2">
              <w:rPr>
                <w:b w:val="0"/>
                <w:noProof/>
                <w:webHidden/>
                <w:sz w:val="24"/>
                <w:szCs w:val="24"/>
              </w:rPr>
              <w:fldChar w:fldCharType="separate"/>
            </w:r>
            <w:r w:rsidR="006029FA">
              <w:rPr>
                <w:b w:val="0"/>
                <w:noProof/>
                <w:webHidden/>
                <w:sz w:val="24"/>
                <w:szCs w:val="24"/>
              </w:rPr>
              <w:t>70</w:t>
            </w:r>
            <w:r w:rsidR="00095FD2" w:rsidRPr="00095FD2">
              <w:rPr>
                <w:b w:val="0"/>
                <w:noProof/>
                <w:webHidden/>
                <w:sz w:val="24"/>
                <w:szCs w:val="24"/>
              </w:rPr>
              <w:fldChar w:fldCharType="end"/>
            </w:r>
          </w:hyperlink>
        </w:p>
        <w:p w14:paraId="0C3C9DD2" w14:textId="3686AE07" w:rsidR="00095FD2" w:rsidRPr="00095FD2" w:rsidRDefault="006427B0" w:rsidP="00095FD2">
          <w:pPr>
            <w:pStyle w:val="31"/>
            <w:tabs>
              <w:tab w:val="right" w:leader="dot" w:pos="9349"/>
            </w:tabs>
            <w:ind w:left="0" w:firstLine="567"/>
            <w:rPr>
              <w:rFonts w:eastAsiaTheme="minorEastAsia"/>
              <w:b w:val="0"/>
              <w:bCs w:val="0"/>
              <w:noProof/>
              <w:sz w:val="24"/>
              <w:szCs w:val="24"/>
              <w:lang w:eastAsia="ru-RU"/>
            </w:rPr>
          </w:pPr>
          <w:hyperlink w:anchor="_Toc146639793" w:history="1">
            <w:r w:rsidR="00095FD2" w:rsidRPr="00095FD2">
              <w:rPr>
                <w:rStyle w:val="ab"/>
                <w:b w:val="0"/>
                <w:noProof/>
                <w:sz w:val="24"/>
                <w:szCs w:val="24"/>
              </w:rPr>
              <w:t>2.17.2 Требования к защите лесов (нормативы и параметры санитарно-оздоровительных мероприятий, профилактических мероприятий по защите лесов, мероприятий по ликвидации очагов вредных организмов, а также других определенных уполномоченным федеральным органом исполнительной власти мероприятий)</w:t>
            </w:r>
            <w:r w:rsidR="00095FD2" w:rsidRPr="00095FD2">
              <w:rPr>
                <w:b w:val="0"/>
                <w:noProof/>
                <w:webHidden/>
                <w:sz w:val="24"/>
                <w:szCs w:val="24"/>
              </w:rPr>
              <w:tab/>
            </w:r>
            <w:r w:rsidR="00095FD2" w:rsidRPr="00095FD2">
              <w:rPr>
                <w:b w:val="0"/>
                <w:noProof/>
                <w:webHidden/>
                <w:sz w:val="24"/>
                <w:szCs w:val="24"/>
              </w:rPr>
              <w:fldChar w:fldCharType="begin"/>
            </w:r>
            <w:r w:rsidR="00095FD2" w:rsidRPr="00095FD2">
              <w:rPr>
                <w:b w:val="0"/>
                <w:noProof/>
                <w:webHidden/>
                <w:sz w:val="24"/>
                <w:szCs w:val="24"/>
              </w:rPr>
              <w:instrText xml:space="preserve"> PAGEREF _Toc146639793 \h </w:instrText>
            </w:r>
            <w:r w:rsidR="00095FD2" w:rsidRPr="00095FD2">
              <w:rPr>
                <w:b w:val="0"/>
                <w:noProof/>
                <w:webHidden/>
                <w:sz w:val="24"/>
                <w:szCs w:val="24"/>
              </w:rPr>
            </w:r>
            <w:r w:rsidR="00095FD2" w:rsidRPr="00095FD2">
              <w:rPr>
                <w:b w:val="0"/>
                <w:noProof/>
                <w:webHidden/>
                <w:sz w:val="24"/>
                <w:szCs w:val="24"/>
              </w:rPr>
              <w:fldChar w:fldCharType="separate"/>
            </w:r>
            <w:r w:rsidR="006029FA">
              <w:rPr>
                <w:b w:val="0"/>
                <w:noProof/>
                <w:webHidden/>
                <w:sz w:val="24"/>
                <w:szCs w:val="24"/>
              </w:rPr>
              <w:t>80</w:t>
            </w:r>
            <w:r w:rsidR="00095FD2" w:rsidRPr="00095FD2">
              <w:rPr>
                <w:b w:val="0"/>
                <w:noProof/>
                <w:webHidden/>
                <w:sz w:val="24"/>
                <w:szCs w:val="24"/>
              </w:rPr>
              <w:fldChar w:fldCharType="end"/>
            </w:r>
          </w:hyperlink>
        </w:p>
        <w:p w14:paraId="0C7F2EA0" w14:textId="5E9C3480" w:rsidR="00095FD2" w:rsidRPr="00095FD2" w:rsidRDefault="006427B0" w:rsidP="00095FD2">
          <w:pPr>
            <w:pStyle w:val="31"/>
            <w:tabs>
              <w:tab w:val="right" w:leader="dot" w:pos="9349"/>
            </w:tabs>
            <w:ind w:left="0" w:firstLine="567"/>
            <w:rPr>
              <w:rFonts w:eastAsiaTheme="minorEastAsia"/>
              <w:b w:val="0"/>
              <w:bCs w:val="0"/>
              <w:noProof/>
              <w:sz w:val="24"/>
              <w:szCs w:val="24"/>
              <w:lang w:eastAsia="ru-RU"/>
            </w:rPr>
          </w:pPr>
          <w:hyperlink w:anchor="_Toc146639794" w:history="1">
            <w:r w:rsidR="00095FD2" w:rsidRPr="00095FD2">
              <w:rPr>
                <w:rStyle w:val="ab"/>
                <w:b w:val="0"/>
                <w:noProof/>
                <w:sz w:val="24"/>
                <w:szCs w:val="24"/>
              </w:rPr>
              <w:t>2.17.3 Требования к воспроизводству лесов (нормативы, параметры, сроки проведения мероприятий по лесовосстановлению, лесоразведению, уходу за лесами)</w:t>
            </w:r>
            <w:r w:rsidR="00095FD2" w:rsidRPr="00095FD2">
              <w:rPr>
                <w:b w:val="0"/>
                <w:noProof/>
                <w:webHidden/>
                <w:sz w:val="24"/>
                <w:szCs w:val="24"/>
              </w:rPr>
              <w:tab/>
            </w:r>
            <w:r w:rsidR="00095FD2" w:rsidRPr="00095FD2">
              <w:rPr>
                <w:b w:val="0"/>
                <w:noProof/>
                <w:webHidden/>
                <w:sz w:val="24"/>
                <w:szCs w:val="24"/>
              </w:rPr>
              <w:fldChar w:fldCharType="begin"/>
            </w:r>
            <w:r w:rsidR="00095FD2" w:rsidRPr="00095FD2">
              <w:rPr>
                <w:b w:val="0"/>
                <w:noProof/>
                <w:webHidden/>
                <w:sz w:val="24"/>
                <w:szCs w:val="24"/>
              </w:rPr>
              <w:instrText xml:space="preserve"> PAGEREF _Toc146639794 \h </w:instrText>
            </w:r>
            <w:r w:rsidR="00095FD2" w:rsidRPr="00095FD2">
              <w:rPr>
                <w:b w:val="0"/>
                <w:noProof/>
                <w:webHidden/>
                <w:sz w:val="24"/>
                <w:szCs w:val="24"/>
              </w:rPr>
            </w:r>
            <w:r w:rsidR="00095FD2" w:rsidRPr="00095FD2">
              <w:rPr>
                <w:b w:val="0"/>
                <w:noProof/>
                <w:webHidden/>
                <w:sz w:val="24"/>
                <w:szCs w:val="24"/>
              </w:rPr>
              <w:fldChar w:fldCharType="separate"/>
            </w:r>
            <w:r w:rsidR="006029FA">
              <w:rPr>
                <w:b w:val="0"/>
                <w:noProof/>
                <w:webHidden/>
                <w:sz w:val="24"/>
                <w:szCs w:val="24"/>
              </w:rPr>
              <w:t>87</w:t>
            </w:r>
            <w:r w:rsidR="00095FD2" w:rsidRPr="00095FD2">
              <w:rPr>
                <w:b w:val="0"/>
                <w:noProof/>
                <w:webHidden/>
                <w:sz w:val="24"/>
                <w:szCs w:val="24"/>
              </w:rPr>
              <w:fldChar w:fldCharType="end"/>
            </w:r>
          </w:hyperlink>
        </w:p>
        <w:p w14:paraId="062C5F7C" w14:textId="6F36E295" w:rsidR="00095FD2" w:rsidRPr="00095FD2" w:rsidRDefault="006427B0" w:rsidP="00095FD2">
          <w:pPr>
            <w:pStyle w:val="21"/>
            <w:tabs>
              <w:tab w:val="right" w:leader="dot" w:pos="9349"/>
            </w:tabs>
            <w:ind w:left="0"/>
            <w:rPr>
              <w:rFonts w:eastAsiaTheme="minorEastAsia"/>
              <w:noProof/>
              <w:lang w:eastAsia="ru-RU"/>
            </w:rPr>
          </w:pPr>
          <w:hyperlink w:anchor="_Toc146639795" w:history="1">
            <w:r w:rsidR="00095FD2" w:rsidRPr="00095FD2">
              <w:rPr>
                <w:rStyle w:val="ab"/>
                <w:iCs/>
                <w:caps/>
                <w:noProof/>
              </w:rPr>
              <w:t xml:space="preserve">2.18 </w:t>
            </w:r>
            <w:r w:rsidR="00095FD2" w:rsidRPr="00095FD2">
              <w:rPr>
                <w:rStyle w:val="ab"/>
                <w:iCs/>
                <w:noProof/>
              </w:rPr>
              <w:t>Особенности требований к использованию лесов по лесорастительным зонам и лесным районам, включающих схему лесорастительного районирования лесничества, особенности требований (по нормативам, параметрам и срокам использования) к различным видам использования лесов в соответствии с лесорастительными зонами и лесными районами</w:t>
            </w:r>
            <w:r w:rsidR="00095FD2" w:rsidRPr="00095FD2">
              <w:rPr>
                <w:noProof/>
                <w:webHidden/>
              </w:rPr>
              <w:tab/>
            </w:r>
            <w:r w:rsidR="00095FD2" w:rsidRPr="00095FD2">
              <w:rPr>
                <w:noProof/>
                <w:webHidden/>
              </w:rPr>
              <w:fldChar w:fldCharType="begin"/>
            </w:r>
            <w:r w:rsidR="00095FD2" w:rsidRPr="00095FD2">
              <w:rPr>
                <w:noProof/>
                <w:webHidden/>
              </w:rPr>
              <w:instrText xml:space="preserve"> PAGEREF _Toc146639795 \h </w:instrText>
            </w:r>
            <w:r w:rsidR="00095FD2" w:rsidRPr="00095FD2">
              <w:rPr>
                <w:noProof/>
                <w:webHidden/>
              </w:rPr>
            </w:r>
            <w:r w:rsidR="00095FD2" w:rsidRPr="00095FD2">
              <w:rPr>
                <w:noProof/>
                <w:webHidden/>
              </w:rPr>
              <w:fldChar w:fldCharType="separate"/>
            </w:r>
            <w:r w:rsidR="006029FA">
              <w:rPr>
                <w:noProof/>
                <w:webHidden/>
              </w:rPr>
              <w:t>95</w:t>
            </w:r>
            <w:r w:rsidR="00095FD2" w:rsidRPr="00095FD2">
              <w:rPr>
                <w:noProof/>
                <w:webHidden/>
              </w:rPr>
              <w:fldChar w:fldCharType="end"/>
            </w:r>
          </w:hyperlink>
        </w:p>
        <w:p w14:paraId="6F57C3BA" w14:textId="293B0D62" w:rsidR="00095FD2" w:rsidRPr="00095FD2" w:rsidRDefault="006427B0" w:rsidP="00095FD2">
          <w:pPr>
            <w:pStyle w:val="12"/>
            <w:tabs>
              <w:tab w:val="right" w:leader="dot" w:pos="9349"/>
            </w:tabs>
            <w:ind w:left="0"/>
            <w:rPr>
              <w:rFonts w:eastAsiaTheme="minorEastAsia"/>
              <w:noProof/>
              <w:sz w:val="24"/>
              <w:szCs w:val="24"/>
              <w:lang w:eastAsia="ru-RU"/>
            </w:rPr>
          </w:pPr>
          <w:hyperlink w:anchor="_Toc146639796" w:history="1">
            <w:r w:rsidR="00095FD2" w:rsidRPr="00095FD2">
              <w:rPr>
                <w:rStyle w:val="ab"/>
                <w:bCs/>
                <w:caps/>
                <w:noProof/>
                <w:sz w:val="24"/>
                <w:szCs w:val="24"/>
              </w:rPr>
              <w:t>Глава III</w:t>
            </w:r>
            <w:r w:rsidR="00095FD2" w:rsidRPr="00095FD2">
              <w:rPr>
                <w:noProof/>
                <w:webHidden/>
                <w:sz w:val="24"/>
                <w:szCs w:val="24"/>
              </w:rPr>
              <w:tab/>
            </w:r>
            <w:r w:rsidR="00095FD2" w:rsidRPr="00095FD2">
              <w:rPr>
                <w:noProof/>
                <w:webHidden/>
                <w:sz w:val="24"/>
                <w:szCs w:val="24"/>
              </w:rPr>
              <w:fldChar w:fldCharType="begin"/>
            </w:r>
            <w:r w:rsidR="00095FD2" w:rsidRPr="00095FD2">
              <w:rPr>
                <w:noProof/>
                <w:webHidden/>
                <w:sz w:val="24"/>
                <w:szCs w:val="24"/>
              </w:rPr>
              <w:instrText xml:space="preserve"> PAGEREF _Toc146639796 \h </w:instrText>
            </w:r>
            <w:r w:rsidR="00095FD2" w:rsidRPr="00095FD2">
              <w:rPr>
                <w:noProof/>
                <w:webHidden/>
                <w:sz w:val="24"/>
                <w:szCs w:val="24"/>
              </w:rPr>
            </w:r>
            <w:r w:rsidR="00095FD2" w:rsidRPr="00095FD2">
              <w:rPr>
                <w:noProof/>
                <w:webHidden/>
                <w:sz w:val="24"/>
                <w:szCs w:val="24"/>
              </w:rPr>
              <w:fldChar w:fldCharType="separate"/>
            </w:r>
            <w:r w:rsidR="006029FA">
              <w:rPr>
                <w:noProof/>
                <w:webHidden/>
                <w:sz w:val="24"/>
                <w:szCs w:val="24"/>
              </w:rPr>
              <w:t>96</w:t>
            </w:r>
            <w:r w:rsidR="00095FD2" w:rsidRPr="00095FD2">
              <w:rPr>
                <w:noProof/>
                <w:webHidden/>
                <w:sz w:val="24"/>
                <w:szCs w:val="24"/>
              </w:rPr>
              <w:fldChar w:fldCharType="end"/>
            </w:r>
          </w:hyperlink>
        </w:p>
        <w:p w14:paraId="14FCB2CE" w14:textId="281E1215" w:rsidR="00095FD2" w:rsidRPr="00095FD2" w:rsidRDefault="006427B0" w:rsidP="00095FD2">
          <w:pPr>
            <w:pStyle w:val="21"/>
            <w:tabs>
              <w:tab w:val="right" w:leader="dot" w:pos="9349"/>
            </w:tabs>
            <w:ind w:left="0"/>
            <w:rPr>
              <w:rFonts w:eastAsiaTheme="minorEastAsia"/>
              <w:noProof/>
              <w:lang w:eastAsia="ru-RU"/>
            </w:rPr>
          </w:pPr>
          <w:hyperlink w:anchor="_Toc146639797" w:history="1">
            <w:r w:rsidR="00095FD2" w:rsidRPr="00095FD2">
              <w:rPr>
                <w:rStyle w:val="ab"/>
                <w:iCs/>
                <w:noProof/>
              </w:rPr>
              <w:t>3.1 Ограничения по видам целевого назначения лесов</w:t>
            </w:r>
            <w:r w:rsidR="00095FD2" w:rsidRPr="00095FD2">
              <w:rPr>
                <w:noProof/>
                <w:webHidden/>
              </w:rPr>
              <w:tab/>
            </w:r>
            <w:r w:rsidR="00095FD2" w:rsidRPr="00095FD2">
              <w:rPr>
                <w:noProof/>
                <w:webHidden/>
              </w:rPr>
              <w:fldChar w:fldCharType="begin"/>
            </w:r>
            <w:r w:rsidR="00095FD2" w:rsidRPr="00095FD2">
              <w:rPr>
                <w:noProof/>
                <w:webHidden/>
              </w:rPr>
              <w:instrText xml:space="preserve"> PAGEREF _Toc146639797 \h </w:instrText>
            </w:r>
            <w:r w:rsidR="00095FD2" w:rsidRPr="00095FD2">
              <w:rPr>
                <w:noProof/>
                <w:webHidden/>
              </w:rPr>
            </w:r>
            <w:r w:rsidR="00095FD2" w:rsidRPr="00095FD2">
              <w:rPr>
                <w:noProof/>
                <w:webHidden/>
              </w:rPr>
              <w:fldChar w:fldCharType="separate"/>
            </w:r>
            <w:r w:rsidR="006029FA">
              <w:rPr>
                <w:noProof/>
                <w:webHidden/>
              </w:rPr>
              <w:t>96</w:t>
            </w:r>
            <w:r w:rsidR="00095FD2" w:rsidRPr="00095FD2">
              <w:rPr>
                <w:noProof/>
                <w:webHidden/>
              </w:rPr>
              <w:fldChar w:fldCharType="end"/>
            </w:r>
          </w:hyperlink>
        </w:p>
        <w:p w14:paraId="3D64429B" w14:textId="66BEBA89" w:rsidR="00095FD2" w:rsidRPr="00095FD2" w:rsidRDefault="006427B0" w:rsidP="00095FD2">
          <w:pPr>
            <w:pStyle w:val="21"/>
            <w:tabs>
              <w:tab w:val="right" w:leader="dot" w:pos="9349"/>
            </w:tabs>
            <w:ind w:left="0"/>
            <w:rPr>
              <w:rFonts w:eastAsiaTheme="minorEastAsia"/>
              <w:noProof/>
              <w:lang w:eastAsia="ru-RU"/>
            </w:rPr>
          </w:pPr>
          <w:hyperlink w:anchor="_Toc146639798" w:history="1">
            <w:r w:rsidR="00095FD2" w:rsidRPr="00095FD2">
              <w:rPr>
                <w:rStyle w:val="ab"/>
                <w:iCs/>
                <w:noProof/>
              </w:rPr>
              <w:t>3.2 Ограничения по видам особо защитных участков лесов</w:t>
            </w:r>
            <w:r w:rsidR="00095FD2" w:rsidRPr="00095FD2">
              <w:rPr>
                <w:noProof/>
                <w:webHidden/>
              </w:rPr>
              <w:tab/>
            </w:r>
            <w:r w:rsidR="00095FD2" w:rsidRPr="00095FD2">
              <w:rPr>
                <w:noProof/>
                <w:webHidden/>
              </w:rPr>
              <w:fldChar w:fldCharType="begin"/>
            </w:r>
            <w:r w:rsidR="00095FD2" w:rsidRPr="00095FD2">
              <w:rPr>
                <w:noProof/>
                <w:webHidden/>
              </w:rPr>
              <w:instrText xml:space="preserve"> PAGEREF _Toc146639798 \h </w:instrText>
            </w:r>
            <w:r w:rsidR="00095FD2" w:rsidRPr="00095FD2">
              <w:rPr>
                <w:noProof/>
                <w:webHidden/>
              </w:rPr>
            </w:r>
            <w:r w:rsidR="00095FD2" w:rsidRPr="00095FD2">
              <w:rPr>
                <w:noProof/>
                <w:webHidden/>
              </w:rPr>
              <w:fldChar w:fldCharType="separate"/>
            </w:r>
            <w:r w:rsidR="006029FA">
              <w:rPr>
                <w:noProof/>
                <w:webHidden/>
              </w:rPr>
              <w:t>97</w:t>
            </w:r>
            <w:r w:rsidR="00095FD2" w:rsidRPr="00095FD2">
              <w:rPr>
                <w:noProof/>
                <w:webHidden/>
              </w:rPr>
              <w:fldChar w:fldCharType="end"/>
            </w:r>
          </w:hyperlink>
        </w:p>
        <w:p w14:paraId="4A5C0FDF" w14:textId="73C14D5F" w:rsidR="00095FD2" w:rsidRPr="00095FD2" w:rsidRDefault="006427B0" w:rsidP="00095FD2">
          <w:pPr>
            <w:pStyle w:val="21"/>
            <w:tabs>
              <w:tab w:val="right" w:leader="dot" w:pos="9349"/>
            </w:tabs>
            <w:ind w:left="0"/>
            <w:rPr>
              <w:rFonts w:eastAsiaTheme="minorEastAsia"/>
              <w:noProof/>
              <w:lang w:eastAsia="ru-RU"/>
            </w:rPr>
          </w:pPr>
          <w:hyperlink w:anchor="_Toc146639799" w:history="1">
            <w:r w:rsidR="00095FD2" w:rsidRPr="00095FD2">
              <w:rPr>
                <w:rStyle w:val="ab"/>
                <w:iCs/>
                <w:noProof/>
              </w:rPr>
              <w:t>3.3 Ограничения по видам использования лесов</w:t>
            </w:r>
            <w:r w:rsidR="00095FD2" w:rsidRPr="00095FD2">
              <w:rPr>
                <w:noProof/>
                <w:webHidden/>
              </w:rPr>
              <w:tab/>
            </w:r>
            <w:r w:rsidR="00095FD2" w:rsidRPr="00095FD2">
              <w:rPr>
                <w:noProof/>
                <w:webHidden/>
              </w:rPr>
              <w:fldChar w:fldCharType="begin"/>
            </w:r>
            <w:r w:rsidR="00095FD2" w:rsidRPr="00095FD2">
              <w:rPr>
                <w:noProof/>
                <w:webHidden/>
              </w:rPr>
              <w:instrText xml:space="preserve"> PAGEREF _Toc146639799 \h </w:instrText>
            </w:r>
            <w:r w:rsidR="00095FD2" w:rsidRPr="00095FD2">
              <w:rPr>
                <w:noProof/>
                <w:webHidden/>
              </w:rPr>
            </w:r>
            <w:r w:rsidR="00095FD2" w:rsidRPr="00095FD2">
              <w:rPr>
                <w:noProof/>
                <w:webHidden/>
              </w:rPr>
              <w:fldChar w:fldCharType="separate"/>
            </w:r>
            <w:r w:rsidR="006029FA">
              <w:rPr>
                <w:noProof/>
                <w:webHidden/>
              </w:rPr>
              <w:t>101</w:t>
            </w:r>
            <w:r w:rsidR="00095FD2" w:rsidRPr="00095FD2">
              <w:rPr>
                <w:noProof/>
                <w:webHidden/>
              </w:rPr>
              <w:fldChar w:fldCharType="end"/>
            </w:r>
          </w:hyperlink>
        </w:p>
        <w:p w14:paraId="48D9B680" w14:textId="47AF2283" w:rsidR="00095FD2" w:rsidRPr="00095FD2" w:rsidRDefault="006427B0" w:rsidP="00095FD2">
          <w:pPr>
            <w:pStyle w:val="21"/>
            <w:tabs>
              <w:tab w:val="right" w:leader="dot" w:pos="9349"/>
            </w:tabs>
            <w:ind w:left="0"/>
            <w:rPr>
              <w:rFonts w:eastAsiaTheme="minorEastAsia"/>
              <w:noProof/>
              <w:lang w:eastAsia="ru-RU"/>
            </w:rPr>
          </w:pPr>
          <w:hyperlink w:anchor="_Toc146639800" w:history="1">
            <w:r w:rsidR="00095FD2" w:rsidRPr="00095FD2">
              <w:rPr>
                <w:rStyle w:val="ab"/>
                <w:iCs/>
                <w:caps/>
                <w:noProof/>
              </w:rPr>
              <w:t>ПРИЛОЖЕНИЯ</w:t>
            </w:r>
            <w:r w:rsidR="00095FD2" w:rsidRPr="00095FD2">
              <w:rPr>
                <w:noProof/>
                <w:webHidden/>
              </w:rPr>
              <w:tab/>
            </w:r>
            <w:r w:rsidR="00095FD2" w:rsidRPr="00095FD2">
              <w:rPr>
                <w:noProof/>
                <w:webHidden/>
              </w:rPr>
              <w:fldChar w:fldCharType="begin"/>
            </w:r>
            <w:r w:rsidR="00095FD2" w:rsidRPr="00095FD2">
              <w:rPr>
                <w:noProof/>
                <w:webHidden/>
              </w:rPr>
              <w:instrText xml:space="preserve"> PAGEREF _Toc146639800 \h </w:instrText>
            </w:r>
            <w:r w:rsidR="00095FD2" w:rsidRPr="00095FD2">
              <w:rPr>
                <w:noProof/>
                <w:webHidden/>
              </w:rPr>
            </w:r>
            <w:r w:rsidR="00095FD2" w:rsidRPr="00095FD2">
              <w:rPr>
                <w:noProof/>
                <w:webHidden/>
              </w:rPr>
              <w:fldChar w:fldCharType="separate"/>
            </w:r>
            <w:r w:rsidR="006029FA">
              <w:rPr>
                <w:noProof/>
                <w:webHidden/>
              </w:rPr>
              <w:t>106</w:t>
            </w:r>
            <w:r w:rsidR="00095FD2" w:rsidRPr="00095FD2">
              <w:rPr>
                <w:noProof/>
                <w:webHidden/>
              </w:rPr>
              <w:fldChar w:fldCharType="end"/>
            </w:r>
          </w:hyperlink>
        </w:p>
        <w:p w14:paraId="12BD071D" w14:textId="5997BA28" w:rsidR="004D1BD5" w:rsidRPr="004D1BD5" w:rsidRDefault="004D1BD5" w:rsidP="00095FD2">
          <w:pPr>
            <w:rPr>
              <w:color w:val="000000" w:themeColor="text1"/>
              <w:sz w:val="24"/>
              <w:szCs w:val="24"/>
            </w:rPr>
          </w:pPr>
          <w:r w:rsidRPr="00095FD2">
            <w:rPr>
              <w:bCs/>
              <w:sz w:val="24"/>
              <w:szCs w:val="24"/>
            </w:rPr>
            <w:fldChar w:fldCharType="end"/>
          </w:r>
        </w:p>
      </w:sdtContent>
    </w:sdt>
    <w:p w14:paraId="73850806" w14:textId="77777777" w:rsidR="004D1BD5" w:rsidRDefault="004D1BD5" w:rsidP="00D91FB8">
      <w:pPr>
        <w:spacing w:line="276" w:lineRule="auto"/>
        <w:rPr>
          <w:sz w:val="24"/>
          <w:szCs w:val="24"/>
        </w:rPr>
      </w:pPr>
    </w:p>
    <w:p w14:paraId="7401417E" w14:textId="5C4C3B1F" w:rsidR="00D91FB8" w:rsidRPr="00843506" w:rsidRDefault="00D91FB8" w:rsidP="00D91FB8">
      <w:pPr>
        <w:spacing w:line="276" w:lineRule="auto"/>
      </w:pPr>
      <w:r w:rsidRPr="00843506">
        <w:br w:type="page"/>
      </w:r>
    </w:p>
    <w:p w14:paraId="6F3A7CA7" w14:textId="77777777" w:rsidR="00704DE3" w:rsidRPr="00DB486A" w:rsidRDefault="00704DE3" w:rsidP="00704DE3">
      <w:pPr>
        <w:pStyle w:val="2"/>
        <w:spacing w:before="0" w:line="276" w:lineRule="auto"/>
        <w:jc w:val="center"/>
        <w:rPr>
          <w:sz w:val="24"/>
          <w:szCs w:val="24"/>
        </w:rPr>
      </w:pPr>
      <w:bookmarkStart w:id="1" w:name="_Toc139986592"/>
      <w:bookmarkStart w:id="2" w:name="_Toc146639733"/>
      <w:r w:rsidRPr="00DB486A">
        <w:rPr>
          <w:sz w:val="24"/>
          <w:szCs w:val="24"/>
        </w:rPr>
        <w:lastRenderedPageBreak/>
        <w:t>ВВЕДЕНИЕ</w:t>
      </w:r>
      <w:bookmarkEnd w:id="1"/>
      <w:bookmarkEnd w:id="2"/>
    </w:p>
    <w:p w14:paraId="31CCF281" w14:textId="77777777" w:rsidR="00704DE3" w:rsidRPr="00DB486A" w:rsidRDefault="00704DE3" w:rsidP="00704DE3">
      <w:pPr>
        <w:pStyle w:val="af0"/>
        <w:spacing w:line="276" w:lineRule="auto"/>
        <w:ind w:firstLine="0"/>
        <w:jc w:val="left"/>
        <w:rPr>
          <w:sz w:val="24"/>
          <w:szCs w:val="24"/>
        </w:rPr>
      </w:pPr>
    </w:p>
    <w:p w14:paraId="1E7FFEA1" w14:textId="77777777" w:rsidR="00704DE3" w:rsidRPr="00DB486A" w:rsidRDefault="00704DE3" w:rsidP="00704DE3">
      <w:pPr>
        <w:pStyle w:val="af0"/>
        <w:spacing w:line="276" w:lineRule="auto"/>
        <w:rPr>
          <w:b/>
          <w:sz w:val="24"/>
          <w:szCs w:val="24"/>
        </w:rPr>
      </w:pPr>
      <w:r w:rsidRPr="00DB486A">
        <w:rPr>
          <w:b/>
          <w:sz w:val="24"/>
          <w:szCs w:val="24"/>
        </w:rPr>
        <w:t>Общие положения</w:t>
      </w:r>
    </w:p>
    <w:p w14:paraId="2F583012" w14:textId="621E64A9" w:rsidR="00704DE3" w:rsidRPr="00DB486A" w:rsidRDefault="00704DE3" w:rsidP="00704DE3">
      <w:pPr>
        <w:pStyle w:val="af0"/>
        <w:spacing w:line="276" w:lineRule="auto"/>
        <w:rPr>
          <w:sz w:val="24"/>
          <w:szCs w:val="24"/>
        </w:rPr>
      </w:pPr>
      <w:r w:rsidRPr="00DB486A">
        <w:rPr>
          <w:sz w:val="24"/>
          <w:szCs w:val="24"/>
        </w:rPr>
        <w:t>Настоящий лесохозяйств</w:t>
      </w:r>
      <w:r w:rsidR="006F26D2">
        <w:rPr>
          <w:sz w:val="24"/>
          <w:szCs w:val="24"/>
        </w:rPr>
        <w:t>енный регламент городских лесов</w:t>
      </w:r>
      <w:r w:rsidR="00000154">
        <w:rPr>
          <w:sz w:val="24"/>
          <w:szCs w:val="24"/>
        </w:rPr>
        <w:t xml:space="preserve"> муниципального образования</w:t>
      </w:r>
      <w:r w:rsidR="006F26D2">
        <w:rPr>
          <w:sz w:val="24"/>
          <w:szCs w:val="24"/>
        </w:rPr>
        <w:t xml:space="preserve"> городского поселения Лянтор</w:t>
      </w:r>
      <w:r w:rsidRPr="00DB486A">
        <w:rPr>
          <w:sz w:val="24"/>
          <w:szCs w:val="24"/>
        </w:rPr>
        <w:t xml:space="preserve"> Ханты-Мансийского автономного округа - Югры разработан в соответствии с частью 7 статьи 87 Лесного кодекса Российской Федерации (далее</w:t>
      </w:r>
      <w:r w:rsidR="002E5C6B">
        <w:rPr>
          <w:sz w:val="24"/>
          <w:szCs w:val="24"/>
        </w:rPr>
        <w:t xml:space="preserve"> –</w:t>
      </w:r>
      <w:r w:rsidRPr="00DB486A">
        <w:rPr>
          <w:sz w:val="24"/>
          <w:szCs w:val="24"/>
        </w:rPr>
        <w:t xml:space="preserve"> Лесной кодекс РФ), приказом Министерства природных ресурсов и экологии Российской Федерации (далее</w:t>
      </w:r>
      <w:r w:rsidR="002E5C6B">
        <w:rPr>
          <w:sz w:val="24"/>
          <w:szCs w:val="24"/>
        </w:rPr>
        <w:t xml:space="preserve"> –</w:t>
      </w:r>
      <w:r w:rsidRPr="00DB486A">
        <w:rPr>
          <w:sz w:val="24"/>
          <w:szCs w:val="24"/>
        </w:rPr>
        <w:t xml:space="preserve"> Минприроды России) от 27.02.2017 № 72 «Об утверждении состава лесохозяйственных регламентов, порядка их разработки, сроков их действия и порядка внесения в них изменений».</w:t>
      </w:r>
    </w:p>
    <w:p w14:paraId="6538E440" w14:textId="2A8CC9E7" w:rsidR="00704DE3" w:rsidRPr="00DB486A" w:rsidRDefault="00704DE3" w:rsidP="00704DE3">
      <w:pPr>
        <w:pStyle w:val="af0"/>
        <w:spacing w:line="276" w:lineRule="auto"/>
        <w:rPr>
          <w:sz w:val="24"/>
          <w:szCs w:val="24"/>
        </w:rPr>
      </w:pPr>
      <w:r w:rsidRPr="00DB486A">
        <w:rPr>
          <w:sz w:val="24"/>
          <w:szCs w:val="24"/>
        </w:rPr>
        <w:t xml:space="preserve">Лесохозяйственный регламент содержит свод нормативов и параметров комплексного освоения лесов применительно к территории, лесорастительным условиям </w:t>
      </w:r>
      <w:r w:rsidR="006F26D2">
        <w:rPr>
          <w:sz w:val="24"/>
          <w:szCs w:val="24"/>
        </w:rPr>
        <w:t>городских лесов городского поселения Лянтор</w:t>
      </w:r>
      <w:r w:rsidRPr="00DB486A">
        <w:rPr>
          <w:sz w:val="24"/>
          <w:szCs w:val="24"/>
        </w:rPr>
        <w:t>, определяет правовой режим пользования лесами. Лесохозяйственный регламент обязателен для исполнения гражданами, юридическими лицами, осуществляющими использование, охрану, защиту, воспроизводство лесов в границах гор</w:t>
      </w:r>
      <w:r w:rsidR="00927720" w:rsidRPr="00DB486A">
        <w:rPr>
          <w:sz w:val="24"/>
          <w:szCs w:val="24"/>
        </w:rPr>
        <w:t xml:space="preserve">одских </w:t>
      </w:r>
      <w:r w:rsidRPr="00DB486A">
        <w:rPr>
          <w:sz w:val="24"/>
          <w:szCs w:val="24"/>
        </w:rPr>
        <w:t>лесов. Невыполнение гражданами, юридическими лицами, осуществляющими использование лесов, лесохозяйственного регламента является основанием для досрочного расторжения договоров аренды лесных участков, договоров купли-продажи лесных насаждений, принудительного прекращения права постоянного (бессрочного) пользования или безвозмездного срочного пользования лесными участками (статьи 24, 51, 61 Лесного кодекса РФ). Срок</w:t>
      </w:r>
      <w:r w:rsidRPr="00DB486A">
        <w:rPr>
          <w:spacing w:val="-7"/>
          <w:sz w:val="24"/>
          <w:szCs w:val="24"/>
        </w:rPr>
        <w:t xml:space="preserve"> </w:t>
      </w:r>
      <w:r w:rsidRPr="00DB486A">
        <w:rPr>
          <w:sz w:val="24"/>
          <w:szCs w:val="24"/>
        </w:rPr>
        <w:t>действия</w:t>
      </w:r>
      <w:r w:rsidRPr="00DB486A">
        <w:rPr>
          <w:spacing w:val="-4"/>
          <w:sz w:val="24"/>
          <w:szCs w:val="24"/>
        </w:rPr>
        <w:t xml:space="preserve"> </w:t>
      </w:r>
      <w:r w:rsidRPr="00DB486A">
        <w:rPr>
          <w:sz w:val="24"/>
          <w:szCs w:val="24"/>
        </w:rPr>
        <w:t>настоящего</w:t>
      </w:r>
      <w:r w:rsidRPr="00DB486A">
        <w:rPr>
          <w:spacing w:val="-6"/>
          <w:sz w:val="24"/>
          <w:szCs w:val="24"/>
        </w:rPr>
        <w:t xml:space="preserve"> </w:t>
      </w:r>
      <w:r w:rsidRPr="00DB486A">
        <w:rPr>
          <w:sz w:val="24"/>
          <w:szCs w:val="24"/>
        </w:rPr>
        <w:t>регламента</w:t>
      </w:r>
      <w:r w:rsidR="002E5C6B">
        <w:rPr>
          <w:sz w:val="24"/>
          <w:szCs w:val="24"/>
        </w:rPr>
        <w:t xml:space="preserve"> –</w:t>
      </w:r>
      <w:r w:rsidRPr="00DB486A">
        <w:rPr>
          <w:spacing w:val="-7"/>
          <w:sz w:val="24"/>
          <w:szCs w:val="24"/>
        </w:rPr>
        <w:t xml:space="preserve"> </w:t>
      </w:r>
      <w:r w:rsidRPr="00DB486A">
        <w:rPr>
          <w:sz w:val="24"/>
          <w:szCs w:val="24"/>
        </w:rPr>
        <w:t>10 лет с момента утверждения.</w:t>
      </w:r>
    </w:p>
    <w:p w14:paraId="5299508D" w14:textId="77777777" w:rsidR="00704DE3" w:rsidRPr="00DB486A" w:rsidRDefault="00704DE3" w:rsidP="00704DE3">
      <w:pPr>
        <w:pStyle w:val="af0"/>
        <w:spacing w:line="276" w:lineRule="auto"/>
        <w:rPr>
          <w:sz w:val="24"/>
          <w:szCs w:val="24"/>
        </w:rPr>
      </w:pPr>
    </w:p>
    <w:p w14:paraId="5EB4213D" w14:textId="77777777" w:rsidR="00704DE3" w:rsidRPr="00DB486A" w:rsidRDefault="00704DE3" w:rsidP="00704DE3">
      <w:pPr>
        <w:pStyle w:val="af0"/>
        <w:spacing w:line="276" w:lineRule="auto"/>
        <w:rPr>
          <w:sz w:val="24"/>
          <w:szCs w:val="24"/>
        </w:rPr>
      </w:pPr>
      <w:r w:rsidRPr="00DB486A">
        <w:rPr>
          <w:b/>
          <w:sz w:val="24"/>
          <w:szCs w:val="24"/>
        </w:rPr>
        <w:t>Задачи лесохозяйственного регламента</w:t>
      </w:r>
    </w:p>
    <w:p w14:paraId="3F6C1034" w14:textId="77777777" w:rsidR="00704DE3" w:rsidRPr="00DB486A" w:rsidRDefault="00704DE3" w:rsidP="00704DE3">
      <w:pPr>
        <w:pStyle w:val="af0"/>
        <w:spacing w:line="276" w:lineRule="auto"/>
        <w:rPr>
          <w:sz w:val="24"/>
          <w:szCs w:val="24"/>
        </w:rPr>
      </w:pPr>
      <w:r w:rsidRPr="00DB486A">
        <w:rPr>
          <w:sz w:val="24"/>
          <w:szCs w:val="24"/>
        </w:rPr>
        <w:t>Лесохозяйственный регламент в соответствии со статьей 87 Лесного кодекса РФ является основой осуществления использования, охраны, защиты, воспроизводства лесов, расположенных в границах гор</w:t>
      </w:r>
      <w:r w:rsidR="00DC4889" w:rsidRPr="00DB486A">
        <w:rPr>
          <w:sz w:val="24"/>
          <w:szCs w:val="24"/>
        </w:rPr>
        <w:t xml:space="preserve">одских </w:t>
      </w:r>
      <w:r w:rsidRPr="00DB486A">
        <w:rPr>
          <w:sz w:val="24"/>
          <w:szCs w:val="24"/>
        </w:rPr>
        <w:t>лесов. В лесохозяйственном регламенте согласно части 5 статьи 87 Лесного кодекса РФ и другим нормативными актами устанавливаются:</w:t>
      </w:r>
    </w:p>
    <w:p w14:paraId="2FB67C13" w14:textId="77777777" w:rsidR="00704DE3" w:rsidRPr="00DB486A" w:rsidRDefault="00704DE3" w:rsidP="00704DE3">
      <w:pPr>
        <w:pStyle w:val="af0"/>
        <w:spacing w:line="276" w:lineRule="auto"/>
        <w:rPr>
          <w:sz w:val="24"/>
          <w:szCs w:val="24"/>
        </w:rPr>
      </w:pPr>
      <w:r w:rsidRPr="00DB486A">
        <w:rPr>
          <w:sz w:val="24"/>
          <w:szCs w:val="24"/>
        </w:rPr>
        <w:t>- подразделение лесов по целевому назначению;</w:t>
      </w:r>
    </w:p>
    <w:p w14:paraId="06C2AEEF" w14:textId="77777777" w:rsidR="00704DE3" w:rsidRPr="00DB486A" w:rsidRDefault="00704DE3" w:rsidP="00704DE3">
      <w:pPr>
        <w:pStyle w:val="af0"/>
        <w:spacing w:line="276" w:lineRule="auto"/>
        <w:rPr>
          <w:sz w:val="24"/>
          <w:szCs w:val="24"/>
        </w:rPr>
      </w:pPr>
      <w:r w:rsidRPr="00DB486A">
        <w:rPr>
          <w:sz w:val="24"/>
          <w:szCs w:val="24"/>
        </w:rPr>
        <w:t>- многоцелевое, непрерывное и неистощительное использование лесов;</w:t>
      </w:r>
    </w:p>
    <w:p w14:paraId="75BDCBFB" w14:textId="77777777" w:rsidR="00704DE3" w:rsidRPr="00DB486A" w:rsidRDefault="00704DE3" w:rsidP="00704DE3">
      <w:pPr>
        <w:pStyle w:val="af0"/>
        <w:spacing w:line="276" w:lineRule="auto"/>
        <w:rPr>
          <w:sz w:val="24"/>
          <w:szCs w:val="24"/>
        </w:rPr>
      </w:pPr>
      <w:r w:rsidRPr="00DB486A">
        <w:rPr>
          <w:sz w:val="24"/>
          <w:szCs w:val="24"/>
        </w:rPr>
        <w:t>- определение видов разрешённого использования лесов;</w:t>
      </w:r>
    </w:p>
    <w:p w14:paraId="0D474F21" w14:textId="77777777" w:rsidR="00704DE3" w:rsidRPr="00DB486A" w:rsidRDefault="00704DE3" w:rsidP="00704DE3">
      <w:pPr>
        <w:pStyle w:val="af0"/>
        <w:spacing w:line="276" w:lineRule="auto"/>
        <w:ind w:left="854" w:hanging="146"/>
        <w:rPr>
          <w:sz w:val="24"/>
          <w:szCs w:val="24"/>
        </w:rPr>
      </w:pPr>
      <w:r w:rsidRPr="00DB486A">
        <w:rPr>
          <w:sz w:val="24"/>
          <w:szCs w:val="24"/>
        </w:rPr>
        <w:t>- определение возможности сочетания в пределах одного лесного участка различных видов его существующего и перспективного использования;</w:t>
      </w:r>
    </w:p>
    <w:p w14:paraId="03B34AAE" w14:textId="77777777" w:rsidR="00704DE3" w:rsidRPr="00DB486A" w:rsidRDefault="00704DE3" w:rsidP="00704DE3">
      <w:pPr>
        <w:pStyle w:val="af0"/>
        <w:spacing w:line="276" w:lineRule="auto"/>
        <w:ind w:left="854" w:hanging="146"/>
        <w:rPr>
          <w:sz w:val="24"/>
          <w:szCs w:val="24"/>
        </w:rPr>
      </w:pPr>
      <w:r w:rsidRPr="00DB486A">
        <w:rPr>
          <w:sz w:val="24"/>
          <w:szCs w:val="24"/>
        </w:rPr>
        <w:t>- возрасты рубок, расчётная лесосека, сроки использования лесов и другие параметры их разрешённого использования;</w:t>
      </w:r>
    </w:p>
    <w:p w14:paraId="1044B6B4" w14:textId="77777777" w:rsidR="00704DE3" w:rsidRPr="00DB486A" w:rsidRDefault="00704DE3" w:rsidP="00704DE3">
      <w:pPr>
        <w:pStyle w:val="af0"/>
        <w:spacing w:line="276" w:lineRule="auto"/>
        <w:ind w:left="854" w:hanging="146"/>
        <w:rPr>
          <w:sz w:val="24"/>
          <w:szCs w:val="24"/>
        </w:rPr>
      </w:pPr>
      <w:r w:rsidRPr="00DB486A">
        <w:rPr>
          <w:sz w:val="24"/>
          <w:szCs w:val="24"/>
        </w:rPr>
        <w:t>- ограничения использования лесов в случаях запрета на осуществление одного или нескольких видов использования лесов, запрета на проведение рубок, иных ограничений, установленных Лесным кодексом РФ и другими Федеральными законами;</w:t>
      </w:r>
    </w:p>
    <w:p w14:paraId="3721C16D" w14:textId="77777777" w:rsidR="00704DE3" w:rsidRPr="00DB486A" w:rsidRDefault="00704DE3" w:rsidP="00704DE3">
      <w:pPr>
        <w:pStyle w:val="af0"/>
        <w:spacing w:line="276" w:lineRule="auto"/>
        <w:ind w:firstLine="709"/>
        <w:rPr>
          <w:sz w:val="24"/>
          <w:szCs w:val="24"/>
        </w:rPr>
      </w:pPr>
      <w:r w:rsidRPr="00DB486A">
        <w:rPr>
          <w:sz w:val="24"/>
          <w:szCs w:val="24"/>
        </w:rPr>
        <w:t>- требования к охране, защите, воспроизводству и перспективного использования лесов;</w:t>
      </w:r>
    </w:p>
    <w:p w14:paraId="13203F99" w14:textId="77777777" w:rsidR="00DB486A" w:rsidRPr="00DB486A" w:rsidRDefault="00DB486A" w:rsidP="00704DE3">
      <w:pPr>
        <w:pStyle w:val="af0"/>
        <w:spacing w:line="276" w:lineRule="auto"/>
        <w:ind w:firstLine="709"/>
        <w:rPr>
          <w:sz w:val="24"/>
          <w:szCs w:val="24"/>
        </w:rPr>
      </w:pPr>
    </w:p>
    <w:p w14:paraId="57349E0F" w14:textId="77777777" w:rsidR="00704DE3" w:rsidRPr="00DB486A" w:rsidRDefault="00704DE3" w:rsidP="00704DE3">
      <w:pPr>
        <w:pStyle w:val="af0"/>
        <w:spacing w:line="276" w:lineRule="auto"/>
        <w:ind w:firstLine="709"/>
        <w:rPr>
          <w:sz w:val="24"/>
          <w:szCs w:val="24"/>
        </w:rPr>
      </w:pPr>
      <w:r w:rsidRPr="00DB486A">
        <w:rPr>
          <w:b/>
          <w:sz w:val="24"/>
          <w:szCs w:val="24"/>
        </w:rPr>
        <w:t>Основание для разработки</w:t>
      </w:r>
      <w:r w:rsidRPr="00DB486A">
        <w:rPr>
          <w:sz w:val="24"/>
          <w:szCs w:val="24"/>
        </w:rPr>
        <w:t xml:space="preserve"> </w:t>
      </w:r>
    </w:p>
    <w:p w14:paraId="18A0783F" w14:textId="7C463F29" w:rsidR="00704DE3" w:rsidRPr="00DB486A" w:rsidRDefault="00704DE3" w:rsidP="00704DE3">
      <w:pPr>
        <w:pStyle w:val="af0"/>
        <w:ind w:firstLine="709"/>
        <w:rPr>
          <w:sz w:val="24"/>
          <w:szCs w:val="24"/>
        </w:rPr>
      </w:pPr>
      <w:r w:rsidRPr="00DB486A">
        <w:rPr>
          <w:sz w:val="24"/>
          <w:szCs w:val="24"/>
        </w:rPr>
        <w:t>Основание</w:t>
      </w:r>
      <w:r w:rsidR="00C2008C">
        <w:rPr>
          <w:sz w:val="24"/>
          <w:szCs w:val="24"/>
        </w:rPr>
        <w:t>м для разработки, внесения изме</w:t>
      </w:r>
      <w:r w:rsidRPr="00DB486A">
        <w:rPr>
          <w:sz w:val="24"/>
          <w:szCs w:val="24"/>
        </w:rPr>
        <w:t>нений лесохозяйственного регламента для городских лесов являются:</w:t>
      </w:r>
    </w:p>
    <w:p w14:paraId="60AB9B04" w14:textId="77777777" w:rsidR="006F26D2" w:rsidRPr="006F26D2" w:rsidRDefault="006F26D2" w:rsidP="006F26D2">
      <w:pPr>
        <w:tabs>
          <w:tab w:val="left" w:pos="993"/>
        </w:tabs>
        <w:ind w:firstLine="709"/>
        <w:jc w:val="both"/>
        <w:rPr>
          <w:sz w:val="24"/>
          <w:szCs w:val="24"/>
        </w:rPr>
      </w:pPr>
      <w:r w:rsidRPr="006F26D2">
        <w:rPr>
          <w:sz w:val="24"/>
          <w:szCs w:val="24"/>
        </w:rPr>
        <w:t>- приказ Минприроды России от 05.08.2022 N 510 «Об утверждении Лесоустроительной инструкции»;</w:t>
      </w:r>
    </w:p>
    <w:p w14:paraId="3266D2C7" w14:textId="77777777" w:rsidR="006F26D2" w:rsidRPr="006F26D2" w:rsidRDefault="006F26D2" w:rsidP="006F26D2">
      <w:pPr>
        <w:tabs>
          <w:tab w:val="left" w:pos="993"/>
        </w:tabs>
        <w:ind w:firstLine="709"/>
        <w:jc w:val="both"/>
        <w:rPr>
          <w:sz w:val="24"/>
          <w:szCs w:val="24"/>
        </w:rPr>
      </w:pPr>
      <w:r w:rsidRPr="006F26D2">
        <w:rPr>
          <w:sz w:val="24"/>
          <w:szCs w:val="24"/>
        </w:rPr>
        <w:lastRenderedPageBreak/>
        <w:t>- муниципальный контракт от 27.04.2021 № 008 «Выполнение работ по лесоустройству, разработке лесохозяйственного регламента и постановки на государственный кадастровый учет земельных участков, занятых городскими лесами на территории муниципального образования городское поселение Лянтор».</w:t>
      </w:r>
    </w:p>
    <w:p w14:paraId="2DB0EC78" w14:textId="6C2DEA49" w:rsidR="006F26D2" w:rsidRPr="006F26D2" w:rsidRDefault="006F26D2" w:rsidP="006F26D2">
      <w:pPr>
        <w:tabs>
          <w:tab w:val="left" w:pos="993"/>
        </w:tabs>
        <w:ind w:firstLine="709"/>
        <w:jc w:val="both"/>
        <w:rPr>
          <w:sz w:val="24"/>
          <w:szCs w:val="24"/>
        </w:rPr>
      </w:pPr>
      <w:r w:rsidRPr="00794D2F">
        <w:rPr>
          <w:sz w:val="24"/>
          <w:szCs w:val="24"/>
        </w:rPr>
        <w:t xml:space="preserve">- дополнительное соглашение к муниципальному контракту от </w:t>
      </w:r>
      <w:r w:rsidR="00794D2F" w:rsidRPr="00794D2F">
        <w:rPr>
          <w:sz w:val="24"/>
          <w:szCs w:val="24"/>
        </w:rPr>
        <w:t>13.09.2023 № 1</w:t>
      </w:r>
      <w:r w:rsidRPr="006F26D2">
        <w:rPr>
          <w:sz w:val="24"/>
          <w:szCs w:val="24"/>
        </w:rPr>
        <w:t xml:space="preserve"> </w:t>
      </w:r>
    </w:p>
    <w:p w14:paraId="60BA14FC" w14:textId="77777777" w:rsidR="00704DE3" w:rsidRPr="006F26D2" w:rsidRDefault="00704DE3" w:rsidP="00704DE3">
      <w:pPr>
        <w:pStyle w:val="af0"/>
        <w:spacing w:line="276" w:lineRule="auto"/>
        <w:ind w:firstLine="0"/>
        <w:rPr>
          <w:sz w:val="24"/>
          <w:szCs w:val="24"/>
        </w:rPr>
      </w:pPr>
    </w:p>
    <w:p w14:paraId="5DC3EB6D" w14:textId="77777777" w:rsidR="00704DE3" w:rsidRPr="00DB486A" w:rsidRDefault="00704DE3" w:rsidP="00704DE3">
      <w:pPr>
        <w:pStyle w:val="af0"/>
        <w:spacing w:line="276" w:lineRule="auto"/>
        <w:rPr>
          <w:sz w:val="24"/>
          <w:szCs w:val="24"/>
        </w:rPr>
      </w:pPr>
      <w:r w:rsidRPr="00DB486A">
        <w:rPr>
          <w:b/>
          <w:sz w:val="24"/>
          <w:szCs w:val="24"/>
        </w:rPr>
        <w:t>Сведения о разработчике</w:t>
      </w:r>
      <w:r w:rsidRPr="00DB486A">
        <w:rPr>
          <w:sz w:val="24"/>
          <w:szCs w:val="24"/>
        </w:rPr>
        <w:t xml:space="preserve"> </w:t>
      </w:r>
    </w:p>
    <w:p w14:paraId="402B934F" w14:textId="77777777" w:rsidR="00704DE3" w:rsidRPr="00DB486A" w:rsidRDefault="00704DE3" w:rsidP="00704DE3">
      <w:pPr>
        <w:pStyle w:val="af0"/>
        <w:spacing w:line="276" w:lineRule="auto"/>
        <w:rPr>
          <w:sz w:val="24"/>
          <w:szCs w:val="24"/>
        </w:rPr>
      </w:pPr>
      <w:r w:rsidRPr="00DB486A">
        <w:rPr>
          <w:sz w:val="24"/>
          <w:szCs w:val="24"/>
        </w:rPr>
        <w:t>Лесохозяйственный регламент разработан обществом с ограниченной ответственностью «Экострой» (ООО «Экострой») г. Ростов-на-Дону.</w:t>
      </w:r>
    </w:p>
    <w:p w14:paraId="62BF07F4" w14:textId="77777777" w:rsidR="002145E3" w:rsidRDefault="00704DE3" w:rsidP="00704DE3">
      <w:pPr>
        <w:spacing w:line="276" w:lineRule="auto"/>
        <w:ind w:firstLine="709"/>
        <w:jc w:val="both"/>
        <w:rPr>
          <w:sz w:val="24"/>
          <w:szCs w:val="24"/>
        </w:rPr>
      </w:pPr>
      <w:r w:rsidRPr="00DB486A">
        <w:rPr>
          <w:sz w:val="24"/>
          <w:szCs w:val="24"/>
        </w:rPr>
        <w:t xml:space="preserve">Юридический и почтовый адрес: 344113, Ростовская область, </w:t>
      </w:r>
    </w:p>
    <w:p w14:paraId="55A0F5B4" w14:textId="77777777" w:rsidR="002145E3" w:rsidRDefault="00704DE3" w:rsidP="00704DE3">
      <w:pPr>
        <w:spacing w:line="276" w:lineRule="auto"/>
        <w:ind w:firstLine="709"/>
        <w:jc w:val="both"/>
        <w:rPr>
          <w:sz w:val="24"/>
          <w:szCs w:val="24"/>
        </w:rPr>
      </w:pPr>
      <w:r w:rsidRPr="00DB486A">
        <w:rPr>
          <w:sz w:val="24"/>
          <w:szCs w:val="24"/>
        </w:rPr>
        <w:t xml:space="preserve">г. Ростов-на-Дону, </w:t>
      </w:r>
    </w:p>
    <w:p w14:paraId="1AFEE0F8" w14:textId="77777777" w:rsidR="002145E3" w:rsidRDefault="00704DE3" w:rsidP="00704DE3">
      <w:pPr>
        <w:spacing w:line="276" w:lineRule="auto"/>
        <w:ind w:firstLine="709"/>
        <w:jc w:val="both"/>
        <w:rPr>
          <w:sz w:val="24"/>
          <w:szCs w:val="24"/>
        </w:rPr>
      </w:pPr>
      <w:r w:rsidRPr="00DB486A">
        <w:rPr>
          <w:sz w:val="24"/>
          <w:szCs w:val="24"/>
        </w:rPr>
        <w:t xml:space="preserve">бул. Комарова 28/2, ком. 431 А.; Тел./факс: 8 (863) 274-49-44; </w:t>
      </w:r>
    </w:p>
    <w:p w14:paraId="3F09571F" w14:textId="77777777" w:rsidR="00704DE3" w:rsidRPr="002145E3" w:rsidRDefault="00704DE3" w:rsidP="00704DE3">
      <w:pPr>
        <w:spacing w:line="276" w:lineRule="auto"/>
        <w:ind w:firstLine="709"/>
        <w:jc w:val="both"/>
        <w:rPr>
          <w:sz w:val="24"/>
          <w:szCs w:val="24"/>
          <w:lang w:val="en-US"/>
        </w:rPr>
      </w:pPr>
      <w:r w:rsidRPr="00DB486A">
        <w:rPr>
          <w:sz w:val="24"/>
          <w:szCs w:val="24"/>
          <w:lang w:val="en-US"/>
        </w:rPr>
        <w:t>E</w:t>
      </w:r>
      <w:r w:rsidRPr="002145E3">
        <w:rPr>
          <w:sz w:val="24"/>
          <w:szCs w:val="24"/>
          <w:lang w:val="en-US"/>
        </w:rPr>
        <w:t xml:space="preserve">- </w:t>
      </w:r>
      <w:r w:rsidRPr="00DB486A">
        <w:rPr>
          <w:sz w:val="24"/>
          <w:szCs w:val="24"/>
          <w:lang w:val="en-US"/>
        </w:rPr>
        <w:t>mail</w:t>
      </w:r>
      <w:r w:rsidRPr="002145E3">
        <w:rPr>
          <w:sz w:val="24"/>
          <w:szCs w:val="24"/>
          <w:lang w:val="en-US"/>
        </w:rPr>
        <w:t xml:space="preserve">: </w:t>
      </w:r>
      <w:hyperlink r:id="rId11" w:history="1">
        <w:r w:rsidRPr="00DB486A">
          <w:rPr>
            <w:sz w:val="24"/>
            <w:szCs w:val="24"/>
            <w:lang w:val="en-US"/>
          </w:rPr>
          <w:t>proeco</w:t>
        </w:r>
        <w:r w:rsidRPr="002145E3">
          <w:rPr>
            <w:sz w:val="24"/>
            <w:szCs w:val="24"/>
            <w:lang w:val="en-US"/>
          </w:rPr>
          <w:t>09@</w:t>
        </w:r>
        <w:r w:rsidRPr="00DB486A">
          <w:rPr>
            <w:sz w:val="24"/>
            <w:szCs w:val="24"/>
            <w:lang w:val="en-US"/>
          </w:rPr>
          <w:t>yandex</w:t>
        </w:r>
        <w:r w:rsidRPr="002145E3">
          <w:rPr>
            <w:sz w:val="24"/>
            <w:szCs w:val="24"/>
            <w:lang w:val="en-US"/>
          </w:rPr>
          <w:t>.</w:t>
        </w:r>
        <w:r w:rsidRPr="00DB486A">
          <w:rPr>
            <w:sz w:val="24"/>
            <w:szCs w:val="24"/>
            <w:lang w:val="en-US"/>
          </w:rPr>
          <w:t>ru</w:t>
        </w:r>
      </w:hyperlink>
    </w:p>
    <w:p w14:paraId="64600F9C" w14:textId="77777777" w:rsidR="00704DE3" w:rsidRPr="00C2008C" w:rsidRDefault="00704DE3" w:rsidP="00704DE3">
      <w:pPr>
        <w:spacing w:line="276" w:lineRule="auto"/>
        <w:ind w:firstLine="709"/>
        <w:jc w:val="both"/>
        <w:rPr>
          <w:sz w:val="24"/>
          <w:szCs w:val="24"/>
          <w:lang w:val="en-US"/>
        </w:rPr>
      </w:pPr>
      <w:r w:rsidRPr="00DB486A">
        <w:rPr>
          <w:sz w:val="24"/>
          <w:szCs w:val="24"/>
        </w:rPr>
        <w:t>ИНН</w:t>
      </w:r>
      <w:r w:rsidRPr="00C2008C">
        <w:rPr>
          <w:sz w:val="24"/>
          <w:szCs w:val="24"/>
          <w:lang w:val="en-US"/>
        </w:rPr>
        <w:t xml:space="preserve"> 6163103645. </w:t>
      </w:r>
    </w:p>
    <w:p w14:paraId="5443BB39" w14:textId="77777777" w:rsidR="00704DE3" w:rsidRPr="00DB486A" w:rsidRDefault="00704DE3" w:rsidP="00704DE3">
      <w:pPr>
        <w:spacing w:line="276" w:lineRule="auto"/>
        <w:ind w:firstLine="709"/>
        <w:jc w:val="both"/>
        <w:rPr>
          <w:sz w:val="24"/>
          <w:szCs w:val="24"/>
        </w:rPr>
      </w:pPr>
      <w:r w:rsidRPr="00DB486A">
        <w:rPr>
          <w:sz w:val="24"/>
          <w:szCs w:val="24"/>
        </w:rPr>
        <w:t>КПП 616101001.</w:t>
      </w:r>
    </w:p>
    <w:p w14:paraId="45725498" w14:textId="77777777" w:rsidR="00704DE3" w:rsidRPr="00DB486A" w:rsidRDefault="00704DE3" w:rsidP="00704DE3">
      <w:pPr>
        <w:spacing w:line="276" w:lineRule="auto"/>
        <w:ind w:firstLine="709"/>
        <w:jc w:val="both"/>
        <w:rPr>
          <w:sz w:val="24"/>
          <w:szCs w:val="24"/>
        </w:rPr>
      </w:pPr>
      <w:r w:rsidRPr="00DB486A">
        <w:rPr>
          <w:sz w:val="24"/>
          <w:szCs w:val="24"/>
        </w:rPr>
        <w:t>ОГРН 1106195006378.</w:t>
      </w:r>
    </w:p>
    <w:p w14:paraId="4E2431B8" w14:textId="77777777" w:rsidR="00704DE3" w:rsidRPr="00DB486A" w:rsidRDefault="00704DE3" w:rsidP="00704DE3">
      <w:pPr>
        <w:pStyle w:val="af0"/>
        <w:spacing w:line="276" w:lineRule="auto"/>
        <w:rPr>
          <w:sz w:val="24"/>
          <w:szCs w:val="24"/>
        </w:rPr>
      </w:pPr>
      <w:r w:rsidRPr="00DB486A">
        <w:rPr>
          <w:sz w:val="24"/>
          <w:szCs w:val="24"/>
        </w:rPr>
        <w:t>Генеральный директор – А.В. Статов.</w:t>
      </w:r>
    </w:p>
    <w:p w14:paraId="5D944C43" w14:textId="77777777" w:rsidR="00704DE3" w:rsidRPr="00DB486A" w:rsidRDefault="00704DE3" w:rsidP="00704DE3">
      <w:pPr>
        <w:pStyle w:val="af0"/>
        <w:spacing w:line="276" w:lineRule="auto"/>
        <w:rPr>
          <w:sz w:val="24"/>
          <w:szCs w:val="24"/>
        </w:rPr>
      </w:pPr>
    </w:p>
    <w:p w14:paraId="1D3EA02D" w14:textId="77777777" w:rsidR="00704DE3" w:rsidRPr="00DB486A" w:rsidRDefault="00704DE3" w:rsidP="00704DE3">
      <w:pPr>
        <w:pStyle w:val="af0"/>
        <w:spacing w:line="276" w:lineRule="auto"/>
        <w:rPr>
          <w:sz w:val="24"/>
          <w:szCs w:val="24"/>
        </w:rPr>
      </w:pPr>
      <w:r w:rsidRPr="00DB486A">
        <w:rPr>
          <w:b/>
          <w:sz w:val="24"/>
          <w:szCs w:val="24"/>
        </w:rPr>
        <w:t>Информационная база для составления лесохозяйственного регламента</w:t>
      </w:r>
    </w:p>
    <w:p w14:paraId="06939F2A" w14:textId="77777777" w:rsidR="00704DE3" w:rsidRPr="00DB486A" w:rsidRDefault="00704DE3" w:rsidP="00704DE3">
      <w:pPr>
        <w:pStyle w:val="af0"/>
        <w:spacing w:line="276" w:lineRule="auto"/>
        <w:rPr>
          <w:sz w:val="24"/>
          <w:szCs w:val="24"/>
        </w:rPr>
      </w:pPr>
      <w:r w:rsidRPr="00DB486A">
        <w:rPr>
          <w:sz w:val="24"/>
          <w:szCs w:val="24"/>
        </w:rPr>
        <w:t>В качестве информационной базы при разработке лесохозяйственного регламента использованы материалы:</w:t>
      </w:r>
    </w:p>
    <w:p w14:paraId="684DC64D" w14:textId="2699CD6B" w:rsidR="00704DE3" w:rsidRPr="00DB486A" w:rsidRDefault="006F26D2" w:rsidP="00704DE3">
      <w:pPr>
        <w:pStyle w:val="af0"/>
        <w:spacing w:line="276" w:lineRule="auto"/>
        <w:rPr>
          <w:sz w:val="24"/>
          <w:szCs w:val="24"/>
        </w:rPr>
      </w:pPr>
      <w:r>
        <w:rPr>
          <w:sz w:val="24"/>
          <w:szCs w:val="24"/>
        </w:rPr>
        <w:t>- лесоустройства 2023</w:t>
      </w:r>
      <w:r w:rsidR="00704DE3" w:rsidRPr="00DB486A">
        <w:rPr>
          <w:sz w:val="24"/>
          <w:szCs w:val="24"/>
        </w:rPr>
        <w:t xml:space="preserve"> года </w:t>
      </w:r>
      <w:r w:rsidRPr="006F26D2">
        <w:rPr>
          <w:sz w:val="24"/>
          <w:szCs w:val="24"/>
        </w:rPr>
        <w:t>земельных участков, занятых городскими лесами на территории муниципального образования городское поселение Лянтор</w:t>
      </w:r>
      <w:r w:rsidR="00704DE3" w:rsidRPr="00DB486A">
        <w:rPr>
          <w:sz w:val="24"/>
          <w:szCs w:val="24"/>
        </w:rPr>
        <w:t>, выполненного ООО «Экострой»;</w:t>
      </w:r>
    </w:p>
    <w:p w14:paraId="0ABD7315" w14:textId="77777777" w:rsidR="00704DE3" w:rsidRPr="00DB486A" w:rsidRDefault="00704DE3" w:rsidP="00704DE3">
      <w:pPr>
        <w:pStyle w:val="af0"/>
        <w:spacing w:line="276" w:lineRule="auto"/>
        <w:rPr>
          <w:sz w:val="24"/>
          <w:szCs w:val="24"/>
        </w:rPr>
      </w:pPr>
      <w:r w:rsidRPr="00DB486A">
        <w:rPr>
          <w:sz w:val="24"/>
          <w:szCs w:val="24"/>
        </w:rPr>
        <w:t>- данные статистической отчётности о состоянии и использовании гор</w:t>
      </w:r>
      <w:r w:rsidR="00927720" w:rsidRPr="00DB486A">
        <w:rPr>
          <w:sz w:val="24"/>
          <w:szCs w:val="24"/>
        </w:rPr>
        <w:t xml:space="preserve">одских </w:t>
      </w:r>
      <w:r w:rsidRPr="00DB486A">
        <w:rPr>
          <w:sz w:val="24"/>
          <w:szCs w:val="24"/>
        </w:rPr>
        <w:t>лесов, мероприятий по охране, защите и воспроизводству лесов.</w:t>
      </w:r>
    </w:p>
    <w:p w14:paraId="20F4B0D1" w14:textId="134A5513" w:rsidR="00704DE3" w:rsidRPr="00DB486A" w:rsidRDefault="00704DE3" w:rsidP="00704DE3">
      <w:pPr>
        <w:pStyle w:val="af0"/>
        <w:spacing w:line="276" w:lineRule="auto"/>
        <w:rPr>
          <w:sz w:val="24"/>
          <w:szCs w:val="24"/>
        </w:rPr>
      </w:pPr>
      <w:r w:rsidRPr="00DB486A">
        <w:rPr>
          <w:sz w:val="24"/>
          <w:szCs w:val="24"/>
        </w:rPr>
        <w:t>Правовой, нормативной и методической основой выполнения работ по разработке лесохозяйственного регламента городских лесов</w:t>
      </w:r>
      <w:r w:rsidR="006F26D2">
        <w:rPr>
          <w:sz w:val="24"/>
          <w:szCs w:val="24"/>
        </w:rPr>
        <w:t xml:space="preserve"> городского поселения Лянтор</w:t>
      </w:r>
      <w:r w:rsidRPr="00DB486A">
        <w:rPr>
          <w:sz w:val="24"/>
          <w:szCs w:val="24"/>
        </w:rPr>
        <w:t xml:space="preserve"> послужили следующие документы:</w:t>
      </w:r>
    </w:p>
    <w:p w14:paraId="663000A4" w14:textId="77777777" w:rsidR="00704DE3" w:rsidRPr="00DB486A" w:rsidRDefault="00704DE3" w:rsidP="00704DE3">
      <w:pPr>
        <w:pStyle w:val="af0"/>
        <w:spacing w:line="276" w:lineRule="auto"/>
        <w:rPr>
          <w:i/>
          <w:sz w:val="24"/>
          <w:szCs w:val="24"/>
        </w:rPr>
      </w:pPr>
    </w:p>
    <w:p w14:paraId="5A956EB1" w14:textId="77777777" w:rsidR="00704DE3" w:rsidRPr="00DB486A" w:rsidRDefault="00704DE3" w:rsidP="00704DE3">
      <w:pPr>
        <w:pStyle w:val="af0"/>
        <w:spacing w:line="276" w:lineRule="auto"/>
        <w:rPr>
          <w:i/>
          <w:sz w:val="24"/>
          <w:szCs w:val="24"/>
        </w:rPr>
      </w:pPr>
      <w:r w:rsidRPr="00DB486A">
        <w:rPr>
          <w:i/>
          <w:sz w:val="24"/>
          <w:szCs w:val="24"/>
        </w:rPr>
        <w:t>Кодексы:</w:t>
      </w:r>
    </w:p>
    <w:p w14:paraId="31C45158" w14:textId="77777777" w:rsidR="00704DE3" w:rsidRPr="00DB486A" w:rsidRDefault="00704DE3" w:rsidP="00704DE3">
      <w:pPr>
        <w:pStyle w:val="af0"/>
        <w:numPr>
          <w:ilvl w:val="0"/>
          <w:numId w:val="1"/>
        </w:numPr>
        <w:tabs>
          <w:tab w:val="left" w:pos="993"/>
        </w:tabs>
        <w:spacing w:line="276" w:lineRule="auto"/>
        <w:ind w:left="0" w:firstLine="709"/>
        <w:jc w:val="left"/>
        <w:rPr>
          <w:sz w:val="24"/>
          <w:szCs w:val="24"/>
        </w:rPr>
      </w:pPr>
      <w:r w:rsidRPr="00DB486A">
        <w:rPr>
          <w:sz w:val="24"/>
          <w:szCs w:val="24"/>
        </w:rPr>
        <w:t>Лесной кодекс РФ;</w:t>
      </w:r>
    </w:p>
    <w:p w14:paraId="53717D07" w14:textId="77777777" w:rsidR="00704DE3" w:rsidRPr="00DB486A" w:rsidRDefault="00704DE3" w:rsidP="00704DE3">
      <w:pPr>
        <w:pStyle w:val="af0"/>
        <w:numPr>
          <w:ilvl w:val="0"/>
          <w:numId w:val="1"/>
        </w:numPr>
        <w:tabs>
          <w:tab w:val="left" w:pos="993"/>
        </w:tabs>
        <w:spacing w:line="276" w:lineRule="auto"/>
        <w:ind w:left="0" w:firstLine="709"/>
        <w:jc w:val="left"/>
        <w:rPr>
          <w:sz w:val="24"/>
          <w:szCs w:val="24"/>
        </w:rPr>
      </w:pPr>
      <w:r w:rsidRPr="00DB486A">
        <w:rPr>
          <w:sz w:val="24"/>
          <w:szCs w:val="24"/>
        </w:rPr>
        <w:t>Земельный</w:t>
      </w:r>
      <w:r w:rsidRPr="00DB486A">
        <w:rPr>
          <w:spacing w:val="-15"/>
          <w:sz w:val="24"/>
          <w:szCs w:val="24"/>
        </w:rPr>
        <w:t xml:space="preserve"> </w:t>
      </w:r>
      <w:r w:rsidRPr="00DB486A">
        <w:rPr>
          <w:sz w:val="24"/>
          <w:szCs w:val="24"/>
        </w:rPr>
        <w:t>кодекс</w:t>
      </w:r>
      <w:r w:rsidRPr="00DB486A">
        <w:rPr>
          <w:spacing w:val="-12"/>
          <w:sz w:val="24"/>
          <w:szCs w:val="24"/>
        </w:rPr>
        <w:t xml:space="preserve"> </w:t>
      </w:r>
      <w:r w:rsidRPr="00DB486A">
        <w:rPr>
          <w:sz w:val="24"/>
          <w:szCs w:val="24"/>
        </w:rPr>
        <w:t>РФ;</w:t>
      </w:r>
    </w:p>
    <w:p w14:paraId="43D64A23" w14:textId="77777777" w:rsidR="00704DE3" w:rsidRPr="00DB486A" w:rsidRDefault="00704DE3" w:rsidP="00704DE3">
      <w:pPr>
        <w:pStyle w:val="af0"/>
        <w:numPr>
          <w:ilvl w:val="0"/>
          <w:numId w:val="1"/>
        </w:numPr>
        <w:tabs>
          <w:tab w:val="left" w:pos="993"/>
        </w:tabs>
        <w:spacing w:line="276" w:lineRule="auto"/>
        <w:ind w:left="0" w:firstLine="709"/>
        <w:jc w:val="left"/>
        <w:rPr>
          <w:sz w:val="24"/>
          <w:szCs w:val="24"/>
        </w:rPr>
      </w:pPr>
      <w:r w:rsidRPr="00DB486A">
        <w:rPr>
          <w:sz w:val="24"/>
          <w:szCs w:val="24"/>
        </w:rPr>
        <w:t>Водный кодекс РФ;</w:t>
      </w:r>
    </w:p>
    <w:p w14:paraId="0EE6FD54" w14:textId="77777777" w:rsidR="00704DE3" w:rsidRPr="00DB486A" w:rsidRDefault="00704DE3" w:rsidP="00704DE3">
      <w:pPr>
        <w:pStyle w:val="af0"/>
        <w:numPr>
          <w:ilvl w:val="0"/>
          <w:numId w:val="1"/>
        </w:numPr>
        <w:tabs>
          <w:tab w:val="left" w:pos="993"/>
        </w:tabs>
        <w:spacing w:line="276" w:lineRule="auto"/>
        <w:ind w:left="0" w:firstLine="709"/>
        <w:jc w:val="left"/>
        <w:rPr>
          <w:sz w:val="24"/>
          <w:szCs w:val="24"/>
        </w:rPr>
      </w:pPr>
      <w:r w:rsidRPr="00DB486A">
        <w:rPr>
          <w:sz w:val="24"/>
          <w:szCs w:val="24"/>
        </w:rPr>
        <w:t>Градостроительный</w:t>
      </w:r>
      <w:r w:rsidRPr="00DB486A">
        <w:rPr>
          <w:spacing w:val="-13"/>
          <w:sz w:val="24"/>
          <w:szCs w:val="24"/>
        </w:rPr>
        <w:t xml:space="preserve"> </w:t>
      </w:r>
      <w:r w:rsidRPr="00DB486A">
        <w:rPr>
          <w:sz w:val="24"/>
          <w:szCs w:val="24"/>
        </w:rPr>
        <w:t>кодекс</w:t>
      </w:r>
      <w:r w:rsidRPr="00DB486A">
        <w:rPr>
          <w:spacing w:val="-11"/>
          <w:sz w:val="24"/>
          <w:szCs w:val="24"/>
        </w:rPr>
        <w:t xml:space="preserve"> </w:t>
      </w:r>
      <w:r w:rsidRPr="00DB486A">
        <w:rPr>
          <w:sz w:val="24"/>
          <w:szCs w:val="24"/>
        </w:rPr>
        <w:t>РФ.</w:t>
      </w:r>
    </w:p>
    <w:p w14:paraId="4E914679" w14:textId="77777777" w:rsidR="00927720" w:rsidRPr="00DB486A" w:rsidRDefault="00927720" w:rsidP="00704DE3">
      <w:pPr>
        <w:pStyle w:val="af0"/>
        <w:tabs>
          <w:tab w:val="left" w:pos="993"/>
        </w:tabs>
        <w:spacing w:line="276" w:lineRule="auto"/>
        <w:ind w:left="708" w:firstLine="709"/>
        <w:jc w:val="left"/>
        <w:rPr>
          <w:i/>
          <w:sz w:val="24"/>
          <w:szCs w:val="24"/>
        </w:rPr>
      </w:pPr>
    </w:p>
    <w:p w14:paraId="36496A52" w14:textId="77777777" w:rsidR="00704DE3" w:rsidRPr="00DB486A" w:rsidRDefault="00704DE3" w:rsidP="00704DE3">
      <w:pPr>
        <w:pStyle w:val="af0"/>
        <w:tabs>
          <w:tab w:val="left" w:pos="993"/>
        </w:tabs>
        <w:spacing w:line="276" w:lineRule="auto"/>
        <w:ind w:left="708" w:firstLine="0"/>
        <w:jc w:val="left"/>
        <w:rPr>
          <w:sz w:val="24"/>
          <w:szCs w:val="24"/>
        </w:rPr>
      </w:pPr>
      <w:r w:rsidRPr="00DB486A">
        <w:rPr>
          <w:i/>
          <w:sz w:val="24"/>
          <w:szCs w:val="24"/>
        </w:rPr>
        <w:t>Федеральные законы</w:t>
      </w:r>
      <w:r w:rsidRPr="00DB486A">
        <w:rPr>
          <w:sz w:val="24"/>
          <w:szCs w:val="24"/>
        </w:rPr>
        <w:t xml:space="preserve"> (далее по тексту – ФЗ):</w:t>
      </w:r>
    </w:p>
    <w:p w14:paraId="3980A7E0" w14:textId="77777777" w:rsidR="00704DE3" w:rsidRPr="00DB486A" w:rsidRDefault="00704DE3" w:rsidP="00704DE3">
      <w:pPr>
        <w:pStyle w:val="af0"/>
        <w:numPr>
          <w:ilvl w:val="0"/>
          <w:numId w:val="4"/>
        </w:numPr>
        <w:tabs>
          <w:tab w:val="left" w:pos="993"/>
        </w:tabs>
        <w:spacing w:line="276" w:lineRule="auto"/>
        <w:ind w:left="0" w:firstLine="709"/>
        <w:rPr>
          <w:sz w:val="24"/>
          <w:szCs w:val="24"/>
        </w:rPr>
      </w:pPr>
      <w:r w:rsidRPr="00DB486A">
        <w:rPr>
          <w:sz w:val="24"/>
          <w:szCs w:val="24"/>
        </w:rPr>
        <w:t>«О</w:t>
      </w:r>
      <w:r w:rsidRPr="00DB486A">
        <w:rPr>
          <w:spacing w:val="-5"/>
          <w:sz w:val="24"/>
          <w:szCs w:val="24"/>
        </w:rPr>
        <w:t xml:space="preserve"> </w:t>
      </w:r>
      <w:r w:rsidRPr="00DB486A">
        <w:rPr>
          <w:sz w:val="24"/>
          <w:szCs w:val="24"/>
        </w:rPr>
        <w:t>пожарной</w:t>
      </w:r>
      <w:r w:rsidRPr="00DB486A">
        <w:rPr>
          <w:spacing w:val="-3"/>
          <w:sz w:val="24"/>
          <w:szCs w:val="24"/>
        </w:rPr>
        <w:t xml:space="preserve"> </w:t>
      </w:r>
      <w:r w:rsidRPr="00DB486A">
        <w:rPr>
          <w:spacing w:val="-2"/>
          <w:sz w:val="24"/>
          <w:szCs w:val="24"/>
        </w:rPr>
        <w:t>безопасности»</w:t>
      </w:r>
      <w:r w:rsidRPr="00DB486A">
        <w:rPr>
          <w:sz w:val="24"/>
          <w:szCs w:val="24"/>
        </w:rPr>
        <w:t xml:space="preserve"> от</w:t>
      </w:r>
      <w:r w:rsidRPr="00DB486A">
        <w:rPr>
          <w:spacing w:val="-7"/>
          <w:sz w:val="24"/>
          <w:szCs w:val="24"/>
        </w:rPr>
        <w:t xml:space="preserve"> </w:t>
      </w:r>
      <w:r w:rsidRPr="00DB486A">
        <w:rPr>
          <w:sz w:val="24"/>
          <w:szCs w:val="24"/>
        </w:rPr>
        <w:t>21.12.1994</w:t>
      </w:r>
      <w:r w:rsidRPr="00DB486A">
        <w:rPr>
          <w:spacing w:val="-7"/>
          <w:sz w:val="24"/>
          <w:szCs w:val="24"/>
        </w:rPr>
        <w:t xml:space="preserve"> </w:t>
      </w:r>
      <w:r w:rsidRPr="00DB486A">
        <w:rPr>
          <w:sz w:val="24"/>
          <w:szCs w:val="24"/>
        </w:rPr>
        <w:t>№</w:t>
      </w:r>
      <w:r w:rsidRPr="00DB486A">
        <w:rPr>
          <w:spacing w:val="-1"/>
          <w:sz w:val="24"/>
          <w:szCs w:val="24"/>
        </w:rPr>
        <w:t xml:space="preserve"> </w:t>
      </w:r>
      <w:r w:rsidRPr="00DB486A">
        <w:rPr>
          <w:sz w:val="24"/>
          <w:szCs w:val="24"/>
        </w:rPr>
        <w:t>69-ФЗ;</w:t>
      </w:r>
    </w:p>
    <w:p w14:paraId="17B51F48" w14:textId="77777777" w:rsidR="00704DE3" w:rsidRPr="00DB486A" w:rsidRDefault="00704DE3" w:rsidP="00704DE3">
      <w:pPr>
        <w:pStyle w:val="af0"/>
        <w:numPr>
          <w:ilvl w:val="0"/>
          <w:numId w:val="4"/>
        </w:numPr>
        <w:tabs>
          <w:tab w:val="left" w:pos="993"/>
        </w:tabs>
        <w:spacing w:line="276" w:lineRule="auto"/>
        <w:ind w:left="0" w:firstLine="709"/>
        <w:rPr>
          <w:sz w:val="24"/>
          <w:szCs w:val="24"/>
        </w:rPr>
      </w:pPr>
      <w:r w:rsidRPr="00DB486A">
        <w:rPr>
          <w:sz w:val="24"/>
          <w:szCs w:val="24"/>
        </w:rPr>
        <w:t>«О защите населения и территорий от чрезвычайных ситуаций природного и техногенного характера» от 21.12.1994 № 68-ФЗ;</w:t>
      </w:r>
    </w:p>
    <w:p w14:paraId="1A7DDE02" w14:textId="77777777" w:rsidR="00704DE3" w:rsidRPr="00DB486A" w:rsidRDefault="00704DE3" w:rsidP="00704DE3">
      <w:pPr>
        <w:pStyle w:val="af0"/>
        <w:numPr>
          <w:ilvl w:val="0"/>
          <w:numId w:val="4"/>
        </w:numPr>
        <w:tabs>
          <w:tab w:val="left" w:pos="993"/>
        </w:tabs>
        <w:spacing w:line="276" w:lineRule="auto"/>
        <w:ind w:left="0" w:firstLine="709"/>
        <w:rPr>
          <w:sz w:val="24"/>
          <w:szCs w:val="24"/>
        </w:rPr>
      </w:pPr>
      <w:r w:rsidRPr="00DB486A">
        <w:rPr>
          <w:sz w:val="24"/>
          <w:szCs w:val="24"/>
        </w:rPr>
        <w:t>«Об</w:t>
      </w:r>
      <w:r w:rsidRPr="00DB486A">
        <w:rPr>
          <w:spacing w:val="-4"/>
          <w:sz w:val="24"/>
          <w:szCs w:val="24"/>
        </w:rPr>
        <w:t xml:space="preserve"> </w:t>
      </w:r>
      <w:r w:rsidRPr="00DB486A">
        <w:rPr>
          <w:sz w:val="24"/>
          <w:szCs w:val="24"/>
        </w:rPr>
        <w:t>особо</w:t>
      </w:r>
      <w:r w:rsidRPr="00DB486A">
        <w:rPr>
          <w:spacing w:val="-4"/>
          <w:sz w:val="24"/>
          <w:szCs w:val="24"/>
        </w:rPr>
        <w:t xml:space="preserve"> </w:t>
      </w:r>
      <w:r w:rsidRPr="00DB486A">
        <w:rPr>
          <w:sz w:val="24"/>
          <w:szCs w:val="24"/>
        </w:rPr>
        <w:t>охраняемых</w:t>
      </w:r>
      <w:r w:rsidRPr="00DB486A">
        <w:rPr>
          <w:spacing w:val="-4"/>
          <w:sz w:val="24"/>
          <w:szCs w:val="24"/>
        </w:rPr>
        <w:t xml:space="preserve"> </w:t>
      </w:r>
      <w:r w:rsidRPr="00DB486A">
        <w:rPr>
          <w:sz w:val="24"/>
          <w:szCs w:val="24"/>
        </w:rPr>
        <w:t>природных</w:t>
      </w:r>
      <w:r w:rsidRPr="00DB486A">
        <w:rPr>
          <w:spacing w:val="-4"/>
          <w:sz w:val="24"/>
          <w:szCs w:val="24"/>
        </w:rPr>
        <w:t xml:space="preserve"> </w:t>
      </w:r>
      <w:r w:rsidRPr="00DB486A">
        <w:rPr>
          <w:sz w:val="24"/>
          <w:szCs w:val="24"/>
        </w:rPr>
        <w:t>территориях» от</w:t>
      </w:r>
      <w:r w:rsidRPr="00DB486A">
        <w:rPr>
          <w:spacing w:val="-6"/>
          <w:sz w:val="24"/>
          <w:szCs w:val="24"/>
        </w:rPr>
        <w:t xml:space="preserve"> </w:t>
      </w:r>
      <w:r w:rsidRPr="00DB486A">
        <w:rPr>
          <w:sz w:val="24"/>
          <w:szCs w:val="24"/>
        </w:rPr>
        <w:t>14.03.1995</w:t>
      </w:r>
      <w:r w:rsidRPr="00DB486A">
        <w:rPr>
          <w:spacing w:val="-8"/>
          <w:sz w:val="24"/>
          <w:szCs w:val="24"/>
        </w:rPr>
        <w:t xml:space="preserve"> </w:t>
      </w:r>
      <w:r w:rsidRPr="00DB486A">
        <w:rPr>
          <w:sz w:val="24"/>
          <w:szCs w:val="24"/>
        </w:rPr>
        <w:t>№</w:t>
      </w:r>
      <w:r w:rsidRPr="00DB486A">
        <w:rPr>
          <w:spacing w:val="-3"/>
          <w:sz w:val="24"/>
          <w:szCs w:val="24"/>
        </w:rPr>
        <w:t xml:space="preserve"> </w:t>
      </w:r>
      <w:r w:rsidRPr="00DB486A">
        <w:rPr>
          <w:sz w:val="24"/>
          <w:szCs w:val="24"/>
        </w:rPr>
        <w:t>33-ФЗ;</w:t>
      </w:r>
    </w:p>
    <w:p w14:paraId="69BAA5D3" w14:textId="77777777" w:rsidR="00704DE3" w:rsidRPr="00DB486A" w:rsidRDefault="00704DE3" w:rsidP="00704DE3">
      <w:pPr>
        <w:pStyle w:val="af0"/>
        <w:numPr>
          <w:ilvl w:val="0"/>
          <w:numId w:val="4"/>
        </w:numPr>
        <w:tabs>
          <w:tab w:val="left" w:pos="993"/>
        </w:tabs>
        <w:spacing w:line="276" w:lineRule="auto"/>
        <w:ind w:left="0" w:firstLine="709"/>
        <w:rPr>
          <w:sz w:val="24"/>
          <w:szCs w:val="24"/>
        </w:rPr>
      </w:pPr>
      <w:r w:rsidRPr="00DB486A">
        <w:rPr>
          <w:sz w:val="24"/>
          <w:szCs w:val="24"/>
        </w:rPr>
        <w:t>«О животном мире» от 24.04.1995 № 52-ФЗ;</w:t>
      </w:r>
    </w:p>
    <w:p w14:paraId="38788B36" w14:textId="0E96025D" w:rsidR="00704DE3" w:rsidRPr="00DB486A" w:rsidRDefault="00704DE3" w:rsidP="00704DE3">
      <w:pPr>
        <w:pStyle w:val="af0"/>
        <w:numPr>
          <w:ilvl w:val="0"/>
          <w:numId w:val="4"/>
        </w:numPr>
        <w:tabs>
          <w:tab w:val="left" w:pos="993"/>
        </w:tabs>
        <w:spacing w:line="276" w:lineRule="auto"/>
        <w:ind w:left="0" w:firstLine="709"/>
        <w:rPr>
          <w:sz w:val="24"/>
          <w:szCs w:val="24"/>
        </w:rPr>
      </w:pPr>
      <w:r w:rsidRPr="00DB486A">
        <w:rPr>
          <w:sz w:val="24"/>
          <w:szCs w:val="24"/>
        </w:rPr>
        <w:t>«О безопасном обращении с</w:t>
      </w:r>
      <w:r w:rsidRPr="00DB486A">
        <w:rPr>
          <w:w w:val="150"/>
          <w:sz w:val="24"/>
          <w:szCs w:val="24"/>
        </w:rPr>
        <w:t xml:space="preserve"> </w:t>
      </w:r>
      <w:r w:rsidRPr="00DB486A">
        <w:rPr>
          <w:sz w:val="24"/>
          <w:szCs w:val="24"/>
        </w:rPr>
        <w:t>пестицидами</w:t>
      </w:r>
      <w:r w:rsidRPr="00DB486A">
        <w:rPr>
          <w:w w:val="150"/>
          <w:sz w:val="24"/>
          <w:szCs w:val="24"/>
        </w:rPr>
        <w:t xml:space="preserve"> </w:t>
      </w:r>
      <w:r w:rsidRPr="00DB486A">
        <w:rPr>
          <w:sz w:val="24"/>
          <w:szCs w:val="24"/>
        </w:rPr>
        <w:t xml:space="preserve">и агрохимикатами» </w:t>
      </w:r>
      <w:r w:rsidR="006E5753">
        <w:rPr>
          <w:sz w:val="24"/>
          <w:szCs w:val="24"/>
        </w:rPr>
        <w:t xml:space="preserve">                                          </w:t>
      </w:r>
      <w:r w:rsidRPr="00DB486A">
        <w:rPr>
          <w:sz w:val="24"/>
          <w:szCs w:val="24"/>
        </w:rPr>
        <w:t>от 19.07.1997 №</w:t>
      </w:r>
      <w:r w:rsidR="00F3586B">
        <w:rPr>
          <w:sz w:val="24"/>
          <w:szCs w:val="24"/>
        </w:rPr>
        <w:t xml:space="preserve"> </w:t>
      </w:r>
      <w:r w:rsidRPr="00DB486A">
        <w:rPr>
          <w:sz w:val="24"/>
          <w:szCs w:val="24"/>
        </w:rPr>
        <w:t>109-ФЗ;</w:t>
      </w:r>
    </w:p>
    <w:p w14:paraId="03815E41" w14:textId="77777777" w:rsidR="00704DE3" w:rsidRPr="00DB486A" w:rsidRDefault="00704DE3" w:rsidP="00704DE3">
      <w:pPr>
        <w:pStyle w:val="af0"/>
        <w:numPr>
          <w:ilvl w:val="0"/>
          <w:numId w:val="4"/>
        </w:numPr>
        <w:tabs>
          <w:tab w:val="left" w:pos="993"/>
        </w:tabs>
        <w:spacing w:line="276" w:lineRule="auto"/>
        <w:ind w:left="0" w:firstLine="709"/>
        <w:rPr>
          <w:spacing w:val="-2"/>
          <w:sz w:val="24"/>
          <w:szCs w:val="24"/>
        </w:rPr>
      </w:pPr>
      <w:r w:rsidRPr="00DB486A">
        <w:rPr>
          <w:sz w:val="24"/>
          <w:szCs w:val="24"/>
        </w:rPr>
        <w:t>«О</w:t>
      </w:r>
      <w:r w:rsidRPr="00DB486A">
        <w:rPr>
          <w:spacing w:val="-5"/>
          <w:sz w:val="24"/>
          <w:szCs w:val="24"/>
        </w:rPr>
        <w:t xml:space="preserve"> </w:t>
      </w:r>
      <w:r w:rsidRPr="00DB486A">
        <w:rPr>
          <w:sz w:val="24"/>
          <w:szCs w:val="24"/>
        </w:rPr>
        <w:t>свободе</w:t>
      </w:r>
      <w:r w:rsidRPr="00DB486A">
        <w:rPr>
          <w:spacing w:val="-4"/>
          <w:sz w:val="24"/>
          <w:szCs w:val="24"/>
        </w:rPr>
        <w:t xml:space="preserve"> </w:t>
      </w:r>
      <w:r w:rsidRPr="00DB486A">
        <w:rPr>
          <w:sz w:val="24"/>
          <w:szCs w:val="24"/>
        </w:rPr>
        <w:t>совести</w:t>
      </w:r>
      <w:r w:rsidRPr="00DB486A">
        <w:rPr>
          <w:spacing w:val="-4"/>
          <w:sz w:val="24"/>
          <w:szCs w:val="24"/>
        </w:rPr>
        <w:t xml:space="preserve"> </w:t>
      </w:r>
      <w:r w:rsidRPr="00DB486A">
        <w:rPr>
          <w:sz w:val="24"/>
          <w:szCs w:val="24"/>
        </w:rPr>
        <w:t>и</w:t>
      </w:r>
      <w:r w:rsidRPr="00DB486A">
        <w:rPr>
          <w:spacing w:val="-6"/>
          <w:sz w:val="24"/>
          <w:szCs w:val="24"/>
        </w:rPr>
        <w:t xml:space="preserve"> </w:t>
      </w:r>
      <w:r w:rsidRPr="00DB486A">
        <w:rPr>
          <w:sz w:val="24"/>
          <w:szCs w:val="24"/>
        </w:rPr>
        <w:t>о</w:t>
      </w:r>
      <w:r w:rsidRPr="00DB486A">
        <w:rPr>
          <w:spacing w:val="-3"/>
          <w:sz w:val="24"/>
          <w:szCs w:val="24"/>
        </w:rPr>
        <w:t xml:space="preserve"> </w:t>
      </w:r>
      <w:r w:rsidRPr="00DB486A">
        <w:rPr>
          <w:sz w:val="24"/>
          <w:szCs w:val="24"/>
        </w:rPr>
        <w:t xml:space="preserve">религиозных </w:t>
      </w:r>
      <w:r w:rsidRPr="00DB486A">
        <w:rPr>
          <w:spacing w:val="-2"/>
          <w:sz w:val="24"/>
          <w:szCs w:val="24"/>
        </w:rPr>
        <w:t xml:space="preserve">объединениях» </w:t>
      </w:r>
      <w:r w:rsidRPr="00DB486A">
        <w:rPr>
          <w:sz w:val="24"/>
          <w:szCs w:val="24"/>
        </w:rPr>
        <w:t>от</w:t>
      </w:r>
      <w:r w:rsidRPr="00DB486A">
        <w:rPr>
          <w:spacing w:val="-5"/>
          <w:sz w:val="24"/>
          <w:szCs w:val="24"/>
        </w:rPr>
        <w:t xml:space="preserve"> </w:t>
      </w:r>
      <w:r w:rsidRPr="00DB486A">
        <w:rPr>
          <w:sz w:val="24"/>
          <w:szCs w:val="24"/>
        </w:rPr>
        <w:t>26.09.1997</w:t>
      </w:r>
      <w:r w:rsidRPr="00DB486A">
        <w:rPr>
          <w:spacing w:val="-6"/>
          <w:sz w:val="24"/>
          <w:szCs w:val="24"/>
        </w:rPr>
        <w:t xml:space="preserve"> </w:t>
      </w:r>
      <w:r w:rsidRPr="00DB486A">
        <w:rPr>
          <w:sz w:val="24"/>
          <w:szCs w:val="24"/>
        </w:rPr>
        <w:t>№</w:t>
      </w:r>
      <w:r w:rsidRPr="00DB486A">
        <w:rPr>
          <w:spacing w:val="-4"/>
          <w:sz w:val="24"/>
          <w:szCs w:val="24"/>
        </w:rPr>
        <w:t xml:space="preserve"> </w:t>
      </w:r>
      <w:r w:rsidRPr="00DB486A">
        <w:rPr>
          <w:sz w:val="24"/>
          <w:szCs w:val="24"/>
        </w:rPr>
        <w:t>125-ФЗ</w:t>
      </w:r>
      <w:r w:rsidRPr="00DB486A">
        <w:rPr>
          <w:spacing w:val="-2"/>
          <w:sz w:val="24"/>
          <w:szCs w:val="24"/>
        </w:rPr>
        <w:t>;</w:t>
      </w:r>
    </w:p>
    <w:p w14:paraId="1509899B" w14:textId="49D25E43" w:rsidR="00704DE3" w:rsidRPr="00DB486A" w:rsidRDefault="00704DE3" w:rsidP="00704DE3">
      <w:pPr>
        <w:pStyle w:val="af0"/>
        <w:numPr>
          <w:ilvl w:val="0"/>
          <w:numId w:val="4"/>
        </w:numPr>
        <w:tabs>
          <w:tab w:val="left" w:pos="993"/>
        </w:tabs>
        <w:spacing w:line="276" w:lineRule="auto"/>
        <w:ind w:left="0" w:firstLine="709"/>
        <w:rPr>
          <w:spacing w:val="-2"/>
          <w:sz w:val="24"/>
          <w:szCs w:val="24"/>
        </w:rPr>
      </w:pPr>
      <w:r w:rsidRPr="00DB486A">
        <w:rPr>
          <w:sz w:val="24"/>
          <w:szCs w:val="24"/>
        </w:rPr>
        <w:t>«О</w:t>
      </w:r>
      <w:r w:rsidRPr="00DB486A">
        <w:rPr>
          <w:spacing w:val="-4"/>
          <w:sz w:val="24"/>
          <w:szCs w:val="24"/>
        </w:rPr>
        <w:t xml:space="preserve"> </w:t>
      </w:r>
      <w:r w:rsidRPr="00DB486A">
        <w:rPr>
          <w:spacing w:val="-2"/>
          <w:sz w:val="24"/>
          <w:szCs w:val="24"/>
        </w:rPr>
        <w:t xml:space="preserve">семеноводстве» </w:t>
      </w:r>
      <w:r w:rsidRPr="00DB486A">
        <w:rPr>
          <w:sz w:val="24"/>
          <w:szCs w:val="24"/>
        </w:rPr>
        <w:t>от</w:t>
      </w:r>
      <w:r w:rsidRPr="00DB486A">
        <w:rPr>
          <w:spacing w:val="-7"/>
          <w:sz w:val="24"/>
          <w:szCs w:val="24"/>
        </w:rPr>
        <w:t xml:space="preserve"> </w:t>
      </w:r>
      <w:r w:rsidR="006B0EF1">
        <w:rPr>
          <w:sz w:val="24"/>
          <w:szCs w:val="24"/>
        </w:rPr>
        <w:t>30.12.2021</w:t>
      </w:r>
      <w:r w:rsidRPr="00DB486A">
        <w:rPr>
          <w:spacing w:val="-7"/>
          <w:sz w:val="24"/>
          <w:szCs w:val="24"/>
        </w:rPr>
        <w:t xml:space="preserve"> </w:t>
      </w:r>
      <w:r w:rsidRPr="00DB486A">
        <w:rPr>
          <w:sz w:val="24"/>
          <w:szCs w:val="24"/>
        </w:rPr>
        <w:t>№</w:t>
      </w:r>
      <w:r w:rsidRPr="00DB486A">
        <w:rPr>
          <w:spacing w:val="-1"/>
          <w:sz w:val="24"/>
          <w:szCs w:val="24"/>
        </w:rPr>
        <w:t xml:space="preserve"> </w:t>
      </w:r>
      <w:r w:rsidR="006B0EF1">
        <w:rPr>
          <w:sz w:val="24"/>
          <w:szCs w:val="24"/>
        </w:rPr>
        <w:t>454</w:t>
      </w:r>
      <w:r w:rsidRPr="00DB486A">
        <w:rPr>
          <w:sz w:val="24"/>
          <w:szCs w:val="24"/>
        </w:rPr>
        <w:t>-ФЗ</w:t>
      </w:r>
      <w:r w:rsidRPr="00DB486A">
        <w:rPr>
          <w:spacing w:val="-2"/>
          <w:sz w:val="24"/>
          <w:szCs w:val="24"/>
        </w:rPr>
        <w:t>;</w:t>
      </w:r>
    </w:p>
    <w:p w14:paraId="29F0B64F" w14:textId="77777777" w:rsidR="00704DE3" w:rsidRPr="00DB486A" w:rsidRDefault="00704DE3" w:rsidP="00704DE3">
      <w:pPr>
        <w:pStyle w:val="af0"/>
        <w:numPr>
          <w:ilvl w:val="0"/>
          <w:numId w:val="4"/>
        </w:numPr>
        <w:tabs>
          <w:tab w:val="left" w:pos="993"/>
        </w:tabs>
        <w:spacing w:line="276" w:lineRule="auto"/>
        <w:ind w:left="0" w:firstLine="709"/>
        <w:rPr>
          <w:sz w:val="24"/>
          <w:szCs w:val="24"/>
        </w:rPr>
      </w:pPr>
      <w:r w:rsidRPr="00DB486A">
        <w:rPr>
          <w:sz w:val="24"/>
          <w:szCs w:val="24"/>
        </w:rPr>
        <w:t>«О наркотических средствах и психотропных веществах» от 08.01.1998 № 3-ФЗ;</w:t>
      </w:r>
    </w:p>
    <w:p w14:paraId="128EB49E" w14:textId="72BEEBA9" w:rsidR="00704DE3" w:rsidRPr="00DB486A" w:rsidRDefault="00704DE3" w:rsidP="00704DE3">
      <w:pPr>
        <w:pStyle w:val="af0"/>
        <w:numPr>
          <w:ilvl w:val="0"/>
          <w:numId w:val="4"/>
        </w:numPr>
        <w:tabs>
          <w:tab w:val="left" w:pos="993"/>
        </w:tabs>
        <w:spacing w:line="276" w:lineRule="auto"/>
        <w:ind w:left="0" w:firstLine="709"/>
        <w:rPr>
          <w:spacing w:val="-2"/>
          <w:sz w:val="24"/>
          <w:szCs w:val="24"/>
        </w:rPr>
      </w:pPr>
      <w:r w:rsidRPr="00DB486A">
        <w:rPr>
          <w:sz w:val="24"/>
          <w:szCs w:val="24"/>
        </w:rPr>
        <w:lastRenderedPageBreak/>
        <w:t>«О</w:t>
      </w:r>
      <w:r w:rsidRPr="00DB486A">
        <w:rPr>
          <w:spacing w:val="40"/>
          <w:sz w:val="24"/>
          <w:szCs w:val="24"/>
        </w:rPr>
        <w:t xml:space="preserve"> </w:t>
      </w:r>
      <w:r w:rsidRPr="00DB486A">
        <w:rPr>
          <w:sz w:val="24"/>
          <w:szCs w:val="24"/>
        </w:rPr>
        <w:t>санитарно-эпидемиологическом</w:t>
      </w:r>
      <w:r w:rsidRPr="00DB486A">
        <w:rPr>
          <w:spacing w:val="40"/>
          <w:sz w:val="24"/>
          <w:szCs w:val="24"/>
        </w:rPr>
        <w:t xml:space="preserve"> </w:t>
      </w:r>
      <w:r w:rsidRPr="00DB486A">
        <w:rPr>
          <w:sz w:val="24"/>
          <w:szCs w:val="24"/>
        </w:rPr>
        <w:t xml:space="preserve">благополучии </w:t>
      </w:r>
      <w:r w:rsidRPr="00DB486A">
        <w:rPr>
          <w:spacing w:val="-2"/>
          <w:sz w:val="24"/>
          <w:szCs w:val="24"/>
        </w:rPr>
        <w:t xml:space="preserve">населения» </w:t>
      </w:r>
      <w:r w:rsidR="006E5753">
        <w:rPr>
          <w:spacing w:val="-2"/>
          <w:sz w:val="24"/>
          <w:szCs w:val="24"/>
        </w:rPr>
        <w:t xml:space="preserve">                                               </w:t>
      </w:r>
      <w:r w:rsidRPr="00DB486A">
        <w:rPr>
          <w:sz w:val="24"/>
          <w:szCs w:val="24"/>
        </w:rPr>
        <w:t>от 30.03.1999</w:t>
      </w:r>
      <w:r w:rsidRPr="00DB486A">
        <w:rPr>
          <w:spacing w:val="40"/>
          <w:sz w:val="24"/>
          <w:szCs w:val="24"/>
        </w:rPr>
        <w:t xml:space="preserve"> </w:t>
      </w:r>
      <w:r w:rsidRPr="00DB486A">
        <w:rPr>
          <w:sz w:val="24"/>
          <w:szCs w:val="24"/>
        </w:rPr>
        <w:t>№</w:t>
      </w:r>
      <w:r w:rsidR="00F3586B">
        <w:rPr>
          <w:sz w:val="24"/>
          <w:szCs w:val="24"/>
        </w:rPr>
        <w:t xml:space="preserve"> </w:t>
      </w:r>
      <w:r w:rsidRPr="00DB486A">
        <w:rPr>
          <w:sz w:val="24"/>
          <w:szCs w:val="24"/>
        </w:rPr>
        <w:t>52-ФЗ</w:t>
      </w:r>
      <w:r w:rsidRPr="00DB486A">
        <w:rPr>
          <w:spacing w:val="-2"/>
          <w:sz w:val="24"/>
          <w:szCs w:val="24"/>
        </w:rPr>
        <w:t>;</w:t>
      </w:r>
    </w:p>
    <w:p w14:paraId="07B3C28E" w14:textId="433EF76A" w:rsidR="00704DE3" w:rsidRPr="00DB486A" w:rsidRDefault="00704DE3" w:rsidP="00704DE3">
      <w:pPr>
        <w:pStyle w:val="af0"/>
        <w:numPr>
          <w:ilvl w:val="0"/>
          <w:numId w:val="4"/>
        </w:numPr>
        <w:tabs>
          <w:tab w:val="left" w:pos="993"/>
        </w:tabs>
        <w:spacing w:line="276" w:lineRule="auto"/>
        <w:ind w:left="0" w:firstLine="709"/>
        <w:rPr>
          <w:sz w:val="24"/>
          <w:szCs w:val="24"/>
        </w:rPr>
      </w:pPr>
      <w:r w:rsidRPr="00DB486A">
        <w:rPr>
          <w:spacing w:val="-6"/>
          <w:sz w:val="24"/>
          <w:szCs w:val="24"/>
        </w:rPr>
        <w:t xml:space="preserve">«О </w:t>
      </w:r>
      <w:r w:rsidRPr="00DB486A">
        <w:rPr>
          <w:spacing w:val="-2"/>
          <w:sz w:val="24"/>
          <w:szCs w:val="24"/>
        </w:rPr>
        <w:t xml:space="preserve">гарантиях </w:t>
      </w:r>
      <w:r w:rsidRPr="00DB486A">
        <w:rPr>
          <w:spacing w:val="-4"/>
          <w:sz w:val="24"/>
          <w:szCs w:val="24"/>
        </w:rPr>
        <w:t xml:space="preserve">прав </w:t>
      </w:r>
      <w:r w:rsidRPr="00DB486A">
        <w:rPr>
          <w:spacing w:val="-2"/>
          <w:sz w:val="24"/>
          <w:szCs w:val="24"/>
        </w:rPr>
        <w:t xml:space="preserve">коренных малочисленных </w:t>
      </w:r>
      <w:r w:rsidRPr="00DB486A">
        <w:rPr>
          <w:sz w:val="24"/>
          <w:szCs w:val="24"/>
        </w:rPr>
        <w:t xml:space="preserve">народов Российской Федерации» </w:t>
      </w:r>
      <w:r w:rsidR="00941873">
        <w:rPr>
          <w:sz w:val="24"/>
          <w:szCs w:val="24"/>
        </w:rPr>
        <w:t xml:space="preserve">            </w:t>
      </w:r>
      <w:r w:rsidRPr="00DB486A">
        <w:rPr>
          <w:spacing w:val="-6"/>
          <w:sz w:val="24"/>
          <w:szCs w:val="24"/>
        </w:rPr>
        <w:t xml:space="preserve">от </w:t>
      </w:r>
      <w:r w:rsidRPr="00DB486A">
        <w:rPr>
          <w:spacing w:val="-2"/>
          <w:sz w:val="24"/>
          <w:szCs w:val="24"/>
        </w:rPr>
        <w:t>30.04.1999</w:t>
      </w:r>
      <w:r w:rsidRPr="00DB486A">
        <w:rPr>
          <w:sz w:val="24"/>
          <w:szCs w:val="24"/>
        </w:rPr>
        <w:t xml:space="preserve"> № 82-ФЗ;</w:t>
      </w:r>
    </w:p>
    <w:p w14:paraId="163B7B0F" w14:textId="77777777" w:rsidR="00704DE3" w:rsidRPr="00DB486A" w:rsidRDefault="00704DE3" w:rsidP="00704DE3">
      <w:pPr>
        <w:pStyle w:val="af0"/>
        <w:numPr>
          <w:ilvl w:val="0"/>
          <w:numId w:val="4"/>
        </w:numPr>
        <w:tabs>
          <w:tab w:val="left" w:pos="993"/>
        </w:tabs>
        <w:spacing w:line="276" w:lineRule="auto"/>
        <w:ind w:left="0" w:firstLine="709"/>
        <w:rPr>
          <w:sz w:val="24"/>
          <w:szCs w:val="24"/>
        </w:rPr>
      </w:pPr>
      <w:r w:rsidRPr="00DB486A">
        <w:rPr>
          <w:sz w:val="24"/>
          <w:szCs w:val="24"/>
        </w:rPr>
        <w:t>«Об</w:t>
      </w:r>
      <w:r w:rsidRPr="00DB486A">
        <w:rPr>
          <w:spacing w:val="-3"/>
          <w:sz w:val="24"/>
          <w:szCs w:val="24"/>
        </w:rPr>
        <w:t xml:space="preserve"> </w:t>
      </w:r>
      <w:r w:rsidRPr="00DB486A">
        <w:rPr>
          <w:sz w:val="24"/>
          <w:szCs w:val="24"/>
        </w:rPr>
        <w:t>охране</w:t>
      </w:r>
      <w:r w:rsidRPr="00DB486A">
        <w:rPr>
          <w:spacing w:val="-7"/>
          <w:sz w:val="24"/>
          <w:szCs w:val="24"/>
        </w:rPr>
        <w:t xml:space="preserve"> </w:t>
      </w:r>
      <w:r w:rsidRPr="00DB486A">
        <w:rPr>
          <w:sz w:val="24"/>
          <w:szCs w:val="24"/>
        </w:rPr>
        <w:t>окружающей</w:t>
      </w:r>
      <w:r w:rsidRPr="00DB486A">
        <w:rPr>
          <w:spacing w:val="-3"/>
          <w:sz w:val="24"/>
          <w:szCs w:val="24"/>
        </w:rPr>
        <w:t xml:space="preserve"> </w:t>
      </w:r>
      <w:r w:rsidRPr="00DB486A">
        <w:rPr>
          <w:spacing w:val="-2"/>
          <w:sz w:val="24"/>
          <w:szCs w:val="24"/>
        </w:rPr>
        <w:t>среды»</w:t>
      </w:r>
      <w:r w:rsidRPr="00DB486A">
        <w:rPr>
          <w:sz w:val="24"/>
          <w:szCs w:val="24"/>
        </w:rPr>
        <w:t xml:space="preserve"> от</w:t>
      </w:r>
      <w:r w:rsidRPr="00DB486A">
        <w:rPr>
          <w:spacing w:val="-7"/>
          <w:sz w:val="24"/>
          <w:szCs w:val="24"/>
        </w:rPr>
        <w:t xml:space="preserve"> </w:t>
      </w:r>
      <w:r w:rsidRPr="00DB486A">
        <w:rPr>
          <w:sz w:val="24"/>
          <w:szCs w:val="24"/>
        </w:rPr>
        <w:t>10.01.2002</w:t>
      </w:r>
      <w:r w:rsidRPr="00DB486A">
        <w:rPr>
          <w:spacing w:val="-7"/>
          <w:sz w:val="24"/>
          <w:szCs w:val="24"/>
        </w:rPr>
        <w:t xml:space="preserve"> </w:t>
      </w:r>
      <w:r w:rsidRPr="00DB486A">
        <w:rPr>
          <w:sz w:val="24"/>
          <w:szCs w:val="24"/>
        </w:rPr>
        <w:t>№</w:t>
      </w:r>
      <w:r w:rsidRPr="00DB486A">
        <w:rPr>
          <w:spacing w:val="-2"/>
          <w:sz w:val="24"/>
          <w:szCs w:val="24"/>
        </w:rPr>
        <w:t xml:space="preserve"> </w:t>
      </w:r>
      <w:r w:rsidRPr="00DB486A">
        <w:rPr>
          <w:sz w:val="24"/>
          <w:szCs w:val="24"/>
        </w:rPr>
        <w:t>7-ФЗ;</w:t>
      </w:r>
    </w:p>
    <w:p w14:paraId="02ECAE24" w14:textId="77777777" w:rsidR="00704DE3" w:rsidRPr="00DB486A" w:rsidRDefault="00704DE3" w:rsidP="00704DE3">
      <w:pPr>
        <w:pStyle w:val="af0"/>
        <w:numPr>
          <w:ilvl w:val="0"/>
          <w:numId w:val="4"/>
        </w:numPr>
        <w:tabs>
          <w:tab w:val="left" w:pos="993"/>
        </w:tabs>
        <w:spacing w:line="276" w:lineRule="auto"/>
        <w:ind w:left="0" w:firstLine="709"/>
        <w:rPr>
          <w:sz w:val="24"/>
          <w:szCs w:val="24"/>
        </w:rPr>
      </w:pPr>
      <w:r w:rsidRPr="00DB486A">
        <w:rPr>
          <w:sz w:val="24"/>
          <w:szCs w:val="24"/>
        </w:rPr>
        <w:t>«Об</w:t>
      </w:r>
      <w:r w:rsidRPr="00DB486A">
        <w:rPr>
          <w:spacing w:val="40"/>
          <w:sz w:val="24"/>
          <w:szCs w:val="24"/>
        </w:rPr>
        <w:t xml:space="preserve"> </w:t>
      </w:r>
      <w:r w:rsidRPr="00DB486A">
        <w:rPr>
          <w:sz w:val="24"/>
          <w:szCs w:val="24"/>
        </w:rPr>
        <w:t>объектах</w:t>
      </w:r>
      <w:r w:rsidRPr="00DB486A">
        <w:rPr>
          <w:spacing w:val="40"/>
          <w:sz w:val="24"/>
          <w:szCs w:val="24"/>
        </w:rPr>
        <w:t xml:space="preserve"> </w:t>
      </w:r>
      <w:r w:rsidRPr="00DB486A">
        <w:rPr>
          <w:sz w:val="24"/>
          <w:szCs w:val="24"/>
        </w:rPr>
        <w:t>культурного</w:t>
      </w:r>
      <w:r w:rsidRPr="00DB486A">
        <w:rPr>
          <w:spacing w:val="40"/>
          <w:sz w:val="24"/>
          <w:szCs w:val="24"/>
        </w:rPr>
        <w:t xml:space="preserve"> </w:t>
      </w:r>
      <w:r w:rsidRPr="00DB486A">
        <w:rPr>
          <w:sz w:val="24"/>
          <w:szCs w:val="24"/>
        </w:rPr>
        <w:t>наследия</w:t>
      </w:r>
      <w:r w:rsidRPr="00DB486A">
        <w:rPr>
          <w:spacing w:val="40"/>
          <w:sz w:val="24"/>
          <w:szCs w:val="24"/>
        </w:rPr>
        <w:t xml:space="preserve"> </w:t>
      </w:r>
      <w:r w:rsidRPr="00DB486A">
        <w:rPr>
          <w:sz w:val="24"/>
          <w:szCs w:val="24"/>
        </w:rPr>
        <w:t>(памятниках истории и культуры) народов Российской Федерации» от</w:t>
      </w:r>
      <w:r w:rsidRPr="00DB486A">
        <w:rPr>
          <w:spacing w:val="40"/>
          <w:sz w:val="24"/>
          <w:szCs w:val="24"/>
        </w:rPr>
        <w:t xml:space="preserve"> </w:t>
      </w:r>
      <w:r w:rsidRPr="00DB486A">
        <w:rPr>
          <w:sz w:val="24"/>
          <w:szCs w:val="24"/>
        </w:rPr>
        <w:t>25.06.2002</w:t>
      </w:r>
      <w:r w:rsidRPr="00DB486A">
        <w:rPr>
          <w:spacing w:val="40"/>
          <w:sz w:val="24"/>
          <w:szCs w:val="24"/>
        </w:rPr>
        <w:t xml:space="preserve"> </w:t>
      </w:r>
      <w:r w:rsidRPr="00DB486A">
        <w:rPr>
          <w:sz w:val="24"/>
          <w:szCs w:val="24"/>
        </w:rPr>
        <w:t>№</w:t>
      </w:r>
      <w:r w:rsidRPr="00DB486A">
        <w:rPr>
          <w:spacing w:val="40"/>
          <w:sz w:val="24"/>
          <w:szCs w:val="24"/>
        </w:rPr>
        <w:t xml:space="preserve"> </w:t>
      </w:r>
      <w:r w:rsidRPr="00DB486A">
        <w:rPr>
          <w:sz w:val="24"/>
          <w:szCs w:val="24"/>
        </w:rPr>
        <w:t>73-ФЗ;</w:t>
      </w:r>
    </w:p>
    <w:p w14:paraId="4CE15DB0" w14:textId="77777777" w:rsidR="00704DE3" w:rsidRPr="00DB486A" w:rsidRDefault="00704DE3" w:rsidP="00704DE3">
      <w:pPr>
        <w:pStyle w:val="af0"/>
        <w:numPr>
          <w:ilvl w:val="0"/>
          <w:numId w:val="4"/>
        </w:numPr>
        <w:tabs>
          <w:tab w:val="left" w:pos="993"/>
        </w:tabs>
        <w:spacing w:line="276" w:lineRule="auto"/>
        <w:ind w:left="0" w:firstLine="709"/>
        <w:rPr>
          <w:sz w:val="24"/>
          <w:szCs w:val="24"/>
        </w:rPr>
      </w:pPr>
      <w:r w:rsidRPr="00DB486A">
        <w:rPr>
          <w:sz w:val="24"/>
          <w:szCs w:val="24"/>
        </w:rPr>
        <w:t>«О</w:t>
      </w:r>
      <w:r w:rsidRPr="00DB486A">
        <w:rPr>
          <w:spacing w:val="-5"/>
          <w:sz w:val="24"/>
          <w:szCs w:val="24"/>
        </w:rPr>
        <w:t xml:space="preserve"> </w:t>
      </w:r>
      <w:r w:rsidRPr="00DB486A">
        <w:rPr>
          <w:sz w:val="24"/>
          <w:szCs w:val="24"/>
        </w:rPr>
        <w:t>развитии</w:t>
      </w:r>
      <w:r w:rsidRPr="00DB486A">
        <w:rPr>
          <w:spacing w:val="-4"/>
          <w:sz w:val="24"/>
          <w:szCs w:val="24"/>
        </w:rPr>
        <w:t xml:space="preserve"> </w:t>
      </w:r>
      <w:r w:rsidRPr="00DB486A">
        <w:rPr>
          <w:sz w:val="24"/>
          <w:szCs w:val="24"/>
        </w:rPr>
        <w:t>малого</w:t>
      </w:r>
      <w:r w:rsidRPr="00DB486A">
        <w:rPr>
          <w:spacing w:val="-6"/>
          <w:sz w:val="24"/>
          <w:szCs w:val="24"/>
        </w:rPr>
        <w:t xml:space="preserve"> </w:t>
      </w:r>
      <w:r w:rsidRPr="00DB486A">
        <w:rPr>
          <w:sz w:val="24"/>
          <w:szCs w:val="24"/>
        </w:rPr>
        <w:t>и</w:t>
      </w:r>
      <w:r w:rsidRPr="00DB486A">
        <w:rPr>
          <w:spacing w:val="-4"/>
          <w:sz w:val="24"/>
          <w:szCs w:val="24"/>
        </w:rPr>
        <w:t xml:space="preserve"> </w:t>
      </w:r>
      <w:r w:rsidRPr="00DB486A">
        <w:rPr>
          <w:sz w:val="24"/>
          <w:szCs w:val="24"/>
        </w:rPr>
        <w:t>среднего предпринимательства в Российской Федерации» от</w:t>
      </w:r>
      <w:r w:rsidRPr="00DB486A">
        <w:rPr>
          <w:spacing w:val="-5"/>
          <w:sz w:val="24"/>
          <w:szCs w:val="24"/>
        </w:rPr>
        <w:t xml:space="preserve"> </w:t>
      </w:r>
      <w:r w:rsidRPr="00DB486A">
        <w:rPr>
          <w:sz w:val="24"/>
          <w:szCs w:val="24"/>
        </w:rPr>
        <w:t>24.07.2007</w:t>
      </w:r>
      <w:r w:rsidRPr="00DB486A">
        <w:rPr>
          <w:spacing w:val="-7"/>
          <w:sz w:val="24"/>
          <w:szCs w:val="24"/>
        </w:rPr>
        <w:t xml:space="preserve"> </w:t>
      </w:r>
      <w:r w:rsidRPr="00DB486A">
        <w:rPr>
          <w:sz w:val="24"/>
          <w:szCs w:val="24"/>
        </w:rPr>
        <w:t>№</w:t>
      </w:r>
      <w:r w:rsidRPr="00DB486A">
        <w:rPr>
          <w:spacing w:val="-4"/>
          <w:sz w:val="24"/>
          <w:szCs w:val="24"/>
        </w:rPr>
        <w:t xml:space="preserve"> </w:t>
      </w:r>
      <w:r w:rsidRPr="00DB486A">
        <w:rPr>
          <w:sz w:val="24"/>
          <w:szCs w:val="24"/>
        </w:rPr>
        <w:t>209-ФЗ;</w:t>
      </w:r>
    </w:p>
    <w:p w14:paraId="7CD41522" w14:textId="6ECAB928" w:rsidR="00704DE3" w:rsidRPr="00DB486A" w:rsidRDefault="00704DE3" w:rsidP="00704DE3">
      <w:pPr>
        <w:pStyle w:val="af0"/>
        <w:numPr>
          <w:ilvl w:val="0"/>
          <w:numId w:val="4"/>
        </w:numPr>
        <w:tabs>
          <w:tab w:val="left" w:pos="993"/>
        </w:tabs>
        <w:spacing w:line="276" w:lineRule="auto"/>
        <w:ind w:left="0" w:firstLine="709"/>
        <w:rPr>
          <w:spacing w:val="-2"/>
          <w:sz w:val="24"/>
          <w:szCs w:val="24"/>
        </w:rPr>
      </w:pPr>
      <w:r w:rsidRPr="00DB486A">
        <w:rPr>
          <w:sz w:val="24"/>
          <w:szCs w:val="24"/>
        </w:rPr>
        <w:t xml:space="preserve">«Технический регламент о требованиях пожарной </w:t>
      </w:r>
      <w:r w:rsidRPr="00DB486A">
        <w:rPr>
          <w:spacing w:val="-2"/>
          <w:sz w:val="24"/>
          <w:szCs w:val="24"/>
        </w:rPr>
        <w:t xml:space="preserve">безопасности» </w:t>
      </w:r>
      <w:r w:rsidR="006E5753">
        <w:rPr>
          <w:spacing w:val="-2"/>
          <w:sz w:val="24"/>
          <w:szCs w:val="24"/>
        </w:rPr>
        <w:t xml:space="preserve">                                      </w:t>
      </w:r>
      <w:r w:rsidRPr="00DB486A">
        <w:rPr>
          <w:sz w:val="24"/>
          <w:szCs w:val="24"/>
        </w:rPr>
        <w:t>от 22.07.2008 №</w:t>
      </w:r>
      <w:r w:rsidR="00DA7A5E">
        <w:rPr>
          <w:sz w:val="24"/>
          <w:szCs w:val="24"/>
        </w:rPr>
        <w:t xml:space="preserve"> </w:t>
      </w:r>
      <w:r w:rsidRPr="00DB486A">
        <w:rPr>
          <w:sz w:val="24"/>
          <w:szCs w:val="24"/>
        </w:rPr>
        <w:t>123-ФЗ</w:t>
      </w:r>
      <w:r w:rsidRPr="00DB486A">
        <w:rPr>
          <w:spacing w:val="-2"/>
          <w:sz w:val="24"/>
          <w:szCs w:val="24"/>
        </w:rPr>
        <w:t>;</w:t>
      </w:r>
    </w:p>
    <w:p w14:paraId="6F3BB548" w14:textId="77777777" w:rsidR="00704DE3" w:rsidRPr="00DB486A" w:rsidRDefault="00704DE3" w:rsidP="00704DE3">
      <w:pPr>
        <w:pStyle w:val="af0"/>
        <w:numPr>
          <w:ilvl w:val="0"/>
          <w:numId w:val="4"/>
        </w:numPr>
        <w:tabs>
          <w:tab w:val="left" w:pos="993"/>
        </w:tabs>
        <w:spacing w:line="276" w:lineRule="auto"/>
        <w:ind w:left="0" w:firstLine="709"/>
        <w:rPr>
          <w:sz w:val="24"/>
          <w:szCs w:val="24"/>
        </w:rPr>
      </w:pPr>
      <w:r w:rsidRPr="00DB486A">
        <w:rPr>
          <w:sz w:val="24"/>
          <w:szCs w:val="24"/>
        </w:rPr>
        <w:t>«Об охоте и</w:t>
      </w:r>
      <w:r w:rsidRPr="00DB486A">
        <w:rPr>
          <w:spacing w:val="-1"/>
          <w:sz w:val="24"/>
          <w:szCs w:val="24"/>
        </w:rPr>
        <w:t xml:space="preserve"> </w:t>
      </w:r>
      <w:r w:rsidRPr="00DB486A">
        <w:rPr>
          <w:sz w:val="24"/>
          <w:szCs w:val="24"/>
        </w:rPr>
        <w:t>о сохранении охотничьих</w:t>
      </w:r>
      <w:r w:rsidRPr="00DB486A">
        <w:rPr>
          <w:spacing w:val="-1"/>
          <w:sz w:val="24"/>
          <w:szCs w:val="24"/>
        </w:rPr>
        <w:t xml:space="preserve"> </w:t>
      </w:r>
      <w:r w:rsidRPr="00DB486A">
        <w:rPr>
          <w:sz w:val="24"/>
          <w:szCs w:val="24"/>
        </w:rPr>
        <w:t>ресурсов,</w:t>
      </w:r>
      <w:r w:rsidRPr="00DB486A">
        <w:rPr>
          <w:spacing w:val="-2"/>
          <w:sz w:val="24"/>
          <w:szCs w:val="24"/>
        </w:rPr>
        <w:t xml:space="preserve"> </w:t>
      </w:r>
      <w:r w:rsidRPr="00DB486A">
        <w:rPr>
          <w:sz w:val="24"/>
          <w:szCs w:val="24"/>
        </w:rPr>
        <w:t>и о внесении изменений в отдельные законодательные акты Российской Федерации» от 24.07.2009 №</w:t>
      </w:r>
      <w:r w:rsidRPr="00DB486A">
        <w:rPr>
          <w:spacing w:val="-2"/>
          <w:sz w:val="24"/>
          <w:szCs w:val="24"/>
        </w:rPr>
        <w:t xml:space="preserve"> </w:t>
      </w:r>
      <w:r w:rsidRPr="00DB486A">
        <w:rPr>
          <w:sz w:val="24"/>
          <w:szCs w:val="24"/>
        </w:rPr>
        <w:t>209-ФЗ;</w:t>
      </w:r>
    </w:p>
    <w:p w14:paraId="60A675C7" w14:textId="77777777" w:rsidR="00704DE3" w:rsidRPr="00DB486A" w:rsidRDefault="00704DE3" w:rsidP="00704DE3">
      <w:pPr>
        <w:pStyle w:val="af0"/>
        <w:numPr>
          <w:ilvl w:val="0"/>
          <w:numId w:val="4"/>
        </w:numPr>
        <w:tabs>
          <w:tab w:val="left" w:pos="993"/>
        </w:tabs>
        <w:spacing w:line="276" w:lineRule="auto"/>
        <w:ind w:left="0" w:firstLine="709"/>
        <w:rPr>
          <w:sz w:val="24"/>
          <w:szCs w:val="24"/>
        </w:rPr>
      </w:pPr>
      <w:r w:rsidRPr="00DB486A">
        <w:rPr>
          <w:sz w:val="24"/>
          <w:szCs w:val="24"/>
        </w:rPr>
        <w:t>«Об</w:t>
      </w:r>
      <w:r w:rsidRPr="00DB486A">
        <w:rPr>
          <w:spacing w:val="80"/>
          <w:sz w:val="24"/>
          <w:szCs w:val="24"/>
        </w:rPr>
        <w:t xml:space="preserve"> </w:t>
      </w:r>
      <w:r w:rsidRPr="00DB486A">
        <w:rPr>
          <w:sz w:val="24"/>
          <w:szCs w:val="24"/>
        </w:rPr>
        <w:t>основах</w:t>
      </w:r>
      <w:r w:rsidRPr="00DB486A">
        <w:rPr>
          <w:spacing w:val="80"/>
          <w:sz w:val="24"/>
          <w:szCs w:val="24"/>
        </w:rPr>
        <w:t xml:space="preserve"> </w:t>
      </w:r>
      <w:r w:rsidRPr="00DB486A">
        <w:rPr>
          <w:sz w:val="24"/>
          <w:szCs w:val="24"/>
        </w:rPr>
        <w:t>государственного</w:t>
      </w:r>
      <w:r w:rsidRPr="00DB486A">
        <w:rPr>
          <w:spacing w:val="80"/>
          <w:sz w:val="24"/>
          <w:szCs w:val="24"/>
        </w:rPr>
        <w:t xml:space="preserve"> </w:t>
      </w:r>
      <w:r w:rsidRPr="00DB486A">
        <w:rPr>
          <w:sz w:val="24"/>
          <w:szCs w:val="24"/>
        </w:rPr>
        <w:t>регулирования торговой деятельности в Российской Федерации» от</w:t>
      </w:r>
      <w:r w:rsidRPr="00DB486A">
        <w:rPr>
          <w:spacing w:val="80"/>
          <w:sz w:val="24"/>
          <w:szCs w:val="24"/>
        </w:rPr>
        <w:t xml:space="preserve"> </w:t>
      </w:r>
      <w:r w:rsidRPr="00DB486A">
        <w:rPr>
          <w:sz w:val="24"/>
          <w:szCs w:val="24"/>
        </w:rPr>
        <w:t>28.12.2009</w:t>
      </w:r>
      <w:r w:rsidRPr="00DB486A">
        <w:rPr>
          <w:spacing w:val="80"/>
          <w:sz w:val="24"/>
          <w:szCs w:val="24"/>
        </w:rPr>
        <w:t xml:space="preserve"> </w:t>
      </w:r>
      <w:r w:rsidRPr="00DB486A">
        <w:rPr>
          <w:sz w:val="24"/>
          <w:szCs w:val="24"/>
        </w:rPr>
        <w:t>№</w:t>
      </w:r>
      <w:r w:rsidRPr="00DB486A">
        <w:rPr>
          <w:spacing w:val="-2"/>
          <w:sz w:val="24"/>
          <w:szCs w:val="24"/>
        </w:rPr>
        <w:t xml:space="preserve"> </w:t>
      </w:r>
      <w:r w:rsidRPr="00DB486A">
        <w:rPr>
          <w:sz w:val="24"/>
          <w:szCs w:val="24"/>
        </w:rPr>
        <w:t>381-ФЗ;</w:t>
      </w:r>
    </w:p>
    <w:p w14:paraId="6D013F69" w14:textId="77777777" w:rsidR="00704DE3" w:rsidRPr="00DB486A" w:rsidRDefault="00704DE3" w:rsidP="00704DE3">
      <w:pPr>
        <w:pStyle w:val="af0"/>
        <w:numPr>
          <w:ilvl w:val="0"/>
          <w:numId w:val="4"/>
        </w:numPr>
        <w:tabs>
          <w:tab w:val="left" w:pos="993"/>
        </w:tabs>
        <w:spacing w:line="276" w:lineRule="auto"/>
        <w:ind w:left="0" w:firstLine="709"/>
        <w:rPr>
          <w:spacing w:val="-2"/>
          <w:sz w:val="24"/>
          <w:szCs w:val="24"/>
        </w:rPr>
      </w:pPr>
      <w:r w:rsidRPr="00DB486A">
        <w:rPr>
          <w:sz w:val="24"/>
          <w:szCs w:val="24"/>
        </w:rPr>
        <w:t xml:space="preserve"> «О</w:t>
      </w:r>
      <w:r w:rsidRPr="00DB486A">
        <w:rPr>
          <w:spacing w:val="-5"/>
          <w:sz w:val="24"/>
          <w:szCs w:val="24"/>
        </w:rPr>
        <w:t xml:space="preserve"> </w:t>
      </w:r>
      <w:r w:rsidRPr="00DB486A">
        <w:rPr>
          <w:sz w:val="24"/>
          <w:szCs w:val="24"/>
        </w:rPr>
        <w:t>карантине</w:t>
      </w:r>
      <w:r w:rsidRPr="00DB486A">
        <w:rPr>
          <w:spacing w:val="-3"/>
          <w:sz w:val="24"/>
          <w:szCs w:val="24"/>
        </w:rPr>
        <w:t xml:space="preserve"> </w:t>
      </w:r>
      <w:r w:rsidRPr="00DB486A">
        <w:rPr>
          <w:spacing w:val="-2"/>
          <w:sz w:val="24"/>
          <w:szCs w:val="24"/>
        </w:rPr>
        <w:t xml:space="preserve">растений» </w:t>
      </w:r>
      <w:r w:rsidRPr="00DB486A">
        <w:rPr>
          <w:sz w:val="24"/>
          <w:szCs w:val="24"/>
        </w:rPr>
        <w:t>от</w:t>
      </w:r>
      <w:r w:rsidRPr="00DB486A">
        <w:rPr>
          <w:spacing w:val="-7"/>
          <w:sz w:val="24"/>
          <w:szCs w:val="24"/>
        </w:rPr>
        <w:t xml:space="preserve"> </w:t>
      </w:r>
      <w:r w:rsidRPr="00DB486A">
        <w:rPr>
          <w:sz w:val="24"/>
          <w:szCs w:val="24"/>
        </w:rPr>
        <w:t>21.07.2014</w:t>
      </w:r>
      <w:r w:rsidRPr="00DB486A">
        <w:rPr>
          <w:spacing w:val="-7"/>
          <w:sz w:val="24"/>
          <w:szCs w:val="24"/>
        </w:rPr>
        <w:t xml:space="preserve"> </w:t>
      </w:r>
      <w:r w:rsidRPr="00DB486A">
        <w:rPr>
          <w:sz w:val="24"/>
          <w:szCs w:val="24"/>
        </w:rPr>
        <w:t>№</w:t>
      </w:r>
      <w:r w:rsidRPr="00DB486A">
        <w:rPr>
          <w:spacing w:val="-2"/>
          <w:sz w:val="24"/>
          <w:szCs w:val="24"/>
        </w:rPr>
        <w:t xml:space="preserve"> </w:t>
      </w:r>
      <w:r w:rsidRPr="00DB486A">
        <w:rPr>
          <w:sz w:val="24"/>
          <w:szCs w:val="24"/>
        </w:rPr>
        <w:t>206-ФЗ</w:t>
      </w:r>
      <w:r w:rsidRPr="00DB486A">
        <w:rPr>
          <w:spacing w:val="-2"/>
          <w:sz w:val="24"/>
          <w:szCs w:val="24"/>
        </w:rPr>
        <w:t>;</w:t>
      </w:r>
    </w:p>
    <w:p w14:paraId="63EAA377" w14:textId="77777777" w:rsidR="00704DE3" w:rsidRPr="00DB486A" w:rsidRDefault="00704DE3" w:rsidP="00704DE3">
      <w:pPr>
        <w:pStyle w:val="af0"/>
        <w:numPr>
          <w:ilvl w:val="0"/>
          <w:numId w:val="4"/>
        </w:numPr>
        <w:tabs>
          <w:tab w:val="left" w:pos="993"/>
        </w:tabs>
        <w:spacing w:line="276" w:lineRule="auto"/>
        <w:ind w:left="0" w:firstLine="709"/>
        <w:rPr>
          <w:spacing w:val="-2"/>
          <w:sz w:val="24"/>
          <w:szCs w:val="24"/>
        </w:rPr>
      </w:pPr>
      <w:r w:rsidRPr="00DB486A">
        <w:rPr>
          <w:sz w:val="24"/>
          <w:szCs w:val="24"/>
        </w:rPr>
        <w:t xml:space="preserve">«О геодезии, картографии и пространственных данных и о внесении изменений в отдельные законодательные акты Российской </w:t>
      </w:r>
      <w:r w:rsidRPr="00DB486A">
        <w:rPr>
          <w:spacing w:val="-2"/>
          <w:sz w:val="24"/>
          <w:szCs w:val="24"/>
        </w:rPr>
        <w:t xml:space="preserve">Федерации» </w:t>
      </w:r>
      <w:r w:rsidRPr="00DB486A">
        <w:rPr>
          <w:sz w:val="24"/>
          <w:szCs w:val="24"/>
        </w:rPr>
        <w:t>от 30.12.2015 № 431-ФЗ</w:t>
      </w:r>
      <w:r w:rsidRPr="00DB486A">
        <w:rPr>
          <w:spacing w:val="-2"/>
          <w:sz w:val="24"/>
          <w:szCs w:val="24"/>
        </w:rPr>
        <w:t>;</w:t>
      </w:r>
    </w:p>
    <w:p w14:paraId="3B8E040B" w14:textId="77777777" w:rsidR="00704DE3" w:rsidRPr="00DB486A" w:rsidRDefault="00704DE3" w:rsidP="00704DE3">
      <w:pPr>
        <w:tabs>
          <w:tab w:val="left" w:pos="993"/>
        </w:tabs>
        <w:spacing w:line="276" w:lineRule="auto"/>
        <w:ind w:firstLine="708"/>
        <w:jc w:val="both"/>
        <w:rPr>
          <w:i/>
          <w:sz w:val="24"/>
          <w:szCs w:val="24"/>
        </w:rPr>
      </w:pPr>
    </w:p>
    <w:p w14:paraId="523DDE7B" w14:textId="77777777" w:rsidR="00704DE3" w:rsidRPr="00DB486A" w:rsidRDefault="00704DE3" w:rsidP="00704DE3">
      <w:pPr>
        <w:tabs>
          <w:tab w:val="left" w:pos="993"/>
        </w:tabs>
        <w:spacing w:line="276" w:lineRule="auto"/>
        <w:ind w:firstLine="708"/>
        <w:jc w:val="both"/>
        <w:rPr>
          <w:i/>
          <w:spacing w:val="-2"/>
          <w:sz w:val="24"/>
          <w:szCs w:val="24"/>
        </w:rPr>
      </w:pPr>
      <w:r w:rsidRPr="00DB486A">
        <w:rPr>
          <w:i/>
          <w:sz w:val="24"/>
          <w:szCs w:val="24"/>
        </w:rPr>
        <w:t>Постановления</w:t>
      </w:r>
      <w:r w:rsidRPr="00DB486A">
        <w:rPr>
          <w:i/>
          <w:spacing w:val="-13"/>
          <w:sz w:val="24"/>
          <w:szCs w:val="24"/>
        </w:rPr>
        <w:t xml:space="preserve"> </w:t>
      </w:r>
      <w:r w:rsidRPr="00DB486A">
        <w:rPr>
          <w:i/>
          <w:sz w:val="24"/>
          <w:szCs w:val="24"/>
        </w:rPr>
        <w:t>Правительства</w:t>
      </w:r>
      <w:r w:rsidRPr="00DB486A">
        <w:rPr>
          <w:i/>
          <w:spacing w:val="-9"/>
          <w:sz w:val="24"/>
          <w:szCs w:val="24"/>
        </w:rPr>
        <w:t xml:space="preserve"> </w:t>
      </w:r>
      <w:r w:rsidRPr="00DB486A">
        <w:rPr>
          <w:i/>
          <w:sz w:val="24"/>
          <w:szCs w:val="24"/>
        </w:rPr>
        <w:t>РФ</w:t>
      </w:r>
      <w:r w:rsidRPr="00DB486A">
        <w:rPr>
          <w:spacing w:val="-2"/>
          <w:sz w:val="24"/>
          <w:szCs w:val="24"/>
        </w:rPr>
        <w:t>:</w:t>
      </w:r>
    </w:p>
    <w:p w14:paraId="2A8CEF46" w14:textId="77777777" w:rsidR="00704DE3" w:rsidRPr="00DB486A" w:rsidRDefault="00704DE3" w:rsidP="00704DE3">
      <w:pPr>
        <w:pStyle w:val="a8"/>
        <w:widowControl w:val="0"/>
        <w:numPr>
          <w:ilvl w:val="0"/>
          <w:numId w:val="5"/>
        </w:numPr>
        <w:tabs>
          <w:tab w:val="left" w:pos="993"/>
        </w:tabs>
        <w:autoSpaceDE w:val="0"/>
        <w:autoSpaceDN w:val="0"/>
        <w:ind w:left="0" w:firstLine="709"/>
        <w:contextualSpacing w:val="0"/>
        <w:rPr>
          <w:rFonts w:ascii="Times New Roman" w:hAnsi="Times New Roman"/>
          <w:sz w:val="24"/>
          <w:szCs w:val="24"/>
        </w:rPr>
      </w:pPr>
      <w:r w:rsidRPr="00DB486A">
        <w:rPr>
          <w:rFonts w:ascii="Times New Roman" w:hAnsi="Times New Roman"/>
          <w:sz w:val="24"/>
          <w:szCs w:val="24"/>
        </w:rPr>
        <w:t>«Об утверждении Правил охраны линий и сооружений связи Российской Федерации» от 09.06.1995 №</w:t>
      </w:r>
      <w:r w:rsidRPr="00DB486A">
        <w:rPr>
          <w:rFonts w:ascii="Times New Roman" w:hAnsi="Times New Roman"/>
          <w:spacing w:val="-2"/>
          <w:sz w:val="24"/>
          <w:szCs w:val="24"/>
        </w:rPr>
        <w:t xml:space="preserve"> </w:t>
      </w:r>
      <w:r w:rsidRPr="00DB486A">
        <w:rPr>
          <w:rFonts w:ascii="Times New Roman" w:hAnsi="Times New Roman"/>
          <w:sz w:val="24"/>
          <w:szCs w:val="24"/>
        </w:rPr>
        <w:t>578;</w:t>
      </w:r>
    </w:p>
    <w:p w14:paraId="7BC41B0E" w14:textId="79EDC483" w:rsidR="00704DE3" w:rsidRPr="00DB486A" w:rsidRDefault="00704DE3" w:rsidP="00704DE3">
      <w:pPr>
        <w:pStyle w:val="a8"/>
        <w:widowControl w:val="0"/>
        <w:numPr>
          <w:ilvl w:val="0"/>
          <w:numId w:val="5"/>
        </w:numPr>
        <w:tabs>
          <w:tab w:val="left" w:pos="993"/>
        </w:tabs>
        <w:autoSpaceDE w:val="0"/>
        <w:autoSpaceDN w:val="0"/>
        <w:ind w:left="0" w:firstLine="709"/>
        <w:contextualSpacing w:val="0"/>
        <w:rPr>
          <w:rFonts w:ascii="Times New Roman" w:hAnsi="Times New Roman"/>
          <w:sz w:val="24"/>
          <w:szCs w:val="24"/>
        </w:rPr>
      </w:pPr>
      <w:r w:rsidRPr="00DB486A">
        <w:rPr>
          <w:rFonts w:ascii="Times New Roman" w:hAnsi="Times New Roman"/>
          <w:sz w:val="24"/>
          <w:szCs w:val="24"/>
        </w:rPr>
        <w:t xml:space="preserve">«Об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 </w:t>
      </w:r>
      <w:r w:rsidR="006E5753">
        <w:rPr>
          <w:rFonts w:ascii="Times New Roman" w:hAnsi="Times New Roman"/>
          <w:sz w:val="24"/>
          <w:szCs w:val="24"/>
        </w:rPr>
        <w:t xml:space="preserve">                                       </w:t>
      </w:r>
      <w:r w:rsidRPr="00DB486A">
        <w:rPr>
          <w:rFonts w:ascii="Times New Roman" w:hAnsi="Times New Roman"/>
          <w:sz w:val="24"/>
          <w:szCs w:val="24"/>
        </w:rPr>
        <w:t>от 13.08.1996 №</w:t>
      </w:r>
      <w:r w:rsidRPr="00DB486A">
        <w:rPr>
          <w:rFonts w:ascii="Times New Roman" w:hAnsi="Times New Roman"/>
          <w:spacing w:val="-1"/>
          <w:sz w:val="24"/>
          <w:szCs w:val="24"/>
        </w:rPr>
        <w:t xml:space="preserve"> </w:t>
      </w:r>
      <w:r w:rsidRPr="00DB486A">
        <w:rPr>
          <w:rFonts w:ascii="Times New Roman" w:hAnsi="Times New Roman"/>
          <w:sz w:val="24"/>
          <w:szCs w:val="24"/>
        </w:rPr>
        <w:t>997;</w:t>
      </w:r>
    </w:p>
    <w:p w14:paraId="2D4EE4FE" w14:textId="7A2D3AA2" w:rsidR="00704DE3" w:rsidRPr="00DB486A" w:rsidRDefault="00704DE3" w:rsidP="00704DE3">
      <w:pPr>
        <w:pStyle w:val="a8"/>
        <w:widowControl w:val="0"/>
        <w:numPr>
          <w:ilvl w:val="0"/>
          <w:numId w:val="5"/>
        </w:numPr>
        <w:tabs>
          <w:tab w:val="left" w:pos="993"/>
        </w:tabs>
        <w:autoSpaceDE w:val="0"/>
        <w:autoSpaceDN w:val="0"/>
        <w:ind w:left="0" w:firstLine="709"/>
        <w:contextualSpacing w:val="0"/>
        <w:rPr>
          <w:rFonts w:ascii="Times New Roman" w:hAnsi="Times New Roman"/>
          <w:sz w:val="24"/>
          <w:szCs w:val="24"/>
        </w:rPr>
      </w:pPr>
      <w:r w:rsidRPr="00DB486A">
        <w:rPr>
          <w:rFonts w:ascii="Times New Roman" w:hAnsi="Times New Roman"/>
          <w:sz w:val="24"/>
          <w:szCs w:val="24"/>
        </w:rPr>
        <w:t>«Об утверждении Правил охраны газораспределительных сетей»</w:t>
      </w:r>
      <w:r w:rsidR="006E5753">
        <w:rPr>
          <w:rFonts w:ascii="Times New Roman" w:hAnsi="Times New Roman"/>
          <w:sz w:val="24"/>
          <w:szCs w:val="24"/>
        </w:rPr>
        <w:t xml:space="preserve">                                    </w:t>
      </w:r>
      <w:r w:rsidRPr="00DB486A">
        <w:rPr>
          <w:rFonts w:ascii="Times New Roman" w:hAnsi="Times New Roman"/>
          <w:sz w:val="24"/>
          <w:szCs w:val="24"/>
        </w:rPr>
        <w:t xml:space="preserve"> от 20.11.2000 № 878;</w:t>
      </w:r>
    </w:p>
    <w:p w14:paraId="46B3B652" w14:textId="77777777" w:rsidR="00704DE3" w:rsidRPr="00DB486A" w:rsidRDefault="00704DE3" w:rsidP="00704DE3">
      <w:pPr>
        <w:pStyle w:val="a8"/>
        <w:widowControl w:val="0"/>
        <w:numPr>
          <w:ilvl w:val="0"/>
          <w:numId w:val="5"/>
        </w:numPr>
        <w:tabs>
          <w:tab w:val="left" w:pos="993"/>
        </w:tabs>
        <w:autoSpaceDE w:val="0"/>
        <w:autoSpaceDN w:val="0"/>
        <w:ind w:left="0" w:firstLine="709"/>
        <w:contextualSpacing w:val="0"/>
        <w:rPr>
          <w:rFonts w:ascii="Times New Roman" w:hAnsi="Times New Roman"/>
          <w:sz w:val="24"/>
          <w:szCs w:val="24"/>
        </w:rPr>
      </w:pPr>
      <w:r w:rsidRPr="00DB486A">
        <w:rPr>
          <w:rFonts w:ascii="Times New Roman" w:hAnsi="Times New Roman"/>
          <w:sz w:val="24"/>
          <w:szCs w:val="24"/>
        </w:rPr>
        <w:t>«Об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 от 11.08.2003 № 486;</w:t>
      </w:r>
    </w:p>
    <w:p w14:paraId="77663DA7" w14:textId="6C6764AE" w:rsidR="00704DE3" w:rsidRPr="00DB486A" w:rsidRDefault="00704DE3" w:rsidP="00704DE3">
      <w:pPr>
        <w:pStyle w:val="a8"/>
        <w:widowControl w:val="0"/>
        <w:numPr>
          <w:ilvl w:val="0"/>
          <w:numId w:val="5"/>
        </w:numPr>
        <w:tabs>
          <w:tab w:val="left" w:pos="993"/>
        </w:tabs>
        <w:autoSpaceDE w:val="0"/>
        <w:autoSpaceDN w:val="0"/>
        <w:ind w:left="0" w:firstLine="709"/>
        <w:contextualSpacing w:val="0"/>
        <w:rPr>
          <w:rFonts w:ascii="Times New Roman" w:hAnsi="Times New Roman"/>
          <w:sz w:val="24"/>
          <w:szCs w:val="24"/>
        </w:rPr>
      </w:pPr>
      <w:r w:rsidRPr="00DB486A">
        <w:rPr>
          <w:rFonts w:ascii="Times New Roman" w:hAnsi="Times New Roman"/>
          <w:sz w:val="24"/>
          <w:szCs w:val="24"/>
        </w:rPr>
        <w:t>«О подготовке и принятия решения о предоставлении водного объекта в пользование» от 19.01.2022 №</w:t>
      </w:r>
      <w:r w:rsidR="00DA7A5E">
        <w:rPr>
          <w:rFonts w:ascii="Times New Roman" w:hAnsi="Times New Roman"/>
          <w:sz w:val="24"/>
          <w:szCs w:val="24"/>
        </w:rPr>
        <w:t xml:space="preserve"> </w:t>
      </w:r>
      <w:r w:rsidRPr="00DB486A">
        <w:rPr>
          <w:rFonts w:ascii="Times New Roman" w:hAnsi="Times New Roman"/>
          <w:sz w:val="24"/>
          <w:szCs w:val="24"/>
        </w:rPr>
        <w:t>18;</w:t>
      </w:r>
    </w:p>
    <w:p w14:paraId="28583604" w14:textId="02C5E67A" w:rsidR="00704DE3" w:rsidRPr="00DB486A" w:rsidRDefault="00704DE3" w:rsidP="00704DE3">
      <w:pPr>
        <w:pStyle w:val="a8"/>
        <w:widowControl w:val="0"/>
        <w:numPr>
          <w:ilvl w:val="0"/>
          <w:numId w:val="5"/>
        </w:numPr>
        <w:tabs>
          <w:tab w:val="left" w:pos="993"/>
        </w:tabs>
        <w:autoSpaceDE w:val="0"/>
        <w:autoSpaceDN w:val="0"/>
        <w:ind w:left="0" w:firstLine="709"/>
        <w:contextualSpacing w:val="0"/>
        <w:rPr>
          <w:rFonts w:ascii="Times New Roman" w:hAnsi="Times New Roman"/>
          <w:spacing w:val="-2"/>
          <w:sz w:val="24"/>
          <w:szCs w:val="24"/>
        </w:rPr>
      </w:pPr>
      <w:r w:rsidRPr="00DB486A">
        <w:rPr>
          <w:rFonts w:ascii="Times New Roman" w:hAnsi="Times New Roman"/>
          <w:sz w:val="24"/>
          <w:szCs w:val="24"/>
        </w:rPr>
        <w:t>«О</w:t>
      </w:r>
      <w:r w:rsidRPr="00DB486A">
        <w:rPr>
          <w:rFonts w:ascii="Times New Roman" w:hAnsi="Times New Roman"/>
          <w:spacing w:val="-2"/>
          <w:sz w:val="24"/>
          <w:szCs w:val="24"/>
        </w:rPr>
        <w:t xml:space="preserve"> </w:t>
      </w:r>
      <w:r w:rsidRPr="00DB486A">
        <w:rPr>
          <w:rFonts w:ascii="Times New Roman" w:hAnsi="Times New Roman"/>
          <w:sz w:val="24"/>
          <w:szCs w:val="24"/>
        </w:rPr>
        <w:t>ставках</w:t>
      </w:r>
      <w:r w:rsidRPr="00DB486A">
        <w:rPr>
          <w:rFonts w:ascii="Times New Roman" w:hAnsi="Times New Roman"/>
          <w:spacing w:val="-1"/>
          <w:sz w:val="24"/>
          <w:szCs w:val="24"/>
        </w:rPr>
        <w:t xml:space="preserve"> </w:t>
      </w:r>
      <w:r w:rsidRPr="00DB486A">
        <w:rPr>
          <w:rFonts w:ascii="Times New Roman" w:hAnsi="Times New Roman"/>
          <w:sz w:val="24"/>
          <w:szCs w:val="24"/>
        </w:rPr>
        <w:t>платы за</w:t>
      </w:r>
      <w:r w:rsidRPr="00DB486A">
        <w:rPr>
          <w:rFonts w:ascii="Times New Roman" w:hAnsi="Times New Roman"/>
          <w:spacing w:val="-1"/>
          <w:sz w:val="24"/>
          <w:szCs w:val="24"/>
        </w:rPr>
        <w:t xml:space="preserve"> </w:t>
      </w:r>
      <w:r w:rsidRPr="00DB486A">
        <w:rPr>
          <w:rFonts w:ascii="Times New Roman" w:hAnsi="Times New Roman"/>
          <w:sz w:val="24"/>
          <w:szCs w:val="24"/>
        </w:rPr>
        <w:t>единицу</w:t>
      </w:r>
      <w:r w:rsidRPr="00DB486A">
        <w:rPr>
          <w:rFonts w:ascii="Times New Roman" w:hAnsi="Times New Roman"/>
          <w:spacing w:val="-5"/>
          <w:sz w:val="24"/>
          <w:szCs w:val="24"/>
        </w:rPr>
        <w:t xml:space="preserve"> </w:t>
      </w:r>
      <w:r w:rsidRPr="00DB486A">
        <w:rPr>
          <w:rFonts w:ascii="Times New Roman" w:hAnsi="Times New Roman"/>
          <w:sz w:val="24"/>
          <w:szCs w:val="24"/>
        </w:rPr>
        <w:t>объёма</w:t>
      </w:r>
      <w:r w:rsidRPr="00DB486A">
        <w:rPr>
          <w:rFonts w:ascii="Times New Roman" w:hAnsi="Times New Roman"/>
          <w:spacing w:val="-1"/>
          <w:sz w:val="24"/>
          <w:szCs w:val="24"/>
        </w:rPr>
        <w:t xml:space="preserve"> </w:t>
      </w:r>
      <w:r w:rsidRPr="00DB486A">
        <w:rPr>
          <w:rFonts w:ascii="Times New Roman" w:hAnsi="Times New Roman"/>
          <w:sz w:val="24"/>
          <w:szCs w:val="24"/>
        </w:rPr>
        <w:t>лесных</w:t>
      </w:r>
      <w:r w:rsidRPr="00DB486A">
        <w:rPr>
          <w:rFonts w:ascii="Times New Roman" w:hAnsi="Times New Roman"/>
          <w:spacing w:val="-1"/>
          <w:sz w:val="24"/>
          <w:szCs w:val="24"/>
        </w:rPr>
        <w:t xml:space="preserve"> </w:t>
      </w:r>
      <w:r w:rsidRPr="00DB486A">
        <w:rPr>
          <w:rFonts w:ascii="Times New Roman" w:hAnsi="Times New Roman"/>
          <w:sz w:val="24"/>
          <w:szCs w:val="24"/>
        </w:rPr>
        <w:t>ресурсов</w:t>
      </w:r>
      <w:r w:rsidRPr="00DB486A">
        <w:rPr>
          <w:rFonts w:ascii="Times New Roman" w:hAnsi="Times New Roman"/>
          <w:spacing w:val="-2"/>
          <w:sz w:val="24"/>
          <w:szCs w:val="24"/>
        </w:rPr>
        <w:t xml:space="preserve"> </w:t>
      </w:r>
      <w:r w:rsidRPr="00DB486A">
        <w:rPr>
          <w:rFonts w:ascii="Times New Roman" w:hAnsi="Times New Roman"/>
          <w:sz w:val="24"/>
          <w:szCs w:val="24"/>
        </w:rPr>
        <w:t xml:space="preserve">и ставках платы за единицу площади лесного участка, находящегося в федеральной </w:t>
      </w:r>
      <w:r w:rsidRPr="00DB486A">
        <w:rPr>
          <w:rFonts w:ascii="Times New Roman" w:hAnsi="Times New Roman"/>
          <w:spacing w:val="-2"/>
          <w:sz w:val="24"/>
          <w:szCs w:val="24"/>
        </w:rPr>
        <w:t xml:space="preserve">собственности» </w:t>
      </w:r>
      <w:r w:rsidR="006E5753">
        <w:rPr>
          <w:rFonts w:ascii="Times New Roman" w:hAnsi="Times New Roman"/>
          <w:spacing w:val="-2"/>
          <w:sz w:val="24"/>
          <w:szCs w:val="24"/>
        </w:rPr>
        <w:t xml:space="preserve">                                            </w:t>
      </w:r>
      <w:r w:rsidRPr="00DB486A">
        <w:rPr>
          <w:rFonts w:ascii="Times New Roman" w:hAnsi="Times New Roman"/>
          <w:sz w:val="24"/>
          <w:szCs w:val="24"/>
        </w:rPr>
        <w:t>от</w:t>
      </w:r>
      <w:r w:rsidRPr="00DB486A">
        <w:rPr>
          <w:rFonts w:ascii="Times New Roman" w:hAnsi="Times New Roman"/>
          <w:spacing w:val="-3"/>
          <w:sz w:val="24"/>
          <w:szCs w:val="24"/>
        </w:rPr>
        <w:t xml:space="preserve"> </w:t>
      </w:r>
      <w:r w:rsidRPr="00DB486A">
        <w:rPr>
          <w:rFonts w:ascii="Times New Roman" w:hAnsi="Times New Roman"/>
          <w:sz w:val="24"/>
          <w:szCs w:val="24"/>
        </w:rPr>
        <w:t>22.05.2007</w:t>
      </w:r>
      <w:r w:rsidRPr="00DB486A">
        <w:rPr>
          <w:rFonts w:ascii="Times New Roman" w:hAnsi="Times New Roman"/>
          <w:spacing w:val="-1"/>
          <w:sz w:val="24"/>
          <w:szCs w:val="24"/>
        </w:rPr>
        <w:t xml:space="preserve"> </w:t>
      </w:r>
      <w:r w:rsidRPr="00DB486A">
        <w:rPr>
          <w:rFonts w:ascii="Times New Roman" w:hAnsi="Times New Roman"/>
          <w:sz w:val="24"/>
          <w:szCs w:val="24"/>
        </w:rPr>
        <w:t>№ 310</w:t>
      </w:r>
      <w:r w:rsidRPr="00DB486A">
        <w:rPr>
          <w:rFonts w:ascii="Times New Roman" w:hAnsi="Times New Roman"/>
          <w:spacing w:val="-2"/>
          <w:sz w:val="24"/>
          <w:szCs w:val="24"/>
        </w:rPr>
        <w:t>;</w:t>
      </w:r>
    </w:p>
    <w:p w14:paraId="5B1D0527" w14:textId="5D37E4F7" w:rsidR="00704DE3" w:rsidRPr="00DB486A" w:rsidRDefault="00704DE3" w:rsidP="00BA6FB2">
      <w:pPr>
        <w:pStyle w:val="a8"/>
        <w:widowControl w:val="0"/>
        <w:numPr>
          <w:ilvl w:val="0"/>
          <w:numId w:val="5"/>
        </w:numPr>
        <w:tabs>
          <w:tab w:val="left" w:pos="993"/>
        </w:tabs>
        <w:autoSpaceDE w:val="0"/>
        <w:autoSpaceDN w:val="0"/>
        <w:ind w:left="0" w:firstLine="709"/>
        <w:contextualSpacing w:val="0"/>
        <w:rPr>
          <w:rFonts w:ascii="Times New Roman" w:hAnsi="Times New Roman"/>
          <w:sz w:val="24"/>
          <w:szCs w:val="24"/>
        </w:rPr>
      </w:pPr>
      <w:r w:rsidRPr="00DB486A">
        <w:rPr>
          <w:rFonts w:ascii="Times New Roman" w:hAnsi="Times New Roman"/>
          <w:sz w:val="24"/>
          <w:szCs w:val="24"/>
        </w:rPr>
        <w:t>«</w:t>
      </w:r>
      <w:r w:rsidR="00BA6FB2" w:rsidRPr="00BA6FB2">
        <w:rPr>
          <w:rFonts w:ascii="Times New Roman" w:hAnsi="Times New Roman"/>
          <w:sz w:val="24"/>
          <w:szCs w:val="24"/>
        </w:rPr>
        <w:t>О федеральном государственном лесном контроле (надзоре)</w:t>
      </w:r>
      <w:r w:rsidRPr="00DB486A">
        <w:rPr>
          <w:rFonts w:ascii="Times New Roman" w:hAnsi="Times New Roman"/>
          <w:sz w:val="24"/>
          <w:szCs w:val="24"/>
        </w:rPr>
        <w:t xml:space="preserve">» </w:t>
      </w:r>
      <w:r w:rsidR="006E5753">
        <w:rPr>
          <w:rFonts w:ascii="Times New Roman" w:hAnsi="Times New Roman"/>
          <w:sz w:val="24"/>
          <w:szCs w:val="24"/>
        </w:rPr>
        <w:t xml:space="preserve">                                         </w:t>
      </w:r>
      <w:r w:rsidRPr="00DB486A">
        <w:rPr>
          <w:rFonts w:ascii="Times New Roman" w:hAnsi="Times New Roman"/>
          <w:sz w:val="24"/>
          <w:szCs w:val="24"/>
        </w:rPr>
        <w:t>от 30.06.2021 № 1098;</w:t>
      </w:r>
    </w:p>
    <w:p w14:paraId="035B90DF" w14:textId="77777777" w:rsidR="00704DE3" w:rsidRPr="00DB486A" w:rsidRDefault="00704DE3" w:rsidP="00704DE3">
      <w:pPr>
        <w:pStyle w:val="a8"/>
        <w:widowControl w:val="0"/>
        <w:numPr>
          <w:ilvl w:val="0"/>
          <w:numId w:val="5"/>
        </w:numPr>
        <w:tabs>
          <w:tab w:val="left" w:pos="993"/>
        </w:tabs>
        <w:autoSpaceDE w:val="0"/>
        <w:autoSpaceDN w:val="0"/>
        <w:ind w:left="0" w:firstLine="709"/>
        <w:contextualSpacing w:val="0"/>
        <w:rPr>
          <w:rFonts w:ascii="Times New Roman" w:hAnsi="Times New Roman"/>
          <w:sz w:val="24"/>
          <w:szCs w:val="24"/>
        </w:rPr>
      </w:pPr>
      <w:r w:rsidRPr="00DB486A">
        <w:rPr>
          <w:rFonts w:ascii="Times New Roman" w:hAnsi="Times New Roman"/>
          <w:sz w:val="24"/>
          <w:szCs w:val="24"/>
        </w:rPr>
        <w:t>«Об установлении максимального объёма древесины, подлежащей заготовке лицом, группой лиц» от 22.06.2007 №</w:t>
      </w:r>
      <w:r w:rsidRPr="00DB486A">
        <w:rPr>
          <w:rFonts w:ascii="Times New Roman" w:hAnsi="Times New Roman"/>
          <w:spacing w:val="-1"/>
          <w:sz w:val="24"/>
          <w:szCs w:val="24"/>
        </w:rPr>
        <w:t xml:space="preserve"> </w:t>
      </w:r>
      <w:r w:rsidRPr="00DB486A">
        <w:rPr>
          <w:rFonts w:ascii="Times New Roman" w:hAnsi="Times New Roman"/>
          <w:sz w:val="24"/>
          <w:szCs w:val="24"/>
        </w:rPr>
        <w:t>395;</w:t>
      </w:r>
    </w:p>
    <w:p w14:paraId="6AD17D79" w14:textId="77777777" w:rsidR="00704DE3" w:rsidRPr="00DB486A" w:rsidRDefault="00704DE3" w:rsidP="00704DE3">
      <w:pPr>
        <w:pStyle w:val="a8"/>
        <w:widowControl w:val="0"/>
        <w:numPr>
          <w:ilvl w:val="0"/>
          <w:numId w:val="5"/>
        </w:numPr>
        <w:tabs>
          <w:tab w:val="left" w:pos="993"/>
        </w:tabs>
        <w:autoSpaceDE w:val="0"/>
        <w:autoSpaceDN w:val="0"/>
        <w:ind w:left="0" w:firstLine="709"/>
        <w:contextualSpacing w:val="0"/>
        <w:rPr>
          <w:rFonts w:ascii="Times New Roman" w:hAnsi="Times New Roman"/>
          <w:sz w:val="24"/>
          <w:szCs w:val="24"/>
        </w:rPr>
      </w:pPr>
      <w:r w:rsidRPr="00DB486A">
        <w:rPr>
          <w:rFonts w:ascii="Times New Roman" w:hAnsi="Times New Roman"/>
          <w:sz w:val="24"/>
          <w:szCs w:val="24"/>
        </w:rPr>
        <w:t>«Об обеспечении жилищного и иного строительства на земельных участках, находящихся в федеральной собственности» от 03.04.2008 №</w:t>
      </w:r>
      <w:r w:rsidRPr="00DB486A">
        <w:rPr>
          <w:rFonts w:ascii="Times New Roman" w:hAnsi="Times New Roman"/>
          <w:spacing w:val="-2"/>
          <w:sz w:val="24"/>
          <w:szCs w:val="24"/>
        </w:rPr>
        <w:t xml:space="preserve"> </w:t>
      </w:r>
      <w:r w:rsidRPr="00DB486A">
        <w:rPr>
          <w:rFonts w:ascii="Times New Roman" w:hAnsi="Times New Roman"/>
          <w:sz w:val="24"/>
          <w:szCs w:val="24"/>
        </w:rPr>
        <w:t>234;</w:t>
      </w:r>
    </w:p>
    <w:p w14:paraId="01C76939" w14:textId="77777777" w:rsidR="00704DE3" w:rsidRPr="00DB486A" w:rsidRDefault="00704DE3" w:rsidP="00BA6FB2">
      <w:pPr>
        <w:pStyle w:val="a8"/>
        <w:widowControl w:val="0"/>
        <w:numPr>
          <w:ilvl w:val="0"/>
          <w:numId w:val="5"/>
        </w:numPr>
        <w:tabs>
          <w:tab w:val="left" w:pos="993"/>
        </w:tabs>
        <w:autoSpaceDE w:val="0"/>
        <w:autoSpaceDN w:val="0"/>
        <w:ind w:left="0" w:firstLine="709"/>
        <w:contextualSpacing w:val="0"/>
        <w:rPr>
          <w:rFonts w:ascii="Times New Roman" w:hAnsi="Times New Roman"/>
          <w:sz w:val="24"/>
          <w:szCs w:val="24"/>
        </w:rPr>
      </w:pPr>
      <w:r w:rsidRPr="00DB486A">
        <w:rPr>
          <w:rFonts w:ascii="Times New Roman" w:hAnsi="Times New Roman"/>
          <w:sz w:val="24"/>
          <w:szCs w:val="24"/>
        </w:rPr>
        <w:t>«</w:t>
      </w:r>
      <w:r w:rsidR="00BA6FB2" w:rsidRPr="00BA6FB2">
        <w:rPr>
          <w:rFonts w:ascii="Times New Roman" w:hAnsi="Times New Roman"/>
          <w:sz w:val="24"/>
          <w:szCs w:val="24"/>
        </w:rPr>
        <w:t>Об утверждении Правил установления границ водоохранных зон и границ прибрежных защитных полос водных объектов</w:t>
      </w:r>
      <w:r w:rsidRPr="00DB486A">
        <w:rPr>
          <w:rFonts w:ascii="Times New Roman" w:hAnsi="Times New Roman"/>
          <w:sz w:val="24"/>
          <w:szCs w:val="24"/>
        </w:rPr>
        <w:t>» от 10.01.2009 №</w:t>
      </w:r>
      <w:r w:rsidRPr="00DB486A">
        <w:rPr>
          <w:rFonts w:ascii="Times New Roman" w:hAnsi="Times New Roman"/>
          <w:spacing w:val="-1"/>
          <w:sz w:val="24"/>
          <w:szCs w:val="24"/>
        </w:rPr>
        <w:t xml:space="preserve"> </w:t>
      </w:r>
      <w:r w:rsidRPr="00DB486A">
        <w:rPr>
          <w:rFonts w:ascii="Times New Roman" w:hAnsi="Times New Roman"/>
          <w:sz w:val="24"/>
          <w:szCs w:val="24"/>
        </w:rPr>
        <w:t>17;</w:t>
      </w:r>
    </w:p>
    <w:p w14:paraId="5A1C504D" w14:textId="77777777" w:rsidR="00704DE3" w:rsidRPr="00DB486A" w:rsidRDefault="00704DE3" w:rsidP="00704DE3">
      <w:pPr>
        <w:pStyle w:val="a8"/>
        <w:widowControl w:val="0"/>
        <w:numPr>
          <w:ilvl w:val="0"/>
          <w:numId w:val="5"/>
        </w:numPr>
        <w:tabs>
          <w:tab w:val="left" w:pos="993"/>
        </w:tabs>
        <w:autoSpaceDE w:val="0"/>
        <w:autoSpaceDN w:val="0"/>
        <w:ind w:left="0" w:firstLine="709"/>
        <w:contextualSpacing w:val="0"/>
        <w:rPr>
          <w:rFonts w:ascii="Times New Roman" w:hAnsi="Times New Roman"/>
          <w:sz w:val="24"/>
          <w:szCs w:val="24"/>
        </w:rPr>
      </w:pPr>
      <w:r w:rsidRPr="00DB486A">
        <w:rPr>
          <w:rFonts w:ascii="Times New Roman" w:hAnsi="Times New Roman"/>
          <w:sz w:val="24"/>
          <w:szCs w:val="24"/>
        </w:rPr>
        <w:t xml:space="preserve">«О порядке установления охранных зон объектов электросетевого хозяйства и </w:t>
      </w:r>
      <w:r w:rsidRPr="00DB486A">
        <w:rPr>
          <w:rFonts w:ascii="Times New Roman" w:hAnsi="Times New Roman"/>
          <w:sz w:val="24"/>
          <w:szCs w:val="24"/>
        </w:rPr>
        <w:lastRenderedPageBreak/>
        <w:t>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w:t>
      </w:r>
    </w:p>
    <w:p w14:paraId="0B417458" w14:textId="37947A3A" w:rsidR="00704DE3" w:rsidRPr="00DB486A" w:rsidRDefault="00704DE3" w:rsidP="00704DE3">
      <w:pPr>
        <w:pStyle w:val="a8"/>
        <w:widowControl w:val="0"/>
        <w:numPr>
          <w:ilvl w:val="0"/>
          <w:numId w:val="5"/>
        </w:numPr>
        <w:tabs>
          <w:tab w:val="left" w:pos="993"/>
        </w:tabs>
        <w:autoSpaceDE w:val="0"/>
        <w:autoSpaceDN w:val="0"/>
        <w:ind w:left="0" w:firstLine="709"/>
        <w:contextualSpacing w:val="0"/>
        <w:rPr>
          <w:rFonts w:ascii="Times New Roman" w:hAnsi="Times New Roman"/>
          <w:sz w:val="24"/>
          <w:szCs w:val="24"/>
        </w:rPr>
      </w:pPr>
      <w:r w:rsidRPr="00DB486A">
        <w:rPr>
          <w:rFonts w:ascii="Times New Roman" w:hAnsi="Times New Roman"/>
          <w:sz w:val="24"/>
          <w:szCs w:val="24"/>
        </w:rPr>
        <w:t>«О реализации древесины, которая получена при использовании лесов, расположенных на землях лесного фонда,</w:t>
      </w:r>
      <w:r w:rsidRPr="00DB486A">
        <w:rPr>
          <w:rFonts w:ascii="Times New Roman" w:hAnsi="Times New Roman"/>
          <w:spacing w:val="-1"/>
          <w:sz w:val="24"/>
          <w:szCs w:val="24"/>
        </w:rPr>
        <w:t xml:space="preserve"> </w:t>
      </w:r>
      <w:r w:rsidRPr="00DB486A">
        <w:rPr>
          <w:rFonts w:ascii="Times New Roman" w:hAnsi="Times New Roman"/>
          <w:sz w:val="24"/>
          <w:szCs w:val="24"/>
        </w:rPr>
        <w:t xml:space="preserve">в соответствии со </w:t>
      </w:r>
      <w:hyperlink r:id="rId12">
        <w:r w:rsidRPr="00DB486A">
          <w:rPr>
            <w:rFonts w:ascii="Times New Roman" w:hAnsi="Times New Roman"/>
            <w:sz w:val="24"/>
            <w:szCs w:val="24"/>
          </w:rPr>
          <w:t>статьями 43</w:t>
        </w:r>
      </w:hyperlink>
      <w:r w:rsidRPr="00DB486A">
        <w:rPr>
          <w:rFonts w:ascii="Times New Roman" w:hAnsi="Times New Roman"/>
          <w:sz w:val="24"/>
          <w:szCs w:val="24"/>
        </w:rPr>
        <w:t>-</w:t>
      </w:r>
      <w:hyperlink r:id="rId13">
        <w:r w:rsidRPr="00DB486A">
          <w:rPr>
            <w:rFonts w:ascii="Times New Roman" w:hAnsi="Times New Roman"/>
            <w:sz w:val="24"/>
            <w:szCs w:val="24"/>
          </w:rPr>
          <w:t xml:space="preserve">46 </w:t>
        </w:r>
      </w:hyperlink>
      <w:r w:rsidRPr="00DB486A">
        <w:rPr>
          <w:rFonts w:ascii="Times New Roman" w:hAnsi="Times New Roman"/>
          <w:sz w:val="24"/>
          <w:szCs w:val="24"/>
        </w:rPr>
        <w:t>Лесного кодекса Россий</w:t>
      </w:r>
      <w:r w:rsidR="00DA7A5E">
        <w:rPr>
          <w:rFonts w:ascii="Times New Roman" w:hAnsi="Times New Roman"/>
          <w:sz w:val="24"/>
          <w:szCs w:val="24"/>
        </w:rPr>
        <w:t xml:space="preserve">ской Федерации» от 23.07.2009 № </w:t>
      </w:r>
      <w:r w:rsidRPr="00DB486A">
        <w:rPr>
          <w:rFonts w:ascii="Times New Roman" w:hAnsi="Times New Roman"/>
          <w:sz w:val="24"/>
          <w:szCs w:val="24"/>
        </w:rPr>
        <w:t>604;</w:t>
      </w:r>
    </w:p>
    <w:p w14:paraId="6918FA54" w14:textId="770C28BB" w:rsidR="00704DE3" w:rsidRPr="00DB486A" w:rsidRDefault="00704DE3" w:rsidP="005F6871">
      <w:pPr>
        <w:pStyle w:val="a8"/>
        <w:widowControl w:val="0"/>
        <w:numPr>
          <w:ilvl w:val="0"/>
          <w:numId w:val="5"/>
        </w:numPr>
        <w:tabs>
          <w:tab w:val="left" w:pos="993"/>
        </w:tabs>
        <w:autoSpaceDE w:val="0"/>
        <w:autoSpaceDN w:val="0"/>
        <w:ind w:left="0" w:firstLine="709"/>
        <w:contextualSpacing w:val="0"/>
        <w:rPr>
          <w:rFonts w:ascii="Times New Roman" w:hAnsi="Times New Roman"/>
          <w:sz w:val="24"/>
          <w:szCs w:val="24"/>
        </w:rPr>
      </w:pPr>
      <w:r w:rsidRPr="00DB486A">
        <w:rPr>
          <w:rFonts w:ascii="Times New Roman" w:hAnsi="Times New Roman"/>
          <w:sz w:val="24"/>
          <w:szCs w:val="24"/>
        </w:rPr>
        <w:t>«</w:t>
      </w:r>
      <w:r w:rsidR="005F6871">
        <w:rPr>
          <w:rFonts w:ascii="Times New Roman" w:hAnsi="Times New Roman"/>
          <w:sz w:val="24"/>
          <w:szCs w:val="24"/>
        </w:rPr>
        <w:t>О</w:t>
      </w:r>
      <w:r w:rsidR="005F6871" w:rsidRPr="005F6871">
        <w:rPr>
          <w:rFonts w:ascii="Times New Roman" w:hAnsi="Times New Roman"/>
          <w:sz w:val="24"/>
          <w:szCs w:val="24"/>
        </w:rPr>
        <w:t>б утверждении правил хранения, ношения и применения специальных средств должностными лицами, осуществляющими федеральный государственный лесной контроль (надзор), и должностными лицами, осуществляющими лесную охрану</w:t>
      </w:r>
      <w:r w:rsidRPr="00DB486A">
        <w:rPr>
          <w:rFonts w:ascii="Times New Roman" w:hAnsi="Times New Roman"/>
          <w:sz w:val="24"/>
          <w:szCs w:val="24"/>
        </w:rPr>
        <w:t xml:space="preserve">» </w:t>
      </w:r>
      <w:r w:rsidR="000E51E4">
        <w:rPr>
          <w:rFonts w:ascii="Times New Roman" w:hAnsi="Times New Roman"/>
          <w:sz w:val="24"/>
          <w:szCs w:val="24"/>
        </w:rPr>
        <w:t xml:space="preserve">                   </w:t>
      </w:r>
      <w:r w:rsidRPr="00DB486A">
        <w:rPr>
          <w:rFonts w:ascii="Times New Roman" w:hAnsi="Times New Roman"/>
          <w:sz w:val="24"/>
          <w:szCs w:val="24"/>
        </w:rPr>
        <w:t>от 03.02.2010 №</w:t>
      </w:r>
      <w:r w:rsidRPr="00DB486A">
        <w:rPr>
          <w:rFonts w:ascii="Times New Roman" w:hAnsi="Times New Roman"/>
          <w:spacing w:val="-2"/>
          <w:sz w:val="24"/>
          <w:szCs w:val="24"/>
        </w:rPr>
        <w:t xml:space="preserve"> </w:t>
      </w:r>
      <w:r w:rsidRPr="00DB486A">
        <w:rPr>
          <w:rFonts w:ascii="Times New Roman" w:hAnsi="Times New Roman"/>
          <w:sz w:val="24"/>
          <w:szCs w:val="24"/>
        </w:rPr>
        <w:t>47;</w:t>
      </w:r>
    </w:p>
    <w:p w14:paraId="7E4868B7" w14:textId="459DE243" w:rsidR="00704DE3" w:rsidRPr="00DB486A" w:rsidRDefault="00704DE3" w:rsidP="00704DE3">
      <w:pPr>
        <w:pStyle w:val="a8"/>
        <w:widowControl w:val="0"/>
        <w:numPr>
          <w:ilvl w:val="0"/>
          <w:numId w:val="5"/>
        </w:numPr>
        <w:tabs>
          <w:tab w:val="left" w:pos="993"/>
        </w:tabs>
        <w:autoSpaceDE w:val="0"/>
        <w:autoSpaceDN w:val="0"/>
        <w:ind w:left="0" w:firstLine="709"/>
        <w:contextualSpacing w:val="0"/>
        <w:rPr>
          <w:rFonts w:ascii="Times New Roman" w:hAnsi="Times New Roman"/>
          <w:sz w:val="24"/>
          <w:szCs w:val="24"/>
        </w:rPr>
      </w:pPr>
      <w:r w:rsidRPr="00DB486A">
        <w:rPr>
          <w:rFonts w:ascii="Times New Roman" w:hAnsi="Times New Roman"/>
          <w:sz w:val="24"/>
          <w:szCs w:val="24"/>
        </w:rPr>
        <w:t>«О перечне автомобильных дорог общего пользования федерального значения» от 17.11.2010 №</w:t>
      </w:r>
      <w:r w:rsidR="00DA7A5E">
        <w:rPr>
          <w:rFonts w:ascii="Times New Roman" w:hAnsi="Times New Roman"/>
          <w:spacing w:val="-1"/>
          <w:sz w:val="24"/>
          <w:szCs w:val="24"/>
        </w:rPr>
        <w:t xml:space="preserve"> </w:t>
      </w:r>
      <w:r w:rsidRPr="00DB486A">
        <w:rPr>
          <w:rFonts w:ascii="Times New Roman" w:hAnsi="Times New Roman"/>
          <w:sz w:val="24"/>
          <w:szCs w:val="24"/>
        </w:rPr>
        <w:t>928;</w:t>
      </w:r>
    </w:p>
    <w:p w14:paraId="3AE62C84" w14:textId="77777777" w:rsidR="00704DE3" w:rsidRPr="00DB486A" w:rsidRDefault="00704DE3" w:rsidP="00704DE3">
      <w:pPr>
        <w:pStyle w:val="a8"/>
        <w:widowControl w:val="0"/>
        <w:numPr>
          <w:ilvl w:val="0"/>
          <w:numId w:val="5"/>
        </w:numPr>
        <w:tabs>
          <w:tab w:val="left" w:pos="993"/>
        </w:tabs>
        <w:autoSpaceDE w:val="0"/>
        <w:autoSpaceDN w:val="0"/>
        <w:ind w:left="0" w:firstLine="709"/>
        <w:contextualSpacing w:val="0"/>
        <w:rPr>
          <w:rFonts w:ascii="Times New Roman" w:hAnsi="Times New Roman"/>
          <w:sz w:val="24"/>
          <w:szCs w:val="24"/>
        </w:rPr>
      </w:pPr>
      <w:r w:rsidRPr="00DB486A">
        <w:rPr>
          <w:rFonts w:ascii="Times New Roman" w:hAnsi="Times New Roman"/>
          <w:sz w:val="24"/>
          <w:szCs w:val="24"/>
        </w:rPr>
        <w:t>«Об отдельных полномочиях Федерального агентства лесного хозяйства в области лесных отношений и об изменении и признании утратившими силу некоторых актов Правительства Российской Федерации» от 04.02.2011 № 50;</w:t>
      </w:r>
    </w:p>
    <w:p w14:paraId="2B469D7E" w14:textId="77777777" w:rsidR="00704DE3" w:rsidRPr="00DB486A" w:rsidRDefault="00704DE3" w:rsidP="00704DE3">
      <w:pPr>
        <w:pStyle w:val="a8"/>
        <w:widowControl w:val="0"/>
        <w:numPr>
          <w:ilvl w:val="0"/>
          <w:numId w:val="5"/>
        </w:numPr>
        <w:tabs>
          <w:tab w:val="left" w:pos="993"/>
        </w:tabs>
        <w:autoSpaceDE w:val="0"/>
        <w:autoSpaceDN w:val="0"/>
        <w:ind w:left="0" w:firstLine="709"/>
        <w:contextualSpacing w:val="0"/>
        <w:rPr>
          <w:rFonts w:ascii="Times New Roman" w:hAnsi="Times New Roman"/>
          <w:spacing w:val="-2"/>
          <w:sz w:val="24"/>
          <w:szCs w:val="24"/>
        </w:rPr>
      </w:pPr>
      <w:r w:rsidRPr="00DB486A">
        <w:rPr>
          <w:rFonts w:ascii="Times New Roman" w:hAnsi="Times New Roman"/>
          <w:sz w:val="24"/>
          <w:szCs w:val="24"/>
        </w:rPr>
        <w:t>«О</w:t>
      </w:r>
      <w:r w:rsidRPr="00DB486A">
        <w:rPr>
          <w:rFonts w:ascii="Times New Roman" w:hAnsi="Times New Roman"/>
          <w:spacing w:val="-7"/>
          <w:sz w:val="24"/>
          <w:szCs w:val="24"/>
        </w:rPr>
        <w:t xml:space="preserve"> </w:t>
      </w:r>
      <w:r w:rsidRPr="00DB486A">
        <w:rPr>
          <w:rFonts w:ascii="Times New Roman" w:hAnsi="Times New Roman"/>
          <w:sz w:val="24"/>
          <w:szCs w:val="24"/>
        </w:rPr>
        <w:t>мерах</w:t>
      </w:r>
      <w:r w:rsidRPr="00DB486A">
        <w:rPr>
          <w:rFonts w:ascii="Times New Roman" w:hAnsi="Times New Roman"/>
          <w:spacing w:val="-4"/>
          <w:sz w:val="24"/>
          <w:szCs w:val="24"/>
        </w:rPr>
        <w:t xml:space="preserve"> </w:t>
      </w:r>
      <w:r w:rsidRPr="00DB486A">
        <w:rPr>
          <w:rFonts w:ascii="Times New Roman" w:hAnsi="Times New Roman"/>
          <w:sz w:val="24"/>
          <w:szCs w:val="24"/>
        </w:rPr>
        <w:t>противопожарного</w:t>
      </w:r>
      <w:r w:rsidRPr="00DB486A">
        <w:rPr>
          <w:rFonts w:ascii="Times New Roman" w:hAnsi="Times New Roman"/>
          <w:spacing w:val="-4"/>
          <w:sz w:val="24"/>
          <w:szCs w:val="24"/>
        </w:rPr>
        <w:t xml:space="preserve"> </w:t>
      </w:r>
      <w:r w:rsidRPr="00DB486A">
        <w:rPr>
          <w:rFonts w:ascii="Times New Roman" w:hAnsi="Times New Roman"/>
          <w:sz w:val="24"/>
          <w:szCs w:val="24"/>
        </w:rPr>
        <w:t>обустройства</w:t>
      </w:r>
      <w:r w:rsidRPr="00DB486A">
        <w:rPr>
          <w:rFonts w:ascii="Times New Roman" w:hAnsi="Times New Roman"/>
          <w:spacing w:val="-5"/>
          <w:sz w:val="24"/>
          <w:szCs w:val="24"/>
        </w:rPr>
        <w:t xml:space="preserve"> </w:t>
      </w:r>
      <w:r w:rsidRPr="00DB486A">
        <w:rPr>
          <w:rFonts w:ascii="Times New Roman" w:hAnsi="Times New Roman"/>
          <w:spacing w:val="-2"/>
          <w:sz w:val="24"/>
          <w:szCs w:val="24"/>
        </w:rPr>
        <w:t xml:space="preserve">лесов» </w:t>
      </w:r>
      <w:r w:rsidRPr="00DB486A">
        <w:rPr>
          <w:rFonts w:ascii="Times New Roman" w:hAnsi="Times New Roman"/>
          <w:sz w:val="24"/>
          <w:szCs w:val="24"/>
        </w:rPr>
        <w:t>от</w:t>
      </w:r>
      <w:r w:rsidRPr="00DB486A">
        <w:rPr>
          <w:rFonts w:ascii="Times New Roman" w:hAnsi="Times New Roman"/>
          <w:spacing w:val="-9"/>
          <w:sz w:val="24"/>
          <w:szCs w:val="24"/>
        </w:rPr>
        <w:t xml:space="preserve"> </w:t>
      </w:r>
      <w:r w:rsidRPr="00DB486A">
        <w:rPr>
          <w:rFonts w:ascii="Times New Roman" w:hAnsi="Times New Roman"/>
          <w:sz w:val="24"/>
          <w:szCs w:val="24"/>
        </w:rPr>
        <w:t>16.04.2011</w:t>
      </w:r>
      <w:r w:rsidRPr="00DB486A">
        <w:rPr>
          <w:rFonts w:ascii="Times New Roman" w:hAnsi="Times New Roman"/>
          <w:spacing w:val="-8"/>
          <w:sz w:val="24"/>
          <w:szCs w:val="24"/>
        </w:rPr>
        <w:t xml:space="preserve"> </w:t>
      </w:r>
      <w:r w:rsidRPr="00DB486A">
        <w:rPr>
          <w:rFonts w:ascii="Times New Roman" w:hAnsi="Times New Roman"/>
          <w:sz w:val="24"/>
          <w:szCs w:val="24"/>
        </w:rPr>
        <w:t>№</w:t>
      </w:r>
      <w:r w:rsidRPr="00DB486A">
        <w:rPr>
          <w:rFonts w:ascii="Times New Roman" w:hAnsi="Times New Roman"/>
          <w:spacing w:val="-3"/>
          <w:sz w:val="24"/>
          <w:szCs w:val="24"/>
        </w:rPr>
        <w:t xml:space="preserve"> </w:t>
      </w:r>
      <w:r w:rsidRPr="00DB486A">
        <w:rPr>
          <w:rFonts w:ascii="Times New Roman" w:hAnsi="Times New Roman"/>
          <w:sz w:val="24"/>
          <w:szCs w:val="24"/>
        </w:rPr>
        <w:t>281</w:t>
      </w:r>
      <w:r w:rsidRPr="00DB486A">
        <w:rPr>
          <w:rFonts w:ascii="Times New Roman" w:hAnsi="Times New Roman"/>
          <w:spacing w:val="-2"/>
          <w:sz w:val="24"/>
          <w:szCs w:val="24"/>
        </w:rPr>
        <w:t>;</w:t>
      </w:r>
    </w:p>
    <w:p w14:paraId="4F14C6EF" w14:textId="7FADD444" w:rsidR="00704DE3" w:rsidRPr="00DB486A" w:rsidRDefault="00704DE3" w:rsidP="00704DE3">
      <w:pPr>
        <w:pStyle w:val="a8"/>
        <w:widowControl w:val="0"/>
        <w:numPr>
          <w:ilvl w:val="0"/>
          <w:numId w:val="5"/>
        </w:numPr>
        <w:tabs>
          <w:tab w:val="left" w:pos="993"/>
        </w:tabs>
        <w:autoSpaceDE w:val="0"/>
        <w:autoSpaceDN w:val="0"/>
        <w:ind w:left="0" w:firstLine="709"/>
        <w:contextualSpacing w:val="0"/>
        <w:rPr>
          <w:rFonts w:ascii="Times New Roman" w:hAnsi="Times New Roman"/>
          <w:sz w:val="24"/>
          <w:szCs w:val="24"/>
        </w:rPr>
      </w:pPr>
      <w:r w:rsidRPr="00DB486A">
        <w:rPr>
          <w:rFonts w:ascii="Times New Roman" w:hAnsi="Times New Roman"/>
          <w:sz w:val="24"/>
          <w:szCs w:val="24"/>
        </w:rPr>
        <w:t xml:space="preserve">«О чрезвычайных ситуациях в лесах, возникших вследствие </w:t>
      </w:r>
      <w:r w:rsidR="00DA7A5E">
        <w:rPr>
          <w:rFonts w:ascii="Times New Roman" w:hAnsi="Times New Roman"/>
          <w:sz w:val="24"/>
          <w:szCs w:val="24"/>
        </w:rPr>
        <w:t xml:space="preserve">лесных пожаров» </w:t>
      </w:r>
      <w:r w:rsidR="000E51E4">
        <w:rPr>
          <w:rFonts w:ascii="Times New Roman" w:hAnsi="Times New Roman"/>
          <w:sz w:val="24"/>
          <w:szCs w:val="24"/>
        </w:rPr>
        <w:t xml:space="preserve">                 </w:t>
      </w:r>
      <w:r w:rsidR="00DA7A5E">
        <w:rPr>
          <w:rFonts w:ascii="Times New Roman" w:hAnsi="Times New Roman"/>
          <w:sz w:val="24"/>
          <w:szCs w:val="24"/>
        </w:rPr>
        <w:t xml:space="preserve">от 17.05.2011 № </w:t>
      </w:r>
      <w:r w:rsidRPr="00DB486A">
        <w:rPr>
          <w:rFonts w:ascii="Times New Roman" w:hAnsi="Times New Roman"/>
          <w:sz w:val="24"/>
          <w:szCs w:val="24"/>
        </w:rPr>
        <w:t>376;</w:t>
      </w:r>
    </w:p>
    <w:p w14:paraId="6B20A8B2" w14:textId="77777777" w:rsidR="00704DE3" w:rsidRPr="00DB486A" w:rsidRDefault="00704DE3" w:rsidP="00704DE3">
      <w:pPr>
        <w:pStyle w:val="a8"/>
        <w:widowControl w:val="0"/>
        <w:numPr>
          <w:ilvl w:val="0"/>
          <w:numId w:val="5"/>
        </w:numPr>
        <w:tabs>
          <w:tab w:val="left" w:pos="993"/>
        </w:tabs>
        <w:autoSpaceDE w:val="0"/>
        <w:autoSpaceDN w:val="0"/>
        <w:ind w:left="0" w:firstLine="709"/>
        <w:contextualSpacing w:val="0"/>
        <w:rPr>
          <w:rFonts w:ascii="Times New Roman" w:hAnsi="Times New Roman"/>
          <w:sz w:val="24"/>
          <w:szCs w:val="24"/>
        </w:rPr>
      </w:pPr>
      <w:r w:rsidRPr="00DB486A">
        <w:rPr>
          <w:rFonts w:ascii="Times New Roman" w:hAnsi="Times New Roman"/>
          <w:sz w:val="24"/>
          <w:szCs w:val="24"/>
        </w:rPr>
        <w:t>«Об утверждении Правил разработки и утверждения плана тушения лесных пожаров и его формы» от 17.05.2011 № 377;</w:t>
      </w:r>
    </w:p>
    <w:p w14:paraId="5EF4A7C1" w14:textId="77777777" w:rsidR="00704DE3" w:rsidRPr="00DB486A" w:rsidRDefault="00704DE3" w:rsidP="00704DE3">
      <w:pPr>
        <w:pStyle w:val="a8"/>
        <w:widowControl w:val="0"/>
        <w:numPr>
          <w:ilvl w:val="0"/>
          <w:numId w:val="5"/>
        </w:numPr>
        <w:tabs>
          <w:tab w:val="left" w:pos="993"/>
        </w:tabs>
        <w:autoSpaceDE w:val="0"/>
        <w:autoSpaceDN w:val="0"/>
        <w:ind w:left="0" w:firstLine="709"/>
        <w:contextualSpacing w:val="0"/>
        <w:rPr>
          <w:rFonts w:ascii="Times New Roman" w:hAnsi="Times New Roman"/>
          <w:sz w:val="24"/>
          <w:szCs w:val="24"/>
        </w:rPr>
      </w:pPr>
      <w:r w:rsidRPr="00DB486A">
        <w:rPr>
          <w:rFonts w:ascii="Times New Roman" w:hAnsi="Times New Roman"/>
          <w:sz w:val="24"/>
          <w:szCs w:val="24"/>
        </w:rPr>
        <w:t>«Об утверждении критериев оценки эффективности деятельности органов государственной власти субъектов Российской Федерации по осуществлению переданных полномочий Российской Федерации в области лесных отношений» от 06.03.2012 №</w:t>
      </w:r>
      <w:r w:rsidRPr="00DB486A">
        <w:rPr>
          <w:rFonts w:ascii="Times New Roman" w:hAnsi="Times New Roman"/>
          <w:spacing w:val="-2"/>
          <w:sz w:val="24"/>
          <w:szCs w:val="24"/>
        </w:rPr>
        <w:t xml:space="preserve"> </w:t>
      </w:r>
      <w:r w:rsidRPr="00DB486A">
        <w:rPr>
          <w:rFonts w:ascii="Times New Roman" w:hAnsi="Times New Roman"/>
          <w:sz w:val="24"/>
          <w:szCs w:val="24"/>
        </w:rPr>
        <w:t>194;</w:t>
      </w:r>
    </w:p>
    <w:p w14:paraId="6AD470F3" w14:textId="77777777" w:rsidR="00704DE3" w:rsidRPr="00DB486A" w:rsidRDefault="00704DE3" w:rsidP="00704DE3">
      <w:pPr>
        <w:pStyle w:val="a8"/>
        <w:widowControl w:val="0"/>
        <w:numPr>
          <w:ilvl w:val="0"/>
          <w:numId w:val="5"/>
        </w:numPr>
        <w:tabs>
          <w:tab w:val="left" w:pos="993"/>
        </w:tabs>
        <w:autoSpaceDE w:val="0"/>
        <w:autoSpaceDN w:val="0"/>
        <w:ind w:left="0" w:firstLine="709"/>
        <w:contextualSpacing w:val="0"/>
        <w:rPr>
          <w:rFonts w:ascii="Times New Roman" w:hAnsi="Times New Roman"/>
          <w:sz w:val="24"/>
          <w:szCs w:val="24"/>
        </w:rPr>
      </w:pPr>
      <w:r w:rsidRPr="00DB486A">
        <w:rPr>
          <w:rFonts w:ascii="Times New Roman" w:hAnsi="Times New Roman"/>
          <w:sz w:val="24"/>
          <w:szCs w:val="24"/>
        </w:rPr>
        <w:t xml:space="preserve"> «Об утверждении Перечня особо ценных диких животных и водных биологических ресурсов, принадлежащих к видам, занесённым в Красную книгу Российской Федерации и (или) охраняемым международными</w:t>
      </w:r>
      <w:r w:rsidRPr="00DB486A">
        <w:rPr>
          <w:rFonts w:ascii="Times New Roman" w:hAnsi="Times New Roman"/>
          <w:spacing w:val="40"/>
          <w:sz w:val="24"/>
          <w:szCs w:val="24"/>
        </w:rPr>
        <w:t xml:space="preserve"> </w:t>
      </w:r>
      <w:r w:rsidRPr="00DB486A">
        <w:rPr>
          <w:rFonts w:ascii="Times New Roman" w:hAnsi="Times New Roman"/>
          <w:sz w:val="24"/>
          <w:szCs w:val="24"/>
        </w:rPr>
        <w:t>договорами</w:t>
      </w:r>
      <w:r w:rsidRPr="00DB486A">
        <w:rPr>
          <w:rFonts w:ascii="Times New Roman" w:hAnsi="Times New Roman"/>
          <w:spacing w:val="40"/>
          <w:sz w:val="24"/>
          <w:szCs w:val="24"/>
        </w:rPr>
        <w:t xml:space="preserve"> </w:t>
      </w:r>
      <w:r w:rsidRPr="00DB486A">
        <w:rPr>
          <w:rFonts w:ascii="Times New Roman" w:hAnsi="Times New Roman"/>
          <w:sz w:val="24"/>
          <w:szCs w:val="24"/>
        </w:rPr>
        <w:t>Российской</w:t>
      </w:r>
      <w:r w:rsidRPr="00DB486A">
        <w:rPr>
          <w:rFonts w:ascii="Times New Roman" w:hAnsi="Times New Roman"/>
          <w:spacing w:val="40"/>
          <w:sz w:val="24"/>
          <w:szCs w:val="24"/>
        </w:rPr>
        <w:t xml:space="preserve"> </w:t>
      </w:r>
      <w:r w:rsidRPr="00DB486A">
        <w:rPr>
          <w:rFonts w:ascii="Times New Roman" w:hAnsi="Times New Roman"/>
          <w:sz w:val="24"/>
          <w:szCs w:val="24"/>
        </w:rPr>
        <w:t>Федерации,</w:t>
      </w:r>
      <w:r w:rsidRPr="00DB486A">
        <w:rPr>
          <w:rFonts w:ascii="Times New Roman" w:hAnsi="Times New Roman"/>
          <w:spacing w:val="40"/>
          <w:sz w:val="24"/>
          <w:szCs w:val="24"/>
        </w:rPr>
        <w:t xml:space="preserve"> </w:t>
      </w:r>
      <w:r w:rsidRPr="00DB486A">
        <w:rPr>
          <w:rFonts w:ascii="Times New Roman" w:hAnsi="Times New Roman"/>
          <w:sz w:val="24"/>
          <w:szCs w:val="24"/>
        </w:rPr>
        <w:t>для</w:t>
      </w:r>
      <w:r w:rsidRPr="00DB486A">
        <w:rPr>
          <w:rFonts w:ascii="Times New Roman" w:hAnsi="Times New Roman"/>
          <w:spacing w:val="40"/>
          <w:sz w:val="24"/>
          <w:szCs w:val="24"/>
        </w:rPr>
        <w:t xml:space="preserve"> </w:t>
      </w:r>
      <w:r w:rsidRPr="00DB486A">
        <w:rPr>
          <w:rFonts w:ascii="Times New Roman" w:hAnsi="Times New Roman"/>
          <w:sz w:val="24"/>
          <w:szCs w:val="24"/>
        </w:rPr>
        <w:t>целей</w:t>
      </w:r>
      <w:r w:rsidRPr="00DB486A">
        <w:rPr>
          <w:rFonts w:ascii="Times New Roman" w:hAnsi="Times New Roman"/>
          <w:spacing w:val="40"/>
          <w:sz w:val="24"/>
          <w:szCs w:val="24"/>
        </w:rPr>
        <w:t xml:space="preserve"> </w:t>
      </w:r>
      <w:hyperlink r:id="rId14">
        <w:r w:rsidRPr="00DB486A">
          <w:rPr>
            <w:rFonts w:ascii="Times New Roman" w:hAnsi="Times New Roman"/>
            <w:sz w:val="24"/>
            <w:szCs w:val="24"/>
          </w:rPr>
          <w:t>статей</w:t>
        </w:r>
        <w:r w:rsidRPr="00DB486A">
          <w:rPr>
            <w:rFonts w:ascii="Times New Roman" w:hAnsi="Times New Roman"/>
            <w:spacing w:val="40"/>
            <w:sz w:val="24"/>
            <w:szCs w:val="24"/>
          </w:rPr>
          <w:t xml:space="preserve"> </w:t>
        </w:r>
        <w:r w:rsidRPr="00DB486A">
          <w:rPr>
            <w:rFonts w:ascii="Times New Roman" w:hAnsi="Times New Roman"/>
            <w:sz w:val="24"/>
            <w:szCs w:val="24"/>
          </w:rPr>
          <w:t>226.1</w:t>
        </w:r>
      </w:hyperlink>
      <w:r w:rsidRPr="00DB486A">
        <w:rPr>
          <w:rFonts w:ascii="Times New Roman" w:hAnsi="Times New Roman"/>
          <w:spacing w:val="40"/>
          <w:sz w:val="24"/>
          <w:szCs w:val="24"/>
        </w:rPr>
        <w:t xml:space="preserve"> </w:t>
      </w:r>
      <w:r w:rsidRPr="00DB486A">
        <w:rPr>
          <w:rFonts w:ascii="Times New Roman" w:hAnsi="Times New Roman"/>
          <w:sz w:val="24"/>
          <w:szCs w:val="24"/>
        </w:rPr>
        <w:t>и 258.1 Уголовного</w:t>
      </w:r>
      <w:r w:rsidRPr="00DB486A">
        <w:rPr>
          <w:rFonts w:ascii="Times New Roman" w:hAnsi="Times New Roman"/>
          <w:spacing w:val="-8"/>
          <w:sz w:val="24"/>
          <w:szCs w:val="24"/>
        </w:rPr>
        <w:t xml:space="preserve"> </w:t>
      </w:r>
      <w:r w:rsidRPr="00DB486A">
        <w:rPr>
          <w:rFonts w:ascii="Times New Roman" w:hAnsi="Times New Roman"/>
          <w:sz w:val="24"/>
          <w:szCs w:val="24"/>
        </w:rPr>
        <w:t>кодекса</w:t>
      </w:r>
      <w:r w:rsidRPr="00DB486A">
        <w:rPr>
          <w:rFonts w:ascii="Times New Roman" w:hAnsi="Times New Roman"/>
          <w:spacing w:val="-8"/>
          <w:sz w:val="24"/>
          <w:szCs w:val="24"/>
        </w:rPr>
        <w:t xml:space="preserve"> </w:t>
      </w:r>
      <w:r w:rsidRPr="00DB486A">
        <w:rPr>
          <w:rFonts w:ascii="Times New Roman" w:hAnsi="Times New Roman"/>
          <w:sz w:val="24"/>
          <w:szCs w:val="24"/>
        </w:rPr>
        <w:t>Российской</w:t>
      </w:r>
      <w:r w:rsidRPr="00DB486A">
        <w:rPr>
          <w:rFonts w:ascii="Times New Roman" w:hAnsi="Times New Roman"/>
          <w:spacing w:val="-8"/>
          <w:sz w:val="24"/>
          <w:szCs w:val="24"/>
        </w:rPr>
        <w:t xml:space="preserve"> </w:t>
      </w:r>
      <w:r w:rsidRPr="00DB486A">
        <w:rPr>
          <w:rFonts w:ascii="Times New Roman" w:hAnsi="Times New Roman"/>
          <w:spacing w:val="-2"/>
          <w:sz w:val="24"/>
          <w:szCs w:val="24"/>
        </w:rPr>
        <w:t xml:space="preserve">Федерации» </w:t>
      </w:r>
      <w:r w:rsidRPr="00DB486A">
        <w:rPr>
          <w:rFonts w:ascii="Times New Roman" w:hAnsi="Times New Roman"/>
          <w:sz w:val="24"/>
          <w:szCs w:val="24"/>
        </w:rPr>
        <w:t>от 31.10.2013 № 978;</w:t>
      </w:r>
    </w:p>
    <w:p w14:paraId="72FE124F" w14:textId="77777777" w:rsidR="00704DE3" w:rsidRPr="00DB486A" w:rsidRDefault="00704DE3" w:rsidP="00704DE3">
      <w:pPr>
        <w:pStyle w:val="a8"/>
        <w:widowControl w:val="0"/>
        <w:numPr>
          <w:ilvl w:val="0"/>
          <w:numId w:val="5"/>
        </w:numPr>
        <w:tabs>
          <w:tab w:val="left" w:pos="993"/>
        </w:tabs>
        <w:autoSpaceDE w:val="0"/>
        <w:autoSpaceDN w:val="0"/>
        <w:ind w:left="0" w:firstLine="709"/>
        <w:contextualSpacing w:val="0"/>
        <w:rPr>
          <w:rFonts w:ascii="Times New Roman" w:hAnsi="Times New Roman"/>
          <w:sz w:val="24"/>
          <w:szCs w:val="24"/>
        </w:rPr>
      </w:pPr>
      <w:r w:rsidRPr="00DB486A">
        <w:rPr>
          <w:rFonts w:ascii="Times New Roman" w:hAnsi="Times New Roman"/>
          <w:sz w:val="24"/>
          <w:szCs w:val="24"/>
        </w:rPr>
        <w:t>«Об утверждении государственной программы Российской Федерации «Развитие лесного хозяйства» от 15.04.2014 №</w:t>
      </w:r>
      <w:r w:rsidRPr="00DB486A">
        <w:rPr>
          <w:rFonts w:ascii="Times New Roman" w:hAnsi="Times New Roman"/>
          <w:spacing w:val="-1"/>
          <w:sz w:val="24"/>
          <w:szCs w:val="24"/>
        </w:rPr>
        <w:t xml:space="preserve"> </w:t>
      </w:r>
      <w:r w:rsidRPr="00DB486A">
        <w:rPr>
          <w:rFonts w:ascii="Times New Roman" w:hAnsi="Times New Roman"/>
          <w:sz w:val="24"/>
          <w:szCs w:val="24"/>
        </w:rPr>
        <w:t>318;</w:t>
      </w:r>
    </w:p>
    <w:p w14:paraId="1811609B" w14:textId="77777777" w:rsidR="00704DE3" w:rsidRPr="00DB486A" w:rsidRDefault="00704DE3" w:rsidP="00704DE3">
      <w:pPr>
        <w:pStyle w:val="a8"/>
        <w:widowControl w:val="0"/>
        <w:numPr>
          <w:ilvl w:val="0"/>
          <w:numId w:val="5"/>
        </w:numPr>
        <w:tabs>
          <w:tab w:val="left" w:pos="993"/>
        </w:tabs>
        <w:autoSpaceDE w:val="0"/>
        <w:autoSpaceDN w:val="0"/>
        <w:ind w:left="0" w:firstLine="709"/>
        <w:contextualSpacing w:val="0"/>
        <w:rPr>
          <w:rFonts w:ascii="Times New Roman" w:hAnsi="Times New Roman"/>
          <w:sz w:val="24"/>
          <w:szCs w:val="24"/>
        </w:rPr>
      </w:pPr>
      <w:r w:rsidRPr="00DB486A">
        <w:rPr>
          <w:rFonts w:ascii="Times New Roman" w:hAnsi="Times New Roman"/>
          <w:sz w:val="24"/>
          <w:szCs w:val="24"/>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от 03.12.2014 №</w:t>
      </w:r>
      <w:r w:rsidRPr="00DB486A">
        <w:rPr>
          <w:rFonts w:ascii="Times New Roman" w:hAnsi="Times New Roman"/>
          <w:spacing w:val="-2"/>
          <w:sz w:val="24"/>
          <w:szCs w:val="24"/>
        </w:rPr>
        <w:t xml:space="preserve"> </w:t>
      </w:r>
      <w:r w:rsidRPr="00DB486A">
        <w:rPr>
          <w:rFonts w:ascii="Times New Roman" w:hAnsi="Times New Roman"/>
          <w:sz w:val="24"/>
          <w:szCs w:val="24"/>
        </w:rPr>
        <w:t>1300;</w:t>
      </w:r>
    </w:p>
    <w:p w14:paraId="6DB3D02E" w14:textId="6AC59A92" w:rsidR="00704DE3" w:rsidRPr="00DB486A" w:rsidRDefault="00704DE3" w:rsidP="00704DE3">
      <w:pPr>
        <w:pStyle w:val="a8"/>
        <w:widowControl w:val="0"/>
        <w:numPr>
          <w:ilvl w:val="0"/>
          <w:numId w:val="5"/>
        </w:numPr>
        <w:tabs>
          <w:tab w:val="left" w:pos="993"/>
        </w:tabs>
        <w:autoSpaceDE w:val="0"/>
        <w:autoSpaceDN w:val="0"/>
        <w:ind w:left="0" w:firstLine="709"/>
        <w:contextualSpacing w:val="0"/>
        <w:rPr>
          <w:rFonts w:ascii="Times New Roman" w:hAnsi="Times New Roman"/>
          <w:sz w:val="24"/>
          <w:szCs w:val="24"/>
        </w:rPr>
      </w:pPr>
      <w:r w:rsidRPr="00DB486A">
        <w:rPr>
          <w:rFonts w:ascii="Times New Roman" w:hAnsi="Times New Roman"/>
          <w:sz w:val="24"/>
          <w:szCs w:val="24"/>
        </w:rPr>
        <w:t xml:space="preserve">«Об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 </w:t>
      </w:r>
      <w:r w:rsidR="000E51E4">
        <w:rPr>
          <w:rFonts w:ascii="Times New Roman" w:hAnsi="Times New Roman"/>
          <w:sz w:val="24"/>
          <w:szCs w:val="24"/>
        </w:rPr>
        <w:t xml:space="preserve">                        </w:t>
      </w:r>
      <w:r w:rsidRPr="00DB486A">
        <w:rPr>
          <w:rFonts w:ascii="Times New Roman" w:hAnsi="Times New Roman"/>
          <w:sz w:val="24"/>
          <w:szCs w:val="24"/>
        </w:rPr>
        <w:t>от 19.02.2015 № 138;</w:t>
      </w:r>
    </w:p>
    <w:p w14:paraId="2646658E" w14:textId="77777777" w:rsidR="00704DE3" w:rsidRPr="00DB486A" w:rsidRDefault="00704DE3" w:rsidP="00704DE3">
      <w:pPr>
        <w:pStyle w:val="a8"/>
        <w:widowControl w:val="0"/>
        <w:numPr>
          <w:ilvl w:val="0"/>
          <w:numId w:val="5"/>
        </w:numPr>
        <w:tabs>
          <w:tab w:val="left" w:pos="993"/>
        </w:tabs>
        <w:autoSpaceDE w:val="0"/>
        <w:autoSpaceDN w:val="0"/>
        <w:ind w:left="0" w:firstLine="709"/>
        <w:contextualSpacing w:val="0"/>
        <w:rPr>
          <w:rFonts w:ascii="Times New Roman" w:hAnsi="Times New Roman"/>
          <w:sz w:val="24"/>
          <w:szCs w:val="24"/>
        </w:rPr>
      </w:pPr>
      <w:r w:rsidRPr="00DB486A">
        <w:rPr>
          <w:rFonts w:ascii="Times New Roman" w:hAnsi="Times New Roman"/>
          <w:sz w:val="24"/>
          <w:szCs w:val="24"/>
        </w:rPr>
        <w:t xml:space="preserve"> «Об утверждении Положения об осуществлении контроля за достоверностью сведений о санитарном и лесопатологическом состоянии лесов и обоснованностью мероприятий, предусмотренных актами лесопатологических обследований, утвержденными уполномоченными органами государственной</w:t>
      </w:r>
      <w:r w:rsidRPr="00DB486A">
        <w:rPr>
          <w:rFonts w:ascii="Times New Roman" w:hAnsi="Times New Roman"/>
          <w:spacing w:val="50"/>
          <w:w w:val="150"/>
          <w:sz w:val="24"/>
          <w:szCs w:val="24"/>
        </w:rPr>
        <w:t xml:space="preserve"> </w:t>
      </w:r>
      <w:r w:rsidRPr="00DB486A">
        <w:rPr>
          <w:rFonts w:ascii="Times New Roman" w:hAnsi="Times New Roman"/>
          <w:sz w:val="24"/>
          <w:szCs w:val="24"/>
        </w:rPr>
        <w:t>власти</w:t>
      </w:r>
      <w:r w:rsidRPr="00DB486A">
        <w:rPr>
          <w:rFonts w:ascii="Times New Roman" w:hAnsi="Times New Roman"/>
          <w:spacing w:val="50"/>
          <w:w w:val="150"/>
          <w:sz w:val="24"/>
          <w:szCs w:val="24"/>
        </w:rPr>
        <w:t xml:space="preserve"> </w:t>
      </w:r>
      <w:r w:rsidRPr="00DB486A">
        <w:rPr>
          <w:rFonts w:ascii="Times New Roman" w:hAnsi="Times New Roman"/>
          <w:sz w:val="24"/>
          <w:szCs w:val="24"/>
        </w:rPr>
        <w:t>субъектов</w:t>
      </w:r>
      <w:r w:rsidRPr="00DB486A">
        <w:rPr>
          <w:rFonts w:ascii="Times New Roman" w:hAnsi="Times New Roman"/>
          <w:spacing w:val="50"/>
          <w:w w:val="150"/>
          <w:sz w:val="24"/>
          <w:szCs w:val="24"/>
        </w:rPr>
        <w:t xml:space="preserve"> </w:t>
      </w:r>
      <w:r w:rsidRPr="00DB486A">
        <w:rPr>
          <w:rFonts w:ascii="Times New Roman" w:hAnsi="Times New Roman"/>
          <w:sz w:val="24"/>
          <w:szCs w:val="24"/>
        </w:rPr>
        <w:t>Российской</w:t>
      </w:r>
      <w:r w:rsidRPr="00DB486A">
        <w:rPr>
          <w:rFonts w:ascii="Times New Roman" w:hAnsi="Times New Roman"/>
          <w:spacing w:val="50"/>
          <w:w w:val="150"/>
          <w:sz w:val="24"/>
          <w:szCs w:val="24"/>
        </w:rPr>
        <w:t xml:space="preserve"> </w:t>
      </w:r>
      <w:r w:rsidRPr="00DB486A">
        <w:rPr>
          <w:rFonts w:ascii="Times New Roman" w:hAnsi="Times New Roman"/>
          <w:sz w:val="24"/>
          <w:szCs w:val="24"/>
        </w:rPr>
        <w:t>Федерации,</w:t>
      </w:r>
      <w:r w:rsidRPr="00DB486A">
        <w:rPr>
          <w:rFonts w:ascii="Times New Roman" w:hAnsi="Times New Roman"/>
          <w:spacing w:val="50"/>
          <w:w w:val="150"/>
          <w:sz w:val="24"/>
          <w:szCs w:val="24"/>
        </w:rPr>
        <w:t xml:space="preserve"> </w:t>
      </w:r>
      <w:r w:rsidRPr="00DB486A">
        <w:rPr>
          <w:rFonts w:ascii="Times New Roman" w:hAnsi="Times New Roman"/>
          <w:spacing w:val="-2"/>
          <w:sz w:val="24"/>
          <w:szCs w:val="24"/>
        </w:rPr>
        <w:t xml:space="preserve">осуществляющими </w:t>
      </w:r>
      <w:r w:rsidRPr="00DB486A">
        <w:rPr>
          <w:rFonts w:ascii="Times New Roman" w:hAnsi="Times New Roman"/>
          <w:sz w:val="24"/>
          <w:szCs w:val="24"/>
        </w:rPr>
        <w:t>переданные им полномочия Российской Федерации в области лесных</w:t>
      </w:r>
      <w:r w:rsidRPr="00DB486A">
        <w:rPr>
          <w:rFonts w:ascii="Times New Roman" w:hAnsi="Times New Roman"/>
          <w:spacing w:val="40"/>
          <w:sz w:val="24"/>
          <w:szCs w:val="24"/>
        </w:rPr>
        <w:t xml:space="preserve"> </w:t>
      </w:r>
      <w:r w:rsidRPr="00DB486A">
        <w:rPr>
          <w:rFonts w:ascii="Times New Roman" w:hAnsi="Times New Roman"/>
          <w:spacing w:val="-2"/>
          <w:sz w:val="24"/>
          <w:szCs w:val="24"/>
        </w:rPr>
        <w:t xml:space="preserve">отношений» </w:t>
      </w:r>
      <w:r w:rsidRPr="00DB486A">
        <w:rPr>
          <w:rFonts w:ascii="Times New Roman" w:hAnsi="Times New Roman"/>
          <w:sz w:val="24"/>
          <w:szCs w:val="24"/>
        </w:rPr>
        <w:t>от 12.11.2016 №</w:t>
      </w:r>
      <w:r w:rsidRPr="00DB486A">
        <w:rPr>
          <w:rFonts w:ascii="Times New Roman" w:hAnsi="Times New Roman"/>
          <w:spacing w:val="-2"/>
          <w:sz w:val="24"/>
          <w:szCs w:val="24"/>
        </w:rPr>
        <w:t xml:space="preserve"> </w:t>
      </w:r>
      <w:r w:rsidRPr="00DB486A">
        <w:rPr>
          <w:rFonts w:ascii="Times New Roman" w:hAnsi="Times New Roman"/>
          <w:sz w:val="24"/>
          <w:szCs w:val="24"/>
        </w:rPr>
        <w:t>1158;</w:t>
      </w:r>
    </w:p>
    <w:p w14:paraId="75B2C157" w14:textId="1A0C831F" w:rsidR="00704DE3" w:rsidRPr="00DB486A" w:rsidRDefault="00704DE3" w:rsidP="00704DE3">
      <w:pPr>
        <w:pStyle w:val="a8"/>
        <w:widowControl w:val="0"/>
        <w:numPr>
          <w:ilvl w:val="0"/>
          <w:numId w:val="5"/>
        </w:numPr>
        <w:tabs>
          <w:tab w:val="left" w:pos="993"/>
        </w:tabs>
        <w:autoSpaceDE w:val="0"/>
        <w:autoSpaceDN w:val="0"/>
        <w:ind w:left="0" w:firstLine="709"/>
        <w:contextualSpacing w:val="0"/>
        <w:rPr>
          <w:rFonts w:ascii="Times New Roman" w:hAnsi="Times New Roman"/>
          <w:sz w:val="24"/>
          <w:szCs w:val="24"/>
        </w:rPr>
      </w:pPr>
      <w:r w:rsidRPr="00DB486A">
        <w:rPr>
          <w:rFonts w:ascii="Times New Roman" w:hAnsi="Times New Roman"/>
          <w:sz w:val="24"/>
          <w:szCs w:val="24"/>
        </w:rPr>
        <w:t xml:space="preserve">«О привлечении сил и средств федеральных органов исполнительной власти для </w:t>
      </w:r>
      <w:r w:rsidRPr="00DB486A">
        <w:rPr>
          <w:rFonts w:ascii="Times New Roman" w:hAnsi="Times New Roman"/>
          <w:sz w:val="24"/>
          <w:szCs w:val="24"/>
        </w:rPr>
        <w:lastRenderedPageBreak/>
        <w:t xml:space="preserve">ликвидации чрезвычайных ситуаций в лесах, возникших вследствие лесных пожаров </w:t>
      </w:r>
      <w:r w:rsidR="00920103">
        <w:rPr>
          <w:rFonts w:ascii="Times New Roman" w:hAnsi="Times New Roman"/>
          <w:sz w:val="24"/>
          <w:szCs w:val="24"/>
        </w:rPr>
        <w:t>(</w:t>
      </w:r>
      <w:r w:rsidRPr="00DB486A">
        <w:rPr>
          <w:rFonts w:ascii="Times New Roman" w:hAnsi="Times New Roman"/>
          <w:sz w:val="24"/>
          <w:szCs w:val="24"/>
        </w:rPr>
        <w:t>вместе с «Правилами привлечения сил и средств федеральных органов исполнительной власти для ликвидации чрезвычайных ситуаций в лесах, возникших вследствие лесных пожаров»</w:t>
      </w:r>
      <w:r w:rsidR="00920103">
        <w:rPr>
          <w:rFonts w:ascii="Times New Roman" w:hAnsi="Times New Roman"/>
          <w:sz w:val="24"/>
          <w:szCs w:val="24"/>
        </w:rPr>
        <w:t>)</w:t>
      </w:r>
      <w:r w:rsidRPr="00DB486A">
        <w:rPr>
          <w:rFonts w:ascii="Times New Roman" w:hAnsi="Times New Roman"/>
          <w:sz w:val="24"/>
          <w:szCs w:val="24"/>
        </w:rPr>
        <w:t xml:space="preserve"> от 02.12.2017 № 1464;</w:t>
      </w:r>
    </w:p>
    <w:p w14:paraId="65B00EC1" w14:textId="77777777" w:rsidR="00704DE3" w:rsidRPr="00730005" w:rsidRDefault="00704DE3" w:rsidP="00730005">
      <w:pPr>
        <w:pStyle w:val="a8"/>
        <w:widowControl w:val="0"/>
        <w:numPr>
          <w:ilvl w:val="0"/>
          <w:numId w:val="5"/>
        </w:numPr>
        <w:tabs>
          <w:tab w:val="left" w:pos="993"/>
        </w:tabs>
        <w:autoSpaceDE w:val="0"/>
        <w:autoSpaceDN w:val="0"/>
        <w:ind w:left="0" w:firstLine="709"/>
        <w:rPr>
          <w:rFonts w:ascii="Times New Roman" w:hAnsi="Times New Roman"/>
          <w:sz w:val="24"/>
          <w:szCs w:val="24"/>
        </w:rPr>
      </w:pPr>
      <w:r w:rsidRPr="00730005">
        <w:rPr>
          <w:rFonts w:ascii="Times New Roman" w:hAnsi="Times New Roman"/>
          <w:sz w:val="24"/>
          <w:szCs w:val="24"/>
        </w:rPr>
        <w:t>«</w:t>
      </w:r>
      <w:r w:rsidR="00730005" w:rsidRPr="00730005">
        <w:rPr>
          <w:rFonts w:ascii="Times New Roman" w:hAnsi="Times New Roman"/>
          <w:sz w:val="24"/>
          <w:szCs w:val="24"/>
        </w:rPr>
        <w:t>О приоритетных инвестиционных проектах в целях развития лесного комплекса и об изменении и признании утратившими силу некоторых актов Правительства Российской Федерации</w:t>
      </w:r>
      <w:r w:rsidRPr="00730005">
        <w:rPr>
          <w:rFonts w:ascii="Times New Roman" w:hAnsi="Times New Roman"/>
          <w:sz w:val="24"/>
          <w:szCs w:val="24"/>
        </w:rPr>
        <w:t>» от 23.02.2018 №</w:t>
      </w:r>
      <w:r w:rsidRPr="00730005">
        <w:rPr>
          <w:rFonts w:ascii="Times New Roman" w:hAnsi="Times New Roman"/>
          <w:spacing w:val="-3"/>
          <w:sz w:val="24"/>
          <w:szCs w:val="24"/>
        </w:rPr>
        <w:t xml:space="preserve"> </w:t>
      </w:r>
      <w:r w:rsidRPr="00730005">
        <w:rPr>
          <w:rFonts w:ascii="Times New Roman" w:hAnsi="Times New Roman"/>
          <w:sz w:val="24"/>
          <w:szCs w:val="24"/>
        </w:rPr>
        <w:t>190;</w:t>
      </w:r>
    </w:p>
    <w:p w14:paraId="2E32EE89" w14:textId="77777777" w:rsidR="00704DE3" w:rsidRPr="00DB486A" w:rsidRDefault="00704DE3" w:rsidP="00704DE3">
      <w:pPr>
        <w:pStyle w:val="a8"/>
        <w:widowControl w:val="0"/>
        <w:numPr>
          <w:ilvl w:val="0"/>
          <w:numId w:val="5"/>
        </w:numPr>
        <w:tabs>
          <w:tab w:val="left" w:pos="993"/>
        </w:tabs>
        <w:autoSpaceDE w:val="0"/>
        <w:autoSpaceDN w:val="0"/>
        <w:ind w:left="0" w:firstLine="709"/>
        <w:contextualSpacing w:val="0"/>
        <w:rPr>
          <w:rFonts w:ascii="Times New Roman" w:hAnsi="Times New Roman"/>
          <w:sz w:val="24"/>
          <w:szCs w:val="24"/>
        </w:rPr>
      </w:pPr>
      <w:r w:rsidRPr="00DB486A">
        <w:rPr>
          <w:rFonts w:ascii="Times New Roman" w:hAnsi="Times New Roman"/>
          <w:sz w:val="24"/>
          <w:szCs w:val="24"/>
        </w:rPr>
        <w:t xml:space="preserve"> «О внесении изменений в некоторые акты Правительства Российской Федерации» от 17.04.2019 №</w:t>
      </w:r>
      <w:r w:rsidRPr="00DB486A">
        <w:rPr>
          <w:rFonts w:ascii="Times New Roman" w:hAnsi="Times New Roman"/>
          <w:spacing w:val="-1"/>
          <w:sz w:val="24"/>
          <w:szCs w:val="24"/>
        </w:rPr>
        <w:t xml:space="preserve"> </w:t>
      </w:r>
      <w:r w:rsidRPr="00DB486A">
        <w:rPr>
          <w:rFonts w:ascii="Times New Roman" w:hAnsi="Times New Roman"/>
          <w:sz w:val="24"/>
          <w:szCs w:val="24"/>
        </w:rPr>
        <w:t>458;</w:t>
      </w:r>
    </w:p>
    <w:p w14:paraId="72F5D13D" w14:textId="77777777" w:rsidR="00704DE3" w:rsidRPr="00DB486A" w:rsidRDefault="00704DE3" w:rsidP="00704DE3">
      <w:pPr>
        <w:pStyle w:val="a8"/>
        <w:widowControl w:val="0"/>
        <w:numPr>
          <w:ilvl w:val="0"/>
          <w:numId w:val="5"/>
        </w:numPr>
        <w:tabs>
          <w:tab w:val="left" w:pos="993"/>
        </w:tabs>
        <w:autoSpaceDE w:val="0"/>
        <w:autoSpaceDN w:val="0"/>
        <w:ind w:left="0" w:firstLine="709"/>
        <w:contextualSpacing w:val="0"/>
        <w:rPr>
          <w:rFonts w:ascii="Times New Roman" w:hAnsi="Times New Roman"/>
          <w:spacing w:val="-2"/>
          <w:sz w:val="24"/>
          <w:szCs w:val="24"/>
        </w:rPr>
      </w:pPr>
      <w:r w:rsidRPr="00DB486A">
        <w:rPr>
          <w:rFonts w:ascii="Times New Roman" w:hAnsi="Times New Roman"/>
          <w:sz w:val="24"/>
          <w:szCs w:val="24"/>
        </w:rPr>
        <w:t xml:space="preserve"> «Об утверждении Правил пожарной безопасности в </w:t>
      </w:r>
      <w:r w:rsidRPr="00DB486A">
        <w:rPr>
          <w:rFonts w:ascii="Times New Roman" w:hAnsi="Times New Roman"/>
          <w:spacing w:val="-2"/>
          <w:sz w:val="24"/>
          <w:szCs w:val="24"/>
        </w:rPr>
        <w:t xml:space="preserve">лесах» </w:t>
      </w:r>
      <w:r w:rsidRPr="00DB486A">
        <w:rPr>
          <w:rFonts w:ascii="Times New Roman" w:hAnsi="Times New Roman"/>
          <w:sz w:val="24"/>
          <w:szCs w:val="24"/>
        </w:rPr>
        <w:t>от 07.10.2020 №</w:t>
      </w:r>
      <w:r w:rsidRPr="00DB486A">
        <w:rPr>
          <w:rFonts w:ascii="Times New Roman" w:hAnsi="Times New Roman"/>
          <w:spacing w:val="-2"/>
          <w:sz w:val="24"/>
          <w:szCs w:val="24"/>
        </w:rPr>
        <w:t xml:space="preserve"> </w:t>
      </w:r>
      <w:r w:rsidRPr="00DB486A">
        <w:rPr>
          <w:rFonts w:ascii="Times New Roman" w:hAnsi="Times New Roman"/>
          <w:sz w:val="24"/>
          <w:szCs w:val="24"/>
        </w:rPr>
        <w:t>1614</w:t>
      </w:r>
      <w:r w:rsidRPr="00DB486A">
        <w:rPr>
          <w:rFonts w:ascii="Times New Roman" w:hAnsi="Times New Roman"/>
          <w:spacing w:val="-2"/>
          <w:sz w:val="24"/>
          <w:szCs w:val="24"/>
        </w:rPr>
        <w:t>;</w:t>
      </w:r>
    </w:p>
    <w:p w14:paraId="5B68F856" w14:textId="68DAFA06" w:rsidR="00704DE3" w:rsidRPr="00DB486A" w:rsidRDefault="00704DE3" w:rsidP="00704DE3">
      <w:pPr>
        <w:pStyle w:val="a8"/>
        <w:widowControl w:val="0"/>
        <w:numPr>
          <w:ilvl w:val="0"/>
          <w:numId w:val="5"/>
        </w:numPr>
        <w:tabs>
          <w:tab w:val="left" w:pos="993"/>
        </w:tabs>
        <w:autoSpaceDE w:val="0"/>
        <w:autoSpaceDN w:val="0"/>
        <w:ind w:left="0" w:firstLine="709"/>
        <w:contextualSpacing w:val="0"/>
        <w:rPr>
          <w:rFonts w:ascii="Times New Roman" w:hAnsi="Times New Roman"/>
          <w:spacing w:val="-2"/>
          <w:sz w:val="24"/>
          <w:szCs w:val="24"/>
        </w:rPr>
      </w:pPr>
      <w:r w:rsidRPr="00DB486A">
        <w:rPr>
          <w:rFonts w:ascii="Times New Roman" w:hAnsi="Times New Roman"/>
          <w:sz w:val="24"/>
          <w:szCs w:val="24"/>
        </w:rPr>
        <w:t>«О порядке определения характеристик древесины и учета древесины</w:t>
      </w:r>
      <w:r w:rsidRPr="00DB486A">
        <w:rPr>
          <w:rFonts w:ascii="Times New Roman" w:hAnsi="Times New Roman"/>
          <w:spacing w:val="-2"/>
          <w:sz w:val="24"/>
          <w:szCs w:val="24"/>
        </w:rPr>
        <w:t xml:space="preserve">» </w:t>
      </w:r>
      <w:r w:rsidR="000E51E4">
        <w:rPr>
          <w:rFonts w:ascii="Times New Roman" w:hAnsi="Times New Roman"/>
          <w:spacing w:val="-2"/>
          <w:sz w:val="24"/>
          <w:szCs w:val="24"/>
        </w:rPr>
        <w:t xml:space="preserve">                          </w:t>
      </w:r>
      <w:r w:rsidRPr="00DB486A">
        <w:rPr>
          <w:rFonts w:ascii="Times New Roman" w:hAnsi="Times New Roman"/>
          <w:sz w:val="24"/>
          <w:szCs w:val="24"/>
        </w:rPr>
        <w:t>от</w:t>
      </w:r>
      <w:r w:rsidRPr="00DB486A">
        <w:rPr>
          <w:rFonts w:ascii="Times New Roman" w:hAnsi="Times New Roman"/>
          <w:spacing w:val="-8"/>
          <w:sz w:val="24"/>
          <w:szCs w:val="24"/>
        </w:rPr>
        <w:t xml:space="preserve"> </w:t>
      </w:r>
      <w:r w:rsidRPr="00DB486A">
        <w:rPr>
          <w:rFonts w:ascii="Times New Roman" w:hAnsi="Times New Roman"/>
          <w:sz w:val="24"/>
          <w:szCs w:val="24"/>
        </w:rPr>
        <w:t>30.11.2021</w:t>
      </w:r>
      <w:r w:rsidRPr="00DB486A">
        <w:rPr>
          <w:rFonts w:ascii="Times New Roman" w:hAnsi="Times New Roman"/>
          <w:spacing w:val="-7"/>
          <w:sz w:val="24"/>
          <w:szCs w:val="24"/>
        </w:rPr>
        <w:t xml:space="preserve"> </w:t>
      </w:r>
      <w:r w:rsidRPr="00DB486A">
        <w:rPr>
          <w:rFonts w:ascii="Times New Roman" w:hAnsi="Times New Roman"/>
          <w:sz w:val="24"/>
          <w:szCs w:val="24"/>
        </w:rPr>
        <w:t>№</w:t>
      </w:r>
      <w:r w:rsidR="00DA7A5E">
        <w:rPr>
          <w:rFonts w:ascii="Times New Roman" w:hAnsi="Times New Roman"/>
          <w:sz w:val="24"/>
          <w:szCs w:val="24"/>
        </w:rPr>
        <w:t xml:space="preserve"> </w:t>
      </w:r>
      <w:r w:rsidRPr="00DB486A">
        <w:rPr>
          <w:rFonts w:ascii="Times New Roman" w:hAnsi="Times New Roman"/>
          <w:sz w:val="24"/>
          <w:szCs w:val="24"/>
        </w:rPr>
        <w:t>2128</w:t>
      </w:r>
      <w:r w:rsidRPr="00DB486A">
        <w:rPr>
          <w:rFonts w:ascii="Times New Roman" w:hAnsi="Times New Roman"/>
          <w:spacing w:val="-2"/>
          <w:sz w:val="24"/>
          <w:szCs w:val="24"/>
        </w:rPr>
        <w:t>;</w:t>
      </w:r>
    </w:p>
    <w:p w14:paraId="650BD9BA" w14:textId="25020641" w:rsidR="00704DE3" w:rsidRPr="00DB486A" w:rsidRDefault="00704DE3" w:rsidP="00704DE3">
      <w:pPr>
        <w:pStyle w:val="a8"/>
        <w:widowControl w:val="0"/>
        <w:numPr>
          <w:ilvl w:val="0"/>
          <w:numId w:val="5"/>
        </w:numPr>
        <w:tabs>
          <w:tab w:val="left" w:pos="993"/>
        </w:tabs>
        <w:autoSpaceDE w:val="0"/>
        <w:autoSpaceDN w:val="0"/>
        <w:ind w:left="0" w:firstLine="709"/>
        <w:contextualSpacing w:val="0"/>
        <w:rPr>
          <w:rFonts w:ascii="Times New Roman" w:hAnsi="Times New Roman"/>
          <w:spacing w:val="-2"/>
          <w:sz w:val="24"/>
          <w:szCs w:val="24"/>
        </w:rPr>
      </w:pPr>
      <w:r w:rsidRPr="00DB486A">
        <w:rPr>
          <w:rFonts w:ascii="Times New Roman" w:hAnsi="Times New Roman"/>
          <w:sz w:val="24"/>
          <w:szCs w:val="24"/>
        </w:rPr>
        <w:t xml:space="preserve">«Об утверждении Правил санитарной безопасности в </w:t>
      </w:r>
      <w:r w:rsidRPr="00DB486A">
        <w:rPr>
          <w:rFonts w:ascii="Times New Roman" w:hAnsi="Times New Roman"/>
          <w:spacing w:val="-2"/>
          <w:sz w:val="24"/>
          <w:szCs w:val="24"/>
        </w:rPr>
        <w:t xml:space="preserve">лесах» </w:t>
      </w:r>
      <w:r w:rsidR="000E51E4">
        <w:rPr>
          <w:rFonts w:ascii="Times New Roman" w:hAnsi="Times New Roman"/>
          <w:spacing w:val="-2"/>
          <w:sz w:val="24"/>
          <w:szCs w:val="24"/>
        </w:rPr>
        <w:t xml:space="preserve">                                               </w:t>
      </w:r>
      <w:r w:rsidRPr="00DB486A">
        <w:rPr>
          <w:rFonts w:ascii="Times New Roman" w:hAnsi="Times New Roman"/>
          <w:sz w:val="24"/>
          <w:szCs w:val="24"/>
        </w:rPr>
        <w:t>от 09.12.2020 № 2047</w:t>
      </w:r>
      <w:r w:rsidRPr="00DB486A">
        <w:rPr>
          <w:rFonts w:ascii="Times New Roman" w:hAnsi="Times New Roman"/>
          <w:spacing w:val="-2"/>
          <w:sz w:val="24"/>
          <w:szCs w:val="24"/>
        </w:rPr>
        <w:t>;</w:t>
      </w:r>
    </w:p>
    <w:p w14:paraId="12AC9049" w14:textId="77777777" w:rsidR="00704DE3" w:rsidRPr="00DB486A" w:rsidRDefault="00704DE3" w:rsidP="00704DE3">
      <w:pPr>
        <w:tabs>
          <w:tab w:val="left" w:pos="993"/>
        </w:tabs>
        <w:spacing w:line="276" w:lineRule="auto"/>
        <w:ind w:firstLine="709"/>
        <w:jc w:val="both"/>
        <w:rPr>
          <w:sz w:val="24"/>
          <w:szCs w:val="24"/>
        </w:rPr>
      </w:pPr>
    </w:p>
    <w:p w14:paraId="01280096" w14:textId="77777777" w:rsidR="00704DE3" w:rsidRPr="00DB486A" w:rsidRDefault="00704DE3" w:rsidP="00704DE3">
      <w:pPr>
        <w:tabs>
          <w:tab w:val="left" w:pos="993"/>
        </w:tabs>
        <w:spacing w:line="276" w:lineRule="auto"/>
        <w:ind w:firstLine="708"/>
        <w:jc w:val="both"/>
        <w:rPr>
          <w:i/>
          <w:sz w:val="24"/>
          <w:szCs w:val="24"/>
        </w:rPr>
      </w:pPr>
      <w:r w:rsidRPr="00DB486A">
        <w:rPr>
          <w:i/>
          <w:sz w:val="24"/>
          <w:szCs w:val="24"/>
        </w:rPr>
        <w:t>Распоряжения</w:t>
      </w:r>
      <w:r w:rsidRPr="00DB486A">
        <w:rPr>
          <w:i/>
          <w:spacing w:val="-12"/>
          <w:sz w:val="24"/>
          <w:szCs w:val="24"/>
        </w:rPr>
        <w:t xml:space="preserve"> </w:t>
      </w:r>
      <w:r w:rsidRPr="00DB486A">
        <w:rPr>
          <w:i/>
          <w:sz w:val="24"/>
          <w:szCs w:val="24"/>
        </w:rPr>
        <w:t>Правительства</w:t>
      </w:r>
      <w:r w:rsidRPr="00DB486A">
        <w:rPr>
          <w:i/>
          <w:spacing w:val="-6"/>
          <w:sz w:val="24"/>
          <w:szCs w:val="24"/>
        </w:rPr>
        <w:t xml:space="preserve"> </w:t>
      </w:r>
      <w:r w:rsidRPr="00DB486A">
        <w:rPr>
          <w:i/>
          <w:sz w:val="24"/>
          <w:szCs w:val="24"/>
        </w:rPr>
        <w:t>Российской</w:t>
      </w:r>
      <w:r w:rsidRPr="00DB486A">
        <w:rPr>
          <w:i/>
          <w:spacing w:val="-8"/>
          <w:sz w:val="24"/>
          <w:szCs w:val="24"/>
        </w:rPr>
        <w:t xml:space="preserve"> </w:t>
      </w:r>
      <w:r w:rsidRPr="00DB486A">
        <w:rPr>
          <w:i/>
          <w:spacing w:val="-2"/>
          <w:sz w:val="24"/>
          <w:szCs w:val="24"/>
        </w:rPr>
        <w:t>Федерации:</w:t>
      </w:r>
    </w:p>
    <w:p w14:paraId="76AB3994" w14:textId="77777777" w:rsidR="00704DE3" w:rsidRPr="00DB486A" w:rsidRDefault="00704DE3" w:rsidP="00704DE3">
      <w:pPr>
        <w:pStyle w:val="af0"/>
        <w:numPr>
          <w:ilvl w:val="0"/>
          <w:numId w:val="6"/>
        </w:numPr>
        <w:tabs>
          <w:tab w:val="left" w:pos="993"/>
        </w:tabs>
        <w:spacing w:line="276" w:lineRule="auto"/>
        <w:ind w:left="0" w:firstLine="709"/>
        <w:rPr>
          <w:spacing w:val="-2"/>
          <w:sz w:val="24"/>
          <w:szCs w:val="24"/>
        </w:rPr>
      </w:pPr>
      <w:r w:rsidRPr="00DB486A">
        <w:rPr>
          <w:sz w:val="24"/>
          <w:szCs w:val="24"/>
        </w:rPr>
        <w:t xml:space="preserve"> «Об утверждении перечня мест традиционного проживания</w:t>
      </w:r>
      <w:r w:rsidRPr="00DB486A">
        <w:rPr>
          <w:spacing w:val="65"/>
          <w:sz w:val="24"/>
          <w:szCs w:val="24"/>
        </w:rPr>
        <w:t xml:space="preserve"> </w:t>
      </w:r>
      <w:r w:rsidRPr="00DB486A">
        <w:rPr>
          <w:sz w:val="24"/>
          <w:szCs w:val="24"/>
        </w:rPr>
        <w:t>и</w:t>
      </w:r>
      <w:r w:rsidRPr="00DB486A">
        <w:rPr>
          <w:spacing w:val="66"/>
          <w:sz w:val="24"/>
          <w:szCs w:val="24"/>
        </w:rPr>
        <w:t xml:space="preserve"> </w:t>
      </w:r>
      <w:r w:rsidRPr="00DB486A">
        <w:rPr>
          <w:sz w:val="24"/>
          <w:szCs w:val="24"/>
        </w:rPr>
        <w:t>традиционной</w:t>
      </w:r>
      <w:r w:rsidRPr="00DB486A">
        <w:rPr>
          <w:spacing w:val="65"/>
          <w:sz w:val="24"/>
          <w:szCs w:val="24"/>
        </w:rPr>
        <w:t xml:space="preserve"> </w:t>
      </w:r>
      <w:r w:rsidRPr="00DB486A">
        <w:rPr>
          <w:sz w:val="24"/>
          <w:szCs w:val="24"/>
        </w:rPr>
        <w:t>хозяйственной</w:t>
      </w:r>
      <w:r w:rsidRPr="00DB486A">
        <w:rPr>
          <w:spacing w:val="66"/>
          <w:sz w:val="24"/>
          <w:szCs w:val="24"/>
        </w:rPr>
        <w:t xml:space="preserve"> </w:t>
      </w:r>
      <w:r w:rsidRPr="00DB486A">
        <w:rPr>
          <w:sz w:val="24"/>
          <w:szCs w:val="24"/>
        </w:rPr>
        <w:t>деятельности</w:t>
      </w:r>
      <w:r w:rsidRPr="00DB486A">
        <w:rPr>
          <w:spacing w:val="66"/>
          <w:sz w:val="24"/>
          <w:szCs w:val="24"/>
        </w:rPr>
        <w:t xml:space="preserve"> </w:t>
      </w:r>
      <w:r w:rsidRPr="00DB486A">
        <w:rPr>
          <w:spacing w:val="-2"/>
          <w:sz w:val="24"/>
          <w:szCs w:val="24"/>
        </w:rPr>
        <w:t xml:space="preserve">коренных </w:t>
      </w:r>
      <w:r w:rsidRPr="00DB486A">
        <w:rPr>
          <w:sz w:val="24"/>
          <w:szCs w:val="24"/>
        </w:rPr>
        <w:t xml:space="preserve">малочисленных народов Российской Федерации и перечня видов традиционной хозяйственной деятельности коренных малочисленных народов Российской </w:t>
      </w:r>
      <w:r w:rsidRPr="00DB486A">
        <w:rPr>
          <w:spacing w:val="-2"/>
          <w:sz w:val="24"/>
          <w:szCs w:val="24"/>
        </w:rPr>
        <w:t xml:space="preserve">Федерации» </w:t>
      </w:r>
      <w:r w:rsidRPr="00DB486A">
        <w:rPr>
          <w:sz w:val="24"/>
          <w:szCs w:val="24"/>
        </w:rPr>
        <w:t>от 08.05.2009 № 631-р</w:t>
      </w:r>
      <w:r w:rsidRPr="00DB486A">
        <w:rPr>
          <w:spacing w:val="-2"/>
          <w:sz w:val="24"/>
          <w:szCs w:val="24"/>
        </w:rPr>
        <w:t>;</w:t>
      </w:r>
    </w:p>
    <w:p w14:paraId="21CCE0B9" w14:textId="77777777" w:rsidR="00704DE3" w:rsidRPr="00DB486A" w:rsidRDefault="00704DE3" w:rsidP="00704DE3">
      <w:pPr>
        <w:pStyle w:val="af0"/>
        <w:numPr>
          <w:ilvl w:val="0"/>
          <w:numId w:val="6"/>
        </w:numPr>
        <w:tabs>
          <w:tab w:val="left" w:pos="993"/>
        </w:tabs>
        <w:spacing w:line="276" w:lineRule="auto"/>
        <w:ind w:left="0" w:firstLine="709"/>
        <w:rPr>
          <w:sz w:val="24"/>
          <w:szCs w:val="24"/>
        </w:rPr>
      </w:pPr>
      <w:r w:rsidRPr="00DB486A">
        <w:rPr>
          <w:sz w:val="24"/>
          <w:szCs w:val="24"/>
        </w:rPr>
        <w:t>«Об утверждении Концепции развития системы особо охраняемых природных территорий федерального значения на период до 2020 года» от 22.12.2011 № 2322-р;</w:t>
      </w:r>
    </w:p>
    <w:p w14:paraId="4BD5E542" w14:textId="77777777" w:rsidR="00704DE3" w:rsidRPr="00DB486A" w:rsidRDefault="00704DE3" w:rsidP="00704DE3">
      <w:pPr>
        <w:pStyle w:val="af0"/>
        <w:numPr>
          <w:ilvl w:val="0"/>
          <w:numId w:val="6"/>
        </w:numPr>
        <w:tabs>
          <w:tab w:val="left" w:pos="993"/>
        </w:tabs>
        <w:spacing w:line="276" w:lineRule="auto"/>
        <w:ind w:left="0" w:firstLine="709"/>
        <w:rPr>
          <w:spacing w:val="-2"/>
          <w:sz w:val="24"/>
          <w:szCs w:val="24"/>
        </w:rPr>
      </w:pPr>
      <w:r w:rsidRPr="00DB486A">
        <w:rPr>
          <w:sz w:val="24"/>
          <w:szCs w:val="24"/>
        </w:rPr>
        <w:t xml:space="preserve">«Об утверждении Перечня объектов лесной инфраструктуры для защитных лесов, эксплуатационных лесов и резервных </w:t>
      </w:r>
      <w:r w:rsidRPr="00DB486A">
        <w:rPr>
          <w:spacing w:val="-2"/>
          <w:sz w:val="24"/>
          <w:szCs w:val="24"/>
        </w:rPr>
        <w:t xml:space="preserve">лесов» </w:t>
      </w:r>
      <w:r w:rsidRPr="00DB486A">
        <w:rPr>
          <w:sz w:val="24"/>
          <w:szCs w:val="24"/>
        </w:rPr>
        <w:t>от 17.07.2012 № 1283-р</w:t>
      </w:r>
      <w:r w:rsidRPr="00DB486A">
        <w:rPr>
          <w:spacing w:val="-2"/>
          <w:sz w:val="24"/>
          <w:szCs w:val="24"/>
        </w:rPr>
        <w:t>;</w:t>
      </w:r>
    </w:p>
    <w:p w14:paraId="67C8FCD3" w14:textId="77777777" w:rsidR="00704DE3" w:rsidRPr="00DB486A" w:rsidRDefault="00704DE3" w:rsidP="00704DE3">
      <w:pPr>
        <w:pStyle w:val="af0"/>
        <w:numPr>
          <w:ilvl w:val="0"/>
          <w:numId w:val="6"/>
        </w:numPr>
        <w:tabs>
          <w:tab w:val="left" w:pos="993"/>
        </w:tabs>
        <w:spacing w:line="276" w:lineRule="auto"/>
        <w:ind w:left="0" w:firstLine="709"/>
        <w:rPr>
          <w:sz w:val="24"/>
          <w:szCs w:val="24"/>
        </w:rPr>
      </w:pPr>
      <w:r w:rsidRPr="00DB486A">
        <w:rPr>
          <w:sz w:val="24"/>
          <w:szCs w:val="24"/>
        </w:rPr>
        <w:t>«Об утверждении Перечня объектов капитального строительства, не связанных с созданием лесной инфраструктуры, для защитных лесов, эксплуатационных</w:t>
      </w:r>
      <w:r w:rsidRPr="00DB486A">
        <w:rPr>
          <w:spacing w:val="40"/>
          <w:sz w:val="24"/>
          <w:szCs w:val="24"/>
        </w:rPr>
        <w:t xml:space="preserve"> </w:t>
      </w:r>
      <w:r w:rsidRPr="00DB486A">
        <w:rPr>
          <w:sz w:val="24"/>
          <w:szCs w:val="24"/>
        </w:rPr>
        <w:t>лесов, резервных лесов» от 30.04.2022 № 1084-р;</w:t>
      </w:r>
    </w:p>
    <w:p w14:paraId="2498216A" w14:textId="77777777" w:rsidR="00704DE3" w:rsidRPr="00DB486A" w:rsidRDefault="00704DE3" w:rsidP="00704DE3">
      <w:pPr>
        <w:pStyle w:val="af0"/>
        <w:numPr>
          <w:ilvl w:val="0"/>
          <w:numId w:val="6"/>
        </w:numPr>
        <w:tabs>
          <w:tab w:val="left" w:pos="993"/>
        </w:tabs>
        <w:spacing w:line="276" w:lineRule="auto"/>
        <w:ind w:left="0" w:firstLine="709"/>
        <w:rPr>
          <w:sz w:val="24"/>
          <w:szCs w:val="24"/>
        </w:rPr>
      </w:pPr>
      <w:r w:rsidRPr="00DB486A">
        <w:rPr>
          <w:sz w:val="24"/>
          <w:szCs w:val="24"/>
        </w:rPr>
        <w:t>«Об утверждении Перечня некапитальных строений, сооружений, не связанных с созданием лесной инфраструктуры, для защитных лесов, эксплуатационных</w:t>
      </w:r>
      <w:r w:rsidRPr="00DB486A">
        <w:rPr>
          <w:spacing w:val="40"/>
          <w:sz w:val="24"/>
          <w:szCs w:val="24"/>
        </w:rPr>
        <w:t xml:space="preserve"> </w:t>
      </w:r>
      <w:r w:rsidRPr="00DB486A">
        <w:rPr>
          <w:sz w:val="24"/>
          <w:szCs w:val="24"/>
        </w:rPr>
        <w:t>лесов, резервных лесов» от 23.04.2022 № 999-р;</w:t>
      </w:r>
    </w:p>
    <w:p w14:paraId="7B46B586" w14:textId="77777777" w:rsidR="00704DE3" w:rsidRPr="00DB486A" w:rsidRDefault="00704DE3" w:rsidP="00704DE3">
      <w:pPr>
        <w:pStyle w:val="af0"/>
        <w:numPr>
          <w:ilvl w:val="0"/>
          <w:numId w:val="6"/>
        </w:numPr>
        <w:tabs>
          <w:tab w:val="left" w:pos="993"/>
        </w:tabs>
        <w:spacing w:line="276" w:lineRule="auto"/>
        <w:ind w:left="0" w:firstLine="709"/>
        <w:rPr>
          <w:sz w:val="24"/>
          <w:szCs w:val="24"/>
        </w:rPr>
      </w:pPr>
      <w:r w:rsidRPr="00DB486A">
        <w:rPr>
          <w:sz w:val="24"/>
          <w:szCs w:val="24"/>
        </w:rPr>
        <w:t>«Об утверждении Основ государственной политики в области использования, охраны, защиты и воспроизводства лесов в Российской Федерации на период до 2030 года» от 26.09.2013 № 1724-р;</w:t>
      </w:r>
    </w:p>
    <w:p w14:paraId="62AEC399" w14:textId="77777777" w:rsidR="00704DE3" w:rsidRPr="00DB486A" w:rsidRDefault="00704DE3" w:rsidP="00704DE3">
      <w:pPr>
        <w:pStyle w:val="af0"/>
        <w:numPr>
          <w:ilvl w:val="0"/>
          <w:numId w:val="6"/>
        </w:numPr>
        <w:tabs>
          <w:tab w:val="left" w:pos="993"/>
        </w:tabs>
        <w:spacing w:line="276" w:lineRule="auto"/>
        <w:ind w:left="0" w:firstLine="709"/>
        <w:rPr>
          <w:sz w:val="24"/>
          <w:szCs w:val="24"/>
        </w:rPr>
      </w:pPr>
      <w:r w:rsidRPr="00DB486A">
        <w:rPr>
          <w:sz w:val="24"/>
          <w:szCs w:val="24"/>
        </w:rPr>
        <w:t>«Об утверждении Стратегии сохранения редких и находящихся под угрозой исчезновения видов животных, растений и грибов в Российской Федерации на период до 2030 года» от 17.02.2014 №</w:t>
      </w:r>
      <w:r w:rsidRPr="00DB486A">
        <w:rPr>
          <w:spacing w:val="-2"/>
          <w:sz w:val="24"/>
          <w:szCs w:val="24"/>
        </w:rPr>
        <w:t xml:space="preserve"> </w:t>
      </w:r>
      <w:r w:rsidRPr="00DB486A">
        <w:rPr>
          <w:sz w:val="24"/>
          <w:szCs w:val="24"/>
        </w:rPr>
        <w:t>212-р;</w:t>
      </w:r>
    </w:p>
    <w:p w14:paraId="6592B067" w14:textId="77777777" w:rsidR="00704DE3" w:rsidRPr="00DB486A" w:rsidRDefault="00704DE3" w:rsidP="00704DE3">
      <w:pPr>
        <w:pStyle w:val="af0"/>
        <w:numPr>
          <w:ilvl w:val="0"/>
          <w:numId w:val="6"/>
        </w:numPr>
        <w:tabs>
          <w:tab w:val="left" w:pos="993"/>
        </w:tabs>
        <w:spacing w:line="276" w:lineRule="auto"/>
        <w:ind w:left="0" w:firstLine="709"/>
        <w:rPr>
          <w:sz w:val="24"/>
          <w:szCs w:val="24"/>
        </w:rPr>
      </w:pPr>
      <w:r w:rsidRPr="00DB486A">
        <w:rPr>
          <w:sz w:val="24"/>
          <w:szCs w:val="24"/>
        </w:rPr>
        <w:t>«Об утверждении перечня объектов, относящихся к охотничьей инфраструктуре» от 11.07.2017 №</w:t>
      </w:r>
      <w:r w:rsidRPr="00DB486A">
        <w:rPr>
          <w:spacing w:val="-1"/>
          <w:sz w:val="24"/>
          <w:szCs w:val="24"/>
        </w:rPr>
        <w:t xml:space="preserve"> </w:t>
      </w:r>
      <w:r w:rsidRPr="00DB486A">
        <w:rPr>
          <w:sz w:val="24"/>
          <w:szCs w:val="24"/>
        </w:rPr>
        <w:t>1469-р;</w:t>
      </w:r>
    </w:p>
    <w:p w14:paraId="478647DE" w14:textId="77777777" w:rsidR="00704DE3" w:rsidRPr="00DB486A" w:rsidRDefault="00704DE3" w:rsidP="00704DE3">
      <w:pPr>
        <w:pStyle w:val="af0"/>
        <w:numPr>
          <w:ilvl w:val="0"/>
          <w:numId w:val="6"/>
        </w:numPr>
        <w:tabs>
          <w:tab w:val="left" w:pos="993"/>
        </w:tabs>
        <w:spacing w:line="276" w:lineRule="auto"/>
        <w:ind w:left="0" w:firstLine="709"/>
        <w:rPr>
          <w:sz w:val="24"/>
          <w:szCs w:val="24"/>
        </w:rPr>
      </w:pPr>
      <w:r w:rsidRPr="00DB486A">
        <w:rPr>
          <w:sz w:val="24"/>
          <w:szCs w:val="24"/>
        </w:rPr>
        <w:t>«Об утверждении нормативов обеспеченности субъекта Российской Федерации лесопожарными формированиями, пожарной техникой</w:t>
      </w:r>
      <w:r w:rsidRPr="00DB486A">
        <w:rPr>
          <w:spacing w:val="-4"/>
          <w:sz w:val="24"/>
          <w:szCs w:val="24"/>
        </w:rPr>
        <w:t xml:space="preserve"> </w:t>
      </w:r>
      <w:r w:rsidRPr="00DB486A">
        <w:rPr>
          <w:sz w:val="24"/>
          <w:szCs w:val="24"/>
        </w:rPr>
        <w:t>и</w:t>
      </w:r>
      <w:r w:rsidRPr="00DB486A">
        <w:rPr>
          <w:spacing w:val="-4"/>
          <w:sz w:val="24"/>
          <w:szCs w:val="24"/>
        </w:rPr>
        <w:t xml:space="preserve"> </w:t>
      </w:r>
      <w:r w:rsidRPr="00DB486A">
        <w:rPr>
          <w:sz w:val="24"/>
          <w:szCs w:val="24"/>
        </w:rPr>
        <w:t>оборудованием,</w:t>
      </w:r>
      <w:r w:rsidRPr="00DB486A">
        <w:rPr>
          <w:spacing w:val="-6"/>
          <w:sz w:val="24"/>
          <w:szCs w:val="24"/>
        </w:rPr>
        <w:t xml:space="preserve"> </w:t>
      </w:r>
      <w:r w:rsidRPr="00DB486A">
        <w:rPr>
          <w:sz w:val="24"/>
          <w:szCs w:val="24"/>
        </w:rPr>
        <w:t>противопожарным</w:t>
      </w:r>
      <w:r w:rsidRPr="00DB486A">
        <w:rPr>
          <w:spacing w:val="-4"/>
          <w:sz w:val="24"/>
          <w:szCs w:val="24"/>
        </w:rPr>
        <w:t xml:space="preserve"> </w:t>
      </w:r>
      <w:r w:rsidRPr="00DB486A">
        <w:rPr>
          <w:sz w:val="24"/>
          <w:szCs w:val="24"/>
        </w:rPr>
        <w:t>снаряжением</w:t>
      </w:r>
      <w:r w:rsidRPr="00DB486A">
        <w:rPr>
          <w:spacing w:val="-7"/>
          <w:sz w:val="24"/>
          <w:szCs w:val="24"/>
        </w:rPr>
        <w:t xml:space="preserve"> </w:t>
      </w:r>
      <w:r w:rsidRPr="00DB486A">
        <w:rPr>
          <w:sz w:val="24"/>
          <w:szCs w:val="24"/>
        </w:rPr>
        <w:t>и</w:t>
      </w:r>
      <w:r w:rsidRPr="00DB486A">
        <w:rPr>
          <w:spacing w:val="-4"/>
          <w:sz w:val="24"/>
          <w:szCs w:val="24"/>
        </w:rPr>
        <w:t xml:space="preserve"> </w:t>
      </w:r>
      <w:r w:rsidRPr="00DB486A">
        <w:rPr>
          <w:sz w:val="24"/>
          <w:szCs w:val="24"/>
        </w:rPr>
        <w:t>инвентарем,</w:t>
      </w:r>
      <w:r w:rsidRPr="00DB486A">
        <w:rPr>
          <w:spacing w:val="-5"/>
          <w:sz w:val="24"/>
          <w:szCs w:val="24"/>
        </w:rPr>
        <w:t xml:space="preserve"> </w:t>
      </w:r>
      <w:r w:rsidRPr="00DB486A">
        <w:rPr>
          <w:sz w:val="24"/>
          <w:szCs w:val="24"/>
        </w:rPr>
        <w:t>иными средствами предупреждения и тушения лесных пожаров» от 19.07.2019 № 1605-р.</w:t>
      </w:r>
    </w:p>
    <w:p w14:paraId="057FF16F" w14:textId="77777777" w:rsidR="00704DE3" w:rsidRPr="00DB486A" w:rsidRDefault="00704DE3" w:rsidP="00704DE3">
      <w:pPr>
        <w:tabs>
          <w:tab w:val="left" w:pos="993"/>
        </w:tabs>
        <w:spacing w:line="276" w:lineRule="auto"/>
        <w:jc w:val="both"/>
        <w:rPr>
          <w:sz w:val="24"/>
          <w:szCs w:val="24"/>
        </w:rPr>
      </w:pPr>
    </w:p>
    <w:p w14:paraId="185DE460" w14:textId="77777777" w:rsidR="00704DE3" w:rsidRPr="00DB486A" w:rsidRDefault="00704DE3" w:rsidP="00704DE3">
      <w:pPr>
        <w:tabs>
          <w:tab w:val="left" w:pos="993"/>
        </w:tabs>
        <w:spacing w:line="276" w:lineRule="auto"/>
        <w:ind w:firstLine="708"/>
        <w:jc w:val="both"/>
        <w:rPr>
          <w:sz w:val="24"/>
          <w:szCs w:val="24"/>
        </w:rPr>
      </w:pPr>
      <w:r w:rsidRPr="00DB486A">
        <w:rPr>
          <w:i/>
          <w:sz w:val="24"/>
          <w:szCs w:val="24"/>
        </w:rPr>
        <w:t>Приказы Министерства природных ресурсов и экологии Российской Федерации (далее по тексту Минприроды России):</w:t>
      </w:r>
    </w:p>
    <w:p w14:paraId="650F016D" w14:textId="77777777" w:rsidR="00704DE3" w:rsidRPr="00DB486A" w:rsidRDefault="00704DE3" w:rsidP="00704DE3">
      <w:pPr>
        <w:pStyle w:val="a8"/>
        <w:widowControl w:val="0"/>
        <w:numPr>
          <w:ilvl w:val="0"/>
          <w:numId w:val="7"/>
        </w:numPr>
        <w:tabs>
          <w:tab w:val="left" w:pos="993"/>
        </w:tabs>
        <w:autoSpaceDE w:val="0"/>
        <w:autoSpaceDN w:val="0"/>
        <w:ind w:left="0" w:firstLine="709"/>
        <w:contextualSpacing w:val="0"/>
        <w:rPr>
          <w:rFonts w:ascii="Times New Roman" w:hAnsi="Times New Roman"/>
          <w:sz w:val="24"/>
          <w:szCs w:val="24"/>
        </w:rPr>
      </w:pPr>
      <w:r w:rsidRPr="00DB486A">
        <w:rPr>
          <w:rFonts w:ascii="Times New Roman" w:hAnsi="Times New Roman"/>
          <w:sz w:val="24"/>
          <w:szCs w:val="24"/>
        </w:rPr>
        <w:t xml:space="preserve">«Об утверждении Стратегии сохранения редких и находящихся под угрозой </w:t>
      </w:r>
      <w:r w:rsidRPr="00DB486A">
        <w:rPr>
          <w:rFonts w:ascii="Times New Roman" w:hAnsi="Times New Roman"/>
          <w:sz w:val="24"/>
          <w:szCs w:val="24"/>
        </w:rPr>
        <w:lastRenderedPageBreak/>
        <w:t>исчезновения видов животных, растений и грибов» от 06.04.2004 № 323;</w:t>
      </w:r>
    </w:p>
    <w:p w14:paraId="0BB6A88A" w14:textId="77777777" w:rsidR="00704DE3" w:rsidRPr="00DB486A" w:rsidRDefault="00704DE3" w:rsidP="00704DE3">
      <w:pPr>
        <w:pStyle w:val="a8"/>
        <w:widowControl w:val="0"/>
        <w:numPr>
          <w:ilvl w:val="0"/>
          <w:numId w:val="7"/>
        </w:numPr>
        <w:tabs>
          <w:tab w:val="left" w:pos="993"/>
        </w:tabs>
        <w:autoSpaceDE w:val="0"/>
        <w:autoSpaceDN w:val="0"/>
        <w:ind w:left="0" w:firstLine="709"/>
        <w:contextualSpacing w:val="0"/>
        <w:rPr>
          <w:rFonts w:ascii="Times New Roman" w:hAnsi="Times New Roman"/>
          <w:sz w:val="24"/>
          <w:szCs w:val="24"/>
        </w:rPr>
      </w:pPr>
      <w:r w:rsidRPr="00DB486A">
        <w:rPr>
          <w:rFonts w:ascii="Times New Roman" w:hAnsi="Times New Roman"/>
          <w:sz w:val="24"/>
          <w:szCs w:val="24"/>
        </w:rPr>
        <w:t>«Об утверждении Порядка подготовки и утверждения акта натурного технического обследования участка лесного фонда» от 24.11.2004 №</w:t>
      </w:r>
      <w:r w:rsidRPr="00DB486A">
        <w:rPr>
          <w:rFonts w:ascii="Times New Roman" w:hAnsi="Times New Roman"/>
          <w:spacing w:val="-1"/>
          <w:sz w:val="24"/>
          <w:szCs w:val="24"/>
        </w:rPr>
        <w:t xml:space="preserve"> </w:t>
      </w:r>
      <w:r w:rsidRPr="00DB486A">
        <w:rPr>
          <w:rFonts w:ascii="Times New Roman" w:hAnsi="Times New Roman"/>
          <w:sz w:val="24"/>
          <w:szCs w:val="24"/>
        </w:rPr>
        <w:t>701;</w:t>
      </w:r>
    </w:p>
    <w:p w14:paraId="796C65DC" w14:textId="7AA697A5" w:rsidR="00704DE3" w:rsidRPr="00DB486A" w:rsidRDefault="00704DE3" w:rsidP="00704DE3">
      <w:pPr>
        <w:pStyle w:val="a8"/>
        <w:widowControl w:val="0"/>
        <w:numPr>
          <w:ilvl w:val="0"/>
          <w:numId w:val="7"/>
        </w:numPr>
        <w:tabs>
          <w:tab w:val="left" w:pos="993"/>
        </w:tabs>
        <w:autoSpaceDE w:val="0"/>
        <w:autoSpaceDN w:val="0"/>
        <w:ind w:left="0" w:firstLine="709"/>
        <w:contextualSpacing w:val="0"/>
        <w:rPr>
          <w:rFonts w:ascii="Times New Roman" w:hAnsi="Times New Roman"/>
          <w:sz w:val="24"/>
          <w:szCs w:val="24"/>
        </w:rPr>
      </w:pPr>
      <w:r w:rsidRPr="00DB486A">
        <w:rPr>
          <w:rFonts w:ascii="Times New Roman" w:hAnsi="Times New Roman"/>
          <w:sz w:val="24"/>
          <w:szCs w:val="24"/>
        </w:rPr>
        <w:t xml:space="preserve">«Об утверждении Особенностей использования, охраны, защиты, воспроизводства лесов, расположенных на особо охраняемых природных территориях» </w:t>
      </w:r>
      <w:r w:rsidR="00590477">
        <w:rPr>
          <w:rFonts w:ascii="Times New Roman" w:hAnsi="Times New Roman"/>
          <w:sz w:val="24"/>
          <w:szCs w:val="24"/>
        </w:rPr>
        <w:t xml:space="preserve">       </w:t>
      </w:r>
      <w:r w:rsidRPr="00DB486A">
        <w:rPr>
          <w:rFonts w:ascii="Times New Roman" w:hAnsi="Times New Roman"/>
          <w:sz w:val="24"/>
          <w:szCs w:val="24"/>
        </w:rPr>
        <w:t>от 12.08.2021 № 558;</w:t>
      </w:r>
    </w:p>
    <w:p w14:paraId="4E8C9DCF" w14:textId="154B8197" w:rsidR="00704DE3" w:rsidRPr="00DB486A" w:rsidRDefault="00704DE3" w:rsidP="00704DE3">
      <w:pPr>
        <w:pStyle w:val="a8"/>
        <w:widowControl w:val="0"/>
        <w:numPr>
          <w:ilvl w:val="0"/>
          <w:numId w:val="7"/>
        </w:numPr>
        <w:tabs>
          <w:tab w:val="left" w:pos="993"/>
        </w:tabs>
        <w:autoSpaceDE w:val="0"/>
        <w:autoSpaceDN w:val="0"/>
        <w:ind w:left="0" w:firstLine="709"/>
        <w:contextualSpacing w:val="0"/>
        <w:rPr>
          <w:rFonts w:ascii="Times New Roman" w:hAnsi="Times New Roman"/>
          <w:sz w:val="24"/>
          <w:szCs w:val="24"/>
        </w:rPr>
      </w:pPr>
      <w:r w:rsidRPr="00DB486A">
        <w:rPr>
          <w:rFonts w:ascii="Times New Roman" w:hAnsi="Times New Roman"/>
          <w:sz w:val="24"/>
          <w:szCs w:val="24"/>
        </w:rPr>
        <w:t>«Об утверждении Административного регламента исполнения государственной функции по ведению государственного лесного реестра</w:t>
      </w:r>
      <w:r w:rsidRPr="00DB486A">
        <w:rPr>
          <w:rFonts w:ascii="Times New Roman" w:hAnsi="Times New Roman"/>
          <w:spacing w:val="-2"/>
          <w:sz w:val="24"/>
          <w:szCs w:val="24"/>
        </w:rPr>
        <w:t xml:space="preserve"> </w:t>
      </w:r>
      <w:r w:rsidRPr="00DB486A">
        <w:rPr>
          <w:rFonts w:ascii="Times New Roman" w:hAnsi="Times New Roman"/>
          <w:sz w:val="24"/>
          <w:szCs w:val="24"/>
        </w:rPr>
        <w:t>и предоставления государственной услуги по предоставлению выписки из государственного лесного реестра»</w:t>
      </w:r>
      <w:r w:rsidR="000E51E4">
        <w:rPr>
          <w:rFonts w:ascii="Times New Roman" w:hAnsi="Times New Roman"/>
          <w:sz w:val="24"/>
          <w:szCs w:val="24"/>
        </w:rPr>
        <w:t xml:space="preserve">                                   </w:t>
      </w:r>
      <w:r w:rsidRPr="00DB486A">
        <w:rPr>
          <w:rFonts w:ascii="Times New Roman" w:hAnsi="Times New Roman"/>
          <w:sz w:val="24"/>
          <w:szCs w:val="24"/>
        </w:rPr>
        <w:t xml:space="preserve"> от 31.10.2007 № 282;</w:t>
      </w:r>
    </w:p>
    <w:p w14:paraId="038EF5D4" w14:textId="77777777" w:rsidR="00704DE3" w:rsidRPr="00DB486A" w:rsidRDefault="00704DE3" w:rsidP="00704DE3">
      <w:pPr>
        <w:pStyle w:val="a8"/>
        <w:widowControl w:val="0"/>
        <w:numPr>
          <w:ilvl w:val="0"/>
          <w:numId w:val="7"/>
        </w:numPr>
        <w:tabs>
          <w:tab w:val="left" w:pos="993"/>
        </w:tabs>
        <w:autoSpaceDE w:val="0"/>
        <w:autoSpaceDN w:val="0"/>
        <w:ind w:left="0" w:firstLine="709"/>
        <w:contextualSpacing w:val="0"/>
        <w:rPr>
          <w:rFonts w:ascii="Times New Roman" w:hAnsi="Times New Roman"/>
          <w:sz w:val="24"/>
          <w:szCs w:val="24"/>
        </w:rPr>
      </w:pPr>
      <w:r w:rsidRPr="00DB486A">
        <w:rPr>
          <w:rFonts w:ascii="Times New Roman" w:hAnsi="Times New Roman"/>
          <w:sz w:val="24"/>
          <w:szCs w:val="24"/>
        </w:rPr>
        <w:t>«Об утверждении Методики исчисления размера вреда, причинённого объектам животного мира, занесённым в Красную книгу Российской Федерации, а также иным объектам животного мира, не относящимся к объектам охоты и рыболовства и среде их обитания» от 28.04.2008 № 107;</w:t>
      </w:r>
    </w:p>
    <w:p w14:paraId="1E798183" w14:textId="7A200B32" w:rsidR="00704DE3" w:rsidRPr="00DB486A" w:rsidRDefault="00704DE3" w:rsidP="00704DE3">
      <w:pPr>
        <w:pStyle w:val="a8"/>
        <w:widowControl w:val="0"/>
        <w:numPr>
          <w:ilvl w:val="0"/>
          <w:numId w:val="7"/>
        </w:numPr>
        <w:tabs>
          <w:tab w:val="left" w:pos="993"/>
        </w:tabs>
        <w:autoSpaceDE w:val="0"/>
        <w:autoSpaceDN w:val="0"/>
        <w:ind w:left="0" w:firstLine="709"/>
        <w:contextualSpacing w:val="0"/>
        <w:rPr>
          <w:rFonts w:ascii="Times New Roman" w:hAnsi="Times New Roman"/>
          <w:sz w:val="24"/>
          <w:szCs w:val="24"/>
        </w:rPr>
      </w:pPr>
      <w:r w:rsidRPr="00DB486A">
        <w:rPr>
          <w:rFonts w:ascii="Times New Roman" w:hAnsi="Times New Roman"/>
          <w:sz w:val="24"/>
          <w:szCs w:val="24"/>
        </w:rPr>
        <w:t>«Об утверждении Порядка установления на местности границ зон охраны охотничьих ресурсов» от 06.07.2020 №</w:t>
      </w:r>
      <w:r w:rsidR="004F7E34">
        <w:rPr>
          <w:rFonts w:ascii="Times New Roman" w:hAnsi="Times New Roman"/>
          <w:sz w:val="24"/>
          <w:szCs w:val="24"/>
        </w:rPr>
        <w:t xml:space="preserve"> </w:t>
      </w:r>
      <w:r w:rsidRPr="00DB486A">
        <w:rPr>
          <w:rFonts w:ascii="Times New Roman" w:hAnsi="Times New Roman"/>
          <w:sz w:val="24"/>
          <w:szCs w:val="24"/>
        </w:rPr>
        <w:t>412;</w:t>
      </w:r>
    </w:p>
    <w:p w14:paraId="366A3A9C" w14:textId="77777777" w:rsidR="00704DE3" w:rsidRPr="00DB486A" w:rsidRDefault="00704DE3" w:rsidP="00704DE3">
      <w:pPr>
        <w:pStyle w:val="a8"/>
        <w:widowControl w:val="0"/>
        <w:numPr>
          <w:ilvl w:val="0"/>
          <w:numId w:val="7"/>
        </w:numPr>
        <w:tabs>
          <w:tab w:val="left" w:pos="993"/>
        </w:tabs>
        <w:autoSpaceDE w:val="0"/>
        <w:autoSpaceDN w:val="0"/>
        <w:ind w:left="0" w:firstLine="709"/>
        <w:contextualSpacing w:val="0"/>
        <w:rPr>
          <w:rFonts w:ascii="Times New Roman" w:hAnsi="Times New Roman"/>
          <w:sz w:val="24"/>
          <w:szCs w:val="24"/>
        </w:rPr>
      </w:pPr>
      <w:r w:rsidRPr="00DB486A">
        <w:rPr>
          <w:rFonts w:ascii="Times New Roman" w:hAnsi="Times New Roman"/>
          <w:sz w:val="24"/>
          <w:szCs w:val="24"/>
        </w:rPr>
        <w:t xml:space="preserve">«Об утверждении видов и состава биотехнических мероприятий, а также порядка их проведения в целях сохранения охотничьих </w:t>
      </w:r>
      <w:r w:rsidRPr="00DB486A">
        <w:rPr>
          <w:rFonts w:ascii="Times New Roman" w:hAnsi="Times New Roman"/>
          <w:spacing w:val="-2"/>
          <w:sz w:val="24"/>
          <w:szCs w:val="24"/>
        </w:rPr>
        <w:t xml:space="preserve">ресурсов» </w:t>
      </w:r>
      <w:r w:rsidRPr="00DB486A">
        <w:rPr>
          <w:rFonts w:ascii="Times New Roman" w:hAnsi="Times New Roman"/>
          <w:sz w:val="24"/>
          <w:szCs w:val="24"/>
        </w:rPr>
        <w:t>от 24.12.2010 № 560;</w:t>
      </w:r>
    </w:p>
    <w:p w14:paraId="2457391B" w14:textId="77777777" w:rsidR="00704DE3" w:rsidRPr="00DB486A" w:rsidRDefault="00704DE3" w:rsidP="00704DE3">
      <w:pPr>
        <w:pStyle w:val="a8"/>
        <w:widowControl w:val="0"/>
        <w:numPr>
          <w:ilvl w:val="0"/>
          <w:numId w:val="7"/>
        </w:numPr>
        <w:tabs>
          <w:tab w:val="left" w:pos="993"/>
        </w:tabs>
        <w:autoSpaceDE w:val="0"/>
        <w:autoSpaceDN w:val="0"/>
        <w:ind w:left="0" w:firstLine="709"/>
        <w:contextualSpacing w:val="0"/>
        <w:rPr>
          <w:rFonts w:ascii="Times New Roman" w:hAnsi="Times New Roman"/>
          <w:sz w:val="24"/>
          <w:szCs w:val="24"/>
        </w:rPr>
      </w:pPr>
      <w:r w:rsidRPr="00DB486A">
        <w:rPr>
          <w:rFonts w:ascii="Times New Roman" w:hAnsi="Times New Roman"/>
          <w:sz w:val="24"/>
          <w:szCs w:val="24"/>
        </w:rPr>
        <w:t>«Об утверждении Методических указаний по заполнению формы плана тушения лесных пожаров» от 16.12.2013 № 591;</w:t>
      </w:r>
    </w:p>
    <w:p w14:paraId="413690C2" w14:textId="11F69AD0" w:rsidR="00704DE3" w:rsidRPr="00DB486A" w:rsidRDefault="00704DE3" w:rsidP="00704DE3">
      <w:pPr>
        <w:pStyle w:val="a8"/>
        <w:widowControl w:val="0"/>
        <w:numPr>
          <w:ilvl w:val="0"/>
          <w:numId w:val="7"/>
        </w:numPr>
        <w:tabs>
          <w:tab w:val="left" w:pos="993"/>
        </w:tabs>
        <w:autoSpaceDE w:val="0"/>
        <w:autoSpaceDN w:val="0"/>
        <w:ind w:left="0" w:firstLine="709"/>
        <w:contextualSpacing w:val="0"/>
        <w:rPr>
          <w:rFonts w:ascii="Times New Roman" w:hAnsi="Times New Roman"/>
          <w:sz w:val="24"/>
          <w:szCs w:val="24"/>
        </w:rPr>
      </w:pPr>
      <w:r w:rsidRPr="00DB486A">
        <w:rPr>
          <w:rFonts w:ascii="Times New Roman" w:hAnsi="Times New Roman"/>
          <w:sz w:val="24"/>
          <w:szCs w:val="24"/>
        </w:rPr>
        <w:t xml:space="preserve">«Об утверждении видов средств предупреждения и тушения лесных пожаров, нормативов обеспеченности данными средствами лиц, использующих леса, норм наличия средств предупреждения и тушения лесных пожаров при использовании лесов» </w:t>
      </w:r>
      <w:r w:rsidR="000E51E4">
        <w:rPr>
          <w:rFonts w:ascii="Times New Roman" w:hAnsi="Times New Roman"/>
          <w:sz w:val="24"/>
          <w:szCs w:val="24"/>
        </w:rPr>
        <w:t xml:space="preserve">                       </w:t>
      </w:r>
      <w:r w:rsidRPr="00DB486A">
        <w:rPr>
          <w:rFonts w:ascii="Times New Roman" w:hAnsi="Times New Roman"/>
          <w:sz w:val="24"/>
          <w:szCs w:val="24"/>
        </w:rPr>
        <w:t>от 28.03.2014 №</w:t>
      </w:r>
      <w:r w:rsidRPr="00DB486A">
        <w:rPr>
          <w:rFonts w:ascii="Times New Roman" w:hAnsi="Times New Roman"/>
          <w:spacing w:val="-2"/>
          <w:sz w:val="24"/>
          <w:szCs w:val="24"/>
        </w:rPr>
        <w:t xml:space="preserve"> </w:t>
      </w:r>
      <w:r w:rsidRPr="00DB486A">
        <w:rPr>
          <w:rFonts w:ascii="Times New Roman" w:hAnsi="Times New Roman"/>
          <w:sz w:val="24"/>
          <w:szCs w:val="24"/>
        </w:rPr>
        <w:t>161;</w:t>
      </w:r>
    </w:p>
    <w:p w14:paraId="655C350C" w14:textId="77777777" w:rsidR="00704DE3" w:rsidRPr="00DB486A" w:rsidRDefault="00704DE3" w:rsidP="00704DE3">
      <w:pPr>
        <w:pStyle w:val="a8"/>
        <w:widowControl w:val="0"/>
        <w:numPr>
          <w:ilvl w:val="0"/>
          <w:numId w:val="7"/>
        </w:numPr>
        <w:tabs>
          <w:tab w:val="left" w:pos="993"/>
        </w:tabs>
        <w:autoSpaceDE w:val="0"/>
        <w:autoSpaceDN w:val="0"/>
        <w:ind w:left="0" w:firstLine="709"/>
        <w:contextualSpacing w:val="0"/>
        <w:rPr>
          <w:rFonts w:ascii="Times New Roman" w:hAnsi="Times New Roman"/>
          <w:sz w:val="24"/>
          <w:szCs w:val="24"/>
        </w:rPr>
      </w:pPr>
      <w:r w:rsidRPr="00DB486A">
        <w:rPr>
          <w:rFonts w:ascii="Times New Roman" w:hAnsi="Times New Roman"/>
          <w:sz w:val="24"/>
          <w:szCs w:val="24"/>
        </w:rPr>
        <w:t>«Об</w:t>
      </w:r>
      <w:r w:rsidRPr="00DB486A">
        <w:rPr>
          <w:rFonts w:ascii="Times New Roman" w:hAnsi="Times New Roman"/>
          <w:spacing w:val="-2"/>
          <w:sz w:val="24"/>
          <w:szCs w:val="24"/>
        </w:rPr>
        <w:t xml:space="preserve"> </w:t>
      </w:r>
      <w:r w:rsidRPr="00DB486A">
        <w:rPr>
          <w:rFonts w:ascii="Times New Roman" w:hAnsi="Times New Roman"/>
          <w:sz w:val="24"/>
          <w:szCs w:val="24"/>
        </w:rPr>
        <w:t>утверждении</w:t>
      </w:r>
      <w:r w:rsidRPr="00DB486A">
        <w:rPr>
          <w:rFonts w:ascii="Times New Roman" w:hAnsi="Times New Roman"/>
          <w:spacing w:val="-7"/>
          <w:sz w:val="24"/>
          <w:szCs w:val="24"/>
        </w:rPr>
        <w:t xml:space="preserve"> </w:t>
      </w:r>
      <w:r w:rsidRPr="00DB486A">
        <w:rPr>
          <w:rFonts w:ascii="Times New Roman" w:hAnsi="Times New Roman"/>
          <w:sz w:val="24"/>
          <w:szCs w:val="24"/>
        </w:rPr>
        <w:t>Порядка</w:t>
      </w:r>
      <w:r w:rsidRPr="00DB486A">
        <w:rPr>
          <w:rFonts w:ascii="Times New Roman" w:hAnsi="Times New Roman"/>
          <w:spacing w:val="-4"/>
          <w:sz w:val="24"/>
          <w:szCs w:val="24"/>
        </w:rPr>
        <w:t xml:space="preserve"> </w:t>
      </w:r>
      <w:r w:rsidRPr="00DB486A">
        <w:rPr>
          <w:rFonts w:ascii="Times New Roman" w:hAnsi="Times New Roman"/>
          <w:sz w:val="24"/>
          <w:szCs w:val="24"/>
        </w:rPr>
        <w:t>осуществления</w:t>
      </w:r>
      <w:r w:rsidRPr="00DB486A">
        <w:rPr>
          <w:rFonts w:ascii="Times New Roman" w:hAnsi="Times New Roman"/>
          <w:spacing w:val="-4"/>
          <w:sz w:val="24"/>
          <w:szCs w:val="24"/>
        </w:rPr>
        <w:t xml:space="preserve"> </w:t>
      </w:r>
      <w:r w:rsidRPr="00DB486A">
        <w:rPr>
          <w:rFonts w:ascii="Times New Roman" w:hAnsi="Times New Roman"/>
          <w:sz w:val="24"/>
          <w:szCs w:val="24"/>
        </w:rPr>
        <w:t>мониторинга пожарной опасности в лесах и лесных пожаров» от</w:t>
      </w:r>
      <w:r w:rsidRPr="00DB486A">
        <w:rPr>
          <w:rFonts w:ascii="Times New Roman" w:hAnsi="Times New Roman"/>
          <w:spacing w:val="-5"/>
          <w:sz w:val="24"/>
          <w:szCs w:val="24"/>
        </w:rPr>
        <w:t xml:space="preserve"> </w:t>
      </w:r>
      <w:r w:rsidRPr="00DB486A">
        <w:rPr>
          <w:rFonts w:ascii="Times New Roman" w:hAnsi="Times New Roman"/>
          <w:sz w:val="24"/>
          <w:szCs w:val="24"/>
        </w:rPr>
        <w:t>23.06.2014</w:t>
      </w:r>
      <w:r w:rsidRPr="00DB486A">
        <w:rPr>
          <w:rFonts w:ascii="Times New Roman" w:hAnsi="Times New Roman"/>
          <w:spacing w:val="-7"/>
          <w:sz w:val="24"/>
          <w:szCs w:val="24"/>
        </w:rPr>
        <w:t xml:space="preserve"> </w:t>
      </w:r>
      <w:r w:rsidRPr="00DB486A">
        <w:rPr>
          <w:rFonts w:ascii="Times New Roman" w:hAnsi="Times New Roman"/>
          <w:sz w:val="24"/>
          <w:szCs w:val="24"/>
        </w:rPr>
        <w:t>№</w:t>
      </w:r>
      <w:r w:rsidRPr="00DB486A">
        <w:rPr>
          <w:rFonts w:ascii="Times New Roman" w:hAnsi="Times New Roman"/>
          <w:spacing w:val="-2"/>
          <w:sz w:val="24"/>
          <w:szCs w:val="24"/>
        </w:rPr>
        <w:t xml:space="preserve"> </w:t>
      </w:r>
      <w:r w:rsidRPr="00DB486A">
        <w:rPr>
          <w:rFonts w:ascii="Times New Roman" w:hAnsi="Times New Roman"/>
          <w:sz w:val="24"/>
          <w:szCs w:val="24"/>
        </w:rPr>
        <w:t>276;</w:t>
      </w:r>
    </w:p>
    <w:p w14:paraId="1D6BEDA5" w14:textId="77777777" w:rsidR="00704DE3" w:rsidRPr="00DB486A" w:rsidRDefault="00704DE3" w:rsidP="00704DE3">
      <w:pPr>
        <w:pStyle w:val="a8"/>
        <w:widowControl w:val="0"/>
        <w:numPr>
          <w:ilvl w:val="0"/>
          <w:numId w:val="7"/>
        </w:numPr>
        <w:tabs>
          <w:tab w:val="left" w:pos="993"/>
        </w:tabs>
        <w:autoSpaceDE w:val="0"/>
        <w:autoSpaceDN w:val="0"/>
        <w:ind w:left="0" w:firstLine="709"/>
        <w:contextualSpacing w:val="0"/>
        <w:rPr>
          <w:rFonts w:ascii="Times New Roman" w:hAnsi="Times New Roman"/>
          <w:sz w:val="24"/>
          <w:szCs w:val="24"/>
        </w:rPr>
      </w:pPr>
      <w:r w:rsidRPr="00DB486A">
        <w:rPr>
          <w:rFonts w:ascii="Times New Roman" w:hAnsi="Times New Roman"/>
          <w:sz w:val="24"/>
          <w:szCs w:val="24"/>
        </w:rPr>
        <w:t>«Об утверждении Правил тушения лесных пожаров» от 01.04.2022 № 244;</w:t>
      </w:r>
    </w:p>
    <w:p w14:paraId="50889614" w14:textId="77777777" w:rsidR="00704DE3" w:rsidRPr="00DB486A" w:rsidRDefault="00704DE3" w:rsidP="00704DE3">
      <w:pPr>
        <w:pStyle w:val="a8"/>
        <w:widowControl w:val="0"/>
        <w:numPr>
          <w:ilvl w:val="0"/>
          <w:numId w:val="7"/>
        </w:numPr>
        <w:tabs>
          <w:tab w:val="left" w:pos="993"/>
        </w:tabs>
        <w:autoSpaceDE w:val="0"/>
        <w:autoSpaceDN w:val="0"/>
        <w:ind w:left="0" w:firstLine="709"/>
        <w:contextualSpacing w:val="0"/>
        <w:rPr>
          <w:rFonts w:ascii="Times New Roman" w:hAnsi="Times New Roman"/>
          <w:sz w:val="24"/>
          <w:szCs w:val="24"/>
        </w:rPr>
      </w:pPr>
      <w:r w:rsidRPr="00DB486A">
        <w:rPr>
          <w:rFonts w:ascii="Times New Roman" w:hAnsi="Times New Roman"/>
          <w:sz w:val="24"/>
          <w:szCs w:val="24"/>
        </w:rPr>
        <w:t>«Об утверждении Перечня лесорастительных зон Российской Федерации и Перечня лесных районов Российской Федерации» от 18.08.2014 №</w:t>
      </w:r>
      <w:r w:rsidRPr="00DB486A">
        <w:rPr>
          <w:rFonts w:ascii="Times New Roman" w:hAnsi="Times New Roman"/>
          <w:spacing w:val="-1"/>
          <w:sz w:val="24"/>
          <w:szCs w:val="24"/>
        </w:rPr>
        <w:t xml:space="preserve"> </w:t>
      </w:r>
      <w:r w:rsidRPr="00DB486A">
        <w:rPr>
          <w:rFonts w:ascii="Times New Roman" w:hAnsi="Times New Roman"/>
          <w:sz w:val="24"/>
          <w:szCs w:val="24"/>
        </w:rPr>
        <w:t>367;</w:t>
      </w:r>
    </w:p>
    <w:p w14:paraId="22F24D84" w14:textId="197EB817" w:rsidR="00704DE3" w:rsidRPr="00DB486A" w:rsidRDefault="00704DE3" w:rsidP="00704DE3">
      <w:pPr>
        <w:pStyle w:val="a8"/>
        <w:widowControl w:val="0"/>
        <w:numPr>
          <w:ilvl w:val="0"/>
          <w:numId w:val="7"/>
        </w:numPr>
        <w:tabs>
          <w:tab w:val="left" w:pos="993"/>
        </w:tabs>
        <w:autoSpaceDE w:val="0"/>
        <w:autoSpaceDN w:val="0"/>
        <w:ind w:left="0" w:firstLine="709"/>
        <w:contextualSpacing w:val="0"/>
        <w:rPr>
          <w:rFonts w:ascii="Times New Roman" w:hAnsi="Times New Roman"/>
          <w:sz w:val="24"/>
          <w:szCs w:val="24"/>
        </w:rPr>
      </w:pPr>
      <w:r w:rsidRPr="00DB486A">
        <w:rPr>
          <w:rFonts w:ascii="Times New Roman" w:hAnsi="Times New Roman"/>
          <w:sz w:val="24"/>
          <w:szCs w:val="24"/>
        </w:rPr>
        <w:t>«О внесении изменений в приказ Минприр</w:t>
      </w:r>
      <w:r w:rsidR="00C7139B">
        <w:rPr>
          <w:rFonts w:ascii="Times New Roman" w:hAnsi="Times New Roman"/>
          <w:sz w:val="24"/>
          <w:szCs w:val="24"/>
        </w:rPr>
        <w:t>оды России от 28.03.</w:t>
      </w:r>
      <w:r w:rsidRPr="00DB486A">
        <w:rPr>
          <w:rFonts w:ascii="Times New Roman" w:hAnsi="Times New Roman"/>
          <w:sz w:val="24"/>
          <w:szCs w:val="24"/>
        </w:rPr>
        <w:t xml:space="preserve">2014 № 161 «Об утверждении видов средств предупреждения и тушения лесных пожаров, нормативов обеспеченности данными средствами лиц, использующих леса, норм наличия средств предупреждения и тушения лесных пожаров при использовании лесов» </w:t>
      </w:r>
      <w:r w:rsidR="000E51E4">
        <w:rPr>
          <w:rFonts w:ascii="Times New Roman" w:hAnsi="Times New Roman"/>
          <w:sz w:val="24"/>
          <w:szCs w:val="24"/>
        </w:rPr>
        <w:t xml:space="preserve">                                             </w:t>
      </w:r>
      <w:r w:rsidRPr="00DB486A">
        <w:rPr>
          <w:rFonts w:ascii="Times New Roman" w:hAnsi="Times New Roman"/>
          <w:sz w:val="24"/>
          <w:szCs w:val="24"/>
        </w:rPr>
        <w:t>от 15.07.2015 № 321;</w:t>
      </w:r>
    </w:p>
    <w:p w14:paraId="44948909" w14:textId="45DED23B" w:rsidR="00704DE3" w:rsidRPr="00DB486A" w:rsidRDefault="00704DE3" w:rsidP="00704DE3">
      <w:pPr>
        <w:pStyle w:val="a8"/>
        <w:widowControl w:val="0"/>
        <w:numPr>
          <w:ilvl w:val="0"/>
          <w:numId w:val="7"/>
        </w:numPr>
        <w:tabs>
          <w:tab w:val="left" w:pos="993"/>
        </w:tabs>
        <w:autoSpaceDE w:val="0"/>
        <w:autoSpaceDN w:val="0"/>
        <w:ind w:left="0" w:firstLine="709"/>
        <w:contextualSpacing w:val="0"/>
        <w:rPr>
          <w:rFonts w:ascii="Times New Roman" w:hAnsi="Times New Roman"/>
          <w:sz w:val="24"/>
          <w:szCs w:val="24"/>
        </w:rPr>
      </w:pPr>
      <w:r w:rsidRPr="00DB486A">
        <w:rPr>
          <w:rFonts w:ascii="Times New Roman" w:hAnsi="Times New Roman"/>
          <w:sz w:val="24"/>
          <w:szCs w:val="24"/>
        </w:rPr>
        <w:t>«Об утверждении Порядка проведения</w:t>
      </w:r>
      <w:r w:rsidRPr="00DB486A">
        <w:rPr>
          <w:rFonts w:ascii="Times New Roman" w:hAnsi="Times New Roman"/>
          <w:spacing w:val="40"/>
          <w:sz w:val="24"/>
          <w:szCs w:val="24"/>
        </w:rPr>
        <w:t xml:space="preserve"> </w:t>
      </w:r>
      <w:r w:rsidRPr="00DB486A">
        <w:rPr>
          <w:rFonts w:ascii="Times New Roman" w:hAnsi="Times New Roman"/>
          <w:sz w:val="24"/>
          <w:szCs w:val="24"/>
        </w:rPr>
        <w:t>государственной инвентаризации лесов» от 27.09.2021 №</w:t>
      </w:r>
      <w:r w:rsidR="00C7139B">
        <w:rPr>
          <w:rFonts w:ascii="Times New Roman" w:hAnsi="Times New Roman"/>
          <w:spacing w:val="-1"/>
          <w:sz w:val="24"/>
          <w:szCs w:val="24"/>
        </w:rPr>
        <w:t xml:space="preserve"> </w:t>
      </w:r>
      <w:r w:rsidRPr="00DB486A">
        <w:rPr>
          <w:rFonts w:ascii="Times New Roman" w:hAnsi="Times New Roman"/>
          <w:sz w:val="24"/>
          <w:szCs w:val="24"/>
        </w:rPr>
        <w:t>686;</w:t>
      </w:r>
    </w:p>
    <w:p w14:paraId="1159EE12" w14:textId="489A82B5" w:rsidR="00704DE3" w:rsidRPr="00DB486A" w:rsidRDefault="00704DE3" w:rsidP="00704DE3">
      <w:pPr>
        <w:pStyle w:val="a8"/>
        <w:widowControl w:val="0"/>
        <w:numPr>
          <w:ilvl w:val="0"/>
          <w:numId w:val="7"/>
        </w:numPr>
        <w:tabs>
          <w:tab w:val="left" w:pos="993"/>
        </w:tabs>
        <w:autoSpaceDE w:val="0"/>
        <w:autoSpaceDN w:val="0"/>
        <w:ind w:left="0" w:firstLine="709"/>
        <w:contextualSpacing w:val="0"/>
        <w:rPr>
          <w:rFonts w:ascii="Times New Roman" w:hAnsi="Times New Roman"/>
          <w:sz w:val="24"/>
          <w:szCs w:val="24"/>
        </w:rPr>
      </w:pPr>
      <w:r w:rsidRPr="00DB486A">
        <w:rPr>
          <w:rFonts w:ascii="Times New Roman" w:hAnsi="Times New Roman"/>
          <w:sz w:val="24"/>
          <w:szCs w:val="24"/>
        </w:rPr>
        <w:t xml:space="preserve">«Об утверждении форм ведения государственного лесного реестра» </w:t>
      </w:r>
      <w:r w:rsidR="000E51E4">
        <w:rPr>
          <w:rFonts w:ascii="Times New Roman" w:hAnsi="Times New Roman"/>
          <w:sz w:val="24"/>
          <w:szCs w:val="24"/>
        </w:rPr>
        <w:t xml:space="preserve">                              </w:t>
      </w:r>
      <w:r w:rsidRPr="00DB486A">
        <w:rPr>
          <w:rFonts w:ascii="Times New Roman" w:hAnsi="Times New Roman"/>
          <w:sz w:val="24"/>
          <w:szCs w:val="24"/>
        </w:rPr>
        <w:t>от 24.12.2021 № 1007;</w:t>
      </w:r>
    </w:p>
    <w:p w14:paraId="420EED2C" w14:textId="6A759307" w:rsidR="00704DE3" w:rsidRPr="00DB486A" w:rsidRDefault="00704DE3" w:rsidP="00704DE3">
      <w:pPr>
        <w:pStyle w:val="a8"/>
        <w:widowControl w:val="0"/>
        <w:numPr>
          <w:ilvl w:val="0"/>
          <w:numId w:val="7"/>
        </w:numPr>
        <w:tabs>
          <w:tab w:val="left" w:pos="993"/>
        </w:tabs>
        <w:autoSpaceDE w:val="0"/>
        <w:autoSpaceDN w:val="0"/>
        <w:ind w:left="0" w:firstLine="709"/>
        <w:contextualSpacing w:val="0"/>
        <w:rPr>
          <w:rFonts w:ascii="Times New Roman" w:hAnsi="Times New Roman"/>
          <w:sz w:val="24"/>
          <w:szCs w:val="24"/>
        </w:rPr>
      </w:pPr>
      <w:r w:rsidRPr="00DB486A">
        <w:rPr>
          <w:rFonts w:ascii="Times New Roman" w:hAnsi="Times New Roman"/>
          <w:sz w:val="24"/>
          <w:szCs w:val="24"/>
        </w:rPr>
        <w:t>«Об утверждении Порядка представления в Федеральное</w:t>
      </w:r>
      <w:r w:rsidRPr="00DB486A">
        <w:rPr>
          <w:rFonts w:ascii="Times New Roman" w:hAnsi="Times New Roman"/>
          <w:spacing w:val="71"/>
          <w:sz w:val="24"/>
          <w:szCs w:val="24"/>
        </w:rPr>
        <w:t xml:space="preserve"> </w:t>
      </w:r>
      <w:r w:rsidRPr="00DB486A">
        <w:rPr>
          <w:rFonts w:ascii="Times New Roman" w:hAnsi="Times New Roman"/>
          <w:sz w:val="24"/>
          <w:szCs w:val="24"/>
        </w:rPr>
        <w:t>агентство</w:t>
      </w:r>
      <w:r w:rsidRPr="00DB486A">
        <w:rPr>
          <w:rFonts w:ascii="Times New Roman" w:hAnsi="Times New Roman"/>
          <w:spacing w:val="71"/>
          <w:sz w:val="24"/>
          <w:szCs w:val="24"/>
        </w:rPr>
        <w:t xml:space="preserve"> </w:t>
      </w:r>
      <w:r w:rsidRPr="00DB486A">
        <w:rPr>
          <w:rFonts w:ascii="Times New Roman" w:hAnsi="Times New Roman"/>
          <w:sz w:val="24"/>
          <w:szCs w:val="24"/>
        </w:rPr>
        <w:t>лесного</w:t>
      </w:r>
      <w:r w:rsidRPr="00DB486A">
        <w:rPr>
          <w:rFonts w:ascii="Times New Roman" w:hAnsi="Times New Roman"/>
          <w:spacing w:val="69"/>
          <w:sz w:val="24"/>
          <w:szCs w:val="24"/>
        </w:rPr>
        <w:t xml:space="preserve"> </w:t>
      </w:r>
      <w:r w:rsidRPr="00DB486A">
        <w:rPr>
          <w:rFonts w:ascii="Times New Roman" w:hAnsi="Times New Roman"/>
          <w:sz w:val="24"/>
          <w:szCs w:val="24"/>
        </w:rPr>
        <w:t>хозяйства</w:t>
      </w:r>
      <w:r w:rsidRPr="00DB486A">
        <w:rPr>
          <w:rFonts w:ascii="Times New Roman" w:hAnsi="Times New Roman"/>
          <w:spacing w:val="70"/>
          <w:sz w:val="24"/>
          <w:szCs w:val="24"/>
        </w:rPr>
        <w:t xml:space="preserve"> </w:t>
      </w:r>
      <w:r w:rsidRPr="00DB486A">
        <w:rPr>
          <w:rFonts w:ascii="Times New Roman" w:hAnsi="Times New Roman"/>
          <w:sz w:val="24"/>
          <w:szCs w:val="24"/>
        </w:rPr>
        <w:t>органами</w:t>
      </w:r>
      <w:r w:rsidRPr="00DB486A">
        <w:rPr>
          <w:rFonts w:ascii="Times New Roman" w:hAnsi="Times New Roman"/>
          <w:spacing w:val="71"/>
          <w:sz w:val="24"/>
          <w:szCs w:val="24"/>
        </w:rPr>
        <w:t xml:space="preserve"> </w:t>
      </w:r>
      <w:r w:rsidRPr="00DB486A">
        <w:rPr>
          <w:rFonts w:ascii="Times New Roman" w:hAnsi="Times New Roman"/>
          <w:sz w:val="24"/>
          <w:szCs w:val="24"/>
        </w:rPr>
        <w:t>государственной</w:t>
      </w:r>
      <w:r w:rsidRPr="00DB486A">
        <w:rPr>
          <w:rFonts w:ascii="Times New Roman" w:hAnsi="Times New Roman"/>
          <w:spacing w:val="71"/>
          <w:sz w:val="24"/>
          <w:szCs w:val="24"/>
        </w:rPr>
        <w:t xml:space="preserve"> </w:t>
      </w:r>
      <w:r w:rsidRPr="00DB486A">
        <w:rPr>
          <w:rFonts w:ascii="Times New Roman" w:hAnsi="Times New Roman"/>
          <w:sz w:val="24"/>
          <w:szCs w:val="24"/>
        </w:rPr>
        <w:t>власти</w:t>
      </w:r>
      <w:r w:rsidRPr="00DB486A">
        <w:rPr>
          <w:rFonts w:ascii="Times New Roman" w:hAnsi="Times New Roman"/>
          <w:spacing w:val="69"/>
          <w:sz w:val="24"/>
          <w:szCs w:val="24"/>
        </w:rPr>
        <w:t xml:space="preserve"> </w:t>
      </w:r>
      <w:r w:rsidRPr="00DB486A">
        <w:rPr>
          <w:rFonts w:ascii="Times New Roman" w:hAnsi="Times New Roman"/>
          <w:sz w:val="24"/>
          <w:szCs w:val="24"/>
        </w:rPr>
        <w:t xml:space="preserve">и органами местного самоуправления документированной информации, содержащейся в государственном лесном реестре» </w:t>
      </w:r>
      <w:r w:rsidR="000E51E4">
        <w:rPr>
          <w:rFonts w:ascii="Times New Roman" w:hAnsi="Times New Roman"/>
          <w:sz w:val="24"/>
          <w:szCs w:val="24"/>
        </w:rPr>
        <w:t xml:space="preserve">           </w:t>
      </w:r>
      <w:r w:rsidRPr="00DB486A">
        <w:rPr>
          <w:rFonts w:ascii="Times New Roman" w:hAnsi="Times New Roman"/>
          <w:sz w:val="24"/>
          <w:szCs w:val="24"/>
        </w:rPr>
        <w:t>от 11.11.2016 №</w:t>
      </w:r>
      <w:r w:rsidRPr="00DB486A">
        <w:rPr>
          <w:rFonts w:ascii="Times New Roman" w:hAnsi="Times New Roman"/>
          <w:spacing w:val="-1"/>
          <w:sz w:val="24"/>
          <w:szCs w:val="24"/>
        </w:rPr>
        <w:t xml:space="preserve"> </w:t>
      </w:r>
      <w:r w:rsidRPr="00DB486A">
        <w:rPr>
          <w:rFonts w:ascii="Times New Roman" w:hAnsi="Times New Roman"/>
          <w:sz w:val="24"/>
          <w:szCs w:val="24"/>
        </w:rPr>
        <w:t>588;</w:t>
      </w:r>
    </w:p>
    <w:p w14:paraId="51AD9982" w14:textId="64147D77" w:rsidR="00704DE3" w:rsidRPr="00DB486A" w:rsidRDefault="00704DE3" w:rsidP="00704DE3">
      <w:pPr>
        <w:pStyle w:val="a8"/>
        <w:widowControl w:val="0"/>
        <w:numPr>
          <w:ilvl w:val="0"/>
          <w:numId w:val="7"/>
        </w:numPr>
        <w:tabs>
          <w:tab w:val="left" w:pos="993"/>
        </w:tabs>
        <w:autoSpaceDE w:val="0"/>
        <w:autoSpaceDN w:val="0"/>
        <w:ind w:left="0" w:firstLine="709"/>
        <w:contextualSpacing w:val="0"/>
        <w:rPr>
          <w:rFonts w:ascii="Times New Roman" w:hAnsi="Times New Roman"/>
          <w:sz w:val="24"/>
          <w:szCs w:val="24"/>
        </w:rPr>
      </w:pPr>
      <w:r w:rsidRPr="00DB486A">
        <w:rPr>
          <w:rFonts w:ascii="Times New Roman" w:hAnsi="Times New Roman"/>
          <w:sz w:val="24"/>
          <w:szCs w:val="24"/>
        </w:rPr>
        <w:t xml:space="preserve">«Об утверждении Видов лесосечных работ, порядка и последовательности их проведения, Формы технологической карты лесосечных работ, Формы акта заключительного осмотра лесосеки и Порядка заключительного осмотра лесосеки» </w:t>
      </w:r>
      <w:r w:rsidR="000E51E4">
        <w:rPr>
          <w:rFonts w:ascii="Times New Roman" w:hAnsi="Times New Roman"/>
          <w:sz w:val="24"/>
          <w:szCs w:val="24"/>
        </w:rPr>
        <w:t xml:space="preserve">              </w:t>
      </w:r>
      <w:r w:rsidRPr="00DB486A">
        <w:rPr>
          <w:rFonts w:ascii="Times New Roman" w:hAnsi="Times New Roman"/>
          <w:sz w:val="24"/>
          <w:szCs w:val="24"/>
        </w:rPr>
        <w:t>от 17.01.2022 №</w:t>
      </w:r>
      <w:r w:rsidR="00590477">
        <w:rPr>
          <w:rFonts w:ascii="Times New Roman" w:hAnsi="Times New Roman"/>
          <w:sz w:val="24"/>
          <w:szCs w:val="24"/>
        </w:rPr>
        <w:t xml:space="preserve"> </w:t>
      </w:r>
      <w:r w:rsidRPr="00DB486A">
        <w:rPr>
          <w:rFonts w:ascii="Times New Roman" w:hAnsi="Times New Roman"/>
          <w:sz w:val="24"/>
          <w:szCs w:val="24"/>
        </w:rPr>
        <w:t>23;</w:t>
      </w:r>
    </w:p>
    <w:p w14:paraId="0BE6F8FB" w14:textId="2583E320" w:rsidR="00704DE3" w:rsidRPr="00DB486A" w:rsidRDefault="00704DE3" w:rsidP="00704DE3">
      <w:pPr>
        <w:pStyle w:val="a8"/>
        <w:widowControl w:val="0"/>
        <w:numPr>
          <w:ilvl w:val="0"/>
          <w:numId w:val="7"/>
        </w:numPr>
        <w:tabs>
          <w:tab w:val="left" w:pos="993"/>
        </w:tabs>
        <w:autoSpaceDE w:val="0"/>
        <w:autoSpaceDN w:val="0"/>
        <w:ind w:left="0" w:firstLine="709"/>
        <w:contextualSpacing w:val="0"/>
        <w:rPr>
          <w:rFonts w:ascii="Times New Roman" w:hAnsi="Times New Roman"/>
          <w:sz w:val="24"/>
          <w:szCs w:val="24"/>
        </w:rPr>
      </w:pPr>
      <w:r w:rsidRPr="00DB486A">
        <w:rPr>
          <w:rFonts w:ascii="Times New Roman" w:hAnsi="Times New Roman"/>
          <w:sz w:val="24"/>
          <w:szCs w:val="24"/>
        </w:rPr>
        <w:lastRenderedPageBreak/>
        <w:t>«Об утверждении Порядка ограничения пребывания граждан в лесах и въезда в них транспортных средств, проведения в лесах определённых видов работ в целях обеспечения пожарной безопасности в лесах и Порядка ограничения пребывания граждан в лесах и въезда в них транспортных средств, проведения в лесах определённых видов работ в целях обеспечения санитарной безопасности в лесах» от 06.09.2016 №</w:t>
      </w:r>
      <w:r w:rsidR="00C7139B">
        <w:rPr>
          <w:rFonts w:ascii="Times New Roman" w:hAnsi="Times New Roman"/>
          <w:sz w:val="24"/>
          <w:szCs w:val="24"/>
        </w:rPr>
        <w:t xml:space="preserve"> </w:t>
      </w:r>
      <w:r w:rsidRPr="00DB486A">
        <w:rPr>
          <w:rFonts w:ascii="Times New Roman" w:hAnsi="Times New Roman"/>
          <w:sz w:val="24"/>
          <w:szCs w:val="24"/>
        </w:rPr>
        <w:t>457;</w:t>
      </w:r>
    </w:p>
    <w:p w14:paraId="36EA661D" w14:textId="77777777" w:rsidR="00704DE3" w:rsidRPr="00DB486A" w:rsidRDefault="00704DE3" w:rsidP="00704DE3">
      <w:pPr>
        <w:pStyle w:val="a8"/>
        <w:widowControl w:val="0"/>
        <w:numPr>
          <w:ilvl w:val="0"/>
          <w:numId w:val="7"/>
        </w:numPr>
        <w:tabs>
          <w:tab w:val="left" w:pos="993"/>
        </w:tabs>
        <w:autoSpaceDE w:val="0"/>
        <w:autoSpaceDN w:val="0"/>
        <w:ind w:left="0" w:firstLine="709"/>
        <w:contextualSpacing w:val="0"/>
        <w:rPr>
          <w:rFonts w:ascii="Times New Roman" w:hAnsi="Times New Roman"/>
          <w:sz w:val="24"/>
          <w:szCs w:val="24"/>
        </w:rPr>
      </w:pPr>
      <w:r w:rsidRPr="00DB486A">
        <w:rPr>
          <w:rFonts w:ascii="Times New Roman" w:hAnsi="Times New Roman"/>
          <w:sz w:val="24"/>
          <w:szCs w:val="24"/>
        </w:rPr>
        <w:t>«Об утверждении состава лесохозяйственных регламентов, порядка их разработки, сроков их действия и порядка внесения в</w:t>
      </w:r>
      <w:r w:rsidRPr="00DB486A">
        <w:rPr>
          <w:rFonts w:ascii="Times New Roman" w:hAnsi="Times New Roman"/>
          <w:spacing w:val="80"/>
          <w:sz w:val="24"/>
          <w:szCs w:val="24"/>
        </w:rPr>
        <w:t xml:space="preserve"> </w:t>
      </w:r>
      <w:r w:rsidRPr="00DB486A">
        <w:rPr>
          <w:rFonts w:ascii="Times New Roman" w:hAnsi="Times New Roman"/>
          <w:sz w:val="24"/>
          <w:szCs w:val="24"/>
        </w:rPr>
        <w:t>них изменений» от 27.02.2017 №</w:t>
      </w:r>
      <w:r w:rsidRPr="00DB486A">
        <w:rPr>
          <w:rFonts w:ascii="Times New Roman" w:hAnsi="Times New Roman"/>
          <w:spacing w:val="-1"/>
          <w:sz w:val="24"/>
          <w:szCs w:val="24"/>
        </w:rPr>
        <w:t xml:space="preserve"> </w:t>
      </w:r>
      <w:r w:rsidRPr="00DB486A">
        <w:rPr>
          <w:rFonts w:ascii="Times New Roman" w:hAnsi="Times New Roman"/>
          <w:sz w:val="24"/>
          <w:szCs w:val="24"/>
        </w:rPr>
        <w:t>72;</w:t>
      </w:r>
    </w:p>
    <w:p w14:paraId="595C3176" w14:textId="77777777" w:rsidR="00704DE3" w:rsidRPr="00DB486A" w:rsidRDefault="00704DE3" w:rsidP="00704DE3">
      <w:pPr>
        <w:pStyle w:val="a8"/>
        <w:widowControl w:val="0"/>
        <w:numPr>
          <w:ilvl w:val="0"/>
          <w:numId w:val="7"/>
        </w:numPr>
        <w:tabs>
          <w:tab w:val="left" w:pos="993"/>
        </w:tabs>
        <w:autoSpaceDE w:val="0"/>
        <w:autoSpaceDN w:val="0"/>
        <w:ind w:left="0" w:firstLine="709"/>
        <w:contextualSpacing w:val="0"/>
        <w:rPr>
          <w:rFonts w:ascii="Times New Roman" w:hAnsi="Times New Roman"/>
          <w:sz w:val="24"/>
          <w:szCs w:val="24"/>
        </w:rPr>
      </w:pPr>
      <w:r w:rsidRPr="00DB486A">
        <w:rPr>
          <w:rFonts w:ascii="Times New Roman" w:hAnsi="Times New Roman"/>
          <w:sz w:val="24"/>
          <w:szCs w:val="24"/>
        </w:rPr>
        <w:t>«Об утверждении Особенностей охраны в лесах редких и находящихся под угрозой исчезновения деревьев, кустарников, лиан, иных лесных растений, занесённых в Красную книгу Российской Федерации или красные книги субъектов Российской Федерации» от 29.05.2017 № 264;</w:t>
      </w:r>
    </w:p>
    <w:p w14:paraId="40E26E48" w14:textId="77777777" w:rsidR="00704DE3" w:rsidRPr="00DB486A" w:rsidRDefault="00704DE3" w:rsidP="00704DE3">
      <w:pPr>
        <w:pStyle w:val="a8"/>
        <w:widowControl w:val="0"/>
        <w:numPr>
          <w:ilvl w:val="0"/>
          <w:numId w:val="7"/>
        </w:numPr>
        <w:tabs>
          <w:tab w:val="left" w:pos="993"/>
        </w:tabs>
        <w:autoSpaceDE w:val="0"/>
        <w:autoSpaceDN w:val="0"/>
        <w:ind w:left="0" w:firstLine="709"/>
        <w:contextualSpacing w:val="0"/>
        <w:rPr>
          <w:rFonts w:ascii="Times New Roman" w:hAnsi="Times New Roman"/>
          <w:sz w:val="24"/>
          <w:szCs w:val="24"/>
        </w:rPr>
      </w:pPr>
      <w:r w:rsidRPr="00DB486A">
        <w:rPr>
          <w:rFonts w:ascii="Times New Roman" w:hAnsi="Times New Roman"/>
          <w:sz w:val="24"/>
          <w:szCs w:val="24"/>
        </w:rPr>
        <w:t>«Об утверждении Требований к составу и к содержанию проектной документации лесного участка, порядка её подготовки» от 03.02.2017 №</w:t>
      </w:r>
      <w:r w:rsidRPr="00DB486A">
        <w:rPr>
          <w:rFonts w:ascii="Times New Roman" w:hAnsi="Times New Roman"/>
          <w:spacing w:val="-3"/>
          <w:sz w:val="24"/>
          <w:szCs w:val="24"/>
        </w:rPr>
        <w:t xml:space="preserve"> </w:t>
      </w:r>
      <w:r w:rsidRPr="00DB486A">
        <w:rPr>
          <w:rFonts w:ascii="Times New Roman" w:hAnsi="Times New Roman"/>
          <w:sz w:val="24"/>
          <w:szCs w:val="24"/>
        </w:rPr>
        <w:t>54;</w:t>
      </w:r>
    </w:p>
    <w:p w14:paraId="49ADA802" w14:textId="77777777" w:rsidR="00704DE3" w:rsidRPr="00DB486A" w:rsidRDefault="00704DE3" w:rsidP="00704DE3">
      <w:pPr>
        <w:pStyle w:val="a8"/>
        <w:widowControl w:val="0"/>
        <w:numPr>
          <w:ilvl w:val="0"/>
          <w:numId w:val="7"/>
        </w:numPr>
        <w:tabs>
          <w:tab w:val="left" w:pos="993"/>
        </w:tabs>
        <w:autoSpaceDE w:val="0"/>
        <w:autoSpaceDN w:val="0"/>
        <w:ind w:left="0" w:firstLine="709"/>
        <w:contextualSpacing w:val="0"/>
        <w:rPr>
          <w:rFonts w:ascii="Times New Roman" w:hAnsi="Times New Roman"/>
          <w:sz w:val="24"/>
          <w:szCs w:val="24"/>
        </w:rPr>
      </w:pPr>
      <w:r w:rsidRPr="00DB486A">
        <w:rPr>
          <w:rFonts w:ascii="Times New Roman" w:hAnsi="Times New Roman"/>
          <w:sz w:val="24"/>
          <w:szCs w:val="24"/>
        </w:rPr>
        <w:t>«Об утверждении Порядка осуществления государственного лесопатологического мониторинга» от 05.04.2017 № 156;</w:t>
      </w:r>
    </w:p>
    <w:p w14:paraId="26132520" w14:textId="2BD3A9E4" w:rsidR="00704DE3" w:rsidRPr="00DB486A" w:rsidRDefault="00704DE3" w:rsidP="00704DE3">
      <w:pPr>
        <w:pStyle w:val="a8"/>
        <w:widowControl w:val="0"/>
        <w:numPr>
          <w:ilvl w:val="0"/>
          <w:numId w:val="7"/>
        </w:numPr>
        <w:tabs>
          <w:tab w:val="left" w:pos="993"/>
        </w:tabs>
        <w:autoSpaceDE w:val="0"/>
        <w:autoSpaceDN w:val="0"/>
        <w:ind w:left="0" w:firstLine="709"/>
        <w:contextualSpacing w:val="0"/>
        <w:rPr>
          <w:rFonts w:ascii="Times New Roman" w:hAnsi="Times New Roman"/>
          <w:spacing w:val="-2"/>
          <w:sz w:val="24"/>
          <w:szCs w:val="24"/>
        </w:rPr>
      </w:pPr>
      <w:r w:rsidRPr="00DB486A">
        <w:rPr>
          <w:rFonts w:ascii="Times New Roman" w:hAnsi="Times New Roman"/>
          <w:sz w:val="24"/>
          <w:szCs w:val="24"/>
        </w:rPr>
        <w:t xml:space="preserve">«Об утверждении Порядка лесозащитного </w:t>
      </w:r>
      <w:r w:rsidRPr="00DB486A">
        <w:rPr>
          <w:rFonts w:ascii="Times New Roman" w:hAnsi="Times New Roman"/>
          <w:spacing w:val="-2"/>
          <w:sz w:val="24"/>
          <w:szCs w:val="24"/>
        </w:rPr>
        <w:t xml:space="preserve">районирования» </w:t>
      </w:r>
      <w:r w:rsidRPr="00DB486A">
        <w:rPr>
          <w:rFonts w:ascii="Times New Roman" w:hAnsi="Times New Roman"/>
          <w:sz w:val="24"/>
          <w:szCs w:val="24"/>
        </w:rPr>
        <w:t>от 09.01.2017</w:t>
      </w:r>
      <w:r w:rsidR="000E51E4">
        <w:rPr>
          <w:rFonts w:ascii="Times New Roman" w:hAnsi="Times New Roman"/>
          <w:sz w:val="24"/>
          <w:szCs w:val="24"/>
        </w:rPr>
        <w:t xml:space="preserve"> </w:t>
      </w:r>
      <w:r w:rsidRPr="00DB486A">
        <w:rPr>
          <w:rFonts w:ascii="Times New Roman" w:hAnsi="Times New Roman"/>
          <w:sz w:val="24"/>
          <w:szCs w:val="24"/>
        </w:rPr>
        <w:t>№ 1</w:t>
      </w:r>
      <w:r w:rsidRPr="00DB486A">
        <w:rPr>
          <w:rFonts w:ascii="Times New Roman" w:hAnsi="Times New Roman"/>
          <w:spacing w:val="-2"/>
          <w:sz w:val="24"/>
          <w:szCs w:val="24"/>
        </w:rPr>
        <w:t>;</w:t>
      </w:r>
    </w:p>
    <w:p w14:paraId="478412A4" w14:textId="77777777" w:rsidR="00704DE3" w:rsidRPr="00DB486A" w:rsidRDefault="00704DE3" w:rsidP="00704DE3">
      <w:pPr>
        <w:pStyle w:val="a8"/>
        <w:widowControl w:val="0"/>
        <w:numPr>
          <w:ilvl w:val="0"/>
          <w:numId w:val="7"/>
        </w:numPr>
        <w:tabs>
          <w:tab w:val="left" w:pos="993"/>
        </w:tabs>
        <w:autoSpaceDE w:val="0"/>
        <w:autoSpaceDN w:val="0"/>
        <w:ind w:left="0" w:firstLine="709"/>
        <w:contextualSpacing w:val="0"/>
        <w:rPr>
          <w:rFonts w:ascii="Times New Roman" w:hAnsi="Times New Roman"/>
          <w:sz w:val="24"/>
          <w:szCs w:val="24"/>
        </w:rPr>
      </w:pPr>
      <w:r w:rsidRPr="00DB486A">
        <w:rPr>
          <w:rFonts w:ascii="Times New Roman" w:hAnsi="Times New Roman"/>
          <w:sz w:val="24"/>
          <w:szCs w:val="24"/>
        </w:rPr>
        <w:t>«Об утверждении перечня информации, включаемой в отчёт об охране лесов от пожаров, формы и порядка представления отчёта об охране</w:t>
      </w:r>
      <w:r w:rsidRPr="00DB486A">
        <w:rPr>
          <w:rFonts w:ascii="Times New Roman" w:hAnsi="Times New Roman"/>
          <w:spacing w:val="-1"/>
          <w:sz w:val="24"/>
          <w:szCs w:val="24"/>
        </w:rPr>
        <w:t xml:space="preserve"> </w:t>
      </w:r>
      <w:r w:rsidRPr="00DB486A">
        <w:rPr>
          <w:rFonts w:ascii="Times New Roman" w:hAnsi="Times New Roman"/>
          <w:sz w:val="24"/>
          <w:szCs w:val="24"/>
        </w:rPr>
        <w:t>лесов</w:t>
      </w:r>
      <w:r w:rsidRPr="00DB486A">
        <w:rPr>
          <w:rFonts w:ascii="Times New Roman" w:hAnsi="Times New Roman"/>
          <w:spacing w:val="-4"/>
          <w:sz w:val="24"/>
          <w:szCs w:val="24"/>
        </w:rPr>
        <w:t xml:space="preserve"> </w:t>
      </w:r>
      <w:r w:rsidRPr="00DB486A">
        <w:rPr>
          <w:rFonts w:ascii="Times New Roman" w:hAnsi="Times New Roman"/>
          <w:sz w:val="24"/>
          <w:szCs w:val="24"/>
        </w:rPr>
        <w:t>от</w:t>
      </w:r>
      <w:r w:rsidRPr="00DB486A">
        <w:rPr>
          <w:rFonts w:ascii="Times New Roman" w:hAnsi="Times New Roman"/>
          <w:spacing w:val="-1"/>
          <w:sz w:val="24"/>
          <w:szCs w:val="24"/>
        </w:rPr>
        <w:t xml:space="preserve"> </w:t>
      </w:r>
      <w:r w:rsidRPr="00DB486A">
        <w:rPr>
          <w:rFonts w:ascii="Times New Roman" w:hAnsi="Times New Roman"/>
          <w:sz w:val="24"/>
          <w:szCs w:val="24"/>
        </w:rPr>
        <w:t>пожаров,</w:t>
      </w:r>
      <w:r w:rsidRPr="00DB486A">
        <w:rPr>
          <w:rFonts w:ascii="Times New Roman" w:hAnsi="Times New Roman"/>
          <w:spacing w:val="-2"/>
          <w:sz w:val="24"/>
          <w:szCs w:val="24"/>
        </w:rPr>
        <w:t xml:space="preserve"> </w:t>
      </w:r>
      <w:r w:rsidRPr="00DB486A">
        <w:rPr>
          <w:rFonts w:ascii="Times New Roman" w:hAnsi="Times New Roman"/>
          <w:sz w:val="24"/>
          <w:szCs w:val="24"/>
        </w:rPr>
        <w:t>а</w:t>
      </w:r>
      <w:r w:rsidRPr="00DB486A">
        <w:rPr>
          <w:rFonts w:ascii="Times New Roman" w:hAnsi="Times New Roman"/>
          <w:spacing w:val="-1"/>
          <w:sz w:val="24"/>
          <w:szCs w:val="24"/>
        </w:rPr>
        <w:t xml:space="preserve"> </w:t>
      </w:r>
      <w:r w:rsidRPr="00DB486A">
        <w:rPr>
          <w:rFonts w:ascii="Times New Roman" w:hAnsi="Times New Roman"/>
          <w:sz w:val="24"/>
          <w:szCs w:val="24"/>
        </w:rPr>
        <w:t>также требований к</w:t>
      </w:r>
      <w:r w:rsidRPr="00DB486A">
        <w:rPr>
          <w:rFonts w:ascii="Times New Roman" w:hAnsi="Times New Roman"/>
          <w:spacing w:val="-3"/>
          <w:sz w:val="24"/>
          <w:szCs w:val="24"/>
        </w:rPr>
        <w:t xml:space="preserve"> </w:t>
      </w:r>
      <w:r w:rsidRPr="00DB486A">
        <w:rPr>
          <w:rFonts w:ascii="Times New Roman" w:hAnsi="Times New Roman"/>
          <w:sz w:val="24"/>
          <w:szCs w:val="24"/>
        </w:rPr>
        <w:t>формату</w:t>
      </w:r>
      <w:r w:rsidRPr="00DB486A">
        <w:rPr>
          <w:rFonts w:ascii="Times New Roman" w:hAnsi="Times New Roman"/>
          <w:spacing w:val="-4"/>
          <w:sz w:val="24"/>
          <w:szCs w:val="24"/>
        </w:rPr>
        <w:t xml:space="preserve"> </w:t>
      </w:r>
      <w:r w:rsidRPr="00DB486A">
        <w:rPr>
          <w:rFonts w:ascii="Times New Roman" w:hAnsi="Times New Roman"/>
          <w:sz w:val="24"/>
          <w:szCs w:val="24"/>
        </w:rPr>
        <w:t>отчёта</w:t>
      </w:r>
      <w:r w:rsidRPr="00DB486A">
        <w:rPr>
          <w:rFonts w:ascii="Times New Roman" w:hAnsi="Times New Roman"/>
          <w:spacing w:val="-1"/>
          <w:sz w:val="24"/>
          <w:szCs w:val="24"/>
        </w:rPr>
        <w:t xml:space="preserve"> </w:t>
      </w:r>
      <w:r w:rsidRPr="00DB486A">
        <w:rPr>
          <w:rFonts w:ascii="Times New Roman" w:hAnsi="Times New Roman"/>
          <w:sz w:val="24"/>
          <w:szCs w:val="24"/>
        </w:rPr>
        <w:t>об</w:t>
      </w:r>
      <w:r w:rsidRPr="00DB486A">
        <w:rPr>
          <w:rFonts w:ascii="Times New Roman" w:hAnsi="Times New Roman"/>
          <w:spacing w:val="-1"/>
          <w:sz w:val="24"/>
          <w:szCs w:val="24"/>
        </w:rPr>
        <w:t xml:space="preserve"> </w:t>
      </w:r>
      <w:r w:rsidRPr="00DB486A">
        <w:rPr>
          <w:rFonts w:ascii="Times New Roman" w:hAnsi="Times New Roman"/>
          <w:sz w:val="24"/>
          <w:szCs w:val="24"/>
        </w:rPr>
        <w:t>охране</w:t>
      </w:r>
      <w:r w:rsidRPr="00DB486A">
        <w:rPr>
          <w:rFonts w:ascii="Times New Roman" w:hAnsi="Times New Roman"/>
          <w:spacing w:val="-1"/>
          <w:sz w:val="24"/>
          <w:szCs w:val="24"/>
        </w:rPr>
        <w:t xml:space="preserve"> </w:t>
      </w:r>
      <w:r w:rsidRPr="00DB486A">
        <w:rPr>
          <w:rFonts w:ascii="Times New Roman" w:hAnsi="Times New Roman"/>
          <w:sz w:val="24"/>
          <w:szCs w:val="24"/>
        </w:rPr>
        <w:t>лесов</w:t>
      </w:r>
      <w:r w:rsidRPr="00DB486A">
        <w:rPr>
          <w:rFonts w:ascii="Times New Roman" w:hAnsi="Times New Roman"/>
          <w:spacing w:val="-4"/>
          <w:sz w:val="24"/>
          <w:szCs w:val="24"/>
        </w:rPr>
        <w:t xml:space="preserve"> </w:t>
      </w:r>
      <w:r w:rsidRPr="00DB486A">
        <w:rPr>
          <w:rFonts w:ascii="Times New Roman" w:hAnsi="Times New Roman"/>
          <w:sz w:val="24"/>
          <w:szCs w:val="24"/>
        </w:rPr>
        <w:t>от пожаров в электронной форме, перечня информации, включаемой в отчёт о защите лесов, формы и порядка представления отчёта о защите лесов, а также требований к формату отчёта о защите лесов в электронной форме» от 09.03.2017 №</w:t>
      </w:r>
      <w:r w:rsidRPr="00DB486A">
        <w:rPr>
          <w:rFonts w:ascii="Times New Roman" w:hAnsi="Times New Roman"/>
          <w:spacing w:val="-2"/>
          <w:sz w:val="24"/>
          <w:szCs w:val="24"/>
        </w:rPr>
        <w:t xml:space="preserve"> </w:t>
      </w:r>
      <w:r w:rsidRPr="00DB486A">
        <w:rPr>
          <w:rFonts w:ascii="Times New Roman" w:hAnsi="Times New Roman"/>
          <w:sz w:val="24"/>
          <w:szCs w:val="24"/>
        </w:rPr>
        <w:t>78;</w:t>
      </w:r>
    </w:p>
    <w:p w14:paraId="30CC0B80" w14:textId="323EB898" w:rsidR="00704DE3" w:rsidRPr="00DB486A" w:rsidRDefault="00704DE3" w:rsidP="00704DE3">
      <w:pPr>
        <w:pStyle w:val="a8"/>
        <w:widowControl w:val="0"/>
        <w:numPr>
          <w:ilvl w:val="0"/>
          <w:numId w:val="7"/>
        </w:numPr>
        <w:tabs>
          <w:tab w:val="left" w:pos="993"/>
        </w:tabs>
        <w:autoSpaceDE w:val="0"/>
        <w:autoSpaceDN w:val="0"/>
        <w:ind w:left="0" w:firstLine="709"/>
        <w:contextualSpacing w:val="0"/>
        <w:rPr>
          <w:rFonts w:ascii="Times New Roman" w:hAnsi="Times New Roman"/>
          <w:sz w:val="24"/>
          <w:szCs w:val="24"/>
        </w:rPr>
      </w:pPr>
      <w:r w:rsidRPr="00DB486A">
        <w:rPr>
          <w:rFonts w:ascii="Times New Roman" w:hAnsi="Times New Roman"/>
          <w:sz w:val="24"/>
          <w:szCs w:val="24"/>
        </w:rPr>
        <w:t xml:space="preserve">«Об утверждении Особенностей осуществления профилактических и реабилитационных мероприятий в зонах радиоактивного загрязнения лесов» </w:t>
      </w:r>
      <w:r w:rsidR="000E51E4">
        <w:rPr>
          <w:rFonts w:ascii="Times New Roman" w:hAnsi="Times New Roman"/>
          <w:sz w:val="24"/>
          <w:szCs w:val="24"/>
        </w:rPr>
        <w:t xml:space="preserve">                                </w:t>
      </w:r>
      <w:r w:rsidRPr="00DB486A">
        <w:rPr>
          <w:rFonts w:ascii="Times New Roman" w:hAnsi="Times New Roman"/>
          <w:sz w:val="24"/>
          <w:szCs w:val="24"/>
        </w:rPr>
        <w:t>от 08.06.2017 № 283;</w:t>
      </w:r>
    </w:p>
    <w:p w14:paraId="1EE1F2E3" w14:textId="77777777" w:rsidR="00704DE3" w:rsidRPr="00DB486A" w:rsidRDefault="00704DE3" w:rsidP="00704DE3">
      <w:pPr>
        <w:pStyle w:val="a8"/>
        <w:widowControl w:val="0"/>
        <w:numPr>
          <w:ilvl w:val="0"/>
          <w:numId w:val="7"/>
        </w:numPr>
        <w:tabs>
          <w:tab w:val="left" w:pos="993"/>
        </w:tabs>
        <w:autoSpaceDE w:val="0"/>
        <w:autoSpaceDN w:val="0"/>
        <w:ind w:left="0" w:firstLine="709"/>
        <w:contextualSpacing w:val="0"/>
        <w:rPr>
          <w:rFonts w:ascii="Times New Roman" w:hAnsi="Times New Roman"/>
          <w:sz w:val="24"/>
          <w:szCs w:val="24"/>
        </w:rPr>
      </w:pPr>
      <w:r w:rsidRPr="00DB486A">
        <w:rPr>
          <w:rFonts w:ascii="Times New Roman" w:hAnsi="Times New Roman"/>
          <w:sz w:val="24"/>
          <w:szCs w:val="24"/>
        </w:rPr>
        <w:t>«Об утверждении Лесоустроительной инструкции» от 05.08.2022 №</w:t>
      </w:r>
      <w:r w:rsidRPr="00DB486A">
        <w:rPr>
          <w:rFonts w:ascii="Times New Roman" w:hAnsi="Times New Roman"/>
          <w:spacing w:val="-2"/>
          <w:sz w:val="24"/>
          <w:szCs w:val="24"/>
        </w:rPr>
        <w:t xml:space="preserve"> </w:t>
      </w:r>
      <w:r w:rsidRPr="00DB486A">
        <w:rPr>
          <w:rFonts w:ascii="Times New Roman" w:hAnsi="Times New Roman"/>
          <w:sz w:val="24"/>
          <w:szCs w:val="24"/>
        </w:rPr>
        <w:t>510;</w:t>
      </w:r>
    </w:p>
    <w:p w14:paraId="5D2FA995" w14:textId="77777777" w:rsidR="00704DE3" w:rsidRPr="00DB486A" w:rsidRDefault="00704DE3" w:rsidP="00704DE3">
      <w:pPr>
        <w:pStyle w:val="a8"/>
        <w:widowControl w:val="0"/>
        <w:numPr>
          <w:ilvl w:val="0"/>
          <w:numId w:val="7"/>
        </w:numPr>
        <w:tabs>
          <w:tab w:val="left" w:pos="993"/>
        </w:tabs>
        <w:autoSpaceDE w:val="0"/>
        <w:autoSpaceDN w:val="0"/>
        <w:ind w:left="0" w:firstLine="709"/>
        <w:contextualSpacing w:val="0"/>
        <w:rPr>
          <w:rFonts w:ascii="Times New Roman" w:hAnsi="Times New Roman"/>
          <w:sz w:val="24"/>
          <w:szCs w:val="24"/>
        </w:rPr>
      </w:pPr>
      <w:r w:rsidRPr="00DB486A">
        <w:rPr>
          <w:rFonts w:ascii="Times New Roman" w:hAnsi="Times New Roman"/>
          <w:sz w:val="24"/>
          <w:szCs w:val="24"/>
        </w:rPr>
        <w:t>«Об утверждении Методических указаний по организации и проведению профилактических контролируемых</w:t>
      </w:r>
      <w:r w:rsidRPr="00DB486A">
        <w:rPr>
          <w:rFonts w:ascii="Times New Roman" w:hAnsi="Times New Roman"/>
          <w:spacing w:val="40"/>
          <w:sz w:val="24"/>
          <w:szCs w:val="24"/>
        </w:rPr>
        <w:t xml:space="preserve"> </w:t>
      </w:r>
      <w:r w:rsidRPr="00DB486A">
        <w:rPr>
          <w:rFonts w:ascii="Times New Roman" w:hAnsi="Times New Roman"/>
          <w:sz w:val="24"/>
          <w:szCs w:val="24"/>
        </w:rPr>
        <w:t>противопожарных выжиганий хвороста, лесной подстилки, сухой травы и других лесных горючих материалов в лесах, расположенных на землях лесного фонда» от 27.08.2019 № 580;</w:t>
      </w:r>
    </w:p>
    <w:p w14:paraId="08899F09" w14:textId="77777777" w:rsidR="00704DE3" w:rsidRPr="00DB486A" w:rsidRDefault="00704DE3" w:rsidP="00704DE3">
      <w:pPr>
        <w:pStyle w:val="a8"/>
        <w:widowControl w:val="0"/>
        <w:numPr>
          <w:ilvl w:val="0"/>
          <w:numId w:val="7"/>
        </w:numPr>
        <w:tabs>
          <w:tab w:val="left" w:pos="993"/>
        </w:tabs>
        <w:autoSpaceDE w:val="0"/>
        <w:autoSpaceDN w:val="0"/>
        <w:ind w:left="0" w:firstLine="709"/>
        <w:contextualSpacing w:val="0"/>
        <w:rPr>
          <w:rFonts w:ascii="Times New Roman" w:hAnsi="Times New Roman"/>
          <w:sz w:val="24"/>
          <w:szCs w:val="24"/>
        </w:rPr>
      </w:pPr>
      <w:r w:rsidRPr="00DB486A">
        <w:rPr>
          <w:rFonts w:ascii="Times New Roman" w:hAnsi="Times New Roman"/>
          <w:sz w:val="24"/>
          <w:szCs w:val="24"/>
        </w:rPr>
        <w:t>«Об утверждении Порядка отнесения земель, предназначенных для лесовосстановления, к землям, на которых расположены леса, и формы соответствующего акта» от 11.03.2019 № 150;</w:t>
      </w:r>
    </w:p>
    <w:p w14:paraId="22A6D0F2" w14:textId="77777777" w:rsidR="00704DE3" w:rsidRPr="00DB486A" w:rsidRDefault="00704DE3" w:rsidP="00704DE3">
      <w:pPr>
        <w:pStyle w:val="a8"/>
        <w:widowControl w:val="0"/>
        <w:numPr>
          <w:ilvl w:val="0"/>
          <w:numId w:val="7"/>
        </w:numPr>
        <w:tabs>
          <w:tab w:val="left" w:pos="993"/>
        </w:tabs>
        <w:autoSpaceDE w:val="0"/>
        <w:autoSpaceDN w:val="0"/>
        <w:ind w:left="0" w:firstLine="709"/>
        <w:contextualSpacing w:val="0"/>
        <w:rPr>
          <w:rFonts w:ascii="Times New Roman" w:hAnsi="Times New Roman"/>
          <w:sz w:val="24"/>
          <w:szCs w:val="24"/>
        </w:rPr>
      </w:pPr>
      <w:r w:rsidRPr="00DB486A">
        <w:rPr>
          <w:rFonts w:ascii="Times New Roman" w:hAnsi="Times New Roman"/>
          <w:sz w:val="24"/>
          <w:szCs w:val="24"/>
        </w:rPr>
        <w:t>«Об утверждении Правил использования лесов для ведения сельского хозяйства и Перечня случаев использования лесов для ведения сельского хозяйства</w:t>
      </w:r>
      <w:r w:rsidRPr="00DB486A">
        <w:rPr>
          <w:rFonts w:ascii="Times New Roman" w:hAnsi="Times New Roman"/>
          <w:spacing w:val="-4"/>
          <w:sz w:val="24"/>
          <w:szCs w:val="24"/>
        </w:rPr>
        <w:t xml:space="preserve"> </w:t>
      </w:r>
      <w:r w:rsidRPr="00DB486A">
        <w:rPr>
          <w:rFonts w:ascii="Times New Roman" w:hAnsi="Times New Roman"/>
          <w:sz w:val="24"/>
          <w:szCs w:val="24"/>
        </w:rPr>
        <w:t>без</w:t>
      </w:r>
      <w:r w:rsidRPr="00DB486A">
        <w:rPr>
          <w:rFonts w:ascii="Times New Roman" w:hAnsi="Times New Roman"/>
          <w:spacing w:val="-1"/>
          <w:sz w:val="24"/>
          <w:szCs w:val="24"/>
        </w:rPr>
        <w:t xml:space="preserve"> </w:t>
      </w:r>
      <w:r w:rsidRPr="00DB486A">
        <w:rPr>
          <w:rFonts w:ascii="Times New Roman" w:hAnsi="Times New Roman"/>
          <w:sz w:val="24"/>
          <w:szCs w:val="24"/>
        </w:rPr>
        <w:t>предоставления</w:t>
      </w:r>
      <w:r w:rsidRPr="00DB486A">
        <w:rPr>
          <w:rFonts w:ascii="Times New Roman" w:hAnsi="Times New Roman"/>
          <w:spacing w:val="-3"/>
          <w:sz w:val="24"/>
          <w:szCs w:val="24"/>
        </w:rPr>
        <w:t xml:space="preserve"> </w:t>
      </w:r>
      <w:r w:rsidRPr="00DB486A">
        <w:rPr>
          <w:rFonts w:ascii="Times New Roman" w:hAnsi="Times New Roman"/>
          <w:sz w:val="24"/>
          <w:szCs w:val="24"/>
        </w:rPr>
        <w:t>лесного участка,</w:t>
      </w:r>
      <w:r w:rsidRPr="00DB486A">
        <w:rPr>
          <w:rFonts w:ascii="Times New Roman" w:hAnsi="Times New Roman"/>
          <w:spacing w:val="-1"/>
          <w:sz w:val="24"/>
          <w:szCs w:val="24"/>
        </w:rPr>
        <w:t xml:space="preserve"> </w:t>
      </w:r>
      <w:r w:rsidRPr="00DB486A">
        <w:rPr>
          <w:rFonts w:ascii="Times New Roman" w:hAnsi="Times New Roman"/>
          <w:sz w:val="24"/>
          <w:szCs w:val="24"/>
        </w:rPr>
        <w:t>с</w:t>
      </w:r>
      <w:r w:rsidRPr="00DB486A">
        <w:rPr>
          <w:rFonts w:ascii="Times New Roman" w:hAnsi="Times New Roman"/>
          <w:spacing w:val="-1"/>
          <w:sz w:val="24"/>
          <w:szCs w:val="24"/>
        </w:rPr>
        <w:t xml:space="preserve"> </w:t>
      </w:r>
      <w:r w:rsidRPr="00DB486A">
        <w:rPr>
          <w:rFonts w:ascii="Times New Roman" w:hAnsi="Times New Roman"/>
          <w:sz w:val="24"/>
          <w:szCs w:val="24"/>
        </w:rPr>
        <w:t>установлением</w:t>
      </w:r>
      <w:r w:rsidRPr="00DB486A">
        <w:rPr>
          <w:rFonts w:ascii="Times New Roman" w:hAnsi="Times New Roman"/>
          <w:spacing w:val="-1"/>
          <w:sz w:val="24"/>
          <w:szCs w:val="24"/>
        </w:rPr>
        <w:t xml:space="preserve"> </w:t>
      </w:r>
      <w:r w:rsidRPr="00DB486A">
        <w:rPr>
          <w:rFonts w:ascii="Times New Roman" w:hAnsi="Times New Roman"/>
          <w:sz w:val="24"/>
          <w:szCs w:val="24"/>
        </w:rPr>
        <w:t>или</w:t>
      </w:r>
      <w:r w:rsidRPr="00DB486A">
        <w:rPr>
          <w:rFonts w:ascii="Times New Roman" w:hAnsi="Times New Roman"/>
          <w:spacing w:val="-2"/>
          <w:sz w:val="24"/>
          <w:szCs w:val="24"/>
        </w:rPr>
        <w:t xml:space="preserve"> </w:t>
      </w:r>
      <w:r w:rsidRPr="00DB486A">
        <w:rPr>
          <w:rFonts w:ascii="Times New Roman" w:hAnsi="Times New Roman"/>
          <w:sz w:val="24"/>
          <w:szCs w:val="24"/>
        </w:rPr>
        <w:t>без установления сервитута, публичного сервитута» от 02.07.2020 № 408;</w:t>
      </w:r>
    </w:p>
    <w:p w14:paraId="74AAA1FD" w14:textId="72F373F2" w:rsidR="00704DE3" w:rsidRPr="00DB486A" w:rsidRDefault="00704DE3" w:rsidP="00704DE3">
      <w:pPr>
        <w:pStyle w:val="a8"/>
        <w:widowControl w:val="0"/>
        <w:numPr>
          <w:ilvl w:val="0"/>
          <w:numId w:val="7"/>
        </w:numPr>
        <w:tabs>
          <w:tab w:val="left" w:pos="993"/>
        </w:tabs>
        <w:autoSpaceDE w:val="0"/>
        <w:autoSpaceDN w:val="0"/>
        <w:ind w:left="0" w:firstLine="709"/>
        <w:contextualSpacing w:val="0"/>
        <w:rPr>
          <w:rFonts w:ascii="Times New Roman" w:hAnsi="Times New Roman"/>
          <w:sz w:val="24"/>
          <w:szCs w:val="24"/>
        </w:rPr>
      </w:pPr>
      <w:r w:rsidRPr="00DB486A">
        <w:rPr>
          <w:rFonts w:ascii="Times New Roman" w:hAnsi="Times New Roman"/>
          <w:sz w:val="24"/>
          <w:szCs w:val="24"/>
        </w:rPr>
        <w:t>«Об утверждении нормативов допустимого изъятия охотничьих ресурсов и нормативов биотехнических мероприятий и о признании утратившим силу приказа министерства природных ресурсов и экологии Российской Федерации</w:t>
      </w:r>
      <w:r w:rsidR="00714FE0">
        <w:rPr>
          <w:rFonts w:ascii="Times New Roman" w:hAnsi="Times New Roman"/>
          <w:sz w:val="24"/>
          <w:szCs w:val="24"/>
        </w:rPr>
        <w:t xml:space="preserve"> от 25.11.2020 № 965</w:t>
      </w:r>
      <w:r w:rsidRPr="00DB486A">
        <w:rPr>
          <w:rFonts w:ascii="Times New Roman" w:hAnsi="Times New Roman"/>
          <w:sz w:val="24"/>
          <w:szCs w:val="24"/>
        </w:rPr>
        <w:t>» от 27.01.2022 № 49;</w:t>
      </w:r>
    </w:p>
    <w:p w14:paraId="51154B17" w14:textId="77777777" w:rsidR="00704DE3" w:rsidRPr="00DB486A" w:rsidRDefault="00704DE3" w:rsidP="00704DE3">
      <w:pPr>
        <w:pStyle w:val="a8"/>
        <w:widowControl w:val="0"/>
        <w:numPr>
          <w:ilvl w:val="0"/>
          <w:numId w:val="7"/>
        </w:numPr>
        <w:tabs>
          <w:tab w:val="left" w:pos="993"/>
        </w:tabs>
        <w:autoSpaceDE w:val="0"/>
        <w:autoSpaceDN w:val="0"/>
        <w:ind w:left="0" w:firstLine="709"/>
        <w:contextualSpacing w:val="0"/>
        <w:rPr>
          <w:rFonts w:ascii="Times New Roman" w:hAnsi="Times New Roman"/>
          <w:spacing w:val="-2"/>
          <w:sz w:val="24"/>
          <w:szCs w:val="24"/>
        </w:rPr>
      </w:pPr>
      <w:r w:rsidRPr="00DB486A">
        <w:rPr>
          <w:rFonts w:ascii="Times New Roman" w:hAnsi="Times New Roman"/>
          <w:sz w:val="24"/>
          <w:szCs w:val="24"/>
        </w:rPr>
        <w:t>«Об</w:t>
      </w:r>
      <w:r w:rsidRPr="00DB486A">
        <w:rPr>
          <w:rFonts w:ascii="Times New Roman" w:hAnsi="Times New Roman"/>
          <w:spacing w:val="-1"/>
          <w:sz w:val="24"/>
          <w:szCs w:val="24"/>
        </w:rPr>
        <w:t xml:space="preserve"> </w:t>
      </w:r>
      <w:r w:rsidRPr="00DB486A">
        <w:rPr>
          <w:rFonts w:ascii="Times New Roman" w:hAnsi="Times New Roman"/>
          <w:sz w:val="24"/>
          <w:szCs w:val="24"/>
        </w:rPr>
        <w:t>утверждении</w:t>
      </w:r>
      <w:r w:rsidRPr="00DB486A">
        <w:rPr>
          <w:rFonts w:ascii="Times New Roman" w:hAnsi="Times New Roman"/>
          <w:spacing w:val="-7"/>
          <w:sz w:val="24"/>
          <w:szCs w:val="24"/>
        </w:rPr>
        <w:t xml:space="preserve"> </w:t>
      </w:r>
      <w:r w:rsidRPr="00DB486A">
        <w:rPr>
          <w:rFonts w:ascii="Times New Roman" w:hAnsi="Times New Roman"/>
          <w:sz w:val="24"/>
          <w:szCs w:val="24"/>
        </w:rPr>
        <w:t>Правил</w:t>
      </w:r>
      <w:r w:rsidRPr="00DB486A">
        <w:rPr>
          <w:rFonts w:ascii="Times New Roman" w:hAnsi="Times New Roman"/>
          <w:spacing w:val="-5"/>
          <w:sz w:val="24"/>
          <w:szCs w:val="24"/>
        </w:rPr>
        <w:t xml:space="preserve"> </w:t>
      </w:r>
      <w:r w:rsidRPr="00DB486A">
        <w:rPr>
          <w:rFonts w:ascii="Times New Roman" w:hAnsi="Times New Roman"/>
          <w:sz w:val="24"/>
          <w:szCs w:val="24"/>
        </w:rPr>
        <w:t>ухода</w:t>
      </w:r>
      <w:r w:rsidRPr="00DB486A">
        <w:rPr>
          <w:rFonts w:ascii="Times New Roman" w:hAnsi="Times New Roman"/>
          <w:spacing w:val="-4"/>
          <w:sz w:val="24"/>
          <w:szCs w:val="24"/>
        </w:rPr>
        <w:t xml:space="preserve"> </w:t>
      </w:r>
      <w:r w:rsidRPr="00DB486A">
        <w:rPr>
          <w:rFonts w:ascii="Times New Roman" w:hAnsi="Times New Roman"/>
          <w:sz w:val="24"/>
          <w:szCs w:val="24"/>
        </w:rPr>
        <w:t>за</w:t>
      </w:r>
      <w:r w:rsidRPr="00DB486A">
        <w:rPr>
          <w:rFonts w:ascii="Times New Roman" w:hAnsi="Times New Roman"/>
          <w:spacing w:val="-3"/>
          <w:sz w:val="24"/>
          <w:szCs w:val="24"/>
        </w:rPr>
        <w:t xml:space="preserve"> </w:t>
      </w:r>
      <w:r w:rsidRPr="00DB486A">
        <w:rPr>
          <w:rFonts w:ascii="Times New Roman" w:hAnsi="Times New Roman"/>
          <w:spacing w:val="-2"/>
          <w:sz w:val="24"/>
          <w:szCs w:val="24"/>
        </w:rPr>
        <w:t xml:space="preserve">лесами» </w:t>
      </w:r>
      <w:r w:rsidRPr="00DB486A">
        <w:rPr>
          <w:rFonts w:ascii="Times New Roman" w:hAnsi="Times New Roman"/>
          <w:sz w:val="24"/>
          <w:szCs w:val="24"/>
        </w:rPr>
        <w:t>от</w:t>
      </w:r>
      <w:r w:rsidRPr="00DB486A">
        <w:rPr>
          <w:rFonts w:ascii="Times New Roman" w:hAnsi="Times New Roman"/>
          <w:spacing w:val="-7"/>
          <w:sz w:val="24"/>
          <w:szCs w:val="24"/>
        </w:rPr>
        <w:t xml:space="preserve"> </w:t>
      </w:r>
      <w:r w:rsidRPr="00DB486A">
        <w:rPr>
          <w:rFonts w:ascii="Times New Roman" w:hAnsi="Times New Roman"/>
          <w:sz w:val="24"/>
          <w:szCs w:val="24"/>
        </w:rPr>
        <w:t>30.07.2020</w:t>
      </w:r>
      <w:r w:rsidRPr="00DB486A">
        <w:rPr>
          <w:rFonts w:ascii="Times New Roman" w:hAnsi="Times New Roman"/>
          <w:spacing w:val="-7"/>
          <w:sz w:val="24"/>
          <w:szCs w:val="24"/>
        </w:rPr>
        <w:t xml:space="preserve"> </w:t>
      </w:r>
      <w:r w:rsidRPr="00DB486A">
        <w:rPr>
          <w:rFonts w:ascii="Times New Roman" w:hAnsi="Times New Roman"/>
          <w:sz w:val="24"/>
          <w:szCs w:val="24"/>
        </w:rPr>
        <w:t>№</w:t>
      </w:r>
      <w:r w:rsidRPr="00DB486A">
        <w:rPr>
          <w:rFonts w:ascii="Times New Roman" w:hAnsi="Times New Roman"/>
          <w:spacing w:val="-2"/>
          <w:sz w:val="24"/>
          <w:szCs w:val="24"/>
        </w:rPr>
        <w:t xml:space="preserve"> </w:t>
      </w:r>
      <w:r w:rsidRPr="00DB486A">
        <w:rPr>
          <w:rFonts w:ascii="Times New Roman" w:hAnsi="Times New Roman"/>
          <w:sz w:val="24"/>
          <w:szCs w:val="24"/>
        </w:rPr>
        <w:t>534</w:t>
      </w:r>
      <w:r w:rsidRPr="00DB486A">
        <w:rPr>
          <w:rFonts w:ascii="Times New Roman" w:hAnsi="Times New Roman"/>
          <w:spacing w:val="-2"/>
          <w:sz w:val="24"/>
          <w:szCs w:val="24"/>
        </w:rPr>
        <w:t>;</w:t>
      </w:r>
    </w:p>
    <w:p w14:paraId="38EE85A7" w14:textId="77777777" w:rsidR="00704DE3" w:rsidRPr="00DB486A" w:rsidRDefault="00704DE3" w:rsidP="00704DE3">
      <w:pPr>
        <w:pStyle w:val="a8"/>
        <w:widowControl w:val="0"/>
        <w:numPr>
          <w:ilvl w:val="0"/>
          <w:numId w:val="7"/>
        </w:numPr>
        <w:tabs>
          <w:tab w:val="left" w:pos="993"/>
        </w:tabs>
        <w:autoSpaceDE w:val="0"/>
        <w:autoSpaceDN w:val="0"/>
        <w:ind w:left="0" w:firstLine="709"/>
        <w:contextualSpacing w:val="0"/>
        <w:rPr>
          <w:rFonts w:ascii="Times New Roman" w:hAnsi="Times New Roman"/>
          <w:spacing w:val="-2"/>
          <w:sz w:val="24"/>
          <w:szCs w:val="24"/>
        </w:rPr>
      </w:pPr>
      <w:r w:rsidRPr="00DB486A">
        <w:rPr>
          <w:rFonts w:ascii="Times New Roman" w:hAnsi="Times New Roman"/>
          <w:sz w:val="24"/>
          <w:szCs w:val="24"/>
        </w:rPr>
        <w:t xml:space="preserve">«Об утверждении Порядка проведения лесопатологических обследований и формы акта лесопатологического </w:t>
      </w:r>
      <w:r w:rsidRPr="00DB486A">
        <w:rPr>
          <w:rFonts w:ascii="Times New Roman" w:hAnsi="Times New Roman"/>
          <w:spacing w:val="-2"/>
          <w:sz w:val="24"/>
          <w:szCs w:val="24"/>
        </w:rPr>
        <w:t xml:space="preserve">обследования» </w:t>
      </w:r>
      <w:r w:rsidRPr="00DB486A">
        <w:rPr>
          <w:rFonts w:ascii="Times New Roman" w:hAnsi="Times New Roman"/>
          <w:sz w:val="24"/>
          <w:szCs w:val="24"/>
        </w:rPr>
        <w:t>от 09.11.2020 № 910</w:t>
      </w:r>
      <w:r w:rsidRPr="00DB486A">
        <w:rPr>
          <w:rFonts w:ascii="Times New Roman" w:hAnsi="Times New Roman"/>
          <w:spacing w:val="-2"/>
          <w:sz w:val="24"/>
          <w:szCs w:val="24"/>
        </w:rPr>
        <w:t>;</w:t>
      </w:r>
    </w:p>
    <w:p w14:paraId="318A1868" w14:textId="7FF805BA" w:rsidR="00704DE3" w:rsidRPr="00DB486A" w:rsidRDefault="00704DE3" w:rsidP="00704DE3">
      <w:pPr>
        <w:pStyle w:val="a8"/>
        <w:widowControl w:val="0"/>
        <w:numPr>
          <w:ilvl w:val="0"/>
          <w:numId w:val="7"/>
        </w:numPr>
        <w:tabs>
          <w:tab w:val="left" w:pos="993"/>
        </w:tabs>
        <w:autoSpaceDE w:val="0"/>
        <w:autoSpaceDN w:val="0"/>
        <w:ind w:left="0" w:firstLine="709"/>
        <w:contextualSpacing w:val="0"/>
        <w:rPr>
          <w:rFonts w:ascii="Times New Roman" w:hAnsi="Times New Roman"/>
          <w:spacing w:val="-2"/>
          <w:sz w:val="24"/>
          <w:szCs w:val="24"/>
        </w:rPr>
      </w:pPr>
      <w:r w:rsidRPr="00DB486A">
        <w:rPr>
          <w:rFonts w:ascii="Times New Roman" w:hAnsi="Times New Roman"/>
          <w:sz w:val="24"/>
          <w:szCs w:val="24"/>
        </w:rPr>
        <w:t xml:space="preserve">«Об утверждении Правил ликвидации очагов вредных </w:t>
      </w:r>
      <w:r w:rsidRPr="00DB486A">
        <w:rPr>
          <w:rFonts w:ascii="Times New Roman" w:hAnsi="Times New Roman"/>
          <w:spacing w:val="-2"/>
          <w:sz w:val="24"/>
          <w:szCs w:val="24"/>
        </w:rPr>
        <w:t xml:space="preserve">организмов» </w:t>
      </w:r>
      <w:r w:rsidR="000E51E4">
        <w:rPr>
          <w:rFonts w:ascii="Times New Roman" w:hAnsi="Times New Roman"/>
          <w:spacing w:val="-2"/>
          <w:sz w:val="24"/>
          <w:szCs w:val="24"/>
        </w:rPr>
        <w:t xml:space="preserve">                             </w:t>
      </w:r>
      <w:r w:rsidRPr="00DB486A">
        <w:rPr>
          <w:rFonts w:ascii="Times New Roman" w:hAnsi="Times New Roman"/>
          <w:sz w:val="24"/>
          <w:szCs w:val="24"/>
        </w:rPr>
        <w:t>от 09.11.2020 №</w:t>
      </w:r>
      <w:r w:rsidRPr="00DB486A">
        <w:rPr>
          <w:rFonts w:ascii="Times New Roman" w:hAnsi="Times New Roman"/>
          <w:spacing w:val="-2"/>
          <w:sz w:val="24"/>
          <w:szCs w:val="24"/>
        </w:rPr>
        <w:t xml:space="preserve"> </w:t>
      </w:r>
      <w:r w:rsidRPr="00DB486A">
        <w:rPr>
          <w:rFonts w:ascii="Times New Roman" w:hAnsi="Times New Roman"/>
          <w:sz w:val="24"/>
          <w:szCs w:val="24"/>
        </w:rPr>
        <w:t>913</w:t>
      </w:r>
      <w:r w:rsidRPr="00DB486A">
        <w:rPr>
          <w:rFonts w:ascii="Times New Roman" w:hAnsi="Times New Roman"/>
          <w:spacing w:val="-2"/>
          <w:sz w:val="24"/>
          <w:szCs w:val="24"/>
        </w:rPr>
        <w:t>;</w:t>
      </w:r>
    </w:p>
    <w:p w14:paraId="19D7253A" w14:textId="77777777" w:rsidR="00704DE3" w:rsidRPr="00DB486A" w:rsidRDefault="00704DE3" w:rsidP="00704DE3">
      <w:pPr>
        <w:pStyle w:val="a8"/>
        <w:widowControl w:val="0"/>
        <w:numPr>
          <w:ilvl w:val="0"/>
          <w:numId w:val="7"/>
        </w:numPr>
        <w:tabs>
          <w:tab w:val="left" w:pos="993"/>
        </w:tabs>
        <w:autoSpaceDE w:val="0"/>
        <w:autoSpaceDN w:val="0"/>
        <w:ind w:left="0" w:firstLine="709"/>
        <w:contextualSpacing w:val="0"/>
        <w:rPr>
          <w:rFonts w:ascii="Times New Roman" w:hAnsi="Times New Roman"/>
          <w:sz w:val="24"/>
          <w:szCs w:val="24"/>
        </w:rPr>
      </w:pPr>
      <w:r w:rsidRPr="00DB486A">
        <w:rPr>
          <w:rFonts w:ascii="Times New Roman" w:hAnsi="Times New Roman"/>
          <w:sz w:val="24"/>
          <w:szCs w:val="24"/>
        </w:rPr>
        <w:lastRenderedPageBreak/>
        <w:t>«Об утверждении Правил осуществления мероприятий по предупреждению распространения вредных организмов» от 09.11.2020 № 912;</w:t>
      </w:r>
    </w:p>
    <w:p w14:paraId="6DBBD492" w14:textId="06C6AF04" w:rsidR="00704DE3" w:rsidRPr="00DB486A" w:rsidRDefault="00704DE3" w:rsidP="00704DE3">
      <w:pPr>
        <w:pStyle w:val="a8"/>
        <w:widowControl w:val="0"/>
        <w:numPr>
          <w:ilvl w:val="0"/>
          <w:numId w:val="7"/>
        </w:numPr>
        <w:tabs>
          <w:tab w:val="left" w:pos="993"/>
        </w:tabs>
        <w:autoSpaceDE w:val="0"/>
        <w:autoSpaceDN w:val="0"/>
        <w:ind w:left="0" w:firstLine="709"/>
        <w:contextualSpacing w:val="0"/>
        <w:rPr>
          <w:rFonts w:ascii="Times New Roman" w:hAnsi="Times New Roman"/>
          <w:sz w:val="24"/>
          <w:szCs w:val="24"/>
        </w:rPr>
      </w:pPr>
      <w:r w:rsidRPr="00DB486A">
        <w:rPr>
          <w:rFonts w:ascii="Times New Roman" w:hAnsi="Times New Roman"/>
          <w:sz w:val="24"/>
          <w:szCs w:val="24"/>
        </w:rPr>
        <w:t>«Об утверждении Правил лесовосстановления,</w:t>
      </w:r>
      <w:r w:rsidRPr="00DB486A">
        <w:rPr>
          <w:rFonts w:ascii="Times New Roman" w:hAnsi="Times New Roman"/>
          <w:spacing w:val="40"/>
          <w:sz w:val="24"/>
          <w:szCs w:val="24"/>
        </w:rPr>
        <w:t xml:space="preserve"> </w:t>
      </w:r>
      <w:r w:rsidRPr="00DB486A">
        <w:rPr>
          <w:rFonts w:ascii="Times New Roman" w:hAnsi="Times New Roman"/>
          <w:sz w:val="24"/>
          <w:szCs w:val="24"/>
        </w:rPr>
        <w:t>формы,</w:t>
      </w:r>
      <w:r w:rsidRPr="00DB486A">
        <w:rPr>
          <w:rFonts w:ascii="Times New Roman" w:hAnsi="Times New Roman"/>
          <w:spacing w:val="40"/>
          <w:sz w:val="24"/>
          <w:szCs w:val="24"/>
        </w:rPr>
        <w:t xml:space="preserve"> </w:t>
      </w:r>
      <w:r w:rsidRPr="00DB486A">
        <w:rPr>
          <w:rFonts w:ascii="Times New Roman" w:hAnsi="Times New Roman"/>
          <w:sz w:val="24"/>
          <w:szCs w:val="24"/>
        </w:rPr>
        <w:t>состава, порядка согласования проекта лесовосстановления, оснований для отказа в его согласовании, а также требований к формату в электронной форме проекта лесовосстановления»</w:t>
      </w:r>
      <w:r w:rsidR="00590477">
        <w:rPr>
          <w:rFonts w:ascii="Times New Roman" w:hAnsi="Times New Roman"/>
          <w:sz w:val="24"/>
          <w:szCs w:val="24"/>
        </w:rPr>
        <w:t xml:space="preserve">                           </w:t>
      </w:r>
      <w:r w:rsidRPr="00DB486A">
        <w:rPr>
          <w:rFonts w:ascii="Times New Roman" w:hAnsi="Times New Roman"/>
          <w:sz w:val="24"/>
          <w:szCs w:val="24"/>
        </w:rPr>
        <w:t xml:space="preserve"> от 29.12.2021 №</w:t>
      </w:r>
      <w:r w:rsidRPr="00DB486A">
        <w:rPr>
          <w:rFonts w:ascii="Times New Roman" w:hAnsi="Times New Roman"/>
          <w:spacing w:val="-2"/>
          <w:sz w:val="24"/>
          <w:szCs w:val="24"/>
        </w:rPr>
        <w:t xml:space="preserve"> </w:t>
      </w:r>
      <w:r w:rsidRPr="00DB486A">
        <w:rPr>
          <w:rFonts w:ascii="Times New Roman" w:hAnsi="Times New Roman"/>
          <w:sz w:val="24"/>
          <w:szCs w:val="24"/>
        </w:rPr>
        <w:t>1024;</w:t>
      </w:r>
    </w:p>
    <w:p w14:paraId="59D6CF36" w14:textId="77777777" w:rsidR="00704DE3" w:rsidRPr="00DB486A" w:rsidRDefault="00704DE3" w:rsidP="00704DE3">
      <w:pPr>
        <w:pStyle w:val="a8"/>
        <w:widowControl w:val="0"/>
        <w:numPr>
          <w:ilvl w:val="0"/>
          <w:numId w:val="7"/>
        </w:numPr>
        <w:tabs>
          <w:tab w:val="left" w:pos="993"/>
        </w:tabs>
        <w:autoSpaceDE w:val="0"/>
        <w:autoSpaceDN w:val="0"/>
        <w:ind w:left="0" w:firstLine="709"/>
        <w:contextualSpacing w:val="0"/>
        <w:rPr>
          <w:rFonts w:ascii="Times New Roman" w:hAnsi="Times New Roman"/>
          <w:sz w:val="24"/>
          <w:szCs w:val="24"/>
        </w:rPr>
      </w:pPr>
      <w:r w:rsidRPr="00DB486A">
        <w:rPr>
          <w:rFonts w:ascii="Times New Roman" w:hAnsi="Times New Roman"/>
          <w:sz w:val="24"/>
          <w:szCs w:val="24"/>
        </w:rPr>
        <w:t>«Об утверждении Порядка использования районированных семян лесных растений основных лесных древесных пород» от 09.11.2020 № 909;</w:t>
      </w:r>
    </w:p>
    <w:p w14:paraId="20D8334B" w14:textId="77777777" w:rsidR="00704DE3" w:rsidRPr="00DB486A" w:rsidRDefault="00704DE3" w:rsidP="00704DE3">
      <w:pPr>
        <w:pStyle w:val="a8"/>
        <w:widowControl w:val="0"/>
        <w:numPr>
          <w:ilvl w:val="0"/>
          <w:numId w:val="7"/>
        </w:numPr>
        <w:tabs>
          <w:tab w:val="left" w:pos="993"/>
        </w:tabs>
        <w:autoSpaceDE w:val="0"/>
        <w:autoSpaceDN w:val="0"/>
        <w:ind w:left="0" w:firstLine="709"/>
        <w:contextualSpacing w:val="0"/>
        <w:rPr>
          <w:rFonts w:ascii="Times New Roman" w:hAnsi="Times New Roman"/>
          <w:sz w:val="24"/>
          <w:szCs w:val="24"/>
        </w:rPr>
      </w:pPr>
      <w:r w:rsidRPr="00DB486A">
        <w:rPr>
          <w:rFonts w:ascii="Times New Roman" w:hAnsi="Times New Roman"/>
          <w:sz w:val="24"/>
          <w:szCs w:val="24"/>
        </w:rPr>
        <w:t>«Об</w:t>
      </w:r>
      <w:r w:rsidRPr="00DB486A">
        <w:rPr>
          <w:rFonts w:ascii="Times New Roman" w:hAnsi="Times New Roman"/>
          <w:spacing w:val="-2"/>
          <w:sz w:val="24"/>
          <w:szCs w:val="24"/>
        </w:rPr>
        <w:t xml:space="preserve"> </w:t>
      </w:r>
      <w:r w:rsidRPr="00DB486A">
        <w:rPr>
          <w:rFonts w:ascii="Times New Roman" w:hAnsi="Times New Roman"/>
          <w:sz w:val="24"/>
          <w:szCs w:val="24"/>
        </w:rPr>
        <w:t>утверждении</w:t>
      </w:r>
      <w:r w:rsidRPr="00DB486A">
        <w:rPr>
          <w:rFonts w:ascii="Times New Roman" w:hAnsi="Times New Roman"/>
          <w:spacing w:val="-6"/>
          <w:sz w:val="24"/>
          <w:szCs w:val="24"/>
        </w:rPr>
        <w:t xml:space="preserve"> </w:t>
      </w:r>
      <w:r w:rsidRPr="00DB486A">
        <w:rPr>
          <w:rFonts w:ascii="Times New Roman" w:hAnsi="Times New Roman"/>
          <w:sz w:val="24"/>
          <w:szCs w:val="24"/>
        </w:rPr>
        <w:t>Правил</w:t>
      </w:r>
      <w:r w:rsidRPr="00DB486A">
        <w:rPr>
          <w:rFonts w:ascii="Times New Roman" w:hAnsi="Times New Roman"/>
          <w:spacing w:val="-4"/>
          <w:sz w:val="24"/>
          <w:szCs w:val="24"/>
        </w:rPr>
        <w:t xml:space="preserve"> </w:t>
      </w:r>
      <w:r w:rsidRPr="00DB486A">
        <w:rPr>
          <w:rFonts w:ascii="Times New Roman" w:hAnsi="Times New Roman"/>
          <w:spacing w:val="-2"/>
          <w:sz w:val="24"/>
          <w:szCs w:val="24"/>
        </w:rPr>
        <w:t xml:space="preserve">охоты» </w:t>
      </w:r>
      <w:r w:rsidRPr="00DB486A">
        <w:rPr>
          <w:rFonts w:ascii="Times New Roman" w:hAnsi="Times New Roman"/>
          <w:sz w:val="24"/>
          <w:szCs w:val="24"/>
        </w:rPr>
        <w:t>от</w:t>
      </w:r>
      <w:r w:rsidRPr="00DB486A">
        <w:rPr>
          <w:rFonts w:ascii="Times New Roman" w:hAnsi="Times New Roman"/>
          <w:spacing w:val="-7"/>
          <w:sz w:val="24"/>
          <w:szCs w:val="24"/>
        </w:rPr>
        <w:t xml:space="preserve"> </w:t>
      </w:r>
      <w:r w:rsidRPr="00DB486A">
        <w:rPr>
          <w:rFonts w:ascii="Times New Roman" w:hAnsi="Times New Roman"/>
          <w:sz w:val="24"/>
          <w:szCs w:val="24"/>
        </w:rPr>
        <w:t>24.07.2020</w:t>
      </w:r>
      <w:r w:rsidRPr="00DB486A">
        <w:rPr>
          <w:rFonts w:ascii="Times New Roman" w:hAnsi="Times New Roman"/>
          <w:spacing w:val="-6"/>
          <w:sz w:val="24"/>
          <w:szCs w:val="24"/>
        </w:rPr>
        <w:t xml:space="preserve"> </w:t>
      </w:r>
      <w:r w:rsidRPr="00DB486A">
        <w:rPr>
          <w:rFonts w:ascii="Times New Roman" w:hAnsi="Times New Roman"/>
          <w:sz w:val="24"/>
          <w:szCs w:val="24"/>
        </w:rPr>
        <w:t>№</w:t>
      </w:r>
      <w:r w:rsidRPr="00DB486A">
        <w:rPr>
          <w:rFonts w:ascii="Times New Roman" w:hAnsi="Times New Roman"/>
          <w:spacing w:val="-4"/>
          <w:sz w:val="24"/>
          <w:szCs w:val="24"/>
        </w:rPr>
        <w:t xml:space="preserve"> </w:t>
      </w:r>
      <w:r w:rsidRPr="00DB486A">
        <w:rPr>
          <w:rFonts w:ascii="Times New Roman" w:hAnsi="Times New Roman"/>
          <w:sz w:val="24"/>
          <w:szCs w:val="24"/>
        </w:rPr>
        <w:t>477;</w:t>
      </w:r>
    </w:p>
    <w:p w14:paraId="21349492" w14:textId="77777777" w:rsidR="00704DE3" w:rsidRPr="00DB486A" w:rsidRDefault="00704DE3" w:rsidP="00704DE3">
      <w:pPr>
        <w:pStyle w:val="a8"/>
        <w:widowControl w:val="0"/>
        <w:numPr>
          <w:ilvl w:val="0"/>
          <w:numId w:val="7"/>
        </w:numPr>
        <w:tabs>
          <w:tab w:val="left" w:pos="993"/>
        </w:tabs>
        <w:autoSpaceDE w:val="0"/>
        <w:autoSpaceDN w:val="0"/>
        <w:ind w:left="0" w:firstLine="709"/>
        <w:contextualSpacing w:val="0"/>
        <w:rPr>
          <w:rFonts w:ascii="Times New Roman" w:hAnsi="Times New Roman"/>
          <w:spacing w:val="-2"/>
          <w:sz w:val="24"/>
          <w:szCs w:val="24"/>
        </w:rPr>
      </w:pPr>
      <w:r w:rsidRPr="00DB486A">
        <w:rPr>
          <w:rFonts w:ascii="Times New Roman" w:hAnsi="Times New Roman"/>
          <w:sz w:val="24"/>
          <w:szCs w:val="24"/>
        </w:rPr>
        <w:t xml:space="preserve"> «Об</w:t>
      </w:r>
      <w:r w:rsidRPr="00DB486A">
        <w:rPr>
          <w:rFonts w:ascii="Times New Roman" w:hAnsi="Times New Roman"/>
          <w:spacing w:val="-3"/>
          <w:sz w:val="24"/>
          <w:szCs w:val="24"/>
        </w:rPr>
        <w:t xml:space="preserve"> </w:t>
      </w:r>
      <w:r w:rsidRPr="00DB486A">
        <w:rPr>
          <w:rFonts w:ascii="Times New Roman" w:hAnsi="Times New Roman"/>
          <w:sz w:val="24"/>
          <w:szCs w:val="24"/>
        </w:rPr>
        <w:t>утверждении</w:t>
      </w:r>
      <w:r w:rsidRPr="00DB486A">
        <w:rPr>
          <w:rFonts w:ascii="Times New Roman" w:hAnsi="Times New Roman"/>
          <w:spacing w:val="-6"/>
          <w:sz w:val="24"/>
          <w:szCs w:val="24"/>
        </w:rPr>
        <w:t xml:space="preserve"> </w:t>
      </w:r>
      <w:r w:rsidRPr="00DB486A">
        <w:rPr>
          <w:rFonts w:ascii="Times New Roman" w:hAnsi="Times New Roman"/>
          <w:sz w:val="24"/>
          <w:szCs w:val="24"/>
        </w:rPr>
        <w:t>Правил</w:t>
      </w:r>
      <w:r w:rsidRPr="00DB486A">
        <w:rPr>
          <w:rFonts w:ascii="Times New Roman" w:hAnsi="Times New Roman"/>
          <w:spacing w:val="-5"/>
          <w:sz w:val="24"/>
          <w:szCs w:val="24"/>
        </w:rPr>
        <w:t xml:space="preserve"> </w:t>
      </w:r>
      <w:r w:rsidRPr="00DB486A">
        <w:rPr>
          <w:rFonts w:ascii="Times New Roman" w:hAnsi="Times New Roman"/>
          <w:sz w:val="24"/>
          <w:szCs w:val="24"/>
        </w:rPr>
        <w:t>заготовки</w:t>
      </w:r>
      <w:r w:rsidRPr="00DB486A">
        <w:rPr>
          <w:rFonts w:ascii="Times New Roman" w:hAnsi="Times New Roman"/>
          <w:spacing w:val="-3"/>
          <w:sz w:val="24"/>
          <w:szCs w:val="24"/>
        </w:rPr>
        <w:t xml:space="preserve"> </w:t>
      </w:r>
      <w:r w:rsidRPr="00DB486A">
        <w:rPr>
          <w:rFonts w:ascii="Times New Roman" w:hAnsi="Times New Roman"/>
          <w:spacing w:val="-2"/>
          <w:sz w:val="24"/>
          <w:szCs w:val="24"/>
        </w:rPr>
        <w:t xml:space="preserve">живицы» </w:t>
      </w:r>
      <w:r w:rsidRPr="00DB486A">
        <w:rPr>
          <w:rFonts w:ascii="Times New Roman" w:hAnsi="Times New Roman"/>
          <w:sz w:val="24"/>
          <w:szCs w:val="24"/>
        </w:rPr>
        <w:t>от</w:t>
      </w:r>
      <w:r w:rsidRPr="00DB486A">
        <w:rPr>
          <w:rFonts w:ascii="Times New Roman" w:hAnsi="Times New Roman"/>
          <w:spacing w:val="-7"/>
          <w:sz w:val="24"/>
          <w:szCs w:val="24"/>
        </w:rPr>
        <w:t xml:space="preserve"> </w:t>
      </w:r>
      <w:r w:rsidRPr="00DB486A">
        <w:rPr>
          <w:rFonts w:ascii="Times New Roman" w:hAnsi="Times New Roman"/>
          <w:sz w:val="24"/>
          <w:szCs w:val="24"/>
        </w:rPr>
        <w:t>09.11.2020</w:t>
      </w:r>
      <w:r w:rsidRPr="00DB486A">
        <w:rPr>
          <w:rFonts w:ascii="Times New Roman" w:hAnsi="Times New Roman"/>
          <w:spacing w:val="-7"/>
          <w:sz w:val="24"/>
          <w:szCs w:val="24"/>
        </w:rPr>
        <w:t xml:space="preserve"> </w:t>
      </w:r>
      <w:r w:rsidRPr="00DB486A">
        <w:rPr>
          <w:rFonts w:ascii="Times New Roman" w:hAnsi="Times New Roman"/>
          <w:sz w:val="24"/>
          <w:szCs w:val="24"/>
        </w:rPr>
        <w:t>№</w:t>
      </w:r>
      <w:r w:rsidRPr="00DB486A">
        <w:rPr>
          <w:rFonts w:ascii="Times New Roman" w:hAnsi="Times New Roman"/>
          <w:spacing w:val="-2"/>
          <w:sz w:val="24"/>
          <w:szCs w:val="24"/>
        </w:rPr>
        <w:t xml:space="preserve"> </w:t>
      </w:r>
      <w:r w:rsidRPr="00DB486A">
        <w:rPr>
          <w:rFonts w:ascii="Times New Roman" w:hAnsi="Times New Roman"/>
          <w:sz w:val="24"/>
          <w:szCs w:val="24"/>
        </w:rPr>
        <w:t>911</w:t>
      </w:r>
      <w:r w:rsidRPr="00DB486A">
        <w:rPr>
          <w:rFonts w:ascii="Times New Roman" w:hAnsi="Times New Roman"/>
          <w:spacing w:val="-2"/>
          <w:sz w:val="24"/>
          <w:szCs w:val="24"/>
        </w:rPr>
        <w:t>;</w:t>
      </w:r>
    </w:p>
    <w:p w14:paraId="79347416" w14:textId="6AD750C0" w:rsidR="00704DE3" w:rsidRPr="00DB486A" w:rsidRDefault="00704DE3" w:rsidP="00704DE3">
      <w:pPr>
        <w:pStyle w:val="a8"/>
        <w:widowControl w:val="0"/>
        <w:numPr>
          <w:ilvl w:val="0"/>
          <w:numId w:val="7"/>
        </w:numPr>
        <w:tabs>
          <w:tab w:val="left" w:pos="993"/>
        </w:tabs>
        <w:autoSpaceDE w:val="0"/>
        <w:autoSpaceDN w:val="0"/>
        <w:ind w:left="0" w:firstLine="709"/>
        <w:contextualSpacing w:val="0"/>
        <w:rPr>
          <w:rFonts w:ascii="Times New Roman" w:hAnsi="Times New Roman"/>
          <w:sz w:val="24"/>
          <w:szCs w:val="24"/>
        </w:rPr>
      </w:pPr>
      <w:r w:rsidRPr="00DB486A">
        <w:rPr>
          <w:rFonts w:ascii="Times New Roman" w:hAnsi="Times New Roman"/>
          <w:sz w:val="24"/>
          <w:szCs w:val="24"/>
        </w:rPr>
        <w:t>«Об утверждении Правил заготовки и сбора недревесных л</w:t>
      </w:r>
      <w:r w:rsidR="00980EA6">
        <w:rPr>
          <w:rFonts w:ascii="Times New Roman" w:hAnsi="Times New Roman"/>
          <w:sz w:val="24"/>
          <w:szCs w:val="24"/>
        </w:rPr>
        <w:t xml:space="preserve">есных ресурсов» </w:t>
      </w:r>
      <w:r w:rsidR="000E51E4">
        <w:rPr>
          <w:rFonts w:ascii="Times New Roman" w:hAnsi="Times New Roman"/>
          <w:sz w:val="24"/>
          <w:szCs w:val="24"/>
        </w:rPr>
        <w:t xml:space="preserve">            </w:t>
      </w:r>
      <w:r w:rsidR="00980EA6">
        <w:rPr>
          <w:rFonts w:ascii="Times New Roman" w:hAnsi="Times New Roman"/>
          <w:sz w:val="24"/>
          <w:szCs w:val="24"/>
        </w:rPr>
        <w:t xml:space="preserve">от 28.07.2020 № </w:t>
      </w:r>
      <w:r w:rsidRPr="00DB486A">
        <w:rPr>
          <w:rFonts w:ascii="Times New Roman" w:hAnsi="Times New Roman"/>
          <w:sz w:val="24"/>
          <w:szCs w:val="24"/>
        </w:rPr>
        <w:t>496;</w:t>
      </w:r>
    </w:p>
    <w:p w14:paraId="6C566208" w14:textId="77777777" w:rsidR="00704DE3" w:rsidRPr="00DB486A" w:rsidRDefault="00704DE3" w:rsidP="00704DE3">
      <w:pPr>
        <w:pStyle w:val="a8"/>
        <w:widowControl w:val="0"/>
        <w:numPr>
          <w:ilvl w:val="0"/>
          <w:numId w:val="7"/>
        </w:numPr>
        <w:tabs>
          <w:tab w:val="left" w:pos="993"/>
        </w:tabs>
        <w:autoSpaceDE w:val="0"/>
        <w:autoSpaceDN w:val="0"/>
        <w:ind w:left="0" w:firstLine="709"/>
        <w:contextualSpacing w:val="0"/>
        <w:rPr>
          <w:rFonts w:ascii="Times New Roman" w:hAnsi="Times New Roman"/>
          <w:sz w:val="24"/>
          <w:szCs w:val="24"/>
        </w:rPr>
      </w:pPr>
      <w:r w:rsidRPr="00DB486A">
        <w:rPr>
          <w:rFonts w:ascii="Times New Roman" w:hAnsi="Times New Roman"/>
          <w:sz w:val="24"/>
          <w:szCs w:val="24"/>
        </w:rPr>
        <w:t>«Об утверждении правил заготовки пищевых лесных ресурсов и сбора лекарственных растений» от 28.07.2020 № 494;</w:t>
      </w:r>
    </w:p>
    <w:p w14:paraId="48FBB86E" w14:textId="77777777" w:rsidR="00704DE3" w:rsidRPr="00DB486A" w:rsidRDefault="00704DE3" w:rsidP="00704DE3">
      <w:pPr>
        <w:pStyle w:val="a8"/>
        <w:widowControl w:val="0"/>
        <w:numPr>
          <w:ilvl w:val="0"/>
          <w:numId w:val="7"/>
        </w:numPr>
        <w:tabs>
          <w:tab w:val="left" w:pos="993"/>
        </w:tabs>
        <w:autoSpaceDE w:val="0"/>
        <w:autoSpaceDN w:val="0"/>
        <w:ind w:left="0" w:firstLine="709"/>
        <w:contextualSpacing w:val="0"/>
        <w:rPr>
          <w:rFonts w:ascii="Times New Roman" w:hAnsi="Times New Roman"/>
          <w:sz w:val="24"/>
          <w:szCs w:val="24"/>
        </w:rPr>
      </w:pPr>
      <w:r w:rsidRPr="00DB486A">
        <w:rPr>
          <w:rFonts w:ascii="Times New Roman" w:hAnsi="Times New Roman"/>
          <w:sz w:val="24"/>
          <w:szCs w:val="24"/>
        </w:rPr>
        <w:t>«Об утверждении Правил использования лесов для осуществления видов деятельности в сфере охотничьего хозяйства и Перечня случаев использования лесов для осуществления видов деятельности в сфере охотничьего хозяйства без предоставления лесных участков» от 12.12.2017 № 661;</w:t>
      </w:r>
    </w:p>
    <w:p w14:paraId="7BDF209C" w14:textId="5527EEEB" w:rsidR="00704DE3" w:rsidRPr="00DB486A" w:rsidRDefault="00704DE3" w:rsidP="00704DE3">
      <w:pPr>
        <w:pStyle w:val="a8"/>
        <w:widowControl w:val="0"/>
        <w:numPr>
          <w:ilvl w:val="0"/>
          <w:numId w:val="7"/>
        </w:numPr>
        <w:tabs>
          <w:tab w:val="left" w:pos="993"/>
        </w:tabs>
        <w:autoSpaceDE w:val="0"/>
        <w:autoSpaceDN w:val="0"/>
        <w:ind w:left="0" w:firstLine="709"/>
        <w:contextualSpacing w:val="0"/>
        <w:rPr>
          <w:rFonts w:ascii="Times New Roman" w:hAnsi="Times New Roman"/>
          <w:spacing w:val="-2"/>
          <w:sz w:val="24"/>
          <w:szCs w:val="24"/>
        </w:rPr>
      </w:pPr>
      <w:r w:rsidRPr="00DB486A">
        <w:rPr>
          <w:rFonts w:ascii="Times New Roman" w:hAnsi="Times New Roman"/>
          <w:sz w:val="24"/>
          <w:szCs w:val="24"/>
        </w:rPr>
        <w:t xml:space="preserve">«Об утверждении Правил использования лесов для осуществления научно-исследовательской деятельности, образовательной </w:t>
      </w:r>
      <w:r w:rsidRPr="00DB486A">
        <w:rPr>
          <w:rFonts w:ascii="Times New Roman" w:hAnsi="Times New Roman"/>
          <w:spacing w:val="-2"/>
          <w:sz w:val="24"/>
          <w:szCs w:val="24"/>
        </w:rPr>
        <w:t xml:space="preserve">деятельности» </w:t>
      </w:r>
      <w:r w:rsidRPr="00DB486A">
        <w:rPr>
          <w:rFonts w:ascii="Times New Roman" w:hAnsi="Times New Roman"/>
          <w:sz w:val="24"/>
          <w:szCs w:val="24"/>
        </w:rPr>
        <w:t>от 27.07.2020</w:t>
      </w:r>
      <w:r w:rsidR="000E51E4">
        <w:rPr>
          <w:rFonts w:ascii="Times New Roman" w:hAnsi="Times New Roman"/>
          <w:sz w:val="24"/>
          <w:szCs w:val="24"/>
        </w:rPr>
        <w:t xml:space="preserve"> </w:t>
      </w:r>
      <w:r w:rsidRPr="00DB486A">
        <w:rPr>
          <w:rFonts w:ascii="Times New Roman" w:hAnsi="Times New Roman"/>
          <w:sz w:val="24"/>
          <w:szCs w:val="24"/>
        </w:rPr>
        <w:t>№ 487</w:t>
      </w:r>
      <w:r w:rsidRPr="00DB486A">
        <w:rPr>
          <w:rFonts w:ascii="Times New Roman" w:hAnsi="Times New Roman"/>
          <w:spacing w:val="-2"/>
          <w:sz w:val="24"/>
          <w:szCs w:val="24"/>
        </w:rPr>
        <w:t>;</w:t>
      </w:r>
    </w:p>
    <w:p w14:paraId="39F2F9E8" w14:textId="77777777" w:rsidR="00704DE3" w:rsidRPr="00DB486A" w:rsidRDefault="00704DE3" w:rsidP="00704DE3">
      <w:pPr>
        <w:pStyle w:val="a8"/>
        <w:widowControl w:val="0"/>
        <w:numPr>
          <w:ilvl w:val="0"/>
          <w:numId w:val="7"/>
        </w:numPr>
        <w:tabs>
          <w:tab w:val="left" w:pos="993"/>
        </w:tabs>
        <w:autoSpaceDE w:val="0"/>
        <w:autoSpaceDN w:val="0"/>
        <w:ind w:left="0" w:firstLine="709"/>
        <w:contextualSpacing w:val="0"/>
        <w:rPr>
          <w:rFonts w:ascii="Times New Roman" w:hAnsi="Times New Roman"/>
          <w:sz w:val="24"/>
          <w:szCs w:val="24"/>
        </w:rPr>
      </w:pPr>
      <w:r w:rsidRPr="00DB486A">
        <w:rPr>
          <w:rFonts w:ascii="Times New Roman" w:hAnsi="Times New Roman"/>
          <w:sz w:val="24"/>
          <w:szCs w:val="24"/>
        </w:rPr>
        <w:t>«Об утверждении Правил использования лесов для осуществления рекреационной деятельности» от 09.11.2020 № 908;</w:t>
      </w:r>
    </w:p>
    <w:p w14:paraId="396A0F3A" w14:textId="77777777" w:rsidR="00704DE3" w:rsidRPr="00DB486A" w:rsidRDefault="00704DE3" w:rsidP="00704DE3">
      <w:pPr>
        <w:pStyle w:val="a8"/>
        <w:widowControl w:val="0"/>
        <w:numPr>
          <w:ilvl w:val="0"/>
          <w:numId w:val="7"/>
        </w:numPr>
        <w:tabs>
          <w:tab w:val="left" w:pos="993"/>
        </w:tabs>
        <w:autoSpaceDE w:val="0"/>
        <w:autoSpaceDN w:val="0"/>
        <w:ind w:left="0" w:firstLine="709"/>
        <w:contextualSpacing w:val="0"/>
        <w:rPr>
          <w:rFonts w:ascii="Times New Roman" w:hAnsi="Times New Roman"/>
          <w:spacing w:val="-2"/>
          <w:sz w:val="24"/>
          <w:szCs w:val="24"/>
        </w:rPr>
      </w:pPr>
      <w:r w:rsidRPr="00DB486A">
        <w:rPr>
          <w:rFonts w:ascii="Times New Roman" w:hAnsi="Times New Roman"/>
          <w:sz w:val="24"/>
          <w:szCs w:val="24"/>
        </w:rPr>
        <w:t xml:space="preserve">«Об утверждении Правил использования лесов для выращивания лесных плодовых, ягодных, декоративных растений, лекарственных </w:t>
      </w:r>
      <w:r w:rsidRPr="00DB486A">
        <w:rPr>
          <w:rFonts w:ascii="Times New Roman" w:hAnsi="Times New Roman"/>
          <w:spacing w:val="-2"/>
          <w:sz w:val="24"/>
          <w:szCs w:val="24"/>
        </w:rPr>
        <w:t xml:space="preserve">растений» </w:t>
      </w:r>
      <w:r w:rsidRPr="00DB486A">
        <w:rPr>
          <w:rFonts w:ascii="Times New Roman" w:hAnsi="Times New Roman"/>
          <w:sz w:val="24"/>
          <w:szCs w:val="24"/>
        </w:rPr>
        <w:t>от 28.07.2020 № 497</w:t>
      </w:r>
      <w:r w:rsidRPr="00DB486A">
        <w:rPr>
          <w:rFonts w:ascii="Times New Roman" w:hAnsi="Times New Roman"/>
          <w:spacing w:val="-2"/>
          <w:sz w:val="24"/>
          <w:szCs w:val="24"/>
        </w:rPr>
        <w:t>;</w:t>
      </w:r>
    </w:p>
    <w:p w14:paraId="34D6E4A9" w14:textId="69CA1A3F" w:rsidR="00704DE3" w:rsidRPr="00DB486A" w:rsidRDefault="00704DE3" w:rsidP="00704DE3">
      <w:pPr>
        <w:pStyle w:val="a8"/>
        <w:widowControl w:val="0"/>
        <w:numPr>
          <w:ilvl w:val="0"/>
          <w:numId w:val="7"/>
        </w:numPr>
        <w:tabs>
          <w:tab w:val="left" w:pos="993"/>
        </w:tabs>
        <w:autoSpaceDE w:val="0"/>
        <w:autoSpaceDN w:val="0"/>
        <w:ind w:left="0" w:firstLine="709"/>
        <w:contextualSpacing w:val="0"/>
        <w:rPr>
          <w:rFonts w:ascii="Times New Roman" w:hAnsi="Times New Roman"/>
          <w:sz w:val="24"/>
          <w:szCs w:val="24"/>
        </w:rPr>
      </w:pPr>
      <w:r w:rsidRPr="00DB486A">
        <w:rPr>
          <w:rFonts w:ascii="Times New Roman" w:hAnsi="Times New Roman"/>
          <w:sz w:val="24"/>
          <w:szCs w:val="24"/>
        </w:rPr>
        <w:t>«Об утверждении Правил создания лесных питомников</w:t>
      </w:r>
      <w:r w:rsidR="00AE36A5">
        <w:rPr>
          <w:rFonts w:ascii="Times New Roman" w:hAnsi="Times New Roman"/>
          <w:sz w:val="24"/>
          <w:szCs w:val="24"/>
        </w:rPr>
        <w:t xml:space="preserve"> и их эксплуатации</w:t>
      </w:r>
      <w:r w:rsidRPr="00DB486A">
        <w:rPr>
          <w:rFonts w:ascii="Times New Roman" w:hAnsi="Times New Roman"/>
          <w:sz w:val="24"/>
          <w:szCs w:val="24"/>
        </w:rPr>
        <w:t>»</w:t>
      </w:r>
      <w:r w:rsidR="00590477">
        <w:rPr>
          <w:rFonts w:ascii="Times New Roman" w:hAnsi="Times New Roman"/>
          <w:sz w:val="24"/>
          <w:szCs w:val="24"/>
        </w:rPr>
        <w:t xml:space="preserve">                </w:t>
      </w:r>
      <w:r w:rsidRPr="00DB486A">
        <w:rPr>
          <w:rFonts w:ascii="Times New Roman" w:hAnsi="Times New Roman"/>
          <w:sz w:val="24"/>
          <w:szCs w:val="24"/>
        </w:rPr>
        <w:t xml:space="preserve"> от 12.10.2021 № 737;</w:t>
      </w:r>
    </w:p>
    <w:p w14:paraId="330EF0E6" w14:textId="77777777" w:rsidR="00704DE3" w:rsidRPr="00DB486A" w:rsidRDefault="00704DE3" w:rsidP="00704DE3">
      <w:pPr>
        <w:pStyle w:val="a8"/>
        <w:widowControl w:val="0"/>
        <w:numPr>
          <w:ilvl w:val="0"/>
          <w:numId w:val="7"/>
        </w:numPr>
        <w:tabs>
          <w:tab w:val="left" w:pos="993"/>
        </w:tabs>
        <w:autoSpaceDE w:val="0"/>
        <w:autoSpaceDN w:val="0"/>
        <w:ind w:left="0" w:firstLine="709"/>
        <w:contextualSpacing w:val="0"/>
        <w:rPr>
          <w:rFonts w:ascii="Times New Roman" w:hAnsi="Times New Roman"/>
          <w:spacing w:val="-2"/>
          <w:sz w:val="24"/>
          <w:szCs w:val="24"/>
        </w:rPr>
      </w:pPr>
      <w:r w:rsidRPr="00DB486A">
        <w:rPr>
          <w:rFonts w:ascii="Times New Roman" w:hAnsi="Times New Roman"/>
          <w:sz w:val="24"/>
          <w:szCs w:val="24"/>
        </w:rPr>
        <w:t xml:space="preserve">«Об утверждении Правил использования лесов для осуществления геологического изучения недр, разведки и добычи полезных ископаемых и Перечня случаев использования лесов в целях осуществления геологического изучения недр, разведки и добычи полезных ископаемых без предоставления лесного участка, с установлением или без установления </w:t>
      </w:r>
      <w:r w:rsidRPr="00DB486A">
        <w:rPr>
          <w:rFonts w:ascii="Times New Roman" w:hAnsi="Times New Roman"/>
          <w:spacing w:val="-2"/>
          <w:sz w:val="24"/>
          <w:szCs w:val="24"/>
        </w:rPr>
        <w:t xml:space="preserve">сервитута» </w:t>
      </w:r>
      <w:r w:rsidRPr="00DB486A">
        <w:rPr>
          <w:rFonts w:ascii="Times New Roman" w:hAnsi="Times New Roman"/>
          <w:sz w:val="24"/>
          <w:szCs w:val="24"/>
        </w:rPr>
        <w:t>от 07.07.2020 № 417</w:t>
      </w:r>
      <w:r w:rsidRPr="00DB486A">
        <w:rPr>
          <w:rFonts w:ascii="Times New Roman" w:hAnsi="Times New Roman"/>
          <w:spacing w:val="-2"/>
          <w:sz w:val="24"/>
          <w:szCs w:val="24"/>
        </w:rPr>
        <w:t>;</w:t>
      </w:r>
    </w:p>
    <w:p w14:paraId="5F3C88A9" w14:textId="77777777" w:rsidR="00704DE3" w:rsidRPr="00DB486A" w:rsidRDefault="00704DE3" w:rsidP="00704DE3">
      <w:pPr>
        <w:pStyle w:val="a8"/>
        <w:widowControl w:val="0"/>
        <w:numPr>
          <w:ilvl w:val="0"/>
          <w:numId w:val="7"/>
        </w:numPr>
        <w:tabs>
          <w:tab w:val="left" w:pos="993"/>
        </w:tabs>
        <w:autoSpaceDE w:val="0"/>
        <w:autoSpaceDN w:val="0"/>
        <w:ind w:left="0" w:firstLine="709"/>
        <w:contextualSpacing w:val="0"/>
        <w:rPr>
          <w:rFonts w:ascii="Times New Roman" w:hAnsi="Times New Roman"/>
          <w:sz w:val="24"/>
          <w:szCs w:val="24"/>
        </w:rPr>
      </w:pPr>
      <w:r w:rsidRPr="00DB486A">
        <w:rPr>
          <w:rFonts w:ascii="Times New Roman" w:hAnsi="Times New Roman"/>
          <w:sz w:val="24"/>
          <w:szCs w:val="24"/>
        </w:rPr>
        <w:t>«Об утверждении Правил использования лесов для строительства, реконструкции, эксплуатации линейных объектов и Перечня случаев использования лесов для строительства, реконструкции, эксплуатации линейных объектов без предоставления лесного участка, с установлением или без установления сервитута, публичного сервитута» от 10.07.2020 № 434;</w:t>
      </w:r>
    </w:p>
    <w:p w14:paraId="3053A4D2" w14:textId="6F04F6F4" w:rsidR="00704DE3" w:rsidRPr="00DB486A" w:rsidRDefault="00704DE3" w:rsidP="00704DE3">
      <w:pPr>
        <w:pStyle w:val="a8"/>
        <w:widowControl w:val="0"/>
        <w:numPr>
          <w:ilvl w:val="0"/>
          <w:numId w:val="7"/>
        </w:numPr>
        <w:tabs>
          <w:tab w:val="left" w:pos="993"/>
        </w:tabs>
        <w:autoSpaceDE w:val="0"/>
        <w:autoSpaceDN w:val="0"/>
        <w:ind w:left="0" w:firstLine="709"/>
        <w:contextualSpacing w:val="0"/>
        <w:rPr>
          <w:rFonts w:ascii="Times New Roman" w:hAnsi="Times New Roman"/>
          <w:sz w:val="24"/>
          <w:szCs w:val="24"/>
        </w:rPr>
      </w:pPr>
      <w:r w:rsidRPr="00DB486A">
        <w:rPr>
          <w:rFonts w:ascii="Times New Roman" w:hAnsi="Times New Roman"/>
          <w:sz w:val="24"/>
          <w:szCs w:val="24"/>
        </w:rPr>
        <w:t>«Об утверждении Правил использования лесов для создания и эксплуатации объектов лесоперерабатывающей инфраструктуры» от 31.01.2022 №</w:t>
      </w:r>
      <w:r w:rsidR="00980EA6">
        <w:rPr>
          <w:rFonts w:ascii="Times New Roman" w:hAnsi="Times New Roman"/>
          <w:sz w:val="24"/>
          <w:szCs w:val="24"/>
        </w:rPr>
        <w:t xml:space="preserve"> </w:t>
      </w:r>
      <w:r w:rsidRPr="00DB486A">
        <w:rPr>
          <w:rFonts w:ascii="Times New Roman" w:hAnsi="Times New Roman"/>
          <w:sz w:val="24"/>
          <w:szCs w:val="24"/>
        </w:rPr>
        <w:t>54.</w:t>
      </w:r>
    </w:p>
    <w:p w14:paraId="13E6D592" w14:textId="77777777" w:rsidR="00D91FB8" w:rsidRPr="00DB486A" w:rsidRDefault="00D91FB8" w:rsidP="002D3528">
      <w:pPr>
        <w:tabs>
          <w:tab w:val="left" w:pos="993"/>
        </w:tabs>
        <w:spacing w:line="276" w:lineRule="auto"/>
        <w:jc w:val="both"/>
        <w:rPr>
          <w:sz w:val="24"/>
          <w:szCs w:val="24"/>
        </w:rPr>
      </w:pPr>
    </w:p>
    <w:p w14:paraId="199C0E3E" w14:textId="77777777" w:rsidR="00704DE3" w:rsidRPr="00DB486A" w:rsidRDefault="00704DE3" w:rsidP="00704DE3">
      <w:pPr>
        <w:tabs>
          <w:tab w:val="left" w:pos="993"/>
        </w:tabs>
        <w:spacing w:line="276" w:lineRule="auto"/>
        <w:ind w:firstLine="708"/>
        <w:jc w:val="both"/>
        <w:rPr>
          <w:spacing w:val="-2"/>
          <w:sz w:val="24"/>
          <w:szCs w:val="24"/>
        </w:rPr>
      </w:pPr>
      <w:r w:rsidRPr="00DB486A">
        <w:rPr>
          <w:i/>
          <w:sz w:val="24"/>
          <w:szCs w:val="24"/>
        </w:rPr>
        <w:t>Приказы Федерального агентства лесного хозяйства</w:t>
      </w:r>
      <w:r w:rsidRPr="00DB486A">
        <w:rPr>
          <w:sz w:val="24"/>
          <w:szCs w:val="24"/>
        </w:rPr>
        <w:t xml:space="preserve"> (далее по тексту </w:t>
      </w:r>
      <w:r w:rsidRPr="00DB486A">
        <w:rPr>
          <w:spacing w:val="-2"/>
          <w:sz w:val="24"/>
          <w:szCs w:val="24"/>
        </w:rPr>
        <w:t>Рослесхоза):</w:t>
      </w:r>
    </w:p>
    <w:p w14:paraId="7DCB456E" w14:textId="47B8B6C4" w:rsidR="00704DE3" w:rsidRPr="00DB486A" w:rsidRDefault="00803383" w:rsidP="00704DE3">
      <w:pPr>
        <w:pStyle w:val="af0"/>
        <w:numPr>
          <w:ilvl w:val="0"/>
          <w:numId w:val="8"/>
        </w:numPr>
        <w:tabs>
          <w:tab w:val="left" w:pos="993"/>
        </w:tabs>
        <w:spacing w:line="276" w:lineRule="auto"/>
        <w:ind w:left="0" w:firstLine="709"/>
        <w:rPr>
          <w:sz w:val="24"/>
          <w:szCs w:val="24"/>
        </w:rPr>
      </w:pPr>
      <w:r w:rsidRPr="00803383">
        <w:rPr>
          <w:sz w:val="24"/>
          <w:szCs w:val="24"/>
        </w:rPr>
        <w:t>«Об</w:t>
      </w:r>
      <w:r w:rsidRPr="00803383">
        <w:rPr>
          <w:spacing w:val="43"/>
          <w:sz w:val="24"/>
          <w:szCs w:val="24"/>
        </w:rPr>
        <w:t xml:space="preserve"> </w:t>
      </w:r>
      <w:r w:rsidRPr="00803383">
        <w:rPr>
          <w:sz w:val="24"/>
          <w:szCs w:val="24"/>
        </w:rPr>
        <w:t>утверждении</w:t>
      </w:r>
      <w:r w:rsidRPr="00803383">
        <w:rPr>
          <w:spacing w:val="39"/>
          <w:sz w:val="24"/>
          <w:szCs w:val="24"/>
        </w:rPr>
        <w:t xml:space="preserve"> </w:t>
      </w:r>
      <w:r w:rsidRPr="00803383">
        <w:rPr>
          <w:sz w:val="24"/>
          <w:szCs w:val="24"/>
        </w:rPr>
        <w:t>методических</w:t>
      </w:r>
      <w:r w:rsidRPr="00803383">
        <w:rPr>
          <w:spacing w:val="43"/>
          <w:sz w:val="24"/>
          <w:szCs w:val="24"/>
        </w:rPr>
        <w:t xml:space="preserve"> </w:t>
      </w:r>
      <w:r w:rsidRPr="00803383">
        <w:rPr>
          <w:sz w:val="24"/>
          <w:szCs w:val="24"/>
        </w:rPr>
        <w:t>документов</w:t>
      </w:r>
      <w:r w:rsidR="00DF716E">
        <w:rPr>
          <w:sz w:val="24"/>
          <w:szCs w:val="24"/>
        </w:rPr>
        <w:t>»</w:t>
      </w:r>
      <w:r w:rsidRPr="00803383">
        <w:rPr>
          <w:spacing w:val="40"/>
          <w:sz w:val="24"/>
          <w:szCs w:val="24"/>
        </w:rPr>
        <w:t xml:space="preserve"> </w:t>
      </w:r>
      <w:r w:rsidR="00DF716E">
        <w:rPr>
          <w:spacing w:val="40"/>
          <w:sz w:val="24"/>
          <w:szCs w:val="24"/>
        </w:rPr>
        <w:t>(</w:t>
      </w:r>
      <w:r w:rsidRPr="00803383">
        <w:rPr>
          <w:sz w:val="24"/>
          <w:szCs w:val="24"/>
        </w:rPr>
        <w:t>вместе</w:t>
      </w:r>
      <w:r w:rsidR="00DF716E">
        <w:rPr>
          <w:spacing w:val="39"/>
          <w:sz w:val="24"/>
          <w:szCs w:val="24"/>
        </w:rPr>
        <w:t xml:space="preserve"> </w:t>
      </w:r>
      <w:r w:rsidRPr="00803383">
        <w:rPr>
          <w:spacing w:val="-5"/>
          <w:sz w:val="24"/>
          <w:szCs w:val="24"/>
        </w:rPr>
        <w:t>с «М</w:t>
      </w:r>
      <w:r w:rsidRPr="00803383">
        <w:rPr>
          <w:sz w:val="24"/>
          <w:szCs w:val="24"/>
        </w:rPr>
        <w:t>етодическими</w:t>
      </w:r>
      <w:r w:rsidRPr="00803383">
        <w:rPr>
          <w:spacing w:val="-3"/>
          <w:sz w:val="24"/>
          <w:szCs w:val="24"/>
        </w:rPr>
        <w:t xml:space="preserve"> </w:t>
      </w:r>
      <w:hyperlink r:id="rId15">
        <w:r w:rsidRPr="00803383">
          <w:rPr>
            <w:sz w:val="24"/>
            <w:szCs w:val="24"/>
          </w:rPr>
          <w:t>рекомендациями</w:t>
        </w:r>
        <w:r w:rsidRPr="00803383">
          <w:rPr>
            <w:spacing w:val="-1"/>
            <w:sz w:val="24"/>
            <w:szCs w:val="24"/>
          </w:rPr>
          <w:t xml:space="preserve"> </w:t>
        </w:r>
      </w:hyperlink>
      <w:r w:rsidRPr="00803383">
        <w:rPr>
          <w:sz w:val="24"/>
          <w:szCs w:val="24"/>
        </w:rPr>
        <w:t>по</w:t>
      </w:r>
      <w:r w:rsidRPr="00803383">
        <w:rPr>
          <w:spacing w:val="-4"/>
          <w:sz w:val="24"/>
          <w:szCs w:val="24"/>
        </w:rPr>
        <w:t xml:space="preserve"> </w:t>
      </w:r>
      <w:r w:rsidRPr="00803383">
        <w:rPr>
          <w:sz w:val="24"/>
          <w:szCs w:val="24"/>
        </w:rPr>
        <w:t>регламентации</w:t>
      </w:r>
      <w:r w:rsidRPr="00803383">
        <w:rPr>
          <w:spacing w:val="-4"/>
          <w:sz w:val="24"/>
          <w:szCs w:val="24"/>
        </w:rPr>
        <w:t xml:space="preserve"> </w:t>
      </w:r>
      <w:r w:rsidRPr="00803383">
        <w:rPr>
          <w:sz w:val="24"/>
          <w:szCs w:val="24"/>
        </w:rPr>
        <w:t>лесохозяйственных</w:t>
      </w:r>
      <w:r w:rsidRPr="00803383">
        <w:rPr>
          <w:spacing w:val="-4"/>
          <w:sz w:val="24"/>
          <w:szCs w:val="24"/>
        </w:rPr>
        <w:t xml:space="preserve"> </w:t>
      </w:r>
      <w:r w:rsidRPr="00803383">
        <w:rPr>
          <w:sz w:val="24"/>
          <w:szCs w:val="24"/>
        </w:rPr>
        <w:t xml:space="preserve">мероприятий в лесах, загрязнённых радионуклидами», «Методическими </w:t>
      </w:r>
      <w:hyperlink r:id="rId16">
        <w:r w:rsidRPr="00803383">
          <w:rPr>
            <w:sz w:val="24"/>
            <w:szCs w:val="24"/>
          </w:rPr>
          <w:t>рекомендациями</w:t>
        </w:r>
      </w:hyperlink>
      <w:r w:rsidRPr="00803383">
        <w:rPr>
          <w:sz w:val="24"/>
          <w:szCs w:val="24"/>
        </w:rPr>
        <w:t xml:space="preserve"> по проведению контроля содержания радионуклидов в лесных ресурсах»</w:t>
      </w:r>
      <w:r w:rsidR="00DF716E">
        <w:rPr>
          <w:sz w:val="24"/>
          <w:szCs w:val="24"/>
        </w:rPr>
        <w:t>)</w:t>
      </w:r>
      <w:r>
        <w:rPr>
          <w:color w:val="FF0000"/>
          <w:sz w:val="24"/>
          <w:szCs w:val="24"/>
        </w:rPr>
        <w:t xml:space="preserve"> </w:t>
      </w:r>
      <w:r w:rsidR="00704DE3" w:rsidRPr="00DB486A">
        <w:rPr>
          <w:sz w:val="24"/>
          <w:szCs w:val="24"/>
        </w:rPr>
        <w:t>от</w:t>
      </w:r>
      <w:r w:rsidR="00704DE3" w:rsidRPr="00DB486A">
        <w:rPr>
          <w:spacing w:val="39"/>
          <w:sz w:val="24"/>
          <w:szCs w:val="24"/>
        </w:rPr>
        <w:t xml:space="preserve"> </w:t>
      </w:r>
      <w:r w:rsidR="00704DE3" w:rsidRPr="00DB486A">
        <w:rPr>
          <w:sz w:val="24"/>
          <w:szCs w:val="24"/>
        </w:rPr>
        <w:t>16.03.2009</w:t>
      </w:r>
      <w:r w:rsidR="00704DE3" w:rsidRPr="00DB486A">
        <w:rPr>
          <w:spacing w:val="39"/>
          <w:sz w:val="24"/>
          <w:szCs w:val="24"/>
        </w:rPr>
        <w:t xml:space="preserve"> </w:t>
      </w:r>
      <w:r w:rsidR="00704DE3" w:rsidRPr="00DB486A">
        <w:rPr>
          <w:sz w:val="24"/>
          <w:szCs w:val="24"/>
        </w:rPr>
        <w:t>№ 81;</w:t>
      </w:r>
    </w:p>
    <w:p w14:paraId="7A338A17" w14:textId="51705C20" w:rsidR="00704DE3" w:rsidRPr="00DB486A" w:rsidRDefault="00704DE3" w:rsidP="00704DE3">
      <w:pPr>
        <w:pStyle w:val="af0"/>
        <w:numPr>
          <w:ilvl w:val="0"/>
          <w:numId w:val="8"/>
        </w:numPr>
        <w:tabs>
          <w:tab w:val="left" w:pos="993"/>
        </w:tabs>
        <w:spacing w:line="276" w:lineRule="auto"/>
        <w:ind w:left="0" w:firstLine="709"/>
        <w:rPr>
          <w:spacing w:val="-2"/>
          <w:sz w:val="24"/>
          <w:szCs w:val="24"/>
        </w:rPr>
      </w:pPr>
      <w:r w:rsidRPr="00DB486A">
        <w:rPr>
          <w:sz w:val="24"/>
          <w:szCs w:val="24"/>
        </w:rPr>
        <w:t xml:space="preserve">«Об утверждении Порядка исчисления расчётной </w:t>
      </w:r>
      <w:r w:rsidRPr="00DB486A">
        <w:rPr>
          <w:spacing w:val="-2"/>
          <w:sz w:val="24"/>
          <w:szCs w:val="24"/>
        </w:rPr>
        <w:t xml:space="preserve">лесосеки» </w:t>
      </w:r>
      <w:r w:rsidRPr="00DB486A">
        <w:rPr>
          <w:sz w:val="24"/>
          <w:szCs w:val="24"/>
        </w:rPr>
        <w:t>от 27.05.2011 №</w:t>
      </w:r>
      <w:r w:rsidRPr="00DB486A">
        <w:rPr>
          <w:spacing w:val="-2"/>
          <w:sz w:val="24"/>
          <w:szCs w:val="24"/>
        </w:rPr>
        <w:t xml:space="preserve"> </w:t>
      </w:r>
      <w:r w:rsidRPr="00DB486A">
        <w:rPr>
          <w:sz w:val="24"/>
          <w:szCs w:val="24"/>
        </w:rPr>
        <w:t>191</w:t>
      </w:r>
      <w:r w:rsidRPr="00DB486A">
        <w:rPr>
          <w:spacing w:val="-2"/>
          <w:sz w:val="24"/>
          <w:szCs w:val="24"/>
        </w:rPr>
        <w:t>;</w:t>
      </w:r>
    </w:p>
    <w:p w14:paraId="26457B62" w14:textId="572C7093" w:rsidR="00704DE3" w:rsidRPr="00DB486A" w:rsidRDefault="00704DE3" w:rsidP="00704DE3">
      <w:pPr>
        <w:pStyle w:val="af0"/>
        <w:numPr>
          <w:ilvl w:val="0"/>
          <w:numId w:val="8"/>
        </w:numPr>
        <w:tabs>
          <w:tab w:val="left" w:pos="993"/>
        </w:tabs>
        <w:spacing w:line="276" w:lineRule="auto"/>
        <w:ind w:left="0" w:firstLine="709"/>
        <w:rPr>
          <w:sz w:val="24"/>
          <w:szCs w:val="24"/>
        </w:rPr>
      </w:pPr>
      <w:r w:rsidRPr="00DB486A">
        <w:rPr>
          <w:sz w:val="24"/>
          <w:szCs w:val="24"/>
        </w:rPr>
        <w:t xml:space="preserve">«Об утверждении классификации природной пожарной опасности лесов и классификации пожарной опасности в лесах в зависимости от </w:t>
      </w:r>
      <w:r w:rsidR="00980EA6">
        <w:rPr>
          <w:sz w:val="24"/>
          <w:szCs w:val="24"/>
        </w:rPr>
        <w:t>условий погоды»</w:t>
      </w:r>
      <w:r w:rsidR="00590477">
        <w:rPr>
          <w:sz w:val="24"/>
          <w:szCs w:val="24"/>
        </w:rPr>
        <w:t xml:space="preserve">                           </w:t>
      </w:r>
      <w:r w:rsidR="00980EA6">
        <w:rPr>
          <w:sz w:val="24"/>
          <w:szCs w:val="24"/>
        </w:rPr>
        <w:t xml:space="preserve"> </w:t>
      </w:r>
      <w:r w:rsidR="00980EA6">
        <w:rPr>
          <w:sz w:val="24"/>
          <w:szCs w:val="24"/>
        </w:rPr>
        <w:lastRenderedPageBreak/>
        <w:t xml:space="preserve">от 05.07.2011 № </w:t>
      </w:r>
      <w:r w:rsidRPr="00DB486A">
        <w:rPr>
          <w:sz w:val="24"/>
          <w:szCs w:val="24"/>
        </w:rPr>
        <w:t>287;</w:t>
      </w:r>
    </w:p>
    <w:p w14:paraId="529B2F26" w14:textId="77777777" w:rsidR="00704DE3" w:rsidRPr="00DB486A" w:rsidRDefault="00704DE3" w:rsidP="00704DE3">
      <w:pPr>
        <w:pStyle w:val="af0"/>
        <w:numPr>
          <w:ilvl w:val="0"/>
          <w:numId w:val="8"/>
        </w:numPr>
        <w:tabs>
          <w:tab w:val="left" w:pos="993"/>
        </w:tabs>
        <w:spacing w:line="276" w:lineRule="auto"/>
        <w:ind w:left="0" w:firstLine="709"/>
        <w:rPr>
          <w:sz w:val="24"/>
          <w:szCs w:val="24"/>
        </w:rPr>
      </w:pPr>
      <w:r w:rsidRPr="00DB486A">
        <w:rPr>
          <w:sz w:val="24"/>
          <w:szCs w:val="24"/>
        </w:rPr>
        <w:t>«Об утверждении Перечня видов (пород) деревьев и кустарников, заготовка древесины которых не допускается» от 05.12.2011 № 513;</w:t>
      </w:r>
    </w:p>
    <w:p w14:paraId="266CA8C3" w14:textId="6249188D" w:rsidR="00704DE3" w:rsidRPr="00DB486A" w:rsidRDefault="00704DE3" w:rsidP="00704DE3">
      <w:pPr>
        <w:pStyle w:val="af0"/>
        <w:numPr>
          <w:ilvl w:val="0"/>
          <w:numId w:val="8"/>
        </w:numPr>
        <w:tabs>
          <w:tab w:val="left" w:pos="993"/>
        </w:tabs>
        <w:spacing w:line="276" w:lineRule="auto"/>
        <w:ind w:left="0" w:firstLine="709"/>
        <w:rPr>
          <w:sz w:val="24"/>
          <w:szCs w:val="24"/>
        </w:rPr>
      </w:pPr>
      <w:r w:rsidRPr="00DB486A">
        <w:rPr>
          <w:sz w:val="24"/>
          <w:szCs w:val="24"/>
        </w:rPr>
        <w:t>«Об утверждении Нормативов противопожарного обустройства лесов»</w:t>
      </w:r>
      <w:r w:rsidR="00590477">
        <w:rPr>
          <w:sz w:val="24"/>
          <w:szCs w:val="24"/>
        </w:rPr>
        <w:t xml:space="preserve">                          </w:t>
      </w:r>
      <w:r w:rsidRPr="00DB486A">
        <w:rPr>
          <w:sz w:val="24"/>
          <w:szCs w:val="24"/>
        </w:rPr>
        <w:t xml:space="preserve"> от 27.04.2012 №</w:t>
      </w:r>
      <w:r w:rsidR="00980EA6">
        <w:rPr>
          <w:spacing w:val="-2"/>
          <w:sz w:val="24"/>
          <w:szCs w:val="24"/>
        </w:rPr>
        <w:t xml:space="preserve"> </w:t>
      </w:r>
      <w:r w:rsidRPr="00DB486A">
        <w:rPr>
          <w:sz w:val="24"/>
          <w:szCs w:val="24"/>
        </w:rPr>
        <w:t>174;</w:t>
      </w:r>
    </w:p>
    <w:p w14:paraId="31930028" w14:textId="77777777" w:rsidR="00704DE3" w:rsidRPr="00DB486A" w:rsidRDefault="00704DE3" w:rsidP="00704DE3">
      <w:pPr>
        <w:pStyle w:val="af0"/>
        <w:numPr>
          <w:ilvl w:val="0"/>
          <w:numId w:val="8"/>
        </w:numPr>
        <w:tabs>
          <w:tab w:val="left" w:pos="993"/>
        </w:tabs>
        <w:spacing w:line="276" w:lineRule="auto"/>
        <w:ind w:left="0" w:firstLine="709"/>
        <w:rPr>
          <w:sz w:val="24"/>
          <w:szCs w:val="24"/>
        </w:rPr>
      </w:pPr>
      <w:r w:rsidRPr="00DB486A">
        <w:rPr>
          <w:sz w:val="24"/>
          <w:szCs w:val="24"/>
        </w:rPr>
        <w:t>«О применении региональных классов пожарной опасности в лесах в зависимости от условий погоды» от 09.10.2013 №</w:t>
      </w:r>
      <w:r w:rsidRPr="00DB486A">
        <w:rPr>
          <w:spacing w:val="-2"/>
          <w:sz w:val="24"/>
          <w:szCs w:val="24"/>
        </w:rPr>
        <w:t xml:space="preserve"> </w:t>
      </w:r>
      <w:r w:rsidRPr="00DB486A">
        <w:rPr>
          <w:sz w:val="24"/>
          <w:szCs w:val="24"/>
        </w:rPr>
        <w:t>288;</w:t>
      </w:r>
    </w:p>
    <w:p w14:paraId="6F79C4A9" w14:textId="77777777" w:rsidR="00704DE3" w:rsidRPr="00DB486A" w:rsidRDefault="00704DE3" w:rsidP="00704DE3">
      <w:pPr>
        <w:pStyle w:val="af0"/>
        <w:numPr>
          <w:ilvl w:val="0"/>
          <w:numId w:val="8"/>
        </w:numPr>
        <w:tabs>
          <w:tab w:val="left" w:pos="993"/>
        </w:tabs>
        <w:spacing w:line="276" w:lineRule="auto"/>
        <w:ind w:left="0" w:firstLine="709"/>
        <w:rPr>
          <w:spacing w:val="-2"/>
          <w:sz w:val="24"/>
          <w:szCs w:val="24"/>
        </w:rPr>
      </w:pPr>
      <w:r w:rsidRPr="00DB486A">
        <w:rPr>
          <w:sz w:val="24"/>
          <w:szCs w:val="24"/>
        </w:rPr>
        <w:t>«Об</w:t>
      </w:r>
      <w:r w:rsidRPr="00DB486A">
        <w:rPr>
          <w:spacing w:val="-3"/>
          <w:sz w:val="24"/>
          <w:szCs w:val="24"/>
        </w:rPr>
        <w:t xml:space="preserve"> </w:t>
      </w:r>
      <w:r w:rsidRPr="00DB486A">
        <w:rPr>
          <w:sz w:val="24"/>
          <w:szCs w:val="24"/>
        </w:rPr>
        <w:t>установлении</w:t>
      </w:r>
      <w:r w:rsidRPr="00DB486A">
        <w:rPr>
          <w:spacing w:val="-4"/>
          <w:sz w:val="24"/>
          <w:szCs w:val="24"/>
        </w:rPr>
        <w:t xml:space="preserve"> </w:t>
      </w:r>
      <w:r w:rsidRPr="00DB486A">
        <w:rPr>
          <w:sz w:val="24"/>
          <w:szCs w:val="24"/>
        </w:rPr>
        <w:t>возрастов</w:t>
      </w:r>
      <w:r w:rsidRPr="00DB486A">
        <w:rPr>
          <w:spacing w:val="-8"/>
          <w:sz w:val="24"/>
          <w:szCs w:val="24"/>
        </w:rPr>
        <w:t xml:space="preserve"> </w:t>
      </w:r>
      <w:r w:rsidRPr="00DB486A">
        <w:rPr>
          <w:spacing w:val="-2"/>
          <w:sz w:val="24"/>
          <w:szCs w:val="24"/>
        </w:rPr>
        <w:t xml:space="preserve">рубок» </w:t>
      </w:r>
      <w:r w:rsidRPr="00DB486A">
        <w:rPr>
          <w:sz w:val="24"/>
          <w:szCs w:val="24"/>
        </w:rPr>
        <w:t>от</w:t>
      </w:r>
      <w:r w:rsidRPr="00DB486A">
        <w:rPr>
          <w:spacing w:val="-8"/>
          <w:sz w:val="24"/>
          <w:szCs w:val="24"/>
        </w:rPr>
        <w:t xml:space="preserve"> </w:t>
      </w:r>
      <w:r w:rsidRPr="00DB486A">
        <w:rPr>
          <w:sz w:val="24"/>
          <w:szCs w:val="24"/>
        </w:rPr>
        <w:t>09.04.2015</w:t>
      </w:r>
      <w:r w:rsidRPr="00DB486A">
        <w:rPr>
          <w:spacing w:val="-7"/>
          <w:sz w:val="24"/>
          <w:szCs w:val="24"/>
        </w:rPr>
        <w:t xml:space="preserve"> </w:t>
      </w:r>
      <w:r w:rsidRPr="00DB486A">
        <w:rPr>
          <w:sz w:val="24"/>
          <w:szCs w:val="24"/>
        </w:rPr>
        <w:t>№</w:t>
      </w:r>
      <w:r w:rsidRPr="00DB486A">
        <w:rPr>
          <w:spacing w:val="-3"/>
          <w:sz w:val="24"/>
          <w:szCs w:val="24"/>
        </w:rPr>
        <w:t xml:space="preserve"> </w:t>
      </w:r>
      <w:r w:rsidRPr="00DB486A">
        <w:rPr>
          <w:sz w:val="24"/>
          <w:szCs w:val="24"/>
        </w:rPr>
        <w:t>105</w:t>
      </w:r>
      <w:r w:rsidRPr="00DB486A">
        <w:rPr>
          <w:spacing w:val="-2"/>
          <w:sz w:val="24"/>
          <w:szCs w:val="24"/>
        </w:rPr>
        <w:t>;</w:t>
      </w:r>
    </w:p>
    <w:p w14:paraId="2D7A8833" w14:textId="77777777" w:rsidR="00704DE3" w:rsidRPr="00DB486A" w:rsidRDefault="00704DE3" w:rsidP="00704DE3">
      <w:pPr>
        <w:pStyle w:val="af0"/>
        <w:numPr>
          <w:ilvl w:val="0"/>
          <w:numId w:val="8"/>
        </w:numPr>
        <w:tabs>
          <w:tab w:val="left" w:pos="993"/>
        </w:tabs>
        <w:spacing w:line="276" w:lineRule="auto"/>
        <w:ind w:left="0" w:firstLine="709"/>
        <w:rPr>
          <w:spacing w:val="-2"/>
          <w:sz w:val="24"/>
          <w:szCs w:val="24"/>
        </w:rPr>
      </w:pPr>
      <w:r w:rsidRPr="00DB486A">
        <w:rPr>
          <w:sz w:val="24"/>
          <w:szCs w:val="24"/>
        </w:rPr>
        <w:t>«Об</w:t>
      </w:r>
      <w:r w:rsidRPr="00DB486A">
        <w:rPr>
          <w:spacing w:val="-3"/>
          <w:sz w:val="24"/>
          <w:szCs w:val="24"/>
        </w:rPr>
        <w:t xml:space="preserve"> </w:t>
      </w:r>
      <w:r w:rsidRPr="00DB486A">
        <w:rPr>
          <w:sz w:val="24"/>
          <w:szCs w:val="24"/>
        </w:rPr>
        <w:t>установлении</w:t>
      </w:r>
      <w:r w:rsidRPr="00DB486A">
        <w:rPr>
          <w:spacing w:val="-5"/>
          <w:sz w:val="24"/>
          <w:szCs w:val="24"/>
        </w:rPr>
        <w:t xml:space="preserve"> </w:t>
      </w:r>
      <w:r w:rsidRPr="00DB486A">
        <w:rPr>
          <w:sz w:val="24"/>
          <w:szCs w:val="24"/>
        </w:rPr>
        <w:t>лесосеменного</w:t>
      </w:r>
      <w:r w:rsidRPr="00DB486A">
        <w:rPr>
          <w:spacing w:val="-7"/>
          <w:sz w:val="24"/>
          <w:szCs w:val="24"/>
        </w:rPr>
        <w:t xml:space="preserve"> </w:t>
      </w:r>
      <w:r w:rsidRPr="00DB486A">
        <w:rPr>
          <w:spacing w:val="-2"/>
          <w:sz w:val="24"/>
          <w:szCs w:val="24"/>
        </w:rPr>
        <w:t xml:space="preserve">районирования» </w:t>
      </w:r>
      <w:r w:rsidRPr="00DB486A">
        <w:rPr>
          <w:sz w:val="24"/>
          <w:szCs w:val="24"/>
        </w:rPr>
        <w:t>от</w:t>
      </w:r>
      <w:r w:rsidRPr="00DB486A">
        <w:rPr>
          <w:spacing w:val="-9"/>
          <w:sz w:val="24"/>
          <w:szCs w:val="24"/>
        </w:rPr>
        <w:t xml:space="preserve"> </w:t>
      </w:r>
      <w:r w:rsidRPr="00DB486A">
        <w:rPr>
          <w:sz w:val="24"/>
          <w:szCs w:val="24"/>
        </w:rPr>
        <w:t>19.12.2022 № 1032;</w:t>
      </w:r>
    </w:p>
    <w:p w14:paraId="50C7C94B" w14:textId="77777777" w:rsidR="00704DE3" w:rsidRPr="00DB486A" w:rsidRDefault="00704DE3" w:rsidP="00704DE3">
      <w:pPr>
        <w:tabs>
          <w:tab w:val="left" w:pos="993"/>
          <w:tab w:val="left" w:pos="2671"/>
          <w:tab w:val="left" w:pos="4789"/>
          <w:tab w:val="left" w:pos="6905"/>
          <w:tab w:val="left" w:pos="7342"/>
        </w:tabs>
        <w:spacing w:line="276" w:lineRule="auto"/>
        <w:rPr>
          <w:spacing w:val="-2"/>
          <w:sz w:val="24"/>
          <w:szCs w:val="24"/>
        </w:rPr>
      </w:pPr>
    </w:p>
    <w:p w14:paraId="1B822800" w14:textId="77777777" w:rsidR="00704DE3" w:rsidRPr="00DB486A" w:rsidRDefault="00704DE3" w:rsidP="00704DE3">
      <w:pPr>
        <w:tabs>
          <w:tab w:val="left" w:pos="993"/>
          <w:tab w:val="left" w:pos="4789"/>
          <w:tab w:val="left" w:pos="6905"/>
          <w:tab w:val="left" w:pos="7342"/>
        </w:tabs>
        <w:spacing w:line="276" w:lineRule="auto"/>
        <w:ind w:firstLine="709"/>
        <w:jc w:val="both"/>
        <w:rPr>
          <w:sz w:val="24"/>
          <w:szCs w:val="24"/>
        </w:rPr>
      </w:pPr>
      <w:r w:rsidRPr="00DB486A">
        <w:rPr>
          <w:i/>
          <w:sz w:val="24"/>
          <w:szCs w:val="24"/>
        </w:rPr>
        <w:t>Приказ Министерства строительства и жилищно-коммунального хозяйства Российской Федерации</w:t>
      </w:r>
      <w:r w:rsidRPr="00DB486A">
        <w:rPr>
          <w:sz w:val="24"/>
          <w:szCs w:val="24"/>
        </w:rPr>
        <w:t xml:space="preserve"> (далее по тексту – Минстрой России):</w:t>
      </w:r>
    </w:p>
    <w:p w14:paraId="6B455519" w14:textId="77777777" w:rsidR="00704DE3" w:rsidRPr="00DB486A" w:rsidRDefault="00704DE3" w:rsidP="00704DE3">
      <w:pPr>
        <w:pStyle w:val="a8"/>
        <w:widowControl w:val="0"/>
        <w:numPr>
          <w:ilvl w:val="0"/>
          <w:numId w:val="9"/>
        </w:numPr>
        <w:tabs>
          <w:tab w:val="left" w:pos="993"/>
          <w:tab w:val="left" w:pos="1418"/>
          <w:tab w:val="left" w:pos="4789"/>
          <w:tab w:val="left" w:pos="6905"/>
          <w:tab w:val="left" w:pos="7342"/>
        </w:tabs>
        <w:autoSpaceDE w:val="0"/>
        <w:autoSpaceDN w:val="0"/>
        <w:ind w:left="0" w:firstLine="709"/>
        <w:contextualSpacing w:val="0"/>
        <w:rPr>
          <w:rFonts w:ascii="Times New Roman" w:hAnsi="Times New Roman"/>
          <w:spacing w:val="-2"/>
          <w:sz w:val="24"/>
          <w:szCs w:val="24"/>
        </w:rPr>
      </w:pPr>
      <w:r w:rsidRPr="00DB486A">
        <w:rPr>
          <w:rFonts w:ascii="Times New Roman" w:hAnsi="Times New Roman"/>
          <w:sz w:val="24"/>
          <w:szCs w:val="24"/>
        </w:rPr>
        <w:t xml:space="preserve">«Об утверждении Изменения № 1 к СП288.1325800.2016 «Дороги лесные. Правила проектирования и строительства» </w:t>
      </w:r>
      <w:r w:rsidRPr="00DB486A">
        <w:rPr>
          <w:rFonts w:ascii="Times New Roman" w:hAnsi="Times New Roman"/>
          <w:spacing w:val="-6"/>
          <w:sz w:val="24"/>
          <w:szCs w:val="24"/>
        </w:rPr>
        <w:t xml:space="preserve">от </w:t>
      </w:r>
      <w:r w:rsidRPr="00DB486A">
        <w:rPr>
          <w:rFonts w:ascii="Times New Roman" w:hAnsi="Times New Roman"/>
          <w:spacing w:val="-2"/>
          <w:sz w:val="24"/>
          <w:szCs w:val="24"/>
        </w:rPr>
        <w:t xml:space="preserve">04.02.2019 </w:t>
      </w:r>
      <w:r w:rsidRPr="00DB486A">
        <w:rPr>
          <w:rFonts w:ascii="Times New Roman" w:hAnsi="Times New Roman"/>
          <w:sz w:val="24"/>
          <w:szCs w:val="24"/>
        </w:rPr>
        <w:t>№ 83/пр</w:t>
      </w:r>
      <w:r w:rsidRPr="00DB486A">
        <w:rPr>
          <w:rFonts w:ascii="Times New Roman" w:hAnsi="Times New Roman"/>
          <w:spacing w:val="-2"/>
          <w:sz w:val="24"/>
          <w:szCs w:val="24"/>
        </w:rPr>
        <w:t>.</w:t>
      </w:r>
    </w:p>
    <w:p w14:paraId="5DDE9CC3" w14:textId="77777777" w:rsidR="00704DE3" w:rsidRPr="00DB486A" w:rsidRDefault="00704DE3" w:rsidP="00704DE3">
      <w:pPr>
        <w:tabs>
          <w:tab w:val="left" w:pos="993"/>
        </w:tabs>
        <w:spacing w:line="276" w:lineRule="auto"/>
        <w:ind w:firstLine="708"/>
        <w:rPr>
          <w:sz w:val="24"/>
          <w:szCs w:val="24"/>
        </w:rPr>
      </w:pPr>
    </w:p>
    <w:p w14:paraId="4030C845" w14:textId="77777777" w:rsidR="00704DE3" w:rsidRPr="00DB486A" w:rsidRDefault="00704DE3" w:rsidP="00704DE3">
      <w:pPr>
        <w:tabs>
          <w:tab w:val="left" w:pos="993"/>
        </w:tabs>
        <w:spacing w:line="276" w:lineRule="auto"/>
        <w:ind w:firstLine="708"/>
        <w:rPr>
          <w:spacing w:val="-6"/>
          <w:sz w:val="24"/>
          <w:szCs w:val="24"/>
        </w:rPr>
      </w:pPr>
      <w:r w:rsidRPr="00DB486A">
        <w:rPr>
          <w:i/>
          <w:sz w:val="24"/>
          <w:szCs w:val="24"/>
        </w:rPr>
        <w:t>Письма</w:t>
      </w:r>
      <w:r w:rsidRPr="00DB486A">
        <w:rPr>
          <w:i/>
          <w:spacing w:val="-3"/>
          <w:sz w:val="24"/>
          <w:szCs w:val="24"/>
        </w:rPr>
        <w:t xml:space="preserve"> </w:t>
      </w:r>
      <w:r w:rsidRPr="00DB486A">
        <w:rPr>
          <w:i/>
          <w:spacing w:val="-2"/>
          <w:sz w:val="24"/>
          <w:szCs w:val="24"/>
        </w:rPr>
        <w:t>Рослесхоза</w:t>
      </w:r>
      <w:r w:rsidRPr="00DB486A">
        <w:rPr>
          <w:spacing w:val="-2"/>
          <w:sz w:val="24"/>
          <w:szCs w:val="24"/>
        </w:rPr>
        <w:t>:</w:t>
      </w:r>
    </w:p>
    <w:p w14:paraId="2A7FDA55" w14:textId="77777777" w:rsidR="00704DE3" w:rsidRPr="00DB486A" w:rsidRDefault="00704DE3" w:rsidP="00704DE3">
      <w:pPr>
        <w:pStyle w:val="a8"/>
        <w:widowControl w:val="0"/>
        <w:numPr>
          <w:ilvl w:val="0"/>
          <w:numId w:val="10"/>
        </w:numPr>
        <w:tabs>
          <w:tab w:val="left" w:pos="993"/>
        </w:tabs>
        <w:autoSpaceDE w:val="0"/>
        <w:autoSpaceDN w:val="0"/>
        <w:ind w:left="0" w:firstLine="709"/>
        <w:contextualSpacing w:val="0"/>
        <w:rPr>
          <w:rFonts w:ascii="Times New Roman" w:hAnsi="Times New Roman"/>
          <w:sz w:val="24"/>
          <w:szCs w:val="24"/>
        </w:rPr>
      </w:pPr>
      <w:r w:rsidRPr="00DB486A">
        <w:rPr>
          <w:rFonts w:ascii="Times New Roman" w:hAnsi="Times New Roman"/>
          <w:spacing w:val="-6"/>
          <w:sz w:val="24"/>
          <w:szCs w:val="24"/>
        </w:rPr>
        <w:t xml:space="preserve">«О </w:t>
      </w:r>
      <w:r w:rsidRPr="00DB486A">
        <w:rPr>
          <w:rFonts w:ascii="Times New Roman" w:hAnsi="Times New Roman"/>
          <w:spacing w:val="-2"/>
          <w:sz w:val="24"/>
          <w:szCs w:val="24"/>
        </w:rPr>
        <w:t xml:space="preserve">соблюдении порядка согласования </w:t>
      </w:r>
      <w:r w:rsidRPr="00DB486A">
        <w:rPr>
          <w:rFonts w:ascii="Times New Roman" w:hAnsi="Times New Roman"/>
          <w:sz w:val="24"/>
          <w:szCs w:val="24"/>
        </w:rPr>
        <w:t xml:space="preserve">включения лесных участков в земли населённых пунктов» </w:t>
      </w:r>
      <w:r w:rsidRPr="00DB486A">
        <w:rPr>
          <w:rFonts w:ascii="Times New Roman" w:hAnsi="Times New Roman"/>
          <w:spacing w:val="-6"/>
          <w:sz w:val="24"/>
          <w:szCs w:val="24"/>
        </w:rPr>
        <w:t xml:space="preserve">от </w:t>
      </w:r>
      <w:r w:rsidRPr="00DB486A">
        <w:rPr>
          <w:rFonts w:ascii="Times New Roman" w:hAnsi="Times New Roman"/>
          <w:spacing w:val="-2"/>
          <w:sz w:val="24"/>
          <w:szCs w:val="24"/>
        </w:rPr>
        <w:t xml:space="preserve">17.07.2013 </w:t>
      </w:r>
      <w:r w:rsidRPr="00DB486A">
        <w:rPr>
          <w:rFonts w:ascii="Times New Roman" w:hAnsi="Times New Roman"/>
          <w:sz w:val="24"/>
          <w:szCs w:val="24"/>
        </w:rPr>
        <w:t>№ ВЛ-03-54/7028.</w:t>
      </w:r>
    </w:p>
    <w:p w14:paraId="05E7AB80" w14:textId="77777777" w:rsidR="004803A9" w:rsidRPr="00DB486A" w:rsidRDefault="004803A9" w:rsidP="00704DE3">
      <w:pPr>
        <w:tabs>
          <w:tab w:val="left" w:pos="993"/>
        </w:tabs>
        <w:spacing w:line="276" w:lineRule="auto"/>
        <w:ind w:firstLine="709"/>
        <w:jc w:val="both"/>
        <w:rPr>
          <w:sz w:val="24"/>
          <w:szCs w:val="24"/>
        </w:rPr>
      </w:pPr>
    </w:p>
    <w:p w14:paraId="4D0EEBAA" w14:textId="77777777" w:rsidR="00737E1F" w:rsidRPr="00737E1F" w:rsidRDefault="00737E1F" w:rsidP="00737E1F">
      <w:pPr>
        <w:tabs>
          <w:tab w:val="left" w:pos="993"/>
        </w:tabs>
        <w:spacing w:line="276" w:lineRule="auto"/>
        <w:ind w:firstLine="708"/>
        <w:rPr>
          <w:i/>
          <w:sz w:val="24"/>
          <w:szCs w:val="24"/>
        </w:rPr>
      </w:pPr>
      <w:r w:rsidRPr="00737E1F">
        <w:rPr>
          <w:i/>
          <w:sz w:val="24"/>
          <w:szCs w:val="24"/>
        </w:rPr>
        <w:t>Указы, постановления и распоряжения губернатора региона/области/округа:</w:t>
      </w:r>
    </w:p>
    <w:p w14:paraId="5073A855" w14:textId="77777777" w:rsidR="00737E1F" w:rsidRDefault="00737E1F" w:rsidP="00737E1F">
      <w:pPr>
        <w:pStyle w:val="a8"/>
        <w:widowControl w:val="0"/>
        <w:numPr>
          <w:ilvl w:val="0"/>
          <w:numId w:val="11"/>
        </w:numPr>
        <w:tabs>
          <w:tab w:val="left" w:pos="993"/>
        </w:tabs>
        <w:autoSpaceDE w:val="0"/>
        <w:autoSpaceDN w:val="0"/>
        <w:ind w:left="0" w:firstLine="709"/>
        <w:contextualSpacing w:val="0"/>
        <w:rPr>
          <w:rFonts w:ascii="Times New Roman" w:hAnsi="Times New Roman"/>
          <w:spacing w:val="-2"/>
          <w:sz w:val="24"/>
          <w:szCs w:val="24"/>
        </w:rPr>
      </w:pPr>
      <w:r w:rsidRPr="00DB486A">
        <w:rPr>
          <w:rFonts w:ascii="Times New Roman" w:hAnsi="Times New Roman"/>
          <w:spacing w:val="-2"/>
          <w:sz w:val="24"/>
          <w:szCs w:val="24"/>
        </w:rPr>
        <w:t>Постановление Губернатора Ханты-Мансийского автономного округа – Югры от 25.01.2019 №</w:t>
      </w:r>
      <w:r>
        <w:rPr>
          <w:rFonts w:ascii="Times New Roman" w:hAnsi="Times New Roman"/>
          <w:spacing w:val="-2"/>
          <w:sz w:val="24"/>
          <w:szCs w:val="24"/>
        </w:rPr>
        <w:t xml:space="preserve"> </w:t>
      </w:r>
      <w:r w:rsidRPr="00DB486A">
        <w:rPr>
          <w:rFonts w:ascii="Times New Roman" w:hAnsi="Times New Roman"/>
          <w:spacing w:val="-2"/>
          <w:sz w:val="24"/>
          <w:szCs w:val="24"/>
        </w:rPr>
        <w:t>2 «О Лесном плане Ханты-Мансийского автономного окр</w:t>
      </w:r>
      <w:r>
        <w:rPr>
          <w:rFonts w:ascii="Times New Roman" w:hAnsi="Times New Roman"/>
          <w:spacing w:val="-2"/>
          <w:sz w:val="24"/>
          <w:szCs w:val="24"/>
        </w:rPr>
        <w:t>уга – Югры на 2019 – 2028 годы»;</w:t>
      </w:r>
    </w:p>
    <w:p w14:paraId="000D9AFA" w14:textId="77777777" w:rsidR="00737E1F" w:rsidRDefault="00737E1F" w:rsidP="00737E1F">
      <w:pPr>
        <w:pStyle w:val="a8"/>
        <w:widowControl w:val="0"/>
        <w:numPr>
          <w:ilvl w:val="0"/>
          <w:numId w:val="11"/>
        </w:numPr>
        <w:tabs>
          <w:tab w:val="left" w:pos="993"/>
        </w:tabs>
        <w:autoSpaceDE w:val="0"/>
        <w:autoSpaceDN w:val="0"/>
        <w:ind w:left="0" w:firstLine="709"/>
        <w:contextualSpacing w:val="0"/>
        <w:rPr>
          <w:rFonts w:ascii="Times New Roman" w:hAnsi="Times New Roman"/>
          <w:spacing w:val="-2"/>
          <w:sz w:val="24"/>
          <w:szCs w:val="24"/>
        </w:rPr>
      </w:pPr>
      <w:r w:rsidRPr="00DB486A">
        <w:rPr>
          <w:rFonts w:ascii="Times New Roman" w:hAnsi="Times New Roman"/>
          <w:spacing w:val="-2"/>
          <w:sz w:val="24"/>
          <w:szCs w:val="24"/>
        </w:rPr>
        <w:t>Закон Ханты-Мансийского автономного округа – Югры от 29.12.2006 №</w:t>
      </w:r>
      <w:r>
        <w:rPr>
          <w:rFonts w:ascii="Times New Roman" w:hAnsi="Times New Roman"/>
          <w:spacing w:val="-2"/>
          <w:sz w:val="24"/>
          <w:szCs w:val="24"/>
        </w:rPr>
        <w:t xml:space="preserve"> </w:t>
      </w:r>
      <w:r w:rsidRPr="00DB486A">
        <w:rPr>
          <w:rFonts w:ascii="Times New Roman" w:hAnsi="Times New Roman"/>
          <w:spacing w:val="-2"/>
          <w:sz w:val="24"/>
          <w:szCs w:val="24"/>
        </w:rPr>
        <w:t>148-оз «О регулировании отдельных вопросов в области водных и лесных отношений на территории Ханты-Мансийс</w:t>
      </w:r>
      <w:r>
        <w:rPr>
          <w:rFonts w:ascii="Times New Roman" w:hAnsi="Times New Roman"/>
          <w:spacing w:val="-2"/>
          <w:sz w:val="24"/>
          <w:szCs w:val="24"/>
        </w:rPr>
        <w:t>кого автономного округа – Югры»;</w:t>
      </w:r>
    </w:p>
    <w:p w14:paraId="24FF10FC" w14:textId="77777777" w:rsidR="00737E1F" w:rsidRDefault="00737E1F" w:rsidP="00737E1F">
      <w:pPr>
        <w:pStyle w:val="a8"/>
        <w:widowControl w:val="0"/>
        <w:numPr>
          <w:ilvl w:val="0"/>
          <w:numId w:val="11"/>
        </w:numPr>
        <w:tabs>
          <w:tab w:val="left" w:pos="993"/>
        </w:tabs>
        <w:autoSpaceDE w:val="0"/>
        <w:autoSpaceDN w:val="0"/>
        <w:ind w:left="0" w:firstLine="709"/>
        <w:contextualSpacing w:val="0"/>
        <w:rPr>
          <w:rFonts w:ascii="Times New Roman" w:hAnsi="Times New Roman"/>
          <w:spacing w:val="-2"/>
          <w:sz w:val="24"/>
          <w:szCs w:val="24"/>
        </w:rPr>
      </w:pPr>
      <w:r w:rsidRPr="00C2337D">
        <w:rPr>
          <w:rFonts w:ascii="Times New Roman" w:hAnsi="Times New Roman"/>
          <w:spacing w:val="-2"/>
          <w:sz w:val="24"/>
          <w:szCs w:val="24"/>
        </w:rPr>
        <w:t>Решение Совета депутатов городского поселе</w:t>
      </w:r>
      <w:r>
        <w:rPr>
          <w:rFonts w:ascii="Times New Roman" w:hAnsi="Times New Roman"/>
          <w:spacing w:val="-2"/>
          <w:sz w:val="24"/>
          <w:szCs w:val="24"/>
        </w:rPr>
        <w:t>ния Лянтор от 29.04.2021 № 172 «</w:t>
      </w:r>
      <w:r w:rsidRPr="00C2337D">
        <w:rPr>
          <w:rFonts w:ascii="Times New Roman" w:hAnsi="Times New Roman"/>
          <w:spacing w:val="-2"/>
          <w:sz w:val="24"/>
          <w:szCs w:val="24"/>
        </w:rPr>
        <w:t>Об утверждении генерального плана городского поселения Лянтор Сургутского муниципального района Ханты-Мансий</w:t>
      </w:r>
      <w:r>
        <w:rPr>
          <w:rFonts w:ascii="Times New Roman" w:hAnsi="Times New Roman"/>
          <w:spacing w:val="-2"/>
          <w:sz w:val="24"/>
          <w:szCs w:val="24"/>
        </w:rPr>
        <w:t>ского автономного округа – Югры»</w:t>
      </w:r>
      <w:r w:rsidRPr="00C2337D">
        <w:rPr>
          <w:rFonts w:ascii="Times New Roman" w:hAnsi="Times New Roman"/>
          <w:spacing w:val="-2"/>
          <w:sz w:val="24"/>
          <w:szCs w:val="24"/>
        </w:rPr>
        <w:t>.</w:t>
      </w:r>
    </w:p>
    <w:p w14:paraId="6676F4CF" w14:textId="77777777" w:rsidR="00980EA6" w:rsidRDefault="00980EA6" w:rsidP="00980EA6">
      <w:pPr>
        <w:pStyle w:val="a8"/>
        <w:widowControl w:val="0"/>
        <w:tabs>
          <w:tab w:val="left" w:pos="993"/>
        </w:tabs>
        <w:autoSpaceDE w:val="0"/>
        <w:autoSpaceDN w:val="0"/>
        <w:ind w:left="709"/>
        <w:contextualSpacing w:val="0"/>
        <w:rPr>
          <w:rFonts w:ascii="Times New Roman" w:hAnsi="Times New Roman"/>
          <w:spacing w:val="-2"/>
          <w:sz w:val="24"/>
          <w:szCs w:val="24"/>
        </w:rPr>
      </w:pPr>
    </w:p>
    <w:p w14:paraId="5D9B9CE5" w14:textId="77777777" w:rsidR="00704DE3" w:rsidRPr="00DB486A" w:rsidRDefault="00704DE3" w:rsidP="00704DE3">
      <w:pPr>
        <w:tabs>
          <w:tab w:val="left" w:pos="993"/>
        </w:tabs>
        <w:spacing w:line="276" w:lineRule="auto"/>
        <w:rPr>
          <w:sz w:val="24"/>
          <w:szCs w:val="24"/>
        </w:rPr>
      </w:pPr>
      <w:r w:rsidRPr="00DB486A">
        <w:rPr>
          <w:b/>
          <w:bCs/>
          <w:color w:val="000000" w:themeColor="text1"/>
          <w:sz w:val="24"/>
          <w:szCs w:val="24"/>
        </w:rPr>
        <w:tab/>
      </w:r>
      <w:r w:rsidRPr="00DB486A">
        <w:rPr>
          <w:i/>
          <w:sz w:val="24"/>
          <w:szCs w:val="24"/>
        </w:rPr>
        <w:t>Государственные и отраслевые стандарты:</w:t>
      </w:r>
    </w:p>
    <w:p w14:paraId="35DED9BB" w14:textId="77777777" w:rsidR="00704DE3" w:rsidRPr="00DB486A" w:rsidRDefault="00704DE3" w:rsidP="00704DE3">
      <w:pPr>
        <w:pStyle w:val="a8"/>
        <w:widowControl w:val="0"/>
        <w:numPr>
          <w:ilvl w:val="0"/>
          <w:numId w:val="2"/>
        </w:numPr>
        <w:tabs>
          <w:tab w:val="left" w:pos="993"/>
        </w:tabs>
        <w:autoSpaceDE w:val="0"/>
        <w:autoSpaceDN w:val="0"/>
        <w:ind w:left="0" w:firstLine="709"/>
        <w:contextualSpacing w:val="0"/>
        <w:rPr>
          <w:rFonts w:ascii="Times New Roman" w:hAnsi="Times New Roman"/>
          <w:spacing w:val="-2"/>
          <w:sz w:val="24"/>
          <w:szCs w:val="24"/>
        </w:rPr>
      </w:pPr>
      <w:r w:rsidRPr="00DB486A">
        <w:rPr>
          <w:rFonts w:ascii="Times New Roman" w:hAnsi="Times New Roman"/>
          <w:sz w:val="24"/>
          <w:szCs w:val="24"/>
        </w:rPr>
        <w:t>ОСТ</w:t>
      </w:r>
      <w:r w:rsidRPr="00DB486A">
        <w:rPr>
          <w:rFonts w:ascii="Times New Roman" w:hAnsi="Times New Roman"/>
          <w:spacing w:val="-7"/>
          <w:sz w:val="24"/>
          <w:szCs w:val="24"/>
        </w:rPr>
        <w:t xml:space="preserve"> </w:t>
      </w:r>
      <w:r w:rsidRPr="00DB486A">
        <w:rPr>
          <w:rFonts w:ascii="Times New Roman" w:hAnsi="Times New Roman"/>
          <w:sz w:val="24"/>
          <w:szCs w:val="24"/>
        </w:rPr>
        <w:t>56-44-80</w:t>
      </w:r>
      <w:r w:rsidRPr="00DB486A">
        <w:rPr>
          <w:rFonts w:ascii="Times New Roman" w:hAnsi="Times New Roman"/>
          <w:spacing w:val="68"/>
          <w:sz w:val="24"/>
          <w:szCs w:val="24"/>
        </w:rPr>
        <w:t xml:space="preserve"> </w:t>
      </w:r>
      <w:r w:rsidRPr="00DB486A">
        <w:rPr>
          <w:rFonts w:ascii="Times New Roman" w:hAnsi="Times New Roman"/>
          <w:sz w:val="24"/>
          <w:szCs w:val="24"/>
        </w:rPr>
        <w:t>«Знаки</w:t>
      </w:r>
      <w:r w:rsidRPr="00DB486A">
        <w:rPr>
          <w:rFonts w:ascii="Times New Roman" w:hAnsi="Times New Roman"/>
          <w:spacing w:val="69"/>
          <w:sz w:val="24"/>
          <w:szCs w:val="24"/>
        </w:rPr>
        <w:t xml:space="preserve"> </w:t>
      </w:r>
      <w:r w:rsidRPr="00DB486A">
        <w:rPr>
          <w:rFonts w:ascii="Times New Roman" w:hAnsi="Times New Roman"/>
          <w:sz w:val="24"/>
          <w:szCs w:val="24"/>
        </w:rPr>
        <w:t>натурные</w:t>
      </w:r>
      <w:r w:rsidRPr="00DB486A">
        <w:rPr>
          <w:rFonts w:ascii="Times New Roman" w:hAnsi="Times New Roman"/>
          <w:spacing w:val="67"/>
          <w:sz w:val="24"/>
          <w:szCs w:val="24"/>
        </w:rPr>
        <w:t xml:space="preserve"> </w:t>
      </w:r>
      <w:r w:rsidRPr="00DB486A">
        <w:rPr>
          <w:rFonts w:ascii="Times New Roman" w:hAnsi="Times New Roman"/>
          <w:sz w:val="24"/>
          <w:szCs w:val="24"/>
        </w:rPr>
        <w:t>лесоустроительные</w:t>
      </w:r>
      <w:r w:rsidRPr="00DB486A">
        <w:rPr>
          <w:rFonts w:ascii="Times New Roman" w:hAnsi="Times New Roman"/>
          <w:spacing w:val="66"/>
          <w:sz w:val="24"/>
          <w:szCs w:val="24"/>
        </w:rPr>
        <w:t xml:space="preserve"> </w:t>
      </w:r>
      <w:r w:rsidRPr="00DB486A">
        <w:rPr>
          <w:rFonts w:ascii="Times New Roman" w:hAnsi="Times New Roman"/>
          <w:sz w:val="24"/>
          <w:szCs w:val="24"/>
        </w:rPr>
        <w:t>и</w:t>
      </w:r>
      <w:r w:rsidRPr="00DB486A">
        <w:rPr>
          <w:rFonts w:ascii="Times New Roman" w:hAnsi="Times New Roman"/>
          <w:spacing w:val="69"/>
          <w:sz w:val="24"/>
          <w:szCs w:val="24"/>
        </w:rPr>
        <w:t xml:space="preserve"> </w:t>
      </w:r>
      <w:r w:rsidRPr="00DB486A">
        <w:rPr>
          <w:rFonts w:ascii="Times New Roman" w:hAnsi="Times New Roman"/>
          <w:spacing w:val="-2"/>
          <w:sz w:val="24"/>
          <w:szCs w:val="24"/>
        </w:rPr>
        <w:t xml:space="preserve">лесохозяйственные. </w:t>
      </w:r>
      <w:r w:rsidRPr="00DB486A">
        <w:rPr>
          <w:rFonts w:ascii="Times New Roman" w:hAnsi="Times New Roman"/>
          <w:sz w:val="24"/>
          <w:szCs w:val="24"/>
        </w:rPr>
        <w:t>Типы,</w:t>
      </w:r>
      <w:r w:rsidRPr="00DB486A">
        <w:rPr>
          <w:rFonts w:ascii="Times New Roman" w:hAnsi="Times New Roman"/>
          <w:spacing w:val="-8"/>
          <w:sz w:val="24"/>
          <w:szCs w:val="24"/>
        </w:rPr>
        <w:t xml:space="preserve"> </w:t>
      </w:r>
      <w:r w:rsidRPr="00DB486A">
        <w:rPr>
          <w:rFonts w:ascii="Times New Roman" w:hAnsi="Times New Roman"/>
          <w:sz w:val="24"/>
          <w:szCs w:val="24"/>
        </w:rPr>
        <w:t>размеры</w:t>
      </w:r>
      <w:r w:rsidRPr="00DB486A">
        <w:rPr>
          <w:rFonts w:ascii="Times New Roman" w:hAnsi="Times New Roman"/>
          <w:spacing w:val="-4"/>
          <w:sz w:val="24"/>
          <w:szCs w:val="24"/>
        </w:rPr>
        <w:t xml:space="preserve"> </w:t>
      </w:r>
      <w:r w:rsidRPr="00DB486A">
        <w:rPr>
          <w:rFonts w:ascii="Times New Roman" w:hAnsi="Times New Roman"/>
          <w:sz w:val="24"/>
          <w:szCs w:val="24"/>
        </w:rPr>
        <w:t>и</w:t>
      </w:r>
      <w:r w:rsidRPr="00DB486A">
        <w:rPr>
          <w:rFonts w:ascii="Times New Roman" w:hAnsi="Times New Roman"/>
          <w:spacing w:val="-4"/>
          <w:sz w:val="24"/>
          <w:szCs w:val="24"/>
        </w:rPr>
        <w:t xml:space="preserve"> </w:t>
      </w:r>
      <w:r w:rsidRPr="00DB486A">
        <w:rPr>
          <w:rFonts w:ascii="Times New Roman" w:hAnsi="Times New Roman"/>
          <w:sz w:val="24"/>
          <w:szCs w:val="24"/>
        </w:rPr>
        <w:t>общие</w:t>
      </w:r>
      <w:r w:rsidRPr="00DB486A">
        <w:rPr>
          <w:rFonts w:ascii="Times New Roman" w:hAnsi="Times New Roman"/>
          <w:spacing w:val="-4"/>
          <w:sz w:val="24"/>
          <w:szCs w:val="24"/>
        </w:rPr>
        <w:t xml:space="preserve"> </w:t>
      </w:r>
      <w:r w:rsidRPr="00DB486A">
        <w:rPr>
          <w:rFonts w:ascii="Times New Roman" w:hAnsi="Times New Roman"/>
          <w:sz w:val="24"/>
          <w:szCs w:val="24"/>
        </w:rPr>
        <w:t>технические</w:t>
      </w:r>
      <w:r w:rsidRPr="00DB486A">
        <w:rPr>
          <w:rFonts w:ascii="Times New Roman" w:hAnsi="Times New Roman"/>
          <w:spacing w:val="-4"/>
          <w:sz w:val="24"/>
          <w:szCs w:val="24"/>
        </w:rPr>
        <w:t xml:space="preserve"> </w:t>
      </w:r>
      <w:r w:rsidRPr="00DB486A">
        <w:rPr>
          <w:rFonts w:ascii="Times New Roman" w:hAnsi="Times New Roman"/>
          <w:spacing w:val="-2"/>
          <w:sz w:val="24"/>
          <w:szCs w:val="24"/>
        </w:rPr>
        <w:t>требования»;</w:t>
      </w:r>
    </w:p>
    <w:p w14:paraId="41539AEC" w14:textId="77777777" w:rsidR="00704DE3" w:rsidRPr="00DB486A" w:rsidRDefault="00704DE3" w:rsidP="00704DE3">
      <w:pPr>
        <w:pStyle w:val="a8"/>
        <w:widowControl w:val="0"/>
        <w:numPr>
          <w:ilvl w:val="0"/>
          <w:numId w:val="2"/>
        </w:numPr>
        <w:tabs>
          <w:tab w:val="left" w:pos="993"/>
        </w:tabs>
        <w:autoSpaceDE w:val="0"/>
        <w:autoSpaceDN w:val="0"/>
        <w:ind w:left="0" w:firstLine="709"/>
        <w:contextualSpacing w:val="0"/>
        <w:rPr>
          <w:rFonts w:ascii="Times New Roman" w:hAnsi="Times New Roman"/>
          <w:spacing w:val="-2"/>
          <w:sz w:val="24"/>
          <w:szCs w:val="24"/>
        </w:rPr>
      </w:pPr>
      <w:r w:rsidRPr="00DB486A">
        <w:rPr>
          <w:rFonts w:ascii="Times New Roman" w:hAnsi="Times New Roman"/>
          <w:sz w:val="24"/>
          <w:szCs w:val="24"/>
        </w:rPr>
        <w:t>ГОСТ</w:t>
      </w:r>
      <w:r w:rsidRPr="00DB486A">
        <w:rPr>
          <w:rFonts w:ascii="Times New Roman" w:hAnsi="Times New Roman"/>
          <w:spacing w:val="-9"/>
          <w:sz w:val="24"/>
          <w:szCs w:val="24"/>
        </w:rPr>
        <w:t xml:space="preserve"> </w:t>
      </w:r>
      <w:r w:rsidRPr="00DB486A">
        <w:rPr>
          <w:rFonts w:ascii="Times New Roman" w:hAnsi="Times New Roman"/>
          <w:sz w:val="24"/>
          <w:szCs w:val="24"/>
        </w:rPr>
        <w:t>17559-82</w:t>
      </w:r>
      <w:r w:rsidRPr="00DB486A">
        <w:rPr>
          <w:rFonts w:ascii="Times New Roman" w:hAnsi="Times New Roman"/>
          <w:spacing w:val="-4"/>
          <w:sz w:val="24"/>
          <w:szCs w:val="24"/>
        </w:rPr>
        <w:t xml:space="preserve"> </w:t>
      </w:r>
      <w:r w:rsidRPr="00DB486A">
        <w:rPr>
          <w:rFonts w:ascii="Times New Roman" w:hAnsi="Times New Roman"/>
          <w:sz w:val="24"/>
          <w:szCs w:val="24"/>
        </w:rPr>
        <w:t>«Лесные</w:t>
      </w:r>
      <w:r w:rsidRPr="00DB486A">
        <w:rPr>
          <w:rFonts w:ascii="Times New Roman" w:hAnsi="Times New Roman"/>
          <w:spacing w:val="-5"/>
          <w:sz w:val="24"/>
          <w:szCs w:val="24"/>
        </w:rPr>
        <w:t xml:space="preserve"> </w:t>
      </w:r>
      <w:r w:rsidRPr="00DB486A">
        <w:rPr>
          <w:rFonts w:ascii="Times New Roman" w:hAnsi="Times New Roman"/>
          <w:sz w:val="24"/>
          <w:szCs w:val="24"/>
        </w:rPr>
        <w:t>культуры.</w:t>
      </w:r>
      <w:r w:rsidRPr="00DB486A">
        <w:rPr>
          <w:rFonts w:ascii="Times New Roman" w:hAnsi="Times New Roman"/>
          <w:spacing w:val="-5"/>
          <w:sz w:val="24"/>
          <w:szCs w:val="24"/>
        </w:rPr>
        <w:t xml:space="preserve"> </w:t>
      </w:r>
      <w:r w:rsidRPr="00DB486A">
        <w:rPr>
          <w:rFonts w:ascii="Times New Roman" w:hAnsi="Times New Roman"/>
          <w:sz w:val="24"/>
          <w:szCs w:val="24"/>
        </w:rPr>
        <w:t>Термины</w:t>
      </w:r>
      <w:r w:rsidRPr="00DB486A">
        <w:rPr>
          <w:rFonts w:ascii="Times New Roman" w:hAnsi="Times New Roman"/>
          <w:spacing w:val="-5"/>
          <w:sz w:val="24"/>
          <w:szCs w:val="24"/>
        </w:rPr>
        <w:t xml:space="preserve"> </w:t>
      </w:r>
      <w:r w:rsidRPr="00DB486A">
        <w:rPr>
          <w:rFonts w:ascii="Times New Roman" w:hAnsi="Times New Roman"/>
          <w:sz w:val="24"/>
          <w:szCs w:val="24"/>
        </w:rPr>
        <w:t>и</w:t>
      </w:r>
      <w:r w:rsidRPr="00DB486A">
        <w:rPr>
          <w:rFonts w:ascii="Times New Roman" w:hAnsi="Times New Roman"/>
          <w:spacing w:val="-7"/>
          <w:sz w:val="24"/>
          <w:szCs w:val="24"/>
        </w:rPr>
        <w:t xml:space="preserve"> </w:t>
      </w:r>
      <w:r w:rsidRPr="00DB486A">
        <w:rPr>
          <w:rFonts w:ascii="Times New Roman" w:hAnsi="Times New Roman"/>
          <w:spacing w:val="-2"/>
          <w:sz w:val="24"/>
          <w:szCs w:val="24"/>
        </w:rPr>
        <w:t>определения»;</w:t>
      </w:r>
    </w:p>
    <w:p w14:paraId="3F6B2E38" w14:textId="77777777" w:rsidR="00704DE3" w:rsidRPr="00DB486A" w:rsidRDefault="00704DE3" w:rsidP="00704DE3">
      <w:pPr>
        <w:pStyle w:val="a8"/>
        <w:widowControl w:val="0"/>
        <w:numPr>
          <w:ilvl w:val="0"/>
          <w:numId w:val="2"/>
        </w:numPr>
        <w:tabs>
          <w:tab w:val="left" w:pos="993"/>
        </w:tabs>
        <w:autoSpaceDE w:val="0"/>
        <w:autoSpaceDN w:val="0"/>
        <w:ind w:left="0" w:firstLine="709"/>
        <w:contextualSpacing w:val="0"/>
        <w:rPr>
          <w:rFonts w:ascii="Times New Roman" w:hAnsi="Times New Roman"/>
          <w:sz w:val="24"/>
          <w:szCs w:val="24"/>
        </w:rPr>
      </w:pPr>
      <w:r w:rsidRPr="00DB486A">
        <w:rPr>
          <w:rFonts w:ascii="Times New Roman" w:hAnsi="Times New Roman"/>
          <w:sz w:val="24"/>
          <w:szCs w:val="24"/>
        </w:rPr>
        <w:t>ГОСТ</w:t>
      </w:r>
      <w:r w:rsidRPr="00DB486A">
        <w:rPr>
          <w:rFonts w:ascii="Times New Roman" w:hAnsi="Times New Roman"/>
          <w:spacing w:val="-8"/>
          <w:sz w:val="24"/>
          <w:szCs w:val="24"/>
        </w:rPr>
        <w:t xml:space="preserve"> </w:t>
      </w:r>
      <w:r w:rsidRPr="00DB486A">
        <w:rPr>
          <w:rFonts w:ascii="Times New Roman" w:hAnsi="Times New Roman"/>
          <w:sz w:val="24"/>
          <w:szCs w:val="24"/>
        </w:rPr>
        <w:t>21769-84</w:t>
      </w:r>
      <w:r w:rsidRPr="00DB486A">
        <w:rPr>
          <w:rFonts w:ascii="Times New Roman" w:hAnsi="Times New Roman"/>
          <w:spacing w:val="-6"/>
          <w:sz w:val="24"/>
          <w:szCs w:val="24"/>
        </w:rPr>
        <w:t xml:space="preserve"> </w:t>
      </w:r>
      <w:r w:rsidRPr="00DB486A">
        <w:rPr>
          <w:rFonts w:ascii="Times New Roman" w:hAnsi="Times New Roman"/>
          <w:sz w:val="24"/>
          <w:szCs w:val="24"/>
        </w:rPr>
        <w:t>«Зелень</w:t>
      </w:r>
      <w:r w:rsidRPr="00DB486A">
        <w:rPr>
          <w:rFonts w:ascii="Times New Roman" w:hAnsi="Times New Roman"/>
          <w:spacing w:val="-7"/>
          <w:sz w:val="24"/>
          <w:szCs w:val="24"/>
        </w:rPr>
        <w:t xml:space="preserve"> </w:t>
      </w:r>
      <w:r w:rsidRPr="00DB486A">
        <w:rPr>
          <w:rFonts w:ascii="Times New Roman" w:hAnsi="Times New Roman"/>
          <w:sz w:val="24"/>
          <w:szCs w:val="24"/>
        </w:rPr>
        <w:t>древесная.</w:t>
      </w:r>
      <w:r w:rsidRPr="00DB486A">
        <w:rPr>
          <w:rFonts w:ascii="Times New Roman" w:hAnsi="Times New Roman"/>
          <w:spacing w:val="-7"/>
          <w:sz w:val="24"/>
          <w:szCs w:val="24"/>
        </w:rPr>
        <w:t xml:space="preserve"> </w:t>
      </w:r>
      <w:r w:rsidRPr="00DB486A">
        <w:rPr>
          <w:rFonts w:ascii="Times New Roman" w:hAnsi="Times New Roman"/>
          <w:sz w:val="24"/>
          <w:szCs w:val="24"/>
        </w:rPr>
        <w:t>Технические</w:t>
      </w:r>
      <w:r w:rsidRPr="00DB486A">
        <w:rPr>
          <w:rFonts w:ascii="Times New Roman" w:hAnsi="Times New Roman"/>
          <w:spacing w:val="-7"/>
          <w:sz w:val="24"/>
          <w:szCs w:val="24"/>
        </w:rPr>
        <w:t xml:space="preserve"> </w:t>
      </w:r>
      <w:r w:rsidRPr="00DB486A">
        <w:rPr>
          <w:rFonts w:ascii="Times New Roman" w:hAnsi="Times New Roman"/>
          <w:sz w:val="24"/>
          <w:szCs w:val="24"/>
        </w:rPr>
        <w:t>условия»;</w:t>
      </w:r>
    </w:p>
    <w:p w14:paraId="0DD8F60F" w14:textId="77777777" w:rsidR="00704DE3" w:rsidRPr="00DB486A" w:rsidRDefault="00704DE3" w:rsidP="00704DE3">
      <w:pPr>
        <w:pStyle w:val="a8"/>
        <w:widowControl w:val="0"/>
        <w:numPr>
          <w:ilvl w:val="0"/>
          <w:numId w:val="2"/>
        </w:numPr>
        <w:tabs>
          <w:tab w:val="left" w:pos="993"/>
        </w:tabs>
        <w:autoSpaceDE w:val="0"/>
        <w:autoSpaceDN w:val="0"/>
        <w:ind w:left="0" w:firstLine="709"/>
        <w:contextualSpacing w:val="0"/>
        <w:rPr>
          <w:rFonts w:ascii="Times New Roman" w:hAnsi="Times New Roman"/>
          <w:sz w:val="24"/>
          <w:szCs w:val="24"/>
        </w:rPr>
      </w:pPr>
      <w:r w:rsidRPr="00DB486A">
        <w:rPr>
          <w:rFonts w:ascii="Times New Roman" w:hAnsi="Times New Roman"/>
          <w:sz w:val="24"/>
          <w:szCs w:val="24"/>
        </w:rPr>
        <w:t>ГОСТ 18486-87 «Лесоводство. Термины и определения»;</w:t>
      </w:r>
    </w:p>
    <w:p w14:paraId="57645D83" w14:textId="77777777" w:rsidR="00704DE3" w:rsidRPr="00DB486A" w:rsidRDefault="00704DE3" w:rsidP="00704DE3">
      <w:pPr>
        <w:pStyle w:val="a8"/>
        <w:widowControl w:val="0"/>
        <w:numPr>
          <w:ilvl w:val="0"/>
          <w:numId w:val="2"/>
        </w:numPr>
        <w:tabs>
          <w:tab w:val="left" w:pos="993"/>
        </w:tabs>
        <w:autoSpaceDE w:val="0"/>
        <w:autoSpaceDN w:val="0"/>
        <w:ind w:left="0" w:firstLine="709"/>
        <w:contextualSpacing w:val="0"/>
        <w:rPr>
          <w:rFonts w:ascii="Times New Roman" w:hAnsi="Times New Roman"/>
          <w:sz w:val="24"/>
          <w:szCs w:val="24"/>
        </w:rPr>
      </w:pPr>
      <w:r w:rsidRPr="00DB486A">
        <w:rPr>
          <w:rFonts w:ascii="Times New Roman" w:hAnsi="Times New Roman"/>
          <w:sz w:val="24"/>
          <w:szCs w:val="24"/>
        </w:rPr>
        <w:t>ОСТ</w:t>
      </w:r>
      <w:r w:rsidRPr="00DB486A">
        <w:rPr>
          <w:rFonts w:ascii="Times New Roman" w:hAnsi="Times New Roman"/>
          <w:spacing w:val="-7"/>
          <w:sz w:val="24"/>
          <w:szCs w:val="24"/>
        </w:rPr>
        <w:t xml:space="preserve"> </w:t>
      </w:r>
      <w:r w:rsidRPr="00DB486A">
        <w:rPr>
          <w:rFonts w:ascii="Times New Roman" w:hAnsi="Times New Roman"/>
          <w:sz w:val="24"/>
          <w:szCs w:val="24"/>
        </w:rPr>
        <w:t>56-97-93</w:t>
      </w:r>
      <w:r w:rsidRPr="00DB486A">
        <w:rPr>
          <w:rFonts w:ascii="Times New Roman" w:hAnsi="Times New Roman"/>
          <w:spacing w:val="-4"/>
          <w:sz w:val="24"/>
          <w:szCs w:val="24"/>
        </w:rPr>
        <w:t xml:space="preserve"> </w:t>
      </w:r>
      <w:r w:rsidRPr="00DB486A">
        <w:rPr>
          <w:rFonts w:ascii="Times New Roman" w:hAnsi="Times New Roman"/>
          <w:sz w:val="24"/>
          <w:szCs w:val="24"/>
        </w:rPr>
        <w:t>«Рубки</w:t>
      </w:r>
      <w:r w:rsidRPr="00DB486A">
        <w:rPr>
          <w:rFonts w:ascii="Times New Roman" w:hAnsi="Times New Roman"/>
          <w:spacing w:val="-4"/>
          <w:sz w:val="24"/>
          <w:szCs w:val="24"/>
        </w:rPr>
        <w:t xml:space="preserve"> </w:t>
      </w:r>
      <w:r w:rsidRPr="00DB486A">
        <w:rPr>
          <w:rFonts w:ascii="Times New Roman" w:hAnsi="Times New Roman"/>
          <w:sz w:val="24"/>
          <w:szCs w:val="24"/>
        </w:rPr>
        <w:t>ухода</w:t>
      </w:r>
      <w:r w:rsidRPr="00DB486A">
        <w:rPr>
          <w:rFonts w:ascii="Times New Roman" w:hAnsi="Times New Roman"/>
          <w:spacing w:val="-5"/>
          <w:sz w:val="24"/>
          <w:szCs w:val="24"/>
        </w:rPr>
        <w:t xml:space="preserve"> </w:t>
      </w:r>
      <w:r w:rsidRPr="00DB486A">
        <w:rPr>
          <w:rFonts w:ascii="Times New Roman" w:hAnsi="Times New Roman"/>
          <w:sz w:val="24"/>
          <w:szCs w:val="24"/>
        </w:rPr>
        <w:t>за</w:t>
      </w:r>
      <w:r w:rsidRPr="00DB486A">
        <w:rPr>
          <w:rFonts w:ascii="Times New Roman" w:hAnsi="Times New Roman"/>
          <w:spacing w:val="-5"/>
          <w:sz w:val="24"/>
          <w:szCs w:val="24"/>
        </w:rPr>
        <w:t xml:space="preserve"> </w:t>
      </w:r>
      <w:r w:rsidRPr="00DB486A">
        <w:rPr>
          <w:rFonts w:ascii="Times New Roman" w:hAnsi="Times New Roman"/>
          <w:sz w:val="24"/>
          <w:szCs w:val="24"/>
        </w:rPr>
        <w:t>лесами.</w:t>
      </w:r>
      <w:r w:rsidRPr="00DB486A">
        <w:rPr>
          <w:rFonts w:ascii="Times New Roman" w:hAnsi="Times New Roman"/>
          <w:spacing w:val="-8"/>
          <w:sz w:val="24"/>
          <w:szCs w:val="24"/>
        </w:rPr>
        <w:t xml:space="preserve"> </w:t>
      </w:r>
      <w:r w:rsidRPr="00DB486A">
        <w:rPr>
          <w:rFonts w:ascii="Times New Roman" w:hAnsi="Times New Roman"/>
          <w:sz w:val="24"/>
          <w:szCs w:val="24"/>
        </w:rPr>
        <w:t>Оценка</w:t>
      </w:r>
      <w:r w:rsidRPr="00DB486A">
        <w:rPr>
          <w:rFonts w:ascii="Times New Roman" w:hAnsi="Times New Roman"/>
          <w:spacing w:val="-5"/>
          <w:sz w:val="24"/>
          <w:szCs w:val="24"/>
        </w:rPr>
        <w:t xml:space="preserve"> </w:t>
      </w:r>
      <w:r w:rsidRPr="00DB486A">
        <w:rPr>
          <w:rFonts w:ascii="Times New Roman" w:hAnsi="Times New Roman"/>
          <w:sz w:val="24"/>
          <w:szCs w:val="24"/>
        </w:rPr>
        <w:t>качества»;</w:t>
      </w:r>
    </w:p>
    <w:p w14:paraId="4064500B" w14:textId="77777777" w:rsidR="00D91FB8" w:rsidRPr="00DB486A" w:rsidRDefault="00704DE3" w:rsidP="00D91FB8">
      <w:pPr>
        <w:pStyle w:val="a8"/>
        <w:widowControl w:val="0"/>
        <w:numPr>
          <w:ilvl w:val="0"/>
          <w:numId w:val="2"/>
        </w:numPr>
        <w:tabs>
          <w:tab w:val="left" w:pos="993"/>
        </w:tabs>
        <w:autoSpaceDE w:val="0"/>
        <w:autoSpaceDN w:val="0"/>
        <w:ind w:left="0" w:firstLine="709"/>
        <w:contextualSpacing w:val="0"/>
        <w:rPr>
          <w:rFonts w:ascii="Times New Roman" w:hAnsi="Times New Roman"/>
          <w:sz w:val="24"/>
          <w:szCs w:val="24"/>
        </w:rPr>
      </w:pPr>
      <w:r w:rsidRPr="00DB486A">
        <w:rPr>
          <w:rFonts w:ascii="Times New Roman" w:hAnsi="Times New Roman"/>
          <w:sz w:val="24"/>
          <w:szCs w:val="24"/>
        </w:rPr>
        <w:t>ОСТ 56-99-93 «Культуры лесные. Оценка качества».</w:t>
      </w:r>
    </w:p>
    <w:p w14:paraId="635F8D96" w14:textId="7527C6ED" w:rsidR="00D91FB8" w:rsidRDefault="00D91FB8" w:rsidP="00D91FB8">
      <w:pPr>
        <w:pStyle w:val="a8"/>
        <w:widowControl w:val="0"/>
        <w:tabs>
          <w:tab w:val="left" w:pos="993"/>
        </w:tabs>
        <w:autoSpaceDE w:val="0"/>
        <w:autoSpaceDN w:val="0"/>
        <w:ind w:left="709"/>
        <w:contextualSpacing w:val="0"/>
        <w:rPr>
          <w:rFonts w:ascii="Times New Roman" w:hAnsi="Times New Roman"/>
          <w:sz w:val="24"/>
          <w:szCs w:val="24"/>
        </w:rPr>
      </w:pPr>
    </w:p>
    <w:p w14:paraId="63C79A4B" w14:textId="77777777" w:rsidR="00704DE3" w:rsidRPr="00DB486A" w:rsidRDefault="00704DE3" w:rsidP="00704DE3">
      <w:pPr>
        <w:tabs>
          <w:tab w:val="left" w:pos="993"/>
        </w:tabs>
        <w:spacing w:line="276" w:lineRule="auto"/>
        <w:ind w:firstLine="708"/>
        <w:rPr>
          <w:sz w:val="24"/>
          <w:szCs w:val="24"/>
        </w:rPr>
      </w:pPr>
      <w:r w:rsidRPr="00DB486A">
        <w:rPr>
          <w:i/>
          <w:sz w:val="24"/>
          <w:szCs w:val="24"/>
        </w:rPr>
        <w:t>Технические указания, руководства, нормативно-справочная литература:</w:t>
      </w:r>
    </w:p>
    <w:p w14:paraId="21DAD4B3" w14:textId="77777777" w:rsidR="00704DE3" w:rsidRPr="00DB486A" w:rsidRDefault="00704DE3" w:rsidP="00704DE3">
      <w:pPr>
        <w:pStyle w:val="a8"/>
        <w:widowControl w:val="0"/>
        <w:numPr>
          <w:ilvl w:val="0"/>
          <w:numId w:val="3"/>
        </w:numPr>
        <w:tabs>
          <w:tab w:val="left" w:pos="993"/>
        </w:tabs>
        <w:autoSpaceDE w:val="0"/>
        <w:autoSpaceDN w:val="0"/>
        <w:ind w:left="0" w:firstLine="709"/>
        <w:contextualSpacing w:val="0"/>
        <w:rPr>
          <w:rFonts w:ascii="Times New Roman" w:hAnsi="Times New Roman"/>
          <w:sz w:val="24"/>
          <w:szCs w:val="24"/>
        </w:rPr>
      </w:pPr>
      <w:r w:rsidRPr="00DB486A">
        <w:rPr>
          <w:rFonts w:ascii="Times New Roman" w:hAnsi="Times New Roman"/>
          <w:sz w:val="24"/>
          <w:szCs w:val="24"/>
        </w:rPr>
        <w:t>указания по проектированию и технической приёмке работ по лесовосстановлению и выращиванию посадочного материала, утверждённые Рослесхозом от 01.08.1997;</w:t>
      </w:r>
    </w:p>
    <w:p w14:paraId="631E997D" w14:textId="77777777" w:rsidR="00704DE3" w:rsidRPr="00DB486A" w:rsidRDefault="00704DE3" w:rsidP="00704DE3">
      <w:pPr>
        <w:pStyle w:val="a8"/>
        <w:widowControl w:val="0"/>
        <w:numPr>
          <w:ilvl w:val="0"/>
          <w:numId w:val="3"/>
        </w:numPr>
        <w:tabs>
          <w:tab w:val="left" w:pos="993"/>
        </w:tabs>
        <w:autoSpaceDE w:val="0"/>
        <w:autoSpaceDN w:val="0"/>
        <w:ind w:left="0" w:firstLine="709"/>
        <w:contextualSpacing w:val="0"/>
        <w:rPr>
          <w:rFonts w:ascii="Times New Roman" w:hAnsi="Times New Roman"/>
          <w:sz w:val="24"/>
          <w:szCs w:val="24"/>
        </w:rPr>
      </w:pPr>
      <w:r w:rsidRPr="00DB486A">
        <w:rPr>
          <w:rFonts w:ascii="Times New Roman" w:hAnsi="Times New Roman"/>
          <w:sz w:val="24"/>
          <w:szCs w:val="24"/>
        </w:rPr>
        <w:t>указания по лесному семеноводству в Российской Федерации, утверждённые первым заместителем руководителя Федеральной службы лесного хозяйства России 11.01.2000 г.;</w:t>
      </w:r>
    </w:p>
    <w:p w14:paraId="27F32EAC" w14:textId="77777777" w:rsidR="00704DE3" w:rsidRPr="00DB486A" w:rsidRDefault="00704DE3" w:rsidP="00704DE3">
      <w:pPr>
        <w:pStyle w:val="a8"/>
        <w:widowControl w:val="0"/>
        <w:numPr>
          <w:ilvl w:val="0"/>
          <w:numId w:val="3"/>
        </w:numPr>
        <w:tabs>
          <w:tab w:val="left" w:pos="993"/>
        </w:tabs>
        <w:autoSpaceDE w:val="0"/>
        <w:autoSpaceDN w:val="0"/>
        <w:ind w:left="0" w:firstLine="709"/>
        <w:contextualSpacing w:val="0"/>
        <w:rPr>
          <w:rFonts w:ascii="Times New Roman" w:hAnsi="Times New Roman"/>
          <w:sz w:val="24"/>
          <w:szCs w:val="24"/>
        </w:rPr>
      </w:pPr>
      <w:r w:rsidRPr="00DB486A">
        <w:rPr>
          <w:rFonts w:ascii="Times New Roman" w:hAnsi="Times New Roman"/>
          <w:sz w:val="24"/>
          <w:szCs w:val="24"/>
        </w:rPr>
        <w:t xml:space="preserve">руководство по учёту и оценке второстепенных лесных ресурсов и продуктов </w:t>
      </w:r>
      <w:r w:rsidRPr="00DB486A">
        <w:rPr>
          <w:rFonts w:ascii="Times New Roman" w:hAnsi="Times New Roman"/>
          <w:sz w:val="24"/>
          <w:szCs w:val="24"/>
        </w:rPr>
        <w:lastRenderedPageBreak/>
        <w:t>побочного пользования. – М.: ВНИИЛМ, 2003;</w:t>
      </w:r>
    </w:p>
    <w:p w14:paraId="3752434B" w14:textId="0CB636E5" w:rsidR="00466679" w:rsidRDefault="00704DE3" w:rsidP="00704DE3">
      <w:pPr>
        <w:pStyle w:val="a8"/>
        <w:widowControl w:val="0"/>
        <w:numPr>
          <w:ilvl w:val="0"/>
          <w:numId w:val="3"/>
        </w:numPr>
        <w:tabs>
          <w:tab w:val="left" w:pos="993"/>
        </w:tabs>
        <w:autoSpaceDE w:val="0"/>
        <w:autoSpaceDN w:val="0"/>
        <w:ind w:left="0" w:firstLine="709"/>
        <w:contextualSpacing w:val="0"/>
        <w:rPr>
          <w:rFonts w:ascii="Times New Roman" w:hAnsi="Times New Roman"/>
          <w:sz w:val="24"/>
          <w:szCs w:val="24"/>
        </w:rPr>
      </w:pPr>
      <w:r w:rsidRPr="00DB486A">
        <w:rPr>
          <w:rFonts w:ascii="Times New Roman" w:hAnsi="Times New Roman"/>
          <w:sz w:val="24"/>
          <w:szCs w:val="24"/>
        </w:rPr>
        <w:t>нормативно-справочные материалы рекреационного использования лесов и зелёных насаждений / Сост. С.В. Кабанов, А.В. Терешкин., Азарова О.В. – Саратов: Рата, 2010 г.</w:t>
      </w:r>
    </w:p>
    <w:p w14:paraId="4564B40D" w14:textId="77777777" w:rsidR="00466679" w:rsidRDefault="00466679">
      <w:pPr>
        <w:spacing w:after="200" w:line="276" w:lineRule="auto"/>
        <w:rPr>
          <w:rFonts w:eastAsia="Calibri"/>
          <w:sz w:val="24"/>
          <w:szCs w:val="24"/>
          <w:lang w:eastAsia="en-US"/>
        </w:rPr>
      </w:pPr>
      <w:r>
        <w:rPr>
          <w:sz w:val="24"/>
          <w:szCs w:val="24"/>
        </w:rPr>
        <w:br w:type="page"/>
      </w:r>
    </w:p>
    <w:p w14:paraId="69EC60AC" w14:textId="77777777" w:rsidR="00704DE3" w:rsidRPr="00D91FB8" w:rsidRDefault="00704DE3" w:rsidP="00704DE3">
      <w:pPr>
        <w:pStyle w:val="2"/>
        <w:spacing w:before="0" w:line="276" w:lineRule="auto"/>
        <w:jc w:val="center"/>
        <w:rPr>
          <w:sz w:val="26"/>
          <w:szCs w:val="26"/>
        </w:rPr>
      </w:pPr>
      <w:bookmarkStart w:id="3" w:name="_Toc139986593"/>
      <w:bookmarkStart w:id="4" w:name="_Toc146639734"/>
      <w:r w:rsidRPr="00D91FB8">
        <w:rPr>
          <w:sz w:val="26"/>
          <w:szCs w:val="26"/>
        </w:rPr>
        <w:lastRenderedPageBreak/>
        <w:t xml:space="preserve">ГЛАВА </w:t>
      </w:r>
      <w:r w:rsidRPr="00D91FB8">
        <w:rPr>
          <w:sz w:val="26"/>
          <w:szCs w:val="26"/>
          <w:lang w:val="en-US"/>
        </w:rPr>
        <w:t>I</w:t>
      </w:r>
      <w:bookmarkEnd w:id="3"/>
      <w:bookmarkEnd w:id="4"/>
    </w:p>
    <w:p w14:paraId="2C458AD1" w14:textId="77777777" w:rsidR="00704DE3" w:rsidRPr="00D91FB8" w:rsidRDefault="00704DE3" w:rsidP="00704DE3">
      <w:pPr>
        <w:pStyle w:val="af0"/>
        <w:spacing w:line="276" w:lineRule="auto"/>
        <w:ind w:firstLine="0"/>
        <w:jc w:val="left"/>
        <w:rPr>
          <w:sz w:val="26"/>
          <w:szCs w:val="26"/>
        </w:rPr>
      </w:pPr>
    </w:p>
    <w:p w14:paraId="02EB2FB9" w14:textId="77777777" w:rsidR="00704DE3" w:rsidRPr="00D91FB8" w:rsidRDefault="00704DE3" w:rsidP="00704DE3">
      <w:pPr>
        <w:pStyle w:val="2"/>
        <w:numPr>
          <w:ilvl w:val="1"/>
          <w:numId w:val="12"/>
        </w:numPr>
        <w:spacing w:before="0" w:line="276" w:lineRule="auto"/>
        <w:ind w:left="709"/>
        <w:jc w:val="center"/>
        <w:rPr>
          <w:sz w:val="26"/>
          <w:szCs w:val="26"/>
        </w:rPr>
      </w:pPr>
      <w:bookmarkStart w:id="5" w:name="_bookmark2"/>
      <w:bookmarkStart w:id="6" w:name="_Toc139986594"/>
      <w:bookmarkStart w:id="7" w:name="_Toc146639735"/>
      <w:bookmarkEnd w:id="5"/>
      <w:r w:rsidRPr="00D91FB8">
        <w:rPr>
          <w:sz w:val="26"/>
          <w:szCs w:val="26"/>
        </w:rPr>
        <w:t>Краткая</w:t>
      </w:r>
      <w:r w:rsidRPr="00D91FB8">
        <w:rPr>
          <w:spacing w:val="-2"/>
          <w:sz w:val="26"/>
          <w:szCs w:val="26"/>
        </w:rPr>
        <w:t xml:space="preserve"> </w:t>
      </w:r>
      <w:r w:rsidRPr="00D91FB8">
        <w:rPr>
          <w:sz w:val="26"/>
          <w:szCs w:val="26"/>
        </w:rPr>
        <w:t>характеристика и местоположение городских лесов</w:t>
      </w:r>
      <w:bookmarkStart w:id="8" w:name="_bookmark3"/>
      <w:bookmarkEnd w:id="6"/>
      <w:bookmarkEnd w:id="7"/>
      <w:bookmarkEnd w:id="8"/>
    </w:p>
    <w:p w14:paraId="13927DBD" w14:textId="77777777" w:rsidR="00704DE3" w:rsidRPr="00D91FB8" w:rsidRDefault="00704DE3" w:rsidP="00704DE3">
      <w:pPr>
        <w:pStyle w:val="2"/>
        <w:spacing w:before="0" w:line="276" w:lineRule="auto"/>
        <w:ind w:left="-11"/>
        <w:rPr>
          <w:sz w:val="26"/>
          <w:szCs w:val="26"/>
        </w:rPr>
      </w:pPr>
    </w:p>
    <w:p w14:paraId="75EE719C" w14:textId="77777777" w:rsidR="00704DE3" w:rsidRPr="00A133B3" w:rsidRDefault="00704DE3" w:rsidP="00704DE3">
      <w:pPr>
        <w:pStyle w:val="2"/>
        <w:spacing w:before="0" w:line="276" w:lineRule="auto"/>
        <w:ind w:left="-11"/>
        <w:jc w:val="center"/>
        <w:rPr>
          <w:sz w:val="24"/>
          <w:szCs w:val="24"/>
        </w:rPr>
      </w:pPr>
      <w:bookmarkStart w:id="9" w:name="_Toc193543050"/>
      <w:bookmarkStart w:id="10" w:name="_Toc196644702"/>
      <w:bookmarkStart w:id="11" w:name="_Toc71032346"/>
      <w:bookmarkStart w:id="12" w:name="_Toc113267797"/>
      <w:bookmarkStart w:id="13" w:name="_Toc139986595"/>
      <w:bookmarkStart w:id="14" w:name="_Toc146639736"/>
      <w:r w:rsidRPr="00730005">
        <w:rPr>
          <w:sz w:val="24"/>
          <w:szCs w:val="24"/>
        </w:rPr>
        <w:t>1.</w:t>
      </w:r>
      <w:r w:rsidRPr="00A133B3">
        <w:rPr>
          <w:sz w:val="24"/>
          <w:szCs w:val="24"/>
        </w:rPr>
        <w:t>1.1 Наименование и местоположение лесничества</w:t>
      </w:r>
      <w:bookmarkEnd w:id="9"/>
      <w:bookmarkEnd w:id="10"/>
      <w:bookmarkEnd w:id="11"/>
      <w:bookmarkEnd w:id="12"/>
      <w:bookmarkEnd w:id="13"/>
      <w:bookmarkEnd w:id="14"/>
    </w:p>
    <w:p w14:paraId="5789561F" w14:textId="77777777" w:rsidR="00704DE3" w:rsidRPr="00A133B3" w:rsidRDefault="00704DE3" w:rsidP="00704DE3">
      <w:pPr>
        <w:spacing w:line="276" w:lineRule="auto"/>
        <w:rPr>
          <w:b/>
          <w:sz w:val="24"/>
          <w:szCs w:val="24"/>
        </w:rPr>
      </w:pPr>
    </w:p>
    <w:p w14:paraId="4AB9C531" w14:textId="09BF09B4" w:rsidR="00704DE3" w:rsidRPr="00A133B3" w:rsidRDefault="00067C2D" w:rsidP="00704DE3">
      <w:pPr>
        <w:pStyle w:val="af2"/>
        <w:spacing w:before="0" w:after="0" w:line="276" w:lineRule="auto"/>
        <w:ind w:firstLine="708"/>
        <w:jc w:val="both"/>
        <w:rPr>
          <w:szCs w:val="24"/>
        </w:rPr>
      </w:pPr>
      <w:r w:rsidRPr="00A2560B">
        <w:t>Земельные участки, занятые городскими лесами на территории муниципального образования городского поселения Лянтор</w:t>
      </w:r>
      <w:r>
        <w:t xml:space="preserve"> (далее – городские леса) состоят из отдельных разбросанных земельных участков по территории муниципального образования город Лянтор, через леса протекает река Пим</w:t>
      </w:r>
      <w:r w:rsidR="00704DE3" w:rsidRPr="00A133B3">
        <w:rPr>
          <w:szCs w:val="24"/>
        </w:rPr>
        <w:t xml:space="preserve">. </w:t>
      </w:r>
    </w:p>
    <w:p w14:paraId="53CED226" w14:textId="66B5B25A" w:rsidR="00704DE3" w:rsidRPr="00A133B3" w:rsidRDefault="00704DE3" w:rsidP="00704DE3">
      <w:pPr>
        <w:spacing w:line="276" w:lineRule="auto"/>
        <w:ind w:firstLine="709"/>
        <w:jc w:val="both"/>
        <w:rPr>
          <w:color w:val="000000"/>
          <w:sz w:val="24"/>
          <w:szCs w:val="24"/>
        </w:rPr>
      </w:pPr>
      <w:r w:rsidRPr="00A133B3">
        <w:rPr>
          <w:sz w:val="24"/>
          <w:szCs w:val="24"/>
          <w:shd w:val="clear" w:color="auto" w:fill="FFFFFF"/>
        </w:rPr>
        <w:t>Организационная структура хозяйствования в городских лесах не предусматривает</w:t>
      </w:r>
      <w:r w:rsidRPr="00A133B3">
        <w:rPr>
          <w:sz w:val="24"/>
          <w:szCs w:val="24"/>
        </w:rPr>
        <w:t xml:space="preserve"> деления на участковые лесничества. </w:t>
      </w:r>
      <w:r w:rsidR="00D34F1E">
        <w:rPr>
          <w:sz w:val="24"/>
          <w:szCs w:val="24"/>
        </w:rPr>
        <w:t>В границах населенного пункта город</w:t>
      </w:r>
      <w:r w:rsidR="0095772D">
        <w:rPr>
          <w:sz w:val="24"/>
          <w:szCs w:val="24"/>
        </w:rPr>
        <w:t>ского поселения Лянтор</w:t>
      </w:r>
      <w:r w:rsidR="00D34F1E">
        <w:rPr>
          <w:sz w:val="24"/>
          <w:szCs w:val="24"/>
        </w:rPr>
        <w:t xml:space="preserve"> помимо городских лесов располагается </w:t>
      </w:r>
      <w:r w:rsidR="0095772D">
        <w:rPr>
          <w:sz w:val="24"/>
          <w:szCs w:val="24"/>
        </w:rPr>
        <w:t>Пимское</w:t>
      </w:r>
      <w:r w:rsidR="00D34F1E">
        <w:rPr>
          <w:sz w:val="24"/>
          <w:szCs w:val="24"/>
        </w:rPr>
        <w:t xml:space="preserve"> участковое лесничество Сургутского лесничества государственного лесного фонда</w:t>
      </w:r>
      <w:r w:rsidR="0095772D">
        <w:rPr>
          <w:sz w:val="24"/>
          <w:szCs w:val="24"/>
        </w:rPr>
        <w:t>. Городские леса городского поселения</w:t>
      </w:r>
      <w:r w:rsidR="00D34F1E">
        <w:rPr>
          <w:sz w:val="24"/>
          <w:szCs w:val="24"/>
        </w:rPr>
        <w:t xml:space="preserve"> </w:t>
      </w:r>
      <w:r w:rsidR="0095772D">
        <w:rPr>
          <w:sz w:val="24"/>
          <w:szCs w:val="24"/>
        </w:rPr>
        <w:t>Лянтор</w:t>
      </w:r>
      <w:r w:rsidR="00D34F1E">
        <w:rPr>
          <w:sz w:val="24"/>
          <w:szCs w:val="24"/>
        </w:rPr>
        <w:t xml:space="preserve"> не пересекают </w:t>
      </w:r>
      <w:r w:rsidR="0095772D">
        <w:rPr>
          <w:sz w:val="24"/>
          <w:szCs w:val="24"/>
        </w:rPr>
        <w:t>Пимское</w:t>
      </w:r>
      <w:r w:rsidR="00D34F1E">
        <w:rPr>
          <w:sz w:val="24"/>
          <w:szCs w:val="24"/>
        </w:rPr>
        <w:t xml:space="preserve"> участковое лесничество. </w:t>
      </w:r>
      <w:r w:rsidRPr="00A133B3">
        <w:rPr>
          <w:sz w:val="24"/>
          <w:szCs w:val="24"/>
        </w:rPr>
        <w:t xml:space="preserve">Организацию использования охраны, защиты и воспроизводства лесов, расположенных в границах городских лесов </w:t>
      </w:r>
      <w:r w:rsidR="0095772D">
        <w:rPr>
          <w:sz w:val="24"/>
          <w:szCs w:val="24"/>
        </w:rPr>
        <w:t>городского поселения Лянтор</w:t>
      </w:r>
      <w:r w:rsidR="002E5C6B">
        <w:rPr>
          <w:sz w:val="24"/>
          <w:szCs w:val="24"/>
        </w:rPr>
        <w:t>, осуществляет Администрация</w:t>
      </w:r>
      <w:r w:rsidRPr="00A133B3">
        <w:rPr>
          <w:sz w:val="24"/>
          <w:szCs w:val="24"/>
        </w:rPr>
        <w:t xml:space="preserve"> город</w:t>
      </w:r>
      <w:r w:rsidR="0095772D">
        <w:rPr>
          <w:sz w:val="24"/>
          <w:szCs w:val="24"/>
        </w:rPr>
        <w:t>ского поселения</w:t>
      </w:r>
      <w:r w:rsidRPr="00A133B3">
        <w:rPr>
          <w:sz w:val="24"/>
          <w:szCs w:val="24"/>
        </w:rPr>
        <w:t xml:space="preserve"> </w:t>
      </w:r>
      <w:r w:rsidR="0095772D">
        <w:rPr>
          <w:sz w:val="24"/>
          <w:szCs w:val="24"/>
        </w:rPr>
        <w:t>Лянтор</w:t>
      </w:r>
      <w:r w:rsidRPr="00A133B3">
        <w:rPr>
          <w:sz w:val="24"/>
          <w:szCs w:val="24"/>
        </w:rPr>
        <w:t>.</w:t>
      </w:r>
    </w:p>
    <w:p w14:paraId="4060E47B" w14:textId="4B970C9B" w:rsidR="00704DE3" w:rsidRPr="00A133B3" w:rsidRDefault="00704DE3" w:rsidP="00704DE3">
      <w:pPr>
        <w:pStyle w:val="ConsPlusNonformat"/>
        <w:spacing w:line="276" w:lineRule="auto"/>
        <w:ind w:firstLine="708"/>
        <w:jc w:val="both"/>
        <w:rPr>
          <w:rFonts w:ascii="Times New Roman" w:hAnsi="Times New Roman" w:cs="Times New Roman"/>
          <w:sz w:val="24"/>
          <w:szCs w:val="24"/>
        </w:rPr>
      </w:pPr>
      <w:r w:rsidRPr="00A133B3">
        <w:rPr>
          <w:rFonts w:ascii="Times New Roman" w:hAnsi="Times New Roman" w:cs="Times New Roman"/>
          <w:sz w:val="24"/>
          <w:szCs w:val="24"/>
        </w:rPr>
        <w:t>Почтовый адрес: 6284</w:t>
      </w:r>
      <w:r w:rsidR="004E7344">
        <w:rPr>
          <w:rFonts w:ascii="Times New Roman" w:hAnsi="Times New Roman" w:cs="Times New Roman"/>
          <w:sz w:val="24"/>
          <w:szCs w:val="24"/>
        </w:rPr>
        <w:t>49</w:t>
      </w:r>
      <w:r w:rsidRPr="00A133B3">
        <w:rPr>
          <w:rFonts w:ascii="Times New Roman" w:hAnsi="Times New Roman" w:cs="Times New Roman"/>
          <w:sz w:val="24"/>
          <w:szCs w:val="24"/>
        </w:rPr>
        <w:t>, Россия, Тюменская область, Ханты-Мансийский автономный округ - Югра,</w:t>
      </w:r>
      <w:r w:rsidR="004E7344">
        <w:rPr>
          <w:rFonts w:ascii="Times New Roman" w:hAnsi="Times New Roman" w:cs="Times New Roman"/>
          <w:sz w:val="24"/>
          <w:szCs w:val="24"/>
        </w:rPr>
        <w:t xml:space="preserve"> Сургутский район,</w:t>
      </w:r>
      <w:r w:rsidRPr="00A133B3">
        <w:rPr>
          <w:rFonts w:ascii="Times New Roman" w:hAnsi="Times New Roman" w:cs="Times New Roman"/>
          <w:sz w:val="24"/>
          <w:szCs w:val="24"/>
        </w:rPr>
        <w:t xml:space="preserve"> город</w:t>
      </w:r>
      <w:r w:rsidR="004E7344">
        <w:rPr>
          <w:rFonts w:ascii="Times New Roman" w:hAnsi="Times New Roman" w:cs="Times New Roman"/>
          <w:sz w:val="24"/>
          <w:szCs w:val="24"/>
        </w:rPr>
        <w:t>ское поселение</w:t>
      </w:r>
      <w:r w:rsidRPr="00A133B3">
        <w:rPr>
          <w:rFonts w:ascii="Times New Roman" w:hAnsi="Times New Roman" w:cs="Times New Roman"/>
          <w:sz w:val="24"/>
          <w:szCs w:val="24"/>
        </w:rPr>
        <w:t xml:space="preserve"> </w:t>
      </w:r>
      <w:r w:rsidR="004E7344">
        <w:rPr>
          <w:rFonts w:ascii="Times New Roman" w:hAnsi="Times New Roman" w:cs="Times New Roman"/>
          <w:sz w:val="24"/>
          <w:szCs w:val="24"/>
        </w:rPr>
        <w:t>Лянтор</w:t>
      </w:r>
      <w:r w:rsidRPr="00A133B3">
        <w:rPr>
          <w:rFonts w:ascii="Times New Roman" w:hAnsi="Times New Roman" w:cs="Times New Roman"/>
          <w:sz w:val="24"/>
          <w:szCs w:val="24"/>
        </w:rPr>
        <w:t xml:space="preserve">, </w:t>
      </w:r>
      <w:r w:rsidR="004E7344">
        <w:rPr>
          <w:rFonts w:ascii="Times New Roman" w:hAnsi="Times New Roman" w:cs="Times New Roman"/>
          <w:sz w:val="24"/>
          <w:szCs w:val="24"/>
        </w:rPr>
        <w:t>2 микрорайон, строение 42</w:t>
      </w:r>
      <w:r w:rsidRPr="00A133B3">
        <w:rPr>
          <w:rFonts w:ascii="Times New Roman" w:hAnsi="Times New Roman" w:cs="Times New Roman"/>
          <w:sz w:val="24"/>
          <w:szCs w:val="24"/>
        </w:rPr>
        <w:t>;</w:t>
      </w:r>
    </w:p>
    <w:p w14:paraId="602A1301" w14:textId="4F80F71D" w:rsidR="00704DE3" w:rsidRPr="00A133B3" w:rsidRDefault="00704DE3" w:rsidP="00704DE3">
      <w:pPr>
        <w:pStyle w:val="ConsPlusNonformat"/>
        <w:spacing w:line="276" w:lineRule="auto"/>
        <w:ind w:left="714"/>
        <w:jc w:val="both"/>
        <w:rPr>
          <w:rFonts w:ascii="Times New Roman" w:hAnsi="Times New Roman" w:cs="Times New Roman"/>
          <w:sz w:val="24"/>
          <w:szCs w:val="24"/>
        </w:rPr>
      </w:pPr>
      <w:r w:rsidRPr="00A133B3">
        <w:rPr>
          <w:rFonts w:ascii="Times New Roman" w:hAnsi="Times New Roman" w:cs="Times New Roman"/>
          <w:sz w:val="24"/>
          <w:szCs w:val="24"/>
        </w:rPr>
        <w:t>Тел. (34</w:t>
      </w:r>
      <w:r w:rsidR="004E7344">
        <w:rPr>
          <w:rFonts w:ascii="Times New Roman" w:hAnsi="Times New Roman" w:cs="Times New Roman"/>
          <w:sz w:val="24"/>
          <w:szCs w:val="24"/>
        </w:rPr>
        <w:t>638</w:t>
      </w:r>
      <w:r w:rsidRPr="00A133B3">
        <w:rPr>
          <w:rFonts w:ascii="Times New Roman" w:hAnsi="Times New Roman" w:cs="Times New Roman"/>
          <w:sz w:val="24"/>
          <w:szCs w:val="24"/>
        </w:rPr>
        <w:t xml:space="preserve">) </w:t>
      </w:r>
      <w:r w:rsidR="004E7344">
        <w:rPr>
          <w:rFonts w:ascii="Times New Roman" w:hAnsi="Times New Roman" w:cs="Times New Roman"/>
          <w:sz w:val="24"/>
          <w:szCs w:val="24"/>
        </w:rPr>
        <w:t>64</w:t>
      </w:r>
      <w:r w:rsidRPr="00A133B3">
        <w:rPr>
          <w:rFonts w:ascii="Times New Roman" w:hAnsi="Times New Roman" w:cs="Times New Roman"/>
          <w:sz w:val="24"/>
          <w:szCs w:val="24"/>
        </w:rPr>
        <w:t>-</w:t>
      </w:r>
      <w:r w:rsidR="004E7344">
        <w:rPr>
          <w:rFonts w:ascii="Times New Roman" w:hAnsi="Times New Roman" w:cs="Times New Roman"/>
          <w:sz w:val="24"/>
          <w:szCs w:val="24"/>
        </w:rPr>
        <w:t>001</w:t>
      </w:r>
      <w:r w:rsidRPr="00A133B3">
        <w:rPr>
          <w:rFonts w:ascii="Times New Roman" w:hAnsi="Times New Roman" w:cs="Times New Roman"/>
          <w:sz w:val="24"/>
          <w:szCs w:val="24"/>
        </w:rPr>
        <w:t>;</w:t>
      </w:r>
    </w:p>
    <w:p w14:paraId="492802C7" w14:textId="2D1F2383" w:rsidR="00704DE3" w:rsidRPr="00A133B3" w:rsidRDefault="00704DE3" w:rsidP="00704DE3">
      <w:pPr>
        <w:pStyle w:val="a8"/>
        <w:ind w:left="0" w:firstLine="709"/>
        <w:rPr>
          <w:rFonts w:ascii="Times New Roman" w:hAnsi="Times New Roman"/>
          <w:sz w:val="24"/>
          <w:szCs w:val="24"/>
        </w:rPr>
      </w:pPr>
      <w:r w:rsidRPr="00A133B3">
        <w:rPr>
          <w:rFonts w:ascii="Times New Roman" w:hAnsi="Times New Roman"/>
          <w:sz w:val="24"/>
          <w:szCs w:val="24"/>
        </w:rPr>
        <w:t xml:space="preserve">Эл. адрес: </w:t>
      </w:r>
      <w:r w:rsidR="004E7344" w:rsidRPr="004E7344">
        <w:rPr>
          <w:rFonts w:ascii="Times New Roman" w:hAnsi="Times New Roman"/>
          <w:sz w:val="24"/>
          <w:szCs w:val="24"/>
          <w:lang w:val="en-US"/>
        </w:rPr>
        <w:t>AdmLyantor</w:t>
      </w:r>
      <w:r w:rsidR="004E7344" w:rsidRPr="004E7344">
        <w:rPr>
          <w:rFonts w:ascii="Times New Roman" w:hAnsi="Times New Roman"/>
          <w:sz w:val="24"/>
          <w:szCs w:val="24"/>
        </w:rPr>
        <w:t>@</w:t>
      </w:r>
      <w:r w:rsidR="004E7344" w:rsidRPr="004E7344">
        <w:rPr>
          <w:rFonts w:ascii="Times New Roman" w:hAnsi="Times New Roman"/>
          <w:sz w:val="24"/>
          <w:szCs w:val="24"/>
          <w:lang w:val="en-US"/>
        </w:rPr>
        <w:t>mail</w:t>
      </w:r>
      <w:r w:rsidR="004E7344" w:rsidRPr="004E7344">
        <w:rPr>
          <w:rFonts w:ascii="Times New Roman" w:hAnsi="Times New Roman"/>
          <w:sz w:val="24"/>
          <w:szCs w:val="24"/>
        </w:rPr>
        <w:t>.</w:t>
      </w:r>
      <w:r w:rsidR="004E7344" w:rsidRPr="004E7344">
        <w:rPr>
          <w:rFonts w:ascii="Times New Roman" w:hAnsi="Times New Roman"/>
          <w:sz w:val="24"/>
          <w:szCs w:val="24"/>
          <w:lang w:val="en-US"/>
        </w:rPr>
        <w:t>ru</w:t>
      </w:r>
    </w:p>
    <w:p w14:paraId="1EFF57F9" w14:textId="77777777" w:rsidR="00704DE3" w:rsidRPr="00A133B3" w:rsidRDefault="00704DE3" w:rsidP="00704DE3">
      <w:pPr>
        <w:spacing w:line="276" w:lineRule="auto"/>
        <w:rPr>
          <w:sz w:val="24"/>
          <w:szCs w:val="24"/>
          <w:shd w:val="clear" w:color="auto" w:fill="FFFFFF"/>
        </w:rPr>
      </w:pPr>
    </w:p>
    <w:p w14:paraId="44DEB077" w14:textId="77777777" w:rsidR="00704DE3" w:rsidRPr="00A133B3" w:rsidRDefault="00704DE3" w:rsidP="00704DE3">
      <w:pPr>
        <w:pStyle w:val="3"/>
        <w:spacing w:before="0" w:line="276" w:lineRule="auto"/>
        <w:jc w:val="center"/>
        <w:rPr>
          <w:rFonts w:ascii="Times New Roman" w:hAnsi="Times New Roman" w:cs="Times New Roman"/>
          <w:b/>
          <w:shd w:val="clear" w:color="auto" w:fill="FFFFFF"/>
        </w:rPr>
      </w:pPr>
      <w:bookmarkStart w:id="15" w:name="_Toc113267798"/>
      <w:bookmarkStart w:id="16" w:name="_Toc139986596"/>
      <w:bookmarkStart w:id="17" w:name="_Toc146639737"/>
      <w:r w:rsidRPr="00A133B3">
        <w:rPr>
          <w:rFonts w:ascii="Times New Roman" w:hAnsi="Times New Roman" w:cs="Times New Roman"/>
          <w:b/>
          <w:color w:val="auto"/>
        </w:rPr>
        <w:t>1.1.2 Общая площадь лесничества и участковых лесничеств</w:t>
      </w:r>
      <w:bookmarkEnd w:id="15"/>
      <w:bookmarkEnd w:id="16"/>
      <w:bookmarkEnd w:id="17"/>
    </w:p>
    <w:p w14:paraId="2E24AA3C" w14:textId="77777777" w:rsidR="00704DE3" w:rsidRPr="00A133B3" w:rsidRDefault="00704DE3" w:rsidP="00704DE3">
      <w:pPr>
        <w:shd w:val="clear" w:color="auto" w:fill="FFFFFF"/>
        <w:spacing w:line="276" w:lineRule="auto"/>
        <w:ind w:firstLine="708"/>
        <w:jc w:val="both"/>
        <w:rPr>
          <w:iCs/>
          <w:sz w:val="24"/>
          <w:szCs w:val="24"/>
        </w:rPr>
      </w:pPr>
    </w:p>
    <w:p w14:paraId="4FA393F1" w14:textId="5DFF205F" w:rsidR="00704DE3" w:rsidRPr="00A133B3" w:rsidRDefault="00704DE3" w:rsidP="00704DE3">
      <w:pPr>
        <w:shd w:val="clear" w:color="auto" w:fill="FFFFFF"/>
        <w:spacing w:line="276" w:lineRule="auto"/>
        <w:ind w:firstLine="708"/>
        <w:jc w:val="both"/>
        <w:rPr>
          <w:iCs/>
          <w:sz w:val="24"/>
          <w:szCs w:val="24"/>
        </w:rPr>
      </w:pPr>
      <w:r w:rsidRPr="00A133B3">
        <w:rPr>
          <w:iCs/>
          <w:sz w:val="24"/>
          <w:szCs w:val="24"/>
        </w:rPr>
        <w:t xml:space="preserve">Общая площадь городских лесов согласно материалам лесоустройства, составляет </w:t>
      </w:r>
      <w:r w:rsidR="004E7344" w:rsidRPr="00E904F2">
        <w:rPr>
          <w:sz w:val="22"/>
          <w:szCs w:val="22"/>
        </w:rPr>
        <w:t>3066,7091</w:t>
      </w:r>
      <w:r w:rsidR="004E7344">
        <w:rPr>
          <w:sz w:val="22"/>
          <w:szCs w:val="22"/>
        </w:rPr>
        <w:t xml:space="preserve"> </w:t>
      </w:r>
      <w:r w:rsidRPr="00A133B3">
        <w:rPr>
          <w:iCs/>
          <w:sz w:val="24"/>
          <w:szCs w:val="24"/>
        </w:rPr>
        <w:t>га (таблица 1.1.2.1).</w:t>
      </w:r>
    </w:p>
    <w:p w14:paraId="516F5DB7" w14:textId="77777777" w:rsidR="00704DE3" w:rsidRPr="00A133B3" w:rsidRDefault="00704DE3" w:rsidP="00704DE3">
      <w:pPr>
        <w:shd w:val="clear" w:color="auto" w:fill="FFFFFF"/>
        <w:spacing w:line="276" w:lineRule="auto"/>
        <w:jc w:val="both"/>
        <w:rPr>
          <w:iCs/>
          <w:sz w:val="24"/>
          <w:szCs w:val="24"/>
        </w:rPr>
      </w:pPr>
    </w:p>
    <w:p w14:paraId="386B152A" w14:textId="77777777" w:rsidR="00704DE3" w:rsidRPr="00A133B3" w:rsidRDefault="00704DE3" w:rsidP="00704DE3">
      <w:pPr>
        <w:widowControl w:val="0"/>
        <w:suppressAutoHyphens/>
        <w:spacing w:after="240" w:line="276" w:lineRule="auto"/>
        <w:jc w:val="center"/>
        <w:rPr>
          <w:sz w:val="24"/>
          <w:szCs w:val="24"/>
        </w:rPr>
      </w:pPr>
      <w:r w:rsidRPr="00A133B3">
        <w:rPr>
          <w:sz w:val="24"/>
          <w:szCs w:val="24"/>
        </w:rPr>
        <w:t>Таблица 1.1.2.1 – Общая площадь лесничества и участковых лесничеств*</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5982"/>
        <w:gridCol w:w="1701"/>
      </w:tblGrid>
      <w:tr w:rsidR="00704DE3" w:rsidRPr="00704DE3" w14:paraId="0B2A4D4D" w14:textId="77777777" w:rsidTr="00D91FB8">
        <w:trPr>
          <w:tblHeader/>
        </w:trPr>
        <w:tc>
          <w:tcPr>
            <w:tcW w:w="959" w:type="dxa"/>
          </w:tcPr>
          <w:p w14:paraId="7F17C45F" w14:textId="77777777" w:rsidR="00704DE3" w:rsidRPr="00704DE3" w:rsidRDefault="00704DE3" w:rsidP="008E2F7D">
            <w:pPr>
              <w:spacing w:line="276" w:lineRule="auto"/>
              <w:jc w:val="center"/>
              <w:rPr>
                <w:rFonts w:eastAsia="Calibri"/>
                <w:sz w:val="18"/>
                <w:szCs w:val="18"/>
              </w:rPr>
            </w:pPr>
            <w:r w:rsidRPr="00704DE3">
              <w:rPr>
                <w:rFonts w:eastAsia="Calibri"/>
                <w:sz w:val="18"/>
                <w:szCs w:val="18"/>
              </w:rPr>
              <w:t>№ п/п</w:t>
            </w:r>
          </w:p>
        </w:tc>
        <w:tc>
          <w:tcPr>
            <w:tcW w:w="5982" w:type="dxa"/>
          </w:tcPr>
          <w:p w14:paraId="4DD561BA" w14:textId="77777777" w:rsidR="00704DE3" w:rsidRPr="00704DE3" w:rsidRDefault="00704DE3" w:rsidP="008E2F7D">
            <w:pPr>
              <w:spacing w:line="276" w:lineRule="auto"/>
              <w:jc w:val="center"/>
              <w:rPr>
                <w:rFonts w:eastAsia="Calibri"/>
                <w:sz w:val="18"/>
                <w:szCs w:val="18"/>
              </w:rPr>
            </w:pPr>
            <w:r w:rsidRPr="00704DE3">
              <w:rPr>
                <w:rFonts w:eastAsia="Calibri"/>
                <w:sz w:val="18"/>
                <w:szCs w:val="18"/>
              </w:rPr>
              <w:t>Наименование участковых лесничеств</w:t>
            </w:r>
          </w:p>
        </w:tc>
        <w:tc>
          <w:tcPr>
            <w:tcW w:w="1701" w:type="dxa"/>
          </w:tcPr>
          <w:p w14:paraId="0E130819" w14:textId="77777777" w:rsidR="00704DE3" w:rsidRPr="00704DE3" w:rsidRDefault="00704DE3" w:rsidP="008E2F7D">
            <w:pPr>
              <w:spacing w:line="276" w:lineRule="auto"/>
              <w:jc w:val="center"/>
              <w:rPr>
                <w:rFonts w:eastAsia="Calibri"/>
                <w:sz w:val="18"/>
                <w:szCs w:val="18"/>
              </w:rPr>
            </w:pPr>
            <w:r w:rsidRPr="00704DE3">
              <w:rPr>
                <w:rFonts w:eastAsia="Calibri"/>
                <w:sz w:val="18"/>
                <w:szCs w:val="18"/>
              </w:rPr>
              <w:t>Общая площадь, га</w:t>
            </w:r>
          </w:p>
        </w:tc>
      </w:tr>
      <w:tr w:rsidR="00704DE3" w:rsidRPr="00704DE3" w14:paraId="3482DE35" w14:textId="77777777" w:rsidTr="00D91FB8">
        <w:tc>
          <w:tcPr>
            <w:tcW w:w="959" w:type="dxa"/>
          </w:tcPr>
          <w:p w14:paraId="70E42882" w14:textId="77777777" w:rsidR="00704DE3" w:rsidRPr="00704DE3" w:rsidRDefault="00704DE3" w:rsidP="008E2F7D">
            <w:pPr>
              <w:spacing w:line="276" w:lineRule="auto"/>
              <w:jc w:val="center"/>
              <w:rPr>
                <w:rFonts w:eastAsia="Calibri"/>
                <w:sz w:val="18"/>
                <w:szCs w:val="18"/>
              </w:rPr>
            </w:pPr>
            <w:r w:rsidRPr="00704DE3">
              <w:rPr>
                <w:rFonts w:eastAsia="Calibri"/>
                <w:sz w:val="18"/>
                <w:szCs w:val="18"/>
              </w:rPr>
              <w:t>1</w:t>
            </w:r>
          </w:p>
        </w:tc>
        <w:tc>
          <w:tcPr>
            <w:tcW w:w="5982" w:type="dxa"/>
            <w:vAlign w:val="center"/>
          </w:tcPr>
          <w:p w14:paraId="691CD7DA" w14:textId="77777777" w:rsidR="004E7344" w:rsidRDefault="00704DE3" w:rsidP="004E7344">
            <w:pPr>
              <w:spacing w:line="276" w:lineRule="auto"/>
              <w:jc w:val="center"/>
              <w:rPr>
                <w:sz w:val="18"/>
                <w:szCs w:val="18"/>
              </w:rPr>
            </w:pPr>
            <w:r w:rsidRPr="00704DE3">
              <w:rPr>
                <w:sz w:val="18"/>
                <w:szCs w:val="18"/>
              </w:rPr>
              <w:t>Городские леса</w:t>
            </w:r>
            <w:r w:rsidR="004E7344">
              <w:rPr>
                <w:sz w:val="18"/>
                <w:szCs w:val="18"/>
              </w:rPr>
              <w:t xml:space="preserve"> муниципального образования</w:t>
            </w:r>
          </w:p>
          <w:p w14:paraId="7BF30380" w14:textId="39F78E5A" w:rsidR="00704DE3" w:rsidRPr="00704DE3" w:rsidRDefault="004E7344" w:rsidP="004E7344">
            <w:pPr>
              <w:spacing w:line="276" w:lineRule="auto"/>
              <w:jc w:val="center"/>
              <w:rPr>
                <w:rFonts w:eastAsia="Calibri"/>
                <w:sz w:val="18"/>
                <w:szCs w:val="18"/>
              </w:rPr>
            </w:pPr>
            <w:r>
              <w:rPr>
                <w:sz w:val="18"/>
                <w:szCs w:val="18"/>
              </w:rPr>
              <w:t xml:space="preserve"> городского поселения Лянтор</w:t>
            </w:r>
          </w:p>
        </w:tc>
        <w:tc>
          <w:tcPr>
            <w:tcW w:w="1701" w:type="dxa"/>
          </w:tcPr>
          <w:p w14:paraId="34DA4481" w14:textId="003486EC" w:rsidR="00704DE3" w:rsidRPr="004E7344" w:rsidRDefault="004E7344" w:rsidP="008E2F7D">
            <w:pPr>
              <w:spacing w:line="276" w:lineRule="auto"/>
              <w:jc w:val="center"/>
              <w:rPr>
                <w:rFonts w:eastAsia="Calibri"/>
                <w:sz w:val="18"/>
                <w:szCs w:val="18"/>
              </w:rPr>
            </w:pPr>
            <w:r w:rsidRPr="004E7344">
              <w:rPr>
                <w:sz w:val="18"/>
                <w:szCs w:val="22"/>
              </w:rPr>
              <w:t>3066,7091</w:t>
            </w:r>
          </w:p>
        </w:tc>
      </w:tr>
      <w:tr w:rsidR="00704DE3" w:rsidRPr="00704DE3" w14:paraId="22517CF4" w14:textId="77777777" w:rsidTr="00D91FB8">
        <w:tc>
          <w:tcPr>
            <w:tcW w:w="6941" w:type="dxa"/>
            <w:gridSpan w:val="2"/>
          </w:tcPr>
          <w:p w14:paraId="1B936CD3" w14:textId="77777777" w:rsidR="00704DE3" w:rsidRPr="00704DE3" w:rsidRDefault="00704DE3" w:rsidP="008E2F7D">
            <w:pPr>
              <w:spacing w:line="276" w:lineRule="auto"/>
              <w:rPr>
                <w:rFonts w:eastAsia="Calibri"/>
                <w:sz w:val="18"/>
                <w:szCs w:val="18"/>
              </w:rPr>
            </w:pPr>
            <w:r w:rsidRPr="00704DE3">
              <w:rPr>
                <w:rFonts w:eastAsia="Calibri"/>
                <w:sz w:val="18"/>
                <w:szCs w:val="18"/>
              </w:rPr>
              <w:t>Всего по лесничеству:</w:t>
            </w:r>
          </w:p>
        </w:tc>
        <w:tc>
          <w:tcPr>
            <w:tcW w:w="1701" w:type="dxa"/>
            <w:vAlign w:val="center"/>
          </w:tcPr>
          <w:p w14:paraId="01C29EC4" w14:textId="0636E393" w:rsidR="00704DE3" w:rsidRPr="004E7344" w:rsidRDefault="004E7344" w:rsidP="008E2F7D">
            <w:pPr>
              <w:spacing w:line="276" w:lineRule="auto"/>
              <w:jc w:val="center"/>
              <w:rPr>
                <w:rFonts w:eastAsia="Calibri"/>
                <w:sz w:val="18"/>
                <w:szCs w:val="18"/>
              </w:rPr>
            </w:pPr>
            <w:r w:rsidRPr="004E7344">
              <w:rPr>
                <w:sz w:val="18"/>
                <w:szCs w:val="22"/>
              </w:rPr>
              <w:t>3066,7091</w:t>
            </w:r>
          </w:p>
        </w:tc>
      </w:tr>
    </w:tbl>
    <w:p w14:paraId="2B335584" w14:textId="77777777" w:rsidR="00704DE3" w:rsidRPr="00704DE3" w:rsidRDefault="00704DE3" w:rsidP="00704DE3">
      <w:pPr>
        <w:spacing w:line="276" w:lineRule="auto"/>
        <w:jc w:val="center"/>
        <w:rPr>
          <w:rFonts w:eastAsia="Calibri"/>
        </w:rPr>
      </w:pPr>
    </w:p>
    <w:p w14:paraId="6B646E42" w14:textId="1B07E980" w:rsidR="00704DE3" w:rsidRPr="00A133B3" w:rsidRDefault="00704DE3" w:rsidP="00704DE3">
      <w:pPr>
        <w:pStyle w:val="3"/>
        <w:suppressAutoHyphens/>
        <w:spacing w:line="276" w:lineRule="auto"/>
        <w:jc w:val="center"/>
        <w:rPr>
          <w:rFonts w:ascii="Times New Roman" w:hAnsi="Times New Roman" w:cs="Times New Roman"/>
          <w:b/>
          <w:color w:val="auto"/>
        </w:rPr>
      </w:pPr>
      <w:bookmarkStart w:id="18" w:name="_Toc113267799"/>
      <w:bookmarkStart w:id="19" w:name="_Toc139986597"/>
      <w:bookmarkStart w:id="20" w:name="_Toc146639738"/>
      <w:r w:rsidRPr="00A133B3">
        <w:rPr>
          <w:rFonts w:ascii="Times New Roman" w:hAnsi="Times New Roman" w:cs="Times New Roman"/>
          <w:b/>
          <w:color w:val="auto"/>
        </w:rPr>
        <w:t>1.1.3</w:t>
      </w:r>
      <w:r w:rsidRPr="00D91FB8">
        <w:rPr>
          <w:rFonts w:ascii="Times New Roman" w:hAnsi="Times New Roman" w:cs="Times New Roman"/>
          <w:b/>
          <w:color w:val="auto"/>
          <w:sz w:val="26"/>
          <w:szCs w:val="26"/>
        </w:rPr>
        <w:t xml:space="preserve"> </w:t>
      </w:r>
      <w:r w:rsidRPr="00A133B3">
        <w:rPr>
          <w:rFonts w:ascii="Times New Roman" w:hAnsi="Times New Roman" w:cs="Times New Roman"/>
          <w:b/>
          <w:color w:val="auto"/>
        </w:rPr>
        <w:t>Распределение террито</w:t>
      </w:r>
      <w:r w:rsidR="002E5C6B">
        <w:rPr>
          <w:rFonts w:ascii="Times New Roman" w:hAnsi="Times New Roman" w:cs="Times New Roman"/>
          <w:b/>
          <w:color w:val="auto"/>
        </w:rPr>
        <w:t>рии лесничества по муниципальному</w:t>
      </w:r>
      <w:r w:rsidRPr="00A133B3">
        <w:rPr>
          <w:rFonts w:ascii="Times New Roman" w:hAnsi="Times New Roman" w:cs="Times New Roman"/>
          <w:b/>
          <w:color w:val="auto"/>
        </w:rPr>
        <w:t xml:space="preserve"> образовани</w:t>
      </w:r>
      <w:bookmarkEnd w:id="18"/>
      <w:r w:rsidR="002E5C6B">
        <w:rPr>
          <w:rFonts w:ascii="Times New Roman" w:hAnsi="Times New Roman" w:cs="Times New Roman"/>
          <w:b/>
          <w:color w:val="auto"/>
        </w:rPr>
        <w:t>ю</w:t>
      </w:r>
      <w:bookmarkEnd w:id="19"/>
      <w:bookmarkEnd w:id="20"/>
    </w:p>
    <w:p w14:paraId="06E6DADB" w14:textId="77777777" w:rsidR="00704DE3" w:rsidRPr="00A133B3" w:rsidRDefault="00704DE3" w:rsidP="00704DE3">
      <w:pPr>
        <w:shd w:val="clear" w:color="auto" w:fill="FFFFFF"/>
        <w:spacing w:line="276" w:lineRule="auto"/>
        <w:jc w:val="both"/>
        <w:rPr>
          <w:iCs/>
          <w:color w:val="000000"/>
          <w:sz w:val="24"/>
          <w:szCs w:val="24"/>
        </w:rPr>
      </w:pPr>
    </w:p>
    <w:p w14:paraId="6166C738" w14:textId="77777777" w:rsidR="00704DE3" w:rsidRPr="00A133B3" w:rsidRDefault="00704DE3" w:rsidP="00704DE3">
      <w:pPr>
        <w:spacing w:line="276" w:lineRule="auto"/>
        <w:ind w:firstLine="708"/>
        <w:jc w:val="center"/>
        <w:rPr>
          <w:rFonts w:eastAsia="Calibri"/>
          <w:sz w:val="24"/>
          <w:szCs w:val="24"/>
        </w:rPr>
      </w:pPr>
      <w:bookmarkStart w:id="21" w:name="_bookmark5"/>
      <w:bookmarkEnd w:id="21"/>
      <w:r w:rsidRPr="00A133B3">
        <w:rPr>
          <w:rFonts w:eastAsia="Calibri"/>
          <w:sz w:val="24"/>
          <w:szCs w:val="24"/>
        </w:rPr>
        <w:t>Таблица 1.1.3.1 – Административно-хозяйственная структура</w:t>
      </w:r>
    </w:p>
    <w:p w14:paraId="3EF58A02" w14:textId="77777777" w:rsidR="00704DE3" w:rsidRPr="00704DE3" w:rsidRDefault="00704DE3" w:rsidP="00704DE3">
      <w:pPr>
        <w:spacing w:line="276" w:lineRule="auto"/>
        <w:jc w:val="center"/>
        <w:rPr>
          <w:rFonts w:eastAsia="Calibri"/>
        </w:rPr>
      </w:pPr>
    </w:p>
    <w:tbl>
      <w:tblPr>
        <w:tblW w:w="850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541"/>
        <w:gridCol w:w="4559"/>
        <w:gridCol w:w="2127"/>
        <w:gridCol w:w="1275"/>
      </w:tblGrid>
      <w:tr w:rsidR="00704DE3" w:rsidRPr="00704DE3" w14:paraId="5492DF89" w14:textId="77777777" w:rsidTr="00966BBE">
        <w:trPr>
          <w:trHeight w:val="532"/>
        </w:trPr>
        <w:tc>
          <w:tcPr>
            <w:tcW w:w="541" w:type="dxa"/>
            <w:vAlign w:val="center"/>
          </w:tcPr>
          <w:p w14:paraId="6CBC4052" w14:textId="77777777" w:rsidR="00704DE3" w:rsidRPr="00704DE3" w:rsidRDefault="00704DE3" w:rsidP="008E2F7D">
            <w:pPr>
              <w:spacing w:line="276" w:lineRule="auto"/>
              <w:jc w:val="center"/>
              <w:rPr>
                <w:rFonts w:eastAsia="Calibri"/>
                <w:sz w:val="18"/>
                <w:szCs w:val="18"/>
              </w:rPr>
            </w:pPr>
            <w:r w:rsidRPr="00704DE3">
              <w:rPr>
                <w:rFonts w:eastAsia="Calibri"/>
                <w:sz w:val="18"/>
                <w:szCs w:val="18"/>
              </w:rPr>
              <w:t>№ п/п</w:t>
            </w:r>
          </w:p>
        </w:tc>
        <w:tc>
          <w:tcPr>
            <w:tcW w:w="4559" w:type="dxa"/>
            <w:vAlign w:val="center"/>
          </w:tcPr>
          <w:p w14:paraId="0CFC8294" w14:textId="77777777" w:rsidR="00704DE3" w:rsidRPr="00704DE3" w:rsidRDefault="00704DE3" w:rsidP="008E2F7D">
            <w:pPr>
              <w:pStyle w:val="TableParagraph"/>
              <w:spacing w:line="276" w:lineRule="auto"/>
              <w:jc w:val="center"/>
              <w:rPr>
                <w:sz w:val="18"/>
                <w:szCs w:val="18"/>
                <w:lang w:eastAsia="ru-RU"/>
              </w:rPr>
            </w:pPr>
            <w:r w:rsidRPr="00704DE3">
              <w:rPr>
                <w:sz w:val="18"/>
                <w:szCs w:val="18"/>
                <w:lang w:eastAsia="ru-RU"/>
              </w:rPr>
              <w:t xml:space="preserve">Наименование лесничества, участкового </w:t>
            </w:r>
            <w:r w:rsidRPr="00704DE3">
              <w:rPr>
                <w:sz w:val="18"/>
                <w:szCs w:val="18"/>
              </w:rPr>
              <w:t>лесничества</w:t>
            </w:r>
          </w:p>
        </w:tc>
        <w:tc>
          <w:tcPr>
            <w:tcW w:w="2127" w:type="dxa"/>
            <w:vAlign w:val="center"/>
          </w:tcPr>
          <w:p w14:paraId="4E2A13BF" w14:textId="77777777" w:rsidR="00704DE3" w:rsidRPr="00704DE3" w:rsidRDefault="00704DE3" w:rsidP="008E2F7D">
            <w:pPr>
              <w:spacing w:line="276" w:lineRule="auto"/>
              <w:jc w:val="center"/>
              <w:rPr>
                <w:rFonts w:eastAsia="Calibri"/>
                <w:sz w:val="18"/>
                <w:szCs w:val="18"/>
              </w:rPr>
            </w:pPr>
            <w:r w:rsidRPr="00704DE3">
              <w:rPr>
                <w:rFonts w:eastAsia="Calibri"/>
                <w:sz w:val="18"/>
                <w:szCs w:val="18"/>
              </w:rPr>
              <w:t xml:space="preserve">Муниципальное образование </w:t>
            </w:r>
          </w:p>
          <w:p w14:paraId="3F447821" w14:textId="77777777" w:rsidR="00704DE3" w:rsidRPr="00704DE3" w:rsidRDefault="00704DE3" w:rsidP="008E2F7D">
            <w:pPr>
              <w:spacing w:line="276" w:lineRule="auto"/>
              <w:jc w:val="center"/>
              <w:rPr>
                <w:rFonts w:eastAsia="Calibri"/>
                <w:sz w:val="18"/>
                <w:szCs w:val="18"/>
              </w:rPr>
            </w:pPr>
            <w:r w:rsidRPr="00704DE3">
              <w:rPr>
                <w:rFonts w:eastAsia="Calibri"/>
                <w:sz w:val="18"/>
                <w:szCs w:val="18"/>
              </w:rPr>
              <w:t>(административный район)</w:t>
            </w:r>
          </w:p>
        </w:tc>
        <w:tc>
          <w:tcPr>
            <w:tcW w:w="1275" w:type="dxa"/>
            <w:vAlign w:val="center"/>
          </w:tcPr>
          <w:p w14:paraId="40C1597D" w14:textId="77777777" w:rsidR="00704DE3" w:rsidRPr="00704DE3" w:rsidRDefault="00704DE3" w:rsidP="008E2F7D">
            <w:pPr>
              <w:spacing w:line="276" w:lineRule="auto"/>
              <w:jc w:val="center"/>
              <w:rPr>
                <w:rFonts w:eastAsia="Calibri"/>
                <w:sz w:val="18"/>
                <w:szCs w:val="18"/>
              </w:rPr>
            </w:pPr>
            <w:r w:rsidRPr="00704DE3">
              <w:rPr>
                <w:rFonts w:eastAsia="Calibri"/>
                <w:sz w:val="18"/>
                <w:szCs w:val="18"/>
              </w:rPr>
              <w:t>Общая площадь, га</w:t>
            </w:r>
          </w:p>
        </w:tc>
      </w:tr>
      <w:tr w:rsidR="00704DE3" w:rsidRPr="00704DE3" w14:paraId="13C672A3" w14:textId="77777777" w:rsidTr="00966BBE">
        <w:trPr>
          <w:trHeight w:val="249"/>
        </w:trPr>
        <w:tc>
          <w:tcPr>
            <w:tcW w:w="541" w:type="dxa"/>
            <w:vAlign w:val="center"/>
          </w:tcPr>
          <w:p w14:paraId="21965D6B" w14:textId="77777777" w:rsidR="00704DE3" w:rsidRPr="00704DE3" w:rsidRDefault="00704DE3" w:rsidP="008E2F7D">
            <w:pPr>
              <w:spacing w:line="276" w:lineRule="auto"/>
              <w:jc w:val="center"/>
              <w:rPr>
                <w:rFonts w:eastAsia="Calibri"/>
                <w:sz w:val="18"/>
                <w:szCs w:val="18"/>
              </w:rPr>
            </w:pPr>
            <w:r w:rsidRPr="00704DE3">
              <w:rPr>
                <w:rFonts w:eastAsia="Calibri"/>
                <w:sz w:val="18"/>
                <w:szCs w:val="18"/>
              </w:rPr>
              <w:t>1</w:t>
            </w:r>
          </w:p>
        </w:tc>
        <w:tc>
          <w:tcPr>
            <w:tcW w:w="4559" w:type="dxa"/>
          </w:tcPr>
          <w:p w14:paraId="3375F423" w14:textId="77777777" w:rsidR="004E7344" w:rsidRDefault="004E7344" w:rsidP="004E7344">
            <w:pPr>
              <w:spacing w:line="276" w:lineRule="auto"/>
              <w:jc w:val="center"/>
              <w:rPr>
                <w:sz w:val="18"/>
                <w:szCs w:val="18"/>
              </w:rPr>
            </w:pPr>
            <w:r w:rsidRPr="00704DE3">
              <w:rPr>
                <w:sz w:val="18"/>
                <w:szCs w:val="18"/>
              </w:rPr>
              <w:t>Городские леса</w:t>
            </w:r>
            <w:r>
              <w:rPr>
                <w:sz w:val="18"/>
                <w:szCs w:val="18"/>
              </w:rPr>
              <w:t xml:space="preserve"> муниципального образования</w:t>
            </w:r>
          </w:p>
          <w:p w14:paraId="208A92C3" w14:textId="15472883" w:rsidR="00704DE3" w:rsidRPr="00704DE3" w:rsidRDefault="004E7344" w:rsidP="004E7344">
            <w:pPr>
              <w:spacing w:line="276" w:lineRule="auto"/>
              <w:jc w:val="center"/>
              <w:rPr>
                <w:rFonts w:eastAsia="Calibri"/>
                <w:sz w:val="18"/>
                <w:szCs w:val="18"/>
              </w:rPr>
            </w:pPr>
            <w:r>
              <w:rPr>
                <w:sz w:val="18"/>
                <w:szCs w:val="18"/>
              </w:rPr>
              <w:t>городского поселения Лянтор</w:t>
            </w:r>
          </w:p>
        </w:tc>
        <w:tc>
          <w:tcPr>
            <w:tcW w:w="2127" w:type="dxa"/>
          </w:tcPr>
          <w:p w14:paraId="7F2D01DA" w14:textId="3F0A9D73" w:rsidR="00704DE3" w:rsidRPr="00704DE3" w:rsidRDefault="004E7344" w:rsidP="004E7344">
            <w:pPr>
              <w:overflowPunct w:val="0"/>
              <w:autoSpaceDE w:val="0"/>
              <w:autoSpaceDN w:val="0"/>
              <w:adjustRightInd w:val="0"/>
              <w:spacing w:line="276" w:lineRule="auto"/>
              <w:jc w:val="center"/>
              <w:textAlignment w:val="baseline"/>
              <w:rPr>
                <w:rFonts w:eastAsia="Calibri"/>
                <w:sz w:val="18"/>
                <w:szCs w:val="18"/>
              </w:rPr>
            </w:pPr>
            <w:r>
              <w:rPr>
                <w:sz w:val="18"/>
                <w:szCs w:val="18"/>
              </w:rPr>
              <w:t>Муниципальное образование городское поселение Лянтор</w:t>
            </w:r>
          </w:p>
        </w:tc>
        <w:tc>
          <w:tcPr>
            <w:tcW w:w="1275" w:type="dxa"/>
          </w:tcPr>
          <w:p w14:paraId="7CACFF2E" w14:textId="5916C74A" w:rsidR="00704DE3" w:rsidRPr="00704DE3" w:rsidRDefault="004E7344" w:rsidP="008E2F7D">
            <w:pPr>
              <w:overflowPunct w:val="0"/>
              <w:autoSpaceDE w:val="0"/>
              <w:autoSpaceDN w:val="0"/>
              <w:adjustRightInd w:val="0"/>
              <w:spacing w:line="276" w:lineRule="auto"/>
              <w:jc w:val="center"/>
              <w:textAlignment w:val="baseline"/>
              <w:rPr>
                <w:rFonts w:eastAsia="Calibri"/>
                <w:sz w:val="18"/>
                <w:szCs w:val="18"/>
              </w:rPr>
            </w:pPr>
            <w:r w:rsidRPr="004E7344">
              <w:rPr>
                <w:sz w:val="18"/>
                <w:szCs w:val="22"/>
              </w:rPr>
              <w:t>3066,7091</w:t>
            </w:r>
          </w:p>
        </w:tc>
      </w:tr>
      <w:tr w:rsidR="00704DE3" w:rsidRPr="00704DE3" w14:paraId="16B8237A" w14:textId="77777777" w:rsidTr="00966BBE">
        <w:trPr>
          <w:trHeight w:val="63"/>
        </w:trPr>
        <w:tc>
          <w:tcPr>
            <w:tcW w:w="7227" w:type="dxa"/>
            <w:gridSpan w:val="3"/>
            <w:vAlign w:val="center"/>
          </w:tcPr>
          <w:p w14:paraId="3F28927C" w14:textId="77777777" w:rsidR="00704DE3" w:rsidRPr="00704DE3" w:rsidRDefault="00704DE3" w:rsidP="008E2F7D">
            <w:pPr>
              <w:overflowPunct w:val="0"/>
              <w:autoSpaceDE w:val="0"/>
              <w:autoSpaceDN w:val="0"/>
              <w:adjustRightInd w:val="0"/>
              <w:spacing w:line="276" w:lineRule="auto"/>
              <w:jc w:val="both"/>
              <w:textAlignment w:val="baseline"/>
              <w:rPr>
                <w:rFonts w:eastAsia="Calibri"/>
                <w:sz w:val="18"/>
                <w:szCs w:val="18"/>
              </w:rPr>
            </w:pPr>
            <w:r w:rsidRPr="00704DE3">
              <w:rPr>
                <w:rFonts w:eastAsia="Calibri"/>
                <w:sz w:val="18"/>
                <w:szCs w:val="18"/>
              </w:rPr>
              <w:t>Всего по городским лесам:</w:t>
            </w:r>
          </w:p>
        </w:tc>
        <w:tc>
          <w:tcPr>
            <w:tcW w:w="1275" w:type="dxa"/>
            <w:vAlign w:val="center"/>
          </w:tcPr>
          <w:p w14:paraId="12886C87" w14:textId="3C53A4DF" w:rsidR="00704DE3" w:rsidRPr="00704DE3" w:rsidRDefault="004E7344" w:rsidP="008E2F7D">
            <w:pPr>
              <w:overflowPunct w:val="0"/>
              <w:autoSpaceDE w:val="0"/>
              <w:autoSpaceDN w:val="0"/>
              <w:adjustRightInd w:val="0"/>
              <w:spacing w:line="276" w:lineRule="auto"/>
              <w:jc w:val="center"/>
              <w:textAlignment w:val="baseline"/>
              <w:rPr>
                <w:rFonts w:eastAsia="Calibri"/>
                <w:sz w:val="18"/>
                <w:szCs w:val="18"/>
              </w:rPr>
            </w:pPr>
            <w:r w:rsidRPr="004E7344">
              <w:rPr>
                <w:sz w:val="18"/>
                <w:szCs w:val="22"/>
              </w:rPr>
              <w:t>3066,7091</w:t>
            </w:r>
          </w:p>
        </w:tc>
      </w:tr>
    </w:tbl>
    <w:p w14:paraId="3135CE25" w14:textId="4663F215" w:rsidR="008E2F7D" w:rsidRDefault="008E2F7D" w:rsidP="008E2F7D">
      <w:bookmarkStart w:id="22" w:name="_Toc71032349"/>
      <w:bookmarkStart w:id="23" w:name="_Toc113267800"/>
    </w:p>
    <w:p w14:paraId="78323E93" w14:textId="329D2C35" w:rsidR="00704DE3" w:rsidRPr="000E2FFA" w:rsidRDefault="00704DE3" w:rsidP="00704DE3">
      <w:pPr>
        <w:pStyle w:val="3"/>
        <w:suppressAutoHyphens/>
        <w:spacing w:line="276" w:lineRule="auto"/>
        <w:jc w:val="center"/>
        <w:rPr>
          <w:rFonts w:ascii="Times New Roman" w:hAnsi="Times New Roman" w:cs="Times New Roman"/>
          <w:b/>
          <w:color w:val="auto"/>
        </w:rPr>
      </w:pPr>
      <w:bookmarkStart w:id="24" w:name="_Toc139986598"/>
      <w:bookmarkStart w:id="25" w:name="_Toc146639739"/>
      <w:r w:rsidRPr="007C2E07">
        <w:rPr>
          <w:rFonts w:ascii="Times New Roman" w:hAnsi="Times New Roman" w:cs="Times New Roman"/>
          <w:b/>
          <w:color w:val="auto"/>
        </w:rPr>
        <w:lastRenderedPageBreak/>
        <w:t>1.1.4</w:t>
      </w:r>
      <w:r w:rsidRPr="00D91FB8">
        <w:rPr>
          <w:rFonts w:ascii="Times New Roman" w:hAnsi="Times New Roman" w:cs="Times New Roman"/>
          <w:b/>
          <w:color w:val="auto"/>
          <w:sz w:val="26"/>
          <w:szCs w:val="26"/>
        </w:rPr>
        <w:t xml:space="preserve"> </w:t>
      </w:r>
      <w:bookmarkEnd w:id="22"/>
      <w:bookmarkEnd w:id="23"/>
      <w:r w:rsidRPr="000E2FFA">
        <w:rPr>
          <w:rFonts w:ascii="Times New Roman" w:hAnsi="Times New Roman" w:cs="Times New Roman"/>
          <w:b/>
          <w:color w:val="auto"/>
        </w:rPr>
        <w:t>Карта-схема Ханты-Мансийского автономного округа - Югры с выделением территории городских лесов</w:t>
      </w:r>
      <w:bookmarkEnd w:id="24"/>
      <w:r w:rsidR="004E7344">
        <w:rPr>
          <w:rFonts w:ascii="Times New Roman" w:hAnsi="Times New Roman" w:cs="Times New Roman"/>
          <w:b/>
          <w:color w:val="auto"/>
        </w:rPr>
        <w:t xml:space="preserve"> городского поселения Лянтор</w:t>
      </w:r>
      <w:bookmarkEnd w:id="25"/>
    </w:p>
    <w:p w14:paraId="3A978523" w14:textId="77777777" w:rsidR="00704DE3" w:rsidRPr="000E2FFA" w:rsidRDefault="00704DE3" w:rsidP="00704DE3">
      <w:pPr>
        <w:spacing w:line="276" w:lineRule="auto"/>
        <w:jc w:val="center"/>
        <w:rPr>
          <w:sz w:val="24"/>
          <w:szCs w:val="24"/>
        </w:rPr>
      </w:pPr>
    </w:p>
    <w:p w14:paraId="61DB73BE" w14:textId="77777777" w:rsidR="00704DE3" w:rsidRPr="000E2FFA" w:rsidRDefault="00704DE3" w:rsidP="00704DE3">
      <w:pPr>
        <w:spacing w:line="276" w:lineRule="auto"/>
        <w:ind w:firstLine="284"/>
        <w:jc w:val="both"/>
        <w:rPr>
          <w:iCs/>
          <w:sz w:val="24"/>
          <w:szCs w:val="24"/>
        </w:rPr>
      </w:pPr>
      <w:bookmarkStart w:id="26" w:name="_bookmark6"/>
      <w:bookmarkEnd w:id="26"/>
      <w:r w:rsidRPr="000E2FFA">
        <w:rPr>
          <w:iCs/>
          <w:sz w:val="24"/>
          <w:szCs w:val="24"/>
        </w:rPr>
        <w:t>Границы и территориальное размещение показаны на прилагаемой карте-схеме (приложение А).</w:t>
      </w:r>
    </w:p>
    <w:p w14:paraId="3AF42CAC" w14:textId="77777777" w:rsidR="00704DE3" w:rsidRPr="000E2FFA" w:rsidRDefault="00704DE3" w:rsidP="00D91FB8">
      <w:pPr>
        <w:spacing w:line="276" w:lineRule="auto"/>
        <w:jc w:val="both"/>
        <w:rPr>
          <w:iCs/>
          <w:sz w:val="24"/>
          <w:szCs w:val="24"/>
        </w:rPr>
      </w:pPr>
    </w:p>
    <w:p w14:paraId="4462847F" w14:textId="6D662C07" w:rsidR="00704DE3" w:rsidRDefault="00704DE3" w:rsidP="00704DE3">
      <w:pPr>
        <w:pStyle w:val="3"/>
        <w:suppressAutoHyphens/>
        <w:spacing w:line="276" w:lineRule="auto"/>
        <w:jc w:val="center"/>
        <w:rPr>
          <w:rFonts w:ascii="Times New Roman" w:hAnsi="Times New Roman" w:cs="Times New Roman"/>
          <w:b/>
          <w:color w:val="auto"/>
        </w:rPr>
      </w:pPr>
      <w:bookmarkStart w:id="27" w:name="_Toc113267801"/>
      <w:bookmarkStart w:id="28" w:name="_Toc139986599"/>
      <w:bookmarkStart w:id="29" w:name="_Toc146639740"/>
      <w:r w:rsidRPr="000E2FFA">
        <w:rPr>
          <w:rFonts w:ascii="Times New Roman" w:hAnsi="Times New Roman" w:cs="Times New Roman"/>
          <w:b/>
          <w:color w:val="auto"/>
        </w:rPr>
        <w:t>1.1.5 Распределение лесов лесничества по лесорастительным зонам, лесным районам и зонам лесозащитного и лесосеменного районирования с приложением схематической карты территории лесничества с распределением территории лесничества и участковых лесничеств по лесорастительным зонам и лесным районам</w:t>
      </w:r>
      <w:bookmarkEnd w:id="27"/>
      <w:bookmarkEnd w:id="28"/>
      <w:bookmarkEnd w:id="29"/>
    </w:p>
    <w:p w14:paraId="03B3F2B8" w14:textId="77777777" w:rsidR="00786C29" w:rsidRPr="00786C29" w:rsidRDefault="00786C29" w:rsidP="00786C29"/>
    <w:p w14:paraId="1281D6F4" w14:textId="1CFB1C82" w:rsidR="00704DE3" w:rsidRPr="000E2FFA" w:rsidRDefault="00786C29" w:rsidP="00786C29">
      <w:pPr>
        <w:spacing w:line="276" w:lineRule="auto"/>
        <w:ind w:firstLine="708"/>
        <w:jc w:val="both"/>
        <w:rPr>
          <w:iCs/>
          <w:sz w:val="24"/>
          <w:szCs w:val="24"/>
        </w:rPr>
      </w:pPr>
      <w:r>
        <w:rPr>
          <w:iCs/>
          <w:sz w:val="24"/>
          <w:szCs w:val="24"/>
        </w:rPr>
        <w:t>В соответствии со статьей 15 Лесного Кодекса РФ, в</w:t>
      </w:r>
      <w:r w:rsidRPr="00786C29">
        <w:rPr>
          <w:iCs/>
          <w:sz w:val="24"/>
          <w:szCs w:val="24"/>
        </w:rPr>
        <w:t xml:space="preserve"> зависимости от природно-климатических условий определяются лесорастительные зоны, в которых расположены леса с относительно однородными лесорастительными признаками (л</w:t>
      </w:r>
      <w:r>
        <w:rPr>
          <w:iCs/>
          <w:sz w:val="24"/>
          <w:szCs w:val="24"/>
        </w:rPr>
        <w:t xml:space="preserve">есорастительное районирование). </w:t>
      </w:r>
      <w:r w:rsidRPr="00786C29">
        <w:rPr>
          <w:iCs/>
          <w:sz w:val="24"/>
          <w:szCs w:val="24"/>
        </w:rPr>
        <w:t>На основе лесорастительного районирования осуществляется установление лесных районов с относительно сходными условиями использования, охраны, защиты, воспроизводства лесов.</w:t>
      </w:r>
    </w:p>
    <w:p w14:paraId="1A2007D0" w14:textId="46A4538E" w:rsidR="00704DE3" w:rsidRPr="000E2FFA" w:rsidRDefault="00704DE3" w:rsidP="00704DE3">
      <w:pPr>
        <w:spacing w:line="276" w:lineRule="auto"/>
        <w:ind w:firstLine="708"/>
        <w:jc w:val="both"/>
        <w:rPr>
          <w:sz w:val="24"/>
          <w:szCs w:val="24"/>
        </w:rPr>
      </w:pPr>
      <w:bookmarkStart w:id="30" w:name="_bookmark7"/>
      <w:bookmarkEnd w:id="30"/>
      <w:r w:rsidRPr="000E2FFA">
        <w:rPr>
          <w:iCs/>
          <w:sz w:val="24"/>
          <w:szCs w:val="24"/>
        </w:rPr>
        <w:t>Распределение</w:t>
      </w:r>
      <w:r w:rsidRPr="000E2FFA">
        <w:rPr>
          <w:iCs/>
          <w:spacing w:val="-5"/>
          <w:sz w:val="24"/>
          <w:szCs w:val="24"/>
        </w:rPr>
        <w:t xml:space="preserve"> городских </w:t>
      </w:r>
      <w:r w:rsidRPr="000E2FFA">
        <w:rPr>
          <w:iCs/>
          <w:sz w:val="24"/>
          <w:szCs w:val="24"/>
        </w:rPr>
        <w:t>лесов</w:t>
      </w:r>
      <w:r w:rsidRPr="000E2FFA">
        <w:rPr>
          <w:iCs/>
          <w:spacing w:val="-4"/>
          <w:sz w:val="24"/>
          <w:szCs w:val="24"/>
        </w:rPr>
        <w:t xml:space="preserve"> </w:t>
      </w:r>
      <w:r w:rsidRPr="000E2FFA">
        <w:rPr>
          <w:iCs/>
          <w:sz w:val="24"/>
          <w:szCs w:val="24"/>
        </w:rPr>
        <w:t>по</w:t>
      </w:r>
      <w:r w:rsidRPr="000E2FFA">
        <w:rPr>
          <w:iCs/>
          <w:spacing w:val="-8"/>
          <w:sz w:val="24"/>
          <w:szCs w:val="24"/>
        </w:rPr>
        <w:t xml:space="preserve"> </w:t>
      </w:r>
      <w:r w:rsidRPr="000E2FFA">
        <w:rPr>
          <w:iCs/>
          <w:sz w:val="24"/>
          <w:szCs w:val="24"/>
        </w:rPr>
        <w:t>лесорастительным</w:t>
      </w:r>
      <w:r w:rsidRPr="000E2FFA">
        <w:rPr>
          <w:iCs/>
          <w:spacing w:val="-7"/>
          <w:sz w:val="24"/>
          <w:szCs w:val="24"/>
        </w:rPr>
        <w:t xml:space="preserve"> </w:t>
      </w:r>
      <w:r w:rsidRPr="000E2FFA">
        <w:rPr>
          <w:iCs/>
          <w:sz w:val="24"/>
          <w:szCs w:val="24"/>
        </w:rPr>
        <w:t>зонам,</w:t>
      </w:r>
      <w:r w:rsidRPr="000E2FFA">
        <w:rPr>
          <w:iCs/>
          <w:spacing w:val="-5"/>
          <w:sz w:val="24"/>
          <w:szCs w:val="24"/>
        </w:rPr>
        <w:t xml:space="preserve"> </w:t>
      </w:r>
      <w:r w:rsidRPr="000E2FFA">
        <w:rPr>
          <w:iCs/>
          <w:sz w:val="24"/>
          <w:szCs w:val="24"/>
        </w:rPr>
        <w:t>лесным районам и зонам лесозащитного и лесосеменного районирования согласовано</w:t>
      </w:r>
      <w:r w:rsidRPr="000E2FFA">
        <w:rPr>
          <w:iCs/>
          <w:spacing w:val="54"/>
          <w:sz w:val="24"/>
          <w:szCs w:val="24"/>
        </w:rPr>
        <w:t xml:space="preserve"> </w:t>
      </w:r>
      <w:r w:rsidRPr="000E2FFA">
        <w:rPr>
          <w:iCs/>
          <w:sz w:val="24"/>
          <w:szCs w:val="24"/>
        </w:rPr>
        <w:t>с</w:t>
      </w:r>
      <w:r w:rsidRPr="000E2FFA">
        <w:rPr>
          <w:iCs/>
          <w:spacing w:val="50"/>
          <w:sz w:val="24"/>
          <w:szCs w:val="24"/>
        </w:rPr>
        <w:t xml:space="preserve"> </w:t>
      </w:r>
      <w:r w:rsidRPr="000E2FFA">
        <w:rPr>
          <w:iCs/>
          <w:sz w:val="24"/>
          <w:szCs w:val="24"/>
        </w:rPr>
        <w:t>приказом</w:t>
      </w:r>
      <w:r w:rsidRPr="000E2FFA">
        <w:rPr>
          <w:iCs/>
          <w:spacing w:val="50"/>
          <w:sz w:val="24"/>
          <w:szCs w:val="24"/>
        </w:rPr>
        <w:t xml:space="preserve"> </w:t>
      </w:r>
      <w:r w:rsidRPr="000E2FFA">
        <w:rPr>
          <w:iCs/>
          <w:sz w:val="24"/>
          <w:szCs w:val="24"/>
        </w:rPr>
        <w:t>Минприроды</w:t>
      </w:r>
      <w:r w:rsidRPr="000E2FFA">
        <w:rPr>
          <w:iCs/>
          <w:spacing w:val="51"/>
          <w:sz w:val="24"/>
          <w:szCs w:val="24"/>
        </w:rPr>
        <w:t xml:space="preserve"> </w:t>
      </w:r>
      <w:r w:rsidRPr="000E2FFA">
        <w:rPr>
          <w:iCs/>
          <w:sz w:val="24"/>
          <w:szCs w:val="24"/>
        </w:rPr>
        <w:t>России</w:t>
      </w:r>
      <w:r w:rsidRPr="000E2FFA">
        <w:rPr>
          <w:iCs/>
          <w:spacing w:val="50"/>
          <w:sz w:val="24"/>
          <w:szCs w:val="24"/>
        </w:rPr>
        <w:t xml:space="preserve"> </w:t>
      </w:r>
      <w:r w:rsidRPr="000E2FFA">
        <w:rPr>
          <w:iCs/>
          <w:sz w:val="24"/>
          <w:szCs w:val="24"/>
        </w:rPr>
        <w:t>от</w:t>
      </w:r>
      <w:r w:rsidRPr="000E2FFA">
        <w:rPr>
          <w:iCs/>
          <w:spacing w:val="2"/>
          <w:sz w:val="24"/>
          <w:szCs w:val="24"/>
        </w:rPr>
        <w:t xml:space="preserve"> </w:t>
      </w:r>
      <w:r w:rsidRPr="000E2FFA">
        <w:rPr>
          <w:iCs/>
          <w:spacing w:val="-2"/>
          <w:sz w:val="24"/>
          <w:szCs w:val="24"/>
        </w:rPr>
        <w:t xml:space="preserve">18.08.2014 </w:t>
      </w:r>
      <w:r w:rsidRPr="000E2FFA">
        <w:rPr>
          <w:iCs/>
          <w:sz w:val="24"/>
          <w:szCs w:val="24"/>
        </w:rPr>
        <w:t>№ 367 «Об утверждении перечня лесорастительных зон Российской</w:t>
      </w:r>
      <w:r w:rsidRPr="000E2FFA">
        <w:rPr>
          <w:sz w:val="24"/>
          <w:szCs w:val="24"/>
        </w:rPr>
        <w:t xml:space="preserve"> Федерации и перечня лесных районов Российской Федерации», с приказом Минприроды России от 19.12.2022 №</w:t>
      </w:r>
      <w:r w:rsidR="008C54EA">
        <w:rPr>
          <w:sz w:val="24"/>
          <w:szCs w:val="24"/>
        </w:rPr>
        <w:t xml:space="preserve"> </w:t>
      </w:r>
      <w:r w:rsidRPr="000E2FFA">
        <w:rPr>
          <w:sz w:val="24"/>
          <w:szCs w:val="24"/>
        </w:rPr>
        <w:t>1032 «Об установлении лесосеменного районирования» и представлено</w:t>
      </w:r>
      <w:r w:rsidRPr="000E2FFA">
        <w:rPr>
          <w:spacing w:val="-1"/>
          <w:sz w:val="24"/>
          <w:szCs w:val="24"/>
        </w:rPr>
        <w:t xml:space="preserve"> </w:t>
      </w:r>
      <w:r w:rsidRPr="000E2FFA">
        <w:rPr>
          <w:sz w:val="24"/>
          <w:szCs w:val="24"/>
        </w:rPr>
        <w:t>в</w:t>
      </w:r>
      <w:r w:rsidRPr="000E2FFA">
        <w:rPr>
          <w:spacing w:val="-8"/>
          <w:sz w:val="24"/>
          <w:szCs w:val="24"/>
        </w:rPr>
        <w:t xml:space="preserve"> </w:t>
      </w:r>
      <w:r w:rsidRPr="000E2FFA">
        <w:rPr>
          <w:sz w:val="24"/>
          <w:szCs w:val="24"/>
        </w:rPr>
        <w:t>таблице</w:t>
      </w:r>
      <w:r w:rsidRPr="000E2FFA">
        <w:rPr>
          <w:spacing w:val="-2"/>
          <w:sz w:val="24"/>
          <w:szCs w:val="24"/>
        </w:rPr>
        <w:t xml:space="preserve"> 1.1.</w:t>
      </w:r>
      <w:r w:rsidRPr="000E2FFA">
        <w:rPr>
          <w:spacing w:val="-5"/>
          <w:sz w:val="24"/>
          <w:szCs w:val="24"/>
        </w:rPr>
        <w:t>5.1.</w:t>
      </w:r>
    </w:p>
    <w:p w14:paraId="59D880BE" w14:textId="77777777" w:rsidR="00704DE3" w:rsidRPr="000E2FFA" w:rsidRDefault="00704DE3" w:rsidP="00704DE3">
      <w:pPr>
        <w:pStyle w:val="af0"/>
        <w:spacing w:line="276" w:lineRule="auto"/>
        <w:ind w:firstLine="0"/>
        <w:rPr>
          <w:spacing w:val="-5"/>
          <w:sz w:val="24"/>
          <w:szCs w:val="24"/>
        </w:rPr>
      </w:pPr>
    </w:p>
    <w:p w14:paraId="61CFCC1E" w14:textId="77777777" w:rsidR="00704DE3" w:rsidRPr="000E2FFA" w:rsidRDefault="00704DE3" w:rsidP="00704DE3">
      <w:pPr>
        <w:pStyle w:val="af0"/>
        <w:spacing w:line="276" w:lineRule="auto"/>
        <w:ind w:firstLine="0"/>
        <w:jc w:val="center"/>
        <w:rPr>
          <w:sz w:val="24"/>
          <w:szCs w:val="24"/>
        </w:rPr>
      </w:pPr>
      <w:r w:rsidRPr="000E2FFA">
        <w:rPr>
          <w:sz w:val="24"/>
          <w:szCs w:val="24"/>
        </w:rPr>
        <w:t>Таблица 1.1.5.1 – Распределение</w:t>
      </w:r>
      <w:r w:rsidRPr="000E2FFA">
        <w:rPr>
          <w:spacing w:val="-5"/>
          <w:sz w:val="24"/>
          <w:szCs w:val="24"/>
        </w:rPr>
        <w:t xml:space="preserve"> городских </w:t>
      </w:r>
      <w:r w:rsidRPr="000E2FFA">
        <w:rPr>
          <w:sz w:val="24"/>
          <w:szCs w:val="24"/>
        </w:rPr>
        <w:t>лесов</w:t>
      </w:r>
      <w:r w:rsidRPr="000E2FFA">
        <w:rPr>
          <w:spacing w:val="-6"/>
          <w:sz w:val="24"/>
          <w:szCs w:val="24"/>
        </w:rPr>
        <w:t xml:space="preserve"> </w:t>
      </w:r>
      <w:r w:rsidRPr="000E2FFA">
        <w:rPr>
          <w:sz w:val="24"/>
          <w:szCs w:val="24"/>
        </w:rPr>
        <w:t>по</w:t>
      </w:r>
      <w:r w:rsidRPr="000E2FFA">
        <w:rPr>
          <w:spacing w:val="-4"/>
          <w:sz w:val="24"/>
          <w:szCs w:val="24"/>
        </w:rPr>
        <w:t xml:space="preserve"> </w:t>
      </w:r>
      <w:r w:rsidRPr="000E2FFA">
        <w:rPr>
          <w:sz w:val="24"/>
          <w:szCs w:val="24"/>
        </w:rPr>
        <w:t>лесорастительным</w:t>
      </w:r>
      <w:r w:rsidRPr="000E2FFA">
        <w:rPr>
          <w:spacing w:val="-5"/>
          <w:sz w:val="24"/>
          <w:szCs w:val="24"/>
        </w:rPr>
        <w:t xml:space="preserve"> </w:t>
      </w:r>
      <w:r w:rsidRPr="000E2FFA">
        <w:rPr>
          <w:sz w:val="24"/>
          <w:szCs w:val="24"/>
        </w:rPr>
        <w:t>зонам</w:t>
      </w:r>
      <w:r w:rsidRPr="000E2FFA">
        <w:rPr>
          <w:spacing w:val="-2"/>
          <w:sz w:val="24"/>
          <w:szCs w:val="24"/>
        </w:rPr>
        <w:t xml:space="preserve"> </w:t>
      </w:r>
      <w:r w:rsidRPr="000E2FFA">
        <w:rPr>
          <w:sz w:val="24"/>
          <w:szCs w:val="24"/>
        </w:rPr>
        <w:t>и</w:t>
      </w:r>
      <w:r w:rsidRPr="000E2FFA">
        <w:rPr>
          <w:spacing w:val="-5"/>
          <w:sz w:val="24"/>
          <w:szCs w:val="24"/>
        </w:rPr>
        <w:t xml:space="preserve"> </w:t>
      </w:r>
      <w:r w:rsidRPr="000E2FFA">
        <w:rPr>
          <w:sz w:val="24"/>
          <w:szCs w:val="24"/>
        </w:rPr>
        <w:t>лесным</w:t>
      </w:r>
      <w:r w:rsidRPr="000E2FFA">
        <w:rPr>
          <w:spacing w:val="-8"/>
          <w:sz w:val="24"/>
          <w:szCs w:val="24"/>
        </w:rPr>
        <w:t xml:space="preserve"> </w:t>
      </w:r>
      <w:r w:rsidRPr="000E2FFA">
        <w:rPr>
          <w:sz w:val="24"/>
          <w:szCs w:val="24"/>
        </w:rPr>
        <w:t>районам, зонам лесозащитного и лесосеменного районирования</w:t>
      </w:r>
    </w:p>
    <w:p w14:paraId="7BD68598" w14:textId="77777777" w:rsidR="00704DE3" w:rsidRPr="00704DE3" w:rsidRDefault="00704DE3" w:rsidP="00704DE3">
      <w:pPr>
        <w:pStyle w:val="af0"/>
        <w:spacing w:line="276" w:lineRule="auto"/>
        <w:ind w:firstLine="0"/>
        <w:jc w:val="left"/>
        <w:rPr>
          <w:sz w:val="24"/>
          <w:szCs w:val="24"/>
        </w:rPr>
      </w:pPr>
    </w:p>
    <w:tbl>
      <w:tblPr>
        <w:tblStyle w:val="TableNormal"/>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420"/>
        <w:gridCol w:w="1560"/>
        <w:gridCol w:w="1134"/>
        <w:gridCol w:w="1275"/>
        <w:gridCol w:w="1417"/>
        <w:gridCol w:w="1417"/>
        <w:gridCol w:w="710"/>
        <w:gridCol w:w="1134"/>
      </w:tblGrid>
      <w:tr w:rsidR="00704DE3" w:rsidRPr="00704DE3" w14:paraId="01CF37D5" w14:textId="77777777" w:rsidTr="004E7344">
        <w:trPr>
          <w:trHeight w:val="772"/>
          <w:jc w:val="center"/>
        </w:trPr>
        <w:tc>
          <w:tcPr>
            <w:tcW w:w="420" w:type="dxa"/>
            <w:vAlign w:val="center"/>
          </w:tcPr>
          <w:p w14:paraId="6FD00B3B" w14:textId="77777777" w:rsidR="00704DE3" w:rsidRPr="00704DE3" w:rsidRDefault="00704DE3" w:rsidP="008E2F7D">
            <w:pPr>
              <w:suppressAutoHyphens/>
              <w:spacing w:line="276" w:lineRule="auto"/>
              <w:jc w:val="center"/>
              <w:rPr>
                <w:sz w:val="18"/>
                <w:szCs w:val="18"/>
                <w:lang w:val="ru-RU"/>
              </w:rPr>
            </w:pPr>
            <w:r w:rsidRPr="00704DE3">
              <w:rPr>
                <w:sz w:val="18"/>
                <w:szCs w:val="18"/>
                <w:lang w:val="ru-RU"/>
              </w:rPr>
              <w:t>№ п/п</w:t>
            </w:r>
          </w:p>
        </w:tc>
        <w:tc>
          <w:tcPr>
            <w:tcW w:w="1560" w:type="dxa"/>
            <w:vAlign w:val="center"/>
          </w:tcPr>
          <w:p w14:paraId="1B4BCFBF" w14:textId="77777777" w:rsidR="00704DE3" w:rsidRPr="00704DE3" w:rsidRDefault="00704DE3" w:rsidP="008E2F7D">
            <w:pPr>
              <w:suppressAutoHyphens/>
              <w:spacing w:line="276" w:lineRule="auto"/>
              <w:jc w:val="center"/>
              <w:rPr>
                <w:sz w:val="18"/>
                <w:szCs w:val="18"/>
                <w:lang w:val="ru-RU"/>
              </w:rPr>
            </w:pPr>
            <w:r w:rsidRPr="00704DE3">
              <w:rPr>
                <w:sz w:val="18"/>
                <w:szCs w:val="18"/>
                <w:lang w:val="ru-RU"/>
              </w:rPr>
              <w:t>Наименование лесничества, участкового</w:t>
            </w:r>
          </w:p>
          <w:p w14:paraId="466D88DC" w14:textId="77777777" w:rsidR="00704DE3" w:rsidRPr="00704DE3" w:rsidRDefault="00704DE3" w:rsidP="008E2F7D">
            <w:pPr>
              <w:suppressAutoHyphens/>
              <w:spacing w:line="276" w:lineRule="auto"/>
              <w:jc w:val="center"/>
              <w:rPr>
                <w:sz w:val="18"/>
                <w:szCs w:val="18"/>
                <w:lang w:val="ru-RU"/>
              </w:rPr>
            </w:pPr>
            <w:r w:rsidRPr="00704DE3">
              <w:rPr>
                <w:sz w:val="18"/>
                <w:szCs w:val="18"/>
                <w:lang w:val="ru-RU"/>
              </w:rPr>
              <w:t>лесничества</w:t>
            </w:r>
          </w:p>
        </w:tc>
        <w:tc>
          <w:tcPr>
            <w:tcW w:w="1134" w:type="dxa"/>
            <w:vAlign w:val="center"/>
          </w:tcPr>
          <w:p w14:paraId="73283BC8" w14:textId="77777777" w:rsidR="00704DE3" w:rsidRPr="00704DE3" w:rsidRDefault="00704DE3" w:rsidP="008E2F7D">
            <w:pPr>
              <w:suppressAutoHyphens/>
              <w:spacing w:line="276" w:lineRule="auto"/>
              <w:jc w:val="center"/>
              <w:rPr>
                <w:sz w:val="18"/>
                <w:szCs w:val="18"/>
                <w:lang w:val="ru-RU"/>
              </w:rPr>
            </w:pPr>
            <w:r w:rsidRPr="00704DE3">
              <w:rPr>
                <w:sz w:val="18"/>
                <w:szCs w:val="18"/>
                <w:lang w:val="ru-RU"/>
              </w:rPr>
              <w:t>Лесорастительная зона</w:t>
            </w:r>
          </w:p>
        </w:tc>
        <w:tc>
          <w:tcPr>
            <w:tcW w:w="1275" w:type="dxa"/>
            <w:vAlign w:val="center"/>
          </w:tcPr>
          <w:p w14:paraId="698A5C05" w14:textId="77777777" w:rsidR="00704DE3" w:rsidRPr="00704DE3" w:rsidRDefault="00704DE3" w:rsidP="008E2F7D">
            <w:pPr>
              <w:suppressAutoHyphens/>
              <w:spacing w:line="276" w:lineRule="auto"/>
              <w:jc w:val="center"/>
              <w:rPr>
                <w:sz w:val="18"/>
                <w:szCs w:val="18"/>
                <w:lang w:val="ru-RU"/>
              </w:rPr>
            </w:pPr>
            <w:r w:rsidRPr="00704DE3">
              <w:rPr>
                <w:sz w:val="18"/>
                <w:szCs w:val="18"/>
                <w:lang w:val="ru-RU"/>
              </w:rPr>
              <w:t>Лесной район</w:t>
            </w:r>
          </w:p>
        </w:tc>
        <w:tc>
          <w:tcPr>
            <w:tcW w:w="1417" w:type="dxa"/>
            <w:vAlign w:val="center"/>
          </w:tcPr>
          <w:p w14:paraId="7BF90919" w14:textId="77777777" w:rsidR="00704DE3" w:rsidRPr="00704DE3" w:rsidRDefault="00704DE3" w:rsidP="008E2F7D">
            <w:pPr>
              <w:suppressAutoHyphens/>
              <w:spacing w:line="276" w:lineRule="auto"/>
              <w:jc w:val="center"/>
              <w:rPr>
                <w:sz w:val="18"/>
                <w:szCs w:val="18"/>
                <w:lang w:val="ru-RU"/>
              </w:rPr>
            </w:pPr>
            <w:r w:rsidRPr="00704DE3">
              <w:rPr>
                <w:sz w:val="18"/>
                <w:szCs w:val="18"/>
                <w:lang w:val="ru-RU"/>
              </w:rPr>
              <w:t>Зона лесозащитного районирования</w:t>
            </w:r>
          </w:p>
        </w:tc>
        <w:tc>
          <w:tcPr>
            <w:tcW w:w="1417" w:type="dxa"/>
            <w:vAlign w:val="center"/>
          </w:tcPr>
          <w:p w14:paraId="1BDF09C2" w14:textId="77777777" w:rsidR="00704DE3" w:rsidRPr="00704DE3" w:rsidRDefault="00704DE3" w:rsidP="008E2F7D">
            <w:pPr>
              <w:suppressAutoHyphens/>
              <w:spacing w:line="276" w:lineRule="auto"/>
              <w:jc w:val="center"/>
              <w:rPr>
                <w:sz w:val="18"/>
                <w:szCs w:val="18"/>
                <w:lang w:val="ru-RU"/>
              </w:rPr>
            </w:pPr>
            <w:r w:rsidRPr="00704DE3">
              <w:rPr>
                <w:sz w:val="18"/>
                <w:szCs w:val="18"/>
                <w:lang w:val="ru-RU"/>
              </w:rPr>
              <w:t>Зона лесосеменного районирования</w:t>
            </w:r>
          </w:p>
        </w:tc>
        <w:tc>
          <w:tcPr>
            <w:tcW w:w="710" w:type="dxa"/>
            <w:vAlign w:val="center"/>
          </w:tcPr>
          <w:p w14:paraId="56860CC0" w14:textId="77777777" w:rsidR="00704DE3" w:rsidRPr="00704DE3" w:rsidRDefault="00704DE3" w:rsidP="008E2F7D">
            <w:pPr>
              <w:suppressAutoHyphens/>
              <w:spacing w:line="276" w:lineRule="auto"/>
              <w:jc w:val="center"/>
              <w:rPr>
                <w:sz w:val="18"/>
                <w:szCs w:val="18"/>
                <w:lang w:val="ru-RU"/>
              </w:rPr>
            </w:pPr>
            <w:r w:rsidRPr="00704DE3">
              <w:rPr>
                <w:sz w:val="18"/>
                <w:szCs w:val="18"/>
                <w:lang w:val="ru-RU"/>
              </w:rPr>
              <w:t>Перечень лесных кварталов</w:t>
            </w:r>
          </w:p>
        </w:tc>
        <w:tc>
          <w:tcPr>
            <w:tcW w:w="1134" w:type="dxa"/>
            <w:vAlign w:val="center"/>
          </w:tcPr>
          <w:p w14:paraId="6FA40135" w14:textId="77777777" w:rsidR="00704DE3" w:rsidRPr="00704DE3" w:rsidRDefault="00704DE3" w:rsidP="008E2F7D">
            <w:pPr>
              <w:suppressAutoHyphens/>
              <w:spacing w:line="276" w:lineRule="auto"/>
              <w:jc w:val="center"/>
              <w:rPr>
                <w:sz w:val="18"/>
                <w:szCs w:val="18"/>
                <w:lang w:val="ru-RU"/>
              </w:rPr>
            </w:pPr>
            <w:r w:rsidRPr="00704DE3">
              <w:rPr>
                <w:sz w:val="18"/>
                <w:szCs w:val="18"/>
                <w:lang w:val="ru-RU"/>
              </w:rPr>
              <w:t>Площадь, га</w:t>
            </w:r>
          </w:p>
        </w:tc>
      </w:tr>
      <w:tr w:rsidR="00704DE3" w:rsidRPr="00704DE3" w14:paraId="03FCF0A8" w14:textId="77777777" w:rsidTr="004E7344">
        <w:trPr>
          <w:trHeight w:val="1136"/>
          <w:jc w:val="center"/>
        </w:trPr>
        <w:tc>
          <w:tcPr>
            <w:tcW w:w="420" w:type="dxa"/>
            <w:vAlign w:val="center"/>
          </w:tcPr>
          <w:p w14:paraId="059D9750" w14:textId="77777777" w:rsidR="00704DE3" w:rsidRPr="00704DE3" w:rsidRDefault="00704DE3" w:rsidP="008E2F7D">
            <w:pPr>
              <w:suppressAutoHyphens/>
              <w:spacing w:line="276" w:lineRule="auto"/>
              <w:jc w:val="center"/>
              <w:rPr>
                <w:sz w:val="18"/>
                <w:szCs w:val="18"/>
                <w:lang w:val="ru-RU"/>
              </w:rPr>
            </w:pPr>
            <w:r w:rsidRPr="00704DE3">
              <w:rPr>
                <w:sz w:val="18"/>
                <w:szCs w:val="18"/>
                <w:lang w:val="ru-RU"/>
              </w:rPr>
              <w:t>1.</w:t>
            </w:r>
          </w:p>
        </w:tc>
        <w:tc>
          <w:tcPr>
            <w:tcW w:w="1560" w:type="dxa"/>
          </w:tcPr>
          <w:p w14:paraId="09C27CA2" w14:textId="494DEDAB" w:rsidR="00704DE3" w:rsidRPr="004E7344" w:rsidRDefault="004E7344" w:rsidP="004E7344">
            <w:pPr>
              <w:spacing w:line="276" w:lineRule="auto"/>
              <w:jc w:val="center"/>
              <w:rPr>
                <w:sz w:val="18"/>
                <w:szCs w:val="18"/>
                <w:lang w:val="ru-RU"/>
              </w:rPr>
            </w:pPr>
            <w:r w:rsidRPr="004E7344">
              <w:rPr>
                <w:sz w:val="18"/>
                <w:szCs w:val="18"/>
                <w:lang w:val="ru-RU"/>
              </w:rPr>
              <w:t>Городские леса муниципального образования</w:t>
            </w:r>
            <w:r>
              <w:rPr>
                <w:sz w:val="18"/>
                <w:szCs w:val="18"/>
                <w:lang w:val="ru-RU"/>
              </w:rPr>
              <w:t xml:space="preserve"> </w:t>
            </w:r>
            <w:r w:rsidRPr="004E7344">
              <w:rPr>
                <w:sz w:val="18"/>
                <w:szCs w:val="18"/>
                <w:lang w:val="ru-RU"/>
              </w:rPr>
              <w:t>городского поселения Лянтор</w:t>
            </w:r>
          </w:p>
        </w:tc>
        <w:tc>
          <w:tcPr>
            <w:tcW w:w="1134" w:type="dxa"/>
          </w:tcPr>
          <w:p w14:paraId="05340F8A" w14:textId="77777777" w:rsidR="00704DE3" w:rsidRPr="00704DE3" w:rsidRDefault="00704DE3" w:rsidP="008E2F7D">
            <w:pPr>
              <w:suppressAutoHyphens/>
              <w:spacing w:line="276" w:lineRule="auto"/>
              <w:jc w:val="center"/>
              <w:rPr>
                <w:sz w:val="18"/>
                <w:szCs w:val="18"/>
                <w:lang w:val="ru-RU"/>
              </w:rPr>
            </w:pPr>
            <w:r w:rsidRPr="00704DE3">
              <w:rPr>
                <w:sz w:val="18"/>
                <w:szCs w:val="18"/>
              </w:rPr>
              <w:t>Таежная зона</w:t>
            </w:r>
          </w:p>
        </w:tc>
        <w:tc>
          <w:tcPr>
            <w:tcW w:w="1275" w:type="dxa"/>
          </w:tcPr>
          <w:p w14:paraId="3944CA4C" w14:textId="77777777" w:rsidR="00704DE3" w:rsidRPr="00704DE3" w:rsidRDefault="00704DE3" w:rsidP="008E2F7D">
            <w:pPr>
              <w:suppressAutoHyphens/>
              <w:spacing w:line="276" w:lineRule="auto"/>
              <w:jc w:val="center"/>
              <w:rPr>
                <w:sz w:val="18"/>
                <w:szCs w:val="18"/>
                <w:lang w:val="ru-RU"/>
              </w:rPr>
            </w:pPr>
            <w:r w:rsidRPr="00704DE3">
              <w:rPr>
                <w:sz w:val="18"/>
                <w:szCs w:val="18"/>
                <w:lang w:val="ru-RU"/>
              </w:rPr>
              <w:t>Западно-Сибирский северо-таежный равнинный район</w:t>
            </w:r>
          </w:p>
        </w:tc>
        <w:tc>
          <w:tcPr>
            <w:tcW w:w="1417" w:type="dxa"/>
          </w:tcPr>
          <w:p w14:paraId="1F119C25" w14:textId="77777777" w:rsidR="00704DE3" w:rsidRPr="00704DE3" w:rsidRDefault="00704DE3" w:rsidP="008E2F7D">
            <w:pPr>
              <w:suppressAutoHyphens/>
              <w:spacing w:line="276" w:lineRule="auto"/>
              <w:jc w:val="center"/>
              <w:rPr>
                <w:sz w:val="18"/>
                <w:szCs w:val="18"/>
                <w:lang w:val="ru-RU"/>
              </w:rPr>
            </w:pPr>
            <w:r w:rsidRPr="00704DE3">
              <w:rPr>
                <w:sz w:val="18"/>
                <w:szCs w:val="18"/>
              </w:rPr>
              <w:t>Средней лесопатологи ческой угрозы</w:t>
            </w:r>
          </w:p>
        </w:tc>
        <w:tc>
          <w:tcPr>
            <w:tcW w:w="1417" w:type="dxa"/>
          </w:tcPr>
          <w:p w14:paraId="019FFA22" w14:textId="77777777" w:rsidR="00704DE3" w:rsidRPr="00704DE3" w:rsidRDefault="00704DE3" w:rsidP="008E2F7D">
            <w:pPr>
              <w:suppressAutoHyphens/>
              <w:spacing w:line="276" w:lineRule="auto"/>
              <w:jc w:val="center"/>
              <w:rPr>
                <w:sz w:val="18"/>
                <w:szCs w:val="18"/>
                <w:lang w:val="ru-RU"/>
              </w:rPr>
            </w:pPr>
            <w:r w:rsidRPr="00704DE3">
              <w:rPr>
                <w:sz w:val="18"/>
                <w:szCs w:val="18"/>
                <w:lang w:val="ru-RU"/>
              </w:rPr>
              <w:t xml:space="preserve">10 </w:t>
            </w:r>
          </w:p>
          <w:p w14:paraId="714B90C9" w14:textId="77777777" w:rsidR="00704DE3" w:rsidRPr="00704DE3" w:rsidRDefault="00704DE3" w:rsidP="008E2F7D">
            <w:pPr>
              <w:suppressAutoHyphens/>
              <w:spacing w:line="276" w:lineRule="auto"/>
              <w:jc w:val="center"/>
              <w:rPr>
                <w:sz w:val="18"/>
                <w:szCs w:val="18"/>
                <w:lang w:val="ru-RU"/>
              </w:rPr>
            </w:pPr>
            <w:r w:rsidRPr="00704DE3">
              <w:rPr>
                <w:sz w:val="18"/>
                <w:szCs w:val="18"/>
                <w:lang w:val="ru-RU"/>
              </w:rPr>
              <w:t>(Сосна обыкновенная),</w:t>
            </w:r>
          </w:p>
          <w:p w14:paraId="7388F619" w14:textId="7DA795A9" w:rsidR="00704DE3" w:rsidRPr="00704DE3" w:rsidRDefault="00704DE3" w:rsidP="008E2F7D">
            <w:pPr>
              <w:suppressAutoHyphens/>
              <w:spacing w:line="276" w:lineRule="auto"/>
              <w:jc w:val="center"/>
              <w:rPr>
                <w:sz w:val="18"/>
                <w:szCs w:val="18"/>
                <w:lang w:val="ru-RU"/>
              </w:rPr>
            </w:pPr>
          </w:p>
        </w:tc>
        <w:tc>
          <w:tcPr>
            <w:tcW w:w="710" w:type="dxa"/>
          </w:tcPr>
          <w:p w14:paraId="68561A23" w14:textId="7CECACB6" w:rsidR="00704DE3" w:rsidRPr="004E7344" w:rsidRDefault="004E7344" w:rsidP="008E2F7D">
            <w:pPr>
              <w:suppressAutoHyphens/>
              <w:spacing w:line="276" w:lineRule="auto"/>
              <w:jc w:val="center"/>
              <w:rPr>
                <w:sz w:val="18"/>
                <w:szCs w:val="18"/>
                <w:lang w:val="ru-RU"/>
              </w:rPr>
            </w:pPr>
            <w:r w:rsidRPr="004E7344">
              <w:rPr>
                <w:sz w:val="18"/>
                <w:szCs w:val="18"/>
              </w:rPr>
              <w:t>1, 3, 6-13, 15-20, 23-25, 29, 31-33</w:t>
            </w:r>
          </w:p>
        </w:tc>
        <w:tc>
          <w:tcPr>
            <w:tcW w:w="1134" w:type="dxa"/>
          </w:tcPr>
          <w:p w14:paraId="4A3590B3" w14:textId="55CC6A62" w:rsidR="00704DE3" w:rsidRPr="004E7344" w:rsidRDefault="004E7344" w:rsidP="008E2F7D">
            <w:pPr>
              <w:suppressAutoHyphens/>
              <w:spacing w:line="276" w:lineRule="auto"/>
              <w:jc w:val="center"/>
              <w:rPr>
                <w:sz w:val="18"/>
                <w:szCs w:val="18"/>
                <w:lang w:val="ru-RU"/>
              </w:rPr>
            </w:pPr>
            <w:r w:rsidRPr="004E7344">
              <w:rPr>
                <w:sz w:val="18"/>
                <w:szCs w:val="18"/>
              </w:rPr>
              <w:t>3066,7091</w:t>
            </w:r>
          </w:p>
        </w:tc>
      </w:tr>
      <w:tr w:rsidR="00704DE3" w:rsidRPr="00704DE3" w14:paraId="4DF2F0CB" w14:textId="77777777" w:rsidTr="004E7344">
        <w:trPr>
          <w:trHeight w:val="144"/>
          <w:jc w:val="center"/>
        </w:trPr>
        <w:tc>
          <w:tcPr>
            <w:tcW w:w="420" w:type="dxa"/>
            <w:vAlign w:val="center"/>
          </w:tcPr>
          <w:p w14:paraId="19A91767" w14:textId="77777777" w:rsidR="00704DE3" w:rsidRPr="00704DE3" w:rsidRDefault="00704DE3" w:rsidP="008E2F7D">
            <w:pPr>
              <w:suppressAutoHyphens/>
              <w:spacing w:line="276" w:lineRule="auto"/>
              <w:jc w:val="center"/>
              <w:rPr>
                <w:sz w:val="18"/>
                <w:szCs w:val="18"/>
                <w:lang w:val="ru-RU"/>
              </w:rPr>
            </w:pPr>
          </w:p>
        </w:tc>
        <w:tc>
          <w:tcPr>
            <w:tcW w:w="7513" w:type="dxa"/>
            <w:gridSpan w:val="6"/>
            <w:vAlign w:val="center"/>
          </w:tcPr>
          <w:p w14:paraId="06F39101" w14:textId="77777777" w:rsidR="00704DE3" w:rsidRPr="004E7344" w:rsidRDefault="00704DE3" w:rsidP="008E2F7D">
            <w:pPr>
              <w:suppressAutoHyphens/>
              <w:spacing w:line="276" w:lineRule="auto"/>
              <w:jc w:val="center"/>
              <w:rPr>
                <w:sz w:val="18"/>
                <w:szCs w:val="18"/>
                <w:lang w:val="ru-RU"/>
              </w:rPr>
            </w:pPr>
            <w:r w:rsidRPr="004E7344">
              <w:rPr>
                <w:sz w:val="18"/>
                <w:szCs w:val="18"/>
                <w:lang w:val="ru-RU"/>
              </w:rPr>
              <w:t>Всего по городским лесам</w:t>
            </w:r>
          </w:p>
        </w:tc>
        <w:tc>
          <w:tcPr>
            <w:tcW w:w="1134" w:type="dxa"/>
            <w:vAlign w:val="center"/>
          </w:tcPr>
          <w:p w14:paraId="490E8AE3" w14:textId="67C5A4C4" w:rsidR="00704DE3" w:rsidRPr="004E7344" w:rsidRDefault="004E7344" w:rsidP="008E2F7D">
            <w:pPr>
              <w:suppressAutoHyphens/>
              <w:spacing w:line="276" w:lineRule="auto"/>
              <w:jc w:val="center"/>
              <w:rPr>
                <w:sz w:val="18"/>
                <w:szCs w:val="18"/>
                <w:lang w:val="ru-RU"/>
              </w:rPr>
            </w:pPr>
            <w:r w:rsidRPr="004E7344">
              <w:rPr>
                <w:sz w:val="18"/>
                <w:szCs w:val="18"/>
              </w:rPr>
              <w:t>3066,7091</w:t>
            </w:r>
          </w:p>
        </w:tc>
      </w:tr>
    </w:tbl>
    <w:p w14:paraId="7C0C7CC6" w14:textId="77777777" w:rsidR="00704DE3" w:rsidRPr="00704DE3" w:rsidRDefault="00704DE3" w:rsidP="00704DE3">
      <w:pPr>
        <w:spacing w:line="276" w:lineRule="auto"/>
        <w:ind w:firstLine="709"/>
        <w:jc w:val="both"/>
      </w:pPr>
    </w:p>
    <w:p w14:paraId="061BC0C1" w14:textId="77777777" w:rsidR="00704DE3" w:rsidRDefault="00704DE3" w:rsidP="008E2F7D">
      <w:pPr>
        <w:spacing w:line="276" w:lineRule="auto"/>
        <w:ind w:firstLine="709"/>
        <w:jc w:val="both"/>
        <w:rPr>
          <w:sz w:val="24"/>
          <w:szCs w:val="24"/>
        </w:rPr>
      </w:pPr>
      <w:r w:rsidRPr="008E2F7D">
        <w:rPr>
          <w:sz w:val="24"/>
          <w:szCs w:val="24"/>
        </w:rPr>
        <w:t>Пространственное размещение городских лесов по лесорастительным зонам, лесным районам и зонам лесозащитного и лесосеменного районирования отражено на прилагаемой карте-схеме: карта-схема</w:t>
      </w:r>
      <w:r w:rsidRPr="008E2F7D">
        <w:rPr>
          <w:spacing w:val="40"/>
          <w:sz w:val="24"/>
          <w:szCs w:val="24"/>
        </w:rPr>
        <w:t xml:space="preserve"> </w:t>
      </w:r>
      <w:r w:rsidRPr="008E2F7D">
        <w:rPr>
          <w:sz w:val="24"/>
          <w:szCs w:val="24"/>
        </w:rPr>
        <w:t>распределения</w:t>
      </w:r>
      <w:r w:rsidRPr="008E2F7D">
        <w:rPr>
          <w:spacing w:val="40"/>
          <w:sz w:val="24"/>
          <w:szCs w:val="24"/>
        </w:rPr>
        <w:t xml:space="preserve"> </w:t>
      </w:r>
      <w:r w:rsidRPr="008E2F7D">
        <w:rPr>
          <w:sz w:val="24"/>
          <w:szCs w:val="24"/>
        </w:rPr>
        <w:t>площади городских лесов</w:t>
      </w:r>
      <w:r w:rsidRPr="008E2F7D">
        <w:rPr>
          <w:spacing w:val="40"/>
          <w:sz w:val="24"/>
          <w:szCs w:val="24"/>
        </w:rPr>
        <w:t xml:space="preserve"> </w:t>
      </w:r>
      <w:r w:rsidRPr="008E2F7D">
        <w:rPr>
          <w:sz w:val="24"/>
          <w:szCs w:val="24"/>
        </w:rPr>
        <w:t>распределение лесов лесничества по лесорастительным зонам, лесным районам и зонам лесозащитного и лесосеменного районирования (приложение Б).</w:t>
      </w:r>
    </w:p>
    <w:p w14:paraId="71BE534C" w14:textId="77777777" w:rsidR="000E2FFA" w:rsidRPr="008E2F7D" w:rsidRDefault="000E2FFA" w:rsidP="008E2F7D">
      <w:pPr>
        <w:spacing w:line="276" w:lineRule="auto"/>
        <w:ind w:firstLine="709"/>
        <w:jc w:val="both"/>
        <w:rPr>
          <w:sz w:val="24"/>
          <w:szCs w:val="24"/>
        </w:rPr>
      </w:pPr>
    </w:p>
    <w:p w14:paraId="2D8E8ABD" w14:textId="77777777" w:rsidR="00704DE3" w:rsidRPr="00704DE3" w:rsidRDefault="00704DE3" w:rsidP="00704DE3">
      <w:pPr>
        <w:pStyle w:val="3"/>
        <w:suppressAutoHyphens/>
        <w:spacing w:line="276" w:lineRule="auto"/>
        <w:jc w:val="center"/>
        <w:rPr>
          <w:rFonts w:ascii="Times New Roman" w:hAnsi="Times New Roman" w:cs="Times New Roman"/>
          <w:b/>
          <w:color w:val="auto"/>
        </w:rPr>
      </w:pPr>
      <w:bookmarkStart w:id="31" w:name="_Toc71032351"/>
      <w:bookmarkStart w:id="32" w:name="_Toc113267802"/>
      <w:bookmarkStart w:id="33" w:name="_Toc139986600"/>
      <w:bookmarkStart w:id="34" w:name="_Toc146639741"/>
      <w:r w:rsidRPr="00704DE3">
        <w:rPr>
          <w:rFonts w:ascii="Times New Roman" w:hAnsi="Times New Roman" w:cs="Times New Roman"/>
          <w:b/>
          <w:color w:val="auto"/>
        </w:rPr>
        <w:t>1.1.6 Распределение лесов по целевому назначению и категориям защитных лесов по кварталам или их частям, а также основания выделения защитных, эксплуатационных и резервных лесов</w:t>
      </w:r>
      <w:bookmarkEnd w:id="31"/>
      <w:bookmarkEnd w:id="32"/>
      <w:bookmarkEnd w:id="33"/>
      <w:bookmarkEnd w:id="34"/>
    </w:p>
    <w:p w14:paraId="506D3F83" w14:textId="77777777" w:rsidR="00704DE3" w:rsidRPr="00704DE3" w:rsidRDefault="00704DE3" w:rsidP="00704DE3">
      <w:pPr>
        <w:spacing w:line="276" w:lineRule="auto"/>
        <w:jc w:val="center"/>
      </w:pPr>
    </w:p>
    <w:p w14:paraId="0A2A700A" w14:textId="77777777" w:rsidR="00704DE3" w:rsidRPr="008E2F7D" w:rsidRDefault="00704DE3" w:rsidP="00704DE3">
      <w:pPr>
        <w:spacing w:line="276" w:lineRule="auto"/>
        <w:ind w:firstLine="709"/>
        <w:jc w:val="both"/>
        <w:rPr>
          <w:sz w:val="24"/>
          <w:szCs w:val="24"/>
        </w:rPr>
      </w:pPr>
      <w:r w:rsidRPr="008E2F7D">
        <w:rPr>
          <w:sz w:val="24"/>
          <w:szCs w:val="24"/>
        </w:rPr>
        <w:lastRenderedPageBreak/>
        <w:t xml:space="preserve">Согласно статье 8 Федерального закона от 04.12.2006 № 201-ФЗ «О введении в действие Лесного кодекса Российской Федерации», леса первой группы и категории защитных лесов первой группы признаются защитными лесами и категориями защитных лесов, предусмотренными статьей 111 Лесного кодекса РФ. </w:t>
      </w:r>
    </w:p>
    <w:p w14:paraId="1918F53E" w14:textId="37D76A50" w:rsidR="00704DE3" w:rsidRPr="008E2F7D" w:rsidRDefault="00704DE3" w:rsidP="00704DE3">
      <w:pPr>
        <w:spacing w:line="276" w:lineRule="auto"/>
        <w:ind w:firstLine="709"/>
        <w:jc w:val="both"/>
        <w:rPr>
          <w:iCs/>
          <w:sz w:val="24"/>
          <w:szCs w:val="24"/>
        </w:rPr>
      </w:pPr>
      <w:r w:rsidRPr="008E2F7D">
        <w:rPr>
          <w:sz w:val="24"/>
          <w:szCs w:val="24"/>
          <w:lang w:eastAsia="en-US"/>
        </w:rPr>
        <w:t>С учётом правового режима за</w:t>
      </w:r>
      <w:r w:rsidR="00E95C16">
        <w:rPr>
          <w:sz w:val="24"/>
          <w:szCs w:val="24"/>
          <w:lang w:eastAsia="en-US"/>
        </w:rPr>
        <w:t>щитных лесов в городских лесах</w:t>
      </w:r>
      <w:r w:rsidRPr="008E2F7D">
        <w:rPr>
          <w:sz w:val="24"/>
          <w:szCs w:val="24"/>
          <w:lang w:eastAsia="en-US"/>
        </w:rPr>
        <w:t xml:space="preserve"> выделены следующие категории защитных лесов</w:t>
      </w:r>
      <w:r w:rsidRPr="008E2F7D">
        <w:rPr>
          <w:iCs/>
          <w:sz w:val="24"/>
          <w:szCs w:val="24"/>
        </w:rPr>
        <w:t xml:space="preserve"> (таблица 1.1.6.1).</w:t>
      </w:r>
    </w:p>
    <w:p w14:paraId="6D851B8B" w14:textId="77777777" w:rsidR="00704DE3" w:rsidRPr="00704DE3" w:rsidRDefault="00704DE3" w:rsidP="00704DE3">
      <w:pPr>
        <w:pStyle w:val="af0"/>
        <w:spacing w:line="276" w:lineRule="auto"/>
        <w:ind w:firstLine="0"/>
        <w:jc w:val="center"/>
        <w:rPr>
          <w:sz w:val="24"/>
          <w:szCs w:val="24"/>
        </w:rPr>
      </w:pPr>
    </w:p>
    <w:p w14:paraId="267EA367" w14:textId="77777777" w:rsidR="00704DE3" w:rsidRPr="00704DE3" w:rsidRDefault="00704DE3" w:rsidP="00704DE3">
      <w:pPr>
        <w:pStyle w:val="af0"/>
        <w:spacing w:line="276" w:lineRule="auto"/>
        <w:ind w:firstLine="0"/>
        <w:jc w:val="center"/>
        <w:rPr>
          <w:sz w:val="24"/>
          <w:szCs w:val="24"/>
        </w:rPr>
      </w:pPr>
      <w:r w:rsidRPr="00704DE3">
        <w:rPr>
          <w:sz w:val="24"/>
          <w:szCs w:val="24"/>
        </w:rPr>
        <w:t>Таблица 1.1.6.1 – Распределение</w:t>
      </w:r>
      <w:r w:rsidRPr="00704DE3">
        <w:rPr>
          <w:spacing w:val="-8"/>
          <w:sz w:val="24"/>
          <w:szCs w:val="24"/>
        </w:rPr>
        <w:t xml:space="preserve"> </w:t>
      </w:r>
      <w:r w:rsidRPr="00704DE3">
        <w:rPr>
          <w:sz w:val="24"/>
          <w:szCs w:val="24"/>
        </w:rPr>
        <w:t>лесов</w:t>
      </w:r>
      <w:r w:rsidRPr="00704DE3">
        <w:rPr>
          <w:spacing w:val="-7"/>
          <w:sz w:val="24"/>
          <w:szCs w:val="24"/>
        </w:rPr>
        <w:t xml:space="preserve"> </w:t>
      </w:r>
      <w:r w:rsidRPr="00704DE3">
        <w:rPr>
          <w:sz w:val="24"/>
          <w:szCs w:val="24"/>
        </w:rPr>
        <w:t>по</w:t>
      </w:r>
      <w:r w:rsidRPr="00704DE3">
        <w:rPr>
          <w:spacing w:val="-4"/>
          <w:sz w:val="24"/>
          <w:szCs w:val="24"/>
        </w:rPr>
        <w:t xml:space="preserve"> </w:t>
      </w:r>
      <w:r w:rsidRPr="00704DE3">
        <w:rPr>
          <w:sz w:val="24"/>
          <w:szCs w:val="24"/>
        </w:rPr>
        <w:t>целевому</w:t>
      </w:r>
      <w:r w:rsidRPr="00704DE3">
        <w:rPr>
          <w:spacing w:val="-9"/>
          <w:sz w:val="24"/>
          <w:szCs w:val="24"/>
        </w:rPr>
        <w:t xml:space="preserve"> </w:t>
      </w:r>
      <w:r w:rsidRPr="00704DE3">
        <w:rPr>
          <w:sz w:val="24"/>
          <w:szCs w:val="24"/>
        </w:rPr>
        <w:t>назначению</w:t>
      </w:r>
      <w:r w:rsidRPr="00704DE3">
        <w:rPr>
          <w:spacing w:val="-7"/>
          <w:sz w:val="24"/>
          <w:szCs w:val="24"/>
        </w:rPr>
        <w:t xml:space="preserve"> </w:t>
      </w:r>
      <w:r w:rsidRPr="00704DE3">
        <w:rPr>
          <w:sz w:val="24"/>
          <w:szCs w:val="24"/>
        </w:rPr>
        <w:t>и</w:t>
      </w:r>
      <w:r w:rsidRPr="00704DE3">
        <w:rPr>
          <w:spacing w:val="-5"/>
          <w:sz w:val="24"/>
          <w:szCs w:val="24"/>
        </w:rPr>
        <w:t xml:space="preserve"> </w:t>
      </w:r>
      <w:r w:rsidRPr="00704DE3">
        <w:rPr>
          <w:sz w:val="24"/>
          <w:szCs w:val="24"/>
        </w:rPr>
        <w:t>категориям</w:t>
      </w:r>
      <w:r w:rsidRPr="00704DE3">
        <w:rPr>
          <w:spacing w:val="-8"/>
          <w:sz w:val="24"/>
          <w:szCs w:val="24"/>
        </w:rPr>
        <w:t xml:space="preserve"> </w:t>
      </w:r>
      <w:r w:rsidRPr="00704DE3">
        <w:rPr>
          <w:sz w:val="24"/>
          <w:szCs w:val="24"/>
        </w:rPr>
        <w:t>защитных</w:t>
      </w:r>
      <w:r w:rsidRPr="00704DE3">
        <w:rPr>
          <w:spacing w:val="-4"/>
          <w:sz w:val="24"/>
          <w:szCs w:val="24"/>
        </w:rPr>
        <w:t xml:space="preserve"> </w:t>
      </w:r>
      <w:r w:rsidRPr="00704DE3">
        <w:rPr>
          <w:spacing w:val="-2"/>
          <w:sz w:val="24"/>
          <w:szCs w:val="24"/>
        </w:rPr>
        <w:t>лесов</w:t>
      </w:r>
    </w:p>
    <w:p w14:paraId="634F5C4A" w14:textId="77777777" w:rsidR="00704DE3" w:rsidRPr="00704DE3" w:rsidRDefault="00704DE3" w:rsidP="00704DE3">
      <w:pPr>
        <w:pStyle w:val="af0"/>
        <w:spacing w:line="276" w:lineRule="auto"/>
        <w:ind w:firstLine="0"/>
        <w:jc w:val="left"/>
        <w:rPr>
          <w:sz w:val="24"/>
          <w:szCs w:val="24"/>
        </w:rPr>
      </w:pPr>
    </w:p>
    <w:tbl>
      <w:tblPr>
        <w:tblW w:w="8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01"/>
        <w:gridCol w:w="2693"/>
        <w:gridCol w:w="1701"/>
        <w:gridCol w:w="1211"/>
        <w:gridCol w:w="1624"/>
        <w:gridCol w:w="10"/>
      </w:tblGrid>
      <w:tr w:rsidR="00E95C16" w:rsidRPr="00B80C80" w14:paraId="702A234F" w14:textId="77777777" w:rsidTr="00A41654">
        <w:trPr>
          <w:gridAfter w:val="1"/>
          <w:wAfter w:w="10" w:type="dxa"/>
          <w:tblHeader/>
          <w:jc w:val="center"/>
        </w:trPr>
        <w:tc>
          <w:tcPr>
            <w:tcW w:w="1701" w:type="dxa"/>
            <w:shd w:val="clear" w:color="auto" w:fill="auto"/>
            <w:vAlign w:val="center"/>
          </w:tcPr>
          <w:p w14:paraId="1615A513" w14:textId="77777777" w:rsidR="00E95C16" w:rsidRPr="00B80C80" w:rsidRDefault="00E95C16" w:rsidP="00A41654">
            <w:pPr>
              <w:suppressAutoHyphens/>
              <w:spacing w:line="276" w:lineRule="auto"/>
              <w:rPr>
                <w:sz w:val="18"/>
                <w:szCs w:val="18"/>
              </w:rPr>
            </w:pPr>
            <w:r w:rsidRPr="00B80C80">
              <w:rPr>
                <w:sz w:val="18"/>
                <w:szCs w:val="18"/>
              </w:rPr>
              <w:t>Целевое назначение лесов</w:t>
            </w:r>
          </w:p>
        </w:tc>
        <w:tc>
          <w:tcPr>
            <w:tcW w:w="2693" w:type="dxa"/>
            <w:shd w:val="clear" w:color="auto" w:fill="auto"/>
            <w:vAlign w:val="center"/>
          </w:tcPr>
          <w:p w14:paraId="576A768F" w14:textId="77777777" w:rsidR="00E95C16" w:rsidRPr="00B80C80" w:rsidRDefault="00E95C16" w:rsidP="00A41654">
            <w:pPr>
              <w:widowControl w:val="0"/>
              <w:suppressAutoHyphens/>
              <w:spacing w:line="276" w:lineRule="auto"/>
              <w:rPr>
                <w:bCs/>
                <w:sz w:val="18"/>
                <w:szCs w:val="18"/>
              </w:rPr>
            </w:pPr>
            <w:r w:rsidRPr="00B80C80">
              <w:rPr>
                <w:bCs/>
                <w:sz w:val="18"/>
                <w:szCs w:val="18"/>
              </w:rPr>
              <w:t>Участковое лесничество</w:t>
            </w:r>
          </w:p>
        </w:tc>
        <w:tc>
          <w:tcPr>
            <w:tcW w:w="1701" w:type="dxa"/>
            <w:shd w:val="clear" w:color="auto" w:fill="auto"/>
            <w:vAlign w:val="center"/>
          </w:tcPr>
          <w:p w14:paraId="2A532FAE" w14:textId="77777777" w:rsidR="00E95C16" w:rsidRPr="00B80C80" w:rsidRDefault="00E95C16" w:rsidP="00A41654">
            <w:pPr>
              <w:widowControl w:val="0"/>
              <w:suppressAutoHyphens/>
              <w:spacing w:line="276" w:lineRule="auto"/>
              <w:rPr>
                <w:bCs/>
                <w:sz w:val="18"/>
                <w:szCs w:val="18"/>
              </w:rPr>
            </w:pPr>
            <w:r w:rsidRPr="00B80C80">
              <w:rPr>
                <w:bCs/>
                <w:sz w:val="18"/>
                <w:szCs w:val="18"/>
              </w:rPr>
              <w:t>Номера кварталов или их частей</w:t>
            </w:r>
          </w:p>
        </w:tc>
        <w:tc>
          <w:tcPr>
            <w:tcW w:w="1211" w:type="dxa"/>
            <w:shd w:val="clear" w:color="auto" w:fill="auto"/>
            <w:vAlign w:val="center"/>
          </w:tcPr>
          <w:p w14:paraId="5458F6FC" w14:textId="77777777" w:rsidR="00E95C16" w:rsidRPr="00B80C80" w:rsidRDefault="00E95C16" w:rsidP="00A41654">
            <w:pPr>
              <w:widowControl w:val="0"/>
              <w:suppressAutoHyphens/>
              <w:spacing w:line="276" w:lineRule="auto"/>
              <w:rPr>
                <w:bCs/>
                <w:sz w:val="18"/>
                <w:szCs w:val="18"/>
              </w:rPr>
            </w:pPr>
            <w:r w:rsidRPr="00B80C80">
              <w:rPr>
                <w:bCs/>
                <w:sz w:val="18"/>
                <w:szCs w:val="18"/>
              </w:rPr>
              <w:t>Площадь, га</w:t>
            </w:r>
          </w:p>
        </w:tc>
        <w:tc>
          <w:tcPr>
            <w:tcW w:w="1624" w:type="dxa"/>
            <w:tcBorders>
              <w:bottom w:val="single" w:sz="4" w:space="0" w:color="auto"/>
            </w:tcBorders>
            <w:shd w:val="clear" w:color="auto" w:fill="auto"/>
            <w:vAlign w:val="center"/>
          </w:tcPr>
          <w:p w14:paraId="7407F40A" w14:textId="77777777" w:rsidR="00E95C16" w:rsidRPr="00B80C80" w:rsidRDefault="00E95C16" w:rsidP="00A41654">
            <w:pPr>
              <w:widowControl w:val="0"/>
              <w:suppressAutoHyphens/>
              <w:spacing w:line="276" w:lineRule="auto"/>
              <w:rPr>
                <w:bCs/>
                <w:sz w:val="18"/>
                <w:szCs w:val="18"/>
              </w:rPr>
            </w:pPr>
            <w:r w:rsidRPr="00B80C80">
              <w:rPr>
                <w:bCs/>
                <w:sz w:val="18"/>
                <w:szCs w:val="18"/>
              </w:rPr>
              <w:t>Основания деления лесов по целевому назначению</w:t>
            </w:r>
          </w:p>
        </w:tc>
      </w:tr>
      <w:tr w:rsidR="00E95C16" w:rsidRPr="00B80C80" w14:paraId="68B31A4B" w14:textId="77777777" w:rsidTr="00A41654">
        <w:trPr>
          <w:gridAfter w:val="1"/>
          <w:wAfter w:w="10" w:type="dxa"/>
          <w:jc w:val="center"/>
        </w:trPr>
        <w:tc>
          <w:tcPr>
            <w:tcW w:w="1701" w:type="dxa"/>
            <w:shd w:val="clear" w:color="auto" w:fill="auto"/>
            <w:vAlign w:val="center"/>
          </w:tcPr>
          <w:p w14:paraId="1B997B52" w14:textId="77777777" w:rsidR="00E95C16" w:rsidRPr="00B80C80" w:rsidRDefault="00E95C16" w:rsidP="00A41654">
            <w:pPr>
              <w:widowControl w:val="0"/>
              <w:suppressAutoHyphens/>
              <w:spacing w:line="276" w:lineRule="auto"/>
              <w:rPr>
                <w:bCs/>
                <w:sz w:val="18"/>
                <w:szCs w:val="18"/>
              </w:rPr>
            </w:pPr>
            <w:r w:rsidRPr="00B80C80">
              <w:rPr>
                <w:bCs/>
                <w:sz w:val="18"/>
                <w:szCs w:val="18"/>
              </w:rPr>
              <w:t>Всего лесов</w:t>
            </w:r>
          </w:p>
        </w:tc>
        <w:tc>
          <w:tcPr>
            <w:tcW w:w="2693" w:type="dxa"/>
            <w:shd w:val="clear" w:color="auto" w:fill="auto"/>
            <w:vAlign w:val="center"/>
          </w:tcPr>
          <w:p w14:paraId="6A1CC8BC" w14:textId="77777777" w:rsidR="00E95C16" w:rsidRPr="00370A3C" w:rsidRDefault="00E95C16" w:rsidP="00A41654">
            <w:pPr>
              <w:widowControl w:val="0"/>
              <w:suppressAutoHyphens/>
              <w:spacing w:line="276" w:lineRule="auto"/>
              <w:rPr>
                <w:bCs/>
                <w:sz w:val="18"/>
                <w:szCs w:val="18"/>
              </w:rPr>
            </w:pPr>
            <w:r w:rsidRPr="00370A3C">
              <w:rPr>
                <w:sz w:val="18"/>
                <w:szCs w:val="18"/>
              </w:rPr>
              <w:t>Городские леса муниципального образования городского поселения Лянтор</w:t>
            </w:r>
          </w:p>
        </w:tc>
        <w:tc>
          <w:tcPr>
            <w:tcW w:w="1701" w:type="dxa"/>
            <w:shd w:val="clear" w:color="auto" w:fill="auto"/>
            <w:vAlign w:val="center"/>
          </w:tcPr>
          <w:p w14:paraId="6D4DCD3B" w14:textId="77777777" w:rsidR="00E95C16" w:rsidRPr="00B80C80" w:rsidRDefault="00E95C16" w:rsidP="00A41654">
            <w:pPr>
              <w:suppressAutoHyphens/>
              <w:spacing w:line="276" w:lineRule="auto"/>
              <w:rPr>
                <w:bCs/>
                <w:sz w:val="18"/>
                <w:szCs w:val="18"/>
                <w:highlight w:val="yellow"/>
              </w:rPr>
            </w:pPr>
            <w:r w:rsidRPr="00B80C80">
              <w:rPr>
                <w:sz w:val="18"/>
                <w:szCs w:val="18"/>
              </w:rPr>
              <w:t>1, 3, 6-13, 15-20, 23-25, 29, 31-33</w:t>
            </w:r>
          </w:p>
        </w:tc>
        <w:tc>
          <w:tcPr>
            <w:tcW w:w="1211" w:type="dxa"/>
            <w:tcBorders>
              <w:right w:val="single" w:sz="4" w:space="0" w:color="auto"/>
            </w:tcBorders>
            <w:shd w:val="clear" w:color="auto" w:fill="auto"/>
            <w:vAlign w:val="center"/>
          </w:tcPr>
          <w:p w14:paraId="5CC730B7" w14:textId="77777777" w:rsidR="00E95C16" w:rsidRPr="00B80C80" w:rsidRDefault="00E95C16" w:rsidP="00A41654">
            <w:pPr>
              <w:suppressAutoHyphens/>
              <w:spacing w:line="276" w:lineRule="auto"/>
              <w:rPr>
                <w:bCs/>
                <w:sz w:val="18"/>
                <w:szCs w:val="18"/>
              </w:rPr>
            </w:pPr>
            <w:r w:rsidRPr="00B80C80">
              <w:rPr>
                <w:sz w:val="18"/>
                <w:szCs w:val="18"/>
              </w:rPr>
              <w:t>3066,7091</w:t>
            </w:r>
          </w:p>
        </w:tc>
        <w:tc>
          <w:tcPr>
            <w:tcW w:w="1624" w:type="dxa"/>
            <w:vMerge w:val="restart"/>
            <w:tcBorders>
              <w:left w:val="single" w:sz="4" w:space="0" w:color="auto"/>
              <w:right w:val="single" w:sz="4" w:space="0" w:color="auto"/>
            </w:tcBorders>
            <w:shd w:val="clear" w:color="auto" w:fill="auto"/>
            <w:vAlign w:val="center"/>
          </w:tcPr>
          <w:p w14:paraId="60A4C60E" w14:textId="77777777" w:rsidR="00E95C16" w:rsidRPr="00B80C80" w:rsidRDefault="00E95C16" w:rsidP="00A41654">
            <w:pPr>
              <w:spacing w:line="276" w:lineRule="auto"/>
              <w:rPr>
                <w:bCs/>
                <w:sz w:val="18"/>
                <w:szCs w:val="18"/>
              </w:rPr>
            </w:pPr>
            <w:r w:rsidRPr="00B80C80">
              <w:rPr>
                <w:bCs/>
                <w:sz w:val="18"/>
                <w:szCs w:val="18"/>
              </w:rPr>
              <w:t>Статьи 10, 111-116 Лесного кодекса РФ;</w:t>
            </w:r>
          </w:p>
          <w:p w14:paraId="2C4EDE4E" w14:textId="77777777" w:rsidR="00E95C16" w:rsidRPr="00B80C80" w:rsidRDefault="00E95C16" w:rsidP="00A41654">
            <w:pPr>
              <w:spacing w:line="276" w:lineRule="auto"/>
              <w:rPr>
                <w:bCs/>
                <w:sz w:val="18"/>
                <w:szCs w:val="18"/>
              </w:rPr>
            </w:pPr>
            <w:r>
              <w:rPr>
                <w:bCs/>
                <w:sz w:val="18"/>
                <w:szCs w:val="18"/>
              </w:rPr>
              <w:t>Генеральный план городского поселения</w:t>
            </w:r>
            <w:r w:rsidRPr="00B80C80">
              <w:rPr>
                <w:bCs/>
                <w:sz w:val="18"/>
                <w:szCs w:val="18"/>
              </w:rPr>
              <w:t xml:space="preserve"> </w:t>
            </w:r>
            <w:r>
              <w:rPr>
                <w:bCs/>
                <w:sz w:val="18"/>
                <w:szCs w:val="18"/>
              </w:rPr>
              <w:t>Лянтор</w:t>
            </w:r>
          </w:p>
        </w:tc>
      </w:tr>
      <w:tr w:rsidR="00E95C16" w:rsidRPr="00B80C80" w14:paraId="7C2FFF7B" w14:textId="77777777" w:rsidTr="00A41654">
        <w:trPr>
          <w:gridAfter w:val="1"/>
          <w:wAfter w:w="10" w:type="dxa"/>
          <w:jc w:val="center"/>
        </w:trPr>
        <w:tc>
          <w:tcPr>
            <w:tcW w:w="1701" w:type="dxa"/>
            <w:shd w:val="clear" w:color="auto" w:fill="auto"/>
            <w:vAlign w:val="center"/>
          </w:tcPr>
          <w:p w14:paraId="3A04A5C9" w14:textId="77777777" w:rsidR="00E95C16" w:rsidRPr="00B80C80" w:rsidRDefault="00E95C16" w:rsidP="00A41654">
            <w:pPr>
              <w:widowControl w:val="0"/>
              <w:suppressAutoHyphens/>
              <w:spacing w:line="276" w:lineRule="auto"/>
              <w:rPr>
                <w:bCs/>
                <w:sz w:val="18"/>
                <w:szCs w:val="18"/>
              </w:rPr>
            </w:pPr>
            <w:r w:rsidRPr="00B80C80">
              <w:rPr>
                <w:bCs/>
                <w:sz w:val="18"/>
                <w:szCs w:val="18"/>
              </w:rPr>
              <w:t>Защитные леса, всего:</w:t>
            </w:r>
          </w:p>
        </w:tc>
        <w:tc>
          <w:tcPr>
            <w:tcW w:w="2693" w:type="dxa"/>
            <w:shd w:val="clear" w:color="auto" w:fill="auto"/>
            <w:vAlign w:val="center"/>
          </w:tcPr>
          <w:p w14:paraId="5F58D121" w14:textId="77777777" w:rsidR="00E95C16" w:rsidRPr="00370A3C" w:rsidRDefault="00E95C16" w:rsidP="00A41654">
            <w:pPr>
              <w:widowControl w:val="0"/>
              <w:suppressAutoHyphens/>
              <w:spacing w:line="276" w:lineRule="auto"/>
              <w:rPr>
                <w:bCs/>
                <w:sz w:val="18"/>
                <w:szCs w:val="18"/>
              </w:rPr>
            </w:pPr>
            <w:r w:rsidRPr="00370A3C">
              <w:rPr>
                <w:sz w:val="18"/>
                <w:szCs w:val="18"/>
              </w:rPr>
              <w:t>Городские леса муниципального образования городского поселения Лянтор</w:t>
            </w:r>
          </w:p>
        </w:tc>
        <w:tc>
          <w:tcPr>
            <w:tcW w:w="1701" w:type="dxa"/>
            <w:shd w:val="clear" w:color="auto" w:fill="auto"/>
            <w:vAlign w:val="center"/>
          </w:tcPr>
          <w:p w14:paraId="6D5BD945" w14:textId="77777777" w:rsidR="00E95C16" w:rsidRPr="00B80C80" w:rsidRDefault="00E95C16" w:rsidP="00A41654">
            <w:pPr>
              <w:suppressAutoHyphens/>
              <w:spacing w:line="276" w:lineRule="auto"/>
              <w:rPr>
                <w:bCs/>
                <w:sz w:val="18"/>
                <w:szCs w:val="18"/>
                <w:highlight w:val="yellow"/>
              </w:rPr>
            </w:pPr>
            <w:r w:rsidRPr="00B80C80">
              <w:rPr>
                <w:sz w:val="18"/>
                <w:szCs w:val="18"/>
              </w:rPr>
              <w:t>1, 3, 6-13, 15-20, 23-25, 29, 31-33</w:t>
            </w:r>
          </w:p>
        </w:tc>
        <w:tc>
          <w:tcPr>
            <w:tcW w:w="1211" w:type="dxa"/>
            <w:tcBorders>
              <w:right w:val="single" w:sz="4" w:space="0" w:color="auto"/>
            </w:tcBorders>
            <w:shd w:val="clear" w:color="auto" w:fill="auto"/>
            <w:vAlign w:val="center"/>
          </w:tcPr>
          <w:p w14:paraId="77AB16B0" w14:textId="77777777" w:rsidR="00E95C16" w:rsidRPr="00B80C80" w:rsidRDefault="00E95C16" w:rsidP="00A41654">
            <w:pPr>
              <w:suppressAutoHyphens/>
              <w:spacing w:line="276" w:lineRule="auto"/>
              <w:rPr>
                <w:bCs/>
                <w:sz w:val="18"/>
                <w:szCs w:val="18"/>
              </w:rPr>
            </w:pPr>
            <w:r w:rsidRPr="00B80C80">
              <w:rPr>
                <w:sz w:val="18"/>
                <w:szCs w:val="18"/>
              </w:rPr>
              <w:t>3066,7091</w:t>
            </w:r>
          </w:p>
        </w:tc>
        <w:tc>
          <w:tcPr>
            <w:tcW w:w="1624" w:type="dxa"/>
            <w:vMerge/>
            <w:tcBorders>
              <w:left w:val="single" w:sz="4" w:space="0" w:color="auto"/>
              <w:right w:val="single" w:sz="4" w:space="0" w:color="auto"/>
            </w:tcBorders>
            <w:shd w:val="clear" w:color="auto" w:fill="auto"/>
            <w:vAlign w:val="center"/>
          </w:tcPr>
          <w:p w14:paraId="79924A0E" w14:textId="77777777" w:rsidR="00E95C16" w:rsidRPr="00B80C80" w:rsidRDefault="00E95C16" w:rsidP="00A41654">
            <w:pPr>
              <w:spacing w:line="276" w:lineRule="auto"/>
              <w:rPr>
                <w:bCs/>
                <w:sz w:val="18"/>
                <w:szCs w:val="18"/>
              </w:rPr>
            </w:pPr>
          </w:p>
        </w:tc>
      </w:tr>
      <w:tr w:rsidR="00E95C16" w:rsidRPr="00B80C80" w14:paraId="7C67C929" w14:textId="77777777" w:rsidTr="00A41654">
        <w:trPr>
          <w:jc w:val="center"/>
        </w:trPr>
        <w:tc>
          <w:tcPr>
            <w:tcW w:w="7306" w:type="dxa"/>
            <w:gridSpan w:val="4"/>
            <w:tcBorders>
              <w:right w:val="single" w:sz="4" w:space="0" w:color="auto"/>
            </w:tcBorders>
            <w:shd w:val="clear" w:color="auto" w:fill="auto"/>
            <w:vAlign w:val="center"/>
          </w:tcPr>
          <w:p w14:paraId="58691063" w14:textId="77777777" w:rsidR="00E95C16" w:rsidRPr="00370A3C" w:rsidRDefault="00E95C16" w:rsidP="00A41654">
            <w:pPr>
              <w:widowControl w:val="0"/>
              <w:suppressAutoHyphens/>
              <w:spacing w:line="276" w:lineRule="auto"/>
              <w:rPr>
                <w:bCs/>
                <w:sz w:val="18"/>
                <w:szCs w:val="18"/>
              </w:rPr>
            </w:pPr>
            <w:r w:rsidRPr="00370A3C">
              <w:rPr>
                <w:bCs/>
                <w:sz w:val="18"/>
                <w:szCs w:val="18"/>
              </w:rPr>
              <w:t>В том числе:</w:t>
            </w:r>
          </w:p>
        </w:tc>
        <w:tc>
          <w:tcPr>
            <w:tcW w:w="1634" w:type="dxa"/>
            <w:gridSpan w:val="2"/>
            <w:tcBorders>
              <w:left w:val="single" w:sz="4" w:space="0" w:color="auto"/>
              <w:right w:val="single" w:sz="4" w:space="0" w:color="auto"/>
            </w:tcBorders>
            <w:shd w:val="clear" w:color="auto" w:fill="auto"/>
            <w:vAlign w:val="center"/>
          </w:tcPr>
          <w:p w14:paraId="51A685CC" w14:textId="77777777" w:rsidR="00E95C16" w:rsidRPr="00B80C80" w:rsidRDefault="00E95C16" w:rsidP="00A41654">
            <w:pPr>
              <w:spacing w:line="276" w:lineRule="auto"/>
              <w:rPr>
                <w:bCs/>
                <w:sz w:val="18"/>
                <w:szCs w:val="18"/>
                <w:lang w:val="en-US"/>
              </w:rPr>
            </w:pPr>
            <w:r>
              <w:rPr>
                <w:bCs/>
                <w:sz w:val="18"/>
                <w:szCs w:val="18"/>
                <w:lang w:val="en-US"/>
              </w:rPr>
              <w:t>-//-</w:t>
            </w:r>
          </w:p>
        </w:tc>
      </w:tr>
      <w:tr w:rsidR="00E95C16" w:rsidRPr="00B80C80" w14:paraId="4E901CAC" w14:textId="77777777" w:rsidTr="00A41654">
        <w:trPr>
          <w:gridAfter w:val="1"/>
          <w:wAfter w:w="10" w:type="dxa"/>
          <w:trHeight w:val="359"/>
          <w:jc w:val="center"/>
        </w:trPr>
        <w:tc>
          <w:tcPr>
            <w:tcW w:w="1701" w:type="dxa"/>
            <w:shd w:val="clear" w:color="auto" w:fill="auto"/>
            <w:vAlign w:val="center"/>
          </w:tcPr>
          <w:p w14:paraId="349D12DF" w14:textId="77777777" w:rsidR="00E95C16" w:rsidRPr="00B80C80" w:rsidRDefault="00E95C16" w:rsidP="00A41654">
            <w:pPr>
              <w:widowControl w:val="0"/>
              <w:suppressAutoHyphens/>
              <w:spacing w:line="276" w:lineRule="auto"/>
              <w:rPr>
                <w:bCs/>
                <w:sz w:val="18"/>
                <w:szCs w:val="18"/>
              </w:rPr>
            </w:pPr>
            <w:r w:rsidRPr="00B80C80">
              <w:rPr>
                <w:bCs/>
                <w:sz w:val="18"/>
                <w:szCs w:val="18"/>
              </w:rPr>
              <w:t>Городские леса</w:t>
            </w:r>
          </w:p>
        </w:tc>
        <w:tc>
          <w:tcPr>
            <w:tcW w:w="2693" w:type="dxa"/>
            <w:shd w:val="clear" w:color="auto" w:fill="auto"/>
            <w:vAlign w:val="center"/>
          </w:tcPr>
          <w:p w14:paraId="08E9BAEC" w14:textId="77777777" w:rsidR="00E95C16" w:rsidRPr="00370A3C" w:rsidRDefault="00E95C16" w:rsidP="00A41654">
            <w:pPr>
              <w:widowControl w:val="0"/>
              <w:suppressAutoHyphens/>
              <w:spacing w:line="276" w:lineRule="auto"/>
              <w:rPr>
                <w:sz w:val="18"/>
                <w:szCs w:val="18"/>
              </w:rPr>
            </w:pPr>
            <w:r w:rsidRPr="00370A3C">
              <w:rPr>
                <w:sz w:val="18"/>
                <w:szCs w:val="18"/>
              </w:rPr>
              <w:t>Городские леса муниципального образования городского поселения Лянтор</w:t>
            </w:r>
          </w:p>
        </w:tc>
        <w:tc>
          <w:tcPr>
            <w:tcW w:w="1701" w:type="dxa"/>
            <w:shd w:val="clear" w:color="auto" w:fill="auto"/>
          </w:tcPr>
          <w:p w14:paraId="09B4B545" w14:textId="77777777" w:rsidR="00E95C16" w:rsidRPr="00B80C80" w:rsidRDefault="00E95C16" w:rsidP="00A41654">
            <w:pPr>
              <w:widowControl w:val="0"/>
              <w:suppressAutoHyphens/>
              <w:spacing w:line="276" w:lineRule="auto"/>
              <w:rPr>
                <w:bCs/>
                <w:sz w:val="18"/>
                <w:szCs w:val="18"/>
              </w:rPr>
            </w:pPr>
            <w:r w:rsidRPr="00B80C80">
              <w:rPr>
                <w:sz w:val="18"/>
                <w:szCs w:val="18"/>
              </w:rPr>
              <w:t>1, 3, 6-13, 15-20, 23-25, 29, 31-33</w:t>
            </w:r>
          </w:p>
        </w:tc>
        <w:tc>
          <w:tcPr>
            <w:tcW w:w="1211" w:type="dxa"/>
            <w:tcBorders>
              <w:right w:val="single" w:sz="4" w:space="0" w:color="auto"/>
            </w:tcBorders>
            <w:shd w:val="clear" w:color="auto" w:fill="auto"/>
          </w:tcPr>
          <w:p w14:paraId="749AE11E" w14:textId="77777777" w:rsidR="00E95C16" w:rsidRPr="00B80C80" w:rsidRDefault="00E95C16" w:rsidP="00A41654">
            <w:pPr>
              <w:suppressAutoHyphens/>
              <w:spacing w:line="276" w:lineRule="auto"/>
              <w:rPr>
                <w:bCs/>
                <w:sz w:val="18"/>
                <w:szCs w:val="18"/>
              </w:rPr>
            </w:pPr>
            <w:r w:rsidRPr="00B80C80">
              <w:rPr>
                <w:sz w:val="18"/>
                <w:szCs w:val="18"/>
              </w:rPr>
              <w:t>3066,7091</w:t>
            </w:r>
          </w:p>
        </w:tc>
        <w:tc>
          <w:tcPr>
            <w:tcW w:w="1624" w:type="dxa"/>
            <w:tcBorders>
              <w:left w:val="single" w:sz="4" w:space="0" w:color="auto"/>
              <w:right w:val="single" w:sz="4" w:space="0" w:color="auto"/>
            </w:tcBorders>
            <w:shd w:val="clear" w:color="auto" w:fill="auto"/>
            <w:vAlign w:val="center"/>
          </w:tcPr>
          <w:p w14:paraId="74BB3FEB" w14:textId="77777777" w:rsidR="00E95C16" w:rsidRPr="00B80C80" w:rsidRDefault="00E95C16" w:rsidP="00A41654">
            <w:pPr>
              <w:spacing w:line="276" w:lineRule="auto"/>
              <w:rPr>
                <w:sz w:val="18"/>
                <w:szCs w:val="18"/>
              </w:rPr>
            </w:pPr>
            <w:r>
              <w:rPr>
                <w:bCs/>
                <w:sz w:val="18"/>
                <w:szCs w:val="18"/>
                <w:lang w:val="en-US"/>
              </w:rPr>
              <w:t>-//-</w:t>
            </w:r>
          </w:p>
        </w:tc>
      </w:tr>
    </w:tbl>
    <w:p w14:paraId="4C285843" w14:textId="77777777" w:rsidR="00704DE3" w:rsidRPr="00704DE3" w:rsidRDefault="00704DE3" w:rsidP="00704DE3">
      <w:pPr>
        <w:pStyle w:val="af0"/>
        <w:spacing w:line="276" w:lineRule="auto"/>
        <w:ind w:firstLine="0"/>
        <w:jc w:val="center"/>
        <w:rPr>
          <w:sz w:val="24"/>
          <w:szCs w:val="24"/>
          <w:lang w:eastAsia="x-none"/>
        </w:rPr>
      </w:pPr>
    </w:p>
    <w:p w14:paraId="42CEDD01" w14:textId="77777777" w:rsidR="00704DE3" w:rsidRPr="00704DE3" w:rsidRDefault="00704DE3" w:rsidP="00704DE3">
      <w:pPr>
        <w:pStyle w:val="af0"/>
        <w:spacing w:line="276" w:lineRule="auto"/>
        <w:rPr>
          <w:sz w:val="24"/>
          <w:szCs w:val="24"/>
        </w:rPr>
      </w:pPr>
      <w:r w:rsidRPr="00704DE3">
        <w:rPr>
          <w:sz w:val="24"/>
          <w:szCs w:val="24"/>
        </w:rPr>
        <w:t>Карта-схема распределения территории городских лесов по целевому назначению приведена в приложении В.</w:t>
      </w:r>
    </w:p>
    <w:p w14:paraId="150140F7" w14:textId="77777777" w:rsidR="00704DE3" w:rsidRPr="00704DE3" w:rsidRDefault="00704DE3" w:rsidP="00704DE3">
      <w:pPr>
        <w:pStyle w:val="af0"/>
        <w:spacing w:line="276" w:lineRule="auto"/>
        <w:rPr>
          <w:sz w:val="24"/>
          <w:szCs w:val="24"/>
        </w:rPr>
      </w:pPr>
    </w:p>
    <w:p w14:paraId="6C25EFC9" w14:textId="77777777" w:rsidR="00704DE3" w:rsidRPr="00704DE3" w:rsidRDefault="00704DE3" w:rsidP="00704DE3">
      <w:pPr>
        <w:pStyle w:val="3"/>
        <w:suppressAutoHyphens/>
        <w:spacing w:line="276" w:lineRule="auto"/>
        <w:jc w:val="center"/>
        <w:rPr>
          <w:rFonts w:ascii="Times New Roman" w:hAnsi="Times New Roman" w:cs="Times New Roman"/>
          <w:b/>
          <w:color w:val="auto"/>
        </w:rPr>
      </w:pPr>
      <w:bookmarkStart w:id="35" w:name="_Toc71032352"/>
      <w:bookmarkStart w:id="36" w:name="_Toc113267803"/>
      <w:bookmarkStart w:id="37" w:name="_Toc139986601"/>
      <w:bookmarkStart w:id="38" w:name="_Toc146639742"/>
      <w:r w:rsidRPr="00704DE3">
        <w:rPr>
          <w:rFonts w:ascii="Times New Roman" w:hAnsi="Times New Roman" w:cs="Times New Roman"/>
          <w:b/>
          <w:color w:val="auto"/>
        </w:rPr>
        <w:t>1.1.7 Характеристика лесных и нелесных земель на территории лесничества</w:t>
      </w:r>
      <w:bookmarkEnd w:id="35"/>
      <w:bookmarkEnd w:id="36"/>
      <w:bookmarkEnd w:id="37"/>
      <w:bookmarkEnd w:id="38"/>
    </w:p>
    <w:p w14:paraId="066CEABC" w14:textId="77777777" w:rsidR="00704DE3" w:rsidRPr="008E2F7D" w:rsidRDefault="00704DE3" w:rsidP="00704DE3">
      <w:pPr>
        <w:pStyle w:val="af0"/>
        <w:spacing w:line="276" w:lineRule="auto"/>
        <w:ind w:firstLine="0"/>
        <w:rPr>
          <w:sz w:val="24"/>
          <w:szCs w:val="24"/>
        </w:rPr>
      </w:pPr>
    </w:p>
    <w:p w14:paraId="1B75D364" w14:textId="6690E554" w:rsidR="00704DE3" w:rsidRPr="008E2F7D" w:rsidRDefault="00704DE3" w:rsidP="00704DE3">
      <w:pPr>
        <w:spacing w:line="276" w:lineRule="auto"/>
        <w:ind w:firstLine="708"/>
        <w:jc w:val="both"/>
        <w:rPr>
          <w:sz w:val="24"/>
          <w:szCs w:val="24"/>
        </w:rPr>
      </w:pPr>
      <w:r w:rsidRPr="008E2F7D">
        <w:rPr>
          <w:iCs/>
          <w:sz w:val="24"/>
          <w:szCs w:val="24"/>
        </w:rPr>
        <w:t>Характеристика лесных и нелесных земель из состава земель городских лесов приведена в соответствии</w:t>
      </w:r>
      <w:r w:rsidR="00E95C16">
        <w:rPr>
          <w:sz w:val="24"/>
          <w:szCs w:val="24"/>
        </w:rPr>
        <w:t xml:space="preserve"> с данными лесоустройства 2023</w:t>
      </w:r>
      <w:r w:rsidRPr="008E2F7D">
        <w:rPr>
          <w:sz w:val="24"/>
          <w:szCs w:val="24"/>
        </w:rPr>
        <w:t xml:space="preserve"> г</w:t>
      </w:r>
      <w:r w:rsidR="00E95C16" w:rsidRPr="00E95C16">
        <w:rPr>
          <w:sz w:val="24"/>
          <w:szCs w:val="24"/>
        </w:rPr>
        <w:t>ода</w:t>
      </w:r>
      <w:r w:rsidRPr="008E2F7D">
        <w:rPr>
          <w:sz w:val="24"/>
          <w:szCs w:val="24"/>
        </w:rPr>
        <w:t xml:space="preserve"> (таблица 1.1.7.1).</w:t>
      </w:r>
    </w:p>
    <w:p w14:paraId="123B536F" w14:textId="77777777" w:rsidR="00704DE3" w:rsidRPr="00704DE3" w:rsidRDefault="00704DE3" w:rsidP="00704DE3">
      <w:pPr>
        <w:spacing w:line="276" w:lineRule="auto"/>
        <w:ind w:firstLine="708"/>
        <w:jc w:val="both"/>
      </w:pPr>
    </w:p>
    <w:p w14:paraId="08FC9455" w14:textId="77777777" w:rsidR="00704DE3" w:rsidRPr="00704DE3" w:rsidRDefault="00704DE3" w:rsidP="00704DE3">
      <w:pPr>
        <w:pStyle w:val="af0"/>
        <w:spacing w:line="276" w:lineRule="auto"/>
        <w:ind w:firstLine="0"/>
        <w:jc w:val="center"/>
        <w:rPr>
          <w:sz w:val="24"/>
          <w:szCs w:val="24"/>
        </w:rPr>
      </w:pPr>
      <w:r w:rsidRPr="00704DE3">
        <w:rPr>
          <w:sz w:val="24"/>
          <w:szCs w:val="24"/>
        </w:rPr>
        <w:t>Таблица 1.1.7.1 – Характеристика лесных и нелесных земель на территории лесничества</w:t>
      </w:r>
    </w:p>
    <w:p w14:paraId="5CD32D89" w14:textId="77777777" w:rsidR="00704DE3" w:rsidRPr="00704DE3" w:rsidRDefault="00704DE3" w:rsidP="00704DE3">
      <w:pPr>
        <w:pStyle w:val="af0"/>
        <w:spacing w:line="276" w:lineRule="auto"/>
        <w:ind w:firstLine="0"/>
        <w:jc w:val="center"/>
        <w:rPr>
          <w:sz w:val="24"/>
          <w:szCs w:val="24"/>
        </w:rPr>
      </w:pPr>
    </w:p>
    <w:tbl>
      <w:tblPr>
        <w:tblW w:w="9535" w:type="dxa"/>
        <w:jc w:val="center"/>
        <w:tblLayout w:type="fixed"/>
        <w:tblCellMar>
          <w:left w:w="70" w:type="dxa"/>
          <w:right w:w="70" w:type="dxa"/>
        </w:tblCellMar>
        <w:tblLook w:val="0000" w:firstRow="0" w:lastRow="0" w:firstColumn="0" w:lastColumn="0" w:noHBand="0" w:noVBand="0"/>
      </w:tblPr>
      <w:tblGrid>
        <w:gridCol w:w="5940"/>
        <w:gridCol w:w="1620"/>
        <w:gridCol w:w="1975"/>
      </w:tblGrid>
      <w:tr w:rsidR="00E95C16" w:rsidRPr="00932856" w14:paraId="14806F04" w14:textId="77777777" w:rsidTr="00A41654">
        <w:trPr>
          <w:trHeight w:val="74"/>
          <w:tblHeader/>
          <w:jc w:val="center"/>
        </w:trPr>
        <w:tc>
          <w:tcPr>
            <w:tcW w:w="5940" w:type="dxa"/>
            <w:tcBorders>
              <w:top w:val="single" w:sz="6" w:space="0" w:color="auto"/>
              <w:left w:val="single" w:sz="6" w:space="0" w:color="auto"/>
              <w:bottom w:val="single" w:sz="6" w:space="0" w:color="auto"/>
              <w:right w:val="single" w:sz="6" w:space="0" w:color="auto"/>
            </w:tcBorders>
            <w:vAlign w:val="center"/>
          </w:tcPr>
          <w:p w14:paraId="68E6D9E8" w14:textId="77777777" w:rsidR="00E95C16" w:rsidRPr="00932856" w:rsidRDefault="00E95C16" w:rsidP="00E95C16">
            <w:pPr>
              <w:widowControl w:val="0"/>
              <w:spacing w:before="120" w:after="120"/>
              <w:jc w:val="center"/>
              <w:rPr>
                <w:sz w:val="22"/>
                <w:szCs w:val="22"/>
              </w:rPr>
            </w:pPr>
            <w:bookmarkStart w:id="39" w:name="_bookmark10"/>
            <w:bookmarkStart w:id="40" w:name="_Toc196644705"/>
            <w:bookmarkStart w:id="41" w:name="_Toc71032353"/>
            <w:bookmarkStart w:id="42" w:name="_Toc113267804"/>
            <w:bookmarkEnd w:id="39"/>
            <w:r w:rsidRPr="00932856">
              <w:rPr>
                <w:sz w:val="22"/>
                <w:szCs w:val="22"/>
              </w:rPr>
              <w:t>Показатели</w:t>
            </w:r>
          </w:p>
        </w:tc>
        <w:tc>
          <w:tcPr>
            <w:tcW w:w="1620" w:type="dxa"/>
            <w:tcBorders>
              <w:top w:val="single" w:sz="6" w:space="0" w:color="auto"/>
              <w:left w:val="single" w:sz="6" w:space="0" w:color="auto"/>
              <w:bottom w:val="single" w:sz="6" w:space="0" w:color="auto"/>
              <w:right w:val="single" w:sz="6" w:space="0" w:color="auto"/>
            </w:tcBorders>
            <w:vAlign w:val="center"/>
          </w:tcPr>
          <w:p w14:paraId="7B4299A1" w14:textId="77777777" w:rsidR="00E95C16" w:rsidRPr="00932856" w:rsidRDefault="00E95C16" w:rsidP="00E95C16">
            <w:pPr>
              <w:widowControl w:val="0"/>
              <w:spacing w:before="120" w:after="120"/>
              <w:jc w:val="center"/>
              <w:rPr>
                <w:sz w:val="22"/>
                <w:szCs w:val="22"/>
              </w:rPr>
            </w:pPr>
            <w:r w:rsidRPr="00932856">
              <w:rPr>
                <w:sz w:val="22"/>
                <w:szCs w:val="22"/>
              </w:rPr>
              <w:t>Площадь, га</w:t>
            </w:r>
          </w:p>
        </w:tc>
        <w:tc>
          <w:tcPr>
            <w:tcW w:w="1975" w:type="dxa"/>
            <w:tcBorders>
              <w:top w:val="single" w:sz="6" w:space="0" w:color="auto"/>
              <w:left w:val="single" w:sz="6" w:space="0" w:color="auto"/>
              <w:bottom w:val="single" w:sz="6" w:space="0" w:color="auto"/>
              <w:right w:val="single" w:sz="6" w:space="0" w:color="auto"/>
            </w:tcBorders>
            <w:vAlign w:val="center"/>
          </w:tcPr>
          <w:p w14:paraId="450CBB76" w14:textId="77777777" w:rsidR="00E95C16" w:rsidRPr="00932856" w:rsidRDefault="00E95C16" w:rsidP="00E95C16">
            <w:pPr>
              <w:widowControl w:val="0"/>
              <w:spacing w:before="120" w:after="120"/>
              <w:jc w:val="center"/>
              <w:rPr>
                <w:sz w:val="22"/>
                <w:szCs w:val="22"/>
              </w:rPr>
            </w:pPr>
            <w:r w:rsidRPr="00932856">
              <w:rPr>
                <w:sz w:val="22"/>
                <w:szCs w:val="22"/>
              </w:rPr>
              <w:t>%</w:t>
            </w:r>
          </w:p>
        </w:tc>
      </w:tr>
      <w:tr w:rsidR="00E95C16" w:rsidRPr="00932856" w14:paraId="559E45AA" w14:textId="77777777" w:rsidTr="00A41654">
        <w:trPr>
          <w:trHeight w:val="91"/>
          <w:tblHeader/>
          <w:jc w:val="center"/>
        </w:trPr>
        <w:tc>
          <w:tcPr>
            <w:tcW w:w="5940" w:type="dxa"/>
            <w:tcBorders>
              <w:top w:val="single" w:sz="6" w:space="0" w:color="auto"/>
              <w:left w:val="single" w:sz="6" w:space="0" w:color="auto"/>
              <w:bottom w:val="single" w:sz="6" w:space="0" w:color="auto"/>
              <w:right w:val="single" w:sz="6" w:space="0" w:color="auto"/>
            </w:tcBorders>
            <w:vAlign w:val="center"/>
          </w:tcPr>
          <w:p w14:paraId="1E2FBB6E" w14:textId="77777777" w:rsidR="00E95C16" w:rsidRPr="00932856" w:rsidRDefault="00E95C16" w:rsidP="00E95C16">
            <w:pPr>
              <w:widowControl w:val="0"/>
              <w:jc w:val="center"/>
              <w:rPr>
                <w:sz w:val="22"/>
                <w:szCs w:val="22"/>
              </w:rPr>
            </w:pPr>
            <w:r w:rsidRPr="00932856">
              <w:rPr>
                <w:sz w:val="22"/>
                <w:szCs w:val="22"/>
              </w:rPr>
              <w:t>1</w:t>
            </w:r>
          </w:p>
        </w:tc>
        <w:tc>
          <w:tcPr>
            <w:tcW w:w="1620" w:type="dxa"/>
            <w:tcBorders>
              <w:top w:val="single" w:sz="6" w:space="0" w:color="auto"/>
              <w:left w:val="single" w:sz="6" w:space="0" w:color="auto"/>
              <w:bottom w:val="single" w:sz="6" w:space="0" w:color="auto"/>
              <w:right w:val="single" w:sz="6" w:space="0" w:color="auto"/>
            </w:tcBorders>
            <w:vAlign w:val="center"/>
          </w:tcPr>
          <w:p w14:paraId="28362FAC" w14:textId="77777777" w:rsidR="00E95C16" w:rsidRPr="00932856" w:rsidRDefault="00E95C16" w:rsidP="00E95C16">
            <w:pPr>
              <w:widowControl w:val="0"/>
              <w:jc w:val="center"/>
              <w:rPr>
                <w:sz w:val="22"/>
                <w:szCs w:val="22"/>
              </w:rPr>
            </w:pPr>
            <w:r w:rsidRPr="00932856">
              <w:rPr>
                <w:sz w:val="22"/>
                <w:szCs w:val="22"/>
              </w:rPr>
              <w:t>2</w:t>
            </w:r>
          </w:p>
        </w:tc>
        <w:tc>
          <w:tcPr>
            <w:tcW w:w="1975" w:type="dxa"/>
            <w:tcBorders>
              <w:top w:val="single" w:sz="6" w:space="0" w:color="auto"/>
              <w:left w:val="single" w:sz="6" w:space="0" w:color="auto"/>
              <w:bottom w:val="single" w:sz="6" w:space="0" w:color="auto"/>
              <w:right w:val="single" w:sz="6" w:space="0" w:color="auto"/>
            </w:tcBorders>
            <w:vAlign w:val="center"/>
          </w:tcPr>
          <w:p w14:paraId="41CFA29D" w14:textId="77777777" w:rsidR="00E95C16" w:rsidRPr="00932856" w:rsidRDefault="00E95C16" w:rsidP="00E95C16">
            <w:pPr>
              <w:widowControl w:val="0"/>
              <w:jc w:val="center"/>
              <w:rPr>
                <w:sz w:val="22"/>
                <w:szCs w:val="22"/>
              </w:rPr>
            </w:pPr>
            <w:r w:rsidRPr="00932856">
              <w:rPr>
                <w:sz w:val="22"/>
                <w:szCs w:val="22"/>
              </w:rPr>
              <w:t>3</w:t>
            </w:r>
          </w:p>
        </w:tc>
      </w:tr>
      <w:tr w:rsidR="00E95C16" w:rsidRPr="00932856" w14:paraId="36ABA4B6" w14:textId="77777777" w:rsidTr="00A41654">
        <w:trPr>
          <w:trHeight w:val="65"/>
          <w:jc w:val="center"/>
        </w:trPr>
        <w:tc>
          <w:tcPr>
            <w:tcW w:w="5940" w:type="dxa"/>
            <w:tcBorders>
              <w:top w:val="single" w:sz="6" w:space="0" w:color="auto"/>
              <w:left w:val="single" w:sz="6" w:space="0" w:color="auto"/>
              <w:bottom w:val="single" w:sz="6" w:space="0" w:color="auto"/>
              <w:right w:val="single" w:sz="6" w:space="0" w:color="auto"/>
            </w:tcBorders>
            <w:vAlign w:val="center"/>
          </w:tcPr>
          <w:p w14:paraId="33E3626D" w14:textId="77777777" w:rsidR="00E95C16" w:rsidRPr="00932856" w:rsidRDefault="00E95C16" w:rsidP="00A41654">
            <w:pPr>
              <w:jc w:val="both"/>
              <w:rPr>
                <w:sz w:val="22"/>
                <w:szCs w:val="22"/>
              </w:rPr>
            </w:pPr>
            <w:r w:rsidRPr="00932856">
              <w:rPr>
                <w:sz w:val="22"/>
                <w:szCs w:val="22"/>
              </w:rPr>
              <w:t xml:space="preserve">1. Общая площадь земель лесного фонда </w:t>
            </w:r>
          </w:p>
        </w:tc>
        <w:tc>
          <w:tcPr>
            <w:tcW w:w="1620" w:type="dxa"/>
            <w:tcBorders>
              <w:top w:val="single" w:sz="6" w:space="0" w:color="auto"/>
              <w:left w:val="single" w:sz="6" w:space="0" w:color="auto"/>
              <w:bottom w:val="single" w:sz="6" w:space="0" w:color="auto"/>
              <w:right w:val="single" w:sz="6" w:space="0" w:color="auto"/>
            </w:tcBorders>
            <w:vAlign w:val="center"/>
          </w:tcPr>
          <w:p w14:paraId="3543B701" w14:textId="77777777" w:rsidR="00E95C16" w:rsidRPr="00495B2F" w:rsidRDefault="00E95C16" w:rsidP="00A41654">
            <w:pPr>
              <w:rPr>
                <w:color w:val="000000"/>
                <w:sz w:val="22"/>
                <w:szCs w:val="22"/>
                <w:lang w:val="en-US"/>
              </w:rPr>
            </w:pPr>
            <w:r>
              <w:rPr>
                <w:color w:val="000000"/>
                <w:sz w:val="22"/>
                <w:szCs w:val="22"/>
                <w:lang w:val="en-US"/>
              </w:rPr>
              <w:t>3066</w:t>
            </w:r>
            <w:r>
              <w:rPr>
                <w:color w:val="000000"/>
                <w:sz w:val="22"/>
                <w:szCs w:val="22"/>
              </w:rPr>
              <w:t>,</w:t>
            </w:r>
            <w:r w:rsidRPr="00B80C80">
              <w:rPr>
                <w:color w:val="000000"/>
                <w:sz w:val="22"/>
                <w:szCs w:val="22"/>
                <w:lang w:val="en-US"/>
              </w:rPr>
              <w:t>7</w:t>
            </w:r>
          </w:p>
        </w:tc>
        <w:tc>
          <w:tcPr>
            <w:tcW w:w="1975" w:type="dxa"/>
            <w:tcBorders>
              <w:top w:val="single" w:sz="6" w:space="0" w:color="auto"/>
              <w:left w:val="single" w:sz="6" w:space="0" w:color="auto"/>
              <w:bottom w:val="single" w:sz="6" w:space="0" w:color="auto"/>
              <w:right w:val="single" w:sz="6" w:space="0" w:color="auto"/>
            </w:tcBorders>
            <w:vAlign w:val="center"/>
          </w:tcPr>
          <w:p w14:paraId="01D07F2D" w14:textId="77777777" w:rsidR="00E95C16" w:rsidRPr="00932856" w:rsidRDefault="00E95C16" w:rsidP="00A41654">
            <w:pPr>
              <w:rPr>
                <w:color w:val="000000"/>
                <w:sz w:val="22"/>
                <w:szCs w:val="22"/>
              </w:rPr>
            </w:pPr>
            <w:r w:rsidRPr="00932856">
              <w:rPr>
                <w:color w:val="000000"/>
                <w:sz w:val="22"/>
                <w:szCs w:val="22"/>
              </w:rPr>
              <w:t>100,0</w:t>
            </w:r>
          </w:p>
        </w:tc>
      </w:tr>
      <w:tr w:rsidR="00E95C16" w:rsidRPr="00932856" w14:paraId="52CD0A9F" w14:textId="77777777" w:rsidTr="00A41654">
        <w:trPr>
          <w:trHeight w:val="65"/>
          <w:jc w:val="center"/>
        </w:trPr>
        <w:tc>
          <w:tcPr>
            <w:tcW w:w="5940" w:type="dxa"/>
            <w:tcBorders>
              <w:top w:val="single" w:sz="6" w:space="0" w:color="auto"/>
              <w:left w:val="single" w:sz="6" w:space="0" w:color="auto"/>
              <w:bottom w:val="single" w:sz="6" w:space="0" w:color="auto"/>
              <w:right w:val="single" w:sz="6" w:space="0" w:color="auto"/>
            </w:tcBorders>
            <w:vAlign w:val="center"/>
          </w:tcPr>
          <w:p w14:paraId="71DA98E8" w14:textId="77777777" w:rsidR="00E95C16" w:rsidRPr="00932856" w:rsidRDefault="00E95C16" w:rsidP="00A41654">
            <w:pPr>
              <w:jc w:val="both"/>
              <w:rPr>
                <w:sz w:val="22"/>
                <w:szCs w:val="22"/>
              </w:rPr>
            </w:pPr>
            <w:r w:rsidRPr="00932856">
              <w:rPr>
                <w:sz w:val="22"/>
                <w:szCs w:val="22"/>
              </w:rPr>
              <w:t xml:space="preserve">2. Лесные земли - всего </w:t>
            </w:r>
          </w:p>
        </w:tc>
        <w:tc>
          <w:tcPr>
            <w:tcW w:w="1620" w:type="dxa"/>
            <w:tcBorders>
              <w:top w:val="single" w:sz="6" w:space="0" w:color="auto"/>
              <w:left w:val="single" w:sz="6" w:space="0" w:color="auto"/>
              <w:bottom w:val="single" w:sz="6" w:space="0" w:color="auto"/>
              <w:right w:val="single" w:sz="6" w:space="0" w:color="auto"/>
            </w:tcBorders>
          </w:tcPr>
          <w:p w14:paraId="6A28F55D" w14:textId="77777777" w:rsidR="00E95C16" w:rsidRPr="00495B2F" w:rsidRDefault="00E95C16" w:rsidP="00A41654">
            <w:pPr>
              <w:rPr>
                <w:color w:val="000000"/>
                <w:sz w:val="22"/>
                <w:szCs w:val="22"/>
                <w:lang w:val="en-US"/>
              </w:rPr>
            </w:pPr>
            <w:r w:rsidRPr="00B80C80">
              <w:rPr>
                <w:color w:val="000000"/>
                <w:sz w:val="22"/>
                <w:szCs w:val="22"/>
                <w:lang w:val="en-US"/>
              </w:rPr>
              <w:t>1926</w:t>
            </w:r>
          </w:p>
        </w:tc>
        <w:tc>
          <w:tcPr>
            <w:tcW w:w="1975" w:type="dxa"/>
            <w:tcBorders>
              <w:top w:val="single" w:sz="6" w:space="0" w:color="auto"/>
              <w:left w:val="single" w:sz="6" w:space="0" w:color="auto"/>
              <w:bottom w:val="single" w:sz="6" w:space="0" w:color="auto"/>
              <w:right w:val="single" w:sz="6" w:space="0" w:color="auto"/>
            </w:tcBorders>
            <w:vAlign w:val="bottom"/>
          </w:tcPr>
          <w:p w14:paraId="4059DF01" w14:textId="77777777" w:rsidR="00E95C16" w:rsidRPr="00F0255E" w:rsidRDefault="00E95C16" w:rsidP="00A41654">
            <w:pPr>
              <w:rPr>
                <w:color w:val="000000"/>
                <w:sz w:val="22"/>
                <w:szCs w:val="22"/>
              </w:rPr>
            </w:pPr>
            <w:r>
              <w:rPr>
                <w:color w:val="000000"/>
                <w:sz w:val="22"/>
                <w:szCs w:val="22"/>
                <w:lang w:val="en-US"/>
              </w:rPr>
              <w:t>62,8</w:t>
            </w:r>
          </w:p>
        </w:tc>
      </w:tr>
      <w:tr w:rsidR="00E95C16" w:rsidRPr="00932856" w14:paraId="26B121AF" w14:textId="77777777" w:rsidTr="00A41654">
        <w:trPr>
          <w:trHeight w:val="65"/>
          <w:jc w:val="center"/>
        </w:trPr>
        <w:tc>
          <w:tcPr>
            <w:tcW w:w="5940" w:type="dxa"/>
            <w:tcBorders>
              <w:top w:val="single" w:sz="6" w:space="0" w:color="auto"/>
              <w:left w:val="single" w:sz="6" w:space="0" w:color="auto"/>
              <w:bottom w:val="single" w:sz="6" w:space="0" w:color="auto"/>
              <w:right w:val="single" w:sz="6" w:space="0" w:color="auto"/>
            </w:tcBorders>
            <w:vAlign w:val="center"/>
          </w:tcPr>
          <w:p w14:paraId="1F1D46C3" w14:textId="77777777" w:rsidR="00E95C16" w:rsidRPr="00932856" w:rsidRDefault="00E95C16" w:rsidP="00A41654">
            <w:pPr>
              <w:jc w:val="both"/>
              <w:rPr>
                <w:sz w:val="22"/>
                <w:szCs w:val="22"/>
              </w:rPr>
            </w:pPr>
            <w:r w:rsidRPr="00932856">
              <w:rPr>
                <w:sz w:val="22"/>
                <w:szCs w:val="22"/>
              </w:rPr>
              <w:t xml:space="preserve">2.1. Покрытые лесной растительностью земли - всего </w:t>
            </w:r>
          </w:p>
        </w:tc>
        <w:tc>
          <w:tcPr>
            <w:tcW w:w="1620" w:type="dxa"/>
            <w:tcBorders>
              <w:top w:val="single" w:sz="6" w:space="0" w:color="auto"/>
              <w:left w:val="single" w:sz="6" w:space="0" w:color="auto"/>
              <w:bottom w:val="single" w:sz="6" w:space="0" w:color="auto"/>
              <w:right w:val="single" w:sz="6" w:space="0" w:color="auto"/>
            </w:tcBorders>
          </w:tcPr>
          <w:p w14:paraId="413067E1" w14:textId="77777777" w:rsidR="00E95C16" w:rsidRPr="00493CDE" w:rsidRDefault="00E95C16" w:rsidP="00A41654">
            <w:pPr>
              <w:rPr>
                <w:color w:val="000000"/>
                <w:sz w:val="22"/>
                <w:szCs w:val="22"/>
              </w:rPr>
            </w:pPr>
            <w:r>
              <w:rPr>
                <w:color w:val="000000"/>
                <w:sz w:val="22"/>
                <w:szCs w:val="22"/>
              </w:rPr>
              <w:t>1878,1</w:t>
            </w:r>
          </w:p>
        </w:tc>
        <w:tc>
          <w:tcPr>
            <w:tcW w:w="1975" w:type="dxa"/>
            <w:tcBorders>
              <w:top w:val="single" w:sz="6" w:space="0" w:color="auto"/>
              <w:left w:val="single" w:sz="6" w:space="0" w:color="auto"/>
              <w:bottom w:val="single" w:sz="6" w:space="0" w:color="auto"/>
              <w:right w:val="single" w:sz="6" w:space="0" w:color="auto"/>
            </w:tcBorders>
            <w:vAlign w:val="bottom"/>
          </w:tcPr>
          <w:p w14:paraId="790DEFB0" w14:textId="77777777" w:rsidR="00E95C16" w:rsidRPr="00932856" w:rsidRDefault="00E95C16" w:rsidP="00A41654">
            <w:pPr>
              <w:rPr>
                <w:color w:val="000000"/>
                <w:sz w:val="22"/>
                <w:szCs w:val="22"/>
              </w:rPr>
            </w:pPr>
            <w:r>
              <w:rPr>
                <w:color w:val="000000"/>
                <w:sz w:val="22"/>
                <w:szCs w:val="22"/>
              </w:rPr>
              <w:t>61,2</w:t>
            </w:r>
          </w:p>
        </w:tc>
      </w:tr>
      <w:tr w:rsidR="00E95C16" w:rsidRPr="00932856" w14:paraId="574CE642" w14:textId="77777777" w:rsidTr="00A41654">
        <w:trPr>
          <w:trHeight w:val="65"/>
          <w:jc w:val="center"/>
        </w:trPr>
        <w:tc>
          <w:tcPr>
            <w:tcW w:w="5940" w:type="dxa"/>
            <w:tcBorders>
              <w:top w:val="single" w:sz="6" w:space="0" w:color="auto"/>
              <w:left w:val="single" w:sz="6" w:space="0" w:color="auto"/>
              <w:bottom w:val="single" w:sz="6" w:space="0" w:color="auto"/>
              <w:right w:val="single" w:sz="6" w:space="0" w:color="auto"/>
            </w:tcBorders>
            <w:vAlign w:val="center"/>
          </w:tcPr>
          <w:p w14:paraId="7465FC08" w14:textId="77777777" w:rsidR="00E95C16" w:rsidRPr="00932856" w:rsidRDefault="00E95C16" w:rsidP="00A41654">
            <w:pPr>
              <w:jc w:val="both"/>
              <w:rPr>
                <w:sz w:val="22"/>
                <w:szCs w:val="22"/>
              </w:rPr>
            </w:pPr>
            <w:r w:rsidRPr="00932856">
              <w:rPr>
                <w:sz w:val="22"/>
                <w:szCs w:val="22"/>
              </w:rPr>
              <w:t xml:space="preserve">2.1.1. В том числе лесные культуры </w:t>
            </w:r>
          </w:p>
        </w:tc>
        <w:tc>
          <w:tcPr>
            <w:tcW w:w="1620" w:type="dxa"/>
            <w:tcBorders>
              <w:top w:val="single" w:sz="6" w:space="0" w:color="auto"/>
              <w:left w:val="single" w:sz="6" w:space="0" w:color="auto"/>
              <w:bottom w:val="single" w:sz="6" w:space="0" w:color="auto"/>
              <w:right w:val="single" w:sz="6" w:space="0" w:color="auto"/>
            </w:tcBorders>
          </w:tcPr>
          <w:p w14:paraId="0782A75C" w14:textId="77777777" w:rsidR="00E95C16" w:rsidRPr="00932856" w:rsidRDefault="00E95C16" w:rsidP="00A41654">
            <w:pPr>
              <w:rPr>
                <w:color w:val="000000"/>
                <w:sz w:val="22"/>
                <w:szCs w:val="22"/>
              </w:rPr>
            </w:pPr>
            <w:r w:rsidRPr="00B80C80">
              <w:rPr>
                <w:color w:val="000000"/>
                <w:sz w:val="22"/>
                <w:szCs w:val="22"/>
              </w:rPr>
              <w:t>0</w:t>
            </w:r>
            <w:r>
              <w:rPr>
                <w:color w:val="000000"/>
                <w:sz w:val="22"/>
                <w:szCs w:val="22"/>
              </w:rPr>
              <w:t>,</w:t>
            </w:r>
            <w:r w:rsidRPr="00B80C80">
              <w:rPr>
                <w:color w:val="000000"/>
                <w:sz w:val="22"/>
                <w:szCs w:val="22"/>
              </w:rPr>
              <w:t>9</w:t>
            </w:r>
          </w:p>
        </w:tc>
        <w:tc>
          <w:tcPr>
            <w:tcW w:w="1975" w:type="dxa"/>
            <w:tcBorders>
              <w:top w:val="single" w:sz="6" w:space="0" w:color="auto"/>
              <w:left w:val="single" w:sz="6" w:space="0" w:color="auto"/>
              <w:bottom w:val="single" w:sz="6" w:space="0" w:color="auto"/>
              <w:right w:val="single" w:sz="6" w:space="0" w:color="auto"/>
            </w:tcBorders>
            <w:vAlign w:val="bottom"/>
          </w:tcPr>
          <w:p w14:paraId="3A5B2FFE" w14:textId="77777777" w:rsidR="00E95C16" w:rsidRPr="00932856" w:rsidRDefault="00E95C16" w:rsidP="00A41654">
            <w:pPr>
              <w:rPr>
                <w:color w:val="000000"/>
                <w:sz w:val="22"/>
                <w:szCs w:val="22"/>
              </w:rPr>
            </w:pPr>
            <w:r>
              <w:rPr>
                <w:color w:val="000000"/>
                <w:sz w:val="22"/>
                <w:szCs w:val="22"/>
              </w:rPr>
              <w:t>0,1</w:t>
            </w:r>
          </w:p>
        </w:tc>
      </w:tr>
      <w:tr w:rsidR="00E95C16" w:rsidRPr="00932856" w14:paraId="648506D4" w14:textId="77777777" w:rsidTr="00A41654">
        <w:trPr>
          <w:trHeight w:val="65"/>
          <w:jc w:val="center"/>
        </w:trPr>
        <w:tc>
          <w:tcPr>
            <w:tcW w:w="5940" w:type="dxa"/>
            <w:tcBorders>
              <w:top w:val="single" w:sz="6" w:space="0" w:color="auto"/>
              <w:left w:val="single" w:sz="6" w:space="0" w:color="auto"/>
              <w:bottom w:val="single" w:sz="6" w:space="0" w:color="auto"/>
              <w:right w:val="single" w:sz="6" w:space="0" w:color="auto"/>
            </w:tcBorders>
            <w:vAlign w:val="center"/>
          </w:tcPr>
          <w:p w14:paraId="3C2A5AA7" w14:textId="77777777" w:rsidR="00E95C16" w:rsidRPr="00932856" w:rsidRDefault="00E95C16" w:rsidP="00A41654">
            <w:pPr>
              <w:jc w:val="both"/>
              <w:rPr>
                <w:sz w:val="22"/>
                <w:szCs w:val="22"/>
              </w:rPr>
            </w:pPr>
            <w:r w:rsidRPr="00932856">
              <w:rPr>
                <w:sz w:val="22"/>
                <w:szCs w:val="22"/>
              </w:rPr>
              <w:t xml:space="preserve">2.2. Не покрытые лесной растительностью земли - всего </w:t>
            </w:r>
          </w:p>
        </w:tc>
        <w:tc>
          <w:tcPr>
            <w:tcW w:w="1620" w:type="dxa"/>
            <w:tcBorders>
              <w:top w:val="single" w:sz="6" w:space="0" w:color="auto"/>
              <w:left w:val="single" w:sz="6" w:space="0" w:color="auto"/>
              <w:bottom w:val="single" w:sz="6" w:space="0" w:color="auto"/>
              <w:right w:val="single" w:sz="6" w:space="0" w:color="auto"/>
            </w:tcBorders>
          </w:tcPr>
          <w:p w14:paraId="3FE488FE" w14:textId="77777777" w:rsidR="00E95C16" w:rsidRPr="00932856" w:rsidRDefault="00E95C16" w:rsidP="00A41654">
            <w:pPr>
              <w:rPr>
                <w:color w:val="000000"/>
                <w:sz w:val="22"/>
                <w:szCs w:val="22"/>
              </w:rPr>
            </w:pPr>
            <w:r>
              <w:rPr>
                <w:color w:val="000000"/>
                <w:sz w:val="22"/>
                <w:szCs w:val="22"/>
              </w:rPr>
              <w:t>47,9</w:t>
            </w:r>
          </w:p>
        </w:tc>
        <w:tc>
          <w:tcPr>
            <w:tcW w:w="1975" w:type="dxa"/>
            <w:tcBorders>
              <w:top w:val="single" w:sz="6" w:space="0" w:color="auto"/>
              <w:left w:val="single" w:sz="6" w:space="0" w:color="auto"/>
              <w:bottom w:val="single" w:sz="6" w:space="0" w:color="auto"/>
              <w:right w:val="single" w:sz="6" w:space="0" w:color="auto"/>
            </w:tcBorders>
          </w:tcPr>
          <w:p w14:paraId="3D684753" w14:textId="77777777" w:rsidR="00E95C16" w:rsidRPr="00932856" w:rsidRDefault="00E95C16" w:rsidP="00A41654">
            <w:pPr>
              <w:rPr>
                <w:color w:val="000000"/>
                <w:sz w:val="22"/>
                <w:szCs w:val="22"/>
              </w:rPr>
            </w:pPr>
            <w:r>
              <w:rPr>
                <w:color w:val="000000"/>
                <w:sz w:val="22"/>
                <w:szCs w:val="22"/>
              </w:rPr>
              <w:t>1,6</w:t>
            </w:r>
          </w:p>
        </w:tc>
      </w:tr>
      <w:tr w:rsidR="00E95C16" w:rsidRPr="00932856" w14:paraId="466DA353" w14:textId="77777777" w:rsidTr="00A41654">
        <w:trPr>
          <w:trHeight w:val="65"/>
          <w:jc w:val="center"/>
        </w:trPr>
        <w:tc>
          <w:tcPr>
            <w:tcW w:w="5940" w:type="dxa"/>
            <w:tcBorders>
              <w:top w:val="single" w:sz="6" w:space="0" w:color="auto"/>
              <w:left w:val="single" w:sz="6" w:space="0" w:color="auto"/>
              <w:bottom w:val="single" w:sz="6" w:space="0" w:color="auto"/>
              <w:right w:val="single" w:sz="6" w:space="0" w:color="auto"/>
            </w:tcBorders>
            <w:vAlign w:val="center"/>
          </w:tcPr>
          <w:p w14:paraId="5E63DE63" w14:textId="77777777" w:rsidR="00E95C16" w:rsidRPr="00932856" w:rsidRDefault="00E95C16" w:rsidP="00A41654">
            <w:pPr>
              <w:jc w:val="both"/>
              <w:rPr>
                <w:sz w:val="22"/>
                <w:szCs w:val="22"/>
              </w:rPr>
            </w:pPr>
            <w:r w:rsidRPr="00932856">
              <w:rPr>
                <w:sz w:val="22"/>
                <w:szCs w:val="22"/>
              </w:rPr>
              <w:t>в том числе: не сомкнувшиеся лесные культуры</w:t>
            </w:r>
          </w:p>
        </w:tc>
        <w:tc>
          <w:tcPr>
            <w:tcW w:w="1620" w:type="dxa"/>
            <w:tcBorders>
              <w:top w:val="single" w:sz="6" w:space="0" w:color="auto"/>
              <w:left w:val="single" w:sz="6" w:space="0" w:color="auto"/>
              <w:bottom w:val="single" w:sz="6" w:space="0" w:color="auto"/>
              <w:right w:val="single" w:sz="6" w:space="0" w:color="auto"/>
            </w:tcBorders>
            <w:vAlign w:val="center"/>
          </w:tcPr>
          <w:p w14:paraId="385760F8" w14:textId="77777777" w:rsidR="00E95C16" w:rsidRPr="00932856" w:rsidRDefault="00E95C16" w:rsidP="00A41654">
            <w:pPr>
              <w:rPr>
                <w:color w:val="000000"/>
                <w:sz w:val="22"/>
                <w:szCs w:val="22"/>
              </w:rPr>
            </w:pPr>
            <w:r w:rsidRPr="00932856">
              <w:rPr>
                <w:color w:val="000000"/>
                <w:sz w:val="22"/>
                <w:szCs w:val="22"/>
              </w:rPr>
              <w:t>0</w:t>
            </w:r>
          </w:p>
        </w:tc>
        <w:tc>
          <w:tcPr>
            <w:tcW w:w="1975" w:type="dxa"/>
            <w:tcBorders>
              <w:top w:val="single" w:sz="6" w:space="0" w:color="auto"/>
              <w:left w:val="single" w:sz="6" w:space="0" w:color="auto"/>
              <w:bottom w:val="single" w:sz="6" w:space="0" w:color="auto"/>
              <w:right w:val="single" w:sz="6" w:space="0" w:color="auto"/>
            </w:tcBorders>
            <w:vAlign w:val="center"/>
          </w:tcPr>
          <w:p w14:paraId="0B2FDE3E" w14:textId="77777777" w:rsidR="00E95C16" w:rsidRPr="00932856" w:rsidRDefault="00E95C16" w:rsidP="00A41654">
            <w:pPr>
              <w:rPr>
                <w:color w:val="000000"/>
                <w:sz w:val="22"/>
                <w:szCs w:val="22"/>
              </w:rPr>
            </w:pPr>
            <w:r w:rsidRPr="00932856">
              <w:rPr>
                <w:color w:val="000000"/>
                <w:sz w:val="22"/>
                <w:szCs w:val="22"/>
              </w:rPr>
              <w:t>0,0</w:t>
            </w:r>
          </w:p>
        </w:tc>
      </w:tr>
      <w:tr w:rsidR="00E95C16" w:rsidRPr="00932856" w14:paraId="012BA062" w14:textId="77777777" w:rsidTr="00A41654">
        <w:trPr>
          <w:trHeight w:val="150"/>
          <w:jc w:val="center"/>
        </w:trPr>
        <w:tc>
          <w:tcPr>
            <w:tcW w:w="5940" w:type="dxa"/>
            <w:tcBorders>
              <w:top w:val="single" w:sz="6" w:space="0" w:color="auto"/>
              <w:left w:val="single" w:sz="6" w:space="0" w:color="auto"/>
              <w:bottom w:val="single" w:sz="4" w:space="0" w:color="auto"/>
              <w:right w:val="single" w:sz="6" w:space="0" w:color="auto"/>
            </w:tcBorders>
            <w:vAlign w:val="center"/>
          </w:tcPr>
          <w:p w14:paraId="771F86D5" w14:textId="77777777" w:rsidR="00E95C16" w:rsidRPr="00932856" w:rsidRDefault="00E95C16" w:rsidP="00A41654">
            <w:pPr>
              <w:jc w:val="both"/>
              <w:rPr>
                <w:sz w:val="22"/>
                <w:szCs w:val="22"/>
              </w:rPr>
            </w:pPr>
            <w:r w:rsidRPr="00932856">
              <w:rPr>
                <w:sz w:val="22"/>
                <w:szCs w:val="22"/>
              </w:rPr>
              <w:t xml:space="preserve">                      лесные питомники, плантации</w:t>
            </w:r>
          </w:p>
        </w:tc>
        <w:tc>
          <w:tcPr>
            <w:tcW w:w="1620" w:type="dxa"/>
            <w:tcBorders>
              <w:top w:val="single" w:sz="6" w:space="0" w:color="auto"/>
              <w:left w:val="single" w:sz="6" w:space="0" w:color="auto"/>
              <w:bottom w:val="single" w:sz="4" w:space="0" w:color="auto"/>
              <w:right w:val="single" w:sz="6" w:space="0" w:color="auto"/>
            </w:tcBorders>
            <w:vAlign w:val="center"/>
          </w:tcPr>
          <w:p w14:paraId="0F8497DC" w14:textId="77777777" w:rsidR="00E95C16" w:rsidRPr="00932856" w:rsidRDefault="00E95C16" w:rsidP="00A41654">
            <w:pPr>
              <w:rPr>
                <w:color w:val="000000"/>
                <w:sz w:val="22"/>
                <w:szCs w:val="22"/>
              </w:rPr>
            </w:pPr>
            <w:r w:rsidRPr="00932856">
              <w:rPr>
                <w:color w:val="000000"/>
                <w:sz w:val="22"/>
                <w:szCs w:val="22"/>
              </w:rPr>
              <w:t>0</w:t>
            </w:r>
          </w:p>
        </w:tc>
        <w:tc>
          <w:tcPr>
            <w:tcW w:w="1975" w:type="dxa"/>
            <w:tcBorders>
              <w:top w:val="single" w:sz="6" w:space="0" w:color="auto"/>
              <w:left w:val="single" w:sz="6" w:space="0" w:color="auto"/>
              <w:bottom w:val="single" w:sz="4" w:space="0" w:color="auto"/>
              <w:right w:val="single" w:sz="6" w:space="0" w:color="auto"/>
            </w:tcBorders>
            <w:vAlign w:val="center"/>
          </w:tcPr>
          <w:p w14:paraId="6CC29DC6" w14:textId="77777777" w:rsidR="00E95C16" w:rsidRPr="00932856" w:rsidRDefault="00E95C16" w:rsidP="00A41654">
            <w:pPr>
              <w:rPr>
                <w:color w:val="000000"/>
                <w:sz w:val="22"/>
                <w:szCs w:val="22"/>
              </w:rPr>
            </w:pPr>
            <w:r w:rsidRPr="00932856">
              <w:rPr>
                <w:color w:val="000000"/>
                <w:sz w:val="22"/>
                <w:szCs w:val="22"/>
              </w:rPr>
              <w:t>0,0</w:t>
            </w:r>
          </w:p>
        </w:tc>
      </w:tr>
      <w:tr w:rsidR="00E95C16" w:rsidRPr="00932856" w14:paraId="6C6C99CD" w14:textId="77777777" w:rsidTr="00A41654">
        <w:trPr>
          <w:trHeight w:val="125"/>
          <w:jc w:val="center"/>
        </w:trPr>
        <w:tc>
          <w:tcPr>
            <w:tcW w:w="5940" w:type="dxa"/>
            <w:tcBorders>
              <w:top w:val="single" w:sz="4" w:space="0" w:color="auto"/>
              <w:left w:val="single" w:sz="6" w:space="0" w:color="auto"/>
              <w:bottom w:val="single" w:sz="4" w:space="0" w:color="auto"/>
              <w:right w:val="single" w:sz="6" w:space="0" w:color="auto"/>
            </w:tcBorders>
            <w:vAlign w:val="center"/>
          </w:tcPr>
          <w:p w14:paraId="01B46F00" w14:textId="77777777" w:rsidR="00E95C16" w:rsidRPr="00932856" w:rsidRDefault="00E95C16" w:rsidP="00A41654">
            <w:pPr>
              <w:jc w:val="both"/>
              <w:rPr>
                <w:sz w:val="22"/>
                <w:szCs w:val="22"/>
              </w:rPr>
            </w:pPr>
            <w:r w:rsidRPr="00932856">
              <w:rPr>
                <w:sz w:val="22"/>
                <w:szCs w:val="22"/>
              </w:rPr>
              <w:t xml:space="preserve">                      естественные редины</w:t>
            </w:r>
          </w:p>
        </w:tc>
        <w:tc>
          <w:tcPr>
            <w:tcW w:w="1620" w:type="dxa"/>
            <w:tcBorders>
              <w:top w:val="single" w:sz="4" w:space="0" w:color="auto"/>
              <w:left w:val="single" w:sz="6" w:space="0" w:color="auto"/>
              <w:bottom w:val="single" w:sz="4" w:space="0" w:color="auto"/>
              <w:right w:val="single" w:sz="6" w:space="0" w:color="auto"/>
            </w:tcBorders>
          </w:tcPr>
          <w:p w14:paraId="02130A9A" w14:textId="77777777" w:rsidR="00E95C16" w:rsidRPr="00932856" w:rsidRDefault="00E95C16" w:rsidP="00A41654">
            <w:pPr>
              <w:rPr>
                <w:color w:val="000000"/>
                <w:sz w:val="22"/>
                <w:szCs w:val="22"/>
              </w:rPr>
            </w:pPr>
            <w:r w:rsidRPr="00B80C80">
              <w:rPr>
                <w:color w:val="000000"/>
                <w:sz w:val="22"/>
                <w:szCs w:val="22"/>
              </w:rPr>
              <w:t>12</w:t>
            </w:r>
            <w:r>
              <w:rPr>
                <w:color w:val="000000"/>
                <w:sz w:val="22"/>
                <w:szCs w:val="22"/>
              </w:rPr>
              <w:t>,</w:t>
            </w:r>
            <w:r w:rsidRPr="00B80C80">
              <w:rPr>
                <w:color w:val="000000"/>
                <w:sz w:val="22"/>
                <w:szCs w:val="22"/>
              </w:rPr>
              <w:t>5</w:t>
            </w:r>
          </w:p>
        </w:tc>
        <w:tc>
          <w:tcPr>
            <w:tcW w:w="1975" w:type="dxa"/>
            <w:tcBorders>
              <w:top w:val="single" w:sz="4" w:space="0" w:color="auto"/>
              <w:left w:val="single" w:sz="6" w:space="0" w:color="auto"/>
              <w:bottom w:val="single" w:sz="4" w:space="0" w:color="auto"/>
              <w:right w:val="single" w:sz="6" w:space="0" w:color="auto"/>
            </w:tcBorders>
            <w:vAlign w:val="bottom"/>
          </w:tcPr>
          <w:p w14:paraId="2F8A6C61" w14:textId="77777777" w:rsidR="00E95C16" w:rsidRPr="00932856" w:rsidRDefault="00E95C16" w:rsidP="00A41654">
            <w:pPr>
              <w:rPr>
                <w:color w:val="000000"/>
                <w:sz w:val="22"/>
                <w:szCs w:val="22"/>
              </w:rPr>
            </w:pPr>
            <w:r>
              <w:rPr>
                <w:color w:val="000000"/>
                <w:sz w:val="22"/>
                <w:szCs w:val="22"/>
              </w:rPr>
              <w:t>0,4</w:t>
            </w:r>
          </w:p>
        </w:tc>
      </w:tr>
      <w:tr w:rsidR="00E95C16" w:rsidRPr="00932856" w14:paraId="50E8E54C" w14:textId="77777777" w:rsidTr="00A41654">
        <w:trPr>
          <w:trHeight w:val="134"/>
          <w:jc w:val="center"/>
        </w:trPr>
        <w:tc>
          <w:tcPr>
            <w:tcW w:w="5940" w:type="dxa"/>
            <w:tcBorders>
              <w:top w:val="single" w:sz="4" w:space="0" w:color="auto"/>
              <w:left w:val="single" w:sz="6" w:space="0" w:color="auto"/>
              <w:bottom w:val="single" w:sz="6" w:space="0" w:color="auto"/>
              <w:right w:val="single" w:sz="6" w:space="0" w:color="auto"/>
            </w:tcBorders>
            <w:vAlign w:val="center"/>
          </w:tcPr>
          <w:p w14:paraId="1D554908" w14:textId="77777777" w:rsidR="00E95C16" w:rsidRPr="00932856" w:rsidRDefault="00E95C16" w:rsidP="00A41654">
            <w:pPr>
              <w:jc w:val="both"/>
              <w:rPr>
                <w:sz w:val="22"/>
                <w:szCs w:val="22"/>
              </w:rPr>
            </w:pPr>
            <w:r w:rsidRPr="00932856">
              <w:rPr>
                <w:sz w:val="22"/>
                <w:szCs w:val="22"/>
              </w:rPr>
              <w:t>фонд лесовосстановления – всего</w:t>
            </w:r>
          </w:p>
        </w:tc>
        <w:tc>
          <w:tcPr>
            <w:tcW w:w="1620" w:type="dxa"/>
            <w:tcBorders>
              <w:top w:val="single" w:sz="4" w:space="0" w:color="auto"/>
              <w:left w:val="single" w:sz="6" w:space="0" w:color="auto"/>
              <w:bottom w:val="single" w:sz="6" w:space="0" w:color="auto"/>
              <w:right w:val="single" w:sz="6" w:space="0" w:color="auto"/>
            </w:tcBorders>
          </w:tcPr>
          <w:p w14:paraId="6BDF7F9C" w14:textId="77777777" w:rsidR="00E95C16" w:rsidRPr="00932856" w:rsidRDefault="00E95C16" w:rsidP="00A41654">
            <w:pPr>
              <w:rPr>
                <w:color w:val="000000"/>
                <w:sz w:val="22"/>
                <w:szCs w:val="22"/>
              </w:rPr>
            </w:pPr>
            <w:r>
              <w:rPr>
                <w:color w:val="000000"/>
                <w:sz w:val="22"/>
                <w:szCs w:val="22"/>
              </w:rPr>
              <w:t>35,4</w:t>
            </w:r>
          </w:p>
        </w:tc>
        <w:tc>
          <w:tcPr>
            <w:tcW w:w="1975" w:type="dxa"/>
            <w:tcBorders>
              <w:top w:val="single" w:sz="4" w:space="0" w:color="auto"/>
              <w:left w:val="single" w:sz="6" w:space="0" w:color="auto"/>
              <w:bottom w:val="single" w:sz="6" w:space="0" w:color="auto"/>
              <w:right w:val="single" w:sz="6" w:space="0" w:color="auto"/>
            </w:tcBorders>
            <w:vAlign w:val="bottom"/>
          </w:tcPr>
          <w:p w14:paraId="782F7D5A" w14:textId="77777777" w:rsidR="00E95C16" w:rsidRPr="00932856" w:rsidRDefault="00E95C16" w:rsidP="00A41654">
            <w:pPr>
              <w:rPr>
                <w:color w:val="000000"/>
                <w:sz w:val="22"/>
                <w:szCs w:val="22"/>
              </w:rPr>
            </w:pPr>
            <w:r>
              <w:rPr>
                <w:color w:val="000000"/>
                <w:sz w:val="22"/>
                <w:szCs w:val="22"/>
              </w:rPr>
              <w:t>1,2</w:t>
            </w:r>
          </w:p>
        </w:tc>
      </w:tr>
      <w:tr w:rsidR="00E95C16" w:rsidRPr="00932856" w14:paraId="70FD1EB8" w14:textId="77777777" w:rsidTr="00A41654">
        <w:trPr>
          <w:trHeight w:val="65"/>
          <w:jc w:val="center"/>
        </w:trPr>
        <w:tc>
          <w:tcPr>
            <w:tcW w:w="5940" w:type="dxa"/>
            <w:tcBorders>
              <w:top w:val="single" w:sz="6" w:space="0" w:color="auto"/>
              <w:left w:val="single" w:sz="6" w:space="0" w:color="auto"/>
              <w:bottom w:val="single" w:sz="6" w:space="0" w:color="auto"/>
              <w:right w:val="single" w:sz="6" w:space="0" w:color="auto"/>
            </w:tcBorders>
            <w:vAlign w:val="center"/>
          </w:tcPr>
          <w:p w14:paraId="11B17B57" w14:textId="77777777" w:rsidR="00E95C16" w:rsidRPr="00932856" w:rsidRDefault="00E95C16" w:rsidP="00A41654">
            <w:pPr>
              <w:jc w:val="both"/>
              <w:rPr>
                <w:sz w:val="22"/>
                <w:szCs w:val="22"/>
              </w:rPr>
            </w:pPr>
            <w:r w:rsidRPr="00932856">
              <w:rPr>
                <w:sz w:val="22"/>
                <w:szCs w:val="22"/>
              </w:rPr>
              <w:t xml:space="preserve">в том числе: гари </w:t>
            </w:r>
          </w:p>
        </w:tc>
        <w:tc>
          <w:tcPr>
            <w:tcW w:w="1620" w:type="dxa"/>
            <w:tcBorders>
              <w:top w:val="single" w:sz="6" w:space="0" w:color="auto"/>
              <w:left w:val="single" w:sz="6" w:space="0" w:color="auto"/>
              <w:bottom w:val="single" w:sz="6" w:space="0" w:color="auto"/>
              <w:right w:val="single" w:sz="6" w:space="0" w:color="auto"/>
            </w:tcBorders>
            <w:vAlign w:val="center"/>
          </w:tcPr>
          <w:p w14:paraId="60D56D34" w14:textId="77777777" w:rsidR="00E95C16" w:rsidRPr="00932856" w:rsidRDefault="00E95C16" w:rsidP="00A41654">
            <w:pPr>
              <w:rPr>
                <w:color w:val="000000"/>
                <w:sz w:val="22"/>
                <w:szCs w:val="22"/>
              </w:rPr>
            </w:pPr>
            <w:r w:rsidRPr="00B80C80">
              <w:rPr>
                <w:color w:val="000000"/>
                <w:sz w:val="22"/>
                <w:szCs w:val="22"/>
              </w:rPr>
              <w:t>6</w:t>
            </w:r>
            <w:r>
              <w:rPr>
                <w:color w:val="000000"/>
                <w:sz w:val="22"/>
                <w:szCs w:val="22"/>
              </w:rPr>
              <w:t>,</w:t>
            </w:r>
            <w:r w:rsidRPr="00B80C80">
              <w:rPr>
                <w:color w:val="000000"/>
                <w:sz w:val="22"/>
                <w:szCs w:val="22"/>
              </w:rPr>
              <w:t>4</w:t>
            </w:r>
          </w:p>
        </w:tc>
        <w:tc>
          <w:tcPr>
            <w:tcW w:w="1975" w:type="dxa"/>
            <w:tcBorders>
              <w:top w:val="single" w:sz="6" w:space="0" w:color="auto"/>
              <w:left w:val="single" w:sz="6" w:space="0" w:color="auto"/>
              <w:bottom w:val="single" w:sz="6" w:space="0" w:color="auto"/>
              <w:right w:val="single" w:sz="6" w:space="0" w:color="auto"/>
            </w:tcBorders>
            <w:vAlign w:val="center"/>
          </w:tcPr>
          <w:p w14:paraId="76CB515C" w14:textId="77777777" w:rsidR="00E95C16" w:rsidRPr="00932856" w:rsidRDefault="00E95C16" w:rsidP="00A41654">
            <w:pPr>
              <w:rPr>
                <w:color w:val="000000"/>
                <w:sz w:val="22"/>
                <w:szCs w:val="22"/>
              </w:rPr>
            </w:pPr>
            <w:r w:rsidRPr="00932856">
              <w:rPr>
                <w:color w:val="000000"/>
                <w:sz w:val="22"/>
                <w:szCs w:val="22"/>
              </w:rPr>
              <w:t>0,</w:t>
            </w:r>
            <w:r>
              <w:rPr>
                <w:color w:val="000000"/>
                <w:sz w:val="22"/>
                <w:szCs w:val="22"/>
              </w:rPr>
              <w:t>2</w:t>
            </w:r>
          </w:p>
        </w:tc>
      </w:tr>
      <w:tr w:rsidR="00E95C16" w:rsidRPr="00932856" w14:paraId="0FE252A8" w14:textId="77777777" w:rsidTr="00A41654">
        <w:trPr>
          <w:trHeight w:val="65"/>
          <w:jc w:val="center"/>
        </w:trPr>
        <w:tc>
          <w:tcPr>
            <w:tcW w:w="5940" w:type="dxa"/>
            <w:tcBorders>
              <w:top w:val="single" w:sz="6" w:space="0" w:color="auto"/>
              <w:left w:val="single" w:sz="6" w:space="0" w:color="auto"/>
              <w:bottom w:val="single" w:sz="6" w:space="0" w:color="auto"/>
              <w:right w:val="single" w:sz="6" w:space="0" w:color="auto"/>
            </w:tcBorders>
            <w:vAlign w:val="center"/>
          </w:tcPr>
          <w:p w14:paraId="3990730D" w14:textId="77777777" w:rsidR="00E95C16" w:rsidRPr="00932856" w:rsidRDefault="00E95C16" w:rsidP="00A41654">
            <w:pPr>
              <w:jc w:val="both"/>
              <w:rPr>
                <w:sz w:val="22"/>
                <w:szCs w:val="22"/>
              </w:rPr>
            </w:pPr>
            <w:r w:rsidRPr="00932856">
              <w:rPr>
                <w:sz w:val="22"/>
                <w:szCs w:val="22"/>
              </w:rPr>
              <w:t xml:space="preserve">                      погибшие древостои</w:t>
            </w:r>
          </w:p>
        </w:tc>
        <w:tc>
          <w:tcPr>
            <w:tcW w:w="1620" w:type="dxa"/>
            <w:tcBorders>
              <w:top w:val="single" w:sz="6" w:space="0" w:color="auto"/>
              <w:left w:val="single" w:sz="6" w:space="0" w:color="auto"/>
              <w:bottom w:val="single" w:sz="6" w:space="0" w:color="auto"/>
              <w:right w:val="single" w:sz="6" w:space="0" w:color="auto"/>
            </w:tcBorders>
            <w:vAlign w:val="center"/>
          </w:tcPr>
          <w:p w14:paraId="759A9D73" w14:textId="77777777" w:rsidR="00E95C16" w:rsidRPr="00932856" w:rsidRDefault="00E95C16" w:rsidP="00A41654">
            <w:pPr>
              <w:rPr>
                <w:color w:val="000000"/>
                <w:sz w:val="22"/>
                <w:szCs w:val="22"/>
              </w:rPr>
            </w:pPr>
            <w:r>
              <w:rPr>
                <w:color w:val="000000"/>
                <w:sz w:val="22"/>
                <w:szCs w:val="22"/>
              </w:rPr>
              <w:t>12,5</w:t>
            </w:r>
          </w:p>
        </w:tc>
        <w:tc>
          <w:tcPr>
            <w:tcW w:w="1975" w:type="dxa"/>
            <w:tcBorders>
              <w:top w:val="single" w:sz="6" w:space="0" w:color="auto"/>
              <w:left w:val="single" w:sz="6" w:space="0" w:color="auto"/>
              <w:bottom w:val="single" w:sz="6" w:space="0" w:color="auto"/>
              <w:right w:val="single" w:sz="6" w:space="0" w:color="auto"/>
            </w:tcBorders>
            <w:vAlign w:val="center"/>
          </w:tcPr>
          <w:p w14:paraId="47973BEA" w14:textId="77777777" w:rsidR="00E95C16" w:rsidRPr="00932856" w:rsidRDefault="00E95C16" w:rsidP="00A41654">
            <w:pPr>
              <w:rPr>
                <w:color w:val="000000"/>
                <w:sz w:val="22"/>
                <w:szCs w:val="22"/>
              </w:rPr>
            </w:pPr>
            <w:r>
              <w:rPr>
                <w:color w:val="000000"/>
                <w:sz w:val="22"/>
                <w:szCs w:val="22"/>
              </w:rPr>
              <w:t>0,4</w:t>
            </w:r>
          </w:p>
        </w:tc>
      </w:tr>
      <w:tr w:rsidR="00E95C16" w:rsidRPr="00932856" w14:paraId="2D98144E" w14:textId="77777777" w:rsidTr="00A41654">
        <w:trPr>
          <w:trHeight w:val="65"/>
          <w:jc w:val="center"/>
        </w:trPr>
        <w:tc>
          <w:tcPr>
            <w:tcW w:w="5940" w:type="dxa"/>
            <w:tcBorders>
              <w:top w:val="single" w:sz="6" w:space="0" w:color="auto"/>
              <w:left w:val="single" w:sz="6" w:space="0" w:color="auto"/>
              <w:bottom w:val="single" w:sz="6" w:space="0" w:color="auto"/>
              <w:right w:val="single" w:sz="6" w:space="0" w:color="auto"/>
            </w:tcBorders>
            <w:vAlign w:val="center"/>
          </w:tcPr>
          <w:p w14:paraId="7889B7EB" w14:textId="77777777" w:rsidR="00E95C16" w:rsidRPr="00932856" w:rsidRDefault="00E95C16" w:rsidP="00A41654">
            <w:pPr>
              <w:jc w:val="both"/>
              <w:rPr>
                <w:sz w:val="22"/>
                <w:szCs w:val="22"/>
              </w:rPr>
            </w:pPr>
            <w:r w:rsidRPr="00932856">
              <w:rPr>
                <w:sz w:val="22"/>
                <w:szCs w:val="22"/>
              </w:rPr>
              <w:t xml:space="preserve">                      вырубки </w:t>
            </w:r>
          </w:p>
        </w:tc>
        <w:tc>
          <w:tcPr>
            <w:tcW w:w="1620" w:type="dxa"/>
            <w:tcBorders>
              <w:top w:val="single" w:sz="6" w:space="0" w:color="auto"/>
              <w:left w:val="single" w:sz="6" w:space="0" w:color="auto"/>
              <w:bottom w:val="single" w:sz="6" w:space="0" w:color="auto"/>
              <w:right w:val="single" w:sz="6" w:space="0" w:color="auto"/>
            </w:tcBorders>
            <w:vAlign w:val="center"/>
          </w:tcPr>
          <w:p w14:paraId="566197BF" w14:textId="77777777" w:rsidR="00E95C16" w:rsidRPr="00932856" w:rsidRDefault="00E95C16" w:rsidP="00A41654">
            <w:pPr>
              <w:rPr>
                <w:color w:val="000000"/>
                <w:sz w:val="22"/>
                <w:szCs w:val="22"/>
              </w:rPr>
            </w:pPr>
            <w:r w:rsidRPr="00932856">
              <w:rPr>
                <w:color w:val="000000"/>
                <w:sz w:val="22"/>
                <w:szCs w:val="22"/>
              </w:rPr>
              <w:t>0</w:t>
            </w:r>
          </w:p>
        </w:tc>
        <w:tc>
          <w:tcPr>
            <w:tcW w:w="1975" w:type="dxa"/>
            <w:tcBorders>
              <w:top w:val="single" w:sz="6" w:space="0" w:color="auto"/>
              <w:left w:val="single" w:sz="6" w:space="0" w:color="auto"/>
              <w:bottom w:val="single" w:sz="6" w:space="0" w:color="auto"/>
              <w:right w:val="single" w:sz="6" w:space="0" w:color="auto"/>
            </w:tcBorders>
            <w:vAlign w:val="center"/>
          </w:tcPr>
          <w:p w14:paraId="79077172" w14:textId="77777777" w:rsidR="00E95C16" w:rsidRPr="00932856" w:rsidRDefault="00E95C16" w:rsidP="00A41654">
            <w:pPr>
              <w:rPr>
                <w:color w:val="000000"/>
                <w:sz w:val="22"/>
                <w:szCs w:val="22"/>
              </w:rPr>
            </w:pPr>
            <w:r w:rsidRPr="00932856">
              <w:rPr>
                <w:color w:val="000000"/>
                <w:sz w:val="22"/>
                <w:szCs w:val="22"/>
              </w:rPr>
              <w:t>0,0</w:t>
            </w:r>
          </w:p>
        </w:tc>
      </w:tr>
      <w:tr w:rsidR="00E95C16" w:rsidRPr="00932856" w14:paraId="10357437" w14:textId="77777777" w:rsidTr="00A41654">
        <w:trPr>
          <w:trHeight w:val="65"/>
          <w:jc w:val="center"/>
        </w:trPr>
        <w:tc>
          <w:tcPr>
            <w:tcW w:w="5940" w:type="dxa"/>
            <w:tcBorders>
              <w:top w:val="single" w:sz="6" w:space="0" w:color="auto"/>
              <w:left w:val="single" w:sz="6" w:space="0" w:color="auto"/>
              <w:bottom w:val="single" w:sz="6" w:space="0" w:color="auto"/>
              <w:right w:val="single" w:sz="6" w:space="0" w:color="auto"/>
            </w:tcBorders>
            <w:vAlign w:val="center"/>
          </w:tcPr>
          <w:p w14:paraId="3E4FD1C6" w14:textId="77777777" w:rsidR="00E95C16" w:rsidRPr="00932856" w:rsidRDefault="00E95C16" w:rsidP="00A41654">
            <w:pPr>
              <w:jc w:val="both"/>
              <w:rPr>
                <w:sz w:val="22"/>
                <w:szCs w:val="22"/>
              </w:rPr>
            </w:pPr>
            <w:r w:rsidRPr="00932856">
              <w:rPr>
                <w:sz w:val="22"/>
                <w:szCs w:val="22"/>
              </w:rPr>
              <w:t xml:space="preserve">                      прогалины, пустыри </w:t>
            </w:r>
          </w:p>
        </w:tc>
        <w:tc>
          <w:tcPr>
            <w:tcW w:w="1620" w:type="dxa"/>
            <w:tcBorders>
              <w:top w:val="single" w:sz="6" w:space="0" w:color="auto"/>
              <w:left w:val="single" w:sz="6" w:space="0" w:color="auto"/>
              <w:bottom w:val="single" w:sz="6" w:space="0" w:color="auto"/>
              <w:right w:val="single" w:sz="6" w:space="0" w:color="auto"/>
            </w:tcBorders>
          </w:tcPr>
          <w:p w14:paraId="172F5FD1" w14:textId="77777777" w:rsidR="00E95C16" w:rsidRPr="00932856" w:rsidRDefault="00E95C16" w:rsidP="00A41654">
            <w:pPr>
              <w:rPr>
                <w:color w:val="000000"/>
                <w:sz w:val="22"/>
                <w:szCs w:val="22"/>
              </w:rPr>
            </w:pPr>
            <w:r w:rsidRPr="00AD58D7">
              <w:rPr>
                <w:color w:val="000000"/>
                <w:sz w:val="22"/>
                <w:szCs w:val="22"/>
              </w:rPr>
              <w:t>16</w:t>
            </w:r>
            <w:r>
              <w:rPr>
                <w:color w:val="000000"/>
                <w:sz w:val="22"/>
                <w:szCs w:val="22"/>
              </w:rPr>
              <w:t>,</w:t>
            </w:r>
            <w:r w:rsidRPr="00AD58D7">
              <w:rPr>
                <w:color w:val="000000"/>
                <w:sz w:val="22"/>
                <w:szCs w:val="22"/>
              </w:rPr>
              <w:t>5</w:t>
            </w:r>
          </w:p>
        </w:tc>
        <w:tc>
          <w:tcPr>
            <w:tcW w:w="1975" w:type="dxa"/>
            <w:tcBorders>
              <w:top w:val="single" w:sz="6" w:space="0" w:color="auto"/>
              <w:left w:val="single" w:sz="6" w:space="0" w:color="auto"/>
              <w:bottom w:val="single" w:sz="6" w:space="0" w:color="auto"/>
              <w:right w:val="single" w:sz="6" w:space="0" w:color="auto"/>
            </w:tcBorders>
            <w:vAlign w:val="bottom"/>
          </w:tcPr>
          <w:p w14:paraId="0F7B81F6" w14:textId="77777777" w:rsidR="00E95C16" w:rsidRPr="00932856" w:rsidRDefault="00E95C16" w:rsidP="00A41654">
            <w:pPr>
              <w:rPr>
                <w:color w:val="000000"/>
                <w:sz w:val="22"/>
                <w:szCs w:val="22"/>
              </w:rPr>
            </w:pPr>
            <w:r>
              <w:rPr>
                <w:color w:val="000000"/>
                <w:sz w:val="22"/>
                <w:szCs w:val="22"/>
              </w:rPr>
              <w:t>0,5</w:t>
            </w:r>
          </w:p>
        </w:tc>
      </w:tr>
      <w:tr w:rsidR="00E95C16" w:rsidRPr="00932856" w14:paraId="75922625" w14:textId="77777777" w:rsidTr="00A41654">
        <w:trPr>
          <w:trHeight w:val="65"/>
          <w:jc w:val="center"/>
        </w:trPr>
        <w:tc>
          <w:tcPr>
            <w:tcW w:w="5940" w:type="dxa"/>
            <w:tcBorders>
              <w:top w:val="single" w:sz="6" w:space="0" w:color="auto"/>
              <w:left w:val="single" w:sz="6" w:space="0" w:color="auto"/>
              <w:bottom w:val="single" w:sz="6" w:space="0" w:color="auto"/>
              <w:right w:val="single" w:sz="6" w:space="0" w:color="auto"/>
            </w:tcBorders>
            <w:vAlign w:val="center"/>
          </w:tcPr>
          <w:p w14:paraId="6DB81E25" w14:textId="77777777" w:rsidR="00E95C16" w:rsidRPr="00932856" w:rsidRDefault="00E95C16" w:rsidP="00A41654">
            <w:pPr>
              <w:jc w:val="both"/>
              <w:rPr>
                <w:sz w:val="22"/>
                <w:szCs w:val="22"/>
              </w:rPr>
            </w:pPr>
            <w:r w:rsidRPr="00932856">
              <w:rPr>
                <w:sz w:val="22"/>
                <w:szCs w:val="22"/>
              </w:rPr>
              <w:t>3. Нелесные земли – всего</w:t>
            </w:r>
          </w:p>
        </w:tc>
        <w:tc>
          <w:tcPr>
            <w:tcW w:w="1620" w:type="dxa"/>
            <w:tcBorders>
              <w:top w:val="single" w:sz="6" w:space="0" w:color="auto"/>
              <w:left w:val="single" w:sz="6" w:space="0" w:color="auto"/>
              <w:bottom w:val="single" w:sz="6" w:space="0" w:color="auto"/>
              <w:right w:val="single" w:sz="6" w:space="0" w:color="auto"/>
            </w:tcBorders>
          </w:tcPr>
          <w:p w14:paraId="4B696C2C" w14:textId="77777777" w:rsidR="00E95C16" w:rsidRPr="00932856" w:rsidRDefault="00E95C16" w:rsidP="00A41654">
            <w:pPr>
              <w:rPr>
                <w:color w:val="000000"/>
                <w:sz w:val="22"/>
                <w:szCs w:val="22"/>
              </w:rPr>
            </w:pPr>
            <w:r w:rsidRPr="00AD58D7">
              <w:rPr>
                <w:color w:val="000000"/>
                <w:sz w:val="22"/>
                <w:szCs w:val="22"/>
              </w:rPr>
              <w:t>1140</w:t>
            </w:r>
            <w:r>
              <w:rPr>
                <w:color w:val="000000"/>
                <w:sz w:val="22"/>
                <w:szCs w:val="22"/>
              </w:rPr>
              <w:t>,</w:t>
            </w:r>
            <w:r w:rsidRPr="00AD58D7">
              <w:rPr>
                <w:color w:val="000000"/>
                <w:sz w:val="22"/>
                <w:szCs w:val="22"/>
              </w:rPr>
              <w:t>7</w:t>
            </w:r>
          </w:p>
        </w:tc>
        <w:tc>
          <w:tcPr>
            <w:tcW w:w="1975" w:type="dxa"/>
            <w:tcBorders>
              <w:top w:val="single" w:sz="6" w:space="0" w:color="auto"/>
              <w:left w:val="single" w:sz="6" w:space="0" w:color="auto"/>
              <w:bottom w:val="single" w:sz="6" w:space="0" w:color="auto"/>
              <w:right w:val="single" w:sz="6" w:space="0" w:color="auto"/>
            </w:tcBorders>
            <w:vAlign w:val="bottom"/>
          </w:tcPr>
          <w:p w14:paraId="2667C235" w14:textId="77777777" w:rsidR="00E95C16" w:rsidRPr="00932856" w:rsidRDefault="00E95C16" w:rsidP="00A41654">
            <w:pPr>
              <w:rPr>
                <w:color w:val="000000"/>
                <w:sz w:val="22"/>
                <w:szCs w:val="22"/>
              </w:rPr>
            </w:pPr>
            <w:r>
              <w:rPr>
                <w:color w:val="000000"/>
                <w:sz w:val="22"/>
                <w:szCs w:val="22"/>
              </w:rPr>
              <w:t>37,2</w:t>
            </w:r>
          </w:p>
        </w:tc>
      </w:tr>
      <w:tr w:rsidR="00E95C16" w:rsidRPr="00932856" w14:paraId="22566CCB" w14:textId="77777777" w:rsidTr="00A41654">
        <w:trPr>
          <w:trHeight w:val="65"/>
          <w:jc w:val="center"/>
        </w:trPr>
        <w:tc>
          <w:tcPr>
            <w:tcW w:w="5940" w:type="dxa"/>
            <w:tcBorders>
              <w:top w:val="single" w:sz="6" w:space="0" w:color="auto"/>
              <w:left w:val="single" w:sz="6" w:space="0" w:color="auto"/>
              <w:bottom w:val="single" w:sz="6" w:space="0" w:color="auto"/>
              <w:right w:val="single" w:sz="6" w:space="0" w:color="auto"/>
            </w:tcBorders>
            <w:vAlign w:val="center"/>
          </w:tcPr>
          <w:p w14:paraId="02CE50CE" w14:textId="77777777" w:rsidR="00E95C16" w:rsidRPr="00932856" w:rsidRDefault="00E95C16" w:rsidP="00A41654">
            <w:pPr>
              <w:jc w:val="both"/>
              <w:rPr>
                <w:sz w:val="22"/>
                <w:szCs w:val="22"/>
              </w:rPr>
            </w:pPr>
            <w:r w:rsidRPr="00932856">
              <w:rPr>
                <w:sz w:val="22"/>
                <w:szCs w:val="22"/>
              </w:rPr>
              <w:t>в том числе: пашни</w:t>
            </w:r>
          </w:p>
        </w:tc>
        <w:tc>
          <w:tcPr>
            <w:tcW w:w="1620" w:type="dxa"/>
            <w:tcBorders>
              <w:top w:val="single" w:sz="6" w:space="0" w:color="auto"/>
              <w:left w:val="single" w:sz="6" w:space="0" w:color="auto"/>
              <w:bottom w:val="single" w:sz="6" w:space="0" w:color="auto"/>
              <w:right w:val="single" w:sz="6" w:space="0" w:color="auto"/>
            </w:tcBorders>
            <w:vAlign w:val="center"/>
          </w:tcPr>
          <w:p w14:paraId="3FFEAFF3" w14:textId="77777777" w:rsidR="00E95C16" w:rsidRPr="00932856" w:rsidRDefault="00E95C16" w:rsidP="00A41654">
            <w:pPr>
              <w:rPr>
                <w:color w:val="000000"/>
                <w:sz w:val="22"/>
                <w:szCs w:val="22"/>
              </w:rPr>
            </w:pPr>
            <w:r w:rsidRPr="00932856">
              <w:rPr>
                <w:color w:val="000000"/>
                <w:sz w:val="22"/>
                <w:szCs w:val="22"/>
              </w:rPr>
              <w:t>0</w:t>
            </w:r>
          </w:p>
        </w:tc>
        <w:tc>
          <w:tcPr>
            <w:tcW w:w="1975" w:type="dxa"/>
            <w:tcBorders>
              <w:top w:val="single" w:sz="6" w:space="0" w:color="auto"/>
              <w:left w:val="single" w:sz="6" w:space="0" w:color="auto"/>
              <w:bottom w:val="single" w:sz="6" w:space="0" w:color="auto"/>
              <w:right w:val="single" w:sz="6" w:space="0" w:color="auto"/>
            </w:tcBorders>
            <w:vAlign w:val="center"/>
          </w:tcPr>
          <w:p w14:paraId="28B0D133" w14:textId="77777777" w:rsidR="00E95C16" w:rsidRPr="00932856" w:rsidRDefault="00E95C16" w:rsidP="00A41654">
            <w:pPr>
              <w:rPr>
                <w:color w:val="000000"/>
                <w:sz w:val="22"/>
                <w:szCs w:val="22"/>
              </w:rPr>
            </w:pPr>
            <w:r w:rsidRPr="00932856">
              <w:rPr>
                <w:color w:val="000000"/>
                <w:sz w:val="22"/>
                <w:szCs w:val="22"/>
              </w:rPr>
              <w:t>0,0</w:t>
            </w:r>
          </w:p>
        </w:tc>
      </w:tr>
      <w:tr w:rsidR="00E95C16" w:rsidRPr="00932856" w14:paraId="56C4C473" w14:textId="77777777" w:rsidTr="00A41654">
        <w:trPr>
          <w:trHeight w:val="65"/>
          <w:jc w:val="center"/>
        </w:trPr>
        <w:tc>
          <w:tcPr>
            <w:tcW w:w="5940" w:type="dxa"/>
            <w:tcBorders>
              <w:top w:val="single" w:sz="6" w:space="0" w:color="auto"/>
              <w:left w:val="single" w:sz="6" w:space="0" w:color="auto"/>
              <w:bottom w:val="single" w:sz="6" w:space="0" w:color="auto"/>
              <w:right w:val="single" w:sz="6" w:space="0" w:color="auto"/>
            </w:tcBorders>
            <w:vAlign w:val="center"/>
          </w:tcPr>
          <w:p w14:paraId="6898645C" w14:textId="77777777" w:rsidR="00E95C16" w:rsidRPr="00932856" w:rsidRDefault="00E95C16" w:rsidP="00A41654">
            <w:pPr>
              <w:jc w:val="both"/>
              <w:rPr>
                <w:sz w:val="22"/>
                <w:szCs w:val="22"/>
              </w:rPr>
            </w:pPr>
            <w:r w:rsidRPr="00932856">
              <w:rPr>
                <w:sz w:val="22"/>
                <w:szCs w:val="22"/>
              </w:rPr>
              <w:t xml:space="preserve">                      сенокосы </w:t>
            </w:r>
          </w:p>
        </w:tc>
        <w:tc>
          <w:tcPr>
            <w:tcW w:w="1620" w:type="dxa"/>
            <w:tcBorders>
              <w:top w:val="single" w:sz="6" w:space="0" w:color="auto"/>
              <w:left w:val="single" w:sz="6" w:space="0" w:color="auto"/>
              <w:bottom w:val="single" w:sz="6" w:space="0" w:color="auto"/>
              <w:right w:val="single" w:sz="6" w:space="0" w:color="auto"/>
            </w:tcBorders>
          </w:tcPr>
          <w:p w14:paraId="394F1B9A" w14:textId="77777777" w:rsidR="00E95C16" w:rsidRPr="00932856" w:rsidRDefault="00E95C16" w:rsidP="00A41654">
            <w:pPr>
              <w:rPr>
                <w:color w:val="000000"/>
                <w:sz w:val="22"/>
                <w:szCs w:val="22"/>
              </w:rPr>
            </w:pPr>
            <w:r>
              <w:rPr>
                <w:color w:val="000000"/>
                <w:sz w:val="22"/>
                <w:szCs w:val="22"/>
              </w:rPr>
              <w:t>0</w:t>
            </w:r>
          </w:p>
        </w:tc>
        <w:tc>
          <w:tcPr>
            <w:tcW w:w="1975" w:type="dxa"/>
            <w:tcBorders>
              <w:top w:val="single" w:sz="6" w:space="0" w:color="auto"/>
              <w:left w:val="single" w:sz="6" w:space="0" w:color="auto"/>
              <w:bottom w:val="single" w:sz="6" w:space="0" w:color="auto"/>
              <w:right w:val="single" w:sz="6" w:space="0" w:color="auto"/>
            </w:tcBorders>
            <w:vAlign w:val="bottom"/>
          </w:tcPr>
          <w:p w14:paraId="2AE2B84A" w14:textId="77777777" w:rsidR="00E95C16" w:rsidRPr="00932856" w:rsidRDefault="00E95C16" w:rsidP="00A41654">
            <w:pPr>
              <w:rPr>
                <w:color w:val="000000"/>
                <w:sz w:val="22"/>
                <w:szCs w:val="22"/>
              </w:rPr>
            </w:pPr>
            <w:r>
              <w:rPr>
                <w:color w:val="000000"/>
                <w:sz w:val="22"/>
                <w:szCs w:val="22"/>
              </w:rPr>
              <w:t>0,0</w:t>
            </w:r>
          </w:p>
        </w:tc>
      </w:tr>
      <w:tr w:rsidR="00E95C16" w:rsidRPr="00932856" w14:paraId="758EA8B3" w14:textId="77777777" w:rsidTr="00A41654">
        <w:trPr>
          <w:trHeight w:val="65"/>
          <w:jc w:val="center"/>
        </w:trPr>
        <w:tc>
          <w:tcPr>
            <w:tcW w:w="5940" w:type="dxa"/>
            <w:tcBorders>
              <w:top w:val="single" w:sz="6" w:space="0" w:color="auto"/>
              <w:left w:val="single" w:sz="6" w:space="0" w:color="auto"/>
              <w:bottom w:val="single" w:sz="6" w:space="0" w:color="auto"/>
              <w:right w:val="single" w:sz="6" w:space="0" w:color="auto"/>
            </w:tcBorders>
            <w:vAlign w:val="center"/>
          </w:tcPr>
          <w:p w14:paraId="55B15A40" w14:textId="77777777" w:rsidR="00E95C16" w:rsidRPr="00932856" w:rsidRDefault="00E95C16" w:rsidP="00A41654">
            <w:pPr>
              <w:jc w:val="both"/>
              <w:rPr>
                <w:sz w:val="22"/>
                <w:szCs w:val="22"/>
              </w:rPr>
            </w:pPr>
            <w:r w:rsidRPr="00932856">
              <w:rPr>
                <w:sz w:val="22"/>
                <w:szCs w:val="22"/>
              </w:rPr>
              <w:lastRenderedPageBreak/>
              <w:t xml:space="preserve">                      пастбища </w:t>
            </w:r>
          </w:p>
        </w:tc>
        <w:tc>
          <w:tcPr>
            <w:tcW w:w="1620" w:type="dxa"/>
            <w:tcBorders>
              <w:top w:val="single" w:sz="6" w:space="0" w:color="auto"/>
              <w:left w:val="single" w:sz="6" w:space="0" w:color="auto"/>
              <w:bottom w:val="single" w:sz="6" w:space="0" w:color="auto"/>
              <w:right w:val="single" w:sz="6" w:space="0" w:color="auto"/>
            </w:tcBorders>
            <w:vAlign w:val="center"/>
          </w:tcPr>
          <w:p w14:paraId="0FE0275D" w14:textId="77777777" w:rsidR="00E95C16" w:rsidRPr="00932856" w:rsidRDefault="00E95C16" w:rsidP="00A41654">
            <w:pPr>
              <w:rPr>
                <w:color w:val="000000"/>
                <w:sz w:val="22"/>
                <w:szCs w:val="22"/>
              </w:rPr>
            </w:pPr>
            <w:r>
              <w:rPr>
                <w:color w:val="000000"/>
                <w:sz w:val="22"/>
                <w:szCs w:val="22"/>
              </w:rPr>
              <w:t>1,4</w:t>
            </w:r>
          </w:p>
        </w:tc>
        <w:tc>
          <w:tcPr>
            <w:tcW w:w="1975" w:type="dxa"/>
            <w:tcBorders>
              <w:top w:val="single" w:sz="6" w:space="0" w:color="auto"/>
              <w:left w:val="single" w:sz="6" w:space="0" w:color="auto"/>
              <w:bottom w:val="single" w:sz="6" w:space="0" w:color="auto"/>
              <w:right w:val="single" w:sz="6" w:space="0" w:color="auto"/>
            </w:tcBorders>
            <w:vAlign w:val="center"/>
          </w:tcPr>
          <w:p w14:paraId="2552D3A8" w14:textId="77777777" w:rsidR="00E95C16" w:rsidRPr="00932856" w:rsidRDefault="00E95C16" w:rsidP="00A41654">
            <w:pPr>
              <w:rPr>
                <w:color w:val="000000"/>
                <w:sz w:val="22"/>
                <w:szCs w:val="22"/>
              </w:rPr>
            </w:pPr>
            <w:r>
              <w:rPr>
                <w:color w:val="000000"/>
                <w:sz w:val="22"/>
                <w:szCs w:val="22"/>
              </w:rPr>
              <w:t>0,1</w:t>
            </w:r>
          </w:p>
        </w:tc>
      </w:tr>
      <w:tr w:rsidR="00E95C16" w:rsidRPr="00932856" w14:paraId="3A14380F" w14:textId="77777777" w:rsidTr="00A41654">
        <w:trPr>
          <w:trHeight w:val="65"/>
          <w:jc w:val="center"/>
        </w:trPr>
        <w:tc>
          <w:tcPr>
            <w:tcW w:w="5940" w:type="dxa"/>
            <w:tcBorders>
              <w:top w:val="single" w:sz="6" w:space="0" w:color="auto"/>
              <w:left w:val="single" w:sz="6" w:space="0" w:color="auto"/>
              <w:bottom w:val="single" w:sz="6" w:space="0" w:color="auto"/>
              <w:right w:val="single" w:sz="6" w:space="0" w:color="auto"/>
            </w:tcBorders>
            <w:vAlign w:val="center"/>
          </w:tcPr>
          <w:p w14:paraId="7CEABE9B" w14:textId="77777777" w:rsidR="00E95C16" w:rsidRPr="00932856" w:rsidRDefault="00E95C16" w:rsidP="00A41654">
            <w:pPr>
              <w:jc w:val="both"/>
              <w:rPr>
                <w:sz w:val="22"/>
                <w:szCs w:val="22"/>
              </w:rPr>
            </w:pPr>
            <w:r w:rsidRPr="00932856">
              <w:rPr>
                <w:sz w:val="22"/>
                <w:szCs w:val="22"/>
              </w:rPr>
              <w:t xml:space="preserve">                      воды </w:t>
            </w:r>
          </w:p>
        </w:tc>
        <w:tc>
          <w:tcPr>
            <w:tcW w:w="1620" w:type="dxa"/>
            <w:tcBorders>
              <w:top w:val="single" w:sz="6" w:space="0" w:color="auto"/>
              <w:left w:val="single" w:sz="6" w:space="0" w:color="auto"/>
              <w:bottom w:val="single" w:sz="6" w:space="0" w:color="auto"/>
              <w:right w:val="single" w:sz="6" w:space="0" w:color="auto"/>
            </w:tcBorders>
          </w:tcPr>
          <w:p w14:paraId="549F2995" w14:textId="77777777" w:rsidR="00E95C16" w:rsidRPr="00932856" w:rsidRDefault="00E95C16" w:rsidP="00A41654">
            <w:pPr>
              <w:rPr>
                <w:color w:val="000000"/>
                <w:sz w:val="22"/>
                <w:szCs w:val="22"/>
              </w:rPr>
            </w:pPr>
            <w:r>
              <w:rPr>
                <w:color w:val="000000"/>
                <w:sz w:val="22"/>
                <w:szCs w:val="22"/>
              </w:rPr>
              <w:t>40,3</w:t>
            </w:r>
          </w:p>
        </w:tc>
        <w:tc>
          <w:tcPr>
            <w:tcW w:w="1975" w:type="dxa"/>
            <w:tcBorders>
              <w:top w:val="single" w:sz="6" w:space="0" w:color="auto"/>
              <w:left w:val="single" w:sz="6" w:space="0" w:color="auto"/>
              <w:bottom w:val="single" w:sz="6" w:space="0" w:color="auto"/>
              <w:right w:val="single" w:sz="6" w:space="0" w:color="auto"/>
            </w:tcBorders>
            <w:vAlign w:val="bottom"/>
          </w:tcPr>
          <w:p w14:paraId="790B1AE8" w14:textId="77777777" w:rsidR="00E95C16" w:rsidRPr="00932856" w:rsidRDefault="00E95C16" w:rsidP="00A41654">
            <w:pPr>
              <w:rPr>
                <w:color w:val="000000"/>
                <w:sz w:val="22"/>
                <w:szCs w:val="22"/>
              </w:rPr>
            </w:pPr>
            <w:r>
              <w:rPr>
                <w:color w:val="000000"/>
                <w:sz w:val="22"/>
                <w:szCs w:val="22"/>
              </w:rPr>
              <w:t>1,3</w:t>
            </w:r>
          </w:p>
        </w:tc>
      </w:tr>
      <w:tr w:rsidR="00E95C16" w:rsidRPr="00932856" w14:paraId="657258C1" w14:textId="77777777" w:rsidTr="00A41654">
        <w:trPr>
          <w:trHeight w:val="65"/>
          <w:jc w:val="center"/>
        </w:trPr>
        <w:tc>
          <w:tcPr>
            <w:tcW w:w="5940" w:type="dxa"/>
            <w:tcBorders>
              <w:top w:val="single" w:sz="6" w:space="0" w:color="auto"/>
              <w:left w:val="single" w:sz="6" w:space="0" w:color="auto"/>
              <w:bottom w:val="single" w:sz="6" w:space="0" w:color="auto"/>
              <w:right w:val="single" w:sz="6" w:space="0" w:color="auto"/>
            </w:tcBorders>
            <w:vAlign w:val="center"/>
          </w:tcPr>
          <w:p w14:paraId="34B76201" w14:textId="77777777" w:rsidR="00E95C16" w:rsidRPr="00932856" w:rsidRDefault="00E95C16" w:rsidP="00A41654">
            <w:pPr>
              <w:jc w:val="both"/>
              <w:rPr>
                <w:sz w:val="22"/>
                <w:szCs w:val="22"/>
              </w:rPr>
            </w:pPr>
            <w:r w:rsidRPr="00932856">
              <w:rPr>
                <w:sz w:val="22"/>
                <w:szCs w:val="22"/>
              </w:rPr>
              <w:t xml:space="preserve">                      сады, тутовники, ягодники</w:t>
            </w:r>
          </w:p>
        </w:tc>
        <w:tc>
          <w:tcPr>
            <w:tcW w:w="1620" w:type="dxa"/>
            <w:tcBorders>
              <w:top w:val="single" w:sz="6" w:space="0" w:color="auto"/>
              <w:left w:val="single" w:sz="6" w:space="0" w:color="auto"/>
              <w:bottom w:val="single" w:sz="6" w:space="0" w:color="auto"/>
              <w:right w:val="single" w:sz="6" w:space="0" w:color="auto"/>
            </w:tcBorders>
            <w:vAlign w:val="center"/>
          </w:tcPr>
          <w:p w14:paraId="7A378FEF" w14:textId="77777777" w:rsidR="00E95C16" w:rsidRPr="00932856" w:rsidRDefault="00E95C16" w:rsidP="00A41654">
            <w:pPr>
              <w:rPr>
                <w:color w:val="000000"/>
                <w:sz w:val="22"/>
                <w:szCs w:val="22"/>
              </w:rPr>
            </w:pPr>
            <w:r w:rsidRPr="00932856">
              <w:rPr>
                <w:color w:val="000000"/>
                <w:sz w:val="22"/>
                <w:szCs w:val="22"/>
              </w:rPr>
              <w:t>0</w:t>
            </w:r>
          </w:p>
        </w:tc>
        <w:tc>
          <w:tcPr>
            <w:tcW w:w="1975" w:type="dxa"/>
            <w:tcBorders>
              <w:top w:val="single" w:sz="6" w:space="0" w:color="auto"/>
              <w:left w:val="single" w:sz="6" w:space="0" w:color="auto"/>
              <w:bottom w:val="single" w:sz="6" w:space="0" w:color="auto"/>
              <w:right w:val="single" w:sz="6" w:space="0" w:color="auto"/>
            </w:tcBorders>
            <w:vAlign w:val="center"/>
          </w:tcPr>
          <w:p w14:paraId="4099C048" w14:textId="77777777" w:rsidR="00E95C16" w:rsidRPr="00932856" w:rsidRDefault="00E95C16" w:rsidP="00A41654">
            <w:pPr>
              <w:rPr>
                <w:color w:val="000000"/>
                <w:sz w:val="22"/>
                <w:szCs w:val="22"/>
              </w:rPr>
            </w:pPr>
            <w:r w:rsidRPr="00932856">
              <w:rPr>
                <w:color w:val="000000"/>
                <w:sz w:val="22"/>
                <w:szCs w:val="22"/>
              </w:rPr>
              <w:t>0,0</w:t>
            </w:r>
          </w:p>
        </w:tc>
      </w:tr>
      <w:tr w:rsidR="00E95C16" w:rsidRPr="00932856" w14:paraId="7E183966" w14:textId="77777777" w:rsidTr="00A41654">
        <w:trPr>
          <w:trHeight w:val="65"/>
          <w:jc w:val="center"/>
        </w:trPr>
        <w:tc>
          <w:tcPr>
            <w:tcW w:w="5940" w:type="dxa"/>
            <w:tcBorders>
              <w:top w:val="single" w:sz="6" w:space="0" w:color="auto"/>
              <w:left w:val="single" w:sz="6" w:space="0" w:color="auto"/>
              <w:bottom w:val="single" w:sz="6" w:space="0" w:color="auto"/>
              <w:right w:val="single" w:sz="6" w:space="0" w:color="auto"/>
            </w:tcBorders>
            <w:vAlign w:val="center"/>
          </w:tcPr>
          <w:p w14:paraId="6EC3D2B4" w14:textId="77777777" w:rsidR="00E95C16" w:rsidRPr="00932856" w:rsidRDefault="00E95C16" w:rsidP="00A41654">
            <w:pPr>
              <w:jc w:val="both"/>
              <w:rPr>
                <w:sz w:val="22"/>
                <w:szCs w:val="22"/>
              </w:rPr>
            </w:pPr>
            <w:r w:rsidRPr="00932856">
              <w:rPr>
                <w:sz w:val="22"/>
                <w:szCs w:val="22"/>
              </w:rPr>
              <w:t xml:space="preserve">                      дороги, просеки</w:t>
            </w:r>
          </w:p>
        </w:tc>
        <w:tc>
          <w:tcPr>
            <w:tcW w:w="1620" w:type="dxa"/>
            <w:tcBorders>
              <w:top w:val="single" w:sz="6" w:space="0" w:color="auto"/>
              <w:left w:val="single" w:sz="6" w:space="0" w:color="auto"/>
              <w:bottom w:val="single" w:sz="6" w:space="0" w:color="auto"/>
              <w:right w:val="single" w:sz="6" w:space="0" w:color="auto"/>
            </w:tcBorders>
          </w:tcPr>
          <w:p w14:paraId="6977477D" w14:textId="77777777" w:rsidR="00E95C16" w:rsidRPr="00932856" w:rsidRDefault="00E95C16" w:rsidP="00A41654">
            <w:pPr>
              <w:rPr>
                <w:color w:val="000000"/>
                <w:sz w:val="22"/>
                <w:szCs w:val="22"/>
              </w:rPr>
            </w:pPr>
            <w:r>
              <w:rPr>
                <w:color w:val="000000"/>
                <w:sz w:val="22"/>
                <w:szCs w:val="22"/>
              </w:rPr>
              <w:t>14,5</w:t>
            </w:r>
          </w:p>
        </w:tc>
        <w:tc>
          <w:tcPr>
            <w:tcW w:w="1975" w:type="dxa"/>
            <w:tcBorders>
              <w:top w:val="single" w:sz="6" w:space="0" w:color="auto"/>
              <w:left w:val="single" w:sz="6" w:space="0" w:color="auto"/>
              <w:bottom w:val="single" w:sz="6" w:space="0" w:color="auto"/>
              <w:right w:val="single" w:sz="6" w:space="0" w:color="auto"/>
            </w:tcBorders>
            <w:vAlign w:val="bottom"/>
          </w:tcPr>
          <w:p w14:paraId="1FFE693E" w14:textId="77777777" w:rsidR="00E95C16" w:rsidRPr="00932856" w:rsidRDefault="00E95C16" w:rsidP="00A41654">
            <w:pPr>
              <w:rPr>
                <w:color w:val="000000"/>
                <w:sz w:val="22"/>
                <w:szCs w:val="22"/>
              </w:rPr>
            </w:pPr>
            <w:r>
              <w:rPr>
                <w:color w:val="000000"/>
                <w:sz w:val="22"/>
                <w:szCs w:val="22"/>
              </w:rPr>
              <w:t>0,5</w:t>
            </w:r>
          </w:p>
        </w:tc>
      </w:tr>
      <w:tr w:rsidR="00E95C16" w:rsidRPr="00932856" w14:paraId="543FEDEC" w14:textId="77777777" w:rsidTr="00A41654">
        <w:trPr>
          <w:trHeight w:val="65"/>
          <w:jc w:val="center"/>
        </w:trPr>
        <w:tc>
          <w:tcPr>
            <w:tcW w:w="5940" w:type="dxa"/>
            <w:tcBorders>
              <w:top w:val="single" w:sz="6" w:space="0" w:color="auto"/>
              <w:left w:val="single" w:sz="6" w:space="0" w:color="auto"/>
              <w:bottom w:val="single" w:sz="6" w:space="0" w:color="auto"/>
              <w:right w:val="single" w:sz="6" w:space="0" w:color="auto"/>
            </w:tcBorders>
            <w:vAlign w:val="center"/>
          </w:tcPr>
          <w:p w14:paraId="025F0202" w14:textId="77777777" w:rsidR="00E95C16" w:rsidRPr="00932856" w:rsidRDefault="00E95C16" w:rsidP="00A41654">
            <w:pPr>
              <w:jc w:val="both"/>
              <w:rPr>
                <w:sz w:val="22"/>
                <w:szCs w:val="22"/>
              </w:rPr>
            </w:pPr>
            <w:r w:rsidRPr="00932856">
              <w:rPr>
                <w:sz w:val="22"/>
                <w:szCs w:val="22"/>
              </w:rPr>
              <w:t xml:space="preserve">                      усадьбы</w:t>
            </w:r>
          </w:p>
        </w:tc>
        <w:tc>
          <w:tcPr>
            <w:tcW w:w="1620" w:type="dxa"/>
            <w:tcBorders>
              <w:top w:val="single" w:sz="6" w:space="0" w:color="auto"/>
              <w:left w:val="single" w:sz="6" w:space="0" w:color="auto"/>
              <w:bottom w:val="single" w:sz="6" w:space="0" w:color="auto"/>
              <w:right w:val="single" w:sz="6" w:space="0" w:color="auto"/>
            </w:tcBorders>
            <w:vAlign w:val="center"/>
          </w:tcPr>
          <w:p w14:paraId="11DCB543" w14:textId="77777777" w:rsidR="00E95C16" w:rsidRPr="00493CDE" w:rsidRDefault="00E95C16" w:rsidP="00A41654">
            <w:pPr>
              <w:rPr>
                <w:color w:val="000000"/>
                <w:sz w:val="22"/>
                <w:szCs w:val="22"/>
              </w:rPr>
            </w:pPr>
            <w:r>
              <w:rPr>
                <w:color w:val="000000"/>
                <w:sz w:val="22"/>
                <w:szCs w:val="22"/>
              </w:rPr>
              <w:t>4,2</w:t>
            </w:r>
          </w:p>
        </w:tc>
        <w:tc>
          <w:tcPr>
            <w:tcW w:w="1975" w:type="dxa"/>
            <w:tcBorders>
              <w:top w:val="single" w:sz="6" w:space="0" w:color="auto"/>
              <w:left w:val="single" w:sz="6" w:space="0" w:color="auto"/>
              <w:bottom w:val="single" w:sz="6" w:space="0" w:color="auto"/>
              <w:right w:val="single" w:sz="6" w:space="0" w:color="auto"/>
            </w:tcBorders>
            <w:vAlign w:val="center"/>
          </w:tcPr>
          <w:p w14:paraId="5B227719" w14:textId="77777777" w:rsidR="00E95C16" w:rsidRPr="00493CDE" w:rsidRDefault="00E95C16" w:rsidP="00A41654">
            <w:pPr>
              <w:rPr>
                <w:color w:val="000000"/>
                <w:sz w:val="22"/>
                <w:szCs w:val="22"/>
              </w:rPr>
            </w:pPr>
            <w:r w:rsidRPr="00493CDE">
              <w:rPr>
                <w:color w:val="000000"/>
                <w:sz w:val="22"/>
                <w:szCs w:val="22"/>
              </w:rPr>
              <w:t>0</w:t>
            </w:r>
            <w:r>
              <w:rPr>
                <w:color w:val="000000"/>
                <w:sz w:val="22"/>
                <w:szCs w:val="22"/>
              </w:rPr>
              <w:t>,1</w:t>
            </w:r>
          </w:p>
        </w:tc>
      </w:tr>
      <w:tr w:rsidR="00E95C16" w:rsidRPr="00932856" w14:paraId="2638336A" w14:textId="77777777" w:rsidTr="00A41654">
        <w:trPr>
          <w:trHeight w:val="65"/>
          <w:jc w:val="center"/>
        </w:trPr>
        <w:tc>
          <w:tcPr>
            <w:tcW w:w="5940" w:type="dxa"/>
            <w:tcBorders>
              <w:top w:val="single" w:sz="6" w:space="0" w:color="auto"/>
              <w:left w:val="single" w:sz="6" w:space="0" w:color="auto"/>
              <w:bottom w:val="single" w:sz="6" w:space="0" w:color="auto"/>
              <w:right w:val="single" w:sz="6" w:space="0" w:color="auto"/>
            </w:tcBorders>
            <w:vAlign w:val="center"/>
          </w:tcPr>
          <w:p w14:paraId="33974988" w14:textId="77777777" w:rsidR="00E95C16" w:rsidRPr="00932856" w:rsidRDefault="00E95C16" w:rsidP="00A41654">
            <w:pPr>
              <w:jc w:val="both"/>
              <w:rPr>
                <w:sz w:val="22"/>
                <w:szCs w:val="22"/>
              </w:rPr>
            </w:pPr>
            <w:r w:rsidRPr="00932856">
              <w:rPr>
                <w:sz w:val="22"/>
                <w:szCs w:val="22"/>
              </w:rPr>
              <w:t xml:space="preserve">                      болота</w:t>
            </w:r>
          </w:p>
        </w:tc>
        <w:tc>
          <w:tcPr>
            <w:tcW w:w="1620" w:type="dxa"/>
            <w:tcBorders>
              <w:top w:val="single" w:sz="6" w:space="0" w:color="auto"/>
              <w:left w:val="single" w:sz="6" w:space="0" w:color="auto"/>
              <w:bottom w:val="single" w:sz="6" w:space="0" w:color="auto"/>
              <w:right w:val="single" w:sz="6" w:space="0" w:color="auto"/>
            </w:tcBorders>
            <w:vAlign w:val="center"/>
          </w:tcPr>
          <w:p w14:paraId="4DECB53B" w14:textId="77777777" w:rsidR="00E95C16" w:rsidRPr="00493CDE" w:rsidRDefault="00E95C16" w:rsidP="00A41654">
            <w:pPr>
              <w:rPr>
                <w:color w:val="000000"/>
                <w:sz w:val="22"/>
                <w:szCs w:val="22"/>
              </w:rPr>
            </w:pPr>
            <w:r>
              <w:rPr>
                <w:color w:val="000000"/>
                <w:sz w:val="22"/>
                <w:szCs w:val="22"/>
              </w:rPr>
              <w:t>1061,7</w:t>
            </w:r>
          </w:p>
        </w:tc>
        <w:tc>
          <w:tcPr>
            <w:tcW w:w="1975" w:type="dxa"/>
            <w:tcBorders>
              <w:top w:val="single" w:sz="6" w:space="0" w:color="auto"/>
              <w:left w:val="single" w:sz="6" w:space="0" w:color="auto"/>
              <w:bottom w:val="single" w:sz="6" w:space="0" w:color="auto"/>
              <w:right w:val="single" w:sz="6" w:space="0" w:color="auto"/>
            </w:tcBorders>
            <w:vAlign w:val="center"/>
          </w:tcPr>
          <w:p w14:paraId="0CF17593" w14:textId="77777777" w:rsidR="00E95C16" w:rsidRPr="00493CDE" w:rsidRDefault="00E95C16" w:rsidP="00A41654">
            <w:pPr>
              <w:rPr>
                <w:color w:val="000000"/>
                <w:sz w:val="22"/>
                <w:szCs w:val="22"/>
              </w:rPr>
            </w:pPr>
            <w:r>
              <w:rPr>
                <w:color w:val="000000"/>
                <w:sz w:val="22"/>
                <w:szCs w:val="22"/>
              </w:rPr>
              <w:t>34,6</w:t>
            </w:r>
          </w:p>
        </w:tc>
      </w:tr>
      <w:tr w:rsidR="00E95C16" w:rsidRPr="00932856" w14:paraId="0BF5A7B2" w14:textId="77777777" w:rsidTr="00A41654">
        <w:trPr>
          <w:trHeight w:val="65"/>
          <w:jc w:val="center"/>
        </w:trPr>
        <w:tc>
          <w:tcPr>
            <w:tcW w:w="5940" w:type="dxa"/>
            <w:tcBorders>
              <w:top w:val="single" w:sz="6" w:space="0" w:color="auto"/>
              <w:left w:val="single" w:sz="6" w:space="0" w:color="auto"/>
              <w:bottom w:val="single" w:sz="6" w:space="0" w:color="auto"/>
              <w:right w:val="single" w:sz="6" w:space="0" w:color="auto"/>
            </w:tcBorders>
            <w:vAlign w:val="center"/>
          </w:tcPr>
          <w:p w14:paraId="55192706" w14:textId="77777777" w:rsidR="00E95C16" w:rsidRPr="00932856" w:rsidRDefault="00E95C16" w:rsidP="00A41654">
            <w:pPr>
              <w:jc w:val="both"/>
              <w:rPr>
                <w:sz w:val="22"/>
                <w:szCs w:val="22"/>
              </w:rPr>
            </w:pPr>
            <w:r w:rsidRPr="00932856">
              <w:rPr>
                <w:sz w:val="22"/>
                <w:szCs w:val="22"/>
              </w:rPr>
              <w:t xml:space="preserve">                      пески</w:t>
            </w:r>
          </w:p>
        </w:tc>
        <w:tc>
          <w:tcPr>
            <w:tcW w:w="1620" w:type="dxa"/>
            <w:tcBorders>
              <w:top w:val="single" w:sz="6" w:space="0" w:color="auto"/>
              <w:left w:val="single" w:sz="6" w:space="0" w:color="auto"/>
              <w:bottom w:val="single" w:sz="6" w:space="0" w:color="auto"/>
              <w:right w:val="single" w:sz="6" w:space="0" w:color="auto"/>
            </w:tcBorders>
            <w:vAlign w:val="center"/>
          </w:tcPr>
          <w:p w14:paraId="40FAEFE4" w14:textId="77777777" w:rsidR="00E95C16" w:rsidRPr="00932856" w:rsidRDefault="00E95C16" w:rsidP="00A41654">
            <w:pPr>
              <w:rPr>
                <w:color w:val="000000"/>
                <w:sz w:val="22"/>
                <w:szCs w:val="22"/>
              </w:rPr>
            </w:pPr>
            <w:r>
              <w:rPr>
                <w:color w:val="000000"/>
                <w:sz w:val="22"/>
                <w:szCs w:val="22"/>
              </w:rPr>
              <w:t>14,8</w:t>
            </w:r>
          </w:p>
        </w:tc>
        <w:tc>
          <w:tcPr>
            <w:tcW w:w="1975" w:type="dxa"/>
            <w:tcBorders>
              <w:top w:val="single" w:sz="6" w:space="0" w:color="auto"/>
              <w:left w:val="single" w:sz="6" w:space="0" w:color="auto"/>
              <w:bottom w:val="single" w:sz="6" w:space="0" w:color="auto"/>
              <w:right w:val="single" w:sz="6" w:space="0" w:color="auto"/>
            </w:tcBorders>
            <w:vAlign w:val="center"/>
          </w:tcPr>
          <w:p w14:paraId="75D1C814" w14:textId="77777777" w:rsidR="00E95C16" w:rsidRPr="00932856" w:rsidRDefault="00E95C16" w:rsidP="00A41654">
            <w:pPr>
              <w:rPr>
                <w:color w:val="000000"/>
                <w:sz w:val="22"/>
                <w:szCs w:val="22"/>
              </w:rPr>
            </w:pPr>
            <w:r>
              <w:rPr>
                <w:color w:val="000000"/>
                <w:sz w:val="22"/>
                <w:szCs w:val="22"/>
              </w:rPr>
              <w:t>0,5</w:t>
            </w:r>
          </w:p>
        </w:tc>
      </w:tr>
      <w:tr w:rsidR="00E95C16" w:rsidRPr="00932856" w14:paraId="3FBE762E" w14:textId="77777777" w:rsidTr="00A41654">
        <w:trPr>
          <w:trHeight w:val="65"/>
          <w:jc w:val="center"/>
        </w:trPr>
        <w:tc>
          <w:tcPr>
            <w:tcW w:w="5940" w:type="dxa"/>
            <w:tcBorders>
              <w:top w:val="single" w:sz="6" w:space="0" w:color="auto"/>
              <w:left w:val="single" w:sz="6" w:space="0" w:color="auto"/>
              <w:bottom w:val="single" w:sz="6" w:space="0" w:color="auto"/>
              <w:right w:val="single" w:sz="6" w:space="0" w:color="auto"/>
            </w:tcBorders>
            <w:vAlign w:val="center"/>
          </w:tcPr>
          <w:p w14:paraId="6A2F1806" w14:textId="77777777" w:rsidR="00E95C16" w:rsidRPr="00932856" w:rsidRDefault="00E95C16" w:rsidP="00A41654">
            <w:pPr>
              <w:jc w:val="both"/>
              <w:rPr>
                <w:sz w:val="22"/>
                <w:szCs w:val="22"/>
              </w:rPr>
            </w:pPr>
            <w:r w:rsidRPr="00932856">
              <w:rPr>
                <w:sz w:val="22"/>
                <w:szCs w:val="22"/>
              </w:rPr>
              <w:t xml:space="preserve">                      ледники</w:t>
            </w:r>
          </w:p>
        </w:tc>
        <w:tc>
          <w:tcPr>
            <w:tcW w:w="1620" w:type="dxa"/>
            <w:tcBorders>
              <w:top w:val="single" w:sz="6" w:space="0" w:color="auto"/>
              <w:left w:val="single" w:sz="6" w:space="0" w:color="auto"/>
              <w:bottom w:val="single" w:sz="6" w:space="0" w:color="auto"/>
              <w:right w:val="single" w:sz="6" w:space="0" w:color="auto"/>
            </w:tcBorders>
            <w:vAlign w:val="center"/>
          </w:tcPr>
          <w:p w14:paraId="2BB99F82" w14:textId="77777777" w:rsidR="00E95C16" w:rsidRPr="00932856" w:rsidRDefault="00E95C16" w:rsidP="00A41654">
            <w:pPr>
              <w:rPr>
                <w:color w:val="000000"/>
                <w:sz w:val="22"/>
                <w:szCs w:val="22"/>
              </w:rPr>
            </w:pPr>
            <w:r w:rsidRPr="00932856">
              <w:rPr>
                <w:color w:val="000000"/>
                <w:sz w:val="22"/>
                <w:szCs w:val="22"/>
              </w:rPr>
              <w:t>0</w:t>
            </w:r>
          </w:p>
        </w:tc>
        <w:tc>
          <w:tcPr>
            <w:tcW w:w="1975" w:type="dxa"/>
            <w:tcBorders>
              <w:top w:val="single" w:sz="6" w:space="0" w:color="auto"/>
              <w:left w:val="single" w:sz="6" w:space="0" w:color="auto"/>
              <w:bottom w:val="single" w:sz="6" w:space="0" w:color="auto"/>
              <w:right w:val="single" w:sz="6" w:space="0" w:color="auto"/>
            </w:tcBorders>
            <w:vAlign w:val="center"/>
          </w:tcPr>
          <w:p w14:paraId="0B290556" w14:textId="77777777" w:rsidR="00E95C16" w:rsidRPr="00932856" w:rsidRDefault="00E95C16" w:rsidP="00A41654">
            <w:pPr>
              <w:rPr>
                <w:color w:val="000000"/>
                <w:sz w:val="22"/>
                <w:szCs w:val="22"/>
              </w:rPr>
            </w:pPr>
            <w:r w:rsidRPr="00932856">
              <w:rPr>
                <w:color w:val="000000"/>
                <w:sz w:val="22"/>
                <w:szCs w:val="22"/>
              </w:rPr>
              <w:t>0,0</w:t>
            </w:r>
          </w:p>
        </w:tc>
      </w:tr>
      <w:tr w:rsidR="00E95C16" w:rsidRPr="00932856" w14:paraId="58C46222" w14:textId="77777777" w:rsidTr="00A41654">
        <w:trPr>
          <w:trHeight w:val="165"/>
          <w:jc w:val="center"/>
        </w:trPr>
        <w:tc>
          <w:tcPr>
            <w:tcW w:w="5940" w:type="dxa"/>
            <w:tcBorders>
              <w:top w:val="single" w:sz="6" w:space="0" w:color="auto"/>
              <w:left w:val="single" w:sz="4" w:space="0" w:color="auto"/>
              <w:bottom w:val="single" w:sz="4" w:space="0" w:color="auto"/>
              <w:right w:val="single" w:sz="6" w:space="0" w:color="auto"/>
            </w:tcBorders>
            <w:vAlign w:val="center"/>
          </w:tcPr>
          <w:p w14:paraId="08C8968F" w14:textId="77777777" w:rsidR="00E95C16" w:rsidRPr="00932856" w:rsidRDefault="00E95C16" w:rsidP="00A41654">
            <w:pPr>
              <w:jc w:val="both"/>
              <w:rPr>
                <w:sz w:val="22"/>
                <w:szCs w:val="22"/>
              </w:rPr>
            </w:pPr>
            <w:r w:rsidRPr="00932856">
              <w:rPr>
                <w:sz w:val="22"/>
                <w:szCs w:val="22"/>
              </w:rPr>
              <w:t xml:space="preserve">                      прочие земли</w:t>
            </w:r>
          </w:p>
        </w:tc>
        <w:tc>
          <w:tcPr>
            <w:tcW w:w="1620" w:type="dxa"/>
            <w:tcBorders>
              <w:top w:val="single" w:sz="6" w:space="0" w:color="auto"/>
              <w:left w:val="single" w:sz="6" w:space="0" w:color="auto"/>
              <w:bottom w:val="single" w:sz="4" w:space="0" w:color="auto"/>
              <w:right w:val="single" w:sz="6" w:space="0" w:color="auto"/>
            </w:tcBorders>
          </w:tcPr>
          <w:p w14:paraId="1244A93E" w14:textId="77777777" w:rsidR="00E95C16" w:rsidRPr="00AD58D7" w:rsidRDefault="00E95C16" w:rsidP="00A41654">
            <w:pPr>
              <w:rPr>
                <w:color w:val="000000"/>
                <w:sz w:val="22"/>
                <w:szCs w:val="22"/>
                <w:lang w:val="en-US"/>
              </w:rPr>
            </w:pPr>
            <w:r>
              <w:rPr>
                <w:color w:val="000000"/>
                <w:sz w:val="22"/>
                <w:szCs w:val="22"/>
              </w:rPr>
              <w:t>3,7</w:t>
            </w:r>
          </w:p>
        </w:tc>
        <w:tc>
          <w:tcPr>
            <w:tcW w:w="1975" w:type="dxa"/>
            <w:tcBorders>
              <w:top w:val="single" w:sz="6" w:space="0" w:color="auto"/>
              <w:left w:val="single" w:sz="6" w:space="0" w:color="auto"/>
              <w:bottom w:val="single" w:sz="4" w:space="0" w:color="auto"/>
              <w:right w:val="single" w:sz="6" w:space="0" w:color="auto"/>
            </w:tcBorders>
            <w:vAlign w:val="bottom"/>
          </w:tcPr>
          <w:p w14:paraId="6F1D7953" w14:textId="77777777" w:rsidR="00E95C16" w:rsidRPr="00932856" w:rsidRDefault="00E95C16" w:rsidP="00A41654">
            <w:pPr>
              <w:rPr>
                <w:color w:val="000000"/>
                <w:sz w:val="22"/>
                <w:szCs w:val="22"/>
              </w:rPr>
            </w:pPr>
            <w:r>
              <w:rPr>
                <w:color w:val="000000"/>
                <w:sz w:val="22"/>
                <w:szCs w:val="22"/>
              </w:rPr>
              <w:t>0,1</w:t>
            </w:r>
          </w:p>
        </w:tc>
      </w:tr>
    </w:tbl>
    <w:p w14:paraId="659EF6EA" w14:textId="77777777" w:rsidR="00704DE3" w:rsidRPr="00704DE3" w:rsidRDefault="00704DE3" w:rsidP="00704DE3">
      <w:pPr>
        <w:suppressAutoHyphens/>
        <w:ind w:firstLine="709"/>
        <w:jc w:val="both"/>
      </w:pPr>
    </w:p>
    <w:p w14:paraId="0C841879" w14:textId="77777777" w:rsidR="00E95C16" w:rsidRPr="00E95C16" w:rsidRDefault="00E95C16" w:rsidP="00E95C16">
      <w:pPr>
        <w:suppressAutoHyphens/>
        <w:spacing w:line="276" w:lineRule="auto"/>
        <w:ind w:firstLine="709"/>
        <w:jc w:val="both"/>
        <w:rPr>
          <w:sz w:val="24"/>
          <w:szCs w:val="24"/>
        </w:rPr>
      </w:pPr>
      <w:r w:rsidRPr="00E95C16">
        <w:rPr>
          <w:sz w:val="24"/>
          <w:szCs w:val="24"/>
        </w:rPr>
        <w:t>Общая площадь городских лесов составляет 3066,7 га, из них 1926 га представлены лесными землями, то есть 62,8%. Фонд лесовосстановления занимает 35,4 га (1,2%) из них погибшие древостои 12,5 га (0,4%), гари 6,4 га (0,2%), прогалины, пустыри 16,5 га (0,5%) и в совокупности с естественными рединами 12,5 га (0,4%) и формирует непокрытые лесной растительностью земли, т.е. 47,9 га (1,6% от общей площади).</w:t>
      </w:r>
    </w:p>
    <w:p w14:paraId="6C182A6E" w14:textId="77777777" w:rsidR="00E95C16" w:rsidRDefault="00E95C16" w:rsidP="00E95C16">
      <w:pPr>
        <w:suppressAutoHyphens/>
        <w:spacing w:line="276" w:lineRule="auto"/>
        <w:ind w:firstLine="709"/>
        <w:jc w:val="both"/>
        <w:rPr>
          <w:sz w:val="24"/>
          <w:szCs w:val="24"/>
        </w:rPr>
      </w:pPr>
      <w:r w:rsidRPr="00E95C16">
        <w:rPr>
          <w:sz w:val="24"/>
          <w:szCs w:val="24"/>
        </w:rPr>
        <w:t>Древесная растительность городских лесов представлена естественными насаждениями в большей части. Нелесные земли представлены: водами, дорогами и просеками, сенокосами, усадьбами и прочими землями.</w:t>
      </w:r>
    </w:p>
    <w:p w14:paraId="2B219BD1" w14:textId="466D59BB" w:rsidR="008E2F7D" w:rsidRPr="008E2F7D" w:rsidRDefault="00704DE3" w:rsidP="00E95C16">
      <w:pPr>
        <w:suppressAutoHyphens/>
        <w:spacing w:line="276" w:lineRule="auto"/>
        <w:ind w:firstLine="709"/>
        <w:jc w:val="both"/>
        <w:rPr>
          <w:sz w:val="24"/>
          <w:szCs w:val="24"/>
        </w:rPr>
      </w:pPr>
      <w:r w:rsidRPr="008E2F7D">
        <w:rPr>
          <w:sz w:val="24"/>
          <w:szCs w:val="24"/>
        </w:rPr>
        <w:t>Форма и содержание таблиц в настоящем Регламенте установлены приказом Минприроды России от 27.02.2017 №</w:t>
      </w:r>
      <w:r w:rsidR="008C54EA">
        <w:rPr>
          <w:sz w:val="24"/>
          <w:szCs w:val="24"/>
        </w:rPr>
        <w:t xml:space="preserve"> </w:t>
      </w:r>
      <w:r w:rsidRPr="008E2F7D">
        <w:rPr>
          <w:sz w:val="24"/>
          <w:szCs w:val="24"/>
        </w:rPr>
        <w:t>72 «Об утверждении состава лесохозяйственных регламентов, порядка их разработки, сроков их действия и порядка их разработки, сроков их действия и порядка внесения в них изменений».</w:t>
      </w:r>
    </w:p>
    <w:p w14:paraId="436370A6" w14:textId="77777777" w:rsidR="008E2F7D" w:rsidRPr="008E2F7D" w:rsidRDefault="008E2F7D" w:rsidP="008E2F7D"/>
    <w:p w14:paraId="58E57455" w14:textId="77777777" w:rsidR="00704DE3" w:rsidRPr="00704DE3" w:rsidRDefault="00704DE3" w:rsidP="00704DE3">
      <w:pPr>
        <w:pStyle w:val="3"/>
        <w:suppressAutoHyphens/>
        <w:spacing w:line="276" w:lineRule="auto"/>
        <w:jc w:val="center"/>
        <w:rPr>
          <w:rFonts w:ascii="Times New Roman" w:hAnsi="Times New Roman" w:cs="Times New Roman"/>
          <w:b/>
          <w:color w:val="auto"/>
        </w:rPr>
      </w:pPr>
      <w:bookmarkStart w:id="43" w:name="_Toc139986602"/>
      <w:bookmarkStart w:id="44" w:name="_Toc146639743"/>
      <w:r w:rsidRPr="00704DE3">
        <w:rPr>
          <w:rFonts w:ascii="Times New Roman" w:hAnsi="Times New Roman" w:cs="Times New Roman"/>
          <w:b/>
          <w:color w:val="auto"/>
        </w:rPr>
        <w:t>1.1.8 Характеристика имеющихся особо охраняемых природных территорий и объектов, планов по их организации, развитию экологических сетей, сохранению биоразнообразия</w:t>
      </w:r>
      <w:bookmarkEnd w:id="40"/>
      <w:bookmarkEnd w:id="41"/>
      <w:bookmarkEnd w:id="42"/>
      <w:bookmarkEnd w:id="43"/>
      <w:bookmarkEnd w:id="44"/>
    </w:p>
    <w:p w14:paraId="75ACCD86" w14:textId="77777777" w:rsidR="00704DE3" w:rsidRPr="00704DE3" w:rsidRDefault="00704DE3" w:rsidP="00704DE3">
      <w:pPr>
        <w:spacing w:line="276" w:lineRule="auto"/>
        <w:ind w:firstLine="709"/>
        <w:jc w:val="both"/>
      </w:pPr>
    </w:p>
    <w:p w14:paraId="0155760F" w14:textId="77777777" w:rsidR="00704DE3" w:rsidRPr="008E2F7D" w:rsidRDefault="00704DE3" w:rsidP="00704DE3">
      <w:pPr>
        <w:spacing w:line="276" w:lineRule="auto"/>
        <w:ind w:firstLine="708"/>
        <w:jc w:val="both"/>
        <w:rPr>
          <w:sz w:val="24"/>
          <w:szCs w:val="24"/>
        </w:rPr>
      </w:pPr>
      <w:r w:rsidRPr="008E2F7D">
        <w:rPr>
          <w:sz w:val="24"/>
          <w:szCs w:val="24"/>
        </w:rPr>
        <w:t xml:space="preserve">К лесам, расположенным на особо охраняемых природных территориях, относятся леса, расположенные на территориях государственных природных заповедников, национальных парков, природных парков, памятников природы, государственных природных заказников и на иных установленных федеральными законами особо охраняемых природных территориях (статья 112 Лесного кодекса РФ). </w:t>
      </w:r>
    </w:p>
    <w:p w14:paraId="469ED1F9" w14:textId="77777777" w:rsidR="00704DE3" w:rsidRPr="008E2F7D" w:rsidRDefault="00704DE3" w:rsidP="00704DE3">
      <w:pPr>
        <w:spacing w:line="276" w:lineRule="auto"/>
        <w:ind w:firstLine="708"/>
        <w:jc w:val="both"/>
        <w:rPr>
          <w:sz w:val="24"/>
          <w:szCs w:val="24"/>
        </w:rPr>
      </w:pPr>
      <w:r w:rsidRPr="008E2F7D">
        <w:rPr>
          <w:sz w:val="24"/>
          <w:szCs w:val="24"/>
        </w:rPr>
        <w:t xml:space="preserve">Особенности использования, охраны, защиты, воспроизводства лесов, расположенных на особо охраняемых природных территориях (ООПТ) определяются Приказом Минприроды России от 12.08.2021 № 558 «Об утверждении особенности использования, охраны, защиты, воспроизводства лесов, расположенных на особо охраняемых природных территориях». </w:t>
      </w:r>
    </w:p>
    <w:p w14:paraId="55EA23F6" w14:textId="77777777" w:rsidR="00704DE3" w:rsidRDefault="00704DE3" w:rsidP="00704DE3">
      <w:pPr>
        <w:spacing w:line="276" w:lineRule="auto"/>
        <w:ind w:firstLine="708"/>
        <w:jc w:val="both"/>
        <w:rPr>
          <w:sz w:val="24"/>
          <w:szCs w:val="24"/>
        </w:rPr>
      </w:pPr>
      <w:r w:rsidRPr="008E2F7D">
        <w:rPr>
          <w:sz w:val="24"/>
          <w:szCs w:val="24"/>
        </w:rPr>
        <w:t>На территории городских лесов категории защитных лесов «леса, расположенные на особо охраняемых природных территориях», не выделено. На момент проведения лесоустройства на территории городских лесов ООПТ федерального, регионального и местного значения отсутствуют.</w:t>
      </w:r>
    </w:p>
    <w:p w14:paraId="127265E4" w14:textId="77777777" w:rsidR="00394A22" w:rsidRPr="008E2F7D" w:rsidRDefault="00394A22" w:rsidP="00704DE3">
      <w:pPr>
        <w:spacing w:line="276" w:lineRule="auto"/>
        <w:ind w:firstLine="708"/>
        <w:jc w:val="both"/>
        <w:rPr>
          <w:sz w:val="24"/>
          <w:szCs w:val="24"/>
        </w:rPr>
      </w:pPr>
    </w:p>
    <w:p w14:paraId="49BBA748" w14:textId="77777777" w:rsidR="00704DE3" w:rsidRPr="00704DE3" w:rsidRDefault="00704DE3" w:rsidP="00704DE3">
      <w:pPr>
        <w:pStyle w:val="3"/>
        <w:spacing w:line="276" w:lineRule="auto"/>
        <w:jc w:val="center"/>
        <w:rPr>
          <w:rFonts w:ascii="Times New Roman" w:hAnsi="Times New Roman" w:cs="Times New Roman"/>
          <w:b/>
          <w:color w:val="auto"/>
        </w:rPr>
      </w:pPr>
      <w:bookmarkStart w:id="45" w:name="_Toc113267805"/>
      <w:bookmarkStart w:id="46" w:name="_Toc139986603"/>
      <w:bookmarkStart w:id="47" w:name="_Toc146639744"/>
      <w:r w:rsidRPr="00704DE3">
        <w:rPr>
          <w:rFonts w:ascii="Times New Roman" w:hAnsi="Times New Roman" w:cs="Times New Roman"/>
          <w:b/>
          <w:color w:val="auto"/>
        </w:rPr>
        <w:t>1.1.9 Характеристика проектируемых лесов национального наследия</w:t>
      </w:r>
      <w:bookmarkEnd w:id="45"/>
      <w:bookmarkEnd w:id="46"/>
      <w:bookmarkEnd w:id="47"/>
    </w:p>
    <w:p w14:paraId="3F0D4BA0" w14:textId="77777777" w:rsidR="00704DE3" w:rsidRPr="00704DE3" w:rsidRDefault="00704DE3" w:rsidP="00704DE3">
      <w:pPr>
        <w:spacing w:line="276" w:lineRule="auto"/>
      </w:pPr>
    </w:p>
    <w:p w14:paraId="7C1B0420" w14:textId="77777777" w:rsidR="00704DE3" w:rsidRPr="008E2F7D" w:rsidRDefault="00704DE3" w:rsidP="00704DE3">
      <w:pPr>
        <w:spacing w:line="276" w:lineRule="auto"/>
        <w:ind w:firstLine="709"/>
        <w:jc w:val="both"/>
        <w:rPr>
          <w:sz w:val="24"/>
          <w:szCs w:val="24"/>
        </w:rPr>
      </w:pPr>
      <w:r w:rsidRPr="008E2F7D">
        <w:rPr>
          <w:bCs/>
          <w:iCs/>
          <w:sz w:val="24"/>
          <w:szCs w:val="24"/>
        </w:rPr>
        <w:t xml:space="preserve">«Основы государственной политики в области использования, охраны, защиты и воспроизводства лесов в Российской Федерации на период до 2030 года» (утверждены Распоряжением Правительства РФ от 26.09.2013 г. № 1724-р) предусматривают </w:t>
      </w:r>
      <w:r w:rsidRPr="008E2F7D">
        <w:rPr>
          <w:bCs/>
          <w:iCs/>
          <w:sz w:val="24"/>
          <w:szCs w:val="24"/>
        </w:rPr>
        <w:lastRenderedPageBreak/>
        <w:t>«...формирование национального лесного наследия Российской Федерации, т. е. фонда лесов, не подлежащих хозяйственному освоению». «</w:t>
      </w:r>
      <w:r w:rsidRPr="008E2F7D">
        <w:rPr>
          <w:sz w:val="24"/>
          <w:szCs w:val="24"/>
        </w:rPr>
        <w:t>Концептуальными подходами к созданию национального лесного наследия (НЛН) РФ» предлагается рассматривать леса национального наследия в качестве лесных участков, которые имеют ценность национального или глобального значения для сохранения естественного лесного биоразнообразия, естественных лесных экосистем, объектов исторического, научного и культурного значения, а также для устойчивого предоставления экосистемных услуг.</w:t>
      </w:r>
    </w:p>
    <w:p w14:paraId="337A3903" w14:textId="77777777" w:rsidR="00704DE3" w:rsidRPr="008E2F7D" w:rsidRDefault="00704DE3" w:rsidP="00704DE3">
      <w:pPr>
        <w:spacing w:line="276" w:lineRule="auto"/>
        <w:ind w:firstLine="709"/>
        <w:jc w:val="both"/>
        <w:rPr>
          <w:bCs/>
          <w:iCs/>
          <w:sz w:val="24"/>
          <w:szCs w:val="24"/>
        </w:rPr>
      </w:pPr>
      <w:r w:rsidRPr="008E2F7D">
        <w:rPr>
          <w:sz w:val="24"/>
          <w:szCs w:val="24"/>
        </w:rPr>
        <w:t>Сохраняемые в качестве НЛН лесные участки должны быть представлены естественными лесными или нелесными экосистемами, способными к неопределённо долгому самоподдержанию, поскольку они исключаются из хозяйственного освоения и поэтому не могут поддерживаться путём проведения в них мероприятий, направленных на формирование их структуры и состава (таких как рубки леса и т. п.). Путём сохранения объектов НЛН возможна реализация ряда требований как российского законодательства («Основные принципы лесного законодательства» действующего Лесного кодекса РФ; «Основные принципы охраны окружающей среды» и «Объекты охраны окружающей среды» федерального закона «Об охране окружающей среды»), так и международных систем добровольной лесной сертификации, в т. ч. FSC (сохранение лесов высокой природоохранной ценности).</w:t>
      </w:r>
    </w:p>
    <w:p w14:paraId="72E9E574" w14:textId="60ABE494" w:rsidR="00704DE3" w:rsidRPr="008E2F7D" w:rsidRDefault="00963EFF" w:rsidP="00704DE3">
      <w:pPr>
        <w:pStyle w:val="22"/>
        <w:widowControl w:val="0"/>
        <w:suppressAutoHyphens/>
        <w:spacing w:line="276" w:lineRule="auto"/>
        <w:ind w:left="0" w:firstLine="709"/>
        <w:jc w:val="both"/>
        <w:rPr>
          <w:rFonts w:ascii="Times New Roman" w:hAnsi="Times New Roman"/>
          <w:szCs w:val="24"/>
        </w:rPr>
      </w:pPr>
      <w:r>
        <w:rPr>
          <w:rFonts w:ascii="Times New Roman" w:hAnsi="Times New Roman"/>
          <w:szCs w:val="24"/>
        </w:rPr>
        <w:t xml:space="preserve">В городских лесах </w:t>
      </w:r>
      <w:r w:rsidR="00794D2F">
        <w:rPr>
          <w:rFonts w:ascii="Times New Roman" w:hAnsi="Times New Roman"/>
          <w:szCs w:val="24"/>
        </w:rPr>
        <w:t>городского поселения Лянтор</w:t>
      </w:r>
      <w:r w:rsidR="00704DE3" w:rsidRPr="008E2F7D">
        <w:rPr>
          <w:rFonts w:ascii="Times New Roman" w:hAnsi="Times New Roman"/>
          <w:szCs w:val="24"/>
        </w:rPr>
        <w:t xml:space="preserve"> объекты национального лесного наследия</w:t>
      </w:r>
      <w:r>
        <w:rPr>
          <w:rFonts w:ascii="Times New Roman" w:hAnsi="Times New Roman"/>
          <w:szCs w:val="24"/>
        </w:rPr>
        <w:t xml:space="preserve"> не проектируются</w:t>
      </w:r>
      <w:r w:rsidR="00704DE3" w:rsidRPr="008E2F7D">
        <w:rPr>
          <w:rFonts w:ascii="Times New Roman" w:hAnsi="Times New Roman"/>
          <w:szCs w:val="24"/>
        </w:rPr>
        <w:t>.</w:t>
      </w:r>
    </w:p>
    <w:p w14:paraId="12148A48" w14:textId="77777777" w:rsidR="00704DE3" w:rsidRPr="00704DE3" w:rsidRDefault="00704DE3" w:rsidP="00704DE3">
      <w:pPr>
        <w:pStyle w:val="22"/>
        <w:widowControl w:val="0"/>
        <w:suppressAutoHyphens/>
        <w:spacing w:line="276" w:lineRule="auto"/>
        <w:ind w:left="0" w:firstLine="0"/>
        <w:jc w:val="both"/>
        <w:rPr>
          <w:rFonts w:ascii="Times New Roman" w:hAnsi="Times New Roman"/>
        </w:rPr>
      </w:pPr>
    </w:p>
    <w:p w14:paraId="39099871" w14:textId="77777777" w:rsidR="00704DE3" w:rsidRPr="00704DE3" w:rsidRDefault="00704DE3" w:rsidP="00704DE3">
      <w:pPr>
        <w:pStyle w:val="3"/>
        <w:suppressAutoHyphens/>
        <w:spacing w:line="276" w:lineRule="auto"/>
        <w:jc w:val="center"/>
        <w:rPr>
          <w:rFonts w:ascii="Times New Roman" w:hAnsi="Times New Roman" w:cs="Times New Roman"/>
          <w:b/>
          <w:color w:val="auto"/>
        </w:rPr>
      </w:pPr>
      <w:bookmarkStart w:id="48" w:name="_Toc71032355"/>
      <w:bookmarkStart w:id="49" w:name="_Toc113267806"/>
      <w:bookmarkStart w:id="50" w:name="_Toc139986604"/>
      <w:bookmarkStart w:id="51" w:name="_Toc146639745"/>
      <w:r w:rsidRPr="00704DE3">
        <w:rPr>
          <w:rFonts w:ascii="Times New Roman" w:hAnsi="Times New Roman" w:cs="Times New Roman"/>
          <w:b/>
          <w:color w:val="auto"/>
        </w:rPr>
        <w:t>1.1.10 Перечень видов биологического разнообразия и размеров буферных зон, подлежащих сохранению при осуществлении лесосечных работ</w:t>
      </w:r>
      <w:bookmarkEnd w:id="48"/>
      <w:bookmarkEnd w:id="49"/>
      <w:bookmarkEnd w:id="50"/>
      <w:bookmarkEnd w:id="51"/>
    </w:p>
    <w:p w14:paraId="4029E7F0" w14:textId="77777777" w:rsidR="00704DE3" w:rsidRPr="00704DE3" w:rsidRDefault="00704DE3" w:rsidP="00704DE3">
      <w:pPr>
        <w:pStyle w:val="ConsPlusNormal"/>
        <w:spacing w:line="276" w:lineRule="auto"/>
        <w:ind w:firstLine="709"/>
        <w:jc w:val="center"/>
        <w:rPr>
          <w:rFonts w:ascii="Times New Roman" w:hAnsi="Times New Roman" w:cs="Times New Roman"/>
          <w:i/>
        </w:rPr>
      </w:pPr>
    </w:p>
    <w:p w14:paraId="22B3C791" w14:textId="77777777" w:rsidR="00704DE3" w:rsidRPr="008E2F7D" w:rsidRDefault="00704DE3" w:rsidP="00704DE3">
      <w:pPr>
        <w:pStyle w:val="ConsPlusNormal"/>
        <w:spacing w:line="276" w:lineRule="auto"/>
        <w:ind w:firstLine="709"/>
        <w:jc w:val="center"/>
        <w:rPr>
          <w:rFonts w:ascii="Times New Roman" w:hAnsi="Times New Roman" w:cs="Times New Roman"/>
          <w:i/>
          <w:sz w:val="24"/>
          <w:szCs w:val="24"/>
        </w:rPr>
      </w:pPr>
      <w:r w:rsidRPr="008E2F7D">
        <w:rPr>
          <w:rFonts w:ascii="Times New Roman" w:hAnsi="Times New Roman" w:cs="Times New Roman"/>
          <w:i/>
          <w:sz w:val="24"/>
          <w:szCs w:val="24"/>
        </w:rPr>
        <w:t>Нормативы и параметры объектов биологического разнообразия и буферных зон, подлежащих сохранению при осуществлении лесосечных работ</w:t>
      </w:r>
    </w:p>
    <w:p w14:paraId="65FBD64C" w14:textId="77777777" w:rsidR="00704DE3" w:rsidRPr="008E2F7D" w:rsidRDefault="00704DE3" w:rsidP="00704DE3">
      <w:pPr>
        <w:pStyle w:val="22"/>
        <w:widowControl w:val="0"/>
        <w:suppressAutoHyphens/>
        <w:spacing w:line="276" w:lineRule="auto"/>
        <w:ind w:left="0" w:firstLine="0"/>
        <w:jc w:val="both"/>
        <w:rPr>
          <w:rFonts w:ascii="Times New Roman" w:hAnsi="Times New Roman"/>
          <w:szCs w:val="24"/>
        </w:rPr>
      </w:pPr>
    </w:p>
    <w:p w14:paraId="09590C89" w14:textId="77777777" w:rsidR="00704DE3" w:rsidRPr="008E2F7D" w:rsidRDefault="00704DE3" w:rsidP="008E2F7D">
      <w:pPr>
        <w:widowControl w:val="0"/>
        <w:suppressAutoHyphens/>
        <w:spacing w:line="276" w:lineRule="auto"/>
        <w:ind w:right="280" w:firstLine="709"/>
        <w:jc w:val="both"/>
        <w:rPr>
          <w:sz w:val="24"/>
          <w:szCs w:val="24"/>
        </w:rPr>
      </w:pPr>
      <w:r w:rsidRPr="008E2F7D">
        <w:rPr>
          <w:sz w:val="24"/>
          <w:szCs w:val="24"/>
        </w:rPr>
        <w:t>В действующем Российском законодательстве (Земельный кодекс, Лесной кодекс, Водный кодекс, федеральные законы «Об охране окружающей среды», «О животном мире» и др.) требованиями по сохранению биоразнообразия в процессе ведения лесохозяйственной деятельности охвачен широкий спектр объектов, характеризующихся высоким разнообразием биологических видов и их сообществ. К ним относятся: водные объекты, редкие и находящиеся под угрозой исчезновения виды деревьев, кустарников, лиан и иных лесных растений; объекты животного и растительного мира, занесённые в Красную книгу</w:t>
      </w:r>
      <w:r w:rsidRPr="008E2F7D">
        <w:rPr>
          <w:bCs/>
          <w:iCs/>
          <w:spacing w:val="10"/>
          <w:sz w:val="24"/>
          <w:szCs w:val="24"/>
        </w:rPr>
        <w:t xml:space="preserve"> РФ</w:t>
      </w:r>
      <w:r w:rsidRPr="008E2F7D">
        <w:rPr>
          <w:sz w:val="24"/>
          <w:szCs w:val="24"/>
        </w:rPr>
        <w:t xml:space="preserve"> и Красные книги субъектов </w:t>
      </w:r>
      <w:r w:rsidRPr="008E2F7D">
        <w:rPr>
          <w:bCs/>
          <w:iCs/>
          <w:spacing w:val="10"/>
          <w:sz w:val="24"/>
          <w:szCs w:val="24"/>
        </w:rPr>
        <w:t>РФ</w:t>
      </w:r>
      <w:r w:rsidRPr="008E2F7D">
        <w:rPr>
          <w:sz w:val="24"/>
          <w:szCs w:val="24"/>
        </w:rPr>
        <w:t>; виды охотничьих животных и участки для осуществления их жизненных циклов; отдельные деревья и подрост; ценные древесные породы, произрастающие на границе их естественного ареала; редкие экосистемы; спелые, перестойные лесные насаждения с участием кедра три единицы и более в составе древостоя;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и др.</w:t>
      </w:r>
    </w:p>
    <w:p w14:paraId="38429EF7" w14:textId="77777777" w:rsidR="00704DE3" w:rsidRPr="008E2F7D" w:rsidRDefault="00704DE3" w:rsidP="008E2F7D">
      <w:pPr>
        <w:widowControl w:val="0"/>
        <w:suppressAutoHyphens/>
        <w:spacing w:line="276" w:lineRule="auto"/>
        <w:ind w:right="280" w:firstLine="770"/>
        <w:jc w:val="both"/>
        <w:rPr>
          <w:sz w:val="24"/>
          <w:szCs w:val="24"/>
        </w:rPr>
      </w:pPr>
      <w:r w:rsidRPr="008E2F7D">
        <w:rPr>
          <w:sz w:val="24"/>
          <w:szCs w:val="24"/>
        </w:rPr>
        <w:t>Сохранение объектов биоразнообразия должно обеспечиваться не только в охраняемых лесах (в защитных лесах, в ОЗУЛ), но и на других участках, где осуществляется заготовка древесины и иной продукции (при строительстве дорог, мостовых сооружений, создании лесных культур и прочем).</w:t>
      </w:r>
    </w:p>
    <w:p w14:paraId="6ED9303C" w14:textId="77777777" w:rsidR="00704DE3" w:rsidRPr="008E2F7D" w:rsidRDefault="00704DE3" w:rsidP="008E2F7D">
      <w:pPr>
        <w:widowControl w:val="0"/>
        <w:spacing w:line="276" w:lineRule="auto"/>
        <w:ind w:right="280" w:firstLine="770"/>
        <w:jc w:val="both"/>
        <w:rPr>
          <w:sz w:val="24"/>
          <w:szCs w:val="24"/>
        </w:rPr>
      </w:pPr>
      <w:r w:rsidRPr="008E2F7D">
        <w:rPr>
          <w:sz w:val="24"/>
          <w:szCs w:val="24"/>
        </w:rPr>
        <w:t xml:space="preserve">При отводе и таксации лесосек для заготовки древесины редкие виды биологического разнообразия определяются в соответствии с зарегистрированными </w:t>
      </w:r>
      <w:r w:rsidRPr="008E2F7D">
        <w:rPr>
          <w:sz w:val="24"/>
          <w:szCs w:val="24"/>
        </w:rPr>
        <w:lastRenderedPageBreak/>
        <w:t>редкими видами, занесёнными в Международный Красный список Международного союза охраны природы, Красную книгу РФ и Красную книгу Ханты-Мансийского автономного округа - Югры.</w:t>
      </w:r>
    </w:p>
    <w:p w14:paraId="1D1C6B14" w14:textId="77777777" w:rsidR="00704DE3" w:rsidRPr="008E2F7D" w:rsidRDefault="00704DE3" w:rsidP="008E2F7D">
      <w:pPr>
        <w:widowControl w:val="0"/>
        <w:spacing w:line="276" w:lineRule="auto"/>
        <w:ind w:right="280" w:firstLine="770"/>
        <w:jc w:val="both"/>
        <w:rPr>
          <w:sz w:val="24"/>
          <w:szCs w:val="24"/>
        </w:rPr>
      </w:pPr>
      <w:r w:rsidRPr="008E2F7D">
        <w:rPr>
          <w:sz w:val="24"/>
          <w:szCs w:val="24"/>
        </w:rPr>
        <w:t>В случае, если часть лесосеки, на которой произрастают редкие виды растений, занимает площадь более 0,01 га, то такая площадь отграничивается в натуре яркой лентой, в том числе липкой, и заносится в технологическую карту лесосечных работ как неэксплуатационный участок лесосеки. Информация об обнаруженных редких видах растений отмечается в приложении к технологической карте лесосечных работ, в которой указываются название вида, его статус, меры, принимаемые для сохранения редких видов растений.</w:t>
      </w:r>
    </w:p>
    <w:p w14:paraId="6644ACB7" w14:textId="77777777" w:rsidR="00704DE3" w:rsidRPr="008E2F7D" w:rsidRDefault="00704DE3" w:rsidP="008E2F7D">
      <w:pPr>
        <w:widowControl w:val="0"/>
        <w:suppressAutoHyphens/>
        <w:spacing w:line="276" w:lineRule="auto"/>
        <w:ind w:right="280" w:firstLine="770"/>
        <w:jc w:val="both"/>
        <w:rPr>
          <w:sz w:val="24"/>
          <w:szCs w:val="24"/>
        </w:rPr>
      </w:pPr>
      <w:r w:rsidRPr="008E2F7D">
        <w:rPr>
          <w:sz w:val="24"/>
          <w:szCs w:val="24"/>
        </w:rPr>
        <w:t>В ходе отвода необходимо установить наличие на лесосеке объектов биоразнообразия, к которым относятся ключевые биотопы и ключевые элементы древостоя.</w:t>
      </w:r>
    </w:p>
    <w:p w14:paraId="73A2C923" w14:textId="77777777" w:rsidR="00704DE3" w:rsidRPr="008E2F7D" w:rsidRDefault="00704DE3" w:rsidP="008E2F7D">
      <w:pPr>
        <w:widowControl w:val="0"/>
        <w:suppressAutoHyphens/>
        <w:spacing w:line="276" w:lineRule="auto"/>
        <w:ind w:right="280" w:firstLine="770"/>
        <w:jc w:val="both"/>
        <w:rPr>
          <w:sz w:val="24"/>
          <w:szCs w:val="24"/>
        </w:rPr>
      </w:pPr>
      <w:r w:rsidRPr="008E2F7D">
        <w:rPr>
          <w:sz w:val="24"/>
          <w:szCs w:val="24"/>
        </w:rPr>
        <w:t>Ключевой биотоп – участок леса, имеющий особое значение для сохранения биологического разнообразия (участки природных объектов, имеющих природоохранное значение).</w:t>
      </w:r>
    </w:p>
    <w:p w14:paraId="470B29B1" w14:textId="77777777" w:rsidR="00704DE3" w:rsidRPr="008E2F7D" w:rsidRDefault="00704DE3" w:rsidP="008E2F7D">
      <w:pPr>
        <w:widowControl w:val="0"/>
        <w:suppressAutoHyphens/>
        <w:spacing w:line="276" w:lineRule="auto"/>
        <w:ind w:right="280" w:firstLine="709"/>
        <w:jc w:val="both"/>
        <w:rPr>
          <w:sz w:val="24"/>
          <w:szCs w:val="24"/>
        </w:rPr>
      </w:pPr>
      <w:r w:rsidRPr="008E2F7D">
        <w:rPr>
          <w:sz w:val="24"/>
          <w:szCs w:val="24"/>
        </w:rPr>
        <w:t>Перечень ключевых биотопов:</w:t>
      </w:r>
    </w:p>
    <w:p w14:paraId="124B4D63" w14:textId="77777777" w:rsidR="00704DE3" w:rsidRPr="008E2F7D" w:rsidRDefault="00704DE3" w:rsidP="008E2F7D">
      <w:pPr>
        <w:widowControl w:val="0"/>
        <w:numPr>
          <w:ilvl w:val="1"/>
          <w:numId w:val="13"/>
        </w:numPr>
        <w:tabs>
          <w:tab w:val="left" w:pos="993"/>
        </w:tabs>
        <w:suppressAutoHyphens/>
        <w:spacing w:line="276" w:lineRule="auto"/>
        <w:ind w:left="0" w:right="18" w:firstLine="709"/>
        <w:jc w:val="both"/>
        <w:rPr>
          <w:sz w:val="24"/>
          <w:szCs w:val="24"/>
        </w:rPr>
      </w:pPr>
      <w:r w:rsidRPr="008E2F7D">
        <w:rPr>
          <w:sz w:val="24"/>
          <w:szCs w:val="24"/>
        </w:rPr>
        <w:t>небольшие заболоченные понижения;</w:t>
      </w:r>
    </w:p>
    <w:p w14:paraId="6DE47986" w14:textId="77777777" w:rsidR="00704DE3" w:rsidRPr="008E2F7D" w:rsidRDefault="00704DE3" w:rsidP="008E2F7D">
      <w:pPr>
        <w:widowControl w:val="0"/>
        <w:numPr>
          <w:ilvl w:val="1"/>
          <w:numId w:val="13"/>
        </w:numPr>
        <w:tabs>
          <w:tab w:val="left" w:pos="993"/>
        </w:tabs>
        <w:suppressAutoHyphens/>
        <w:spacing w:line="276" w:lineRule="auto"/>
        <w:ind w:left="0" w:right="18" w:firstLine="709"/>
        <w:jc w:val="both"/>
        <w:rPr>
          <w:sz w:val="24"/>
          <w:szCs w:val="24"/>
        </w:rPr>
      </w:pPr>
      <w:r w:rsidRPr="008E2F7D">
        <w:rPr>
          <w:sz w:val="24"/>
          <w:szCs w:val="24"/>
        </w:rPr>
        <w:t xml:space="preserve">участки леса вдоль временных (пересыхающих) водотоков с выраженным руслом; </w:t>
      </w:r>
    </w:p>
    <w:p w14:paraId="7116EA1C" w14:textId="77777777" w:rsidR="00704DE3" w:rsidRPr="008E2F7D" w:rsidRDefault="00704DE3" w:rsidP="008E2F7D">
      <w:pPr>
        <w:widowControl w:val="0"/>
        <w:numPr>
          <w:ilvl w:val="1"/>
          <w:numId w:val="13"/>
        </w:numPr>
        <w:tabs>
          <w:tab w:val="left" w:pos="993"/>
        </w:tabs>
        <w:suppressAutoHyphens/>
        <w:spacing w:line="276" w:lineRule="auto"/>
        <w:ind w:left="0" w:right="18" w:firstLine="709"/>
        <w:jc w:val="both"/>
        <w:rPr>
          <w:sz w:val="24"/>
          <w:szCs w:val="24"/>
        </w:rPr>
      </w:pPr>
      <w:r w:rsidRPr="008E2F7D">
        <w:rPr>
          <w:sz w:val="24"/>
          <w:szCs w:val="24"/>
        </w:rPr>
        <w:t>участки леса вокруг родников, мест выклинивания грунтовых вод;</w:t>
      </w:r>
    </w:p>
    <w:p w14:paraId="17202BAF" w14:textId="77777777" w:rsidR="00704DE3" w:rsidRPr="008E2F7D" w:rsidRDefault="00704DE3" w:rsidP="008E2F7D">
      <w:pPr>
        <w:widowControl w:val="0"/>
        <w:numPr>
          <w:ilvl w:val="1"/>
          <w:numId w:val="13"/>
        </w:numPr>
        <w:tabs>
          <w:tab w:val="left" w:pos="993"/>
        </w:tabs>
        <w:suppressAutoHyphens/>
        <w:spacing w:line="276" w:lineRule="auto"/>
        <w:ind w:left="0" w:right="18" w:firstLine="709"/>
        <w:jc w:val="both"/>
        <w:rPr>
          <w:sz w:val="24"/>
          <w:szCs w:val="24"/>
        </w:rPr>
      </w:pPr>
      <w:r w:rsidRPr="008E2F7D">
        <w:rPr>
          <w:sz w:val="24"/>
          <w:szCs w:val="24"/>
        </w:rPr>
        <w:t>окраины болот;</w:t>
      </w:r>
    </w:p>
    <w:p w14:paraId="4838A7A0" w14:textId="77777777" w:rsidR="00704DE3" w:rsidRPr="008E2F7D" w:rsidRDefault="00704DE3" w:rsidP="008E2F7D">
      <w:pPr>
        <w:widowControl w:val="0"/>
        <w:numPr>
          <w:ilvl w:val="1"/>
          <w:numId w:val="13"/>
        </w:numPr>
        <w:tabs>
          <w:tab w:val="left" w:pos="993"/>
        </w:tabs>
        <w:suppressAutoHyphens/>
        <w:spacing w:line="276" w:lineRule="auto"/>
        <w:ind w:left="0" w:right="18" w:firstLine="709"/>
        <w:jc w:val="both"/>
        <w:rPr>
          <w:sz w:val="24"/>
          <w:szCs w:val="24"/>
        </w:rPr>
      </w:pPr>
      <w:r w:rsidRPr="008E2F7D">
        <w:rPr>
          <w:noProof/>
          <w:sz w:val="24"/>
          <w:szCs w:val="24"/>
        </w:rPr>
        <w:t>группы</w:t>
      </w:r>
      <w:r w:rsidRPr="008E2F7D">
        <w:rPr>
          <w:sz w:val="24"/>
          <w:szCs w:val="24"/>
        </w:rPr>
        <w:t xml:space="preserve"> деревьев редких пород, произрастающих на границе их естественного ареала;</w:t>
      </w:r>
    </w:p>
    <w:p w14:paraId="408370CE" w14:textId="77777777" w:rsidR="00704DE3" w:rsidRPr="008E2F7D" w:rsidRDefault="00704DE3" w:rsidP="008E2F7D">
      <w:pPr>
        <w:widowControl w:val="0"/>
        <w:numPr>
          <w:ilvl w:val="1"/>
          <w:numId w:val="13"/>
        </w:numPr>
        <w:tabs>
          <w:tab w:val="left" w:pos="993"/>
        </w:tabs>
        <w:suppressAutoHyphens/>
        <w:spacing w:line="276" w:lineRule="auto"/>
        <w:ind w:left="0" w:right="18" w:firstLine="709"/>
        <w:jc w:val="both"/>
        <w:rPr>
          <w:sz w:val="24"/>
          <w:szCs w:val="24"/>
        </w:rPr>
      </w:pPr>
      <w:r w:rsidRPr="008E2F7D">
        <w:rPr>
          <w:sz w:val="24"/>
          <w:szCs w:val="24"/>
        </w:rPr>
        <w:t>группы старовозрастных деревьев;</w:t>
      </w:r>
    </w:p>
    <w:p w14:paraId="0D8B53D9" w14:textId="77777777" w:rsidR="00704DE3" w:rsidRPr="008E2F7D" w:rsidRDefault="00704DE3" w:rsidP="008E2F7D">
      <w:pPr>
        <w:widowControl w:val="0"/>
        <w:numPr>
          <w:ilvl w:val="1"/>
          <w:numId w:val="13"/>
        </w:numPr>
        <w:tabs>
          <w:tab w:val="left" w:pos="993"/>
        </w:tabs>
        <w:suppressAutoHyphens/>
        <w:spacing w:line="276" w:lineRule="auto"/>
        <w:ind w:left="0" w:right="18" w:firstLine="709"/>
        <w:jc w:val="both"/>
        <w:rPr>
          <w:sz w:val="24"/>
          <w:szCs w:val="24"/>
        </w:rPr>
      </w:pPr>
      <w:r w:rsidRPr="008E2F7D">
        <w:rPr>
          <w:sz w:val="24"/>
          <w:szCs w:val="24"/>
        </w:rPr>
        <w:t>окна распада древостоя с естественным возобновлением и валежом;</w:t>
      </w:r>
    </w:p>
    <w:p w14:paraId="351C6A79" w14:textId="77777777" w:rsidR="00704DE3" w:rsidRPr="008E2F7D" w:rsidRDefault="00704DE3" w:rsidP="008E2F7D">
      <w:pPr>
        <w:widowControl w:val="0"/>
        <w:numPr>
          <w:ilvl w:val="1"/>
          <w:numId w:val="13"/>
        </w:numPr>
        <w:tabs>
          <w:tab w:val="left" w:pos="993"/>
        </w:tabs>
        <w:suppressAutoHyphens/>
        <w:spacing w:line="276" w:lineRule="auto"/>
        <w:ind w:left="0" w:right="18" w:firstLine="709"/>
        <w:jc w:val="both"/>
        <w:rPr>
          <w:sz w:val="24"/>
          <w:szCs w:val="24"/>
        </w:rPr>
      </w:pPr>
      <w:r w:rsidRPr="008E2F7D">
        <w:rPr>
          <w:sz w:val="24"/>
          <w:szCs w:val="24"/>
        </w:rPr>
        <w:t>участки леса в местах норения барсуков, с крупными комплексами муравейников;</w:t>
      </w:r>
    </w:p>
    <w:p w14:paraId="1E2D781B" w14:textId="77777777" w:rsidR="00704DE3" w:rsidRPr="008E2F7D" w:rsidRDefault="00704DE3" w:rsidP="008E2F7D">
      <w:pPr>
        <w:widowControl w:val="0"/>
        <w:numPr>
          <w:ilvl w:val="1"/>
          <w:numId w:val="13"/>
        </w:numPr>
        <w:tabs>
          <w:tab w:val="left" w:pos="993"/>
        </w:tabs>
        <w:suppressAutoHyphens/>
        <w:spacing w:line="276" w:lineRule="auto"/>
        <w:ind w:left="0" w:right="18" w:firstLine="709"/>
        <w:jc w:val="both"/>
        <w:rPr>
          <w:spacing w:val="-6"/>
          <w:sz w:val="24"/>
          <w:szCs w:val="24"/>
        </w:rPr>
      </w:pPr>
      <w:r w:rsidRPr="008E2F7D">
        <w:rPr>
          <w:spacing w:val="-6"/>
          <w:sz w:val="24"/>
          <w:szCs w:val="24"/>
        </w:rPr>
        <w:t>места обитания редких видов животных, растений и других организмов.</w:t>
      </w:r>
    </w:p>
    <w:p w14:paraId="5165569C" w14:textId="77777777" w:rsidR="00704DE3" w:rsidRPr="008E2F7D" w:rsidRDefault="00704DE3" w:rsidP="008E2F7D">
      <w:pPr>
        <w:widowControl w:val="0"/>
        <w:suppressAutoHyphens/>
        <w:spacing w:line="276" w:lineRule="auto"/>
        <w:ind w:right="280" w:firstLine="709"/>
        <w:jc w:val="both"/>
        <w:rPr>
          <w:sz w:val="24"/>
          <w:szCs w:val="24"/>
        </w:rPr>
      </w:pPr>
      <w:r w:rsidRPr="008E2F7D">
        <w:rPr>
          <w:sz w:val="24"/>
          <w:szCs w:val="24"/>
        </w:rPr>
        <w:t>Ключевые элементы древостоя – деревья или мёртвая древесина, имеющие особое значение для сохранения биологического разнообразия (отдельные ценные деревья в любом ярусе, сохраняемые в целях повышения биоразнообразия лесов).</w:t>
      </w:r>
    </w:p>
    <w:p w14:paraId="37B87E5B" w14:textId="77777777" w:rsidR="00704DE3" w:rsidRPr="008E2F7D" w:rsidRDefault="00704DE3" w:rsidP="008E2F7D">
      <w:pPr>
        <w:widowControl w:val="0"/>
        <w:suppressAutoHyphens/>
        <w:spacing w:line="276" w:lineRule="auto"/>
        <w:ind w:right="280" w:firstLine="709"/>
        <w:jc w:val="both"/>
        <w:rPr>
          <w:sz w:val="24"/>
          <w:szCs w:val="24"/>
        </w:rPr>
      </w:pPr>
      <w:r w:rsidRPr="008E2F7D">
        <w:rPr>
          <w:sz w:val="24"/>
          <w:szCs w:val="24"/>
        </w:rPr>
        <w:t>Перечень ключевых элементов древостоя:</w:t>
      </w:r>
    </w:p>
    <w:p w14:paraId="3BD4412D" w14:textId="77777777" w:rsidR="00704DE3" w:rsidRPr="008E2F7D" w:rsidRDefault="00704DE3" w:rsidP="008E2F7D">
      <w:pPr>
        <w:widowControl w:val="0"/>
        <w:numPr>
          <w:ilvl w:val="2"/>
          <w:numId w:val="15"/>
        </w:numPr>
        <w:tabs>
          <w:tab w:val="left" w:pos="993"/>
        </w:tabs>
        <w:suppressAutoHyphens/>
        <w:spacing w:line="276" w:lineRule="auto"/>
        <w:ind w:left="0" w:right="18" w:firstLine="709"/>
        <w:jc w:val="both"/>
        <w:rPr>
          <w:sz w:val="24"/>
          <w:szCs w:val="24"/>
        </w:rPr>
      </w:pPr>
      <w:r w:rsidRPr="008E2F7D">
        <w:rPr>
          <w:sz w:val="24"/>
          <w:szCs w:val="24"/>
        </w:rPr>
        <w:t>старовозрастные деревья;</w:t>
      </w:r>
    </w:p>
    <w:p w14:paraId="58D52633" w14:textId="77777777" w:rsidR="00704DE3" w:rsidRPr="008E2F7D" w:rsidRDefault="00704DE3" w:rsidP="008E2F7D">
      <w:pPr>
        <w:widowControl w:val="0"/>
        <w:numPr>
          <w:ilvl w:val="2"/>
          <w:numId w:val="15"/>
        </w:numPr>
        <w:tabs>
          <w:tab w:val="left" w:pos="993"/>
        </w:tabs>
        <w:suppressAutoHyphens/>
        <w:spacing w:line="276" w:lineRule="auto"/>
        <w:ind w:left="0" w:right="18" w:firstLine="709"/>
        <w:jc w:val="both"/>
        <w:rPr>
          <w:sz w:val="24"/>
          <w:szCs w:val="24"/>
        </w:rPr>
      </w:pPr>
      <w:r w:rsidRPr="008E2F7D">
        <w:rPr>
          <w:sz w:val="24"/>
          <w:szCs w:val="24"/>
        </w:rPr>
        <w:t>деревья редких пород, произрастающих на границе их ареала;</w:t>
      </w:r>
    </w:p>
    <w:p w14:paraId="04275DFA" w14:textId="77777777" w:rsidR="00704DE3" w:rsidRPr="008E2F7D" w:rsidRDefault="00704DE3" w:rsidP="008E2F7D">
      <w:pPr>
        <w:widowControl w:val="0"/>
        <w:numPr>
          <w:ilvl w:val="2"/>
          <w:numId w:val="15"/>
        </w:numPr>
        <w:tabs>
          <w:tab w:val="left" w:pos="993"/>
        </w:tabs>
        <w:suppressAutoHyphens/>
        <w:spacing w:line="276" w:lineRule="auto"/>
        <w:ind w:left="0" w:right="18" w:firstLine="709"/>
        <w:jc w:val="both"/>
        <w:rPr>
          <w:sz w:val="24"/>
          <w:szCs w:val="24"/>
        </w:rPr>
      </w:pPr>
      <w:r w:rsidRPr="008E2F7D">
        <w:rPr>
          <w:sz w:val="24"/>
          <w:szCs w:val="24"/>
        </w:rPr>
        <w:t>деревья пород, единично встречающихся на лесосеке;</w:t>
      </w:r>
    </w:p>
    <w:p w14:paraId="754D056D" w14:textId="77777777" w:rsidR="00704DE3" w:rsidRPr="008E2F7D" w:rsidRDefault="00704DE3" w:rsidP="008E2F7D">
      <w:pPr>
        <w:widowControl w:val="0"/>
        <w:numPr>
          <w:ilvl w:val="2"/>
          <w:numId w:val="15"/>
        </w:numPr>
        <w:tabs>
          <w:tab w:val="left" w:pos="993"/>
        </w:tabs>
        <w:suppressAutoHyphens/>
        <w:spacing w:line="276" w:lineRule="auto"/>
        <w:ind w:left="0" w:right="18" w:firstLine="709"/>
        <w:jc w:val="both"/>
        <w:rPr>
          <w:sz w:val="24"/>
          <w:szCs w:val="24"/>
        </w:rPr>
      </w:pPr>
      <w:r w:rsidRPr="008E2F7D">
        <w:rPr>
          <w:sz w:val="24"/>
          <w:szCs w:val="24"/>
        </w:rPr>
        <w:t>деревья с гнездами и/или дуплами;</w:t>
      </w:r>
    </w:p>
    <w:p w14:paraId="26D61CFC" w14:textId="77777777" w:rsidR="00704DE3" w:rsidRPr="008E2F7D" w:rsidRDefault="00704DE3" w:rsidP="008E2F7D">
      <w:pPr>
        <w:widowControl w:val="0"/>
        <w:numPr>
          <w:ilvl w:val="2"/>
          <w:numId w:val="15"/>
        </w:numPr>
        <w:tabs>
          <w:tab w:val="left" w:pos="993"/>
        </w:tabs>
        <w:suppressAutoHyphens/>
        <w:spacing w:line="276" w:lineRule="auto"/>
        <w:ind w:left="0" w:right="18" w:firstLine="709"/>
        <w:jc w:val="both"/>
        <w:rPr>
          <w:sz w:val="24"/>
          <w:szCs w:val="24"/>
        </w:rPr>
      </w:pPr>
      <w:r w:rsidRPr="008E2F7D">
        <w:rPr>
          <w:sz w:val="24"/>
          <w:szCs w:val="24"/>
        </w:rPr>
        <w:t>единичные сухостойные деревья, высокие пни, не представляющие опасности при разработке лесосеки;</w:t>
      </w:r>
    </w:p>
    <w:p w14:paraId="7F22C915" w14:textId="77777777" w:rsidR="00704DE3" w:rsidRPr="008E2F7D" w:rsidRDefault="00704DE3" w:rsidP="008E2F7D">
      <w:pPr>
        <w:numPr>
          <w:ilvl w:val="2"/>
          <w:numId w:val="15"/>
        </w:numPr>
        <w:tabs>
          <w:tab w:val="left" w:pos="993"/>
        </w:tabs>
        <w:suppressAutoHyphens/>
        <w:spacing w:line="276" w:lineRule="auto"/>
        <w:ind w:left="0" w:right="18" w:firstLine="709"/>
        <w:jc w:val="both"/>
        <w:rPr>
          <w:sz w:val="24"/>
          <w:szCs w:val="24"/>
        </w:rPr>
      </w:pPr>
      <w:r w:rsidRPr="008E2F7D">
        <w:rPr>
          <w:sz w:val="24"/>
          <w:szCs w:val="24"/>
        </w:rPr>
        <w:t>крупномерный валеж.</w:t>
      </w:r>
    </w:p>
    <w:p w14:paraId="74892D27" w14:textId="77777777" w:rsidR="00704DE3" w:rsidRPr="008E2F7D" w:rsidRDefault="00704DE3" w:rsidP="008E2F7D">
      <w:pPr>
        <w:shd w:val="clear" w:color="auto" w:fill="FFFFFF"/>
        <w:spacing w:line="276" w:lineRule="auto"/>
        <w:ind w:left="851" w:hanging="142"/>
        <w:jc w:val="both"/>
        <w:rPr>
          <w:sz w:val="24"/>
          <w:szCs w:val="24"/>
        </w:rPr>
      </w:pPr>
      <w:r w:rsidRPr="008E2F7D">
        <w:rPr>
          <w:sz w:val="24"/>
          <w:szCs w:val="24"/>
        </w:rPr>
        <w:t>Сохранение биологического разнообразия осуществляется посредством защиты редких и исчезающих видов животных и растений.</w:t>
      </w:r>
    </w:p>
    <w:p w14:paraId="4D961B31" w14:textId="77777777" w:rsidR="00704DE3" w:rsidRPr="008E2F7D" w:rsidRDefault="00704DE3" w:rsidP="008E2F7D">
      <w:pPr>
        <w:spacing w:line="276" w:lineRule="auto"/>
        <w:ind w:firstLine="709"/>
        <w:jc w:val="both"/>
        <w:rPr>
          <w:sz w:val="24"/>
          <w:szCs w:val="24"/>
        </w:rPr>
      </w:pPr>
      <w:r w:rsidRPr="008E2F7D">
        <w:rPr>
          <w:sz w:val="24"/>
          <w:szCs w:val="24"/>
        </w:rPr>
        <w:t xml:space="preserve">На территории </w:t>
      </w:r>
      <w:r w:rsidR="00825103">
        <w:rPr>
          <w:sz w:val="24"/>
          <w:szCs w:val="24"/>
        </w:rPr>
        <w:t>городских лесов</w:t>
      </w:r>
      <w:r w:rsidRPr="008E2F7D">
        <w:rPr>
          <w:sz w:val="24"/>
          <w:szCs w:val="24"/>
        </w:rPr>
        <w:t xml:space="preserve"> произрастает группа растений и обитают животные, включённые в Красную книгу РФ и (или) в Красную книгу Ханты-Мансийского автономного округа – Югры.</w:t>
      </w:r>
    </w:p>
    <w:p w14:paraId="129E018B" w14:textId="77777777" w:rsidR="00704DE3" w:rsidRPr="008E2F7D" w:rsidRDefault="00704DE3" w:rsidP="008E2F7D">
      <w:pPr>
        <w:spacing w:line="276" w:lineRule="auto"/>
        <w:ind w:firstLine="709"/>
        <w:jc w:val="both"/>
        <w:rPr>
          <w:sz w:val="24"/>
          <w:szCs w:val="24"/>
        </w:rPr>
      </w:pPr>
      <w:r w:rsidRPr="008E2F7D">
        <w:rPr>
          <w:sz w:val="24"/>
          <w:szCs w:val="24"/>
        </w:rPr>
        <w:t xml:space="preserve">В соответствии со статьей 60 Федерального закона от 10.01.2002 № 7-ФЗ «Об охране окружающей среды» растения и животные, относящиеся к видам, занесённым в Красные книги, повсеместно подлежат изъятию из хозяйственного использования. Запрещается </w:t>
      </w:r>
      <w:r w:rsidRPr="008E2F7D">
        <w:rPr>
          <w:sz w:val="24"/>
          <w:szCs w:val="24"/>
        </w:rPr>
        <w:lastRenderedPageBreak/>
        <w:t>деятельность, ведущая к сокращению численности этих организмов и ухудшающая среду их обитания.</w:t>
      </w:r>
    </w:p>
    <w:p w14:paraId="52ADE3B2" w14:textId="77777777" w:rsidR="00704DE3" w:rsidRPr="008E2F7D" w:rsidRDefault="00704DE3" w:rsidP="008E2F7D">
      <w:pPr>
        <w:spacing w:line="276" w:lineRule="auto"/>
        <w:ind w:firstLine="709"/>
        <w:jc w:val="both"/>
        <w:rPr>
          <w:sz w:val="24"/>
          <w:szCs w:val="24"/>
        </w:rPr>
      </w:pPr>
      <w:r w:rsidRPr="008E2F7D">
        <w:rPr>
          <w:sz w:val="24"/>
          <w:szCs w:val="24"/>
        </w:rPr>
        <w:t xml:space="preserve">В современных условиях центральной задачей является сохранение целостности уже существующих природных экосистем. </w:t>
      </w:r>
    </w:p>
    <w:p w14:paraId="74051853" w14:textId="77777777" w:rsidR="00704DE3" w:rsidRPr="008E2F7D" w:rsidRDefault="00704DE3" w:rsidP="008E2F7D">
      <w:pPr>
        <w:spacing w:line="276" w:lineRule="auto"/>
        <w:ind w:firstLine="709"/>
        <w:jc w:val="both"/>
        <w:rPr>
          <w:sz w:val="24"/>
          <w:szCs w:val="24"/>
        </w:rPr>
      </w:pPr>
      <w:r w:rsidRPr="008E2F7D">
        <w:rPr>
          <w:sz w:val="24"/>
          <w:szCs w:val="24"/>
        </w:rPr>
        <w:t>В этих целях в процессе хозяйственной деятельности в лесу, предлагается осуществлять следующие природоохранные мероприятия:</w:t>
      </w:r>
    </w:p>
    <w:p w14:paraId="0283213E" w14:textId="77777777" w:rsidR="00704DE3" w:rsidRPr="008E2F7D" w:rsidRDefault="00704DE3" w:rsidP="008E2F7D">
      <w:pPr>
        <w:numPr>
          <w:ilvl w:val="0"/>
          <w:numId w:val="14"/>
        </w:numPr>
        <w:tabs>
          <w:tab w:val="left" w:pos="993"/>
        </w:tabs>
        <w:spacing w:line="276" w:lineRule="auto"/>
        <w:ind w:left="0" w:firstLine="709"/>
        <w:jc w:val="both"/>
        <w:rPr>
          <w:sz w:val="24"/>
          <w:szCs w:val="24"/>
        </w:rPr>
      </w:pPr>
      <w:r w:rsidRPr="008E2F7D">
        <w:rPr>
          <w:sz w:val="24"/>
          <w:szCs w:val="24"/>
        </w:rPr>
        <w:t>строго соблюдать принцип непрерывного и неистощительного лесопользования, в соответствии с установленными для каждого из них оптимальными нормативами, без ущерба лесной природной среде;</w:t>
      </w:r>
    </w:p>
    <w:p w14:paraId="7B9EE903" w14:textId="77777777" w:rsidR="00704DE3" w:rsidRPr="008E2F7D" w:rsidRDefault="00704DE3" w:rsidP="008E2F7D">
      <w:pPr>
        <w:numPr>
          <w:ilvl w:val="0"/>
          <w:numId w:val="14"/>
        </w:numPr>
        <w:tabs>
          <w:tab w:val="left" w:pos="993"/>
        </w:tabs>
        <w:spacing w:line="276" w:lineRule="auto"/>
        <w:ind w:left="0" w:firstLine="709"/>
        <w:jc w:val="both"/>
        <w:rPr>
          <w:sz w:val="24"/>
          <w:szCs w:val="24"/>
        </w:rPr>
      </w:pPr>
      <w:r w:rsidRPr="008E2F7D">
        <w:rPr>
          <w:sz w:val="24"/>
          <w:szCs w:val="24"/>
        </w:rPr>
        <w:t>применять технологии лесозаготовок и лесовосстановления, оказывающие минимальное отрицательное влияние на экологическое состояние лесного фонда;</w:t>
      </w:r>
    </w:p>
    <w:p w14:paraId="1A5E1FB7" w14:textId="77777777" w:rsidR="00704DE3" w:rsidRPr="008E2F7D" w:rsidRDefault="00704DE3" w:rsidP="008E2F7D">
      <w:pPr>
        <w:numPr>
          <w:ilvl w:val="0"/>
          <w:numId w:val="14"/>
        </w:numPr>
        <w:tabs>
          <w:tab w:val="left" w:pos="993"/>
        </w:tabs>
        <w:spacing w:line="276" w:lineRule="auto"/>
        <w:ind w:left="0" w:firstLine="709"/>
        <w:jc w:val="both"/>
        <w:rPr>
          <w:sz w:val="24"/>
          <w:szCs w:val="24"/>
        </w:rPr>
      </w:pPr>
      <w:r w:rsidRPr="008E2F7D">
        <w:rPr>
          <w:sz w:val="24"/>
          <w:szCs w:val="24"/>
        </w:rPr>
        <w:t>отбор деревьев в выборочные рубки производить в строгом соответствии с действующими инструктивно-методическими документами. Не допуская вырубки перспективных деревьев и оставления на корню подлежащих вырубке экземпляров;</w:t>
      </w:r>
    </w:p>
    <w:p w14:paraId="27F37132" w14:textId="77777777" w:rsidR="00704DE3" w:rsidRPr="008E2F7D" w:rsidRDefault="00704DE3" w:rsidP="008E2F7D">
      <w:pPr>
        <w:numPr>
          <w:ilvl w:val="0"/>
          <w:numId w:val="14"/>
        </w:numPr>
        <w:tabs>
          <w:tab w:val="left" w:pos="993"/>
        </w:tabs>
        <w:spacing w:line="276" w:lineRule="auto"/>
        <w:ind w:left="0" w:firstLine="709"/>
        <w:jc w:val="both"/>
        <w:rPr>
          <w:sz w:val="24"/>
          <w:szCs w:val="24"/>
        </w:rPr>
      </w:pPr>
      <w:r w:rsidRPr="008E2F7D">
        <w:rPr>
          <w:sz w:val="24"/>
          <w:szCs w:val="24"/>
        </w:rPr>
        <w:t>при выборочных санитарных рубках и рубках ухода применять механизмы, обеспечивающие лесоводственные требования к проведению этих рубок;</w:t>
      </w:r>
    </w:p>
    <w:p w14:paraId="414A4A1B" w14:textId="77777777" w:rsidR="00704DE3" w:rsidRPr="008E2F7D" w:rsidRDefault="00704DE3" w:rsidP="008E2F7D">
      <w:pPr>
        <w:numPr>
          <w:ilvl w:val="0"/>
          <w:numId w:val="14"/>
        </w:numPr>
        <w:tabs>
          <w:tab w:val="left" w:pos="993"/>
        </w:tabs>
        <w:spacing w:line="276" w:lineRule="auto"/>
        <w:ind w:left="0" w:firstLine="709"/>
        <w:jc w:val="both"/>
        <w:rPr>
          <w:sz w:val="24"/>
          <w:szCs w:val="24"/>
        </w:rPr>
      </w:pPr>
      <w:r w:rsidRPr="008E2F7D">
        <w:rPr>
          <w:sz w:val="24"/>
          <w:szCs w:val="24"/>
        </w:rPr>
        <w:t>для лесовосстановления максимально использовать естественные силы природы, во всех случаях, где это возможно, по лесорастительным условиям, ориентируясь на естественное возобновление хозяйственно ценных пород, сохранение подроста на вырубках и другие способы содействия естественному возобновлению леса, как наиболее лесоводственно и экономически эффективные меры воспроизводства лесных ресурсов;</w:t>
      </w:r>
    </w:p>
    <w:p w14:paraId="5A09B776" w14:textId="77777777" w:rsidR="00704DE3" w:rsidRPr="008E2F7D" w:rsidRDefault="00704DE3" w:rsidP="008E2F7D">
      <w:pPr>
        <w:numPr>
          <w:ilvl w:val="0"/>
          <w:numId w:val="14"/>
        </w:numPr>
        <w:tabs>
          <w:tab w:val="left" w:pos="993"/>
        </w:tabs>
        <w:spacing w:line="276" w:lineRule="auto"/>
        <w:ind w:left="0" w:firstLine="709"/>
        <w:jc w:val="both"/>
        <w:rPr>
          <w:sz w:val="24"/>
          <w:szCs w:val="24"/>
        </w:rPr>
      </w:pPr>
      <w:r w:rsidRPr="008E2F7D">
        <w:rPr>
          <w:sz w:val="24"/>
          <w:szCs w:val="24"/>
        </w:rPr>
        <w:t>обеспечивать своевременное выявление вспышек массового развития очагов вредителей и болезней и осуществлять лесозащитные мероприятия с применением, главным образом, биологических методов борьбы;</w:t>
      </w:r>
    </w:p>
    <w:p w14:paraId="41D018E9" w14:textId="77777777" w:rsidR="00704DE3" w:rsidRPr="008E2F7D" w:rsidRDefault="00704DE3" w:rsidP="008E2F7D">
      <w:pPr>
        <w:numPr>
          <w:ilvl w:val="0"/>
          <w:numId w:val="14"/>
        </w:numPr>
        <w:tabs>
          <w:tab w:val="left" w:pos="993"/>
        </w:tabs>
        <w:spacing w:line="276" w:lineRule="auto"/>
        <w:ind w:left="0" w:firstLine="709"/>
        <w:jc w:val="both"/>
        <w:rPr>
          <w:sz w:val="24"/>
          <w:szCs w:val="24"/>
        </w:rPr>
      </w:pPr>
      <w:r w:rsidRPr="008E2F7D">
        <w:rPr>
          <w:sz w:val="24"/>
          <w:szCs w:val="24"/>
        </w:rPr>
        <w:t>осуществлять контроль сохранения оптимальной численности охотничьих животных и принимать меры по её регулированию;</w:t>
      </w:r>
    </w:p>
    <w:p w14:paraId="675883D3" w14:textId="77777777" w:rsidR="00704DE3" w:rsidRPr="008E2F7D" w:rsidRDefault="00704DE3" w:rsidP="008E2F7D">
      <w:pPr>
        <w:numPr>
          <w:ilvl w:val="0"/>
          <w:numId w:val="14"/>
        </w:numPr>
        <w:tabs>
          <w:tab w:val="left" w:pos="993"/>
        </w:tabs>
        <w:spacing w:line="276" w:lineRule="auto"/>
        <w:ind w:left="0" w:firstLine="709"/>
        <w:jc w:val="both"/>
        <w:rPr>
          <w:sz w:val="24"/>
          <w:szCs w:val="24"/>
        </w:rPr>
      </w:pPr>
      <w:r w:rsidRPr="008E2F7D">
        <w:rPr>
          <w:sz w:val="24"/>
          <w:szCs w:val="24"/>
        </w:rPr>
        <w:t>не допускать истощения сырьевой базы недревесных ресурсов леса;</w:t>
      </w:r>
    </w:p>
    <w:p w14:paraId="49C6260B" w14:textId="77777777" w:rsidR="00704DE3" w:rsidRPr="008E2F7D" w:rsidRDefault="00704DE3" w:rsidP="008E2F7D">
      <w:pPr>
        <w:numPr>
          <w:ilvl w:val="0"/>
          <w:numId w:val="14"/>
        </w:numPr>
        <w:tabs>
          <w:tab w:val="left" w:pos="993"/>
        </w:tabs>
        <w:spacing w:line="276" w:lineRule="auto"/>
        <w:ind w:left="0" w:firstLine="709"/>
        <w:jc w:val="both"/>
        <w:rPr>
          <w:sz w:val="24"/>
          <w:szCs w:val="24"/>
        </w:rPr>
      </w:pPr>
      <w:r w:rsidRPr="008E2F7D">
        <w:rPr>
          <w:sz w:val="24"/>
          <w:szCs w:val="24"/>
        </w:rPr>
        <w:t>создавать оптимальные условия роста для всех представителей лесного растительного комплекса, жизни птиц и полезных животных, а также надлежащую охрану флоры и полезной фауны от повреждений и гибели;</w:t>
      </w:r>
    </w:p>
    <w:p w14:paraId="51AE5F84" w14:textId="77777777" w:rsidR="00704DE3" w:rsidRPr="008E2F7D" w:rsidRDefault="00704DE3" w:rsidP="008E2F7D">
      <w:pPr>
        <w:numPr>
          <w:ilvl w:val="0"/>
          <w:numId w:val="14"/>
        </w:numPr>
        <w:tabs>
          <w:tab w:val="left" w:pos="993"/>
        </w:tabs>
        <w:spacing w:line="276" w:lineRule="auto"/>
        <w:ind w:left="0" w:firstLine="709"/>
        <w:jc w:val="both"/>
        <w:rPr>
          <w:sz w:val="24"/>
          <w:szCs w:val="24"/>
        </w:rPr>
      </w:pPr>
      <w:r w:rsidRPr="008E2F7D">
        <w:rPr>
          <w:sz w:val="24"/>
          <w:szCs w:val="24"/>
        </w:rPr>
        <w:t>обеспечивать поддержание в надлежащем санитарном состоянии атмосферного воздуха, водоёмов, защиту прибрежных территорий от затопления, подтопления и заболачивания;</w:t>
      </w:r>
    </w:p>
    <w:p w14:paraId="29933DE5" w14:textId="77777777" w:rsidR="00704DE3" w:rsidRPr="008E2F7D" w:rsidRDefault="00704DE3" w:rsidP="008E2F7D">
      <w:pPr>
        <w:numPr>
          <w:ilvl w:val="0"/>
          <w:numId w:val="14"/>
        </w:numPr>
        <w:tabs>
          <w:tab w:val="left" w:pos="993"/>
        </w:tabs>
        <w:spacing w:line="276" w:lineRule="auto"/>
        <w:ind w:left="0" w:firstLine="709"/>
        <w:jc w:val="both"/>
        <w:rPr>
          <w:sz w:val="24"/>
          <w:szCs w:val="24"/>
        </w:rPr>
      </w:pPr>
      <w:r w:rsidRPr="008E2F7D">
        <w:rPr>
          <w:sz w:val="24"/>
          <w:szCs w:val="24"/>
        </w:rPr>
        <w:t>широко пропагандировать вопросы охраны природной среды средствами наглядной агитации и массовой информации.</w:t>
      </w:r>
    </w:p>
    <w:p w14:paraId="10BA4619" w14:textId="77777777" w:rsidR="00704DE3" w:rsidRPr="008E2F7D" w:rsidRDefault="00704DE3" w:rsidP="008E2F7D">
      <w:pPr>
        <w:spacing w:line="276" w:lineRule="auto"/>
        <w:ind w:firstLine="709"/>
        <w:jc w:val="both"/>
        <w:rPr>
          <w:sz w:val="24"/>
          <w:szCs w:val="24"/>
        </w:rPr>
      </w:pPr>
      <w:r w:rsidRPr="008E2F7D">
        <w:rPr>
          <w:sz w:val="24"/>
          <w:szCs w:val="24"/>
        </w:rPr>
        <w:t>Для обеспечения оптимальных экологических условий в лесах лесничества и прилегающих территорий следует ориентироваться на выращивание преимущественно смешанных и, где это возможно по лесорастительным условиям, сложных и разновозрастных насаждений.</w:t>
      </w:r>
    </w:p>
    <w:p w14:paraId="551FE0A2" w14:textId="77777777" w:rsidR="00704DE3" w:rsidRPr="008E2F7D" w:rsidRDefault="00704DE3" w:rsidP="008E2F7D">
      <w:pPr>
        <w:spacing w:line="276" w:lineRule="auto"/>
        <w:ind w:firstLine="709"/>
        <w:jc w:val="both"/>
        <w:rPr>
          <w:sz w:val="24"/>
          <w:szCs w:val="24"/>
        </w:rPr>
      </w:pPr>
      <w:r w:rsidRPr="008E2F7D">
        <w:rPr>
          <w:sz w:val="24"/>
          <w:szCs w:val="24"/>
        </w:rPr>
        <w:t>Для сохранения оптимальной среды и биологической устойчивости лесных экосистем желательно наличие подлеска.</w:t>
      </w:r>
    </w:p>
    <w:p w14:paraId="42F97F7E" w14:textId="77777777" w:rsidR="00704DE3" w:rsidRPr="008E2F7D" w:rsidRDefault="00704DE3" w:rsidP="008E2F7D">
      <w:pPr>
        <w:spacing w:line="276" w:lineRule="auto"/>
        <w:ind w:firstLine="709"/>
        <w:jc w:val="both"/>
        <w:rPr>
          <w:sz w:val="24"/>
          <w:szCs w:val="24"/>
        </w:rPr>
      </w:pPr>
      <w:r w:rsidRPr="008E2F7D">
        <w:rPr>
          <w:sz w:val="24"/>
          <w:szCs w:val="24"/>
        </w:rPr>
        <w:t xml:space="preserve">Одной из важнейших задач является хозяйственное воздействие на лесные экосистемы, позволяющее повысить их роль в аккумулировании (поглощении, накоплении и хранении) углерода и регулировании газового состава атмосферы. Эти функции в наибольшей степени выполняют высокополнотные молодняки и средневозрастные лесонасаждения. Таким образом, необходимо своевременное омолаживание лесов и </w:t>
      </w:r>
      <w:r w:rsidRPr="008E2F7D">
        <w:rPr>
          <w:sz w:val="24"/>
          <w:szCs w:val="24"/>
        </w:rPr>
        <w:lastRenderedPageBreak/>
        <w:t>обеспечение максимального накопления ими фитомассы. В целях повышения полноты изреженных молодняков и средневозрастных насаждений, кроме полуоткрытых ландшафтов, необходимо создание в них частичных культур; приспевающие и старше низкополнотные насаждения подлежат замене при помощи сплошных и выборочных санитарных рубок.</w:t>
      </w:r>
    </w:p>
    <w:p w14:paraId="789CDA0A" w14:textId="77777777" w:rsidR="00704DE3" w:rsidRPr="008E2F7D" w:rsidRDefault="00704DE3" w:rsidP="008E2F7D">
      <w:pPr>
        <w:spacing w:line="276" w:lineRule="auto"/>
        <w:ind w:firstLine="709"/>
        <w:jc w:val="both"/>
        <w:rPr>
          <w:sz w:val="24"/>
          <w:szCs w:val="24"/>
        </w:rPr>
      </w:pPr>
      <w:r w:rsidRPr="008E2F7D">
        <w:rPr>
          <w:sz w:val="24"/>
          <w:szCs w:val="24"/>
        </w:rPr>
        <w:t xml:space="preserve">Кроме перечисленных мер по сохранению существующих экосистем необходимы дополнительные меры по сохранению биоразнообразия. Одним из таких методов является метод выделения ключевых биотопов (ключевых мест обитаний) с разработкой мер их охраны. Особую важность выделения ключевых биотопов и принятия мер к их сохранению следует отметить для процесса лесозаготовительных работ, как наиболее сильному фактору воздействия на лесную среду. </w:t>
      </w:r>
    </w:p>
    <w:p w14:paraId="3465A699" w14:textId="77777777" w:rsidR="00704DE3" w:rsidRPr="008E2F7D" w:rsidRDefault="00704DE3" w:rsidP="008E2F7D">
      <w:pPr>
        <w:pStyle w:val="u"/>
        <w:spacing w:line="276" w:lineRule="auto"/>
        <w:ind w:firstLine="709"/>
        <w:rPr>
          <w:color w:val="auto"/>
          <w:sz w:val="24"/>
          <w:szCs w:val="24"/>
        </w:rPr>
      </w:pPr>
      <w:r w:rsidRPr="008E2F7D">
        <w:rPr>
          <w:color w:val="auto"/>
          <w:sz w:val="24"/>
          <w:szCs w:val="24"/>
        </w:rPr>
        <w:t>При проведении отводов и разработке лесосек, в соответствии с положениями Российского национального стандарта FSC, необходимо выделять и сохранять следующие ключевые биотопы и ключевые элементы древостоя:</w:t>
      </w:r>
    </w:p>
    <w:p w14:paraId="3AB503E3" w14:textId="555B1FCE" w:rsidR="00704DE3" w:rsidRDefault="00704DE3" w:rsidP="008E2F7D">
      <w:pPr>
        <w:pStyle w:val="u"/>
        <w:spacing w:line="276" w:lineRule="auto"/>
        <w:ind w:firstLine="709"/>
        <w:rPr>
          <w:b/>
          <w:bCs/>
          <w:color w:val="auto"/>
          <w:sz w:val="24"/>
          <w:szCs w:val="24"/>
        </w:rPr>
      </w:pPr>
      <w:r w:rsidRPr="008E2F7D">
        <w:rPr>
          <w:b/>
          <w:bCs/>
          <w:color w:val="auto"/>
          <w:sz w:val="24"/>
          <w:szCs w:val="24"/>
        </w:rPr>
        <w:t xml:space="preserve">В Красную книгу </w:t>
      </w:r>
      <w:r w:rsidRPr="008E2F7D">
        <w:rPr>
          <w:b/>
          <w:sz w:val="24"/>
          <w:szCs w:val="24"/>
        </w:rPr>
        <w:t>Ханты-Мансийского автономного округа - Югры</w:t>
      </w:r>
      <w:r w:rsidRPr="008E2F7D">
        <w:rPr>
          <w:b/>
          <w:bCs/>
          <w:color w:val="auto"/>
          <w:sz w:val="24"/>
          <w:szCs w:val="24"/>
        </w:rPr>
        <w:t xml:space="preserve"> занесено 265 таксонов из которых 48 — животных (в том числе 10 — млекопитающих, 26 — птиц, 3 — земноводных, 2 — рыб, 7 — насекомых), 150 — растений (в том числе 112 — покрытосеменных, 16 — папоротниковидных, 4 — плауновидных, 18 — мохообразных), 29 — лишайников и 38 — грибов. Согласно законодательству, документ переиздается каждые 10 лет (данные актуализируются и считаются подлинными после процедуры оформления).</w:t>
      </w:r>
    </w:p>
    <w:p w14:paraId="23E00D36" w14:textId="3A9A2846" w:rsidR="003566A1" w:rsidRDefault="003566A1" w:rsidP="008E2F7D">
      <w:pPr>
        <w:pStyle w:val="u"/>
        <w:spacing w:line="276" w:lineRule="auto"/>
        <w:ind w:firstLine="709"/>
        <w:rPr>
          <w:b/>
          <w:bCs/>
          <w:color w:val="auto"/>
          <w:sz w:val="24"/>
          <w:szCs w:val="24"/>
        </w:rPr>
      </w:pPr>
    </w:p>
    <w:p w14:paraId="4707D048" w14:textId="1D9E0E99" w:rsidR="003566A1" w:rsidRDefault="003566A1" w:rsidP="008E2F7D">
      <w:pPr>
        <w:pStyle w:val="u"/>
        <w:spacing w:line="276" w:lineRule="auto"/>
        <w:ind w:firstLine="709"/>
        <w:rPr>
          <w:b/>
          <w:bCs/>
          <w:color w:val="auto"/>
          <w:sz w:val="24"/>
          <w:szCs w:val="24"/>
        </w:rPr>
      </w:pPr>
    </w:p>
    <w:p w14:paraId="53A2C717" w14:textId="0A1C5FF3" w:rsidR="003566A1" w:rsidRDefault="003566A1" w:rsidP="008E2F7D">
      <w:pPr>
        <w:pStyle w:val="u"/>
        <w:spacing w:line="276" w:lineRule="auto"/>
        <w:ind w:firstLine="709"/>
        <w:rPr>
          <w:b/>
          <w:bCs/>
          <w:color w:val="auto"/>
          <w:sz w:val="24"/>
          <w:szCs w:val="24"/>
        </w:rPr>
      </w:pPr>
    </w:p>
    <w:p w14:paraId="7D9999A2" w14:textId="602AFFC5" w:rsidR="003566A1" w:rsidRDefault="003566A1" w:rsidP="008E2F7D">
      <w:pPr>
        <w:pStyle w:val="u"/>
        <w:spacing w:line="276" w:lineRule="auto"/>
        <w:ind w:firstLine="709"/>
        <w:rPr>
          <w:b/>
          <w:bCs/>
          <w:color w:val="auto"/>
          <w:sz w:val="24"/>
          <w:szCs w:val="24"/>
        </w:rPr>
      </w:pPr>
    </w:p>
    <w:p w14:paraId="6CA313C9" w14:textId="53FED1FC" w:rsidR="003566A1" w:rsidRDefault="003566A1" w:rsidP="008E2F7D">
      <w:pPr>
        <w:pStyle w:val="u"/>
        <w:spacing w:line="276" w:lineRule="auto"/>
        <w:ind w:firstLine="709"/>
        <w:rPr>
          <w:b/>
          <w:bCs/>
          <w:color w:val="auto"/>
          <w:sz w:val="24"/>
          <w:szCs w:val="24"/>
        </w:rPr>
      </w:pPr>
    </w:p>
    <w:p w14:paraId="71CA96F9" w14:textId="2F7D4F59" w:rsidR="003566A1" w:rsidRDefault="003566A1" w:rsidP="008E2F7D">
      <w:pPr>
        <w:pStyle w:val="u"/>
        <w:spacing w:line="276" w:lineRule="auto"/>
        <w:ind w:firstLine="709"/>
        <w:rPr>
          <w:b/>
          <w:bCs/>
          <w:color w:val="auto"/>
          <w:sz w:val="24"/>
          <w:szCs w:val="24"/>
        </w:rPr>
      </w:pPr>
    </w:p>
    <w:p w14:paraId="7559C499" w14:textId="3494D9E8" w:rsidR="003566A1" w:rsidRDefault="003566A1" w:rsidP="008E2F7D">
      <w:pPr>
        <w:pStyle w:val="u"/>
        <w:spacing w:line="276" w:lineRule="auto"/>
        <w:ind w:firstLine="709"/>
        <w:rPr>
          <w:b/>
          <w:bCs/>
          <w:color w:val="auto"/>
          <w:sz w:val="24"/>
          <w:szCs w:val="24"/>
        </w:rPr>
      </w:pPr>
    </w:p>
    <w:p w14:paraId="4D78693B" w14:textId="53C0CD0E" w:rsidR="003566A1" w:rsidRDefault="003566A1" w:rsidP="008E2F7D">
      <w:pPr>
        <w:pStyle w:val="u"/>
        <w:spacing w:line="276" w:lineRule="auto"/>
        <w:ind w:firstLine="709"/>
        <w:rPr>
          <w:b/>
          <w:bCs/>
          <w:color w:val="auto"/>
          <w:sz w:val="24"/>
          <w:szCs w:val="24"/>
        </w:rPr>
      </w:pPr>
    </w:p>
    <w:p w14:paraId="268761E3" w14:textId="1E91A5B2" w:rsidR="003566A1" w:rsidRDefault="003566A1" w:rsidP="008E2F7D">
      <w:pPr>
        <w:pStyle w:val="u"/>
        <w:spacing w:line="276" w:lineRule="auto"/>
        <w:ind w:firstLine="709"/>
        <w:rPr>
          <w:b/>
          <w:bCs/>
          <w:color w:val="auto"/>
          <w:sz w:val="24"/>
          <w:szCs w:val="24"/>
        </w:rPr>
      </w:pPr>
    </w:p>
    <w:p w14:paraId="548E6179" w14:textId="77777777" w:rsidR="003566A1" w:rsidRDefault="003566A1" w:rsidP="008E2F7D">
      <w:pPr>
        <w:pStyle w:val="u"/>
        <w:spacing w:line="276" w:lineRule="auto"/>
        <w:ind w:firstLine="709"/>
        <w:rPr>
          <w:b/>
          <w:bCs/>
          <w:color w:val="auto"/>
          <w:sz w:val="24"/>
          <w:szCs w:val="24"/>
        </w:rPr>
      </w:pPr>
    </w:p>
    <w:p w14:paraId="6A0A5041" w14:textId="1DB8E7B3" w:rsidR="00704DE3" w:rsidRPr="008E2F7D" w:rsidRDefault="00704DE3" w:rsidP="00704DE3">
      <w:pPr>
        <w:tabs>
          <w:tab w:val="left" w:pos="993"/>
        </w:tabs>
        <w:suppressAutoHyphens/>
        <w:spacing w:after="240" w:line="276" w:lineRule="auto"/>
        <w:jc w:val="center"/>
        <w:rPr>
          <w:sz w:val="24"/>
          <w:szCs w:val="24"/>
        </w:rPr>
      </w:pPr>
      <w:r w:rsidRPr="008E2F7D">
        <w:rPr>
          <w:sz w:val="24"/>
          <w:szCs w:val="24"/>
        </w:rPr>
        <w:t>Таблица 1.1.10.1 – Нормативы и параметры объектов биологического разнообразия и буферных зон, подлежащих сохранению при осуществлении лесосечных работ</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10"/>
        <w:gridCol w:w="2157"/>
        <w:gridCol w:w="3557"/>
        <w:gridCol w:w="3269"/>
      </w:tblGrid>
      <w:tr w:rsidR="00704DE3" w:rsidRPr="00704DE3" w14:paraId="20B4CF88" w14:textId="77777777" w:rsidTr="003566A1">
        <w:trPr>
          <w:trHeight w:val="653"/>
          <w:tblHeader/>
        </w:trPr>
        <w:tc>
          <w:tcPr>
            <w:tcW w:w="5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B5B744" w14:textId="77777777" w:rsidR="00704DE3" w:rsidRPr="00704DE3" w:rsidRDefault="00704DE3" w:rsidP="008E2F7D">
            <w:pPr>
              <w:spacing w:line="276" w:lineRule="auto"/>
              <w:ind w:left="57" w:right="57"/>
              <w:jc w:val="center"/>
              <w:rPr>
                <w:rFonts w:eastAsia="Arial Unicode MS"/>
                <w:sz w:val="18"/>
                <w:szCs w:val="18"/>
              </w:rPr>
            </w:pPr>
            <w:r w:rsidRPr="00704DE3">
              <w:rPr>
                <w:rFonts w:eastAsia="Arial Unicode MS"/>
                <w:sz w:val="18"/>
                <w:szCs w:val="18"/>
              </w:rPr>
              <w:t>№</w:t>
            </w:r>
          </w:p>
          <w:p w14:paraId="5E446386" w14:textId="77777777" w:rsidR="00704DE3" w:rsidRPr="00704DE3" w:rsidRDefault="00704DE3" w:rsidP="008E2F7D">
            <w:pPr>
              <w:spacing w:line="276" w:lineRule="auto"/>
              <w:ind w:left="57" w:right="57"/>
              <w:jc w:val="center"/>
              <w:rPr>
                <w:rFonts w:eastAsia="Arial Unicode MS"/>
                <w:sz w:val="18"/>
                <w:szCs w:val="18"/>
              </w:rPr>
            </w:pPr>
            <w:r w:rsidRPr="00704DE3">
              <w:rPr>
                <w:rFonts w:eastAsia="Arial Unicode MS"/>
                <w:sz w:val="18"/>
                <w:szCs w:val="18"/>
              </w:rPr>
              <w:t>п/п</w:t>
            </w:r>
          </w:p>
        </w:tc>
        <w:tc>
          <w:tcPr>
            <w:tcW w:w="21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AAF1E3" w14:textId="77777777" w:rsidR="00704DE3" w:rsidRPr="00704DE3" w:rsidRDefault="00704DE3" w:rsidP="008E2F7D">
            <w:pPr>
              <w:spacing w:line="276" w:lineRule="auto"/>
              <w:ind w:left="57" w:right="57"/>
              <w:jc w:val="center"/>
              <w:rPr>
                <w:bCs/>
                <w:sz w:val="18"/>
                <w:szCs w:val="18"/>
              </w:rPr>
            </w:pPr>
            <w:r w:rsidRPr="00704DE3">
              <w:rPr>
                <w:bCs/>
                <w:sz w:val="18"/>
                <w:szCs w:val="18"/>
              </w:rPr>
              <w:t>Наименование</w:t>
            </w:r>
          </w:p>
          <w:p w14:paraId="390E3BA6" w14:textId="77777777" w:rsidR="00704DE3" w:rsidRPr="00704DE3" w:rsidRDefault="00704DE3" w:rsidP="008E2F7D">
            <w:pPr>
              <w:spacing w:line="276" w:lineRule="auto"/>
              <w:ind w:left="57" w:right="57"/>
              <w:jc w:val="center"/>
              <w:rPr>
                <w:bCs/>
                <w:sz w:val="18"/>
                <w:szCs w:val="18"/>
              </w:rPr>
            </w:pPr>
            <w:r w:rsidRPr="00704DE3">
              <w:rPr>
                <w:bCs/>
                <w:sz w:val="18"/>
                <w:szCs w:val="18"/>
              </w:rPr>
              <w:t>объектов биологического разнообразия</w:t>
            </w:r>
          </w:p>
        </w:tc>
        <w:tc>
          <w:tcPr>
            <w:tcW w:w="35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133342" w14:textId="77777777" w:rsidR="00704DE3" w:rsidRPr="00704DE3" w:rsidRDefault="00704DE3" w:rsidP="008E2F7D">
            <w:pPr>
              <w:spacing w:line="276" w:lineRule="auto"/>
              <w:ind w:left="57" w:right="57"/>
              <w:jc w:val="center"/>
              <w:rPr>
                <w:bCs/>
                <w:sz w:val="18"/>
                <w:szCs w:val="18"/>
              </w:rPr>
            </w:pPr>
            <w:r w:rsidRPr="00704DE3">
              <w:rPr>
                <w:bCs/>
                <w:sz w:val="18"/>
                <w:szCs w:val="18"/>
              </w:rPr>
              <w:t>Характеристика объектов биологического разнообразия</w:t>
            </w:r>
          </w:p>
        </w:tc>
        <w:tc>
          <w:tcPr>
            <w:tcW w:w="3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A25C1E" w14:textId="77777777" w:rsidR="00704DE3" w:rsidRPr="00704DE3" w:rsidRDefault="00704DE3" w:rsidP="008E2F7D">
            <w:pPr>
              <w:spacing w:line="276" w:lineRule="auto"/>
              <w:ind w:left="57" w:right="57"/>
              <w:jc w:val="center"/>
              <w:rPr>
                <w:bCs/>
                <w:sz w:val="18"/>
                <w:szCs w:val="18"/>
              </w:rPr>
            </w:pPr>
            <w:r w:rsidRPr="00704DE3">
              <w:rPr>
                <w:bCs/>
                <w:sz w:val="18"/>
                <w:szCs w:val="18"/>
              </w:rPr>
              <w:t>Размеры буферных зон (при необходимости)</w:t>
            </w:r>
          </w:p>
        </w:tc>
      </w:tr>
      <w:tr w:rsidR="00704DE3" w:rsidRPr="00704DE3" w14:paraId="542C8681" w14:textId="77777777" w:rsidTr="003566A1">
        <w:trPr>
          <w:trHeight w:val="2285"/>
        </w:trPr>
        <w:tc>
          <w:tcPr>
            <w:tcW w:w="510" w:type="dxa"/>
            <w:tcBorders>
              <w:top w:val="single" w:sz="4" w:space="0" w:color="auto"/>
              <w:left w:val="single" w:sz="4" w:space="0" w:color="auto"/>
              <w:bottom w:val="single" w:sz="4" w:space="0" w:color="auto"/>
              <w:right w:val="single" w:sz="4" w:space="0" w:color="auto"/>
            </w:tcBorders>
            <w:shd w:val="clear" w:color="auto" w:fill="FFFFFF"/>
            <w:hideMark/>
          </w:tcPr>
          <w:p w14:paraId="538A45B5" w14:textId="77777777" w:rsidR="00704DE3" w:rsidRPr="00704DE3" w:rsidRDefault="00704DE3" w:rsidP="008E2F7D">
            <w:pPr>
              <w:spacing w:line="276" w:lineRule="auto"/>
              <w:ind w:left="57" w:right="57"/>
              <w:jc w:val="center"/>
              <w:rPr>
                <w:sz w:val="18"/>
                <w:szCs w:val="18"/>
              </w:rPr>
            </w:pPr>
            <w:r w:rsidRPr="00704DE3">
              <w:rPr>
                <w:sz w:val="18"/>
                <w:szCs w:val="18"/>
              </w:rPr>
              <w:t>1</w:t>
            </w:r>
          </w:p>
        </w:tc>
        <w:tc>
          <w:tcPr>
            <w:tcW w:w="2157" w:type="dxa"/>
            <w:tcBorders>
              <w:top w:val="single" w:sz="4" w:space="0" w:color="auto"/>
              <w:left w:val="single" w:sz="4" w:space="0" w:color="auto"/>
              <w:bottom w:val="single" w:sz="4" w:space="0" w:color="auto"/>
              <w:right w:val="single" w:sz="4" w:space="0" w:color="auto"/>
            </w:tcBorders>
            <w:shd w:val="clear" w:color="auto" w:fill="FFFFFF"/>
            <w:hideMark/>
          </w:tcPr>
          <w:p w14:paraId="7AA11E85" w14:textId="77777777" w:rsidR="00704DE3" w:rsidRPr="00704DE3" w:rsidRDefault="00704DE3" w:rsidP="008E2F7D">
            <w:pPr>
              <w:spacing w:line="276" w:lineRule="auto"/>
              <w:ind w:left="57" w:right="57"/>
              <w:rPr>
                <w:sz w:val="18"/>
                <w:szCs w:val="18"/>
              </w:rPr>
            </w:pPr>
            <w:r w:rsidRPr="00704DE3">
              <w:rPr>
                <w:sz w:val="18"/>
                <w:szCs w:val="18"/>
              </w:rPr>
              <w:t>Места произрастания редких и находящихся под угрозой исчезновения видов растений и грибов</w:t>
            </w:r>
          </w:p>
        </w:tc>
        <w:tc>
          <w:tcPr>
            <w:tcW w:w="3557" w:type="dxa"/>
            <w:tcBorders>
              <w:top w:val="single" w:sz="4" w:space="0" w:color="auto"/>
              <w:left w:val="single" w:sz="4" w:space="0" w:color="auto"/>
              <w:bottom w:val="single" w:sz="4" w:space="0" w:color="auto"/>
              <w:right w:val="single" w:sz="4" w:space="0" w:color="auto"/>
            </w:tcBorders>
            <w:shd w:val="clear" w:color="auto" w:fill="FFFFFF"/>
            <w:hideMark/>
          </w:tcPr>
          <w:p w14:paraId="121CD87E" w14:textId="77777777" w:rsidR="00704DE3" w:rsidRPr="00704DE3" w:rsidRDefault="00704DE3" w:rsidP="008E2F7D">
            <w:pPr>
              <w:spacing w:line="276" w:lineRule="auto"/>
              <w:ind w:left="57" w:right="57"/>
              <w:jc w:val="both"/>
              <w:rPr>
                <w:sz w:val="18"/>
                <w:szCs w:val="18"/>
              </w:rPr>
            </w:pPr>
            <w:r w:rsidRPr="00704DE3">
              <w:rPr>
                <w:sz w:val="18"/>
                <w:szCs w:val="18"/>
              </w:rPr>
              <w:t>Участки лесов и нелесные участки, являющиеся местами произрастания видов растений и грибов, включенных в Красную книгу РФ и/или Красную книгу Ханты-Мансийского автономного округа – Югры. Указанные виды могут быть представлены единичными особями, их компактными группами, а также популяциями</w:t>
            </w:r>
          </w:p>
        </w:tc>
        <w:tc>
          <w:tcPr>
            <w:tcW w:w="3269" w:type="dxa"/>
            <w:tcBorders>
              <w:top w:val="single" w:sz="4" w:space="0" w:color="auto"/>
              <w:left w:val="single" w:sz="4" w:space="0" w:color="auto"/>
              <w:bottom w:val="single" w:sz="4" w:space="0" w:color="auto"/>
              <w:right w:val="single" w:sz="4" w:space="0" w:color="auto"/>
            </w:tcBorders>
            <w:shd w:val="clear" w:color="auto" w:fill="FFFFFF"/>
            <w:hideMark/>
          </w:tcPr>
          <w:p w14:paraId="77AA1D22" w14:textId="77777777" w:rsidR="00704DE3" w:rsidRPr="00704DE3" w:rsidRDefault="00704DE3" w:rsidP="008E2F7D">
            <w:pPr>
              <w:spacing w:line="276" w:lineRule="auto"/>
              <w:ind w:left="57" w:right="57"/>
              <w:jc w:val="both"/>
              <w:rPr>
                <w:sz w:val="18"/>
                <w:szCs w:val="18"/>
              </w:rPr>
            </w:pPr>
            <w:r w:rsidRPr="00704DE3">
              <w:rPr>
                <w:sz w:val="18"/>
                <w:szCs w:val="18"/>
              </w:rPr>
              <w:t>Ширина буферной зоны вокруг выявленных объектов устанавливается в соответствии с мерами охраны, предложенными в Красной книге РФ или Красной книге Ханты-Мансийского автономного округа – Югры для данного вида. В прочих случаях она должна составлять не менее 20 м, если в соответствии с биологией данного вида не требуется иное</w:t>
            </w:r>
          </w:p>
        </w:tc>
      </w:tr>
      <w:tr w:rsidR="00704DE3" w:rsidRPr="00704DE3" w14:paraId="62E322FA" w14:textId="77777777" w:rsidTr="003566A1">
        <w:trPr>
          <w:trHeight w:val="1193"/>
        </w:trPr>
        <w:tc>
          <w:tcPr>
            <w:tcW w:w="510" w:type="dxa"/>
            <w:tcBorders>
              <w:top w:val="single" w:sz="4" w:space="0" w:color="auto"/>
              <w:left w:val="single" w:sz="4" w:space="0" w:color="auto"/>
              <w:bottom w:val="single" w:sz="4" w:space="0" w:color="auto"/>
              <w:right w:val="single" w:sz="4" w:space="0" w:color="auto"/>
            </w:tcBorders>
            <w:shd w:val="clear" w:color="auto" w:fill="FFFFFF"/>
            <w:hideMark/>
          </w:tcPr>
          <w:p w14:paraId="4B30E518" w14:textId="77777777" w:rsidR="00704DE3" w:rsidRPr="00704DE3" w:rsidRDefault="00704DE3" w:rsidP="008E2F7D">
            <w:pPr>
              <w:spacing w:line="276" w:lineRule="auto"/>
              <w:ind w:left="57" w:right="57"/>
              <w:jc w:val="center"/>
              <w:rPr>
                <w:sz w:val="18"/>
                <w:szCs w:val="18"/>
              </w:rPr>
            </w:pPr>
            <w:r w:rsidRPr="00704DE3">
              <w:rPr>
                <w:sz w:val="18"/>
                <w:szCs w:val="18"/>
              </w:rPr>
              <w:lastRenderedPageBreak/>
              <w:t>2</w:t>
            </w:r>
          </w:p>
        </w:tc>
        <w:tc>
          <w:tcPr>
            <w:tcW w:w="2157" w:type="dxa"/>
            <w:tcBorders>
              <w:top w:val="single" w:sz="4" w:space="0" w:color="auto"/>
              <w:left w:val="single" w:sz="4" w:space="0" w:color="auto"/>
              <w:bottom w:val="single" w:sz="4" w:space="0" w:color="auto"/>
              <w:right w:val="single" w:sz="4" w:space="0" w:color="auto"/>
            </w:tcBorders>
            <w:shd w:val="clear" w:color="auto" w:fill="FFFFFF"/>
            <w:hideMark/>
          </w:tcPr>
          <w:p w14:paraId="2DD1A894" w14:textId="77777777" w:rsidR="00704DE3" w:rsidRPr="00704DE3" w:rsidRDefault="00704DE3" w:rsidP="008E2F7D">
            <w:pPr>
              <w:spacing w:line="276" w:lineRule="auto"/>
              <w:ind w:left="57" w:right="57"/>
              <w:jc w:val="both"/>
              <w:rPr>
                <w:sz w:val="18"/>
                <w:szCs w:val="18"/>
              </w:rPr>
            </w:pPr>
            <w:r w:rsidRPr="00704DE3">
              <w:rPr>
                <w:sz w:val="18"/>
                <w:szCs w:val="18"/>
              </w:rPr>
              <w:t>Места обитания редких и находящихся под угрозой исчезновения видов животных</w:t>
            </w:r>
          </w:p>
        </w:tc>
        <w:tc>
          <w:tcPr>
            <w:tcW w:w="3557" w:type="dxa"/>
            <w:tcBorders>
              <w:top w:val="single" w:sz="4" w:space="0" w:color="auto"/>
              <w:left w:val="single" w:sz="4" w:space="0" w:color="auto"/>
              <w:bottom w:val="single" w:sz="4" w:space="0" w:color="auto"/>
              <w:right w:val="single" w:sz="4" w:space="0" w:color="auto"/>
            </w:tcBorders>
            <w:shd w:val="clear" w:color="auto" w:fill="FFFFFF"/>
            <w:hideMark/>
          </w:tcPr>
          <w:p w14:paraId="5F3D0DF4" w14:textId="77777777" w:rsidR="00704DE3" w:rsidRPr="00704DE3" w:rsidRDefault="00704DE3" w:rsidP="008E2F7D">
            <w:pPr>
              <w:spacing w:line="276" w:lineRule="auto"/>
              <w:ind w:left="57" w:right="57"/>
              <w:jc w:val="both"/>
              <w:rPr>
                <w:sz w:val="18"/>
                <w:szCs w:val="18"/>
              </w:rPr>
            </w:pPr>
            <w:r w:rsidRPr="00704DE3">
              <w:rPr>
                <w:sz w:val="18"/>
                <w:szCs w:val="18"/>
              </w:rPr>
              <w:t>Участки лесов и нелесные участки, являющиеся местами обитания видов, включённых в Красную книгу РФ и Красную книгу Ханты-Мансийского автономного округа – Югры.</w:t>
            </w:r>
          </w:p>
        </w:tc>
        <w:tc>
          <w:tcPr>
            <w:tcW w:w="3269" w:type="dxa"/>
            <w:tcBorders>
              <w:top w:val="single" w:sz="4" w:space="0" w:color="auto"/>
              <w:left w:val="single" w:sz="4" w:space="0" w:color="auto"/>
              <w:bottom w:val="single" w:sz="4" w:space="0" w:color="auto"/>
              <w:right w:val="single" w:sz="4" w:space="0" w:color="auto"/>
            </w:tcBorders>
            <w:shd w:val="clear" w:color="auto" w:fill="FFFFFF"/>
            <w:hideMark/>
          </w:tcPr>
          <w:p w14:paraId="444D41D3" w14:textId="77777777" w:rsidR="00704DE3" w:rsidRPr="00704DE3" w:rsidRDefault="00704DE3" w:rsidP="008E2F7D">
            <w:pPr>
              <w:spacing w:line="276" w:lineRule="auto"/>
              <w:ind w:left="57" w:right="57"/>
              <w:jc w:val="both"/>
              <w:rPr>
                <w:sz w:val="18"/>
                <w:szCs w:val="18"/>
              </w:rPr>
            </w:pPr>
            <w:r w:rsidRPr="00704DE3">
              <w:rPr>
                <w:sz w:val="18"/>
                <w:szCs w:val="18"/>
              </w:rPr>
              <w:t>Ширина буферной зоны вокруг выявленных объектов устанавливается в соответствии с мерами охраны, предложенными в Красной книге РФ или Красной книге Ханты-Мансийского автономного округа – Югры для данного вида. В прочих случаях она устанавливается в соответствии с биологией данного вида</w:t>
            </w:r>
          </w:p>
        </w:tc>
      </w:tr>
      <w:tr w:rsidR="00704DE3" w:rsidRPr="00704DE3" w14:paraId="72839D5A" w14:textId="77777777" w:rsidTr="003566A1">
        <w:trPr>
          <w:trHeight w:val="964"/>
        </w:trPr>
        <w:tc>
          <w:tcPr>
            <w:tcW w:w="510" w:type="dxa"/>
            <w:tcBorders>
              <w:top w:val="single" w:sz="4" w:space="0" w:color="auto"/>
              <w:left w:val="single" w:sz="4" w:space="0" w:color="auto"/>
              <w:bottom w:val="single" w:sz="4" w:space="0" w:color="auto"/>
              <w:right w:val="single" w:sz="4" w:space="0" w:color="auto"/>
            </w:tcBorders>
            <w:shd w:val="clear" w:color="auto" w:fill="FFFFFF"/>
            <w:hideMark/>
          </w:tcPr>
          <w:p w14:paraId="3EC1BD2B" w14:textId="77777777" w:rsidR="00704DE3" w:rsidRPr="00704DE3" w:rsidRDefault="00704DE3" w:rsidP="008E2F7D">
            <w:pPr>
              <w:spacing w:line="276" w:lineRule="auto"/>
              <w:ind w:left="57" w:right="57"/>
              <w:jc w:val="center"/>
              <w:rPr>
                <w:sz w:val="18"/>
                <w:szCs w:val="18"/>
              </w:rPr>
            </w:pPr>
            <w:r w:rsidRPr="00704DE3">
              <w:rPr>
                <w:sz w:val="18"/>
                <w:szCs w:val="18"/>
              </w:rPr>
              <w:t>3</w:t>
            </w:r>
          </w:p>
        </w:tc>
        <w:tc>
          <w:tcPr>
            <w:tcW w:w="2157" w:type="dxa"/>
            <w:tcBorders>
              <w:top w:val="single" w:sz="4" w:space="0" w:color="auto"/>
              <w:left w:val="single" w:sz="4" w:space="0" w:color="auto"/>
              <w:bottom w:val="single" w:sz="4" w:space="0" w:color="auto"/>
              <w:right w:val="single" w:sz="4" w:space="0" w:color="auto"/>
            </w:tcBorders>
            <w:shd w:val="clear" w:color="auto" w:fill="FFFFFF"/>
            <w:hideMark/>
          </w:tcPr>
          <w:p w14:paraId="2982E720" w14:textId="77777777" w:rsidR="00704DE3" w:rsidRPr="00704DE3" w:rsidRDefault="00704DE3" w:rsidP="008E2F7D">
            <w:pPr>
              <w:spacing w:line="276" w:lineRule="auto"/>
              <w:ind w:left="57" w:right="57"/>
              <w:jc w:val="both"/>
              <w:rPr>
                <w:sz w:val="18"/>
                <w:szCs w:val="18"/>
              </w:rPr>
            </w:pPr>
            <w:r w:rsidRPr="00704DE3">
              <w:rPr>
                <w:sz w:val="18"/>
                <w:szCs w:val="18"/>
              </w:rPr>
              <w:t>Заболоченные участки леса в бессточных или слабопроточных понижениях</w:t>
            </w:r>
          </w:p>
        </w:tc>
        <w:tc>
          <w:tcPr>
            <w:tcW w:w="3557" w:type="dxa"/>
            <w:tcBorders>
              <w:top w:val="single" w:sz="4" w:space="0" w:color="auto"/>
              <w:left w:val="single" w:sz="4" w:space="0" w:color="auto"/>
              <w:bottom w:val="single" w:sz="4" w:space="0" w:color="auto"/>
              <w:right w:val="single" w:sz="4" w:space="0" w:color="auto"/>
            </w:tcBorders>
            <w:shd w:val="clear" w:color="auto" w:fill="FFFFFF"/>
            <w:hideMark/>
          </w:tcPr>
          <w:p w14:paraId="1DE97B90" w14:textId="77777777" w:rsidR="00704DE3" w:rsidRPr="00704DE3" w:rsidRDefault="00704DE3" w:rsidP="008E2F7D">
            <w:pPr>
              <w:spacing w:line="276" w:lineRule="auto"/>
              <w:ind w:left="57" w:right="57"/>
              <w:jc w:val="both"/>
              <w:rPr>
                <w:sz w:val="18"/>
                <w:szCs w:val="18"/>
              </w:rPr>
            </w:pPr>
            <w:r w:rsidRPr="00704DE3">
              <w:rPr>
                <w:sz w:val="18"/>
                <w:szCs w:val="18"/>
                <w:lang w:val="en-US"/>
              </w:rPr>
              <w:t>V</w:t>
            </w:r>
            <w:r w:rsidRPr="00704DE3">
              <w:rPr>
                <w:sz w:val="18"/>
                <w:szCs w:val="18"/>
              </w:rPr>
              <w:t xml:space="preserve"> класс бонитета и ниже;</w:t>
            </w:r>
          </w:p>
          <w:p w14:paraId="2135FAFD" w14:textId="77777777" w:rsidR="00704DE3" w:rsidRPr="00704DE3" w:rsidRDefault="00704DE3" w:rsidP="008E2F7D">
            <w:pPr>
              <w:spacing w:line="276" w:lineRule="auto"/>
              <w:ind w:left="57" w:right="57"/>
              <w:jc w:val="both"/>
              <w:rPr>
                <w:sz w:val="18"/>
                <w:szCs w:val="18"/>
              </w:rPr>
            </w:pPr>
            <w:r w:rsidRPr="00704DE3">
              <w:rPr>
                <w:sz w:val="18"/>
                <w:szCs w:val="18"/>
              </w:rPr>
              <w:t xml:space="preserve"> естественная полнота древостоя 0,4 и ниже; преобладающие типы лесорастительных условий – сфагновый, долгомошный, приручейный</w:t>
            </w:r>
          </w:p>
        </w:tc>
        <w:tc>
          <w:tcPr>
            <w:tcW w:w="3269" w:type="dxa"/>
            <w:tcBorders>
              <w:top w:val="single" w:sz="4" w:space="0" w:color="auto"/>
              <w:left w:val="single" w:sz="4" w:space="0" w:color="auto"/>
              <w:bottom w:val="single" w:sz="4" w:space="0" w:color="auto"/>
              <w:right w:val="single" w:sz="4" w:space="0" w:color="auto"/>
            </w:tcBorders>
            <w:shd w:val="clear" w:color="auto" w:fill="FFFFFF"/>
            <w:hideMark/>
          </w:tcPr>
          <w:p w14:paraId="2EEA6DD0" w14:textId="77777777" w:rsidR="00704DE3" w:rsidRPr="00704DE3" w:rsidRDefault="00704DE3" w:rsidP="008E2F7D">
            <w:pPr>
              <w:spacing w:line="276" w:lineRule="auto"/>
              <w:ind w:left="57" w:right="57"/>
              <w:jc w:val="both"/>
              <w:rPr>
                <w:sz w:val="18"/>
                <w:szCs w:val="18"/>
              </w:rPr>
            </w:pPr>
            <w:r w:rsidRPr="00704DE3">
              <w:rPr>
                <w:sz w:val="18"/>
                <w:szCs w:val="18"/>
              </w:rPr>
              <w:t>Ширина буферной зоны вокруг выявленных объектов должна составлять не менее 20 м. Данные участки леса рубке не подлежат и исключаются из эксплуатационной части лесосек</w:t>
            </w:r>
          </w:p>
        </w:tc>
      </w:tr>
      <w:tr w:rsidR="00704DE3" w:rsidRPr="00704DE3" w14:paraId="531D6621" w14:textId="77777777" w:rsidTr="003566A1">
        <w:trPr>
          <w:trHeight w:val="1345"/>
        </w:trPr>
        <w:tc>
          <w:tcPr>
            <w:tcW w:w="510" w:type="dxa"/>
            <w:tcBorders>
              <w:top w:val="single" w:sz="4" w:space="0" w:color="auto"/>
              <w:left w:val="single" w:sz="4" w:space="0" w:color="auto"/>
              <w:bottom w:val="single" w:sz="4" w:space="0" w:color="auto"/>
              <w:right w:val="single" w:sz="4" w:space="0" w:color="auto"/>
            </w:tcBorders>
            <w:shd w:val="clear" w:color="auto" w:fill="FFFFFF"/>
            <w:hideMark/>
          </w:tcPr>
          <w:p w14:paraId="3E3868E7" w14:textId="77777777" w:rsidR="00704DE3" w:rsidRPr="00704DE3" w:rsidRDefault="00704DE3" w:rsidP="008E2F7D">
            <w:pPr>
              <w:spacing w:line="276" w:lineRule="auto"/>
              <w:ind w:left="57" w:right="57"/>
              <w:jc w:val="center"/>
              <w:rPr>
                <w:sz w:val="18"/>
                <w:szCs w:val="18"/>
              </w:rPr>
            </w:pPr>
            <w:r w:rsidRPr="00704DE3">
              <w:rPr>
                <w:sz w:val="18"/>
                <w:szCs w:val="18"/>
              </w:rPr>
              <w:t>4</w:t>
            </w:r>
          </w:p>
        </w:tc>
        <w:tc>
          <w:tcPr>
            <w:tcW w:w="2157" w:type="dxa"/>
            <w:tcBorders>
              <w:top w:val="single" w:sz="4" w:space="0" w:color="auto"/>
              <w:left w:val="single" w:sz="4" w:space="0" w:color="auto"/>
              <w:bottom w:val="single" w:sz="4" w:space="0" w:color="auto"/>
              <w:right w:val="single" w:sz="4" w:space="0" w:color="auto"/>
            </w:tcBorders>
            <w:shd w:val="clear" w:color="auto" w:fill="FFFFFF"/>
            <w:hideMark/>
          </w:tcPr>
          <w:p w14:paraId="151D2C47" w14:textId="77777777" w:rsidR="00704DE3" w:rsidRPr="00704DE3" w:rsidRDefault="00704DE3" w:rsidP="008E2F7D">
            <w:pPr>
              <w:spacing w:line="276" w:lineRule="auto"/>
              <w:ind w:left="57" w:right="57"/>
              <w:rPr>
                <w:sz w:val="18"/>
                <w:szCs w:val="18"/>
              </w:rPr>
            </w:pPr>
            <w:r w:rsidRPr="00704DE3">
              <w:rPr>
                <w:sz w:val="18"/>
                <w:szCs w:val="18"/>
              </w:rPr>
              <w:t>Участки леса на окраинах болот, небольшие острова леса среди болот</w:t>
            </w:r>
          </w:p>
        </w:tc>
        <w:tc>
          <w:tcPr>
            <w:tcW w:w="3557" w:type="dxa"/>
            <w:tcBorders>
              <w:top w:val="single" w:sz="4" w:space="0" w:color="auto"/>
              <w:left w:val="single" w:sz="4" w:space="0" w:color="auto"/>
              <w:bottom w:val="single" w:sz="4" w:space="0" w:color="auto"/>
              <w:right w:val="single" w:sz="4" w:space="0" w:color="auto"/>
            </w:tcBorders>
            <w:shd w:val="clear" w:color="auto" w:fill="FFFFFF"/>
            <w:hideMark/>
          </w:tcPr>
          <w:p w14:paraId="1B3868C7" w14:textId="77777777" w:rsidR="00704DE3" w:rsidRPr="00704DE3" w:rsidRDefault="00704DE3" w:rsidP="008E2F7D">
            <w:pPr>
              <w:spacing w:line="276" w:lineRule="auto"/>
              <w:ind w:left="57" w:right="57"/>
              <w:jc w:val="both"/>
              <w:rPr>
                <w:sz w:val="18"/>
                <w:szCs w:val="18"/>
              </w:rPr>
            </w:pPr>
            <w:r w:rsidRPr="00704DE3">
              <w:rPr>
                <w:sz w:val="18"/>
                <w:szCs w:val="18"/>
                <w:lang w:val="en-US"/>
              </w:rPr>
              <w:t>V</w:t>
            </w:r>
            <w:r w:rsidRPr="00704DE3">
              <w:rPr>
                <w:sz w:val="18"/>
                <w:szCs w:val="18"/>
              </w:rPr>
              <w:t xml:space="preserve"> класс бонитета и ниже;</w:t>
            </w:r>
          </w:p>
          <w:p w14:paraId="5E184A9F" w14:textId="77777777" w:rsidR="00704DE3" w:rsidRPr="00704DE3" w:rsidRDefault="00704DE3" w:rsidP="008E2F7D">
            <w:pPr>
              <w:spacing w:line="276" w:lineRule="auto"/>
              <w:ind w:left="57" w:right="57"/>
              <w:jc w:val="both"/>
              <w:rPr>
                <w:sz w:val="18"/>
                <w:szCs w:val="18"/>
              </w:rPr>
            </w:pPr>
            <w:r w:rsidRPr="00704DE3">
              <w:rPr>
                <w:sz w:val="18"/>
                <w:szCs w:val="18"/>
              </w:rPr>
              <w:t xml:space="preserve"> естественная полнота древостоя 0,4 и ниже;</w:t>
            </w:r>
          </w:p>
          <w:p w14:paraId="64F395AB" w14:textId="77777777" w:rsidR="00704DE3" w:rsidRPr="00704DE3" w:rsidRDefault="00704DE3" w:rsidP="008E2F7D">
            <w:pPr>
              <w:spacing w:line="276" w:lineRule="auto"/>
              <w:ind w:left="57" w:right="57"/>
              <w:jc w:val="both"/>
              <w:rPr>
                <w:sz w:val="18"/>
                <w:szCs w:val="18"/>
              </w:rPr>
            </w:pPr>
            <w:r w:rsidRPr="00704DE3">
              <w:rPr>
                <w:sz w:val="18"/>
                <w:szCs w:val="18"/>
              </w:rPr>
              <w:t>высокая фаутность древостоя;</w:t>
            </w:r>
          </w:p>
          <w:p w14:paraId="6FC1AE24" w14:textId="77777777" w:rsidR="00704DE3" w:rsidRPr="00704DE3" w:rsidRDefault="00704DE3" w:rsidP="008E2F7D">
            <w:pPr>
              <w:spacing w:line="276" w:lineRule="auto"/>
              <w:ind w:left="57" w:right="57"/>
              <w:jc w:val="both"/>
              <w:rPr>
                <w:sz w:val="18"/>
                <w:szCs w:val="18"/>
              </w:rPr>
            </w:pPr>
            <w:r w:rsidRPr="00704DE3">
              <w:rPr>
                <w:sz w:val="18"/>
                <w:szCs w:val="18"/>
              </w:rPr>
              <w:t xml:space="preserve">участок безлесный или с редким древостоем; </w:t>
            </w:r>
          </w:p>
          <w:p w14:paraId="74427FEE" w14:textId="77777777" w:rsidR="00704DE3" w:rsidRPr="00704DE3" w:rsidRDefault="00704DE3" w:rsidP="008E2F7D">
            <w:pPr>
              <w:spacing w:line="276" w:lineRule="auto"/>
              <w:ind w:left="57" w:right="57"/>
              <w:jc w:val="both"/>
              <w:rPr>
                <w:sz w:val="18"/>
                <w:szCs w:val="18"/>
              </w:rPr>
            </w:pPr>
            <w:r w:rsidRPr="00704DE3">
              <w:rPr>
                <w:sz w:val="18"/>
                <w:szCs w:val="18"/>
              </w:rPr>
              <w:t>неосушенные территории</w:t>
            </w:r>
          </w:p>
        </w:tc>
        <w:tc>
          <w:tcPr>
            <w:tcW w:w="3269" w:type="dxa"/>
            <w:tcBorders>
              <w:top w:val="single" w:sz="4" w:space="0" w:color="auto"/>
              <w:left w:val="single" w:sz="4" w:space="0" w:color="auto"/>
              <w:bottom w:val="single" w:sz="4" w:space="0" w:color="auto"/>
              <w:right w:val="single" w:sz="4" w:space="0" w:color="auto"/>
            </w:tcBorders>
            <w:shd w:val="clear" w:color="auto" w:fill="FFFFFF"/>
            <w:hideMark/>
          </w:tcPr>
          <w:p w14:paraId="3632BA2F" w14:textId="77777777" w:rsidR="00704DE3" w:rsidRPr="00704DE3" w:rsidRDefault="00704DE3" w:rsidP="008E2F7D">
            <w:pPr>
              <w:spacing w:line="276" w:lineRule="auto"/>
              <w:ind w:left="57" w:right="57"/>
              <w:jc w:val="both"/>
              <w:rPr>
                <w:sz w:val="18"/>
                <w:szCs w:val="18"/>
              </w:rPr>
            </w:pPr>
            <w:r w:rsidRPr="00704DE3">
              <w:rPr>
                <w:sz w:val="18"/>
                <w:szCs w:val="18"/>
              </w:rPr>
              <w:t>Ширина буферной зоны вдоль окраин болот должна составлять не менее 20 м, небольшие острова леса среди болот должны сохраняться полностью. В регионах, в которых болота редки или занимают небольшую площадь, ширина буферной зоны может быть значительно увеличена, вплоть до 500 м</w:t>
            </w:r>
          </w:p>
        </w:tc>
      </w:tr>
      <w:tr w:rsidR="00704DE3" w:rsidRPr="00704DE3" w14:paraId="56885898" w14:textId="77777777" w:rsidTr="003566A1">
        <w:trPr>
          <w:trHeight w:val="60"/>
        </w:trPr>
        <w:tc>
          <w:tcPr>
            <w:tcW w:w="510"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29E3DDA6" w14:textId="77777777" w:rsidR="00704DE3" w:rsidRPr="00704DE3" w:rsidRDefault="00704DE3" w:rsidP="008E2F7D">
            <w:pPr>
              <w:spacing w:line="276" w:lineRule="auto"/>
              <w:ind w:left="57" w:right="57"/>
              <w:jc w:val="center"/>
              <w:rPr>
                <w:sz w:val="18"/>
                <w:szCs w:val="18"/>
              </w:rPr>
            </w:pPr>
            <w:r w:rsidRPr="00704DE3">
              <w:rPr>
                <w:sz w:val="18"/>
                <w:szCs w:val="18"/>
              </w:rPr>
              <w:t>5</w:t>
            </w:r>
          </w:p>
        </w:tc>
        <w:tc>
          <w:tcPr>
            <w:tcW w:w="2157"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25BB0518" w14:textId="77777777" w:rsidR="00704DE3" w:rsidRPr="00704DE3" w:rsidRDefault="00704DE3" w:rsidP="008E2F7D">
            <w:pPr>
              <w:spacing w:line="276" w:lineRule="auto"/>
              <w:ind w:left="57" w:right="57"/>
              <w:rPr>
                <w:sz w:val="18"/>
                <w:szCs w:val="18"/>
              </w:rPr>
            </w:pPr>
            <w:r w:rsidRPr="00704DE3">
              <w:rPr>
                <w:sz w:val="18"/>
                <w:szCs w:val="18"/>
              </w:rPr>
              <w:t>Участки леса вблизи временных водотоков и иных водных объектов</w:t>
            </w:r>
          </w:p>
        </w:tc>
        <w:tc>
          <w:tcPr>
            <w:tcW w:w="3557" w:type="dxa"/>
            <w:tcBorders>
              <w:top w:val="single" w:sz="4" w:space="0" w:color="auto"/>
              <w:left w:val="single" w:sz="4" w:space="0" w:color="auto"/>
              <w:bottom w:val="single" w:sz="4" w:space="0" w:color="auto"/>
              <w:right w:val="single" w:sz="4" w:space="0" w:color="auto"/>
            </w:tcBorders>
            <w:shd w:val="clear" w:color="auto" w:fill="FFFFFF"/>
            <w:hideMark/>
          </w:tcPr>
          <w:p w14:paraId="12BF30C1" w14:textId="77777777" w:rsidR="00704DE3" w:rsidRPr="00704DE3" w:rsidRDefault="00704DE3" w:rsidP="008E2F7D">
            <w:pPr>
              <w:spacing w:line="276" w:lineRule="auto"/>
              <w:ind w:left="57" w:right="57"/>
              <w:jc w:val="both"/>
              <w:rPr>
                <w:sz w:val="18"/>
                <w:szCs w:val="18"/>
              </w:rPr>
            </w:pPr>
            <w:r w:rsidRPr="00704DE3">
              <w:rPr>
                <w:sz w:val="18"/>
                <w:szCs w:val="18"/>
              </w:rPr>
              <w:t xml:space="preserve">Участки леса вдоль постоянных водотоков, включая затапливаемые части речных пойм, а также временных водотоков (оврагов, балок, ложбин, логов), движение воды в которых происходит меньшую часть года; </w:t>
            </w:r>
          </w:p>
        </w:tc>
        <w:tc>
          <w:tcPr>
            <w:tcW w:w="3269" w:type="dxa"/>
            <w:vMerge w:val="restart"/>
            <w:tcBorders>
              <w:top w:val="single" w:sz="4" w:space="0" w:color="auto"/>
              <w:left w:val="single" w:sz="4" w:space="0" w:color="auto"/>
              <w:right w:val="single" w:sz="4" w:space="0" w:color="auto"/>
            </w:tcBorders>
            <w:shd w:val="clear" w:color="auto" w:fill="FFFFFF"/>
            <w:hideMark/>
          </w:tcPr>
          <w:p w14:paraId="4BBE1715" w14:textId="77777777" w:rsidR="00704DE3" w:rsidRPr="00704DE3" w:rsidRDefault="00704DE3" w:rsidP="008E2F7D">
            <w:pPr>
              <w:spacing w:line="276" w:lineRule="auto"/>
              <w:ind w:left="57" w:right="57"/>
              <w:jc w:val="both"/>
              <w:rPr>
                <w:sz w:val="18"/>
                <w:szCs w:val="18"/>
              </w:rPr>
            </w:pPr>
            <w:r w:rsidRPr="00704DE3">
              <w:rPr>
                <w:sz w:val="18"/>
                <w:szCs w:val="18"/>
              </w:rPr>
              <w:t>Буферная зона вдоль постоянных водотоков должна охватывать затапливаемые части их поймы целиком. Ширина буферной зоны вдоль постоянных или временных водотоков, должна быть не меньше 20 м от русла водотока или от границы безлесной поймы в случае её наличия. Ширина буферной зоны вокруг природных выходов подземных вод и небольших лесных озёр должна составлять не менее 50 м</w:t>
            </w:r>
          </w:p>
        </w:tc>
      </w:tr>
      <w:tr w:rsidR="00704DE3" w:rsidRPr="00704DE3" w14:paraId="7F9B4D95" w14:textId="77777777" w:rsidTr="003566A1">
        <w:trPr>
          <w:trHeight w:val="208"/>
        </w:trPr>
        <w:tc>
          <w:tcPr>
            <w:tcW w:w="510" w:type="dxa"/>
            <w:vMerge/>
            <w:tcBorders>
              <w:top w:val="single" w:sz="4" w:space="0" w:color="auto"/>
              <w:left w:val="single" w:sz="4" w:space="0" w:color="auto"/>
              <w:bottom w:val="single" w:sz="4" w:space="0" w:color="auto"/>
              <w:right w:val="single" w:sz="4" w:space="0" w:color="auto"/>
            </w:tcBorders>
            <w:vAlign w:val="center"/>
            <w:hideMark/>
          </w:tcPr>
          <w:p w14:paraId="47BBA280" w14:textId="77777777" w:rsidR="00704DE3" w:rsidRPr="00704DE3" w:rsidRDefault="00704DE3" w:rsidP="008E2F7D">
            <w:pPr>
              <w:spacing w:line="276" w:lineRule="auto"/>
              <w:rPr>
                <w:sz w:val="18"/>
                <w:szCs w:val="18"/>
              </w:rPr>
            </w:pPr>
          </w:p>
        </w:tc>
        <w:tc>
          <w:tcPr>
            <w:tcW w:w="2157" w:type="dxa"/>
            <w:vMerge/>
            <w:tcBorders>
              <w:top w:val="single" w:sz="4" w:space="0" w:color="auto"/>
              <w:left w:val="single" w:sz="4" w:space="0" w:color="auto"/>
              <w:bottom w:val="single" w:sz="4" w:space="0" w:color="auto"/>
              <w:right w:val="single" w:sz="4" w:space="0" w:color="auto"/>
            </w:tcBorders>
            <w:vAlign w:val="center"/>
            <w:hideMark/>
          </w:tcPr>
          <w:p w14:paraId="0455D5D4" w14:textId="77777777" w:rsidR="00704DE3" w:rsidRPr="00704DE3" w:rsidRDefault="00704DE3" w:rsidP="008E2F7D">
            <w:pPr>
              <w:spacing w:line="276" w:lineRule="auto"/>
              <w:jc w:val="both"/>
              <w:rPr>
                <w:sz w:val="18"/>
                <w:szCs w:val="18"/>
              </w:rPr>
            </w:pPr>
          </w:p>
        </w:tc>
        <w:tc>
          <w:tcPr>
            <w:tcW w:w="3557" w:type="dxa"/>
            <w:tcBorders>
              <w:top w:val="single" w:sz="4" w:space="0" w:color="auto"/>
              <w:left w:val="single" w:sz="4" w:space="0" w:color="auto"/>
              <w:bottom w:val="single" w:sz="4" w:space="0" w:color="auto"/>
              <w:right w:val="single" w:sz="4" w:space="0" w:color="auto"/>
            </w:tcBorders>
            <w:shd w:val="clear" w:color="auto" w:fill="FFFFFF"/>
            <w:hideMark/>
          </w:tcPr>
          <w:p w14:paraId="6BF8EADF" w14:textId="77777777" w:rsidR="00704DE3" w:rsidRPr="00704DE3" w:rsidRDefault="00704DE3" w:rsidP="008E2F7D">
            <w:pPr>
              <w:spacing w:line="276" w:lineRule="auto"/>
              <w:ind w:left="57" w:right="57"/>
              <w:jc w:val="both"/>
              <w:rPr>
                <w:sz w:val="18"/>
                <w:szCs w:val="18"/>
              </w:rPr>
            </w:pPr>
            <w:r w:rsidRPr="00704DE3">
              <w:rPr>
                <w:sz w:val="18"/>
                <w:szCs w:val="18"/>
              </w:rPr>
              <w:t>вокруг природных выходов подземных вод (источников, родников, мест выклинивания грунтовых вод); вдоль побережья небольших лесных озёр</w:t>
            </w:r>
          </w:p>
        </w:tc>
        <w:tc>
          <w:tcPr>
            <w:tcW w:w="3269" w:type="dxa"/>
            <w:vMerge/>
            <w:tcBorders>
              <w:left w:val="single" w:sz="4" w:space="0" w:color="auto"/>
              <w:bottom w:val="single" w:sz="4" w:space="0" w:color="auto"/>
              <w:right w:val="single" w:sz="4" w:space="0" w:color="auto"/>
            </w:tcBorders>
            <w:shd w:val="clear" w:color="auto" w:fill="FFFFFF"/>
            <w:hideMark/>
          </w:tcPr>
          <w:p w14:paraId="47576A71" w14:textId="77777777" w:rsidR="00704DE3" w:rsidRPr="00704DE3" w:rsidRDefault="00704DE3" w:rsidP="008E2F7D">
            <w:pPr>
              <w:spacing w:line="276" w:lineRule="auto"/>
              <w:ind w:left="57" w:right="57"/>
              <w:jc w:val="both"/>
              <w:rPr>
                <w:sz w:val="18"/>
                <w:szCs w:val="18"/>
              </w:rPr>
            </w:pPr>
          </w:p>
        </w:tc>
      </w:tr>
      <w:tr w:rsidR="00704DE3" w:rsidRPr="00704DE3" w14:paraId="0B11DA1E" w14:textId="77777777" w:rsidTr="003566A1">
        <w:trPr>
          <w:trHeight w:val="1198"/>
        </w:trPr>
        <w:tc>
          <w:tcPr>
            <w:tcW w:w="510" w:type="dxa"/>
            <w:tcBorders>
              <w:top w:val="single" w:sz="4" w:space="0" w:color="auto"/>
              <w:left w:val="single" w:sz="4" w:space="0" w:color="auto"/>
              <w:bottom w:val="single" w:sz="4" w:space="0" w:color="auto"/>
              <w:right w:val="single" w:sz="4" w:space="0" w:color="auto"/>
            </w:tcBorders>
            <w:shd w:val="clear" w:color="auto" w:fill="FFFFFF"/>
            <w:hideMark/>
          </w:tcPr>
          <w:p w14:paraId="03FC59D9" w14:textId="77777777" w:rsidR="00704DE3" w:rsidRPr="00704DE3" w:rsidRDefault="00704DE3" w:rsidP="008E2F7D">
            <w:pPr>
              <w:spacing w:line="276" w:lineRule="auto"/>
              <w:ind w:left="57" w:right="57"/>
              <w:jc w:val="center"/>
              <w:rPr>
                <w:sz w:val="18"/>
                <w:szCs w:val="18"/>
              </w:rPr>
            </w:pPr>
            <w:r w:rsidRPr="00704DE3">
              <w:rPr>
                <w:sz w:val="18"/>
                <w:szCs w:val="18"/>
              </w:rPr>
              <w:t>6</w:t>
            </w:r>
          </w:p>
        </w:tc>
        <w:tc>
          <w:tcPr>
            <w:tcW w:w="2157" w:type="dxa"/>
            <w:tcBorders>
              <w:top w:val="single" w:sz="4" w:space="0" w:color="auto"/>
              <w:left w:val="single" w:sz="4" w:space="0" w:color="auto"/>
              <w:bottom w:val="single" w:sz="4" w:space="0" w:color="auto"/>
              <w:right w:val="single" w:sz="4" w:space="0" w:color="auto"/>
            </w:tcBorders>
            <w:shd w:val="clear" w:color="auto" w:fill="FFFFFF"/>
          </w:tcPr>
          <w:p w14:paraId="030F921B" w14:textId="77777777" w:rsidR="00704DE3" w:rsidRPr="00704DE3" w:rsidRDefault="00704DE3" w:rsidP="008E2F7D">
            <w:pPr>
              <w:autoSpaceDE w:val="0"/>
              <w:autoSpaceDN w:val="0"/>
              <w:adjustRightInd w:val="0"/>
              <w:spacing w:line="276" w:lineRule="auto"/>
              <w:rPr>
                <w:sz w:val="18"/>
                <w:szCs w:val="18"/>
              </w:rPr>
            </w:pPr>
            <w:r w:rsidRPr="00704DE3">
              <w:rPr>
                <w:sz w:val="18"/>
                <w:szCs w:val="18"/>
              </w:rPr>
              <w:t>Небольшие ручьи, родники, ключи</w:t>
            </w:r>
          </w:p>
        </w:tc>
        <w:tc>
          <w:tcPr>
            <w:tcW w:w="3557" w:type="dxa"/>
            <w:tcBorders>
              <w:top w:val="single" w:sz="4" w:space="0" w:color="auto"/>
              <w:left w:val="single" w:sz="4" w:space="0" w:color="auto"/>
              <w:bottom w:val="single" w:sz="4" w:space="0" w:color="auto"/>
              <w:right w:val="single" w:sz="4" w:space="0" w:color="auto"/>
            </w:tcBorders>
            <w:shd w:val="clear" w:color="auto" w:fill="FFFFFF"/>
          </w:tcPr>
          <w:p w14:paraId="0764D919" w14:textId="77777777" w:rsidR="00704DE3" w:rsidRPr="00704DE3" w:rsidRDefault="00704DE3" w:rsidP="008E2F7D">
            <w:pPr>
              <w:autoSpaceDE w:val="0"/>
              <w:autoSpaceDN w:val="0"/>
              <w:adjustRightInd w:val="0"/>
              <w:spacing w:line="276" w:lineRule="auto"/>
              <w:jc w:val="both"/>
              <w:rPr>
                <w:sz w:val="18"/>
                <w:szCs w:val="18"/>
              </w:rPr>
            </w:pPr>
            <w:r w:rsidRPr="00704DE3">
              <w:rPr>
                <w:sz w:val="18"/>
                <w:szCs w:val="18"/>
              </w:rPr>
              <w:t>Приручейные и околоводные участки характеризуются высоким уровнем биологического разнообразия. Разрушение водотоков, ключей может привести к неблагоприятным изменениям водного баланса территории</w:t>
            </w:r>
          </w:p>
        </w:tc>
        <w:tc>
          <w:tcPr>
            <w:tcW w:w="3269" w:type="dxa"/>
            <w:tcBorders>
              <w:top w:val="single" w:sz="4" w:space="0" w:color="auto"/>
              <w:left w:val="single" w:sz="4" w:space="0" w:color="auto"/>
              <w:bottom w:val="single" w:sz="4" w:space="0" w:color="auto"/>
              <w:right w:val="single" w:sz="4" w:space="0" w:color="auto"/>
            </w:tcBorders>
            <w:shd w:val="clear" w:color="auto" w:fill="FFFFFF"/>
          </w:tcPr>
          <w:p w14:paraId="42E94BE8" w14:textId="77777777" w:rsidR="00704DE3" w:rsidRPr="00704DE3" w:rsidRDefault="00704DE3" w:rsidP="008E2F7D">
            <w:pPr>
              <w:autoSpaceDE w:val="0"/>
              <w:autoSpaceDN w:val="0"/>
              <w:adjustRightInd w:val="0"/>
              <w:spacing w:line="276" w:lineRule="auto"/>
              <w:jc w:val="both"/>
              <w:rPr>
                <w:sz w:val="18"/>
                <w:szCs w:val="18"/>
              </w:rPr>
            </w:pPr>
            <w:r w:rsidRPr="00704DE3">
              <w:rPr>
                <w:sz w:val="18"/>
                <w:szCs w:val="18"/>
              </w:rPr>
              <w:t>Необходимо сохранение небольшой буферной зоны (шириной от 10 м) вдоль ручьёв, вокруг ключей, родников</w:t>
            </w:r>
          </w:p>
        </w:tc>
      </w:tr>
      <w:tr w:rsidR="00704DE3" w:rsidRPr="00704DE3" w14:paraId="49D6E152" w14:textId="77777777" w:rsidTr="003566A1">
        <w:trPr>
          <w:trHeight w:val="1182"/>
        </w:trPr>
        <w:tc>
          <w:tcPr>
            <w:tcW w:w="510" w:type="dxa"/>
            <w:tcBorders>
              <w:top w:val="single" w:sz="4" w:space="0" w:color="auto"/>
              <w:left w:val="single" w:sz="4" w:space="0" w:color="auto"/>
              <w:bottom w:val="single" w:sz="4" w:space="0" w:color="auto"/>
              <w:right w:val="single" w:sz="4" w:space="0" w:color="auto"/>
            </w:tcBorders>
            <w:shd w:val="clear" w:color="auto" w:fill="FFFFFF"/>
            <w:hideMark/>
          </w:tcPr>
          <w:p w14:paraId="46E96918" w14:textId="77777777" w:rsidR="00704DE3" w:rsidRPr="00704DE3" w:rsidRDefault="00704DE3" w:rsidP="008E2F7D">
            <w:pPr>
              <w:spacing w:line="276" w:lineRule="auto"/>
              <w:ind w:left="57" w:right="57"/>
              <w:jc w:val="center"/>
              <w:rPr>
                <w:sz w:val="18"/>
                <w:szCs w:val="18"/>
              </w:rPr>
            </w:pPr>
            <w:r w:rsidRPr="00704DE3">
              <w:rPr>
                <w:sz w:val="18"/>
                <w:szCs w:val="18"/>
              </w:rPr>
              <w:t>7</w:t>
            </w:r>
          </w:p>
        </w:tc>
        <w:tc>
          <w:tcPr>
            <w:tcW w:w="2157" w:type="dxa"/>
            <w:tcBorders>
              <w:top w:val="single" w:sz="4" w:space="0" w:color="auto"/>
              <w:left w:val="single" w:sz="4" w:space="0" w:color="auto"/>
              <w:bottom w:val="single" w:sz="4" w:space="0" w:color="auto"/>
              <w:right w:val="single" w:sz="4" w:space="0" w:color="auto"/>
            </w:tcBorders>
            <w:shd w:val="clear" w:color="auto" w:fill="FFFFFF"/>
            <w:hideMark/>
          </w:tcPr>
          <w:p w14:paraId="0371A067" w14:textId="77777777" w:rsidR="00704DE3" w:rsidRPr="00704DE3" w:rsidRDefault="00704DE3" w:rsidP="008E2F7D">
            <w:pPr>
              <w:spacing w:line="276" w:lineRule="auto"/>
              <w:ind w:left="57" w:right="57"/>
              <w:rPr>
                <w:sz w:val="18"/>
                <w:szCs w:val="18"/>
              </w:rPr>
            </w:pPr>
            <w:r w:rsidRPr="00704DE3">
              <w:rPr>
                <w:sz w:val="18"/>
                <w:szCs w:val="18"/>
              </w:rPr>
              <w:t>Сухостой, высокие пни, единичный крупный валёж</w:t>
            </w:r>
          </w:p>
        </w:tc>
        <w:tc>
          <w:tcPr>
            <w:tcW w:w="3557" w:type="dxa"/>
            <w:tcBorders>
              <w:top w:val="single" w:sz="4" w:space="0" w:color="auto"/>
              <w:left w:val="single" w:sz="4" w:space="0" w:color="auto"/>
              <w:bottom w:val="single" w:sz="4" w:space="0" w:color="auto"/>
              <w:right w:val="single" w:sz="4" w:space="0" w:color="auto"/>
            </w:tcBorders>
            <w:shd w:val="clear" w:color="auto" w:fill="FFFFFF"/>
            <w:hideMark/>
          </w:tcPr>
          <w:p w14:paraId="39234B5D" w14:textId="77777777" w:rsidR="00704DE3" w:rsidRPr="00704DE3" w:rsidRDefault="00704DE3" w:rsidP="008E2F7D">
            <w:pPr>
              <w:spacing w:line="276" w:lineRule="auto"/>
              <w:ind w:left="57" w:right="57"/>
              <w:jc w:val="both"/>
              <w:rPr>
                <w:sz w:val="18"/>
                <w:szCs w:val="18"/>
              </w:rPr>
            </w:pPr>
            <w:r w:rsidRPr="00704DE3">
              <w:rPr>
                <w:sz w:val="18"/>
                <w:szCs w:val="18"/>
              </w:rPr>
              <w:t>Крупномерные сухостойные деревья и естественные крупные пни высотой 2-5 м разных пород (диаметром от 20 см), сухостойные деревья с дуплами, крупномерный валёж (диаметром от 20 см) на разных этапах разложения</w:t>
            </w:r>
          </w:p>
        </w:tc>
        <w:tc>
          <w:tcPr>
            <w:tcW w:w="3269" w:type="dxa"/>
            <w:tcBorders>
              <w:top w:val="single" w:sz="4" w:space="0" w:color="auto"/>
              <w:left w:val="single" w:sz="4" w:space="0" w:color="auto"/>
              <w:bottom w:val="single" w:sz="4" w:space="0" w:color="auto"/>
              <w:right w:val="single" w:sz="4" w:space="0" w:color="auto"/>
            </w:tcBorders>
            <w:shd w:val="clear" w:color="auto" w:fill="FFFFFF"/>
            <w:hideMark/>
          </w:tcPr>
          <w:p w14:paraId="1A0EEE41" w14:textId="77777777" w:rsidR="00704DE3" w:rsidRPr="00704DE3" w:rsidRDefault="00704DE3" w:rsidP="008E2F7D">
            <w:pPr>
              <w:spacing w:line="276" w:lineRule="auto"/>
              <w:ind w:left="57" w:right="57"/>
              <w:jc w:val="both"/>
              <w:rPr>
                <w:sz w:val="18"/>
                <w:szCs w:val="18"/>
              </w:rPr>
            </w:pPr>
            <w:r w:rsidRPr="00704DE3">
              <w:rPr>
                <w:sz w:val="18"/>
                <w:szCs w:val="18"/>
              </w:rPr>
              <w:t>Сухостой (до 10 шт. на га) сохраняется в виде отдельных деревьев, либо их групп для обеспечения ветроустойчивости, а также в составе других ценных объектов</w:t>
            </w:r>
          </w:p>
        </w:tc>
      </w:tr>
      <w:tr w:rsidR="00704DE3" w:rsidRPr="00704DE3" w14:paraId="2CE4A981" w14:textId="77777777" w:rsidTr="003566A1">
        <w:trPr>
          <w:trHeight w:val="303"/>
        </w:trPr>
        <w:tc>
          <w:tcPr>
            <w:tcW w:w="510" w:type="dxa"/>
            <w:tcBorders>
              <w:top w:val="single" w:sz="4" w:space="0" w:color="auto"/>
              <w:left w:val="single" w:sz="4" w:space="0" w:color="auto"/>
              <w:bottom w:val="single" w:sz="4" w:space="0" w:color="auto"/>
              <w:right w:val="single" w:sz="4" w:space="0" w:color="auto"/>
            </w:tcBorders>
            <w:shd w:val="clear" w:color="auto" w:fill="FFFFFF"/>
            <w:hideMark/>
          </w:tcPr>
          <w:p w14:paraId="538ED8FC" w14:textId="77777777" w:rsidR="00704DE3" w:rsidRPr="00704DE3" w:rsidRDefault="00704DE3" w:rsidP="008E2F7D">
            <w:pPr>
              <w:spacing w:line="276" w:lineRule="auto"/>
              <w:ind w:left="57" w:right="57"/>
              <w:jc w:val="center"/>
              <w:rPr>
                <w:sz w:val="18"/>
                <w:szCs w:val="18"/>
              </w:rPr>
            </w:pPr>
            <w:r w:rsidRPr="00704DE3">
              <w:rPr>
                <w:sz w:val="18"/>
                <w:szCs w:val="18"/>
              </w:rPr>
              <w:t>8</w:t>
            </w:r>
          </w:p>
        </w:tc>
        <w:tc>
          <w:tcPr>
            <w:tcW w:w="2157" w:type="dxa"/>
            <w:tcBorders>
              <w:top w:val="single" w:sz="4" w:space="0" w:color="auto"/>
              <w:left w:val="single" w:sz="4" w:space="0" w:color="auto"/>
              <w:bottom w:val="single" w:sz="4" w:space="0" w:color="auto"/>
              <w:right w:val="single" w:sz="4" w:space="0" w:color="auto"/>
            </w:tcBorders>
            <w:shd w:val="clear" w:color="auto" w:fill="FFFFFF"/>
            <w:hideMark/>
          </w:tcPr>
          <w:p w14:paraId="2A271F5A" w14:textId="77777777" w:rsidR="00704DE3" w:rsidRPr="00704DE3" w:rsidRDefault="00704DE3" w:rsidP="008E2F7D">
            <w:pPr>
              <w:spacing w:line="276" w:lineRule="auto"/>
              <w:ind w:left="57" w:right="57"/>
              <w:rPr>
                <w:sz w:val="18"/>
                <w:szCs w:val="18"/>
              </w:rPr>
            </w:pPr>
            <w:r w:rsidRPr="00704DE3">
              <w:rPr>
                <w:sz w:val="18"/>
                <w:szCs w:val="18"/>
              </w:rPr>
              <w:t>Деревья с дуплами</w:t>
            </w:r>
          </w:p>
        </w:tc>
        <w:tc>
          <w:tcPr>
            <w:tcW w:w="3557" w:type="dxa"/>
            <w:tcBorders>
              <w:top w:val="single" w:sz="4" w:space="0" w:color="auto"/>
              <w:left w:val="single" w:sz="4" w:space="0" w:color="auto"/>
              <w:bottom w:val="single" w:sz="4" w:space="0" w:color="auto"/>
              <w:right w:val="single" w:sz="4" w:space="0" w:color="auto"/>
            </w:tcBorders>
            <w:shd w:val="clear" w:color="auto" w:fill="FFFFFF"/>
            <w:hideMark/>
          </w:tcPr>
          <w:p w14:paraId="39EA9770" w14:textId="77777777" w:rsidR="00704DE3" w:rsidRPr="00704DE3" w:rsidRDefault="00704DE3" w:rsidP="008E2F7D">
            <w:pPr>
              <w:spacing w:line="276" w:lineRule="auto"/>
              <w:ind w:left="57" w:right="57"/>
              <w:jc w:val="both"/>
              <w:rPr>
                <w:sz w:val="18"/>
                <w:szCs w:val="18"/>
              </w:rPr>
            </w:pPr>
            <w:r w:rsidRPr="00704DE3">
              <w:rPr>
                <w:sz w:val="18"/>
                <w:szCs w:val="18"/>
              </w:rPr>
              <w:t>Единичные живые или сухостойные деревья с дуплами</w:t>
            </w:r>
          </w:p>
        </w:tc>
        <w:tc>
          <w:tcPr>
            <w:tcW w:w="3269" w:type="dxa"/>
            <w:tcBorders>
              <w:top w:val="single" w:sz="4" w:space="0" w:color="auto"/>
              <w:left w:val="single" w:sz="4" w:space="0" w:color="auto"/>
              <w:bottom w:val="single" w:sz="4" w:space="0" w:color="auto"/>
              <w:right w:val="single" w:sz="4" w:space="0" w:color="auto"/>
            </w:tcBorders>
            <w:shd w:val="clear" w:color="auto" w:fill="FFFFFF"/>
            <w:hideMark/>
          </w:tcPr>
          <w:p w14:paraId="77C0720F" w14:textId="77777777" w:rsidR="00704DE3" w:rsidRPr="00704DE3" w:rsidRDefault="00704DE3" w:rsidP="008E2F7D">
            <w:pPr>
              <w:spacing w:line="276" w:lineRule="auto"/>
              <w:ind w:left="57" w:right="57"/>
              <w:jc w:val="both"/>
              <w:rPr>
                <w:sz w:val="18"/>
                <w:szCs w:val="18"/>
              </w:rPr>
            </w:pPr>
            <w:r w:rsidRPr="00704DE3">
              <w:rPr>
                <w:sz w:val="18"/>
                <w:szCs w:val="18"/>
              </w:rPr>
              <w:t>Сохраняются в виде отдельных деревьев или групп для обеспечения ветроустойчивости, а также в составе других ценных объектов</w:t>
            </w:r>
          </w:p>
        </w:tc>
      </w:tr>
      <w:tr w:rsidR="00704DE3" w:rsidRPr="00704DE3" w14:paraId="05F9FA52" w14:textId="77777777" w:rsidTr="003566A1">
        <w:trPr>
          <w:trHeight w:val="964"/>
        </w:trPr>
        <w:tc>
          <w:tcPr>
            <w:tcW w:w="510" w:type="dxa"/>
            <w:tcBorders>
              <w:top w:val="single" w:sz="4" w:space="0" w:color="auto"/>
              <w:left w:val="single" w:sz="4" w:space="0" w:color="auto"/>
              <w:bottom w:val="single" w:sz="4" w:space="0" w:color="auto"/>
              <w:right w:val="single" w:sz="4" w:space="0" w:color="auto"/>
            </w:tcBorders>
            <w:shd w:val="clear" w:color="auto" w:fill="FFFFFF"/>
            <w:hideMark/>
          </w:tcPr>
          <w:p w14:paraId="5B477DAC" w14:textId="77777777" w:rsidR="00704DE3" w:rsidRPr="00704DE3" w:rsidRDefault="00704DE3" w:rsidP="008E2F7D">
            <w:pPr>
              <w:spacing w:line="276" w:lineRule="auto"/>
              <w:ind w:left="57" w:right="57"/>
              <w:jc w:val="center"/>
              <w:rPr>
                <w:sz w:val="18"/>
                <w:szCs w:val="18"/>
              </w:rPr>
            </w:pPr>
            <w:r w:rsidRPr="00704DE3">
              <w:rPr>
                <w:sz w:val="18"/>
                <w:szCs w:val="18"/>
              </w:rPr>
              <w:t>9</w:t>
            </w:r>
          </w:p>
        </w:tc>
        <w:tc>
          <w:tcPr>
            <w:tcW w:w="2157" w:type="dxa"/>
            <w:tcBorders>
              <w:top w:val="single" w:sz="4" w:space="0" w:color="auto"/>
              <w:left w:val="single" w:sz="4" w:space="0" w:color="auto"/>
              <w:bottom w:val="single" w:sz="4" w:space="0" w:color="auto"/>
              <w:right w:val="single" w:sz="4" w:space="0" w:color="auto"/>
            </w:tcBorders>
            <w:shd w:val="clear" w:color="auto" w:fill="FFFFFF"/>
            <w:hideMark/>
          </w:tcPr>
          <w:p w14:paraId="60AD1815" w14:textId="77777777" w:rsidR="00704DE3" w:rsidRPr="00704DE3" w:rsidRDefault="00704DE3" w:rsidP="008E2F7D">
            <w:pPr>
              <w:spacing w:line="276" w:lineRule="auto"/>
              <w:ind w:left="57" w:right="57"/>
              <w:rPr>
                <w:sz w:val="18"/>
                <w:szCs w:val="18"/>
              </w:rPr>
            </w:pPr>
            <w:r w:rsidRPr="00704DE3">
              <w:rPr>
                <w:sz w:val="18"/>
                <w:szCs w:val="18"/>
              </w:rPr>
              <w:t>Старовозрастные деревья и их группы</w:t>
            </w:r>
          </w:p>
        </w:tc>
        <w:tc>
          <w:tcPr>
            <w:tcW w:w="3557" w:type="dxa"/>
            <w:tcBorders>
              <w:top w:val="single" w:sz="4" w:space="0" w:color="auto"/>
              <w:left w:val="single" w:sz="4" w:space="0" w:color="auto"/>
              <w:bottom w:val="single" w:sz="4" w:space="0" w:color="auto"/>
              <w:right w:val="single" w:sz="4" w:space="0" w:color="auto"/>
            </w:tcBorders>
            <w:shd w:val="clear" w:color="auto" w:fill="FFFFFF"/>
            <w:hideMark/>
          </w:tcPr>
          <w:p w14:paraId="6B81CD58" w14:textId="77777777" w:rsidR="00704DE3" w:rsidRPr="00704DE3" w:rsidRDefault="00704DE3" w:rsidP="008E2F7D">
            <w:pPr>
              <w:spacing w:line="276" w:lineRule="auto"/>
              <w:ind w:left="57" w:right="57"/>
              <w:jc w:val="both"/>
              <w:rPr>
                <w:sz w:val="18"/>
                <w:szCs w:val="18"/>
              </w:rPr>
            </w:pPr>
            <w:r w:rsidRPr="00704DE3">
              <w:rPr>
                <w:sz w:val="18"/>
                <w:szCs w:val="18"/>
              </w:rPr>
              <w:t>Крупные старовозрастные деревья хвойных и лиственных пород (с развитой кроной, в том числе многовершинные, с пожарными подсушинами) и их группы</w:t>
            </w:r>
          </w:p>
        </w:tc>
        <w:tc>
          <w:tcPr>
            <w:tcW w:w="3269" w:type="dxa"/>
            <w:tcBorders>
              <w:top w:val="single" w:sz="4" w:space="0" w:color="auto"/>
              <w:left w:val="single" w:sz="4" w:space="0" w:color="auto"/>
              <w:bottom w:val="single" w:sz="4" w:space="0" w:color="auto"/>
              <w:right w:val="single" w:sz="4" w:space="0" w:color="auto"/>
            </w:tcBorders>
            <w:shd w:val="clear" w:color="auto" w:fill="FFFFFF"/>
            <w:hideMark/>
          </w:tcPr>
          <w:p w14:paraId="6DAFA280" w14:textId="77777777" w:rsidR="00704DE3" w:rsidRPr="00704DE3" w:rsidRDefault="00704DE3" w:rsidP="008E2F7D">
            <w:pPr>
              <w:spacing w:line="276" w:lineRule="auto"/>
              <w:ind w:left="57" w:right="57"/>
              <w:jc w:val="both"/>
              <w:rPr>
                <w:sz w:val="18"/>
                <w:szCs w:val="18"/>
              </w:rPr>
            </w:pPr>
            <w:r w:rsidRPr="00704DE3">
              <w:rPr>
                <w:sz w:val="18"/>
                <w:szCs w:val="18"/>
              </w:rPr>
              <w:t xml:space="preserve">Сохраняются (до 30 шт. на га) в виде отдельных деревьев или групп для обеспечения ветроустойчивости, а также в составе других ценных объектов. Ширина буферной зоны, </w:t>
            </w:r>
            <w:r w:rsidRPr="00704DE3">
              <w:rPr>
                <w:sz w:val="18"/>
                <w:szCs w:val="18"/>
              </w:rPr>
              <w:lastRenderedPageBreak/>
              <w:t>примыкающей к биотопу, принимается равной не менее 10 м при выборочных видах рубки</w:t>
            </w:r>
          </w:p>
        </w:tc>
      </w:tr>
      <w:tr w:rsidR="00704DE3" w:rsidRPr="00704DE3" w14:paraId="5C83BCD9" w14:textId="77777777" w:rsidTr="003566A1">
        <w:trPr>
          <w:trHeight w:val="1247"/>
        </w:trPr>
        <w:tc>
          <w:tcPr>
            <w:tcW w:w="510" w:type="dxa"/>
            <w:tcBorders>
              <w:top w:val="single" w:sz="4" w:space="0" w:color="auto"/>
              <w:left w:val="single" w:sz="4" w:space="0" w:color="auto"/>
              <w:bottom w:val="single" w:sz="4" w:space="0" w:color="auto"/>
              <w:right w:val="single" w:sz="4" w:space="0" w:color="auto"/>
            </w:tcBorders>
            <w:shd w:val="clear" w:color="auto" w:fill="FFFFFF"/>
            <w:hideMark/>
          </w:tcPr>
          <w:p w14:paraId="6204CBF7" w14:textId="77777777" w:rsidR="00704DE3" w:rsidRPr="00704DE3" w:rsidRDefault="00704DE3" w:rsidP="008E2F7D">
            <w:pPr>
              <w:spacing w:line="276" w:lineRule="auto"/>
              <w:ind w:left="57" w:right="57"/>
              <w:jc w:val="center"/>
              <w:rPr>
                <w:sz w:val="18"/>
                <w:szCs w:val="18"/>
              </w:rPr>
            </w:pPr>
            <w:r w:rsidRPr="00704DE3">
              <w:rPr>
                <w:sz w:val="18"/>
                <w:szCs w:val="18"/>
              </w:rPr>
              <w:lastRenderedPageBreak/>
              <w:t>10</w:t>
            </w:r>
          </w:p>
        </w:tc>
        <w:tc>
          <w:tcPr>
            <w:tcW w:w="2157" w:type="dxa"/>
            <w:tcBorders>
              <w:top w:val="single" w:sz="4" w:space="0" w:color="auto"/>
              <w:left w:val="single" w:sz="4" w:space="0" w:color="auto"/>
              <w:bottom w:val="single" w:sz="4" w:space="0" w:color="auto"/>
              <w:right w:val="single" w:sz="4" w:space="0" w:color="auto"/>
            </w:tcBorders>
            <w:shd w:val="clear" w:color="auto" w:fill="FFFFFF"/>
            <w:hideMark/>
          </w:tcPr>
          <w:p w14:paraId="6D11BB10" w14:textId="77777777" w:rsidR="00704DE3" w:rsidRPr="00704DE3" w:rsidRDefault="00704DE3" w:rsidP="008E2F7D">
            <w:pPr>
              <w:spacing w:line="276" w:lineRule="auto"/>
              <w:ind w:left="57" w:right="57"/>
              <w:jc w:val="both"/>
              <w:rPr>
                <w:sz w:val="18"/>
                <w:szCs w:val="18"/>
              </w:rPr>
            </w:pPr>
            <w:r w:rsidRPr="00704DE3">
              <w:rPr>
                <w:sz w:val="18"/>
                <w:szCs w:val="18"/>
              </w:rPr>
              <w:t>Деревья и кустарники редких пород и их группы</w:t>
            </w:r>
          </w:p>
        </w:tc>
        <w:tc>
          <w:tcPr>
            <w:tcW w:w="3557" w:type="dxa"/>
            <w:tcBorders>
              <w:top w:val="single" w:sz="4" w:space="0" w:color="auto"/>
              <w:left w:val="single" w:sz="4" w:space="0" w:color="auto"/>
              <w:bottom w:val="single" w:sz="4" w:space="0" w:color="auto"/>
              <w:right w:val="single" w:sz="4" w:space="0" w:color="auto"/>
            </w:tcBorders>
            <w:shd w:val="clear" w:color="auto" w:fill="FFFFFF"/>
            <w:hideMark/>
          </w:tcPr>
          <w:p w14:paraId="5C424A13" w14:textId="77777777" w:rsidR="00704DE3" w:rsidRPr="00704DE3" w:rsidRDefault="00704DE3" w:rsidP="008E2F7D">
            <w:pPr>
              <w:spacing w:line="276" w:lineRule="auto"/>
              <w:ind w:left="57" w:right="57"/>
              <w:jc w:val="both"/>
              <w:rPr>
                <w:sz w:val="18"/>
                <w:szCs w:val="18"/>
              </w:rPr>
            </w:pPr>
            <w:r w:rsidRPr="00704DE3">
              <w:rPr>
                <w:sz w:val="18"/>
                <w:szCs w:val="18"/>
              </w:rPr>
              <w:t>Деревья и кустарники пород, заготовка древесины которых не допускается, иные породы, редкие для территории лесничества или находящиеся на границе естественного ареала распространения</w:t>
            </w:r>
          </w:p>
        </w:tc>
        <w:tc>
          <w:tcPr>
            <w:tcW w:w="3269" w:type="dxa"/>
            <w:tcBorders>
              <w:top w:val="single" w:sz="4" w:space="0" w:color="auto"/>
              <w:left w:val="single" w:sz="4" w:space="0" w:color="auto"/>
              <w:bottom w:val="single" w:sz="4" w:space="0" w:color="auto"/>
              <w:right w:val="single" w:sz="4" w:space="0" w:color="auto"/>
            </w:tcBorders>
            <w:shd w:val="clear" w:color="auto" w:fill="FFFFFF"/>
            <w:hideMark/>
          </w:tcPr>
          <w:p w14:paraId="76209F14" w14:textId="77777777" w:rsidR="00704DE3" w:rsidRPr="00704DE3" w:rsidRDefault="00704DE3" w:rsidP="008E2F7D">
            <w:pPr>
              <w:spacing w:line="276" w:lineRule="auto"/>
              <w:ind w:left="57" w:right="57"/>
              <w:jc w:val="both"/>
              <w:rPr>
                <w:sz w:val="18"/>
                <w:szCs w:val="18"/>
              </w:rPr>
            </w:pPr>
            <w:r w:rsidRPr="00704DE3">
              <w:rPr>
                <w:sz w:val="18"/>
                <w:szCs w:val="18"/>
              </w:rPr>
              <w:t>Сохраняются в виде отдельных деревьев и групп вместе с сопутствующими породами для обеспечения ветроустойчивости, а также в составе других ценных объектов. Ширина буферной зоны, примыкающей к биотопу, принимается равной не менее 10 м при выборочных видах рубки</w:t>
            </w:r>
          </w:p>
        </w:tc>
      </w:tr>
      <w:tr w:rsidR="00704DE3" w:rsidRPr="00704DE3" w14:paraId="35C1841E" w14:textId="77777777" w:rsidTr="003566A1">
        <w:trPr>
          <w:trHeight w:val="1417"/>
        </w:trPr>
        <w:tc>
          <w:tcPr>
            <w:tcW w:w="510" w:type="dxa"/>
            <w:tcBorders>
              <w:top w:val="single" w:sz="4" w:space="0" w:color="auto"/>
              <w:left w:val="single" w:sz="4" w:space="0" w:color="auto"/>
              <w:bottom w:val="single" w:sz="4" w:space="0" w:color="auto"/>
              <w:right w:val="single" w:sz="4" w:space="0" w:color="auto"/>
            </w:tcBorders>
            <w:shd w:val="clear" w:color="auto" w:fill="FFFFFF"/>
            <w:hideMark/>
          </w:tcPr>
          <w:p w14:paraId="44F0B0F7" w14:textId="77777777" w:rsidR="00704DE3" w:rsidRPr="00704DE3" w:rsidRDefault="00704DE3" w:rsidP="008E2F7D">
            <w:pPr>
              <w:spacing w:line="276" w:lineRule="auto"/>
              <w:ind w:left="57" w:right="57"/>
              <w:jc w:val="center"/>
              <w:rPr>
                <w:sz w:val="18"/>
                <w:szCs w:val="18"/>
              </w:rPr>
            </w:pPr>
            <w:r w:rsidRPr="00704DE3">
              <w:rPr>
                <w:sz w:val="18"/>
                <w:szCs w:val="18"/>
              </w:rPr>
              <w:t>11</w:t>
            </w:r>
          </w:p>
        </w:tc>
        <w:tc>
          <w:tcPr>
            <w:tcW w:w="2157" w:type="dxa"/>
            <w:tcBorders>
              <w:top w:val="single" w:sz="4" w:space="0" w:color="auto"/>
              <w:left w:val="single" w:sz="4" w:space="0" w:color="auto"/>
              <w:bottom w:val="single" w:sz="4" w:space="0" w:color="auto"/>
              <w:right w:val="single" w:sz="4" w:space="0" w:color="auto"/>
            </w:tcBorders>
            <w:shd w:val="clear" w:color="auto" w:fill="FFFFFF"/>
            <w:hideMark/>
          </w:tcPr>
          <w:p w14:paraId="60C1CF4B" w14:textId="77777777" w:rsidR="00704DE3" w:rsidRPr="00704DE3" w:rsidRDefault="00704DE3" w:rsidP="008E2F7D">
            <w:pPr>
              <w:spacing w:line="276" w:lineRule="auto"/>
              <w:ind w:left="57" w:right="57"/>
              <w:jc w:val="both"/>
              <w:rPr>
                <w:sz w:val="18"/>
                <w:szCs w:val="18"/>
              </w:rPr>
            </w:pPr>
            <w:r w:rsidRPr="00704DE3">
              <w:rPr>
                <w:sz w:val="18"/>
                <w:szCs w:val="18"/>
              </w:rPr>
              <w:t>Редкие сообщества и местообитания</w:t>
            </w:r>
          </w:p>
        </w:tc>
        <w:tc>
          <w:tcPr>
            <w:tcW w:w="3557" w:type="dxa"/>
            <w:tcBorders>
              <w:top w:val="single" w:sz="4" w:space="0" w:color="auto"/>
              <w:left w:val="single" w:sz="4" w:space="0" w:color="auto"/>
              <w:bottom w:val="single" w:sz="4" w:space="0" w:color="auto"/>
              <w:right w:val="single" w:sz="4" w:space="0" w:color="auto"/>
            </w:tcBorders>
            <w:shd w:val="clear" w:color="auto" w:fill="FFFFFF"/>
            <w:hideMark/>
          </w:tcPr>
          <w:p w14:paraId="063A48BE" w14:textId="77777777" w:rsidR="00704DE3" w:rsidRPr="00704DE3" w:rsidRDefault="00704DE3" w:rsidP="008E2F7D">
            <w:pPr>
              <w:spacing w:line="276" w:lineRule="auto"/>
              <w:ind w:left="57" w:right="57"/>
              <w:jc w:val="both"/>
              <w:rPr>
                <w:sz w:val="18"/>
                <w:szCs w:val="18"/>
              </w:rPr>
            </w:pPr>
            <w:r w:rsidRPr="00704DE3">
              <w:rPr>
                <w:sz w:val="18"/>
                <w:szCs w:val="18"/>
              </w:rPr>
              <w:t>Участки леса, включающие редкие породы деревьев и кустарников (в соответствии с п. 14), с уникальным составом древесных пород, либо в которых редкие виды растений доминируют в отдельных ярусах растительного сообщества; участки типичных для данной местности сообществ, ставших редкими в настоящее время; леса, приуроченные к редким в данной местности местообитаниям; сообщества, расположенные на естественном пределе своего распространения; редкие нелесные сообщества (болотные, степные, скальные и пр.)</w:t>
            </w:r>
          </w:p>
        </w:tc>
        <w:tc>
          <w:tcPr>
            <w:tcW w:w="3269" w:type="dxa"/>
            <w:tcBorders>
              <w:top w:val="single" w:sz="4" w:space="0" w:color="auto"/>
              <w:left w:val="single" w:sz="4" w:space="0" w:color="auto"/>
              <w:bottom w:val="single" w:sz="4" w:space="0" w:color="auto"/>
              <w:right w:val="single" w:sz="4" w:space="0" w:color="auto"/>
            </w:tcBorders>
            <w:shd w:val="clear" w:color="auto" w:fill="FFFFFF"/>
            <w:hideMark/>
          </w:tcPr>
          <w:p w14:paraId="050541FF" w14:textId="77777777" w:rsidR="00704DE3" w:rsidRPr="00704DE3" w:rsidRDefault="00704DE3" w:rsidP="008E2F7D">
            <w:pPr>
              <w:spacing w:line="276" w:lineRule="auto"/>
              <w:ind w:left="57" w:right="57"/>
              <w:jc w:val="both"/>
              <w:rPr>
                <w:sz w:val="18"/>
                <w:szCs w:val="18"/>
              </w:rPr>
            </w:pPr>
            <w:r w:rsidRPr="00704DE3">
              <w:rPr>
                <w:sz w:val="18"/>
                <w:szCs w:val="18"/>
              </w:rPr>
              <w:t>Сохраняются в границах объекта</w:t>
            </w:r>
          </w:p>
        </w:tc>
      </w:tr>
      <w:tr w:rsidR="00704DE3" w:rsidRPr="00704DE3" w14:paraId="237AE299" w14:textId="77777777" w:rsidTr="003566A1">
        <w:trPr>
          <w:trHeight w:val="964"/>
        </w:trPr>
        <w:tc>
          <w:tcPr>
            <w:tcW w:w="510" w:type="dxa"/>
            <w:tcBorders>
              <w:top w:val="single" w:sz="4" w:space="0" w:color="auto"/>
              <w:left w:val="single" w:sz="4" w:space="0" w:color="auto"/>
              <w:bottom w:val="single" w:sz="4" w:space="0" w:color="auto"/>
              <w:right w:val="single" w:sz="4" w:space="0" w:color="auto"/>
            </w:tcBorders>
            <w:shd w:val="clear" w:color="auto" w:fill="FFFFFF"/>
            <w:hideMark/>
          </w:tcPr>
          <w:p w14:paraId="5BF63A61" w14:textId="77777777" w:rsidR="00704DE3" w:rsidRPr="00704DE3" w:rsidRDefault="00704DE3" w:rsidP="008E2F7D">
            <w:pPr>
              <w:spacing w:line="276" w:lineRule="auto"/>
              <w:ind w:left="57" w:right="57"/>
              <w:jc w:val="center"/>
              <w:rPr>
                <w:sz w:val="18"/>
                <w:szCs w:val="18"/>
              </w:rPr>
            </w:pPr>
            <w:r w:rsidRPr="00704DE3">
              <w:rPr>
                <w:sz w:val="18"/>
                <w:szCs w:val="18"/>
              </w:rPr>
              <w:t>12</w:t>
            </w:r>
          </w:p>
        </w:tc>
        <w:tc>
          <w:tcPr>
            <w:tcW w:w="2157" w:type="dxa"/>
            <w:tcBorders>
              <w:top w:val="single" w:sz="4" w:space="0" w:color="auto"/>
              <w:left w:val="single" w:sz="4" w:space="0" w:color="auto"/>
              <w:bottom w:val="single" w:sz="4" w:space="0" w:color="auto"/>
              <w:right w:val="single" w:sz="4" w:space="0" w:color="auto"/>
            </w:tcBorders>
            <w:shd w:val="clear" w:color="auto" w:fill="FFFFFF"/>
            <w:hideMark/>
          </w:tcPr>
          <w:p w14:paraId="102A8005" w14:textId="77777777" w:rsidR="00704DE3" w:rsidRPr="00704DE3" w:rsidRDefault="00704DE3" w:rsidP="008E2F7D">
            <w:pPr>
              <w:spacing w:line="276" w:lineRule="auto"/>
              <w:ind w:left="57" w:right="57"/>
              <w:jc w:val="both"/>
              <w:rPr>
                <w:sz w:val="18"/>
                <w:szCs w:val="18"/>
              </w:rPr>
            </w:pPr>
            <w:r w:rsidRPr="00704DE3">
              <w:rPr>
                <w:sz w:val="18"/>
                <w:szCs w:val="18"/>
              </w:rPr>
              <w:t>Деревья с большими гнёздами</w:t>
            </w:r>
          </w:p>
        </w:tc>
        <w:tc>
          <w:tcPr>
            <w:tcW w:w="3557" w:type="dxa"/>
            <w:tcBorders>
              <w:top w:val="single" w:sz="4" w:space="0" w:color="auto"/>
              <w:left w:val="single" w:sz="4" w:space="0" w:color="auto"/>
              <w:bottom w:val="single" w:sz="4" w:space="0" w:color="auto"/>
              <w:right w:val="single" w:sz="4" w:space="0" w:color="auto"/>
            </w:tcBorders>
            <w:shd w:val="clear" w:color="auto" w:fill="FFFFFF"/>
            <w:hideMark/>
          </w:tcPr>
          <w:p w14:paraId="497DFF0E" w14:textId="77777777" w:rsidR="00704DE3" w:rsidRPr="00704DE3" w:rsidRDefault="00704DE3" w:rsidP="008E2F7D">
            <w:pPr>
              <w:spacing w:line="276" w:lineRule="auto"/>
              <w:ind w:left="57" w:right="57"/>
              <w:jc w:val="both"/>
              <w:rPr>
                <w:sz w:val="18"/>
                <w:szCs w:val="18"/>
              </w:rPr>
            </w:pPr>
            <w:r w:rsidRPr="00704DE3">
              <w:rPr>
                <w:sz w:val="18"/>
                <w:szCs w:val="18"/>
              </w:rPr>
              <w:t>Сохраняются деревья с большими гнёздами, особую ценность имеют гнезда более 1 м в диаметре, а также места концентрации крупных гнёзд</w:t>
            </w:r>
          </w:p>
        </w:tc>
        <w:tc>
          <w:tcPr>
            <w:tcW w:w="3269" w:type="dxa"/>
            <w:tcBorders>
              <w:top w:val="single" w:sz="4" w:space="0" w:color="auto"/>
              <w:left w:val="single" w:sz="4" w:space="0" w:color="auto"/>
              <w:bottom w:val="single" w:sz="4" w:space="0" w:color="auto"/>
              <w:right w:val="single" w:sz="4" w:space="0" w:color="auto"/>
            </w:tcBorders>
            <w:shd w:val="clear" w:color="auto" w:fill="FFFFFF"/>
            <w:hideMark/>
          </w:tcPr>
          <w:p w14:paraId="01AEA19E" w14:textId="77777777" w:rsidR="00704DE3" w:rsidRPr="00704DE3" w:rsidRDefault="00704DE3" w:rsidP="008E2F7D">
            <w:pPr>
              <w:spacing w:line="276" w:lineRule="auto"/>
              <w:ind w:left="57" w:right="57"/>
              <w:jc w:val="both"/>
              <w:rPr>
                <w:sz w:val="18"/>
                <w:szCs w:val="18"/>
              </w:rPr>
            </w:pPr>
            <w:r w:rsidRPr="00704DE3">
              <w:rPr>
                <w:sz w:val="18"/>
                <w:szCs w:val="18"/>
              </w:rPr>
              <w:t>Для гнёзд диаметром 1 м и более ширина буферной зоны должна составлять 500 м (в любое время года), для остальных гнёзд – не менее 100…300 м (в зависимости от предполагаемого вида птицы) в период гнездования, в остальное время – 50…200 м. Размер буферной зоны может быть уточнен по результатам обследования специалистом-орнитологом, определения принадлежности гнезда и его статуса</w:t>
            </w:r>
          </w:p>
        </w:tc>
      </w:tr>
      <w:tr w:rsidR="00704DE3" w:rsidRPr="00704DE3" w14:paraId="65004279" w14:textId="77777777" w:rsidTr="003566A1">
        <w:trPr>
          <w:trHeight w:val="629"/>
        </w:trPr>
        <w:tc>
          <w:tcPr>
            <w:tcW w:w="510" w:type="dxa"/>
            <w:tcBorders>
              <w:top w:val="single" w:sz="4" w:space="0" w:color="auto"/>
              <w:left w:val="single" w:sz="4" w:space="0" w:color="auto"/>
              <w:bottom w:val="single" w:sz="4" w:space="0" w:color="auto"/>
              <w:right w:val="single" w:sz="4" w:space="0" w:color="auto"/>
            </w:tcBorders>
            <w:shd w:val="clear" w:color="auto" w:fill="FFFFFF"/>
            <w:hideMark/>
          </w:tcPr>
          <w:p w14:paraId="3C53C3E7" w14:textId="77777777" w:rsidR="00704DE3" w:rsidRPr="00704DE3" w:rsidRDefault="00704DE3" w:rsidP="008E2F7D">
            <w:pPr>
              <w:spacing w:line="276" w:lineRule="auto"/>
              <w:ind w:left="57" w:right="57"/>
              <w:jc w:val="center"/>
              <w:rPr>
                <w:sz w:val="18"/>
                <w:szCs w:val="18"/>
              </w:rPr>
            </w:pPr>
            <w:r w:rsidRPr="00704DE3">
              <w:rPr>
                <w:sz w:val="18"/>
                <w:szCs w:val="18"/>
              </w:rPr>
              <w:t>13</w:t>
            </w:r>
          </w:p>
        </w:tc>
        <w:tc>
          <w:tcPr>
            <w:tcW w:w="2157" w:type="dxa"/>
            <w:tcBorders>
              <w:top w:val="single" w:sz="4" w:space="0" w:color="auto"/>
              <w:left w:val="single" w:sz="4" w:space="0" w:color="auto"/>
              <w:bottom w:val="single" w:sz="4" w:space="0" w:color="auto"/>
              <w:right w:val="single" w:sz="4" w:space="0" w:color="auto"/>
            </w:tcBorders>
            <w:shd w:val="clear" w:color="auto" w:fill="FFFFFF"/>
            <w:hideMark/>
          </w:tcPr>
          <w:p w14:paraId="748F47DC" w14:textId="77777777" w:rsidR="00704DE3" w:rsidRPr="00704DE3" w:rsidRDefault="00704DE3" w:rsidP="008E2F7D">
            <w:pPr>
              <w:spacing w:line="276" w:lineRule="auto"/>
              <w:ind w:left="57" w:right="57"/>
              <w:jc w:val="both"/>
              <w:rPr>
                <w:sz w:val="18"/>
                <w:szCs w:val="18"/>
              </w:rPr>
            </w:pPr>
            <w:r w:rsidRPr="00704DE3">
              <w:rPr>
                <w:sz w:val="18"/>
                <w:szCs w:val="18"/>
              </w:rPr>
              <w:t>Крупные муравейники</w:t>
            </w:r>
          </w:p>
        </w:tc>
        <w:tc>
          <w:tcPr>
            <w:tcW w:w="3557" w:type="dxa"/>
            <w:tcBorders>
              <w:top w:val="single" w:sz="4" w:space="0" w:color="auto"/>
              <w:left w:val="single" w:sz="4" w:space="0" w:color="auto"/>
              <w:bottom w:val="single" w:sz="4" w:space="0" w:color="auto"/>
              <w:right w:val="single" w:sz="4" w:space="0" w:color="auto"/>
            </w:tcBorders>
            <w:shd w:val="clear" w:color="auto" w:fill="FFFFFF"/>
            <w:hideMark/>
          </w:tcPr>
          <w:p w14:paraId="37C4C60C" w14:textId="77777777" w:rsidR="00704DE3" w:rsidRPr="00704DE3" w:rsidRDefault="00704DE3" w:rsidP="008E2F7D">
            <w:pPr>
              <w:spacing w:line="276" w:lineRule="auto"/>
              <w:ind w:left="57" w:right="57"/>
              <w:jc w:val="both"/>
              <w:rPr>
                <w:sz w:val="18"/>
                <w:szCs w:val="18"/>
              </w:rPr>
            </w:pPr>
            <w:r w:rsidRPr="00704DE3">
              <w:rPr>
                <w:sz w:val="18"/>
                <w:szCs w:val="18"/>
              </w:rPr>
              <w:t>Муравейники высотой более 0,5 м</w:t>
            </w:r>
          </w:p>
        </w:tc>
        <w:tc>
          <w:tcPr>
            <w:tcW w:w="3269" w:type="dxa"/>
            <w:tcBorders>
              <w:top w:val="single" w:sz="4" w:space="0" w:color="auto"/>
              <w:left w:val="single" w:sz="4" w:space="0" w:color="auto"/>
              <w:bottom w:val="single" w:sz="4" w:space="0" w:color="auto"/>
              <w:right w:val="single" w:sz="4" w:space="0" w:color="auto"/>
            </w:tcBorders>
            <w:shd w:val="clear" w:color="auto" w:fill="FFFFFF"/>
            <w:hideMark/>
          </w:tcPr>
          <w:p w14:paraId="12EE8F68" w14:textId="77777777" w:rsidR="00704DE3" w:rsidRPr="00704DE3" w:rsidRDefault="00704DE3" w:rsidP="008E2F7D">
            <w:pPr>
              <w:spacing w:line="276" w:lineRule="auto"/>
              <w:ind w:left="57" w:right="57"/>
              <w:jc w:val="both"/>
              <w:rPr>
                <w:sz w:val="18"/>
                <w:szCs w:val="18"/>
              </w:rPr>
            </w:pPr>
            <w:r w:rsidRPr="00704DE3">
              <w:rPr>
                <w:sz w:val="18"/>
                <w:szCs w:val="18"/>
              </w:rPr>
              <w:t>Вокруг муравейников высотой более 0,5 м выделяется буферная зона с запретом рубок в радиусе 20 м</w:t>
            </w:r>
          </w:p>
        </w:tc>
      </w:tr>
      <w:tr w:rsidR="00704DE3" w:rsidRPr="00704DE3" w14:paraId="07D2D784" w14:textId="77777777" w:rsidTr="003566A1">
        <w:trPr>
          <w:trHeight w:val="737"/>
        </w:trPr>
        <w:tc>
          <w:tcPr>
            <w:tcW w:w="510" w:type="dxa"/>
            <w:tcBorders>
              <w:top w:val="single" w:sz="4" w:space="0" w:color="auto"/>
              <w:left w:val="single" w:sz="4" w:space="0" w:color="auto"/>
              <w:bottom w:val="single" w:sz="4" w:space="0" w:color="auto"/>
              <w:right w:val="single" w:sz="4" w:space="0" w:color="auto"/>
            </w:tcBorders>
            <w:shd w:val="clear" w:color="auto" w:fill="FFFFFF"/>
            <w:hideMark/>
          </w:tcPr>
          <w:p w14:paraId="560316EA" w14:textId="77777777" w:rsidR="00704DE3" w:rsidRPr="00704DE3" w:rsidRDefault="00704DE3" w:rsidP="008E2F7D">
            <w:pPr>
              <w:spacing w:line="276" w:lineRule="auto"/>
              <w:ind w:left="57" w:right="57"/>
              <w:jc w:val="center"/>
              <w:rPr>
                <w:sz w:val="18"/>
                <w:szCs w:val="18"/>
              </w:rPr>
            </w:pPr>
            <w:r w:rsidRPr="00704DE3">
              <w:rPr>
                <w:sz w:val="18"/>
                <w:szCs w:val="18"/>
              </w:rPr>
              <w:t>14</w:t>
            </w:r>
          </w:p>
        </w:tc>
        <w:tc>
          <w:tcPr>
            <w:tcW w:w="2157" w:type="dxa"/>
            <w:tcBorders>
              <w:top w:val="single" w:sz="4" w:space="0" w:color="auto"/>
              <w:left w:val="single" w:sz="4" w:space="0" w:color="auto"/>
              <w:bottom w:val="single" w:sz="4" w:space="0" w:color="auto"/>
              <w:right w:val="single" w:sz="4" w:space="0" w:color="auto"/>
            </w:tcBorders>
            <w:shd w:val="clear" w:color="auto" w:fill="FFFFFF"/>
            <w:hideMark/>
          </w:tcPr>
          <w:p w14:paraId="4F92EB9E" w14:textId="77777777" w:rsidR="00704DE3" w:rsidRPr="00704DE3" w:rsidRDefault="00704DE3" w:rsidP="008E2F7D">
            <w:pPr>
              <w:spacing w:line="276" w:lineRule="auto"/>
              <w:ind w:left="57" w:right="57"/>
              <w:rPr>
                <w:sz w:val="18"/>
                <w:szCs w:val="18"/>
              </w:rPr>
            </w:pPr>
            <w:r w:rsidRPr="00704DE3">
              <w:rPr>
                <w:sz w:val="18"/>
                <w:szCs w:val="18"/>
              </w:rPr>
              <w:t>Иные ключевые (в том числе сезонные) местообитания</w:t>
            </w:r>
          </w:p>
          <w:p w14:paraId="5265F9B8" w14:textId="77777777" w:rsidR="00704DE3" w:rsidRPr="00704DE3" w:rsidRDefault="00704DE3" w:rsidP="008E2F7D">
            <w:pPr>
              <w:shd w:val="clear" w:color="auto" w:fill="FFFFFF"/>
              <w:spacing w:line="276" w:lineRule="auto"/>
              <w:ind w:left="57" w:right="57"/>
              <w:rPr>
                <w:sz w:val="18"/>
                <w:szCs w:val="18"/>
              </w:rPr>
            </w:pPr>
            <w:r w:rsidRPr="00704DE3">
              <w:rPr>
                <w:sz w:val="18"/>
                <w:szCs w:val="18"/>
              </w:rPr>
              <w:t>животных</w:t>
            </w:r>
          </w:p>
        </w:tc>
        <w:tc>
          <w:tcPr>
            <w:tcW w:w="3557" w:type="dxa"/>
            <w:tcBorders>
              <w:top w:val="single" w:sz="4" w:space="0" w:color="auto"/>
              <w:left w:val="single" w:sz="4" w:space="0" w:color="auto"/>
              <w:bottom w:val="single" w:sz="4" w:space="0" w:color="auto"/>
              <w:right w:val="single" w:sz="4" w:space="0" w:color="auto"/>
            </w:tcBorders>
            <w:shd w:val="clear" w:color="auto" w:fill="FFFFFF"/>
            <w:hideMark/>
          </w:tcPr>
          <w:p w14:paraId="2D29E235" w14:textId="77777777" w:rsidR="00704DE3" w:rsidRPr="00704DE3" w:rsidRDefault="00704DE3" w:rsidP="008E2F7D">
            <w:pPr>
              <w:spacing w:line="276" w:lineRule="auto"/>
              <w:ind w:left="57" w:right="57"/>
              <w:jc w:val="both"/>
              <w:rPr>
                <w:sz w:val="18"/>
                <w:szCs w:val="18"/>
              </w:rPr>
            </w:pPr>
            <w:r w:rsidRPr="00704DE3">
              <w:rPr>
                <w:sz w:val="18"/>
                <w:szCs w:val="18"/>
              </w:rPr>
              <w:t>Иные участки леса, важные для поддержания популяций животных, в том числе редких и промысловых, во время деторождения, выживания потомства, покрытия дефицита минеральных кормов, подготовки к зимовке, зимнего сна, переживания глубокоснежья и бескормицы, спасения от врагов, и других критически важных периодов</w:t>
            </w:r>
          </w:p>
        </w:tc>
        <w:tc>
          <w:tcPr>
            <w:tcW w:w="3269" w:type="dxa"/>
            <w:tcBorders>
              <w:top w:val="single" w:sz="4" w:space="0" w:color="auto"/>
              <w:left w:val="single" w:sz="4" w:space="0" w:color="auto"/>
              <w:bottom w:val="single" w:sz="4" w:space="0" w:color="auto"/>
              <w:right w:val="single" w:sz="4" w:space="0" w:color="auto"/>
            </w:tcBorders>
            <w:shd w:val="clear" w:color="auto" w:fill="FFFFFF"/>
            <w:hideMark/>
          </w:tcPr>
          <w:p w14:paraId="3AD7E757" w14:textId="77777777" w:rsidR="00704DE3" w:rsidRPr="00704DE3" w:rsidRDefault="00704DE3" w:rsidP="008E2F7D">
            <w:pPr>
              <w:spacing w:line="276" w:lineRule="auto"/>
              <w:ind w:left="57" w:right="57"/>
              <w:jc w:val="both"/>
              <w:rPr>
                <w:sz w:val="18"/>
                <w:szCs w:val="18"/>
              </w:rPr>
            </w:pPr>
            <w:r w:rsidRPr="00704DE3">
              <w:rPr>
                <w:sz w:val="18"/>
                <w:szCs w:val="18"/>
              </w:rPr>
              <w:t>Границы объекта и ограничения на ведение хозяйственной деятельности устанавливаются в зависимости от биологии сохраняемых видов</w:t>
            </w:r>
          </w:p>
        </w:tc>
      </w:tr>
    </w:tbl>
    <w:p w14:paraId="3EA28D70" w14:textId="77777777" w:rsidR="00704DE3" w:rsidRPr="00704DE3" w:rsidRDefault="00704DE3" w:rsidP="00704DE3">
      <w:pPr>
        <w:suppressAutoHyphens/>
        <w:autoSpaceDE w:val="0"/>
        <w:autoSpaceDN w:val="0"/>
        <w:adjustRightInd w:val="0"/>
        <w:spacing w:line="276" w:lineRule="auto"/>
        <w:ind w:right="-1"/>
        <w:jc w:val="both"/>
      </w:pPr>
    </w:p>
    <w:p w14:paraId="7D18DB26" w14:textId="77777777" w:rsidR="00704DE3" w:rsidRDefault="00704DE3" w:rsidP="00704DE3">
      <w:pPr>
        <w:suppressAutoHyphens/>
        <w:autoSpaceDE w:val="0"/>
        <w:autoSpaceDN w:val="0"/>
        <w:adjustRightInd w:val="0"/>
        <w:spacing w:line="276" w:lineRule="auto"/>
        <w:ind w:right="-1" w:firstLine="709"/>
        <w:jc w:val="both"/>
        <w:rPr>
          <w:i/>
          <w:iCs/>
          <w:sz w:val="24"/>
          <w:szCs w:val="24"/>
        </w:rPr>
      </w:pPr>
      <w:r w:rsidRPr="000E2FFA">
        <w:rPr>
          <w:i/>
          <w:iCs/>
          <w:sz w:val="24"/>
          <w:szCs w:val="24"/>
        </w:rPr>
        <w:t xml:space="preserve">Примечание: при выполнении работ по отводу и таксации лесосек необходимо установить (подтвердить) наличие в границах конкретной лесосеки объектов биоразнообразия по характерным признакам, отнесенным к ключевым биотопам и </w:t>
      </w:r>
      <w:r w:rsidRPr="000E2FFA">
        <w:rPr>
          <w:i/>
          <w:iCs/>
          <w:sz w:val="24"/>
          <w:szCs w:val="24"/>
        </w:rPr>
        <w:lastRenderedPageBreak/>
        <w:t>ключевым элементам древостоя, определить границы не эксплуатационных площадей. В случае если биотопы расположены по краям лесосеки, в центре делянки площадью от 5 до 10 га дополнительно должна быть сохранена куртина (полоса) леса диаметром (шириной) не менее 30 метров для обеспечения мозаичности лесного ландшафта. Общая площадь не эксплуатационных участков на лесосеке для лесосек площадью от 10 до 25 га - не менее 5 % от общей площади лесосеки, для лесосек площадью равной или более 25 га - не менее 10 % от общей площади лесосеки. Предпочтение при определении не эксплуатационных участков следует отдавать участкам с наибольшим количеством ключевых элементов древостоя. Предпочтительнее сохранение одного крупного участка, чем нескольких небольших.</w:t>
      </w:r>
    </w:p>
    <w:p w14:paraId="3D9C3C5D" w14:textId="77777777" w:rsidR="000E2FFA" w:rsidRPr="000E2FFA" w:rsidRDefault="000E2FFA" w:rsidP="00704DE3">
      <w:pPr>
        <w:suppressAutoHyphens/>
        <w:autoSpaceDE w:val="0"/>
        <w:autoSpaceDN w:val="0"/>
        <w:adjustRightInd w:val="0"/>
        <w:spacing w:line="276" w:lineRule="auto"/>
        <w:ind w:right="-1" w:firstLine="709"/>
        <w:jc w:val="both"/>
        <w:rPr>
          <w:i/>
          <w:iCs/>
          <w:sz w:val="24"/>
          <w:szCs w:val="24"/>
        </w:rPr>
      </w:pPr>
    </w:p>
    <w:p w14:paraId="2DC4837E" w14:textId="77777777" w:rsidR="00704DE3" w:rsidRPr="00704DE3" w:rsidRDefault="00704DE3" w:rsidP="00704DE3">
      <w:pPr>
        <w:pStyle w:val="3"/>
        <w:suppressAutoHyphens/>
        <w:spacing w:line="276" w:lineRule="auto"/>
        <w:jc w:val="center"/>
        <w:rPr>
          <w:rFonts w:ascii="Times New Roman" w:hAnsi="Times New Roman" w:cs="Times New Roman"/>
          <w:b/>
          <w:color w:val="auto"/>
        </w:rPr>
      </w:pPr>
      <w:bookmarkStart w:id="52" w:name="_Toc71032356"/>
      <w:bookmarkStart w:id="53" w:name="_Toc113267807"/>
      <w:bookmarkStart w:id="54" w:name="_Toc139986605"/>
      <w:bookmarkStart w:id="55" w:name="_Toc146639746"/>
      <w:r w:rsidRPr="00704DE3">
        <w:rPr>
          <w:rFonts w:ascii="Times New Roman" w:hAnsi="Times New Roman" w:cs="Times New Roman"/>
          <w:b/>
          <w:color w:val="auto"/>
        </w:rPr>
        <w:t>1.1.11 Характеристика существующих объектов лесной, лесоперерабатывающей инфраструктуры, объектов, не связанных с созданием лесной инфраструктуры, мероприятий по строительству, реконструкции и эксплуатации указанных объектов, предусмотренных документами территориального планирования</w:t>
      </w:r>
      <w:bookmarkEnd w:id="52"/>
      <w:bookmarkEnd w:id="53"/>
      <w:bookmarkEnd w:id="54"/>
      <w:bookmarkEnd w:id="55"/>
    </w:p>
    <w:p w14:paraId="66F54C17" w14:textId="77777777" w:rsidR="00704DE3" w:rsidRPr="00704DE3" w:rsidRDefault="00704DE3" w:rsidP="00704DE3">
      <w:pPr>
        <w:spacing w:line="276" w:lineRule="auto"/>
        <w:jc w:val="center"/>
      </w:pPr>
    </w:p>
    <w:p w14:paraId="6B750DF5" w14:textId="77777777" w:rsidR="00704DE3" w:rsidRPr="008E2F7D" w:rsidRDefault="00704DE3" w:rsidP="00704DE3">
      <w:pPr>
        <w:suppressAutoHyphens/>
        <w:spacing w:line="276" w:lineRule="auto"/>
        <w:ind w:firstLine="709"/>
        <w:jc w:val="both"/>
        <w:rPr>
          <w:bCs/>
          <w:sz w:val="24"/>
          <w:szCs w:val="24"/>
        </w:rPr>
      </w:pPr>
      <w:r w:rsidRPr="008E2F7D">
        <w:rPr>
          <w:bCs/>
          <w:sz w:val="24"/>
          <w:szCs w:val="24"/>
        </w:rPr>
        <w:t>К объектам лесной инфраструктуры (статья 13 Лесного кодекса РФ) относятся лесные дороги, лесные склады, питомники, кордоны лесные, противопожарные разрывы и барьеры, просеки и другие объекты, используемые для использования, охраны, защиты и воспроизводства лесов, в частности квартальные просеки, граничные линии, квартальные и указательные столбы, лесохозяйственные знаки и пр.</w:t>
      </w:r>
    </w:p>
    <w:p w14:paraId="04A556A9" w14:textId="2ABE6BE6" w:rsidR="00704DE3" w:rsidRPr="008E2F7D" w:rsidRDefault="00704DE3" w:rsidP="00704DE3">
      <w:pPr>
        <w:suppressAutoHyphens/>
        <w:spacing w:line="276" w:lineRule="auto"/>
        <w:ind w:firstLine="709"/>
        <w:jc w:val="both"/>
        <w:rPr>
          <w:bCs/>
          <w:sz w:val="24"/>
          <w:szCs w:val="24"/>
        </w:rPr>
      </w:pPr>
      <w:r w:rsidRPr="008E2F7D">
        <w:rPr>
          <w:bCs/>
          <w:sz w:val="24"/>
          <w:szCs w:val="24"/>
        </w:rPr>
        <w:t>Перечень объектов лесной инфраструктуры утверждён распоряжением П</w:t>
      </w:r>
      <w:r w:rsidR="006452F4">
        <w:rPr>
          <w:bCs/>
          <w:sz w:val="24"/>
          <w:szCs w:val="24"/>
        </w:rPr>
        <w:t>равительства РФ от 17.07.2012</w:t>
      </w:r>
      <w:r w:rsidRPr="008E2F7D">
        <w:rPr>
          <w:bCs/>
          <w:sz w:val="24"/>
          <w:szCs w:val="24"/>
        </w:rPr>
        <w:t xml:space="preserve"> № 1283-р «Об утверждении перечня объектов лесной инфраструктуры для защитных лесов, эксплуатационных лесов и резервных лесов».</w:t>
      </w:r>
    </w:p>
    <w:p w14:paraId="55FA3F2D" w14:textId="013B9F2F" w:rsidR="00704DE3" w:rsidRPr="008E2F7D" w:rsidRDefault="00704DE3" w:rsidP="00704DE3">
      <w:pPr>
        <w:suppressAutoHyphens/>
        <w:spacing w:line="276" w:lineRule="auto"/>
        <w:ind w:firstLine="709"/>
        <w:jc w:val="both"/>
        <w:rPr>
          <w:bCs/>
          <w:sz w:val="24"/>
          <w:szCs w:val="24"/>
        </w:rPr>
      </w:pPr>
      <w:r w:rsidRPr="008E2F7D">
        <w:rPr>
          <w:bCs/>
          <w:sz w:val="24"/>
          <w:szCs w:val="24"/>
        </w:rPr>
        <w:t xml:space="preserve">Постановлением Правительства </w:t>
      </w:r>
      <w:r w:rsidRPr="008E2F7D">
        <w:rPr>
          <w:sz w:val="24"/>
          <w:szCs w:val="24"/>
        </w:rPr>
        <w:t>Ханты-Мансийского автономного округа – Югры</w:t>
      </w:r>
      <w:r w:rsidRPr="008E2F7D">
        <w:rPr>
          <w:bCs/>
          <w:sz w:val="24"/>
          <w:szCs w:val="24"/>
        </w:rPr>
        <w:t xml:space="preserve"> от 26</w:t>
      </w:r>
      <w:r w:rsidR="006452F4">
        <w:rPr>
          <w:bCs/>
          <w:sz w:val="24"/>
          <w:szCs w:val="24"/>
        </w:rPr>
        <w:t>.</w:t>
      </w:r>
      <w:r w:rsidR="00460EE0">
        <w:rPr>
          <w:bCs/>
          <w:sz w:val="24"/>
          <w:szCs w:val="24"/>
        </w:rPr>
        <w:t>12</w:t>
      </w:r>
      <w:r w:rsidR="006452F4">
        <w:rPr>
          <w:bCs/>
          <w:sz w:val="24"/>
          <w:szCs w:val="24"/>
        </w:rPr>
        <w:t>.2014</w:t>
      </w:r>
      <w:r w:rsidRPr="008E2F7D">
        <w:rPr>
          <w:bCs/>
          <w:sz w:val="24"/>
          <w:szCs w:val="24"/>
        </w:rPr>
        <w:t xml:space="preserve"> № 506-п утверждена Схема территориального планирования.</w:t>
      </w:r>
    </w:p>
    <w:p w14:paraId="7C567A82" w14:textId="77777777" w:rsidR="00704DE3" w:rsidRPr="008E2F7D" w:rsidRDefault="00704DE3" w:rsidP="00704DE3">
      <w:pPr>
        <w:suppressAutoHyphens/>
        <w:spacing w:line="276" w:lineRule="auto"/>
        <w:ind w:firstLine="709"/>
        <w:jc w:val="both"/>
        <w:rPr>
          <w:bCs/>
          <w:sz w:val="24"/>
          <w:szCs w:val="24"/>
        </w:rPr>
      </w:pPr>
      <w:r w:rsidRPr="008E2F7D">
        <w:rPr>
          <w:bCs/>
          <w:sz w:val="24"/>
          <w:szCs w:val="24"/>
        </w:rPr>
        <w:t xml:space="preserve">Наиболее распространенными объектами лесной инфраструктуры являются лесные дороги (которые согласно статье 13 Лесного кодекса РФ, могут создаваться при любых видах использования лесов, а также в целях охраны, защиты и воспроизводства лесов), просеки, лесные проезды. </w:t>
      </w:r>
    </w:p>
    <w:p w14:paraId="1CA6D347" w14:textId="77777777" w:rsidR="00704DE3" w:rsidRPr="008E2F7D" w:rsidRDefault="00704DE3" w:rsidP="00704DE3">
      <w:pPr>
        <w:autoSpaceDE w:val="0"/>
        <w:autoSpaceDN w:val="0"/>
        <w:adjustRightInd w:val="0"/>
        <w:spacing w:line="276" w:lineRule="auto"/>
        <w:ind w:firstLine="709"/>
        <w:jc w:val="both"/>
        <w:rPr>
          <w:bCs/>
          <w:sz w:val="24"/>
          <w:szCs w:val="24"/>
        </w:rPr>
      </w:pPr>
      <w:r w:rsidRPr="008E2F7D">
        <w:rPr>
          <w:bCs/>
          <w:sz w:val="24"/>
          <w:szCs w:val="24"/>
        </w:rPr>
        <w:t>В соответствии со статьей 14 Лесного кодекса РФ лесоперерабатывающая инфраструктура создаётся для переработки древесины и иных лесных ресурсов (объекты переработки заготовленной древесины, биоэнергетические объекты и другое).</w:t>
      </w:r>
    </w:p>
    <w:p w14:paraId="4703FC9F" w14:textId="77777777" w:rsidR="00704DE3" w:rsidRPr="008E2F7D" w:rsidRDefault="00704DE3" w:rsidP="00704DE3">
      <w:pPr>
        <w:autoSpaceDE w:val="0"/>
        <w:autoSpaceDN w:val="0"/>
        <w:adjustRightInd w:val="0"/>
        <w:spacing w:line="276" w:lineRule="auto"/>
        <w:ind w:firstLine="709"/>
        <w:jc w:val="both"/>
        <w:rPr>
          <w:sz w:val="24"/>
          <w:szCs w:val="24"/>
        </w:rPr>
      </w:pPr>
      <w:r w:rsidRPr="008E2F7D">
        <w:rPr>
          <w:bCs/>
          <w:sz w:val="24"/>
          <w:szCs w:val="24"/>
        </w:rPr>
        <w:t>Объекты л</w:t>
      </w:r>
      <w:r w:rsidRPr="008E2F7D">
        <w:rPr>
          <w:sz w:val="24"/>
          <w:szCs w:val="24"/>
        </w:rPr>
        <w:t>есоперерабатывающей инфрастр</w:t>
      </w:r>
      <w:r w:rsidR="00825103">
        <w:rPr>
          <w:sz w:val="24"/>
          <w:szCs w:val="24"/>
        </w:rPr>
        <w:t>уктуры на территории городских лесов</w:t>
      </w:r>
      <w:r w:rsidRPr="008E2F7D">
        <w:rPr>
          <w:sz w:val="24"/>
          <w:szCs w:val="24"/>
        </w:rPr>
        <w:t xml:space="preserve"> отсутствуют, в связи с установленными ограничениями для городских лесов.</w:t>
      </w:r>
    </w:p>
    <w:p w14:paraId="7EFF3194" w14:textId="77777777" w:rsidR="00704DE3" w:rsidRPr="00704DE3" w:rsidRDefault="00704DE3" w:rsidP="00704DE3">
      <w:pPr>
        <w:spacing w:line="276" w:lineRule="auto"/>
        <w:jc w:val="both"/>
      </w:pPr>
    </w:p>
    <w:p w14:paraId="1F1E0875" w14:textId="77777777" w:rsidR="00704DE3" w:rsidRPr="00704DE3" w:rsidRDefault="00704DE3" w:rsidP="00704DE3">
      <w:pPr>
        <w:pStyle w:val="3"/>
        <w:suppressAutoHyphens/>
        <w:spacing w:line="276" w:lineRule="auto"/>
        <w:jc w:val="center"/>
        <w:rPr>
          <w:rFonts w:ascii="Times New Roman" w:hAnsi="Times New Roman" w:cs="Times New Roman"/>
          <w:b/>
          <w:color w:val="auto"/>
        </w:rPr>
      </w:pPr>
      <w:bookmarkStart w:id="56" w:name="_Toc71032357"/>
      <w:bookmarkStart w:id="57" w:name="_Toc113267808"/>
      <w:bookmarkStart w:id="58" w:name="_Toc139986606"/>
      <w:bookmarkStart w:id="59" w:name="_Toc146639747"/>
      <w:r w:rsidRPr="00704DE3">
        <w:rPr>
          <w:rFonts w:ascii="Times New Roman" w:hAnsi="Times New Roman" w:cs="Times New Roman"/>
          <w:b/>
          <w:color w:val="auto"/>
        </w:rPr>
        <w:t>1.1.12 Поквартальная карта-схема подразделения лесов по целевому назначению с нанесением местоположения существующих и проектируемых особо охраняемых природных территорий и объектов, объектов лесной, лесоперерабатывающей инфраструктуры, объектов, не связанных с созданием лесной инфраструктуры</w:t>
      </w:r>
      <w:bookmarkEnd w:id="56"/>
      <w:bookmarkEnd w:id="57"/>
      <w:bookmarkEnd w:id="58"/>
      <w:bookmarkEnd w:id="59"/>
    </w:p>
    <w:p w14:paraId="5E37368F" w14:textId="77777777" w:rsidR="00704DE3" w:rsidRPr="00704DE3" w:rsidRDefault="00704DE3" w:rsidP="00704DE3">
      <w:pPr>
        <w:suppressAutoHyphens/>
        <w:spacing w:line="276" w:lineRule="auto"/>
      </w:pPr>
    </w:p>
    <w:p w14:paraId="073505C9" w14:textId="62F52FAC" w:rsidR="00704DE3" w:rsidRDefault="00704DE3" w:rsidP="00704DE3">
      <w:pPr>
        <w:widowControl w:val="0"/>
        <w:suppressAutoHyphens/>
        <w:spacing w:line="276" w:lineRule="auto"/>
        <w:ind w:firstLine="709"/>
        <w:jc w:val="both"/>
        <w:rPr>
          <w:sz w:val="24"/>
          <w:szCs w:val="24"/>
        </w:rPr>
      </w:pPr>
      <w:r w:rsidRPr="008E2F7D">
        <w:rPr>
          <w:sz w:val="24"/>
          <w:szCs w:val="24"/>
        </w:rPr>
        <w:t>Поквартальная карта-схема подразделения лесов по целевому назначению с нанесением местоположения существующих и проектируемых особо охраняемых природных территорий и объектов, объектов лесной, лесоперерабатывающей инфраструктуры, объектов, не связанных с созданием лесной инфраструктуры приведена в приложении В.</w:t>
      </w:r>
    </w:p>
    <w:p w14:paraId="182BB0D6" w14:textId="77777777" w:rsidR="00704DE3" w:rsidRPr="00704DE3" w:rsidRDefault="00704DE3" w:rsidP="00704DE3">
      <w:pPr>
        <w:pStyle w:val="af0"/>
        <w:spacing w:line="276" w:lineRule="auto"/>
        <w:rPr>
          <w:sz w:val="24"/>
          <w:szCs w:val="24"/>
        </w:rPr>
      </w:pPr>
    </w:p>
    <w:p w14:paraId="5F2BB9C9" w14:textId="77777777" w:rsidR="00704DE3" w:rsidRPr="00704DE3" w:rsidRDefault="00704DE3" w:rsidP="00704DE3">
      <w:pPr>
        <w:pStyle w:val="2"/>
        <w:numPr>
          <w:ilvl w:val="1"/>
          <w:numId w:val="12"/>
        </w:numPr>
        <w:spacing w:before="0" w:line="276" w:lineRule="auto"/>
        <w:ind w:left="0" w:firstLine="0"/>
        <w:jc w:val="center"/>
        <w:rPr>
          <w:caps/>
          <w:sz w:val="24"/>
          <w:szCs w:val="24"/>
        </w:rPr>
      </w:pPr>
      <w:bookmarkStart w:id="60" w:name="_bookmark15"/>
      <w:bookmarkStart w:id="61" w:name="_Toc139986607"/>
      <w:bookmarkStart w:id="62" w:name="_Toc146639748"/>
      <w:bookmarkEnd w:id="60"/>
      <w:r w:rsidRPr="00704DE3">
        <w:rPr>
          <w:sz w:val="24"/>
          <w:szCs w:val="24"/>
        </w:rPr>
        <w:t>Виды разрешённого использования лесов на территории городских лесов с распределением по кварталам</w:t>
      </w:r>
      <w:bookmarkEnd w:id="61"/>
      <w:bookmarkEnd w:id="62"/>
    </w:p>
    <w:p w14:paraId="2B834F21" w14:textId="77777777" w:rsidR="00704DE3" w:rsidRPr="00704DE3" w:rsidRDefault="00704DE3" w:rsidP="00704DE3">
      <w:pPr>
        <w:pStyle w:val="2"/>
        <w:spacing w:before="0" w:line="276" w:lineRule="auto"/>
        <w:rPr>
          <w:caps/>
          <w:sz w:val="24"/>
          <w:szCs w:val="24"/>
        </w:rPr>
      </w:pPr>
    </w:p>
    <w:p w14:paraId="677F692C" w14:textId="77EFBB15" w:rsidR="00704DE3" w:rsidRPr="008E2F7D" w:rsidRDefault="00704DE3" w:rsidP="00704DE3">
      <w:pPr>
        <w:widowControl w:val="0"/>
        <w:suppressAutoHyphens/>
        <w:spacing w:line="276" w:lineRule="auto"/>
        <w:ind w:firstLine="709"/>
        <w:jc w:val="both"/>
        <w:rPr>
          <w:sz w:val="24"/>
          <w:szCs w:val="24"/>
          <w:lang w:val="x-none" w:eastAsia="x-none"/>
        </w:rPr>
      </w:pPr>
      <w:r w:rsidRPr="008E2F7D">
        <w:rPr>
          <w:sz w:val="24"/>
          <w:szCs w:val="24"/>
          <w:lang w:val="x-none" w:eastAsia="x-none"/>
        </w:rPr>
        <w:t xml:space="preserve">Виды использования лесов на территории </w:t>
      </w:r>
      <w:r w:rsidRPr="008E2F7D">
        <w:rPr>
          <w:sz w:val="24"/>
          <w:szCs w:val="24"/>
        </w:rPr>
        <w:t xml:space="preserve">городских лесов </w:t>
      </w:r>
      <w:r w:rsidR="002C7207">
        <w:rPr>
          <w:sz w:val="24"/>
          <w:szCs w:val="24"/>
        </w:rPr>
        <w:t>городского поселения Лянтор</w:t>
      </w:r>
      <w:r w:rsidRPr="008E2F7D">
        <w:rPr>
          <w:sz w:val="24"/>
          <w:szCs w:val="24"/>
        </w:rPr>
        <w:t xml:space="preserve"> </w:t>
      </w:r>
      <w:r w:rsidRPr="008E2F7D">
        <w:rPr>
          <w:sz w:val="24"/>
          <w:szCs w:val="24"/>
          <w:lang w:val="x-none" w:eastAsia="x-none"/>
        </w:rPr>
        <w:t xml:space="preserve">определяются </w:t>
      </w:r>
      <w:r w:rsidRPr="008E2F7D">
        <w:rPr>
          <w:sz w:val="24"/>
          <w:szCs w:val="24"/>
          <w:lang w:eastAsia="x-none"/>
        </w:rPr>
        <w:t xml:space="preserve">статьей 25 </w:t>
      </w:r>
      <w:r w:rsidRPr="008E2F7D">
        <w:rPr>
          <w:sz w:val="24"/>
          <w:szCs w:val="24"/>
          <w:lang w:val="x-none" w:eastAsia="x-none"/>
        </w:rPr>
        <w:t>Лесн</w:t>
      </w:r>
      <w:r w:rsidRPr="008E2F7D">
        <w:rPr>
          <w:sz w:val="24"/>
          <w:szCs w:val="24"/>
          <w:lang w:eastAsia="x-none"/>
        </w:rPr>
        <w:t>ого</w:t>
      </w:r>
      <w:r w:rsidRPr="008E2F7D">
        <w:rPr>
          <w:sz w:val="24"/>
          <w:szCs w:val="24"/>
          <w:lang w:val="x-none" w:eastAsia="x-none"/>
        </w:rPr>
        <w:t xml:space="preserve"> кодекс</w:t>
      </w:r>
      <w:r w:rsidRPr="008E2F7D">
        <w:rPr>
          <w:sz w:val="24"/>
          <w:szCs w:val="24"/>
          <w:lang w:eastAsia="x-none"/>
        </w:rPr>
        <w:t>а</w:t>
      </w:r>
      <w:r w:rsidRPr="008E2F7D">
        <w:rPr>
          <w:sz w:val="24"/>
          <w:szCs w:val="24"/>
          <w:lang w:val="x-none" w:eastAsia="x-none"/>
        </w:rPr>
        <w:t xml:space="preserve"> РФ, а также правовым режимом категорий защитных лесов, к которым отнесены те или иные кварталы.</w:t>
      </w:r>
      <w:r w:rsidRPr="008E2F7D">
        <w:rPr>
          <w:sz w:val="24"/>
          <w:szCs w:val="24"/>
          <w:lang w:eastAsia="x-none"/>
        </w:rPr>
        <w:t xml:space="preserve"> </w:t>
      </w:r>
      <w:r w:rsidRPr="008E2F7D">
        <w:rPr>
          <w:sz w:val="24"/>
          <w:szCs w:val="24"/>
          <w:lang w:val="x-none" w:eastAsia="x-none"/>
        </w:rPr>
        <w:t xml:space="preserve">Исходя из распределения территории по категориям защитных лесов, особенностей освоения лесных участков и других особенностей территории, </w:t>
      </w:r>
      <w:r w:rsidRPr="008E2F7D">
        <w:rPr>
          <w:sz w:val="24"/>
          <w:szCs w:val="24"/>
          <w:lang w:eastAsia="x-none"/>
        </w:rPr>
        <w:t xml:space="preserve">в </w:t>
      </w:r>
      <w:r w:rsidR="00825103">
        <w:rPr>
          <w:sz w:val="24"/>
          <w:szCs w:val="24"/>
        </w:rPr>
        <w:t>городских лесах</w:t>
      </w:r>
      <w:r w:rsidRPr="008E2F7D">
        <w:rPr>
          <w:sz w:val="24"/>
          <w:szCs w:val="24"/>
        </w:rPr>
        <w:t xml:space="preserve"> </w:t>
      </w:r>
      <w:r w:rsidR="002C7207">
        <w:rPr>
          <w:sz w:val="24"/>
          <w:szCs w:val="24"/>
        </w:rPr>
        <w:t>городского поселения Лянтор</w:t>
      </w:r>
      <w:r w:rsidRPr="008E2F7D">
        <w:rPr>
          <w:sz w:val="24"/>
          <w:szCs w:val="24"/>
          <w:lang w:eastAsia="x-none"/>
        </w:rPr>
        <w:t>,</w:t>
      </w:r>
      <w:r w:rsidRPr="008E2F7D">
        <w:rPr>
          <w:sz w:val="24"/>
          <w:szCs w:val="24"/>
          <w:lang w:val="x-none" w:eastAsia="x-none"/>
        </w:rPr>
        <w:t xml:space="preserve"> устанавливаются следующие виды использования лесов</w:t>
      </w:r>
      <w:r w:rsidRPr="008E2F7D">
        <w:rPr>
          <w:sz w:val="24"/>
          <w:szCs w:val="24"/>
          <w:lang w:eastAsia="x-none"/>
        </w:rPr>
        <w:t xml:space="preserve"> (таблица 1.2.1)</w:t>
      </w:r>
      <w:r w:rsidRPr="008E2F7D">
        <w:rPr>
          <w:sz w:val="24"/>
          <w:szCs w:val="24"/>
          <w:lang w:val="x-none" w:eastAsia="x-none"/>
        </w:rPr>
        <w:t>.</w:t>
      </w:r>
    </w:p>
    <w:p w14:paraId="3655CB24" w14:textId="77777777" w:rsidR="00CB53FA" w:rsidRPr="008E2F7D" w:rsidRDefault="00CB53FA" w:rsidP="00704DE3">
      <w:pPr>
        <w:pStyle w:val="af0"/>
        <w:spacing w:line="276" w:lineRule="auto"/>
        <w:ind w:firstLine="0"/>
        <w:rPr>
          <w:sz w:val="24"/>
          <w:szCs w:val="24"/>
          <w:lang w:val="x-none"/>
        </w:rPr>
      </w:pPr>
    </w:p>
    <w:p w14:paraId="145F0424" w14:textId="2055A724" w:rsidR="00704DE3" w:rsidRPr="008E2F7D" w:rsidRDefault="00704DE3" w:rsidP="00704DE3">
      <w:pPr>
        <w:pStyle w:val="af0"/>
        <w:spacing w:line="276" w:lineRule="auto"/>
        <w:ind w:firstLine="0"/>
        <w:jc w:val="center"/>
        <w:rPr>
          <w:sz w:val="24"/>
          <w:szCs w:val="24"/>
        </w:rPr>
      </w:pPr>
      <w:r w:rsidRPr="008E2F7D">
        <w:rPr>
          <w:sz w:val="24"/>
          <w:szCs w:val="24"/>
        </w:rPr>
        <w:t>Таблица 1.2.1 – Виды разрешённого использования</w:t>
      </w:r>
      <w:r w:rsidR="006452F4">
        <w:rPr>
          <w:sz w:val="24"/>
          <w:szCs w:val="24"/>
        </w:rPr>
        <w:t xml:space="preserve"> городских</w:t>
      </w:r>
      <w:r w:rsidRPr="008E2F7D">
        <w:rPr>
          <w:sz w:val="24"/>
          <w:szCs w:val="24"/>
        </w:rPr>
        <w:t xml:space="preserve"> лесов</w:t>
      </w:r>
    </w:p>
    <w:tbl>
      <w:tblPr>
        <w:tblStyle w:val="a5"/>
        <w:tblW w:w="9862" w:type="dxa"/>
        <w:jc w:val="center"/>
        <w:tblLook w:val="04A0" w:firstRow="1" w:lastRow="0" w:firstColumn="1" w:lastColumn="0" w:noHBand="0" w:noVBand="1"/>
      </w:tblPr>
      <w:tblGrid>
        <w:gridCol w:w="2491"/>
        <w:gridCol w:w="4110"/>
        <w:gridCol w:w="1969"/>
        <w:gridCol w:w="1292"/>
      </w:tblGrid>
      <w:tr w:rsidR="003A1626" w:rsidRPr="00704DE3" w14:paraId="2C3643E9" w14:textId="77777777" w:rsidTr="00DF657F">
        <w:trPr>
          <w:trHeight w:val="242"/>
          <w:tblHeader/>
          <w:jc w:val="center"/>
        </w:trPr>
        <w:tc>
          <w:tcPr>
            <w:tcW w:w="2491" w:type="dxa"/>
            <w:vAlign w:val="center"/>
          </w:tcPr>
          <w:p w14:paraId="4FA880F0" w14:textId="77777777" w:rsidR="003A1626" w:rsidRPr="00704DE3" w:rsidRDefault="003A1626" w:rsidP="00DF657F">
            <w:pPr>
              <w:pStyle w:val="af0"/>
              <w:spacing w:line="276" w:lineRule="auto"/>
              <w:ind w:firstLine="0"/>
              <w:jc w:val="center"/>
              <w:rPr>
                <w:sz w:val="18"/>
                <w:szCs w:val="18"/>
              </w:rPr>
            </w:pPr>
            <w:r w:rsidRPr="00704DE3">
              <w:rPr>
                <w:sz w:val="18"/>
                <w:szCs w:val="18"/>
              </w:rPr>
              <w:t>Виды разрешённого использования лесов</w:t>
            </w:r>
          </w:p>
        </w:tc>
        <w:tc>
          <w:tcPr>
            <w:tcW w:w="4110" w:type="dxa"/>
            <w:vAlign w:val="center"/>
          </w:tcPr>
          <w:p w14:paraId="0E675B12" w14:textId="77777777" w:rsidR="003A1626" w:rsidRPr="000E4618" w:rsidRDefault="003A1626" w:rsidP="00DF657F">
            <w:pPr>
              <w:pStyle w:val="af0"/>
              <w:spacing w:line="276" w:lineRule="auto"/>
              <w:ind w:firstLine="0"/>
              <w:jc w:val="center"/>
              <w:rPr>
                <w:sz w:val="18"/>
                <w:szCs w:val="18"/>
              </w:rPr>
            </w:pPr>
            <w:r w:rsidRPr="000E4618">
              <w:rPr>
                <w:sz w:val="18"/>
                <w:szCs w:val="18"/>
              </w:rPr>
              <w:t>Наименование участкового лесничества</w:t>
            </w:r>
          </w:p>
        </w:tc>
        <w:tc>
          <w:tcPr>
            <w:tcW w:w="1969" w:type="dxa"/>
            <w:vAlign w:val="center"/>
          </w:tcPr>
          <w:p w14:paraId="2E1D79E3" w14:textId="77777777" w:rsidR="003A1626" w:rsidRPr="00704DE3" w:rsidRDefault="003A1626" w:rsidP="00DF657F">
            <w:pPr>
              <w:pStyle w:val="af0"/>
              <w:spacing w:line="276" w:lineRule="auto"/>
              <w:ind w:firstLine="0"/>
              <w:jc w:val="center"/>
              <w:rPr>
                <w:sz w:val="18"/>
                <w:szCs w:val="18"/>
              </w:rPr>
            </w:pPr>
            <w:r w:rsidRPr="00704DE3">
              <w:rPr>
                <w:sz w:val="18"/>
                <w:szCs w:val="18"/>
              </w:rPr>
              <w:t>Перечень кварталов или их частей</w:t>
            </w:r>
          </w:p>
        </w:tc>
        <w:tc>
          <w:tcPr>
            <w:tcW w:w="1292" w:type="dxa"/>
            <w:vAlign w:val="center"/>
          </w:tcPr>
          <w:p w14:paraId="3BD9C3B8" w14:textId="77777777" w:rsidR="003A1626" w:rsidRPr="00704DE3" w:rsidRDefault="003A1626" w:rsidP="00DF657F">
            <w:pPr>
              <w:pStyle w:val="af0"/>
              <w:spacing w:line="276" w:lineRule="auto"/>
              <w:ind w:firstLine="0"/>
              <w:jc w:val="center"/>
              <w:rPr>
                <w:sz w:val="18"/>
                <w:szCs w:val="18"/>
              </w:rPr>
            </w:pPr>
            <w:r w:rsidRPr="00704DE3">
              <w:rPr>
                <w:sz w:val="18"/>
                <w:szCs w:val="18"/>
              </w:rPr>
              <w:t>Площадь, га</w:t>
            </w:r>
          </w:p>
        </w:tc>
      </w:tr>
      <w:tr w:rsidR="003A1626" w:rsidRPr="00704DE3" w14:paraId="6E71EABC" w14:textId="77777777" w:rsidTr="00DF657F">
        <w:trPr>
          <w:trHeight w:val="242"/>
          <w:jc w:val="center"/>
        </w:trPr>
        <w:tc>
          <w:tcPr>
            <w:tcW w:w="2491" w:type="dxa"/>
            <w:vMerge w:val="restart"/>
            <w:vAlign w:val="center"/>
          </w:tcPr>
          <w:p w14:paraId="38D801DC" w14:textId="77777777" w:rsidR="003A1626" w:rsidRPr="00704DE3" w:rsidRDefault="003A1626" w:rsidP="00DF657F">
            <w:pPr>
              <w:pStyle w:val="af0"/>
              <w:spacing w:line="276" w:lineRule="auto"/>
              <w:ind w:firstLine="0"/>
              <w:jc w:val="center"/>
              <w:rPr>
                <w:sz w:val="18"/>
                <w:szCs w:val="18"/>
              </w:rPr>
            </w:pPr>
            <w:r w:rsidRPr="00704DE3">
              <w:rPr>
                <w:sz w:val="18"/>
                <w:szCs w:val="18"/>
              </w:rPr>
              <w:t>Заготовка древесины</w:t>
            </w:r>
          </w:p>
        </w:tc>
        <w:tc>
          <w:tcPr>
            <w:tcW w:w="4110" w:type="dxa"/>
            <w:vAlign w:val="center"/>
          </w:tcPr>
          <w:p w14:paraId="51CC21F3" w14:textId="4AFA7C89" w:rsidR="003A1626" w:rsidRPr="000E4618" w:rsidRDefault="003A1626" w:rsidP="00DF657F">
            <w:pPr>
              <w:pStyle w:val="af0"/>
              <w:spacing w:line="276" w:lineRule="auto"/>
              <w:ind w:firstLine="0"/>
              <w:jc w:val="center"/>
              <w:rPr>
                <w:sz w:val="18"/>
                <w:szCs w:val="18"/>
              </w:rPr>
            </w:pPr>
            <w:r w:rsidRPr="00370A3C">
              <w:rPr>
                <w:sz w:val="18"/>
                <w:szCs w:val="18"/>
              </w:rPr>
              <w:t>Городские леса муниципального образования городского поселения Лянтор</w:t>
            </w:r>
          </w:p>
        </w:tc>
        <w:tc>
          <w:tcPr>
            <w:tcW w:w="1969" w:type="dxa"/>
            <w:vAlign w:val="center"/>
          </w:tcPr>
          <w:p w14:paraId="1F3F36A1" w14:textId="77777777" w:rsidR="003A1626" w:rsidRPr="00704DE3" w:rsidRDefault="003A1626" w:rsidP="00DF657F">
            <w:pPr>
              <w:pStyle w:val="af0"/>
              <w:spacing w:line="276" w:lineRule="auto"/>
              <w:ind w:firstLine="0"/>
              <w:jc w:val="center"/>
              <w:rPr>
                <w:sz w:val="18"/>
                <w:szCs w:val="18"/>
              </w:rPr>
            </w:pPr>
            <w:r w:rsidRPr="00704DE3">
              <w:rPr>
                <w:sz w:val="18"/>
                <w:szCs w:val="18"/>
              </w:rPr>
              <w:t>-</w:t>
            </w:r>
          </w:p>
        </w:tc>
        <w:tc>
          <w:tcPr>
            <w:tcW w:w="1292" w:type="dxa"/>
            <w:vAlign w:val="center"/>
          </w:tcPr>
          <w:p w14:paraId="571F7FAD" w14:textId="77777777" w:rsidR="003A1626" w:rsidRPr="00704DE3" w:rsidRDefault="003A1626" w:rsidP="00DF657F">
            <w:pPr>
              <w:pStyle w:val="af0"/>
              <w:spacing w:line="276" w:lineRule="auto"/>
              <w:ind w:firstLine="0"/>
              <w:jc w:val="center"/>
              <w:rPr>
                <w:sz w:val="18"/>
                <w:szCs w:val="18"/>
              </w:rPr>
            </w:pPr>
            <w:r w:rsidRPr="00704DE3">
              <w:rPr>
                <w:sz w:val="18"/>
                <w:szCs w:val="18"/>
              </w:rPr>
              <w:t>-</w:t>
            </w:r>
          </w:p>
        </w:tc>
      </w:tr>
      <w:tr w:rsidR="003A1626" w:rsidRPr="00704DE3" w14:paraId="42F13060" w14:textId="77777777" w:rsidTr="00DF657F">
        <w:trPr>
          <w:trHeight w:val="242"/>
          <w:jc w:val="center"/>
        </w:trPr>
        <w:tc>
          <w:tcPr>
            <w:tcW w:w="2491" w:type="dxa"/>
            <w:vMerge/>
            <w:vAlign w:val="center"/>
          </w:tcPr>
          <w:p w14:paraId="234714CD" w14:textId="77777777" w:rsidR="003A1626" w:rsidRPr="00704DE3" w:rsidRDefault="003A1626" w:rsidP="00DF657F">
            <w:pPr>
              <w:pStyle w:val="af0"/>
              <w:spacing w:line="276" w:lineRule="auto"/>
              <w:ind w:firstLine="0"/>
              <w:jc w:val="center"/>
              <w:rPr>
                <w:sz w:val="18"/>
                <w:szCs w:val="18"/>
              </w:rPr>
            </w:pPr>
          </w:p>
        </w:tc>
        <w:tc>
          <w:tcPr>
            <w:tcW w:w="7371" w:type="dxa"/>
            <w:gridSpan w:val="3"/>
            <w:vAlign w:val="center"/>
          </w:tcPr>
          <w:p w14:paraId="78F5C287" w14:textId="77777777" w:rsidR="003A1626" w:rsidRDefault="003A1626" w:rsidP="00DF657F">
            <w:pPr>
              <w:suppressAutoHyphens/>
              <w:contextualSpacing/>
              <w:jc w:val="both"/>
              <w:rPr>
                <w:spacing w:val="-6"/>
                <w:sz w:val="18"/>
                <w:szCs w:val="18"/>
              </w:rPr>
            </w:pPr>
            <w:r w:rsidRPr="00704DE3">
              <w:rPr>
                <w:spacing w:val="-6"/>
                <w:sz w:val="18"/>
                <w:szCs w:val="18"/>
              </w:rPr>
              <w:t>В защитных лесах запрещается осуществление деятельности, несовместимой с их целевым назначением и полезными функциями.</w:t>
            </w:r>
          </w:p>
          <w:p w14:paraId="0734AEE1" w14:textId="77777777" w:rsidR="003A1626" w:rsidRPr="00704DE3" w:rsidRDefault="003A1626" w:rsidP="00DF657F">
            <w:pPr>
              <w:suppressAutoHyphens/>
              <w:contextualSpacing/>
              <w:jc w:val="both"/>
              <w:rPr>
                <w:spacing w:val="-6"/>
                <w:sz w:val="18"/>
                <w:szCs w:val="18"/>
              </w:rPr>
            </w:pPr>
            <w:r>
              <w:rPr>
                <w:spacing w:val="-6"/>
                <w:sz w:val="18"/>
                <w:szCs w:val="18"/>
              </w:rPr>
              <w:t>Запрещаются рубки спелых и перестойных лесных насаждений с целью заготовки древесины на всей территории городских лесов.</w:t>
            </w:r>
          </w:p>
          <w:p w14:paraId="0B25AEB4" w14:textId="77777777" w:rsidR="003A1626" w:rsidRDefault="003A1626" w:rsidP="00DF657F">
            <w:pPr>
              <w:pStyle w:val="af0"/>
              <w:spacing w:line="276" w:lineRule="auto"/>
              <w:ind w:firstLine="0"/>
              <w:rPr>
                <w:sz w:val="18"/>
                <w:szCs w:val="18"/>
              </w:rPr>
            </w:pPr>
            <w:r w:rsidRPr="00704DE3">
              <w:rPr>
                <w:sz w:val="18"/>
                <w:szCs w:val="18"/>
              </w:rPr>
              <w:t xml:space="preserve">Проведение сплошных рубок </w:t>
            </w:r>
            <w:r>
              <w:rPr>
                <w:sz w:val="18"/>
                <w:szCs w:val="18"/>
              </w:rPr>
              <w:t>в защитных лесах не допускается</w:t>
            </w:r>
            <w:r w:rsidRPr="00704DE3">
              <w:rPr>
                <w:sz w:val="18"/>
                <w:szCs w:val="18"/>
              </w:rPr>
              <w:t>, за исключением случаев, предус</w:t>
            </w:r>
            <w:r>
              <w:rPr>
                <w:sz w:val="18"/>
                <w:szCs w:val="18"/>
              </w:rPr>
              <w:t>мотренных частью 6 статьи 21 Лесн</w:t>
            </w:r>
            <w:r w:rsidRPr="00704DE3">
              <w:rPr>
                <w:sz w:val="18"/>
                <w:szCs w:val="18"/>
              </w:rPr>
              <w:t>ого Кодекса РФ, и случаев,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14:paraId="3FABF560" w14:textId="77777777" w:rsidR="003A1626" w:rsidRPr="00704DE3" w:rsidRDefault="003A1626" w:rsidP="00DF657F">
            <w:pPr>
              <w:pStyle w:val="af0"/>
              <w:spacing w:line="276" w:lineRule="auto"/>
              <w:ind w:firstLine="0"/>
              <w:rPr>
                <w:sz w:val="18"/>
                <w:szCs w:val="18"/>
              </w:rPr>
            </w:pPr>
            <w:r>
              <w:rPr>
                <w:sz w:val="18"/>
                <w:szCs w:val="18"/>
              </w:rPr>
              <w:t>Допускаются санитарные рубки лесных насаждений выборочной формы.</w:t>
            </w:r>
          </w:p>
        </w:tc>
      </w:tr>
      <w:tr w:rsidR="003A1626" w:rsidRPr="00704DE3" w14:paraId="1251B5D2" w14:textId="77777777" w:rsidTr="00DF657F">
        <w:trPr>
          <w:trHeight w:val="242"/>
          <w:jc w:val="center"/>
        </w:trPr>
        <w:tc>
          <w:tcPr>
            <w:tcW w:w="2491" w:type="dxa"/>
            <w:vMerge w:val="restart"/>
            <w:vAlign w:val="center"/>
          </w:tcPr>
          <w:p w14:paraId="39D9BE2C" w14:textId="77777777" w:rsidR="003A1626" w:rsidRPr="00704DE3" w:rsidRDefault="003A1626" w:rsidP="00DF657F">
            <w:pPr>
              <w:pStyle w:val="af0"/>
              <w:spacing w:line="276" w:lineRule="auto"/>
              <w:ind w:firstLine="0"/>
              <w:jc w:val="center"/>
              <w:rPr>
                <w:sz w:val="18"/>
                <w:szCs w:val="18"/>
              </w:rPr>
            </w:pPr>
            <w:r w:rsidRPr="00704DE3">
              <w:rPr>
                <w:sz w:val="18"/>
                <w:szCs w:val="18"/>
              </w:rPr>
              <w:t>Заготовка живицы</w:t>
            </w:r>
          </w:p>
        </w:tc>
        <w:tc>
          <w:tcPr>
            <w:tcW w:w="4110" w:type="dxa"/>
            <w:vAlign w:val="center"/>
          </w:tcPr>
          <w:p w14:paraId="71617C04" w14:textId="6D559B55" w:rsidR="003A1626" w:rsidRPr="000E4618" w:rsidRDefault="003A1626" w:rsidP="00DF657F">
            <w:pPr>
              <w:pStyle w:val="af0"/>
              <w:spacing w:line="276" w:lineRule="auto"/>
              <w:ind w:firstLine="0"/>
              <w:jc w:val="center"/>
              <w:rPr>
                <w:sz w:val="18"/>
                <w:szCs w:val="18"/>
              </w:rPr>
            </w:pPr>
            <w:r w:rsidRPr="00370A3C">
              <w:rPr>
                <w:sz w:val="18"/>
                <w:szCs w:val="18"/>
              </w:rPr>
              <w:t>Городские леса муниципального образования городского поселения Лянтор</w:t>
            </w:r>
          </w:p>
        </w:tc>
        <w:tc>
          <w:tcPr>
            <w:tcW w:w="1969" w:type="dxa"/>
            <w:vAlign w:val="center"/>
          </w:tcPr>
          <w:p w14:paraId="43DFA415" w14:textId="77777777" w:rsidR="003A1626" w:rsidRPr="00704DE3" w:rsidRDefault="003A1626" w:rsidP="00DF657F">
            <w:pPr>
              <w:pStyle w:val="af0"/>
              <w:spacing w:line="276" w:lineRule="auto"/>
              <w:ind w:firstLine="0"/>
              <w:jc w:val="center"/>
              <w:rPr>
                <w:sz w:val="18"/>
                <w:szCs w:val="18"/>
              </w:rPr>
            </w:pPr>
            <w:r w:rsidRPr="00704DE3">
              <w:rPr>
                <w:sz w:val="18"/>
                <w:szCs w:val="18"/>
              </w:rPr>
              <w:t>-</w:t>
            </w:r>
          </w:p>
        </w:tc>
        <w:tc>
          <w:tcPr>
            <w:tcW w:w="1292" w:type="dxa"/>
            <w:vAlign w:val="center"/>
          </w:tcPr>
          <w:p w14:paraId="75A69291" w14:textId="77777777" w:rsidR="003A1626" w:rsidRPr="00704DE3" w:rsidRDefault="003A1626" w:rsidP="00DF657F">
            <w:pPr>
              <w:pStyle w:val="af0"/>
              <w:spacing w:line="276" w:lineRule="auto"/>
              <w:ind w:firstLine="0"/>
              <w:jc w:val="center"/>
              <w:rPr>
                <w:sz w:val="18"/>
                <w:szCs w:val="18"/>
              </w:rPr>
            </w:pPr>
            <w:r w:rsidRPr="00704DE3">
              <w:rPr>
                <w:sz w:val="18"/>
                <w:szCs w:val="18"/>
              </w:rPr>
              <w:t>-</w:t>
            </w:r>
          </w:p>
        </w:tc>
      </w:tr>
      <w:tr w:rsidR="003A1626" w:rsidRPr="00704DE3" w14:paraId="723C18A0" w14:textId="77777777" w:rsidTr="00DF657F">
        <w:trPr>
          <w:trHeight w:val="242"/>
          <w:jc w:val="center"/>
        </w:trPr>
        <w:tc>
          <w:tcPr>
            <w:tcW w:w="2491" w:type="dxa"/>
            <w:vMerge/>
            <w:vAlign w:val="center"/>
          </w:tcPr>
          <w:p w14:paraId="63B8F78D" w14:textId="77777777" w:rsidR="003A1626" w:rsidRPr="00704DE3" w:rsidRDefault="003A1626" w:rsidP="00DF657F">
            <w:pPr>
              <w:pStyle w:val="af0"/>
              <w:spacing w:line="276" w:lineRule="auto"/>
              <w:ind w:firstLine="0"/>
              <w:jc w:val="center"/>
              <w:rPr>
                <w:sz w:val="18"/>
                <w:szCs w:val="18"/>
              </w:rPr>
            </w:pPr>
          </w:p>
        </w:tc>
        <w:tc>
          <w:tcPr>
            <w:tcW w:w="7371" w:type="dxa"/>
            <w:gridSpan w:val="3"/>
            <w:vAlign w:val="center"/>
          </w:tcPr>
          <w:p w14:paraId="49FDDA40" w14:textId="77777777" w:rsidR="003A1626" w:rsidRPr="00924BC9" w:rsidRDefault="003A1626" w:rsidP="00DF657F">
            <w:pPr>
              <w:pStyle w:val="af0"/>
              <w:spacing w:line="276" w:lineRule="auto"/>
              <w:ind w:firstLine="0"/>
              <w:rPr>
                <w:sz w:val="18"/>
                <w:szCs w:val="18"/>
              </w:rPr>
            </w:pPr>
            <w:r>
              <w:rPr>
                <w:sz w:val="18"/>
                <w:szCs w:val="18"/>
              </w:rPr>
              <w:t>Запрещена на территории городских лесов.</w:t>
            </w:r>
          </w:p>
          <w:p w14:paraId="5053304C" w14:textId="77777777" w:rsidR="003A1626" w:rsidRDefault="003A1626" w:rsidP="00DF657F">
            <w:pPr>
              <w:pStyle w:val="af0"/>
              <w:spacing w:line="276" w:lineRule="auto"/>
              <w:ind w:firstLine="0"/>
              <w:rPr>
                <w:sz w:val="18"/>
                <w:szCs w:val="18"/>
              </w:rPr>
            </w:pPr>
            <w:r w:rsidRPr="00924BC9">
              <w:rPr>
                <w:sz w:val="18"/>
                <w:szCs w:val="18"/>
              </w:rPr>
              <w:t>Заготовка живицы представляет собой предпринимательскую деятельность, связанную с подсочкой хвойных лесных насаждений, хранением живицы и вывозом ее из леса. Не допускается проведение подсочки лесных насаждений в лесах, где в соответствии с законодательством Российской Федерации не допускается проведение сплошных или выборочных рубок спелых и перестойных лесных насаждений в целях заготовки древесины.</w:t>
            </w:r>
          </w:p>
          <w:p w14:paraId="2AAAB706" w14:textId="3CCE45A9" w:rsidR="003566A1" w:rsidRPr="00704DE3" w:rsidRDefault="003566A1" w:rsidP="00DF657F">
            <w:pPr>
              <w:pStyle w:val="af0"/>
              <w:spacing w:line="276" w:lineRule="auto"/>
              <w:ind w:firstLine="0"/>
              <w:rPr>
                <w:sz w:val="18"/>
                <w:szCs w:val="18"/>
              </w:rPr>
            </w:pPr>
          </w:p>
        </w:tc>
      </w:tr>
      <w:tr w:rsidR="003A1626" w:rsidRPr="00704DE3" w14:paraId="70CE9EC7" w14:textId="77777777" w:rsidTr="00DF657F">
        <w:trPr>
          <w:jc w:val="center"/>
        </w:trPr>
        <w:tc>
          <w:tcPr>
            <w:tcW w:w="2491" w:type="dxa"/>
            <w:vAlign w:val="center"/>
          </w:tcPr>
          <w:p w14:paraId="06899BDA" w14:textId="77777777" w:rsidR="003A1626" w:rsidRPr="00704DE3" w:rsidRDefault="003A1626" w:rsidP="003A1626">
            <w:pPr>
              <w:pStyle w:val="af0"/>
              <w:spacing w:line="276" w:lineRule="auto"/>
              <w:ind w:firstLine="0"/>
              <w:jc w:val="center"/>
              <w:rPr>
                <w:sz w:val="18"/>
                <w:szCs w:val="18"/>
              </w:rPr>
            </w:pPr>
            <w:r w:rsidRPr="00704DE3">
              <w:rPr>
                <w:sz w:val="18"/>
                <w:szCs w:val="18"/>
              </w:rPr>
              <w:t>Заготовка и сбор недревесных лесных ресурсов</w:t>
            </w:r>
          </w:p>
        </w:tc>
        <w:tc>
          <w:tcPr>
            <w:tcW w:w="4110" w:type="dxa"/>
            <w:vAlign w:val="center"/>
          </w:tcPr>
          <w:p w14:paraId="682CB90F" w14:textId="51758F43" w:rsidR="003A1626" w:rsidRPr="00704DE3" w:rsidRDefault="003A1626" w:rsidP="003A1626">
            <w:pPr>
              <w:pStyle w:val="af0"/>
              <w:spacing w:line="276" w:lineRule="auto"/>
              <w:ind w:firstLine="0"/>
              <w:jc w:val="center"/>
              <w:rPr>
                <w:sz w:val="18"/>
                <w:szCs w:val="18"/>
              </w:rPr>
            </w:pPr>
            <w:r w:rsidRPr="00370A3C">
              <w:rPr>
                <w:sz w:val="18"/>
                <w:szCs w:val="18"/>
              </w:rPr>
              <w:t>Городские леса муниципального образования городского поселения Лянтор</w:t>
            </w:r>
          </w:p>
        </w:tc>
        <w:tc>
          <w:tcPr>
            <w:tcW w:w="1969" w:type="dxa"/>
            <w:vAlign w:val="center"/>
          </w:tcPr>
          <w:p w14:paraId="16C45D80" w14:textId="1BF8601C" w:rsidR="003A1626" w:rsidRPr="00704DE3" w:rsidRDefault="003A1626" w:rsidP="003A1626">
            <w:pPr>
              <w:pStyle w:val="af0"/>
              <w:spacing w:line="276" w:lineRule="auto"/>
              <w:ind w:firstLine="0"/>
              <w:jc w:val="center"/>
              <w:rPr>
                <w:sz w:val="18"/>
                <w:szCs w:val="18"/>
                <w:highlight w:val="red"/>
              </w:rPr>
            </w:pPr>
            <w:r w:rsidRPr="00704DE3">
              <w:rPr>
                <w:sz w:val="18"/>
                <w:szCs w:val="18"/>
              </w:rPr>
              <w:t xml:space="preserve">кв. </w:t>
            </w:r>
            <w:r w:rsidRPr="00B80C80">
              <w:rPr>
                <w:sz w:val="18"/>
                <w:szCs w:val="18"/>
              </w:rPr>
              <w:t>1, 3, 6-13, 15-20, 23-25, 29, 31-33</w:t>
            </w:r>
          </w:p>
        </w:tc>
        <w:tc>
          <w:tcPr>
            <w:tcW w:w="1292" w:type="dxa"/>
            <w:vAlign w:val="center"/>
          </w:tcPr>
          <w:p w14:paraId="0643C44E" w14:textId="671EC37E" w:rsidR="003A1626" w:rsidRPr="00704DE3" w:rsidRDefault="003A1626" w:rsidP="003A1626">
            <w:pPr>
              <w:pStyle w:val="TableParagraph"/>
              <w:spacing w:line="276" w:lineRule="auto"/>
              <w:jc w:val="center"/>
              <w:rPr>
                <w:sz w:val="18"/>
                <w:szCs w:val="18"/>
              </w:rPr>
            </w:pPr>
            <w:r w:rsidRPr="00B80C80">
              <w:rPr>
                <w:sz w:val="18"/>
                <w:szCs w:val="18"/>
              </w:rPr>
              <w:t>3066,7091</w:t>
            </w:r>
          </w:p>
        </w:tc>
      </w:tr>
      <w:tr w:rsidR="003A1626" w:rsidRPr="00704DE3" w14:paraId="53EDDF11" w14:textId="77777777" w:rsidTr="00DF657F">
        <w:trPr>
          <w:trHeight w:val="130"/>
          <w:jc w:val="center"/>
        </w:trPr>
        <w:tc>
          <w:tcPr>
            <w:tcW w:w="2491" w:type="dxa"/>
            <w:vAlign w:val="center"/>
          </w:tcPr>
          <w:p w14:paraId="41AE2C35" w14:textId="77777777" w:rsidR="003A1626" w:rsidRPr="00704DE3" w:rsidRDefault="003A1626" w:rsidP="003A1626">
            <w:pPr>
              <w:pStyle w:val="af0"/>
              <w:spacing w:line="276" w:lineRule="auto"/>
              <w:ind w:firstLine="0"/>
              <w:jc w:val="center"/>
              <w:rPr>
                <w:sz w:val="18"/>
                <w:szCs w:val="18"/>
              </w:rPr>
            </w:pPr>
            <w:r w:rsidRPr="00704DE3">
              <w:rPr>
                <w:sz w:val="18"/>
                <w:szCs w:val="18"/>
              </w:rPr>
              <w:t>Заготовка пищевых лесных ресурсов и сбор лекарственных растений</w:t>
            </w:r>
          </w:p>
        </w:tc>
        <w:tc>
          <w:tcPr>
            <w:tcW w:w="4110" w:type="dxa"/>
            <w:vAlign w:val="center"/>
          </w:tcPr>
          <w:p w14:paraId="51E2C718" w14:textId="18201B1A" w:rsidR="003A1626" w:rsidRPr="00704DE3" w:rsidRDefault="003A1626" w:rsidP="003A1626">
            <w:pPr>
              <w:pStyle w:val="af0"/>
              <w:spacing w:line="276" w:lineRule="auto"/>
              <w:ind w:firstLine="0"/>
              <w:jc w:val="center"/>
              <w:rPr>
                <w:sz w:val="18"/>
                <w:szCs w:val="18"/>
              </w:rPr>
            </w:pPr>
            <w:r w:rsidRPr="00370A3C">
              <w:rPr>
                <w:sz w:val="18"/>
                <w:szCs w:val="18"/>
              </w:rPr>
              <w:t>Городские леса муниципального образования городского поселения Лянтор</w:t>
            </w:r>
          </w:p>
        </w:tc>
        <w:tc>
          <w:tcPr>
            <w:tcW w:w="1969" w:type="dxa"/>
            <w:vAlign w:val="center"/>
          </w:tcPr>
          <w:p w14:paraId="03FCB565" w14:textId="4E9F54F0" w:rsidR="003A1626" w:rsidRPr="00704DE3" w:rsidRDefault="003A1626" w:rsidP="003A1626">
            <w:pPr>
              <w:pStyle w:val="af0"/>
              <w:spacing w:line="276" w:lineRule="auto"/>
              <w:ind w:firstLine="0"/>
              <w:jc w:val="center"/>
              <w:rPr>
                <w:sz w:val="18"/>
                <w:szCs w:val="18"/>
                <w:highlight w:val="red"/>
              </w:rPr>
            </w:pPr>
            <w:r w:rsidRPr="00704DE3">
              <w:rPr>
                <w:sz w:val="18"/>
                <w:szCs w:val="18"/>
              </w:rPr>
              <w:t xml:space="preserve">кв. </w:t>
            </w:r>
            <w:r w:rsidRPr="00B80C80">
              <w:rPr>
                <w:sz w:val="18"/>
                <w:szCs w:val="18"/>
              </w:rPr>
              <w:t>1, 3, 6-13, 15-20, 23-25, 29, 31-33</w:t>
            </w:r>
          </w:p>
        </w:tc>
        <w:tc>
          <w:tcPr>
            <w:tcW w:w="1292" w:type="dxa"/>
            <w:vAlign w:val="center"/>
          </w:tcPr>
          <w:p w14:paraId="10C796B9" w14:textId="42F27EF5" w:rsidR="003A1626" w:rsidRPr="00704DE3" w:rsidRDefault="003A1626" w:rsidP="003A1626">
            <w:pPr>
              <w:pStyle w:val="af0"/>
              <w:spacing w:line="276" w:lineRule="auto"/>
              <w:ind w:firstLine="0"/>
              <w:jc w:val="center"/>
              <w:rPr>
                <w:sz w:val="18"/>
                <w:szCs w:val="18"/>
              </w:rPr>
            </w:pPr>
            <w:r w:rsidRPr="00B80C80">
              <w:rPr>
                <w:sz w:val="18"/>
                <w:szCs w:val="18"/>
              </w:rPr>
              <w:t>3066,7091</w:t>
            </w:r>
          </w:p>
        </w:tc>
      </w:tr>
      <w:tr w:rsidR="003A1626" w:rsidRPr="00704DE3" w14:paraId="64FE3A84" w14:textId="77777777" w:rsidTr="00DF657F">
        <w:trPr>
          <w:trHeight w:val="125"/>
          <w:jc w:val="center"/>
        </w:trPr>
        <w:tc>
          <w:tcPr>
            <w:tcW w:w="2491" w:type="dxa"/>
            <w:vMerge w:val="restart"/>
            <w:vAlign w:val="center"/>
          </w:tcPr>
          <w:p w14:paraId="6793814A" w14:textId="77777777" w:rsidR="003A1626" w:rsidRPr="00704DE3" w:rsidRDefault="003A1626" w:rsidP="00DF657F">
            <w:pPr>
              <w:pStyle w:val="af0"/>
              <w:spacing w:line="276" w:lineRule="auto"/>
              <w:ind w:firstLine="0"/>
              <w:jc w:val="center"/>
              <w:rPr>
                <w:sz w:val="18"/>
                <w:szCs w:val="18"/>
              </w:rPr>
            </w:pPr>
            <w:r w:rsidRPr="00704DE3">
              <w:rPr>
                <w:sz w:val="18"/>
                <w:szCs w:val="18"/>
              </w:rPr>
              <w:t>Осуществление видов деятельности в сфере охотничьего хозяйства</w:t>
            </w:r>
          </w:p>
        </w:tc>
        <w:tc>
          <w:tcPr>
            <w:tcW w:w="4110" w:type="dxa"/>
            <w:vAlign w:val="center"/>
          </w:tcPr>
          <w:p w14:paraId="20D3E63A" w14:textId="4D355A46" w:rsidR="003A1626" w:rsidRPr="00704DE3" w:rsidRDefault="003A1626" w:rsidP="00DF657F">
            <w:pPr>
              <w:pStyle w:val="af0"/>
              <w:spacing w:line="276" w:lineRule="auto"/>
              <w:ind w:firstLine="0"/>
              <w:jc w:val="center"/>
              <w:rPr>
                <w:sz w:val="18"/>
                <w:szCs w:val="18"/>
              </w:rPr>
            </w:pPr>
            <w:r w:rsidRPr="00370A3C">
              <w:rPr>
                <w:sz w:val="18"/>
                <w:szCs w:val="18"/>
              </w:rPr>
              <w:t>Городские леса муниципального образования городского поселения Лянтор</w:t>
            </w:r>
          </w:p>
        </w:tc>
        <w:tc>
          <w:tcPr>
            <w:tcW w:w="1969" w:type="dxa"/>
            <w:vAlign w:val="center"/>
          </w:tcPr>
          <w:p w14:paraId="7C33F996" w14:textId="77777777" w:rsidR="003A1626" w:rsidRPr="00704DE3" w:rsidRDefault="003A1626" w:rsidP="00DF657F">
            <w:pPr>
              <w:pStyle w:val="af0"/>
              <w:spacing w:line="276" w:lineRule="auto"/>
              <w:ind w:firstLine="0"/>
              <w:jc w:val="center"/>
              <w:rPr>
                <w:sz w:val="18"/>
                <w:szCs w:val="18"/>
              </w:rPr>
            </w:pPr>
            <w:r w:rsidRPr="00704DE3">
              <w:rPr>
                <w:sz w:val="18"/>
                <w:szCs w:val="18"/>
              </w:rPr>
              <w:t>–</w:t>
            </w:r>
          </w:p>
        </w:tc>
        <w:tc>
          <w:tcPr>
            <w:tcW w:w="1292" w:type="dxa"/>
            <w:vAlign w:val="center"/>
          </w:tcPr>
          <w:p w14:paraId="70FAEA5F" w14:textId="77777777" w:rsidR="003A1626" w:rsidRPr="00704DE3" w:rsidRDefault="003A1626" w:rsidP="00DF657F">
            <w:pPr>
              <w:pStyle w:val="af0"/>
              <w:spacing w:line="276" w:lineRule="auto"/>
              <w:ind w:firstLine="0"/>
              <w:jc w:val="center"/>
              <w:rPr>
                <w:sz w:val="18"/>
                <w:szCs w:val="18"/>
              </w:rPr>
            </w:pPr>
            <w:r w:rsidRPr="00704DE3">
              <w:rPr>
                <w:sz w:val="18"/>
                <w:szCs w:val="18"/>
              </w:rPr>
              <w:t>–</w:t>
            </w:r>
          </w:p>
        </w:tc>
      </w:tr>
      <w:tr w:rsidR="003A1626" w:rsidRPr="00704DE3" w14:paraId="6A8D4BB5" w14:textId="77777777" w:rsidTr="00DF657F">
        <w:trPr>
          <w:trHeight w:val="89"/>
          <w:jc w:val="center"/>
        </w:trPr>
        <w:tc>
          <w:tcPr>
            <w:tcW w:w="2491" w:type="dxa"/>
            <w:vMerge/>
            <w:vAlign w:val="center"/>
          </w:tcPr>
          <w:p w14:paraId="0817CB79" w14:textId="77777777" w:rsidR="003A1626" w:rsidRPr="00704DE3" w:rsidRDefault="003A1626" w:rsidP="00DF657F">
            <w:pPr>
              <w:pStyle w:val="af0"/>
              <w:spacing w:line="276" w:lineRule="auto"/>
              <w:ind w:firstLine="0"/>
              <w:jc w:val="center"/>
              <w:rPr>
                <w:sz w:val="18"/>
                <w:szCs w:val="18"/>
              </w:rPr>
            </w:pPr>
          </w:p>
        </w:tc>
        <w:tc>
          <w:tcPr>
            <w:tcW w:w="7371" w:type="dxa"/>
            <w:gridSpan w:val="3"/>
            <w:vAlign w:val="center"/>
          </w:tcPr>
          <w:p w14:paraId="13E59B8E" w14:textId="77777777" w:rsidR="003A1626" w:rsidRPr="00704DE3" w:rsidRDefault="003A1626" w:rsidP="00DF657F">
            <w:pPr>
              <w:pStyle w:val="af0"/>
              <w:spacing w:line="276" w:lineRule="auto"/>
              <w:ind w:firstLine="0"/>
              <w:rPr>
                <w:sz w:val="18"/>
                <w:szCs w:val="18"/>
              </w:rPr>
            </w:pPr>
            <w:r w:rsidRPr="00704DE3">
              <w:rPr>
                <w:sz w:val="18"/>
                <w:szCs w:val="18"/>
              </w:rPr>
              <w:t>В городских лесах запрещено осуществление видов деятельности в сфере охотничьего хозяйства (ст.116 Лесной кодекс РФ)</w:t>
            </w:r>
          </w:p>
        </w:tc>
      </w:tr>
      <w:tr w:rsidR="003A1626" w:rsidRPr="00704DE3" w14:paraId="643705C2" w14:textId="77777777" w:rsidTr="00DF657F">
        <w:trPr>
          <w:trHeight w:val="80"/>
          <w:jc w:val="center"/>
        </w:trPr>
        <w:tc>
          <w:tcPr>
            <w:tcW w:w="2491" w:type="dxa"/>
            <w:vMerge w:val="restart"/>
            <w:vAlign w:val="center"/>
          </w:tcPr>
          <w:p w14:paraId="499E56A4" w14:textId="77777777" w:rsidR="003A1626" w:rsidRPr="00704DE3" w:rsidRDefault="003A1626" w:rsidP="00DF657F">
            <w:pPr>
              <w:pStyle w:val="af0"/>
              <w:spacing w:line="276" w:lineRule="auto"/>
              <w:ind w:firstLine="0"/>
              <w:jc w:val="center"/>
              <w:rPr>
                <w:sz w:val="18"/>
                <w:szCs w:val="18"/>
              </w:rPr>
            </w:pPr>
            <w:r w:rsidRPr="00704DE3">
              <w:rPr>
                <w:sz w:val="18"/>
                <w:szCs w:val="18"/>
              </w:rPr>
              <w:t>Ведение сельского хозяйства</w:t>
            </w:r>
          </w:p>
        </w:tc>
        <w:tc>
          <w:tcPr>
            <w:tcW w:w="4110" w:type="dxa"/>
            <w:vAlign w:val="center"/>
          </w:tcPr>
          <w:p w14:paraId="5A6E9D08" w14:textId="775C41D2" w:rsidR="003A1626" w:rsidRPr="00704DE3" w:rsidRDefault="003A1626" w:rsidP="00DF657F">
            <w:pPr>
              <w:pStyle w:val="af0"/>
              <w:spacing w:line="276" w:lineRule="auto"/>
              <w:ind w:firstLine="0"/>
              <w:jc w:val="center"/>
              <w:rPr>
                <w:sz w:val="18"/>
                <w:szCs w:val="18"/>
              </w:rPr>
            </w:pPr>
            <w:r w:rsidRPr="00370A3C">
              <w:rPr>
                <w:sz w:val="18"/>
                <w:szCs w:val="18"/>
              </w:rPr>
              <w:t>Городские леса муниципального образования городского поселения Лянтор</w:t>
            </w:r>
          </w:p>
        </w:tc>
        <w:tc>
          <w:tcPr>
            <w:tcW w:w="1969" w:type="dxa"/>
            <w:vAlign w:val="center"/>
          </w:tcPr>
          <w:p w14:paraId="608B125F" w14:textId="77777777" w:rsidR="003A1626" w:rsidRPr="00704DE3" w:rsidRDefault="003A1626" w:rsidP="00DF657F">
            <w:pPr>
              <w:pStyle w:val="af0"/>
              <w:spacing w:line="276" w:lineRule="auto"/>
              <w:ind w:firstLine="0"/>
              <w:jc w:val="center"/>
              <w:rPr>
                <w:sz w:val="18"/>
                <w:szCs w:val="18"/>
                <w:highlight w:val="red"/>
              </w:rPr>
            </w:pPr>
            <w:r w:rsidRPr="00704DE3">
              <w:rPr>
                <w:sz w:val="18"/>
                <w:szCs w:val="18"/>
              </w:rPr>
              <w:t>–</w:t>
            </w:r>
          </w:p>
        </w:tc>
        <w:tc>
          <w:tcPr>
            <w:tcW w:w="1292" w:type="dxa"/>
            <w:vAlign w:val="center"/>
          </w:tcPr>
          <w:p w14:paraId="524CB7E1" w14:textId="77777777" w:rsidR="003A1626" w:rsidRPr="00704DE3" w:rsidRDefault="003A1626" w:rsidP="00DF657F">
            <w:pPr>
              <w:pStyle w:val="af0"/>
              <w:spacing w:line="276" w:lineRule="auto"/>
              <w:ind w:firstLine="0"/>
              <w:jc w:val="center"/>
              <w:rPr>
                <w:sz w:val="18"/>
                <w:szCs w:val="18"/>
              </w:rPr>
            </w:pPr>
            <w:r w:rsidRPr="00704DE3">
              <w:rPr>
                <w:sz w:val="18"/>
                <w:szCs w:val="18"/>
              </w:rPr>
              <w:t>–</w:t>
            </w:r>
          </w:p>
        </w:tc>
      </w:tr>
      <w:tr w:rsidR="003A1626" w:rsidRPr="00704DE3" w14:paraId="6EEF9809" w14:textId="77777777" w:rsidTr="00DF657F">
        <w:trPr>
          <w:trHeight w:val="113"/>
          <w:jc w:val="center"/>
        </w:trPr>
        <w:tc>
          <w:tcPr>
            <w:tcW w:w="2491" w:type="dxa"/>
            <w:vMerge/>
            <w:vAlign w:val="center"/>
          </w:tcPr>
          <w:p w14:paraId="2DE4C735" w14:textId="77777777" w:rsidR="003A1626" w:rsidRPr="00704DE3" w:rsidRDefault="003A1626" w:rsidP="00DF657F">
            <w:pPr>
              <w:pStyle w:val="af0"/>
              <w:spacing w:line="276" w:lineRule="auto"/>
              <w:ind w:firstLine="0"/>
              <w:jc w:val="center"/>
              <w:rPr>
                <w:sz w:val="18"/>
                <w:szCs w:val="18"/>
              </w:rPr>
            </w:pPr>
          </w:p>
        </w:tc>
        <w:tc>
          <w:tcPr>
            <w:tcW w:w="7371" w:type="dxa"/>
            <w:gridSpan w:val="3"/>
            <w:vAlign w:val="center"/>
          </w:tcPr>
          <w:p w14:paraId="3CBB0D07" w14:textId="77777777" w:rsidR="003A1626" w:rsidRPr="000E4618" w:rsidRDefault="003A1626" w:rsidP="00DF657F">
            <w:pPr>
              <w:pStyle w:val="af0"/>
              <w:spacing w:line="276" w:lineRule="auto"/>
              <w:ind w:firstLine="0"/>
              <w:rPr>
                <w:sz w:val="18"/>
                <w:szCs w:val="18"/>
              </w:rPr>
            </w:pPr>
            <w:r w:rsidRPr="000E4618">
              <w:rPr>
                <w:sz w:val="18"/>
                <w:szCs w:val="18"/>
              </w:rPr>
              <w:t>В городских лесах запрещено ведение сельского хозяйства (ст.116 Лесной кодекс РФ)</w:t>
            </w:r>
          </w:p>
        </w:tc>
      </w:tr>
      <w:tr w:rsidR="003A1626" w:rsidRPr="00704DE3" w14:paraId="77FE27A9" w14:textId="77777777" w:rsidTr="00DF657F">
        <w:trPr>
          <w:trHeight w:val="113"/>
          <w:jc w:val="center"/>
        </w:trPr>
        <w:tc>
          <w:tcPr>
            <w:tcW w:w="2491" w:type="dxa"/>
            <w:vMerge w:val="restart"/>
            <w:vAlign w:val="center"/>
          </w:tcPr>
          <w:p w14:paraId="78A890F2" w14:textId="77777777" w:rsidR="003A1626" w:rsidRPr="00704DE3" w:rsidRDefault="003A1626" w:rsidP="003A1626">
            <w:pPr>
              <w:pStyle w:val="af0"/>
              <w:spacing w:line="276" w:lineRule="auto"/>
              <w:ind w:firstLine="0"/>
              <w:jc w:val="center"/>
              <w:rPr>
                <w:sz w:val="18"/>
                <w:szCs w:val="18"/>
              </w:rPr>
            </w:pPr>
            <w:r w:rsidRPr="00704DE3">
              <w:rPr>
                <w:sz w:val="18"/>
                <w:szCs w:val="18"/>
              </w:rPr>
              <w:t>Осуществление рыболовства, за исключением любительского рыболовства</w:t>
            </w:r>
          </w:p>
        </w:tc>
        <w:tc>
          <w:tcPr>
            <w:tcW w:w="4110" w:type="dxa"/>
            <w:vAlign w:val="center"/>
          </w:tcPr>
          <w:p w14:paraId="75CD8188" w14:textId="27FF621F" w:rsidR="003A1626" w:rsidRPr="000E4618" w:rsidRDefault="003A1626" w:rsidP="003A1626">
            <w:pPr>
              <w:pStyle w:val="af0"/>
              <w:spacing w:line="276" w:lineRule="auto"/>
              <w:ind w:firstLine="0"/>
              <w:jc w:val="center"/>
              <w:rPr>
                <w:sz w:val="18"/>
                <w:szCs w:val="18"/>
              </w:rPr>
            </w:pPr>
            <w:r w:rsidRPr="00370A3C">
              <w:rPr>
                <w:sz w:val="18"/>
                <w:szCs w:val="18"/>
              </w:rPr>
              <w:t>Городские леса муниципального образования городского поселения Лянтор</w:t>
            </w:r>
          </w:p>
        </w:tc>
        <w:tc>
          <w:tcPr>
            <w:tcW w:w="1969" w:type="dxa"/>
            <w:vAlign w:val="center"/>
          </w:tcPr>
          <w:p w14:paraId="67EF34B7" w14:textId="2D88624C" w:rsidR="003A1626" w:rsidRPr="000E4618" w:rsidRDefault="003A1626" w:rsidP="003A1626">
            <w:pPr>
              <w:pStyle w:val="af0"/>
              <w:spacing w:line="276" w:lineRule="auto"/>
              <w:ind w:firstLine="0"/>
              <w:jc w:val="center"/>
              <w:rPr>
                <w:sz w:val="18"/>
                <w:szCs w:val="18"/>
              </w:rPr>
            </w:pPr>
            <w:r w:rsidRPr="00704DE3">
              <w:rPr>
                <w:sz w:val="18"/>
                <w:szCs w:val="18"/>
              </w:rPr>
              <w:t xml:space="preserve">кв. </w:t>
            </w:r>
            <w:r w:rsidRPr="00B80C80">
              <w:rPr>
                <w:sz w:val="18"/>
                <w:szCs w:val="18"/>
              </w:rPr>
              <w:t>1, 3, 6-13, 15-20, 23-25, 29, 31-33</w:t>
            </w:r>
          </w:p>
        </w:tc>
        <w:tc>
          <w:tcPr>
            <w:tcW w:w="1292" w:type="dxa"/>
            <w:vAlign w:val="center"/>
          </w:tcPr>
          <w:p w14:paraId="5EC6497D" w14:textId="198612AB" w:rsidR="003A1626" w:rsidRPr="000E4618" w:rsidRDefault="003A1626" w:rsidP="003A1626">
            <w:pPr>
              <w:pStyle w:val="af0"/>
              <w:spacing w:line="276" w:lineRule="auto"/>
              <w:ind w:firstLine="0"/>
              <w:jc w:val="center"/>
              <w:rPr>
                <w:sz w:val="18"/>
                <w:szCs w:val="18"/>
              </w:rPr>
            </w:pPr>
            <w:r w:rsidRPr="00B80C80">
              <w:rPr>
                <w:sz w:val="18"/>
                <w:szCs w:val="18"/>
              </w:rPr>
              <w:t>3066,7091</w:t>
            </w:r>
          </w:p>
        </w:tc>
      </w:tr>
      <w:tr w:rsidR="003A1626" w:rsidRPr="00704DE3" w14:paraId="23C4B318" w14:textId="77777777" w:rsidTr="00DF657F">
        <w:trPr>
          <w:trHeight w:val="113"/>
          <w:jc w:val="center"/>
        </w:trPr>
        <w:tc>
          <w:tcPr>
            <w:tcW w:w="2491" w:type="dxa"/>
            <w:vMerge/>
            <w:vAlign w:val="center"/>
          </w:tcPr>
          <w:p w14:paraId="6C4463C5" w14:textId="77777777" w:rsidR="003A1626" w:rsidRPr="00704DE3" w:rsidRDefault="003A1626" w:rsidP="00DF657F">
            <w:pPr>
              <w:pStyle w:val="af0"/>
              <w:spacing w:line="276" w:lineRule="auto"/>
              <w:ind w:firstLine="0"/>
              <w:jc w:val="center"/>
              <w:rPr>
                <w:sz w:val="18"/>
                <w:szCs w:val="18"/>
              </w:rPr>
            </w:pPr>
          </w:p>
        </w:tc>
        <w:tc>
          <w:tcPr>
            <w:tcW w:w="7371" w:type="dxa"/>
            <w:gridSpan w:val="3"/>
            <w:vAlign w:val="center"/>
          </w:tcPr>
          <w:p w14:paraId="16B473A1" w14:textId="77777777" w:rsidR="003A1626" w:rsidRPr="000E4618" w:rsidRDefault="003A1626" w:rsidP="00DF657F">
            <w:pPr>
              <w:pStyle w:val="af0"/>
              <w:spacing w:line="276" w:lineRule="auto"/>
              <w:ind w:firstLine="0"/>
              <w:rPr>
                <w:sz w:val="18"/>
                <w:szCs w:val="18"/>
              </w:rPr>
            </w:pPr>
            <w:r w:rsidRPr="000E4618">
              <w:rPr>
                <w:sz w:val="18"/>
                <w:szCs w:val="18"/>
              </w:rPr>
              <w:t>Использование лесов для осуществления рыболовства, за исключением любительского рыболовства, осуществляется с предоставлением или без предоставления лесного участка, установлением или без установления сервитута, публичного сервитута. Правила использования лесов для осуществления рыболовства устанавливаются уполномоченным федеральным органом исполнительной власти. (статья 38.1 Лесного кодекса РФ)</w:t>
            </w:r>
          </w:p>
        </w:tc>
      </w:tr>
      <w:tr w:rsidR="003A1626" w:rsidRPr="00704DE3" w14:paraId="77AEF78B" w14:textId="77777777" w:rsidTr="00DF657F">
        <w:trPr>
          <w:trHeight w:val="148"/>
          <w:jc w:val="center"/>
        </w:trPr>
        <w:tc>
          <w:tcPr>
            <w:tcW w:w="2491" w:type="dxa"/>
            <w:vMerge w:val="restart"/>
            <w:vAlign w:val="center"/>
          </w:tcPr>
          <w:p w14:paraId="4C175DC2" w14:textId="77777777" w:rsidR="003A1626" w:rsidRPr="00704DE3" w:rsidRDefault="003A1626" w:rsidP="003A1626">
            <w:pPr>
              <w:pStyle w:val="af0"/>
              <w:spacing w:line="276" w:lineRule="auto"/>
              <w:ind w:firstLine="0"/>
              <w:jc w:val="center"/>
              <w:rPr>
                <w:sz w:val="18"/>
                <w:szCs w:val="18"/>
              </w:rPr>
            </w:pPr>
            <w:r w:rsidRPr="00704DE3">
              <w:rPr>
                <w:sz w:val="18"/>
                <w:szCs w:val="18"/>
              </w:rPr>
              <w:t>Осуществление научно-исследовательской деятельности, образовательной деятельности</w:t>
            </w:r>
          </w:p>
        </w:tc>
        <w:tc>
          <w:tcPr>
            <w:tcW w:w="4110" w:type="dxa"/>
            <w:vAlign w:val="center"/>
          </w:tcPr>
          <w:p w14:paraId="3774C49A" w14:textId="4EA111EB" w:rsidR="003A1626" w:rsidRPr="000E4618" w:rsidRDefault="003A1626" w:rsidP="003A1626">
            <w:pPr>
              <w:pStyle w:val="af0"/>
              <w:spacing w:line="276" w:lineRule="auto"/>
              <w:ind w:firstLine="0"/>
              <w:jc w:val="center"/>
              <w:rPr>
                <w:sz w:val="18"/>
                <w:szCs w:val="18"/>
              </w:rPr>
            </w:pPr>
            <w:r w:rsidRPr="00370A3C">
              <w:rPr>
                <w:sz w:val="18"/>
                <w:szCs w:val="18"/>
              </w:rPr>
              <w:t>Городские леса муниципального образования городского поселения Лянтор</w:t>
            </w:r>
          </w:p>
        </w:tc>
        <w:tc>
          <w:tcPr>
            <w:tcW w:w="1969" w:type="dxa"/>
            <w:vAlign w:val="center"/>
          </w:tcPr>
          <w:p w14:paraId="15A71BB8" w14:textId="63AAD877" w:rsidR="003A1626" w:rsidRPr="000E4618" w:rsidRDefault="003A1626" w:rsidP="003A1626">
            <w:pPr>
              <w:pStyle w:val="af0"/>
              <w:spacing w:line="276" w:lineRule="auto"/>
              <w:ind w:firstLine="0"/>
              <w:jc w:val="center"/>
              <w:rPr>
                <w:sz w:val="18"/>
                <w:szCs w:val="18"/>
              </w:rPr>
            </w:pPr>
            <w:r w:rsidRPr="00704DE3">
              <w:rPr>
                <w:sz w:val="18"/>
                <w:szCs w:val="18"/>
              </w:rPr>
              <w:t xml:space="preserve">кв. </w:t>
            </w:r>
            <w:r w:rsidRPr="00B80C80">
              <w:rPr>
                <w:sz w:val="18"/>
                <w:szCs w:val="18"/>
              </w:rPr>
              <w:t>1, 3, 6-13, 15-20, 23-25, 29, 31-33</w:t>
            </w:r>
          </w:p>
        </w:tc>
        <w:tc>
          <w:tcPr>
            <w:tcW w:w="1292" w:type="dxa"/>
            <w:vAlign w:val="center"/>
          </w:tcPr>
          <w:p w14:paraId="46DF182B" w14:textId="10659136" w:rsidR="003A1626" w:rsidRPr="000E4618" w:rsidRDefault="003A1626" w:rsidP="003A1626">
            <w:pPr>
              <w:pStyle w:val="af0"/>
              <w:spacing w:line="276" w:lineRule="auto"/>
              <w:ind w:firstLine="0"/>
              <w:jc w:val="center"/>
              <w:rPr>
                <w:sz w:val="18"/>
                <w:szCs w:val="18"/>
              </w:rPr>
            </w:pPr>
            <w:r w:rsidRPr="00B80C80">
              <w:rPr>
                <w:sz w:val="18"/>
                <w:szCs w:val="18"/>
              </w:rPr>
              <w:t>3066,7091</w:t>
            </w:r>
          </w:p>
        </w:tc>
      </w:tr>
      <w:tr w:rsidR="003A1626" w:rsidRPr="00704DE3" w14:paraId="4ABB4241" w14:textId="77777777" w:rsidTr="00DF657F">
        <w:trPr>
          <w:trHeight w:val="127"/>
          <w:jc w:val="center"/>
        </w:trPr>
        <w:tc>
          <w:tcPr>
            <w:tcW w:w="2491" w:type="dxa"/>
            <w:vMerge/>
            <w:vAlign w:val="center"/>
          </w:tcPr>
          <w:p w14:paraId="0E5B8C1B" w14:textId="77777777" w:rsidR="003A1626" w:rsidRPr="00704DE3" w:rsidRDefault="003A1626" w:rsidP="00DF657F">
            <w:pPr>
              <w:pStyle w:val="af0"/>
              <w:spacing w:line="276" w:lineRule="auto"/>
              <w:ind w:firstLine="0"/>
              <w:jc w:val="center"/>
              <w:rPr>
                <w:sz w:val="18"/>
                <w:szCs w:val="18"/>
              </w:rPr>
            </w:pPr>
          </w:p>
        </w:tc>
        <w:tc>
          <w:tcPr>
            <w:tcW w:w="7371" w:type="dxa"/>
            <w:gridSpan w:val="3"/>
            <w:vAlign w:val="center"/>
          </w:tcPr>
          <w:p w14:paraId="3D2B8C89" w14:textId="1A7344B4" w:rsidR="003A1626" w:rsidRPr="000E4618" w:rsidRDefault="003A1626" w:rsidP="003A1626">
            <w:pPr>
              <w:pStyle w:val="af0"/>
              <w:spacing w:line="276" w:lineRule="auto"/>
              <w:ind w:firstLine="0"/>
              <w:rPr>
                <w:sz w:val="18"/>
                <w:szCs w:val="18"/>
              </w:rPr>
            </w:pPr>
            <w:r w:rsidRPr="000E4618">
              <w:rPr>
                <w:sz w:val="18"/>
                <w:szCs w:val="18"/>
              </w:rPr>
              <w:t>Поскольку в городских лесах запрещено использование токсичных химических препаратов</w:t>
            </w:r>
            <w:r>
              <w:rPr>
                <w:sz w:val="18"/>
                <w:szCs w:val="18"/>
              </w:rPr>
              <w:t xml:space="preserve"> и размещение </w:t>
            </w:r>
            <w:r w:rsidRPr="00687F7B">
              <w:rPr>
                <w:sz w:val="18"/>
                <w:szCs w:val="18"/>
              </w:rPr>
              <w:t>объектов капитального строительства, за исключением велосипедных, велопешеходных, пешеходных и беговых дорожек, лыжных и роллерных трасс, если такие объекты являются объектами капитального строительства, и гидротехнических сооружений</w:t>
            </w:r>
            <w:r w:rsidRPr="000E4618">
              <w:rPr>
                <w:sz w:val="18"/>
                <w:szCs w:val="18"/>
              </w:rPr>
              <w:t xml:space="preserve"> </w:t>
            </w:r>
            <w:r w:rsidRPr="000E4618">
              <w:rPr>
                <w:sz w:val="18"/>
                <w:szCs w:val="18"/>
              </w:rPr>
              <w:lastRenderedPageBreak/>
              <w:t>(</w:t>
            </w:r>
            <w:r>
              <w:rPr>
                <w:sz w:val="18"/>
                <w:szCs w:val="18"/>
              </w:rPr>
              <w:t>часть</w:t>
            </w:r>
            <w:r w:rsidRPr="000E4618">
              <w:rPr>
                <w:sz w:val="18"/>
                <w:szCs w:val="18"/>
              </w:rPr>
              <w:t xml:space="preserve"> 2 статьи 116 Лесного кодекса РФ), научно-исследовательская деятельность разрешена без использования химических препарато</w:t>
            </w:r>
            <w:r>
              <w:rPr>
                <w:sz w:val="18"/>
                <w:szCs w:val="18"/>
              </w:rPr>
              <w:t>в и размещения объектов капитального строительства.</w:t>
            </w:r>
          </w:p>
        </w:tc>
      </w:tr>
      <w:tr w:rsidR="003A1626" w:rsidRPr="00704DE3" w14:paraId="12C48272" w14:textId="77777777" w:rsidTr="00DF657F">
        <w:trPr>
          <w:trHeight w:val="511"/>
          <w:jc w:val="center"/>
        </w:trPr>
        <w:tc>
          <w:tcPr>
            <w:tcW w:w="2491" w:type="dxa"/>
            <w:vMerge w:val="restart"/>
            <w:vAlign w:val="center"/>
          </w:tcPr>
          <w:p w14:paraId="0CE99354" w14:textId="77777777" w:rsidR="003A1626" w:rsidRPr="00704DE3" w:rsidRDefault="003A1626" w:rsidP="003A1626">
            <w:pPr>
              <w:pStyle w:val="af0"/>
              <w:spacing w:line="276" w:lineRule="auto"/>
              <w:ind w:firstLine="0"/>
              <w:jc w:val="center"/>
              <w:rPr>
                <w:sz w:val="18"/>
                <w:szCs w:val="18"/>
              </w:rPr>
            </w:pPr>
            <w:r w:rsidRPr="00704DE3">
              <w:rPr>
                <w:sz w:val="18"/>
                <w:szCs w:val="18"/>
              </w:rPr>
              <w:lastRenderedPageBreak/>
              <w:t>Осуществление рекреационной деятельности</w:t>
            </w:r>
          </w:p>
        </w:tc>
        <w:tc>
          <w:tcPr>
            <w:tcW w:w="4110" w:type="dxa"/>
            <w:vAlign w:val="center"/>
          </w:tcPr>
          <w:p w14:paraId="77C5BD94" w14:textId="7A85C2BB" w:rsidR="003A1626" w:rsidRPr="000E4618" w:rsidRDefault="003A1626" w:rsidP="003A1626">
            <w:pPr>
              <w:pStyle w:val="af0"/>
              <w:spacing w:line="276" w:lineRule="auto"/>
              <w:ind w:firstLine="0"/>
              <w:jc w:val="center"/>
              <w:rPr>
                <w:sz w:val="18"/>
                <w:szCs w:val="18"/>
              </w:rPr>
            </w:pPr>
            <w:r w:rsidRPr="00370A3C">
              <w:rPr>
                <w:sz w:val="18"/>
                <w:szCs w:val="18"/>
              </w:rPr>
              <w:t>Городские леса муниципального образования городского поселения Лянтор</w:t>
            </w:r>
          </w:p>
        </w:tc>
        <w:tc>
          <w:tcPr>
            <w:tcW w:w="1969" w:type="dxa"/>
            <w:vAlign w:val="center"/>
          </w:tcPr>
          <w:p w14:paraId="7806BC37" w14:textId="1D6148C5" w:rsidR="003A1626" w:rsidRPr="000E4618" w:rsidRDefault="003A1626" w:rsidP="003A1626">
            <w:pPr>
              <w:pStyle w:val="af0"/>
              <w:spacing w:line="276" w:lineRule="auto"/>
              <w:ind w:firstLine="0"/>
              <w:jc w:val="center"/>
              <w:rPr>
                <w:sz w:val="18"/>
                <w:szCs w:val="18"/>
              </w:rPr>
            </w:pPr>
            <w:r w:rsidRPr="00704DE3">
              <w:rPr>
                <w:sz w:val="18"/>
                <w:szCs w:val="18"/>
              </w:rPr>
              <w:t xml:space="preserve">кв. </w:t>
            </w:r>
            <w:r w:rsidRPr="00B80C80">
              <w:rPr>
                <w:sz w:val="18"/>
                <w:szCs w:val="18"/>
              </w:rPr>
              <w:t>1, 3, 6-13, 15-20, 23-25, 29, 31-33</w:t>
            </w:r>
          </w:p>
        </w:tc>
        <w:tc>
          <w:tcPr>
            <w:tcW w:w="1292" w:type="dxa"/>
            <w:vAlign w:val="center"/>
          </w:tcPr>
          <w:p w14:paraId="356F8816" w14:textId="58EBFA19" w:rsidR="003A1626" w:rsidRPr="000E4618" w:rsidRDefault="003A1626" w:rsidP="003A1626">
            <w:pPr>
              <w:pStyle w:val="af0"/>
              <w:spacing w:line="276" w:lineRule="auto"/>
              <w:ind w:firstLine="0"/>
              <w:jc w:val="center"/>
              <w:rPr>
                <w:sz w:val="18"/>
                <w:szCs w:val="18"/>
              </w:rPr>
            </w:pPr>
            <w:r w:rsidRPr="00B80C80">
              <w:rPr>
                <w:sz w:val="18"/>
                <w:szCs w:val="18"/>
              </w:rPr>
              <w:t>3066,7091</w:t>
            </w:r>
          </w:p>
        </w:tc>
      </w:tr>
      <w:tr w:rsidR="003A1626" w:rsidRPr="00704DE3" w14:paraId="3011C9F1" w14:textId="77777777" w:rsidTr="00DF657F">
        <w:trPr>
          <w:trHeight w:val="1110"/>
          <w:jc w:val="center"/>
        </w:trPr>
        <w:tc>
          <w:tcPr>
            <w:tcW w:w="2491" w:type="dxa"/>
            <w:vMerge/>
            <w:vAlign w:val="center"/>
          </w:tcPr>
          <w:p w14:paraId="17CD09B6" w14:textId="77777777" w:rsidR="003A1626" w:rsidRPr="00704DE3" w:rsidRDefault="003A1626" w:rsidP="00DF657F">
            <w:pPr>
              <w:pStyle w:val="af0"/>
              <w:spacing w:line="276" w:lineRule="auto"/>
              <w:ind w:firstLine="0"/>
              <w:jc w:val="center"/>
              <w:rPr>
                <w:sz w:val="18"/>
                <w:szCs w:val="18"/>
              </w:rPr>
            </w:pPr>
          </w:p>
        </w:tc>
        <w:tc>
          <w:tcPr>
            <w:tcW w:w="7371" w:type="dxa"/>
            <w:gridSpan w:val="3"/>
            <w:vAlign w:val="center"/>
          </w:tcPr>
          <w:p w14:paraId="2FFA4ABC" w14:textId="5FF6E716" w:rsidR="003A1626" w:rsidRPr="000E4618" w:rsidRDefault="003A1626" w:rsidP="00DF657F">
            <w:pPr>
              <w:pStyle w:val="af0"/>
              <w:spacing w:line="276" w:lineRule="auto"/>
              <w:ind w:firstLine="0"/>
              <w:rPr>
                <w:sz w:val="18"/>
                <w:szCs w:val="18"/>
              </w:rPr>
            </w:pPr>
            <w:r w:rsidRPr="000E4618">
              <w:rPr>
                <w:sz w:val="18"/>
                <w:szCs w:val="18"/>
              </w:rPr>
              <w:t xml:space="preserve">Поскольку запрещено размещение в городских лесах </w:t>
            </w:r>
            <w:r w:rsidRPr="00687F7B">
              <w:rPr>
                <w:sz w:val="18"/>
                <w:szCs w:val="18"/>
              </w:rPr>
              <w:t>объектов капитального строительства, за исключением велосипедных, велопешеходных, пешеходных и беговых дорожек, лыжных и роллерных трасс, если такие объекты являются объектами капитального строительства, и гидротехнических сооружений</w:t>
            </w:r>
            <w:r w:rsidRPr="000E4618">
              <w:rPr>
                <w:sz w:val="18"/>
                <w:szCs w:val="18"/>
              </w:rPr>
              <w:t xml:space="preserve"> (ст.116 Лесной кодекс РФ), рекреационная деятельность разрешается без создания объектов капитального строительства</w:t>
            </w:r>
            <w:r w:rsidR="00F33846">
              <w:rPr>
                <w:sz w:val="18"/>
                <w:szCs w:val="18"/>
              </w:rPr>
              <w:t>.</w:t>
            </w:r>
          </w:p>
        </w:tc>
      </w:tr>
      <w:tr w:rsidR="003A1626" w:rsidRPr="00704DE3" w14:paraId="36383E1D" w14:textId="77777777" w:rsidTr="00DF657F">
        <w:trPr>
          <w:trHeight w:val="77"/>
          <w:jc w:val="center"/>
        </w:trPr>
        <w:tc>
          <w:tcPr>
            <w:tcW w:w="2491" w:type="dxa"/>
            <w:vMerge w:val="restart"/>
            <w:vAlign w:val="center"/>
          </w:tcPr>
          <w:p w14:paraId="357CEC82" w14:textId="77777777" w:rsidR="003A1626" w:rsidRPr="00704DE3" w:rsidRDefault="003A1626" w:rsidP="00DF657F">
            <w:pPr>
              <w:pStyle w:val="af0"/>
              <w:spacing w:line="276" w:lineRule="auto"/>
              <w:ind w:firstLine="0"/>
              <w:jc w:val="center"/>
              <w:rPr>
                <w:sz w:val="18"/>
                <w:szCs w:val="18"/>
              </w:rPr>
            </w:pPr>
            <w:r w:rsidRPr="00704DE3">
              <w:rPr>
                <w:sz w:val="18"/>
                <w:szCs w:val="18"/>
              </w:rPr>
              <w:t>Создание лесных плантаций и их эксплуатация</w:t>
            </w:r>
          </w:p>
        </w:tc>
        <w:tc>
          <w:tcPr>
            <w:tcW w:w="4110" w:type="dxa"/>
            <w:vAlign w:val="center"/>
          </w:tcPr>
          <w:p w14:paraId="1489F56C" w14:textId="1320BAF4" w:rsidR="003A1626" w:rsidRPr="000E4618" w:rsidRDefault="003A1626" w:rsidP="00DF657F">
            <w:pPr>
              <w:pStyle w:val="af0"/>
              <w:spacing w:line="276" w:lineRule="auto"/>
              <w:ind w:firstLine="0"/>
              <w:jc w:val="center"/>
              <w:rPr>
                <w:sz w:val="18"/>
                <w:szCs w:val="18"/>
              </w:rPr>
            </w:pPr>
            <w:r w:rsidRPr="00370A3C">
              <w:rPr>
                <w:sz w:val="18"/>
                <w:szCs w:val="18"/>
              </w:rPr>
              <w:t>Городские леса муниципального образования городского поселения Лянтор</w:t>
            </w:r>
          </w:p>
        </w:tc>
        <w:tc>
          <w:tcPr>
            <w:tcW w:w="1969" w:type="dxa"/>
            <w:vAlign w:val="center"/>
          </w:tcPr>
          <w:p w14:paraId="0B98DA93" w14:textId="77777777" w:rsidR="003A1626" w:rsidRPr="000E4618" w:rsidRDefault="003A1626" w:rsidP="00DF657F">
            <w:pPr>
              <w:pStyle w:val="af0"/>
              <w:spacing w:line="276" w:lineRule="auto"/>
              <w:ind w:firstLine="0"/>
              <w:jc w:val="center"/>
              <w:rPr>
                <w:sz w:val="18"/>
                <w:szCs w:val="18"/>
              </w:rPr>
            </w:pPr>
            <w:r w:rsidRPr="000E4618">
              <w:rPr>
                <w:sz w:val="18"/>
                <w:szCs w:val="18"/>
              </w:rPr>
              <w:t>–</w:t>
            </w:r>
          </w:p>
        </w:tc>
        <w:tc>
          <w:tcPr>
            <w:tcW w:w="1292" w:type="dxa"/>
            <w:vAlign w:val="center"/>
          </w:tcPr>
          <w:p w14:paraId="0205DE92" w14:textId="77777777" w:rsidR="003A1626" w:rsidRPr="000E4618" w:rsidRDefault="003A1626" w:rsidP="00DF657F">
            <w:pPr>
              <w:pStyle w:val="af0"/>
              <w:spacing w:line="276" w:lineRule="auto"/>
              <w:ind w:firstLine="0"/>
              <w:jc w:val="center"/>
              <w:rPr>
                <w:sz w:val="18"/>
                <w:szCs w:val="18"/>
              </w:rPr>
            </w:pPr>
            <w:r w:rsidRPr="000E4618">
              <w:rPr>
                <w:sz w:val="18"/>
                <w:szCs w:val="18"/>
              </w:rPr>
              <w:t>–</w:t>
            </w:r>
          </w:p>
        </w:tc>
      </w:tr>
      <w:tr w:rsidR="003A1626" w:rsidRPr="00704DE3" w14:paraId="5F8B0235" w14:textId="77777777" w:rsidTr="00DF657F">
        <w:trPr>
          <w:trHeight w:val="158"/>
          <w:jc w:val="center"/>
        </w:trPr>
        <w:tc>
          <w:tcPr>
            <w:tcW w:w="2491" w:type="dxa"/>
            <w:vMerge/>
            <w:vAlign w:val="center"/>
          </w:tcPr>
          <w:p w14:paraId="26B3A56C" w14:textId="77777777" w:rsidR="003A1626" w:rsidRPr="00704DE3" w:rsidRDefault="003A1626" w:rsidP="00DF657F">
            <w:pPr>
              <w:pStyle w:val="af0"/>
              <w:spacing w:line="276" w:lineRule="auto"/>
              <w:ind w:firstLine="0"/>
              <w:jc w:val="center"/>
              <w:rPr>
                <w:sz w:val="18"/>
                <w:szCs w:val="18"/>
              </w:rPr>
            </w:pPr>
          </w:p>
        </w:tc>
        <w:tc>
          <w:tcPr>
            <w:tcW w:w="7371" w:type="dxa"/>
            <w:gridSpan w:val="3"/>
            <w:vAlign w:val="center"/>
          </w:tcPr>
          <w:p w14:paraId="54DDE445" w14:textId="77777777" w:rsidR="003A1626" w:rsidRPr="000E4618" w:rsidRDefault="003A1626" w:rsidP="00DF657F">
            <w:pPr>
              <w:pStyle w:val="af0"/>
              <w:spacing w:line="276" w:lineRule="auto"/>
              <w:ind w:firstLine="0"/>
              <w:rPr>
                <w:sz w:val="18"/>
                <w:szCs w:val="18"/>
              </w:rPr>
            </w:pPr>
            <w:r>
              <w:rPr>
                <w:sz w:val="18"/>
                <w:szCs w:val="18"/>
              </w:rPr>
              <w:t>Запрещено в соответствии с целевым назначением лесов.</w:t>
            </w:r>
          </w:p>
        </w:tc>
      </w:tr>
      <w:tr w:rsidR="003A1626" w:rsidRPr="00704DE3" w14:paraId="663EE10B" w14:textId="77777777" w:rsidTr="00DF657F">
        <w:trPr>
          <w:trHeight w:val="70"/>
          <w:jc w:val="center"/>
        </w:trPr>
        <w:tc>
          <w:tcPr>
            <w:tcW w:w="2491" w:type="dxa"/>
            <w:vMerge w:val="restart"/>
            <w:vAlign w:val="center"/>
          </w:tcPr>
          <w:p w14:paraId="72E08E9B" w14:textId="77777777" w:rsidR="003A1626" w:rsidRPr="00704DE3" w:rsidRDefault="003A1626" w:rsidP="00DF657F">
            <w:pPr>
              <w:pStyle w:val="af0"/>
              <w:spacing w:line="276" w:lineRule="auto"/>
              <w:ind w:firstLine="0"/>
              <w:jc w:val="center"/>
              <w:rPr>
                <w:sz w:val="18"/>
                <w:szCs w:val="18"/>
              </w:rPr>
            </w:pPr>
            <w:r w:rsidRPr="00704DE3">
              <w:rPr>
                <w:sz w:val="18"/>
                <w:szCs w:val="18"/>
              </w:rPr>
              <w:t>Создание лесных питомников и их эксплуатация</w:t>
            </w:r>
          </w:p>
        </w:tc>
        <w:tc>
          <w:tcPr>
            <w:tcW w:w="4110" w:type="dxa"/>
            <w:vAlign w:val="center"/>
          </w:tcPr>
          <w:p w14:paraId="2BCBCAF8" w14:textId="72CEAD7C" w:rsidR="003A1626" w:rsidRPr="000E4618" w:rsidRDefault="003A1626" w:rsidP="00DF657F">
            <w:pPr>
              <w:pStyle w:val="af0"/>
              <w:spacing w:line="276" w:lineRule="auto"/>
              <w:ind w:firstLine="0"/>
              <w:jc w:val="center"/>
              <w:rPr>
                <w:sz w:val="18"/>
                <w:szCs w:val="18"/>
              </w:rPr>
            </w:pPr>
            <w:r w:rsidRPr="00370A3C">
              <w:rPr>
                <w:sz w:val="18"/>
                <w:szCs w:val="18"/>
              </w:rPr>
              <w:t>Городские леса муниципального образования городского поселения Лянтор</w:t>
            </w:r>
          </w:p>
        </w:tc>
        <w:tc>
          <w:tcPr>
            <w:tcW w:w="1969" w:type="dxa"/>
            <w:vAlign w:val="center"/>
          </w:tcPr>
          <w:p w14:paraId="44364CE8" w14:textId="77777777" w:rsidR="003A1626" w:rsidRPr="000E4618" w:rsidRDefault="003A1626" w:rsidP="00DF657F">
            <w:pPr>
              <w:pStyle w:val="af0"/>
              <w:spacing w:line="276" w:lineRule="auto"/>
              <w:ind w:firstLine="0"/>
              <w:jc w:val="center"/>
              <w:rPr>
                <w:sz w:val="18"/>
                <w:szCs w:val="18"/>
              </w:rPr>
            </w:pPr>
            <w:r w:rsidRPr="000E4618">
              <w:rPr>
                <w:sz w:val="18"/>
                <w:szCs w:val="18"/>
              </w:rPr>
              <w:t>–</w:t>
            </w:r>
          </w:p>
        </w:tc>
        <w:tc>
          <w:tcPr>
            <w:tcW w:w="1292" w:type="dxa"/>
            <w:vAlign w:val="center"/>
          </w:tcPr>
          <w:p w14:paraId="72313EB0" w14:textId="77777777" w:rsidR="003A1626" w:rsidRPr="000E4618" w:rsidRDefault="003A1626" w:rsidP="00DF657F">
            <w:pPr>
              <w:pStyle w:val="af0"/>
              <w:spacing w:line="276" w:lineRule="auto"/>
              <w:ind w:firstLine="0"/>
              <w:jc w:val="center"/>
              <w:rPr>
                <w:sz w:val="18"/>
                <w:szCs w:val="18"/>
              </w:rPr>
            </w:pPr>
            <w:r w:rsidRPr="000E4618">
              <w:rPr>
                <w:sz w:val="18"/>
                <w:szCs w:val="18"/>
              </w:rPr>
              <w:t>–</w:t>
            </w:r>
          </w:p>
        </w:tc>
      </w:tr>
      <w:tr w:rsidR="003A1626" w:rsidRPr="00704DE3" w14:paraId="66E0F667" w14:textId="77777777" w:rsidTr="00DF657F">
        <w:trPr>
          <w:trHeight w:val="70"/>
          <w:jc w:val="center"/>
        </w:trPr>
        <w:tc>
          <w:tcPr>
            <w:tcW w:w="2491" w:type="dxa"/>
            <w:vMerge/>
            <w:vAlign w:val="center"/>
          </w:tcPr>
          <w:p w14:paraId="154C4D9F" w14:textId="77777777" w:rsidR="003A1626" w:rsidRPr="00704DE3" w:rsidRDefault="003A1626" w:rsidP="00DF657F">
            <w:pPr>
              <w:pStyle w:val="af0"/>
              <w:spacing w:line="276" w:lineRule="auto"/>
              <w:ind w:firstLine="0"/>
              <w:jc w:val="center"/>
              <w:rPr>
                <w:sz w:val="18"/>
                <w:szCs w:val="18"/>
              </w:rPr>
            </w:pPr>
          </w:p>
        </w:tc>
        <w:tc>
          <w:tcPr>
            <w:tcW w:w="7371" w:type="dxa"/>
            <w:gridSpan w:val="3"/>
            <w:vAlign w:val="center"/>
          </w:tcPr>
          <w:p w14:paraId="2B4A9272" w14:textId="77777777" w:rsidR="003A1626" w:rsidRPr="000E4618" w:rsidRDefault="003A1626" w:rsidP="00DF657F">
            <w:pPr>
              <w:pStyle w:val="af0"/>
              <w:spacing w:line="276" w:lineRule="auto"/>
              <w:ind w:firstLine="0"/>
              <w:rPr>
                <w:sz w:val="18"/>
                <w:szCs w:val="18"/>
              </w:rPr>
            </w:pPr>
            <w:r>
              <w:rPr>
                <w:sz w:val="18"/>
                <w:szCs w:val="18"/>
              </w:rPr>
              <w:t>Запрещено в соответствии с целевым назначением лесов.</w:t>
            </w:r>
          </w:p>
        </w:tc>
      </w:tr>
      <w:tr w:rsidR="003A1626" w:rsidRPr="00704DE3" w14:paraId="7EAE83BB" w14:textId="77777777" w:rsidTr="00DF657F">
        <w:trPr>
          <w:trHeight w:val="70"/>
          <w:jc w:val="center"/>
        </w:trPr>
        <w:tc>
          <w:tcPr>
            <w:tcW w:w="2491" w:type="dxa"/>
            <w:vMerge w:val="restart"/>
            <w:vAlign w:val="center"/>
          </w:tcPr>
          <w:p w14:paraId="5F59C933" w14:textId="77777777" w:rsidR="003A1626" w:rsidRPr="00704DE3" w:rsidRDefault="003A1626" w:rsidP="00DF657F">
            <w:pPr>
              <w:pStyle w:val="af0"/>
              <w:spacing w:line="276" w:lineRule="auto"/>
              <w:ind w:firstLine="0"/>
              <w:jc w:val="center"/>
              <w:rPr>
                <w:sz w:val="18"/>
                <w:szCs w:val="18"/>
              </w:rPr>
            </w:pPr>
            <w:r w:rsidRPr="00704DE3">
              <w:rPr>
                <w:sz w:val="18"/>
                <w:szCs w:val="18"/>
              </w:rPr>
              <w:t>Выращивание лесных плодовых, ягодных, декоративных растений, лекарственных растений</w:t>
            </w:r>
          </w:p>
        </w:tc>
        <w:tc>
          <w:tcPr>
            <w:tcW w:w="4110" w:type="dxa"/>
            <w:vAlign w:val="center"/>
          </w:tcPr>
          <w:p w14:paraId="12888611" w14:textId="2ED8A164" w:rsidR="003A1626" w:rsidRPr="000E4618" w:rsidRDefault="003A1626" w:rsidP="00DF657F">
            <w:pPr>
              <w:pStyle w:val="af0"/>
              <w:spacing w:line="276" w:lineRule="auto"/>
              <w:ind w:firstLine="0"/>
              <w:jc w:val="center"/>
              <w:rPr>
                <w:sz w:val="18"/>
                <w:szCs w:val="18"/>
              </w:rPr>
            </w:pPr>
            <w:r w:rsidRPr="00370A3C">
              <w:rPr>
                <w:sz w:val="18"/>
                <w:szCs w:val="18"/>
              </w:rPr>
              <w:t>Городские леса муниципального образования городского поселения Лянтор</w:t>
            </w:r>
          </w:p>
        </w:tc>
        <w:tc>
          <w:tcPr>
            <w:tcW w:w="1969" w:type="dxa"/>
            <w:vAlign w:val="center"/>
          </w:tcPr>
          <w:p w14:paraId="1A8BFA2B" w14:textId="77777777" w:rsidR="003A1626" w:rsidRPr="000E4618" w:rsidRDefault="003A1626" w:rsidP="00DF657F">
            <w:pPr>
              <w:pStyle w:val="af0"/>
              <w:spacing w:line="276" w:lineRule="auto"/>
              <w:ind w:firstLine="0"/>
              <w:jc w:val="center"/>
              <w:rPr>
                <w:sz w:val="18"/>
                <w:szCs w:val="18"/>
              </w:rPr>
            </w:pPr>
            <w:r w:rsidRPr="000E4618">
              <w:rPr>
                <w:sz w:val="18"/>
                <w:szCs w:val="18"/>
              </w:rPr>
              <w:t>–</w:t>
            </w:r>
          </w:p>
        </w:tc>
        <w:tc>
          <w:tcPr>
            <w:tcW w:w="1292" w:type="dxa"/>
            <w:vAlign w:val="center"/>
          </w:tcPr>
          <w:p w14:paraId="0708FBBF" w14:textId="77777777" w:rsidR="003A1626" w:rsidRPr="000E4618" w:rsidRDefault="003A1626" w:rsidP="00DF657F">
            <w:pPr>
              <w:pStyle w:val="TableParagraph"/>
              <w:spacing w:line="276" w:lineRule="auto"/>
              <w:jc w:val="center"/>
              <w:rPr>
                <w:sz w:val="18"/>
                <w:szCs w:val="18"/>
              </w:rPr>
            </w:pPr>
            <w:r w:rsidRPr="000E4618">
              <w:rPr>
                <w:sz w:val="18"/>
                <w:szCs w:val="18"/>
              </w:rPr>
              <w:t>–</w:t>
            </w:r>
          </w:p>
        </w:tc>
      </w:tr>
      <w:tr w:rsidR="003A1626" w:rsidRPr="00704DE3" w14:paraId="5CA821DB" w14:textId="77777777" w:rsidTr="00DF657F">
        <w:trPr>
          <w:trHeight w:val="501"/>
          <w:jc w:val="center"/>
        </w:trPr>
        <w:tc>
          <w:tcPr>
            <w:tcW w:w="2491" w:type="dxa"/>
            <w:vMerge/>
            <w:vAlign w:val="center"/>
          </w:tcPr>
          <w:p w14:paraId="0800A9BA" w14:textId="77777777" w:rsidR="003A1626" w:rsidRPr="00704DE3" w:rsidRDefault="003A1626" w:rsidP="00DF657F">
            <w:pPr>
              <w:pStyle w:val="af0"/>
              <w:spacing w:line="276" w:lineRule="auto"/>
              <w:ind w:firstLine="0"/>
              <w:jc w:val="center"/>
              <w:rPr>
                <w:sz w:val="18"/>
                <w:szCs w:val="18"/>
              </w:rPr>
            </w:pPr>
          </w:p>
        </w:tc>
        <w:tc>
          <w:tcPr>
            <w:tcW w:w="7371" w:type="dxa"/>
            <w:gridSpan w:val="3"/>
            <w:vAlign w:val="center"/>
          </w:tcPr>
          <w:p w14:paraId="1C7C03BD" w14:textId="77777777" w:rsidR="003A1626" w:rsidRPr="000E4618" w:rsidRDefault="003A1626" w:rsidP="00DF657F">
            <w:pPr>
              <w:pStyle w:val="TableParagraph"/>
              <w:spacing w:line="276" w:lineRule="auto"/>
              <w:jc w:val="both"/>
              <w:rPr>
                <w:sz w:val="18"/>
                <w:szCs w:val="18"/>
              </w:rPr>
            </w:pPr>
            <w:r>
              <w:rPr>
                <w:sz w:val="18"/>
                <w:szCs w:val="18"/>
              </w:rPr>
              <w:t>Запрещено в соответствии с целевым назначением лесов.</w:t>
            </w:r>
          </w:p>
        </w:tc>
      </w:tr>
      <w:tr w:rsidR="003A1626" w:rsidRPr="00704DE3" w14:paraId="1C5919AA" w14:textId="77777777" w:rsidTr="00DF657F">
        <w:trPr>
          <w:trHeight w:val="352"/>
          <w:jc w:val="center"/>
        </w:trPr>
        <w:tc>
          <w:tcPr>
            <w:tcW w:w="2491" w:type="dxa"/>
            <w:vMerge w:val="restart"/>
            <w:vAlign w:val="center"/>
          </w:tcPr>
          <w:p w14:paraId="3927B13D" w14:textId="77777777" w:rsidR="003A1626" w:rsidRPr="00704DE3" w:rsidRDefault="003A1626" w:rsidP="00DF657F">
            <w:pPr>
              <w:pStyle w:val="af0"/>
              <w:spacing w:line="276" w:lineRule="auto"/>
              <w:ind w:firstLine="0"/>
              <w:jc w:val="center"/>
              <w:rPr>
                <w:sz w:val="18"/>
                <w:szCs w:val="18"/>
              </w:rPr>
            </w:pPr>
            <w:r w:rsidRPr="00704DE3">
              <w:rPr>
                <w:sz w:val="18"/>
                <w:szCs w:val="18"/>
              </w:rPr>
              <w:t>Осуществление геологического изучения недр, разработка месторождений полезных ископаемых</w:t>
            </w:r>
          </w:p>
        </w:tc>
        <w:tc>
          <w:tcPr>
            <w:tcW w:w="4110" w:type="dxa"/>
            <w:vAlign w:val="center"/>
          </w:tcPr>
          <w:p w14:paraId="42C75377" w14:textId="7FF4983E" w:rsidR="003A1626" w:rsidRPr="000E4618" w:rsidRDefault="003A1626" w:rsidP="00DF657F">
            <w:pPr>
              <w:pStyle w:val="af0"/>
              <w:spacing w:line="276" w:lineRule="auto"/>
              <w:ind w:firstLine="0"/>
              <w:jc w:val="center"/>
              <w:rPr>
                <w:sz w:val="18"/>
                <w:szCs w:val="18"/>
              </w:rPr>
            </w:pPr>
            <w:r w:rsidRPr="00370A3C">
              <w:rPr>
                <w:sz w:val="18"/>
                <w:szCs w:val="18"/>
              </w:rPr>
              <w:t>Городские леса муниципального образования городского поселения Лянтор</w:t>
            </w:r>
          </w:p>
        </w:tc>
        <w:tc>
          <w:tcPr>
            <w:tcW w:w="1969" w:type="dxa"/>
            <w:vAlign w:val="center"/>
          </w:tcPr>
          <w:p w14:paraId="73D9E20E" w14:textId="77777777" w:rsidR="003A1626" w:rsidRPr="000E4618" w:rsidRDefault="003A1626" w:rsidP="00DF657F">
            <w:pPr>
              <w:pStyle w:val="af0"/>
              <w:spacing w:line="276" w:lineRule="auto"/>
              <w:ind w:firstLine="0"/>
              <w:jc w:val="center"/>
              <w:rPr>
                <w:sz w:val="18"/>
                <w:szCs w:val="18"/>
              </w:rPr>
            </w:pPr>
            <w:r w:rsidRPr="000E4618">
              <w:rPr>
                <w:sz w:val="18"/>
                <w:szCs w:val="18"/>
              </w:rPr>
              <w:t>–</w:t>
            </w:r>
          </w:p>
        </w:tc>
        <w:tc>
          <w:tcPr>
            <w:tcW w:w="1292" w:type="dxa"/>
            <w:vAlign w:val="center"/>
          </w:tcPr>
          <w:p w14:paraId="08C22D86" w14:textId="77777777" w:rsidR="003A1626" w:rsidRPr="000E4618" w:rsidRDefault="003A1626" w:rsidP="00DF657F">
            <w:pPr>
              <w:pStyle w:val="TableParagraph"/>
              <w:spacing w:line="276" w:lineRule="auto"/>
              <w:jc w:val="center"/>
              <w:rPr>
                <w:sz w:val="18"/>
                <w:szCs w:val="18"/>
              </w:rPr>
            </w:pPr>
            <w:r w:rsidRPr="000E4618">
              <w:rPr>
                <w:sz w:val="18"/>
                <w:szCs w:val="18"/>
              </w:rPr>
              <w:t>–</w:t>
            </w:r>
          </w:p>
        </w:tc>
      </w:tr>
      <w:tr w:rsidR="003A1626" w:rsidRPr="00704DE3" w14:paraId="6FFACD1A" w14:textId="77777777" w:rsidTr="00DF657F">
        <w:trPr>
          <w:trHeight w:val="89"/>
          <w:jc w:val="center"/>
        </w:trPr>
        <w:tc>
          <w:tcPr>
            <w:tcW w:w="2491" w:type="dxa"/>
            <w:vMerge/>
            <w:vAlign w:val="center"/>
          </w:tcPr>
          <w:p w14:paraId="213A5A23" w14:textId="77777777" w:rsidR="003A1626" w:rsidRPr="00704DE3" w:rsidRDefault="003A1626" w:rsidP="00DF657F">
            <w:pPr>
              <w:pStyle w:val="af0"/>
              <w:spacing w:line="276" w:lineRule="auto"/>
              <w:ind w:firstLine="0"/>
              <w:jc w:val="center"/>
              <w:rPr>
                <w:sz w:val="18"/>
                <w:szCs w:val="18"/>
              </w:rPr>
            </w:pPr>
          </w:p>
        </w:tc>
        <w:tc>
          <w:tcPr>
            <w:tcW w:w="7371" w:type="dxa"/>
            <w:gridSpan w:val="3"/>
            <w:vAlign w:val="center"/>
          </w:tcPr>
          <w:p w14:paraId="56A0C036" w14:textId="77777777" w:rsidR="003A1626" w:rsidRPr="000E4618" w:rsidRDefault="003A1626" w:rsidP="00DF657F">
            <w:pPr>
              <w:pStyle w:val="TableParagraph"/>
              <w:spacing w:line="276" w:lineRule="auto"/>
              <w:jc w:val="both"/>
              <w:rPr>
                <w:sz w:val="18"/>
                <w:szCs w:val="18"/>
              </w:rPr>
            </w:pPr>
            <w:r w:rsidRPr="000E4618">
              <w:rPr>
                <w:sz w:val="18"/>
                <w:szCs w:val="18"/>
              </w:rPr>
              <w:t>В городских лесах запрещена разведка и добыча полезных ископаемых (ст.116 Лесной кодекс РФ)</w:t>
            </w:r>
          </w:p>
        </w:tc>
      </w:tr>
      <w:tr w:rsidR="003A1626" w:rsidRPr="00704DE3" w14:paraId="5402AABE" w14:textId="77777777" w:rsidTr="00DF657F">
        <w:trPr>
          <w:trHeight w:val="593"/>
          <w:jc w:val="center"/>
        </w:trPr>
        <w:tc>
          <w:tcPr>
            <w:tcW w:w="2491" w:type="dxa"/>
            <w:vMerge w:val="restart"/>
            <w:vAlign w:val="center"/>
          </w:tcPr>
          <w:p w14:paraId="039B5775" w14:textId="77777777" w:rsidR="003A1626" w:rsidRPr="00704DE3" w:rsidRDefault="003A1626" w:rsidP="00DF657F">
            <w:pPr>
              <w:pStyle w:val="af0"/>
              <w:spacing w:line="276" w:lineRule="auto"/>
              <w:ind w:firstLine="0"/>
              <w:jc w:val="center"/>
              <w:rPr>
                <w:sz w:val="18"/>
                <w:szCs w:val="18"/>
              </w:rPr>
            </w:pPr>
            <w:r>
              <w:rPr>
                <w:sz w:val="18"/>
                <w:szCs w:val="18"/>
              </w:rPr>
              <w:t>С</w:t>
            </w:r>
            <w:r w:rsidRPr="005970B5">
              <w:rPr>
                <w:sz w:val="18"/>
                <w:szCs w:val="18"/>
              </w:rPr>
              <w:t>троительство и эксплуатация водохранилищ и иных искусственных водных объектов, создание и расширение морских и речных портов, строительство, реконструкция и эксплуатация гидротехнических сооружений</w:t>
            </w:r>
          </w:p>
        </w:tc>
        <w:tc>
          <w:tcPr>
            <w:tcW w:w="4110" w:type="dxa"/>
            <w:vAlign w:val="center"/>
          </w:tcPr>
          <w:p w14:paraId="7976E477" w14:textId="41530669" w:rsidR="003A1626" w:rsidRPr="000E4618" w:rsidRDefault="003A1626" w:rsidP="00DF657F">
            <w:pPr>
              <w:pStyle w:val="af0"/>
              <w:spacing w:line="276" w:lineRule="auto"/>
              <w:ind w:firstLine="0"/>
              <w:jc w:val="center"/>
              <w:rPr>
                <w:sz w:val="18"/>
                <w:szCs w:val="18"/>
              </w:rPr>
            </w:pPr>
            <w:r w:rsidRPr="00370A3C">
              <w:rPr>
                <w:sz w:val="18"/>
                <w:szCs w:val="18"/>
              </w:rPr>
              <w:t>Городские леса муниципального образования городского поселения Лянтор</w:t>
            </w:r>
          </w:p>
        </w:tc>
        <w:tc>
          <w:tcPr>
            <w:tcW w:w="1969" w:type="dxa"/>
            <w:vAlign w:val="center"/>
          </w:tcPr>
          <w:p w14:paraId="61279593" w14:textId="77777777" w:rsidR="003A1626" w:rsidRPr="000E4618" w:rsidRDefault="003A1626" w:rsidP="00DF657F">
            <w:pPr>
              <w:pStyle w:val="af0"/>
              <w:spacing w:line="276" w:lineRule="auto"/>
              <w:ind w:firstLine="0"/>
              <w:jc w:val="center"/>
              <w:rPr>
                <w:sz w:val="18"/>
                <w:szCs w:val="18"/>
              </w:rPr>
            </w:pPr>
            <w:r>
              <w:rPr>
                <w:sz w:val="18"/>
                <w:szCs w:val="18"/>
              </w:rPr>
              <w:t>-</w:t>
            </w:r>
          </w:p>
        </w:tc>
        <w:tc>
          <w:tcPr>
            <w:tcW w:w="1292" w:type="dxa"/>
            <w:vAlign w:val="center"/>
          </w:tcPr>
          <w:p w14:paraId="46A21B6B" w14:textId="77777777" w:rsidR="003A1626" w:rsidRPr="000E4618" w:rsidRDefault="003A1626" w:rsidP="00DF657F">
            <w:pPr>
              <w:pStyle w:val="af0"/>
              <w:spacing w:line="276" w:lineRule="auto"/>
              <w:ind w:firstLine="0"/>
              <w:jc w:val="center"/>
              <w:rPr>
                <w:sz w:val="18"/>
                <w:szCs w:val="18"/>
              </w:rPr>
            </w:pPr>
            <w:r>
              <w:rPr>
                <w:sz w:val="18"/>
                <w:szCs w:val="18"/>
              </w:rPr>
              <w:t>-</w:t>
            </w:r>
          </w:p>
        </w:tc>
      </w:tr>
      <w:tr w:rsidR="003A1626" w:rsidRPr="00704DE3" w14:paraId="055960F9" w14:textId="77777777" w:rsidTr="00DF657F">
        <w:trPr>
          <w:trHeight w:val="463"/>
          <w:jc w:val="center"/>
        </w:trPr>
        <w:tc>
          <w:tcPr>
            <w:tcW w:w="2491" w:type="dxa"/>
            <w:vMerge/>
            <w:vAlign w:val="center"/>
          </w:tcPr>
          <w:p w14:paraId="055D10D2" w14:textId="77777777" w:rsidR="003A1626" w:rsidRPr="00704DE3" w:rsidRDefault="003A1626" w:rsidP="00DF657F">
            <w:pPr>
              <w:pStyle w:val="af0"/>
              <w:spacing w:line="276" w:lineRule="auto"/>
              <w:ind w:firstLine="0"/>
              <w:jc w:val="center"/>
              <w:rPr>
                <w:sz w:val="18"/>
                <w:szCs w:val="18"/>
              </w:rPr>
            </w:pPr>
          </w:p>
        </w:tc>
        <w:tc>
          <w:tcPr>
            <w:tcW w:w="7371" w:type="dxa"/>
            <w:gridSpan w:val="3"/>
            <w:vAlign w:val="center"/>
          </w:tcPr>
          <w:p w14:paraId="5E5AFAF0" w14:textId="77777777" w:rsidR="003A1626" w:rsidRDefault="003A1626" w:rsidP="00DF657F">
            <w:pPr>
              <w:pStyle w:val="af0"/>
              <w:spacing w:line="276" w:lineRule="auto"/>
              <w:ind w:firstLine="0"/>
              <w:rPr>
                <w:sz w:val="18"/>
                <w:szCs w:val="18"/>
              </w:rPr>
            </w:pPr>
            <w:r>
              <w:rPr>
                <w:sz w:val="18"/>
                <w:szCs w:val="18"/>
              </w:rPr>
              <w:t xml:space="preserve">Запрещено, за исключением </w:t>
            </w:r>
            <w:r w:rsidRPr="0003111A">
              <w:rPr>
                <w:sz w:val="18"/>
                <w:szCs w:val="18"/>
              </w:rPr>
              <w:t>гидротехнических сооружений</w:t>
            </w:r>
            <w:r>
              <w:rPr>
                <w:sz w:val="18"/>
                <w:szCs w:val="18"/>
              </w:rPr>
              <w:t>.</w:t>
            </w:r>
          </w:p>
          <w:p w14:paraId="6359C14C" w14:textId="77777777" w:rsidR="003A1626" w:rsidRPr="000E4618" w:rsidRDefault="003A1626" w:rsidP="00DF657F">
            <w:pPr>
              <w:pStyle w:val="af0"/>
              <w:spacing w:line="276" w:lineRule="auto"/>
              <w:ind w:firstLine="0"/>
              <w:rPr>
                <w:sz w:val="18"/>
                <w:szCs w:val="18"/>
              </w:rPr>
            </w:pPr>
            <w:r w:rsidRPr="000E4618">
              <w:rPr>
                <w:sz w:val="18"/>
                <w:szCs w:val="18"/>
              </w:rPr>
              <w:t xml:space="preserve">В городских лесах запрещено </w:t>
            </w:r>
            <w:r>
              <w:rPr>
                <w:sz w:val="18"/>
                <w:szCs w:val="18"/>
              </w:rPr>
              <w:t>размещение</w:t>
            </w:r>
            <w:r w:rsidRPr="000E4618">
              <w:rPr>
                <w:sz w:val="18"/>
                <w:szCs w:val="18"/>
              </w:rPr>
              <w:t xml:space="preserve"> объектов капитального строительства, за исключением велосипедных, велопешеходных, пешеходных и беговых дорожек, лыжных и роллерных трасс, если такие объекты являются объектами капитального строительства, и гидротехнических сооружений (ст.116 </w:t>
            </w:r>
            <w:r>
              <w:rPr>
                <w:sz w:val="18"/>
                <w:szCs w:val="18"/>
              </w:rPr>
              <w:t>Л</w:t>
            </w:r>
            <w:r w:rsidRPr="000E4618">
              <w:rPr>
                <w:sz w:val="18"/>
                <w:szCs w:val="18"/>
              </w:rPr>
              <w:t>есной кодекс РФ).</w:t>
            </w:r>
          </w:p>
        </w:tc>
      </w:tr>
      <w:tr w:rsidR="003A1626" w:rsidRPr="00704DE3" w14:paraId="376BE255" w14:textId="77777777" w:rsidTr="00DF657F">
        <w:trPr>
          <w:trHeight w:val="344"/>
          <w:jc w:val="center"/>
        </w:trPr>
        <w:tc>
          <w:tcPr>
            <w:tcW w:w="2491" w:type="dxa"/>
            <w:vMerge w:val="restart"/>
            <w:vAlign w:val="center"/>
          </w:tcPr>
          <w:p w14:paraId="50E9D432" w14:textId="77777777" w:rsidR="003A1626" w:rsidRPr="00704DE3" w:rsidRDefault="003A1626" w:rsidP="00DF657F">
            <w:pPr>
              <w:pStyle w:val="af0"/>
              <w:spacing w:line="276" w:lineRule="auto"/>
              <w:ind w:firstLine="0"/>
              <w:jc w:val="center"/>
              <w:rPr>
                <w:sz w:val="18"/>
                <w:szCs w:val="18"/>
              </w:rPr>
            </w:pPr>
            <w:r w:rsidRPr="00704DE3">
              <w:rPr>
                <w:spacing w:val="-2"/>
                <w:sz w:val="18"/>
                <w:szCs w:val="18"/>
              </w:rPr>
              <w:t xml:space="preserve">Строительство, </w:t>
            </w:r>
            <w:r w:rsidRPr="00704DE3">
              <w:rPr>
                <w:sz w:val="18"/>
                <w:szCs w:val="18"/>
              </w:rPr>
              <w:t>реконструкция,</w:t>
            </w:r>
            <w:r w:rsidRPr="00704DE3">
              <w:rPr>
                <w:spacing w:val="-15"/>
                <w:sz w:val="18"/>
                <w:szCs w:val="18"/>
              </w:rPr>
              <w:t xml:space="preserve"> </w:t>
            </w:r>
            <w:r w:rsidRPr="00704DE3">
              <w:rPr>
                <w:sz w:val="18"/>
                <w:szCs w:val="18"/>
              </w:rPr>
              <w:t>эксплуатация линейных объектов</w:t>
            </w:r>
          </w:p>
        </w:tc>
        <w:tc>
          <w:tcPr>
            <w:tcW w:w="4110" w:type="dxa"/>
            <w:vAlign w:val="center"/>
          </w:tcPr>
          <w:p w14:paraId="357E74A8" w14:textId="3410AEAD" w:rsidR="003A1626" w:rsidRPr="000E4618" w:rsidRDefault="003A1626" w:rsidP="00DF657F">
            <w:pPr>
              <w:pStyle w:val="af0"/>
              <w:spacing w:line="276" w:lineRule="auto"/>
              <w:ind w:firstLine="0"/>
              <w:jc w:val="center"/>
              <w:rPr>
                <w:sz w:val="18"/>
                <w:szCs w:val="18"/>
              </w:rPr>
            </w:pPr>
            <w:r w:rsidRPr="00370A3C">
              <w:rPr>
                <w:sz w:val="18"/>
                <w:szCs w:val="18"/>
              </w:rPr>
              <w:t>Городские леса муниципального образования городского поселения Лянтор</w:t>
            </w:r>
          </w:p>
        </w:tc>
        <w:tc>
          <w:tcPr>
            <w:tcW w:w="1969" w:type="dxa"/>
            <w:vAlign w:val="center"/>
          </w:tcPr>
          <w:p w14:paraId="4F4E197C" w14:textId="77777777" w:rsidR="003A1626" w:rsidRPr="000E4618" w:rsidRDefault="003A1626" w:rsidP="00DF657F">
            <w:pPr>
              <w:pStyle w:val="af0"/>
              <w:spacing w:line="276" w:lineRule="auto"/>
              <w:ind w:firstLine="0"/>
              <w:jc w:val="center"/>
              <w:rPr>
                <w:sz w:val="18"/>
                <w:szCs w:val="18"/>
              </w:rPr>
            </w:pPr>
            <w:r>
              <w:rPr>
                <w:sz w:val="18"/>
                <w:szCs w:val="18"/>
              </w:rPr>
              <w:t>-</w:t>
            </w:r>
          </w:p>
        </w:tc>
        <w:tc>
          <w:tcPr>
            <w:tcW w:w="1292" w:type="dxa"/>
            <w:vAlign w:val="center"/>
          </w:tcPr>
          <w:p w14:paraId="02349CB1" w14:textId="77777777" w:rsidR="003A1626" w:rsidRPr="000E4618" w:rsidRDefault="003A1626" w:rsidP="00DF657F">
            <w:pPr>
              <w:pStyle w:val="af0"/>
              <w:spacing w:line="276" w:lineRule="auto"/>
              <w:ind w:firstLine="0"/>
              <w:jc w:val="center"/>
              <w:rPr>
                <w:sz w:val="18"/>
                <w:szCs w:val="18"/>
              </w:rPr>
            </w:pPr>
            <w:r>
              <w:rPr>
                <w:sz w:val="18"/>
                <w:szCs w:val="18"/>
              </w:rPr>
              <w:t>-</w:t>
            </w:r>
          </w:p>
        </w:tc>
      </w:tr>
      <w:tr w:rsidR="003A1626" w:rsidRPr="00704DE3" w14:paraId="1AC840A0" w14:textId="77777777" w:rsidTr="00DF657F">
        <w:trPr>
          <w:trHeight w:val="127"/>
          <w:jc w:val="center"/>
        </w:trPr>
        <w:tc>
          <w:tcPr>
            <w:tcW w:w="2491" w:type="dxa"/>
            <w:vMerge/>
            <w:vAlign w:val="center"/>
          </w:tcPr>
          <w:p w14:paraId="40D69AEB" w14:textId="77777777" w:rsidR="003A1626" w:rsidRPr="00704DE3" w:rsidRDefault="003A1626" w:rsidP="00DF657F">
            <w:pPr>
              <w:pStyle w:val="af0"/>
              <w:spacing w:line="276" w:lineRule="auto"/>
              <w:ind w:firstLine="0"/>
              <w:jc w:val="center"/>
              <w:rPr>
                <w:spacing w:val="-2"/>
                <w:sz w:val="18"/>
                <w:szCs w:val="18"/>
              </w:rPr>
            </w:pPr>
          </w:p>
        </w:tc>
        <w:tc>
          <w:tcPr>
            <w:tcW w:w="7371" w:type="dxa"/>
            <w:gridSpan w:val="3"/>
            <w:vAlign w:val="center"/>
          </w:tcPr>
          <w:p w14:paraId="0401F128" w14:textId="77777777" w:rsidR="003A1626" w:rsidRDefault="003A1626" w:rsidP="00DF657F">
            <w:pPr>
              <w:pStyle w:val="af0"/>
              <w:spacing w:line="276" w:lineRule="auto"/>
              <w:ind w:firstLine="0"/>
              <w:rPr>
                <w:sz w:val="18"/>
                <w:szCs w:val="18"/>
              </w:rPr>
            </w:pPr>
            <w:r w:rsidRPr="0003111A">
              <w:rPr>
                <w:sz w:val="18"/>
                <w:szCs w:val="18"/>
              </w:rPr>
              <w:t>Запрещено</w:t>
            </w:r>
            <w:r>
              <w:rPr>
                <w:sz w:val="18"/>
                <w:szCs w:val="18"/>
              </w:rPr>
              <w:t>,</w:t>
            </w:r>
            <w:r w:rsidRPr="0003111A">
              <w:rPr>
                <w:sz w:val="18"/>
                <w:szCs w:val="18"/>
              </w:rPr>
              <w:t xml:space="preserve"> за исключением велосипедных, велопешеходных, пешеходных и беговых дорожек, лыжных и роллерных трасс </w:t>
            </w:r>
          </w:p>
          <w:p w14:paraId="598D3F75" w14:textId="77777777" w:rsidR="003A1626" w:rsidRPr="000E4618" w:rsidRDefault="003A1626" w:rsidP="00DF657F">
            <w:pPr>
              <w:pStyle w:val="af0"/>
              <w:spacing w:line="276" w:lineRule="auto"/>
              <w:ind w:firstLine="0"/>
              <w:rPr>
                <w:sz w:val="18"/>
                <w:szCs w:val="18"/>
              </w:rPr>
            </w:pPr>
            <w:r w:rsidRPr="000E4618">
              <w:rPr>
                <w:sz w:val="18"/>
                <w:szCs w:val="18"/>
              </w:rPr>
              <w:t>В городских лесах запрещено строительство объектов капитального строительства, за исключением велосипедных, велопешеходных, пешеходных и беговых дорожек, лыжных и роллерных трасс, если такие объекты являются объектами капитального строительства, и гидротехнических сооружений (ст.116 Лесной кодекс РФ)</w:t>
            </w:r>
          </w:p>
        </w:tc>
      </w:tr>
      <w:tr w:rsidR="003A1626" w:rsidRPr="00704DE3" w14:paraId="6456505E" w14:textId="77777777" w:rsidTr="00DF657F">
        <w:trPr>
          <w:trHeight w:val="304"/>
          <w:jc w:val="center"/>
        </w:trPr>
        <w:tc>
          <w:tcPr>
            <w:tcW w:w="2491" w:type="dxa"/>
            <w:vMerge w:val="restart"/>
            <w:vAlign w:val="center"/>
          </w:tcPr>
          <w:p w14:paraId="0F63FACB" w14:textId="77777777" w:rsidR="003A1626" w:rsidRPr="00704DE3" w:rsidRDefault="003A1626" w:rsidP="00DF657F">
            <w:pPr>
              <w:pStyle w:val="af0"/>
              <w:spacing w:line="276" w:lineRule="auto"/>
              <w:ind w:firstLine="0"/>
              <w:jc w:val="center"/>
              <w:rPr>
                <w:spacing w:val="-2"/>
                <w:sz w:val="18"/>
                <w:szCs w:val="18"/>
              </w:rPr>
            </w:pPr>
            <w:r w:rsidRPr="00704DE3">
              <w:rPr>
                <w:spacing w:val="-2"/>
                <w:sz w:val="18"/>
                <w:szCs w:val="18"/>
              </w:rPr>
              <w:t>Создание и эксплуатация объектов лесоперерабатывающей инфраструктуры</w:t>
            </w:r>
          </w:p>
        </w:tc>
        <w:tc>
          <w:tcPr>
            <w:tcW w:w="4110" w:type="dxa"/>
            <w:vAlign w:val="center"/>
          </w:tcPr>
          <w:p w14:paraId="0998E7DC" w14:textId="13137E1D" w:rsidR="003A1626" w:rsidRPr="000E4618" w:rsidRDefault="003A1626" w:rsidP="00DF657F">
            <w:pPr>
              <w:pStyle w:val="af0"/>
              <w:spacing w:line="276" w:lineRule="auto"/>
              <w:ind w:firstLine="0"/>
              <w:jc w:val="center"/>
              <w:rPr>
                <w:sz w:val="18"/>
                <w:szCs w:val="18"/>
              </w:rPr>
            </w:pPr>
            <w:r w:rsidRPr="00370A3C">
              <w:rPr>
                <w:sz w:val="18"/>
                <w:szCs w:val="18"/>
              </w:rPr>
              <w:t>Городские леса муниципального образования городского поселения Лянтор</w:t>
            </w:r>
          </w:p>
        </w:tc>
        <w:tc>
          <w:tcPr>
            <w:tcW w:w="1969" w:type="dxa"/>
            <w:vAlign w:val="center"/>
          </w:tcPr>
          <w:p w14:paraId="4A03998B" w14:textId="77777777" w:rsidR="003A1626" w:rsidRPr="000E4618" w:rsidRDefault="003A1626" w:rsidP="00DF657F">
            <w:pPr>
              <w:pStyle w:val="af0"/>
              <w:spacing w:line="276" w:lineRule="auto"/>
              <w:ind w:firstLine="0"/>
              <w:jc w:val="center"/>
              <w:rPr>
                <w:sz w:val="18"/>
                <w:szCs w:val="18"/>
              </w:rPr>
            </w:pPr>
            <w:r w:rsidRPr="000E4618">
              <w:rPr>
                <w:sz w:val="18"/>
                <w:szCs w:val="18"/>
              </w:rPr>
              <w:t>–</w:t>
            </w:r>
          </w:p>
        </w:tc>
        <w:tc>
          <w:tcPr>
            <w:tcW w:w="1292" w:type="dxa"/>
            <w:vAlign w:val="center"/>
          </w:tcPr>
          <w:p w14:paraId="0726534C" w14:textId="77777777" w:rsidR="003A1626" w:rsidRPr="000E4618" w:rsidRDefault="003A1626" w:rsidP="00DF657F">
            <w:pPr>
              <w:pStyle w:val="af0"/>
              <w:spacing w:line="276" w:lineRule="auto"/>
              <w:ind w:firstLine="0"/>
              <w:jc w:val="center"/>
              <w:rPr>
                <w:sz w:val="18"/>
                <w:szCs w:val="18"/>
              </w:rPr>
            </w:pPr>
            <w:r w:rsidRPr="000E4618">
              <w:rPr>
                <w:sz w:val="18"/>
                <w:szCs w:val="18"/>
              </w:rPr>
              <w:t>–</w:t>
            </w:r>
          </w:p>
        </w:tc>
      </w:tr>
      <w:tr w:rsidR="003A1626" w:rsidRPr="00704DE3" w14:paraId="053C1382" w14:textId="77777777" w:rsidTr="00DF657F">
        <w:trPr>
          <w:trHeight w:val="127"/>
          <w:jc w:val="center"/>
        </w:trPr>
        <w:tc>
          <w:tcPr>
            <w:tcW w:w="2491" w:type="dxa"/>
            <w:vMerge/>
            <w:vAlign w:val="center"/>
          </w:tcPr>
          <w:p w14:paraId="5E56041B" w14:textId="77777777" w:rsidR="003A1626" w:rsidRPr="00704DE3" w:rsidRDefault="003A1626" w:rsidP="00DF657F">
            <w:pPr>
              <w:pStyle w:val="af0"/>
              <w:spacing w:line="276" w:lineRule="auto"/>
              <w:ind w:firstLine="0"/>
              <w:jc w:val="center"/>
              <w:rPr>
                <w:spacing w:val="-2"/>
                <w:sz w:val="18"/>
                <w:szCs w:val="18"/>
              </w:rPr>
            </w:pPr>
          </w:p>
        </w:tc>
        <w:tc>
          <w:tcPr>
            <w:tcW w:w="7371" w:type="dxa"/>
            <w:gridSpan w:val="3"/>
            <w:vAlign w:val="center"/>
          </w:tcPr>
          <w:p w14:paraId="24E87779" w14:textId="77777777" w:rsidR="003A1626" w:rsidRPr="000E4618" w:rsidRDefault="003A1626" w:rsidP="00DF657F">
            <w:pPr>
              <w:pStyle w:val="af0"/>
              <w:spacing w:line="276" w:lineRule="auto"/>
              <w:ind w:firstLine="0"/>
              <w:rPr>
                <w:sz w:val="18"/>
                <w:szCs w:val="18"/>
              </w:rPr>
            </w:pPr>
            <w:r w:rsidRPr="000E4618">
              <w:rPr>
                <w:sz w:val="18"/>
                <w:szCs w:val="18"/>
              </w:rPr>
              <w:t>Создание и эксплуатация лесоперерабатывающей инфраструктуры запрещается в защитных лесах (ст.14 Лесной кодекс РФ)</w:t>
            </w:r>
          </w:p>
        </w:tc>
      </w:tr>
      <w:tr w:rsidR="003A1626" w:rsidRPr="00704DE3" w14:paraId="21683AB7" w14:textId="77777777" w:rsidTr="00DF657F">
        <w:trPr>
          <w:trHeight w:val="269"/>
          <w:jc w:val="center"/>
        </w:trPr>
        <w:tc>
          <w:tcPr>
            <w:tcW w:w="2491" w:type="dxa"/>
            <w:vMerge w:val="restart"/>
            <w:vAlign w:val="center"/>
          </w:tcPr>
          <w:p w14:paraId="6CC51EB1" w14:textId="77777777" w:rsidR="003A1626" w:rsidRPr="00704DE3" w:rsidRDefault="003A1626" w:rsidP="003A1626">
            <w:pPr>
              <w:pStyle w:val="af0"/>
              <w:spacing w:line="276" w:lineRule="auto"/>
              <w:ind w:firstLine="0"/>
              <w:jc w:val="center"/>
              <w:rPr>
                <w:sz w:val="18"/>
                <w:szCs w:val="18"/>
              </w:rPr>
            </w:pPr>
            <w:r w:rsidRPr="00704DE3">
              <w:rPr>
                <w:sz w:val="18"/>
                <w:szCs w:val="18"/>
              </w:rPr>
              <w:t>Осуществление религиозной деятельности</w:t>
            </w:r>
          </w:p>
        </w:tc>
        <w:tc>
          <w:tcPr>
            <w:tcW w:w="4110" w:type="dxa"/>
            <w:vAlign w:val="center"/>
          </w:tcPr>
          <w:p w14:paraId="61375C8B" w14:textId="000A0323" w:rsidR="003A1626" w:rsidRPr="000E4618" w:rsidRDefault="003A1626" w:rsidP="003A1626">
            <w:pPr>
              <w:pStyle w:val="af0"/>
              <w:spacing w:line="276" w:lineRule="auto"/>
              <w:ind w:firstLine="0"/>
              <w:jc w:val="center"/>
              <w:rPr>
                <w:sz w:val="18"/>
                <w:szCs w:val="18"/>
              </w:rPr>
            </w:pPr>
            <w:r w:rsidRPr="00370A3C">
              <w:rPr>
                <w:sz w:val="18"/>
                <w:szCs w:val="18"/>
              </w:rPr>
              <w:t>Городские леса муниципального образования городского поселения Лянтор</w:t>
            </w:r>
          </w:p>
        </w:tc>
        <w:tc>
          <w:tcPr>
            <w:tcW w:w="1969" w:type="dxa"/>
            <w:vAlign w:val="center"/>
          </w:tcPr>
          <w:p w14:paraId="23E61E3C" w14:textId="723EBAE1" w:rsidR="003A1626" w:rsidRPr="000E4618" w:rsidRDefault="003A1626" w:rsidP="003A1626">
            <w:pPr>
              <w:pStyle w:val="af0"/>
              <w:spacing w:line="276" w:lineRule="auto"/>
              <w:ind w:firstLine="0"/>
              <w:jc w:val="center"/>
              <w:rPr>
                <w:sz w:val="18"/>
                <w:szCs w:val="18"/>
              </w:rPr>
            </w:pPr>
            <w:r w:rsidRPr="00704DE3">
              <w:rPr>
                <w:sz w:val="18"/>
                <w:szCs w:val="18"/>
              </w:rPr>
              <w:t xml:space="preserve">кв. </w:t>
            </w:r>
            <w:r w:rsidRPr="00B80C80">
              <w:rPr>
                <w:sz w:val="18"/>
                <w:szCs w:val="18"/>
              </w:rPr>
              <w:t>1, 3, 6-13, 15-20, 23-25, 29, 31-33</w:t>
            </w:r>
          </w:p>
        </w:tc>
        <w:tc>
          <w:tcPr>
            <w:tcW w:w="1292" w:type="dxa"/>
            <w:vAlign w:val="center"/>
          </w:tcPr>
          <w:p w14:paraId="4E22A030" w14:textId="327DF8F4" w:rsidR="003A1626" w:rsidRPr="000E4618" w:rsidRDefault="003A1626" w:rsidP="003A1626">
            <w:pPr>
              <w:pStyle w:val="af0"/>
              <w:spacing w:line="276" w:lineRule="auto"/>
              <w:ind w:firstLine="0"/>
              <w:jc w:val="center"/>
              <w:rPr>
                <w:sz w:val="18"/>
                <w:szCs w:val="18"/>
              </w:rPr>
            </w:pPr>
            <w:r w:rsidRPr="00B80C80">
              <w:rPr>
                <w:sz w:val="18"/>
                <w:szCs w:val="18"/>
              </w:rPr>
              <w:t>3066,7091</w:t>
            </w:r>
          </w:p>
        </w:tc>
      </w:tr>
      <w:tr w:rsidR="003A1626" w:rsidRPr="00704DE3" w14:paraId="05F315C3" w14:textId="77777777" w:rsidTr="00DF657F">
        <w:trPr>
          <w:trHeight w:val="113"/>
          <w:jc w:val="center"/>
        </w:trPr>
        <w:tc>
          <w:tcPr>
            <w:tcW w:w="2491" w:type="dxa"/>
            <w:vMerge/>
            <w:vAlign w:val="center"/>
          </w:tcPr>
          <w:p w14:paraId="36A139D3" w14:textId="77777777" w:rsidR="003A1626" w:rsidRPr="00704DE3" w:rsidRDefault="003A1626" w:rsidP="00DF657F">
            <w:pPr>
              <w:pStyle w:val="af0"/>
              <w:spacing w:line="276" w:lineRule="auto"/>
              <w:ind w:firstLine="0"/>
              <w:jc w:val="center"/>
              <w:rPr>
                <w:sz w:val="18"/>
                <w:szCs w:val="18"/>
              </w:rPr>
            </w:pPr>
          </w:p>
        </w:tc>
        <w:tc>
          <w:tcPr>
            <w:tcW w:w="7371" w:type="dxa"/>
            <w:gridSpan w:val="3"/>
            <w:vAlign w:val="center"/>
          </w:tcPr>
          <w:p w14:paraId="62342818" w14:textId="77777777" w:rsidR="003A1626" w:rsidRPr="000E4618" w:rsidRDefault="003A1626" w:rsidP="00DF657F">
            <w:pPr>
              <w:pStyle w:val="af0"/>
              <w:spacing w:line="276" w:lineRule="auto"/>
              <w:ind w:firstLine="0"/>
              <w:rPr>
                <w:sz w:val="18"/>
                <w:szCs w:val="18"/>
              </w:rPr>
            </w:pPr>
            <w:r w:rsidRPr="000E4618">
              <w:rPr>
                <w:sz w:val="18"/>
                <w:szCs w:val="18"/>
              </w:rPr>
              <w:t xml:space="preserve">Поскольку запрещено размещение в городских лесах </w:t>
            </w:r>
            <w:r w:rsidRPr="001B40D7">
              <w:rPr>
                <w:sz w:val="18"/>
                <w:szCs w:val="18"/>
              </w:rPr>
              <w:t xml:space="preserve">объектов капитального строительства, за исключением велосипедных, велопешеходных, пешеходных и беговых дорожек, лыжных и роллерных трасс, если такие объекты являются объектами капитального строительства, и гидротехнических сооружений </w:t>
            </w:r>
            <w:r w:rsidRPr="000E4618">
              <w:rPr>
                <w:sz w:val="18"/>
                <w:szCs w:val="18"/>
              </w:rPr>
              <w:t>(ст.116 Лесной кодекс РФ), религиозная деятельность разрешается без создания объектов капитального строительства</w:t>
            </w:r>
          </w:p>
        </w:tc>
      </w:tr>
      <w:tr w:rsidR="003A1626" w:rsidRPr="00704DE3" w14:paraId="1484AE4E" w14:textId="77777777" w:rsidTr="00DF657F">
        <w:trPr>
          <w:jc w:val="center"/>
        </w:trPr>
        <w:tc>
          <w:tcPr>
            <w:tcW w:w="2491" w:type="dxa"/>
            <w:vAlign w:val="center"/>
          </w:tcPr>
          <w:p w14:paraId="599682AD" w14:textId="77777777" w:rsidR="003A1626" w:rsidRPr="00704DE3" w:rsidRDefault="003A1626" w:rsidP="003A1626">
            <w:pPr>
              <w:pStyle w:val="af0"/>
              <w:spacing w:line="276" w:lineRule="auto"/>
              <w:ind w:firstLine="0"/>
              <w:jc w:val="center"/>
              <w:rPr>
                <w:sz w:val="18"/>
                <w:szCs w:val="18"/>
              </w:rPr>
            </w:pPr>
            <w:r w:rsidRPr="00704DE3">
              <w:rPr>
                <w:sz w:val="18"/>
                <w:szCs w:val="18"/>
              </w:rPr>
              <w:t>Иные виды</w:t>
            </w:r>
          </w:p>
        </w:tc>
        <w:tc>
          <w:tcPr>
            <w:tcW w:w="4110" w:type="dxa"/>
            <w:vAlign w:val="center"/>
          </w:tcPr>
          <w:p w14:paraId="7E200075" w14:textId="14AFCE40" w:rsidR="003A1626" w:rsidRPr="000E4618" w:rsidRDefault="003A1626" w:rsidP="003A1626">
            <w:pPr>
              <w:pStyle w:val="af0"/>
              <w:spacing w:line="276" w:lineRule="auto"/>
              <w:ind w:firstLine="0"/>
              <w:jc w:val="center"/>
              <w:rPr>
                <w:sz w:val="18"/>
                <w:szCs w:val="18"/>
              </w:rPr>
            </w:pPr>
            <w:r w:rsidRPr="00370A3C">
              <w:rPr>
                <w:sz w:val="18"/>
                <w:szCs w:val="18"/>
              </w:rPr>
              <w:t>Городские леса муниципального образования городского поселения Лянтор</w:t>
            </w:r>
          </w:p>
        </w:tc>
        <w:tc>
          <w:tcPr>
            <w:tcW w:w="1969" w:type="dxa"/>
            <w:vAlign w:val="center"/>
          </w:tcPr>
          <w:p w14:paraId="2CBE9200" w14:textId="32DE9D6C" w:rsidR="003A1626" w:rsidRPr="000E4618" w:rsidRDefault="003A1626" w:rsidP="003A1626">
            <w:pPr>
              <w:pStyle w:val="af0"/>
              <w:spacing w:line="276" w:lineRule="auto"/>
              <w:ind w:firstLine="0"/>
              <w:jc w:val="center"/>
              <w:rPr>
                <w:sz w:val="18"/>
                <w:szCs w:val="18"/>
              </w:rPr>
            </w:pPr>
            <w:r w:rsidRPr="00704DE3">
              <w:rPr>
                <w:sz w:val="18"/>
                <w:szCs w:val="18"/>
              </w:rPr>
              <w:t xml:space="preserve">кв. </w:t>
            </w:r>
            <w:r w:rsidRPr="00B80C80">
              <w:rPr>
                <w:sz w:val="18"/>
                <w:szCs w:val="18"/>
              </w:rPr>
              <w:t>1, 3, 6-13, 15-20, 23-25, 29, 31-33</w:t>
            </w:r>
          </w:p>
        </w:tc>
        <w:tc>
          <w:tcPr>
            <w:tcW w:w="1292" w:type="dxa"/>
            <w:vAlign w:val="center"/>
          </w:tcPr>
          <w:p w14:paraId="25F3C977" w14:textId="2DC1A153" w:rsidR="003A1626" w:rsidRPr="000E4618" w:rsidRDefault="003A1626" w:rsidP="003A1626">
            <w:pPr>
              <w:pStyle w:val="af0"/>
              <w:spacing w:line="276" w:lineRule="auto"/>
              <w:ind w:firstLine="0"/>
              <w:jc w:val="center"/>
              <w:rPr>
                <w:sz w:val="18"/>
                <w:szCs w:val="18"/>
              </w:rPr>
            </w:pPr>
            <w:r w:rsidRPr="00B80C80">
              <w:rPr>
                <w:sz w:val="18"/>
                <w:szCs w:val="18"/>
              </w:rPr>
              <w:t>3066,7091</w:t>
            </w:r>
          </w:p>
        </w:tc>
      </w:tr>
    </w:tbl>
    <w:p w14:paraId="7D3AAD5E" w14:textId="7524D7CA" w:rsidR="00704DE3" w:rsidRPr="00703F4F" w:rsidRDefault="00704DE3" w:rsidP="00703F4F">
      <w:pPr>
        <w:pStyle w:val="af0"/>
        <w:spacing w:line="276" w:lineRule="auto"/>
        <w:ind w:firstLine="0"/>
        <w:jc w:val="center"/>
        <w:rPr>
          <w:b/>
          <w:caps/>
          <w:sz w:val="24"/>
          <w:szCs w:val="24"/>
        </w:rPr>
      </w:pPr>
      <w:r w:rsidRPr="00704DE3">
        <w:rPr>
          <w:b/>
          <w:caps/>
        </w:rPr>
        <w:br w:type="page"/>
      </w:r>
    </w:p>
    <w:p w14:paraId="08CB60E6" w14:textId="0126BF8C" w:rsidR="00703F4F" w:rsidRPr="00B92108" w:rsidRDefault="00703F4F" w:rsidP="00704DE3">
      <w:pPr>
        <w:pStyle w:val="2"/>
        <w:spacing w:before="0" w:line="276" w:lineRule="auto"/>
        <w:jc w:val="center"/>
        <w:rPr>
          <w:caps/>
          <w:sz w:val="24"/>
          <w:szCs w:val="24"/>
        </w:rPr>
      </w:pPr>
      <w:bookmarkStart w:id="63" w:name="_Toc139986608"/>
      <w:bookmarkStart w:id="64" w:name="_Toc146639749"/>
      <w:r w:rsidRPr="00703F4F">
        <w:rPr>
          <w:caps/>
          <w:sz w:val="24"/>
          <w:szCs w:val="24"/>
        </w:rPr>
        <w:lastRenderedPageBreak/>
        <w:t xml:space="preserve">Глава </w:t>
      </w:r>
      <w:r w:rsidRPr="00703F4F">
        <w:rPr>
          <w:caps/>
          <w:sz w:val="24"/>
          <w:szCs w:val="24"/>
          <w:lang w:val="en-US"/>
        </w:rPr>
        <w:t>II</w:t>
      </w:r>
      <w:bookmarkEnd w:id="63"/>
      <w:bookmarkEnd w:id="64"/>
    </w:p>
    <w:p w14:paraId="468F0280" w14:textId="77777777" w:rsidR="00703F4F" w:rsidRPr="00703F4F" w:rsidRDefault="00703F4F" w:rsidP="00703F4F"/>
    <w:p w14:paraId="4F19FAE4" w14:textId="2491CF53" w:rsidR="00704DE3" w:rsidRPr="00704DE3" w:rsidRDefault="00704DE3" w:rsidP="00704DE3">
      <w:pPr>
        <w:pStyle w:val="2"/>
        <w:spacing w:before="0" w:line="276" w:lineRule="auto"/>
        <w:jc w:val="center"/>
        <w:rPr>
          <w:sz w:val="24"/>
          <w:szCs w:val="24"/>
        </w:rPr>
      </w:pPr>
      <w:bookmarkStart w:id="65" w:name="_Toc139986609"/>
      <w:bookmarkStart w:id="66" w:name="_Toc146639750"/>
      <w:r w:rsidRPr="00704DE3">
        <w:rPr>
          <w:sz w:val="24"/>
          <w:szCs w:val="24"/>
        </w:rPr>
        <w:t>2.1 Нормативы, параметры и сроки использования лесов для заготовки древесины</w:t>
      </w:r>
      <w:bookmarkEnd w:id="65"/>
      <w:bookmarkEnd w:id="66"/>
    </w:p>
    <w:p w14:paraId="32BACD87" w14:textId="77777777" w:rsidR="00704DE3" w:rsidRPr="00704DE3" w:rsidRDefault="00704DE3" w:rsidP="00704DE3">
      <w:pPr>
        <w:pStyle w:val="af0"/>
        <w:spacing w:line="276" w:lineRule="auto"/>
        <w:ind w:firstLine="0"/>
        <w:jc w:val="left"/>
        <w:rPr>
          <w:b/>
          <w:sz w:val="24"/>
          <w:szCs w:val="24"/>
        </w:rPr>
      </w:pPr>
    </w:p>
    <w:p w14:paraId="436B7F92" w14:textId="31BCA4D9" w:rsidR="00704DE3" w:rsidRPr="008E2F7D" w:rsidRDefault="00704DE3" w:rsidP="00704DE3">
      <w:pPr>
        <w:widowControl w:val="0"/>
        <w:suppressAutoHyphens/>
        <w:spacing w:line="276" w:lineRule="auto"/>
        <w:ind w:firstLine="708"/>
        <w:jc w:val="both"/>
        <w:rPr>
          <w:sz w:val="24"/>
          <w:szCs w:val="24"/>
        </w:rPr>
      </w:pPr>
      <w:bookmarkStart w:id="67" w:name="_bookmark18"/>
      <w:bookmarkEnd w:id="67"/>
      <w:r w:rsidRPr="008E2F7D">
        <w:rPr>
          <w:sz w:val="24"/>
          <w:szCs w:val="24"/>
        </w:rPr>
        <w:t xml:space="preserve">В соответствии со статьей 29 Лесного кодекса РФ заготовка древесины представляет собой предпринимательскую деятельность, связанную с рубкой лесных насаждений, а также с вывозом из леса древесины. Согласно статье </w:t>
      </w:r>
      <w:r w:rsidR="005A63C0">
        <w:rPr>
          <w:sz w:val="24"/>
          <w:szCs w:val="24"/>
        </w:rPr>
        <w:t>23.1</w:t>
      </w:r>
      <w:r w:rsidRPr="008E2F7D">
        <w:rPr>
          <w:sz w:val="24"/>
          <w:szCs w:val="24"/>
        </w:rPr>
        <w:t xml:space="preserve"> Лесного кодекса РФ рубками лесных насаждений (деревьев, кустарников, лиан в лесах) признаются процессы их валки (в том числе спиливания, срубания, срезания), а также иные технологически связанные с ними процессы (включая трелёвку, частичную переработку, хранение древесины в лесу).</w:t>
      </w:r>
    </w:p>
    <w:p w14:paraId="0E09E17A" w14:textId="77777777" w:rsidR="00704DE3" w:rsidRPr="008E2F7D" w:rsidRDefault="00704DE3" w:rsidP="00704DE3">
      <w:pPr>
        <w:widowControl w:val="0"/>
        <w:suppressAutoHyphens/>
        <w:spacing w:line="276" w:lineRule="auto"/>
        <w:ind w:firstLine="708"/>
        <w:jc w:val="both"/>
        <w:rPr>
          <w:sz w:val="24"/>
          <w:szCs w:val="24"/>
        </w:rPr>
      </w:pPr>
      <w:r w:rsidRPr="008E2F7D">
        <w:rPr>
          <w:sz w:val="24"/>
          <w:szCs w:val="24"/>
        </w:rPr>
        <w:t>Заготовка древесины осуществляется гражданами и юридическими лицами на основании договоров аренды лесных участков в соответствии с Лесным планом субъекта РФ, лесохозяйственным регламентом, а также проектом освоения лесов. В исключительных случаях, предусмотренных законами субъектов РФ, допускается осуществление заготовки древесины для обеспечения государственных нужд или муниципальных нужд на основании договоров купли-продажи лесных насаждений (часть 2 статьи 29.1 Лесного кодекса РФ).</w:t>
      </w:r>
    </w:p>
    <w:p w14:paraId="2C1BCC34" w14:textId="77777777" w:rsidR="00704DE3" w:rsidRPr="008E2F7D" w:rsidRDefault="00704DE3" w:rsidP="00704DE3">
      <w:pPr>
        <w:widowControl w:val="0"/>
        <w:suppressAutoHyphens/>
        <w:spacing w:line="276" w:lineRule="auto"/>
        <w:ind w:firstLine="708"/>
        <w:jc w:val="both"/>
        <w:rPr>
          <w:sz w:val="24"/>
          <w:szCs w:val="24"/>
        </w:rPr>
      </w:pPr>
      <w:r w:rsidRPr="008E2F7D">
        <w:rPr>
          <w:sz w:val="24"/>
          <w:szCs w:val="24"/>
        </w:rPr>
        <w:t>Заготовка древесины регламентируется Правилами заготовки древесины и особенностями заготовки древесины в лесничествах, указанных в статье 23 Лесного кодекса РФ, утверждёнными приказом Минприроды России от 01.12.2020 № 993.</w:t>
      </w:r>
    </w:p>
    <w:p w14:paraId="4175BA49" w14:textId="77777777" w:rsidR="00704DE3" w:rsidRPr="008E2F7D" w:rsidRDefault="00704DE3" w:rsidP="00704DE3">
      <w:pPr>
        <w:widowControl w:val="0"/>
        <w:suppressAutoHyphens/>
        <w:spacing w:line="276" w:lineRule="auto"/>
        <w:ind w:firstLine="708"/>
        <w:jc w:val="both"/>
        <w:rPr>
          <w:sz w:val="24"/>
          <w:szCs w:val="24"/>
        </w:rPr>
      </w:pPr>
      <w:r w:rsidRPr="008E2F7D">
        <w:rPr>
          <w:sz w:val="24"/>
          <w:szCs w:val="24"/>
        </w:rPr>
        <w:t>Наряду с положениями Правил заготовки древесины и особенностей заготовки древесины в лесничествах, указанных в статье 23 Лесного кодекса РФ, утверждённых приказом Минприроды России от 01.12.2020 № 993, требования, устанавливаемые правилами санитарной безопасности в лесах, правилами пожарной безопасности в лесах, правилами ухода за лесами, правилами лесовосстановления, являются обязательными для выполнения при заготовке древесины.</w:t>
      </w:r>
    </w:p>
    <w:p w14:paraId="5C7862BA" w14:textId="2B919D40" w:rsidR="00704DE3" w:rsidRPr="008E2F7D" w:rsidRDefault="00704DE3" w:rsidP="00704DE3">
      <w:pPr>
        <w:widowControl w:val="0"/>
        <w:suppressAutoHyphens/>
        <w:spacing w:line="276" w:lineRule="auto"/>
        <w:ind w:firstLine="708"/>
        <w:jc w:val="both"/>
        <w:rPr>
          <w:sz w:val="24"/>
          <w:szCs w:val="24"/>
        </w:rPr>
      </w:pPr>
      <w:r w:rsidRPr="008E2F7D">
        <w:rPr>
          <w:sz w:val="24"/>
          <w:szCs w:val="24"/>
        </w:rPr>
        <w:t xml:space="preserve">В соответствии с частью 2 статьи </w:t>
      </w:r>
      <w:r w:rsidR="00B92108">
        <w:rPr>
          <w:sz w:val="24"/>
          <w:szCs w:val="24"/>
        </w:rPr>
        <w:t>23.1</w:t>
      </w:r>
      <w:r w:rsidRPr="008E2F7D">
        <w:rPr>
          <w:sz w:val="24"/>
          <w:szCs w:val="24"/>
        </w:rPr>
        <w:t xml:space="preserve"> Лесного кодекса РФ для заготовки древесины на лесосеке (части площади лесного участка, лесотаксационного выдела, лесного квартала, на которой расположены предназначенные для рубки лесные насаждения) допускается осуществление рубок:</w:t>
      </w:r>
    </w:p>
    <w:p w14:paraId="11705C1B" w14:textId="77777777" w:rsidR="00704DE3" w:rsidRPr="008E2F7D" w:rsidRDefault="00704DE3" w:rsidP="00704DE3">
      <w:pPr>
        <w:widowControl w:val="0"/>
        <w:numPr>
          <w:ilvl w:val="0"/>
          <w:numId w:val="17"/>
        </w:numPr>
        <w:tabs>
          <w:tab w:val="left" w:pos="993"/>
        </w:tabs>
        <w:suppressAutoHyphens/>
        <w:spacing w:line="276" w:lineRule="auto"/>
        <w:ind w:left="0" w:firstLine="709"/>
        <w:jc w:val="both"/>
        <w:rPr>
          <w:sz w:val="24"/>
          <w:szCs w:val="24"/>
        </w:rPr>
      </w:pPr>
      <w:r w:rsidRPr="008E2F7D">
        <w:rPr>
          <w:sz w:val="24"/>
          <w:szCs w:val="24"/>
        </w:rPr>
        <w:t>спелых, перестойных лесных насаждений;</w:t>
      </w:r>
    </w:p>
    <w:p w14:paraId="1E8A25D1" w14:textId="77777777" w:rsidR="00704DE3" w:rsidRPr="008E2F7D" w:rsidRDefault="00704DE3" w:rsidP="00704DE3">
      <w:pPr>
        <w:widowControl w:val="0"/>
        <w:numPr>
          <w:ilvl w:val="0"/>
          <w:numId w:val="17"/>
        </w:numPr>
        <w:tabs>
          <w:tab w:val="left" w:pos="993"/>
        </w:tabs>
        <w:suppressAutoHyphens/>
        <w:spacing w:line="276" w:lineRule="auto"/>
        <w:ind w:left="0" w:firstLine="709"/>
        <w:jc w:val="both"/>
        <w:rPr>
          <w:sz w:val="24"/>
          <w:szCs w:val="24"/>
        </w:rPr>
      </w:pPr>
      <w:r w:rsidRPr="008E2F7D">
        <w:rPr>
          <w:sz w:val="24"/>
          <w:szCs w:val="24"/>
        </w:rPr>
        <w:t>средневозрастных, приспевающих, спелых, перестойных лесных насаждений при вырубке погибших и повреждённых лесных насаждений, при уходе за лесами;</w:t>
      </w:r>
    </w:p>
    <w:p w14:paraId="34D98AA2" w14:textId="12AED695" w:rsidR="00704DE3" w:rsidRDefault="00704DE3" w:rsidP="00C26D9D">
      <w:pPr>
        <w:widowControl w:val="0"/>
        <w:numPr>
          <w:ilvl w:val="0"/>
          <w:numId w:val="17"/>
        </w:numPr>
        <w:tabs>
          <w:tab w:val="left" w:pos="993"/>
        </w:tabs>
        <w:suppressAutoHyphens/>
        <w:spacing w:line="276" w:lineRule="auto"/>
        <w:ind w:left="0" w:firstLine="709"/>
        <w:jc w:val="both"/>
        <w:rPr>
          <w:sz w:val="24"/>
          <w:szCs w:val="24"/>
        </w:rPr>
      </w:pPr>
      <w:r w:rsidRPr="008E2F7D">
        <w:rPr>
          <w:sz w:val="24"/>
          <w:szCs w:val="24"/>
        </w:rPr>
        <w:t>лесных насаждений любого возраста на лесных участках, предназначенных для строительства, реконструкции и эксплуатации объектов, п</w:t>
      </w:r>
      <w:r w:rsidR="00C26D9D">
        <w:rPr>
          <w:sz w:val="24"/>
          <w:szCs w:val="24"/>
        </w:rPr>
        <w:t>редусмотренных статьями 13, 14,</w:t>
      </w:r>
      <w:r w:rsidRPr="008E2F7D">
        <w:rPr>
          <w:sz w:val="24"/>
          <w:szCs w:val="24"/>
        </w:rPr>
        <w:t xml:space="preserve"> 21</w:t>
      </w:r>
      <w:r w:rsidR="00C26D9D">
        <w:rPr>
          <w:sz w:val="24"/>
          <w:szCs w:val="24"/>
        </w:rPr>
        <w:t xml:space="preserve"> и 21.1</w:t>
      </w:r>
      <w:r w:rsidRPr="008E2F7D">
        <w:rPr>
          <w:sz w:val="24"/>
          <w:szCs w:val="24"/>
        </w:rPr>
        <w:t xml:space="preserve"> Лесного кодекса </w:t>
      </w:r>
      <w:r w:rsidR="00C26D9D">
        <w:rPr>
          <w:sz w:val="24"/>
          <w:szCs w:val="24"/>
        </w:rPr>
        <w:t>РФ</w:t>
      </w:r>
      <w:r w:rsidR="00C26D9D" w:rsidRPr="00C26D9D">
        <w:rPr>
          <w:sz w:val="24"/>
          <w:szCs w:val="24"/>
        </w:rPr>
        <w:t>, для выполнения работ, предусмотренных статьей 68.3 Лесного кодекса РФ</w:t>
      </w:r>
      <w:r w:rsidRPr="008E2F7D">
        <w:rPr>
          <w:sz w:val="24"/>
          <w:szCs w:val="24"/>
        </w:rPr>
        <w:t>.</w:t>
      </w:r>
    </w:p>
    <w:p w14:paraId="58D9BB39" w14:textId="77777777" w:rsidR="008F13B2" w:rsidRPr="008E2F7D" w:rsidRDefault="008F13B2" w:rsidP="008F13B2">
      <w:pPr>
        <w:widowControl w:val="0"/>
        <w:tabs>
          <w:tab w:val="left" w:pos="993"/>
        </w:tabs>
        <w:suppressAutoHyphens/>
        <w:spacing w:line="276" w:lineRule="auto"/>
        <w:ind w:left="709"/>
        <w:jc w:val="both"/>
        <w:rPr>
          <w:sz w:val="24"/>
          <w:szCs w:val="24"/>
        </w:rPr>
      </w:pPr>
    </w:p>
    <w:p w14:paraId="5D98D6D0" w14:textId="6C065864" w:rsidR="008F13B2" w:rsidRDefault="008F13B2" w:rsidP="008F13B2">
      <w:pPr>
        <w:pStyle w:val="2"/>
        <w:spacing w:before="0" w:line="276" w:lineRule="auto"/>
        <w:jc w:val="center"/>
        <w:rPr>
          <w:sz w:val="24"/>
          <w:szCs w:val="24"/>
        </w:rPr>
      </w:pPr>
      <w:bookmarkStart w:id="68" w:name="_Toc139986610"/>
      <w:bookmarkStart w:id="69" w:name="_Toc146639751"/>
      <w:r w:rsidRPr="00704DE3">
        <w:rPr>
          <w:sz w:val="24"/>
          <w:szCs w:val="24"/>
        </w:rPr>
        <w:t>2.1</w:t>
      </w:r>
      <w:r w:rsidRPr="008F13B2">
        <w:rPr>
          <w:sz w:val="24"/>
          <w:szCs w:val="24"/>
        </w:rPr>
        <w:t>.1</w:t>
      </w:r>
      <w:r w:rsidRPr="00704DE3">
        <w:rPr>
          <w:sz w:val="24"/>
          <w:szCs w:val="24"/>
        </w:rPr>
        <w:t xml:space="preserve"> </w:t>
      </w:r>
      <w:r w:rsidRPr="008F13B2">
        <w:rPr>
          <w:sz w:val="24"/>
          <w:szCs w:val="24"/>
        </w:rPr>
        <w:t>Расчетная лесосека для осуществления рубок спелых и перестойных лесных насаждений</w:t>
      </w:r>
      <w:bookmarkEnd w:id="68"/>
      <w:bookmarkEnd w:id="69"/>
    </w:p>
    <w:p w14:paraId="4A79F08F" w14:textId="77777777" w:rsidR="008F13B2" w:rsidRPr="00704DE3" w:rsidRDefault="008F13B2" w:rsidP="008F13B2">
      <w:pPr>
        <w:pStyle w:val="2"/>
        <w:spacing w:before="0" w:line="276" w:lineRule="auto"/>
        <w:jc w:val="center"/>
        <w:rPr>
          <w:sz w:val="24"/>
          <w:szCs w:val="24"/>
        </w:rPr>
      </w:pPr>
    </w:p>
    <w:p w14:paraId="6A848F6A" w14:textId="77777777" w:rsidR="00704DE3" w:rsidRPr="008E2F7D" w:rsidRDefault="00704DE3" w:rsidP="00704DE3">
      <w:pPr>
        <w:widowControl w:val="0"/>
        <w:suppressAutoHyphens/>
        <w:spacing w:line="276" w:lineRule="auto"/>
        <w:ind w:firstLine="709"/>
        <w:jc w:val="both"/>
        <w:rPr>
          <w:sz w:val="24"/>
          <w:szCs w:val="24"/>
        </w:rPr>
      </w:pPr>
      <w:r w:rsidRPr="008E2F7D">
        <w:rPr>
          <w:sz w:val="24"/>
          <w:szCs w:val="24"/>
        </w:rPr>
        <w:t>При проведении лесоустройства выборочные рубки спелых и перестойных лесных насаждений на период действия лесохозяйственного регламента не планируются, расчётная лесосека для осуществления выборочных рубок спелых и перестойных лесных насаждений на срок действия лесохозяйственного регламента не приводится (таблица 2.1.1.1).</w:t>
      </w:r>
    </w:p>
    <w:p w14:paraId="7A7EC719" w14:textId="368BF18C" w:rsidR="00704DE3" w:rsidRDefault="00704DE3" w:rsidP="00704DE3">
      <w:pPr>
        <w:widowControl w:val="0"/>
        <w:suppressAutoHyphens/>
        <w:spacing w:line="276" w:lineRule="auto"/>
        <w:ind w:firstLine="709"/>
        <w:jc w:val="both"/>
        <w:rPr>
          <w:sz w:val="24"/>
          <w:szCs w:val="24"/>
        </w:rPr>
      </w:pPr>
    </w:p>
    <w:p w14:paraId="31BE509E" w14:textId="77777777" w:rsidR="000A282A" w:rsidRPr="008E2F7D" w:rsidRDefault="000A282A" w:rsidP="00704DE3">
      <w:pPr>
        <w:widowControl w:val="0"/>
        <w:suppressAutoHyphens/>
        <w:spacing w:line="276" w:lineRule="auto"/>
        <w:ind w:firstLine="709"/>
        <w:jc w:val="both"/>
        <w:rPr>
          <w:sz w:val="24"/>
          <w:szCs w:val="24"/>
        </w:rPr>
      </w:pPr>
    </w:p>
    <w:p w14:paraId="6CA8F201" w14:textId="77777777" w:rsidR="00704DE3" w:rsidRPr="008E2F7D" w:rsidRDefault="00704DE3" w:rsidP="00704DE3">
      <w:pPr>
        <w:widowControl w:val="0"/>
        <w:suppressAutoHyphens/>
        <w:spacing w:line="276" w:lineRule="auto"/>
        <w:jc w:val="center"/>
        <w:rPr>
          <w:sz w:val="24"/>
          <w:szCs w:val="24"/>
        </w:rPr>
      </w:pPr>
      <w:r w:rsidRPr="008E2F7D">
        <w:rPr>
          <w:sz w:val="24"/>
          <w:szCs w:val="24"/>
        </w:rPr>
        <w:t xml:space="preserve">Таблица 2.1.1.1 – Расчетная лесосека для осуществления выборочных рубок спелых и </w:t>
      </w:r>
      <w:r w:rsidRPr="008E2F7D">
        <w:rPr>
          <w:sz w:val="24"/>
          <w:szCs w:val="24"/>
        </w:rPr>
        <w:lastRenderedPageBreak/>
        <w:t>перестойных лесных насаждений на срок действия лесохозяйственного регламента</w:t>
      </w:r>
    </w:p>
    <w:p w14:paraId="28590E2B" w14:textId="77777777" w:rsidR="00704DE3" w:rsidRPr="00704DE3" w:rsidRDefault="00704DE3" w:rsidP="00704DE3">
      <w:pPr>
        <w:widowControl w:val="0"/>
        <w:suppressAutoHyphens/>
        <w:spacing w:line="276" w:lineRule="auto"/>
        <w:jc w:val="cente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541"/>
        <w:gridCol w:w="650"/>
        <w:gridCol w:w="450"/>
        <w:gridCol w:w="652"/>
        <w:gridCol w:w="426"/>
        <w:gridCol w:w="652"/>
        <w:gridCol w:w="441"/>
        <w:gridCol w:w="652"/>
        <w:gridCol w:w="493"/>
        <w:gridCol w:w="541"/>
        <w:gridCol w:w="500"/>
        <w:gridCol w:w="567"/>
        <w:gridCol w:w="567"/>
        <w:gridCol w:w="709"/>
      </w:tblGrid>
      <w:tr w:rsidR="00704DE3" w:rsidRPr="00704DE3" w14:paraId="088C5037" w14:textId="77777777" w:rsidTr="008E2F7D">
        <w:trPr>
          <w:tblHeader/>
          <w:jc w:val="center"/>
        </w:trPr>
        <w:tc>
          <w:tcPr>
            <w:tcW w:w="1368" w:type="dxa"/>
            <w:vMerge w:val="restart"/>
            <w:vAlign w:val="center"/>
          </w:tcPr>
          <w:p w14:paraId="7B81608F" w14:textId="77777777" w:rsidR="00704DE3" w:rsidRPr="00704DE3" w:rsidRDefault="00704DE3" w:rsidP="008E2F7D">
            <w:pPr>
              <w:widowControl w:val="0"/>
              <w:suppressAutoHyphens/>
              <w:spacing w:line="276" w:lineRule="auto"/>
              <w:jc w:val="center"/>
              <w:rPr>
                <w:sz w:val="18"/>
                <w:szCs w:val="18"/>
              </w:rPr>
            </w:pPr>
            <w:r w:rsidRPr="00704DE3">
              <w:rPr>
                <w:sz w:val="18"/>
                <w:szCs w:val="18"/>
              </w:rPr>
              <w:t>Показатели</w:t>
            </w:r>
          </w:p>
        </w:tc>
        <w:tc>
          <w:tcPr>
            <w:tcW w:w="1191" w:type="dxa"/>
            <w:gridSpan w:val="2"/>
            <w:vMerge w:val="restart"/>
            <w:vAlign w:val="center"/>
          </w:tcPr>
          <w:p w14:paraId="2D623F18" w14:textId="77777777" w:rsidR="00704DE3" w:rsidRPr="00704DE3" w:rsidRDefault="00704DE3" w:rsidP="008E2F7D">
            <w:pPr>
              <w:widowControl w:val="0"/>
              <w:suppressAutoHyphens/>
              <w:spacing w:line="276" w:lineRule="auto"/>
              <w:jc w:val="center"/>
              <w:rPr>
                <w:sz w:val="18"/>
                <w:szCs w:val="18"/>
              </w:rPr>
            </w:pPr>
            <w:r w:rsidRPr="00704DE3">
              <w:rPr>
                <w:sz w:val="18"/>
                <w:szCs w:val="18"/>
              </w:rPr>
              <w:t>Всего</w:t>
            </w:r>
          </w:p>
        </w:tc>
        <w:tc>
          <w:tcPr>
            <w:tcW w:w="6650" w:type="dxa"/>
            <w:gridSpan w:val="12"/>
            <w:vAlign w:val="center"/>
          </w:tcPr>
          <w:p w14:paraId="2D1B39FC" w14:textId="77777777" w:rsidR="00704DE3" w:rsidRPr="00704DE3" w:rsidRDefault="00704DE3" w:rsidP="008E2F7D">
            <w:pPr>
              <w:widowControl w:val="0"/>
              <w:suppressAutoHyphens/>
              <w:spacing w:line="276" w:lineRule="auto"/>
              <w:jc w:val="center"/>
              <w:rPr>
                <w:sz w:val="18"/>
                <w:szCs w:val="18"/>
              </w:rPr>
            </w:pPr>
            <w:r w:rsidRPr="00704DE3">
              <w:rPr>
                <w:sz w:val="18"/>
                <w:szCs w:val="18"/>
              </w:rPr>
              <w:t>В том числе по полнотам</w:t>
            </w:r>
          </w:p>
        </w:tc>
      </w:tr>
      <w:tr w:rsidR="008E2F7D" w:rsidRPr="00704DE3" w14:paraId="7B282D3A" w14:textId="77777777" w:rsidTr="008E2F7D">
        <w:trPr>
          <w:trHeight w:val="177"/>
          <w:tblHeader/>
          <w:jc w:val="center"/>
        </w:trPr>
        <w:tc>
          <w:tcPr>
            <w:tcW w:w="1368" w:type="dxa"/>
            <w:vMerge/>
            <w:vAlign w:val="center"/>
          </w:tcPr>
          <w:p w14:paraId="09EE1564" w14:textId="77777777" w:rsidR="00704DE3" w:rsidRPr="00704DE3" w:rsidRDefault="00704DE3" w:rsidP="008E2F7D">
            <w:pPr>
              <w:widowControl w:val="0"/>
              <w:suppressAutoHyphens/>
              <w:spacing w:line="276" w:lineRule="auto"/>
              <w:jc w:val="center"/>
              <w:rPr>
                <w:sz w:val="18"/>
                <w:szCs w:val="18"/>
              </w:rPr>
            </w:pPr>
          </w:p>
        </w:tc>
        <w:tc>
          <w:tcPr>
            <w:tcW w:w="1191" w:type="dxa"/>
            <w:gridSpan w:val="2"/>
            <w:vMerge/>
            <w:vAlign w:val="center"/>
          </w:tcPr>
          <w:p w14:paraId="0DB754C7" w14:textId="77777777" w:rsidR="00704DE3" w:rsidRPr="00704DE3" w:rsidRDefault="00704DE3" w:rsidP="008E2F7D">
            <w:pPr>
              <w:widowControl w:val="0"/>
              <w:suppressAutoHyphens/>
              <w:spacing w:line="276" w:lineRule="auto"/>
              <w:jc w:val="center"/>
              <w:rPr>
                <w:sz w:val="18"/>
                <w:szCs w:val="18"/>
              </w:rPr>
            </w:pPr>
          </w:p>
        </w:tc>
        <w:tc>
          <w:tcPr>
            <w:tcW w:w="1102" w:type="dxa"/>
            <w:gridSpan w:val="2"/>
            <w:vAlign w:val="center"/>
          </w:tcPr>
          <w:p w14:paraId="4D3C19A7" w14:textId="77777777" w:rsidR="00704DE3" w:rsidRPr="00704DE3" w:rsidRDefault="00704DE3" w:rsidP="008E2F7D">
            <w:pPr>
              <w:widowControl w:val="0"/>
              <w:suppressAutoHyphens/>
              <w:spacing w:line="276" w:lineRule="auto"/>
              <w:jc w:val="center"/>
              <w:rPr>
                <w:sz w:val="18"/>
                <w:szCs w:val="18"/>
              </w:rPr>
            </w:pPr>
            <w:r w:rsidRPr="00704DE3">
              <w:rPr>
                <w:sz w:val="18"/>
                <w:szCs w:val="18"/>
              </w:rPr>
              <w:t>1,0</w:t>
            </w:r>
          </w:p>
        </w:tc>
        <w:tc>
          <w:tcPr>
            <w:tcW w:w="1078" w:type="dxa"/>
            <w:gridSpan w:val="2"/>
            <w:vAlign w:val="center"/>
          </w:tcPr>
          <w:p w14:paraId="15B100D3" w14:textId="77777777" w:rsidR="00704DE3" w:rsidRPr="00704DE3" w:rsidRDefault="00704DE3" w:rsidP="008E2F7D">
            <w:pPr>
              <w:widowControl w:val="0"/>
              <w:suppressAutoHyphens/>
              <w:spacing w:line="276" w:lineRule="auto"/>
              <w:jc w:val="center"/>
              <w:rPr>
                <w:sz w:val="18"/>
                <w:szCs w:val="18"/>
              </w:rPr>
            </w:pPr>
            <w:r w:rsidRPr="00704DE3">
              <w:rPr>
                <w:sz w:val="18"/>
                <w:szCs w:val="18"/>
              </w:rPr>
              <w:t>0,9</w:t>
            </w:r>
          </w:p>
        </w:tc>
        <w:tc>
          <w:tcPr>
            <w:tcW w:w="1093" w:type="dxa"/>
            <w:gridSpan w:val="2"/>
            <w:vAlign w:val="center"/>
          </w:tcPr>
          <w:p w14:paraId="42795A5F" w14:textId="77777777" w:rsidR="00704DE3" w:rsidRPr="00704DE3" w:rsidRDefault="00704DE3" w:rsidP="008E2F7D">
            <w:pPr>
              <w:widowControl w:val="0"/>
              <w:suppressAutoHyphens/>
              <w:spacing w:line="276" w:lineRule="auto"/>
              <w:jc w:val="center"/>
              <w:rPr>
                <w:sz w:val="18"/>
                <w:szCs w:val="18"/>
              </w:rPr>
            </w:pPr>
            <w:r w:rsidRPr="00704DE3">
              <w:rPr>
                <w:sz w:val="18"/>
                <w:szCs w:val="18"/>
              </w:rPr>
              <w:t>0,8</w:t>
            </w:r>
          </w:p>
        </w:tc>
        <w:tc>
          <w:tcPr>
            <w:tcW w:w="1034" w:type="dxa"/>
            <w:gridSpan w:val="2"/>
            <w:vAlign w:val="center"/>
          </w:tcPr>
          <w:p w14:paraId="448CBF6F" w14:textId="77777777" w:rsidR="00704DE3" w:rsidRPr="00704DE3" w:rsidRDefault="00704DE3" w:rsidP="008E2F7D">
            <w:pPr>
              <w:widowControl w:val="0"/>
              <w:suppressAutoHyphens/>
              <w:spacing w:line="276" w:lineRule="auto"/>
              <w:jc w:val="center"/>
              <w:rPr>
                <w:sz w:val="18"/>
                <w:szCs w:val="18"/>
              </w:rPr>
            </w:pPr>
            <w:r w:rsidRPr="00704DE3">
              <w:rPr>
                <w:sz w:val="18"/>
                <w:szCs w:val="18"/>
              </w:rPr>
              <w:t>0,7</w:t>
            </w:r>
          </w:p>
        </w:tc>
        <w:tc>
          <w:tcPr>
            <w:tcW w:w="1067" w:type="dxa"/>
            <w:gridSpan w:val="2"/>
            <w:vAlign w:val="center"/>
          </w:tcPr>
          <w:p w14:paraId="6698E5C1" w14:textId="77777777" w:rsidR="00704DE3" w:rsidRPr="00704DE3" w:rsidRDefault="00704DE3" w:rsidP="008E2F7D">
            <w:pPr>
              <w:widowControl w:val="0"/>
              <w:suppressAutoHyphens/>
              <w:spacing w:line="276" w:lineRule="auto"/>
              <w:jc w:val="center"/>
              <w:rPr>
                <w:sz w:val="18"/>
                <w:szCs w:val="18"/>
              </w:rPr>
            </w:pPr>
            <w:r w:rsidRPr="00704DE3">
              <w:rPr>
                <w:sz w:val="18"/>
                <w:szCs w:val="18"/>
              </w:rPr>
              <w:t>0,6</w:t>
            </w:r>
          </w:p>
        </w:tc>
        <w:tc>
          <w:tcPr>
            <w:tcW w:w="1276" w:type="dxa"/>
            <w:gridSpan w:val="2"/>
            <w:vAlign w:val="center"/>
          </w:tcPr>
          <w:p w14:paraId="12B3148D" w14:textId="77777777" w:rsidR="00704DE3" w:rsidRPr="00704DE3" w:rsidRDefault="00704DE3" w:rsidP="008E2F7D">
            <w:pPr>
              <w:widowControl w:val="0"/>
              <w:suppressAutoHyphens/>
              <w:spacing w:line="276" w:lineRule="auto"/>
              <w:jc w:val="center"/>
              <w:rPr>
                <w:sz w:val="18"/>
                <w:szCs w:val="18"/>
              </w:rPr>
            </w:pPr>
            <w:r w:rsidRPr="00704DE3">
              <w:rPr>
                <w:sz w:val="18"/>
                <w:szCs w:val="18"/>
              </w:rPr>
              <w:t>0,3-0,5</w:t>
            </w:r>
          </w:p>
        </w:tc>
      </w:tr>
      <w:tr w:rsidR="008E2F7D" w:rsidRPr="00704DE3" w14:paraId="35ACBA25" w14:textId="77777777" w:rsidTr="008E2F7D">
        <w:trPr>
          <w:tblHeader/>
          <w:jc w:val="center"/>
        </w:trPr>
        <w:tc>
          <w:tcPr>
            <w:tcW w:w="1368" w:type="dxa"/>
            <w:vMerge/>
            <w:vAlign w:val="center"/>
          </w:tcPr>
          <w:p w14:paraId="4F5BF943" w14:textId="77777777" w:rsidR="00704DE3" w:rsidRPr="00704DE3" w:rsidRDefault="00704DE3" w:rsidP="008E2F7D">
            <w:pPr>
              <w:widowControl w:val="0"/>
              <w:suppressAutoHyphens/>
              <w:spacing w:line="276" w:lineRule="auto"/>
              <w:jc w:val="center"/>
              <w:rPr>
                <w:sz w:val="18"/>
                <w:szCs w:val="18"/>
              </w:rPr>
            </w:pPr>
          </w:p>
        </w:tc>
        <w:tc>
          <w:tcPr>
            <w:tcW w:w="541" w:type="dxa"/>
            <w:vAlign w:val="center"/>
          </w:tcPr>
          <w:p w14:paraId="16766E76" w14:textId="77777777" w:rsidR="00704DE3" w:rsidRPr="00704DE3" w:rsidRDefault="00704DE3" w:rsidP="008E2F7D">
            <w:pPr>
              <w:widowControl w:val="0"/>
              <w:suppressAutoHyphens/>
              <w:spacing w:line="276" w:lineRule="auto"/>
              <w:jc w:val="center"/>
              <w:rPr>
                <w:sz w:val="18"/>
                <w:szCs w:val="18"/>
              </w:rPr>
            </w:pPr>
            <w:r w:rsidRPr="00704DE3">
              <w:rPr>
                <w:sz w:val="18"/>
                <w:szCs w:val="18"/>
              </w:rPr>
              <w:t>га</w:t>
            </w:r>
          </w:p>
        </w:tc>
        <w:tc>
          <w:tcPr>
            <w:tcW w:w="650" w:type="dxa"/>
            <w:vAlign w:val="center"/>
          </w:tcPr>
          <w:p w14:paraId="587866A7" w14:textId="77777777" w:rsidR="00704DE3" w:rsidRPr="00704DE3" w:rsidRDefault="00704DE3" w:rsidP="008E2F7D">
            <w:pPr>
              <w:widowControl w:val="0"/>
              <w:suppressAutoHyphens/>
              <w:spacing w:line="276" w:lineRule="auto"/>
              <w:jc w:val="center"/>
              <w:rPr>
                <w:sz w:val="18"/>
                <w:szCs w:val="18"/>
              </w:rPr>
            </w:pPr>
            <w:r w:rsidRPr="00704DE3">
              <w:rPr>
                <w:sz w:val="18"/>
                <w:szCs w:val="18"/>
              </w:rPr>
              <w:t>тыс. м</w:t>
            </w:r>
            <w:r w:rsidRPr="00704DE3">
              <w:rPr>
                <w:sz w:val="18"/>
                <w:szCs w:val="18"/>
                <w:vertAlign w:val="superscript"/>
              </w:rPr>
              <w:t>3</w:t>
            </w:r>
          </w:p>
        </w:tc>
        <w:tc>
          <w:tcPr>
            <w:tcW w:w="450" w:type="dxa"/>
            <w:vAlign w:val="center"/>
          </w:tcPr>
          <w:p w14:paraId="1E0700F1" w14:textId="77777777" w:rsidR="00704DE3" w:rsidRPr="00704DE3" w:rsidRDefault="00704DE3" w:rsidP="008E2F7D">
            <w:pPr>
              <w:widowControl w:val="0"/>
              <w:suppressAutoHyphens/>
              <w:spacing w:line="276" w:lineRule="auto"/>
              <w:jc w:val="center"/>
              <w:rPr>
                <w:sz w:val="18"/>
                <w:szCs w:val="18"/>
              </w:rPr>
            </w:pPr>
            <w:r w:rsidRPr="00704DE3">
              <w:rPr>
                <w:sz w:val="18"/>
                <w:szCs w:val="18"/>
              </w:rPr>
              <w:t>га</w:t>
            </w:r>
          </w:p>
        </w:tc>
        <w:tc>
          <w:tcPr>
            <w:tcW w:w="652" w:type="dxa"/>
            <w:vAlign w:val="center"/>
          </w:tcPr>
          <w:p w14:paraId="0DBBE316" w14:textId="77777777" w:rsidR="00704DE3" w:rsidRPr="00704DE3" w:rsidRDefault="00704DE3" w:rsidP="008E2F7D">
            <w:pPr>
              <w:widowControl w:val="0"/>
              <w:suppressAutoHyphens/>
              <w:spacing w:line="276" w:lineRule="auto"/>
              <w:jc w:val="center"/>
              <w:rPr>
                <w:sz w:val="18"/>
                <w:szCs w:val="18"/>
              </w:rPr>
            </w:pPr>
            <w:r w:rsidRPr="00704DE3">
              <w:rPr>
                <w:sz w:val="18"/>
                <w:szCs w:val="18"/>
              </w:rPr>
              <w:t>тыс. м</w:t>
            </w:r>
            <w:r w:rsidRPr="00704DE3">
              <w:rPr>
                <w:sz w:val="18"/>
                <w:szCs w:val="18"/>
                <w:vertAlign w:val="superscript"/>
              </w:rPr>
              <w:t>3</w:t>
            </w:r>
          </w:p>
        </w:tc>
        <w:tc>
          <w:tcPr>
            <w:tcW w:w="426" w:type="dxa"/>
            <w:vAlign w:val="center"/>
          </w:tcPr>
          <w:p w14:paraId="7C038C0B" w14:textId="77777777" w:rsidR="00704DE3" w:rsidRPr="00704DE3" w:rsidRDefault="00704DE3" w:rsidP="008E2F7D">
            <w:pPr>
              <w:widowControl w:val="0"/>
              <w:suppressAutoHyphens/>
              <w:spacing w:line="276" w:lineRule="auto"/>
              <w:jc w:val="center"/>
              <w:rPr>
                <w:sz w:val="18"/>
                <w:szCs w:val="18"/>
              </w:rPr>
            </w:pPr>
            <w:r w:rsidRPr="00704DE3">
              <w:rPr>
                <w:sz w:val="18"/>
                <w:szCs w:val="18"/>
              </w:rPr>
              <w:t>га</w:t>
            </w:r>
          </w:p>
        </w:tc>
        <w:tc>
          <w:tcPr>
            <w:tcW w:w="652" w:type="dxa"/>
            <w:vAlign w:val="center"/>
          </w:tcPr>
          <w:p w14:paraId="2F208605" w14:textId="77777777" w:rsidR="00704DE3" w:rsidRPr="00704DE3" w:rsidRDefault="00704DE3" w:rsidP="008E2F7D">
            <w:pPr>
              <w:widowControl w:val="0"/>
              <w:suppressAutoHyphens/>
              <w:spacing w:line="276" w:lineRule="auto"/>
              <w:jc w:val="center"/>
              <w:rPr>
                <w:sz w:val="18"/>
                <w:szCs w:val="18"/>
              </w:rPr>
            </w:pPr>
            <w:r w:rsidRPr="00704DE3">
              <w:rPr>
                <w:sz w:val="18"/>
                <w:szCs w:val="18"/>
              </w:rPr>
              <w:t>тыс. м</w:t>
            </w:r>
            <w:r w:rsidRPr="00704DE3">
              <w:rPr>
                <w:sz w:val="18"/>
                <w:szCs w:val="18"/>
                <w:vertAlign w:val="superscript"/>
              </w:rPr>
              <w:t>3</w:t>
            </w:r>
          </w:p>
        </w:tc>
        <w:tc>
          <w:tcPr>
            <w:tcW w:w="441" w:type="dxa"/>
            <w:vAlign w:val="center"/>
          </w:tcPr>
          <w:p w14:paraId="0DC249C2" w14:textId="77777777" w:rsidR="00704DE3" w:rsidRPr="00704DE3" w:rsidRDefault="00704DE3" w:rsidP="008E2F7D">
            <w:pPr>
              <w:widowControl w:val="0"/>
              <w:suppressAutoHyphens/>
              <w:spacing w:line="276" w:lineRule="auto"/>
              <w:jc w:val="center"/>
              <w:rPr>
                <w:sz w:val="18"/>
                <w:szCs w:val="18"/>
              </w:rPr>
            </w:pPr>
            <w:r w:rsidRPr="00704DE3">
              <w:rPr>
                <w:sz w:val="18"/>
                <w:szCs w:val="18"/>
              </w:rPr>
              <w:t>га</w:t>
            </w:r>
          </w:p>
        </w:tc>
        <w:tc>
          <w:tcPr>
            <w:tcW w:w="652" w:type="dxa"/>
            <w:vAlign w:val="center"/>
          </w:tcPr>
          <w:p w14:paraId="71944614" w14:textId="77777777" w:rsidR="00704DE3" w:rsidRPr="00704DE3" w:rsidRDefault="00704DE3" w:rsidP="008E2F7D">
            <w:pPr>
              <w:widowControl w:val="0"/>
              <w:suppressAutoHyphens/>
              <w:spacing w:line="276" w:lineRule="auto"/>
              <w:jc w:val="center"/>
              <w:rPr>
                <w:sz w:val="18"/>
                <w:szCs w:val="18"/>
              </w:rPr>
            </w:pPr>
            <w:r w:rsidRPr="00704DE3">
              <w:rPr>
                <w:sz w:val="18"/>
                <w:szCs w:val="18"/>
              </w:rPr>
              <w:t>тыс. м</w:t>
            </w:r>
            <w:r w:rsidRPr="00704DE3">
              <w:rPr>
                <w:sz w:val="18"/>
                <w:szCs w:val="18"/>
                <w:vertAlign w:val="superscript"/>
              </w:rPr>
              <w:t>3</w:t>
            </w:r>
          </w:p>
        </w:tc>
        <w:tc>
          <w:tcPr>
            <w:tcW w:w="493" w:type="dxa"/>
            <w:vAlign w:val="center"/>
          </w:tcPr>
          <w:p w14:paraId="60516CB8" w14:textId="77777777" w:rsidR="00704DE3" w:rsidRPr="00704DE3" w:rsidRDefault="00704DE3" w:rsidP="008E2F7D">
            <w:pPr>
              <w:widowControl w:val="0"/>
              <w:suppressAutoHyphens/>
              <w:spacing w:line="276" w:lineRule="auto"/>
              <w:jc w:val="center"/>
              <w:rPr>
                <w:sz w:val="18"/>
                <w:szCs w:val="18"/>
              </w:rPr>
            </w:pPr>
            <w:r w:rsidRPr="00704DE3">
              <w:rPr>
                <w:sz w:val="18"/>
                <w:szCs w:val="18"/>
              </w:rPr>
              <w:t>га</w:t>
            </w:r>
          </w:p>
        </w:tc>
        <w:tc>
          <w:tcPr>
            <w:tcW w:w="541" w:type="dxa"/>
            <w:vAlign w:val="center"/>
          </w:tcPr>
          <w:p w14:paraId="2EC4A7A3" w14:textId="77777777" w:rsidR="00704DE3" w:rsidRPr="00704DE3" w:rsidRDefault="00704DE3" w:rsidP="008E2F7D">
            <w:pPr>
              <w:widowControl w:val="0"/>
              <w:suppressAutoHyphens/>
              <w:spacing w:line="276" w:lineRule="auto"/>
              <w:jc w:val="center"/>
              <w:rPr>
                <w:sz w:val="18"/>
                <w:szCs w:val="18"/>
              </w:rPr>
            </w:pPr>
            <w:r w:rsidRPr="00704DE3">
              <w:rPr>
                <w:sz w:val="18"/>
                <w:szCs w:val="18"/>
              </w:rPr>
              <w:t>тыс. м</w:t>
            </w:r>
            <w:r w:rsidRPr="00704DE3">
              <w:rPr>
                <w:sz w:val="18"/>
                <w:szCs w:val="18"/>
                <w:vertAlign w:val="superscript"/>
              </w:rPr>
              <w:t>3</w:t>
            </w:r>
          </w:p>
        </w:tc>
        <w:tc>
          <w:tcPr>
            <w:tcW w:w="500" w:type="dxa"/>
            <w:vAlign w:val="center"/>
          </w:tcPr>
          <w:p w14:paraId="495FD50E" w14:textId="77777777" w:rsidR="00704DE3" w:rsidRPr="00704DE3" w:rsidRDefault="00704DE3" w:rsidP="008E2F7D">
            <w:pPr>
              <w:widowControl w:val="0"/>
              <w:suppressAutoHyphens/>
              <w:spacing w:line="276" w:lineRule="auto"/>
              <w:jc w:val="center"/>
              <w:rPr>
                <w:sz w:val="18"/>
                <w:szCs w:val="18"/>
              </w:rPr>
            </w:pPr>
            <w:r w:rsidRPr="00704DE3">
              <w:rPr>
                <w:sz w:val="18"/>
                <w:szCs w:val="18"/>
              </w:rPr>
              <w:t>га</w:t>
            </w:r>
          </w:p>
        </w:tc>
        <w:tc>
          <w:tcPr>
            <w:tcW w:w="567" w:type="dxa"/>
            <w:vAlign w:val="center"/>
          </w:tcPr>
          <w:p w14:paraId="7C7D66CE" w14:textId="77777777" w:rsidR="00704DE3" w:rsidRPr="00704DE3" w:rsidRDefault="00704DE3" w:rsidP="008E2F7D">
            <w:pPr>
              <w:widowControl w:val="0"/>
              <w:suppressAutoHyphens/>
              <w:spacing w:line="276" w:lineRule="auto"/>
              <w:jc w:val="center"/>
              <w:rPr>
                <w:sz w:val="18"/>
                <w:szCs w:val="18"/>
              </w:rPr>
            </w:pPr>
            <w:r w:rsidRPr="00704DE3">
              <w:rPr>
                <w:sz w:val="18"/>
                <w:szCs w:val="18"/>
              </w:rPr>
              <w:t>тыс. м</w:t>
            </w:r>
            <w:r w:rsidRPr="00704DE3">
              <w:rPr>
                <w:sz w:val="18"/>
                <w:szCs w:val="18"/>
                <w:vertAlign w:val="superscript"/>
              </w:rPr>
              <w:t>3</w:t>
            </w:r>
          </w:p>
        </w:tc>
        <w:tc>
          <w:tcPr>
            <w:tcW w:w="567" w:type="dxa"/>
            <w:vAlign w:val="center"/>
          </w:tcPr>
          <w:p w14:paraId="71DDDC2D" w14:textId="77777777" w:rsidR="00704DE3" w:rsidRPr="00704DE3" w:rsidRDefault="00704DE3" w:rsidP="008E2F7D">
            <w:pPr>
              <w:widowControl w:val="0"/>
              <w:suppressAutoHyphens/>
              <w:spacing w:line="276" w:lineRule="auto"/>
              <w:jc w:val="center"/>
              <w:rPr>
                <w:sz w:val="18"/>
                <w:szCs w:val="18"/>
              </w:rPr>
            </w:pPr>
            <w:r w:rsidRPr="00704DE3">
              <w:rPr>
                <w:sz w:val="18"/>
                <w:szCs w:val="18"/>
              </w:rPr>
              <w:t>га</w:t>
            </w:r>
          </w:p>
        </w:tc>
        <w:tc>
          <w:tcPr>
            <w:tcW w:w="709" w:type="dxa"/>
            <w:vAlign w:val="center"/>
          </w:tcPr>
          <w:p w14:paraId="6754A78D" w14:textId="77777777" w:rsidR="00704DE3" w:rsidRPr="00704DE3" w:rsidRDefault="00704DE3" w:rsidP="008E2F7D">
            <w:pPr>
              <w:widowControl w:val="0"/>
              <w:suppressAutoHyphens/>
              <w:spacing w:line="276" w:lineRule="auto"/>
              <w:jc w:val="center"/>
              <w:rPr>
                <w:sz w:val="18"/>
                <w:szCs w:val="18"/>
              </w:rPr>
            </w:pPr>
            <w:r w:rsidRPr="00704DE3">
              <w:rPr>
                <w:sz w:val="18"/>
                <w:szCs w:val="18"/>
              </w:rPr>
              <w:t>тыс. м</w:t>
            </w:r>
            <w:r w:rsidRPr="00704DE3">
              <w:rPr>
                <w:sz w:val="18"/>
                <w:szCs w:val="18"/>
                <w:vertAlign w:val="superscript"/>
              </w:rPr>
              <w:t>3</w:t>
            </w:r>
          </w:p>
        </w:tc>
      </w:tr>
      <w:tr w:rsidR="00704DE3" w:rsidRPr="00704DE3" w14:paraId="575CF041" w14:textId="77777777" w:rsidTr="008E2F7D">
        <w:trPr>
          <w:trHeight w:val="152"/>
          <w:jc w:val="center"/>
        </w:trPr>
        <w:tc>
          <w:tcPr>
            <w:tcW w:w="1368" w:type="dxa"/>
            <w:vAlign w:val="center"/>
          </w:tcPr>
          <w:p w14:paraId="3E6DE2D3" w14:textId="77777777" w:rsidR="00704DE3" w:rsidRPr="00704DE3" w:rsidRDefault="00704DE3" w:rsidP="008E2F7D">
            <w:pPr>
              <w:widowControl w:val="0"/>
              <w:suppressAutoHyphens/>
              <w:spacing w:line="276" w:lineRule="auto"/>
              <w:rPr>
                <w:sz w:val="18"/>
                <w:szCs w:val="18"/>
              </w:rPr>
            </w:pPr>
            <w:r w:rsidRPr="00704DE3">
              <w:rPr>
                <w:sz w:val="18"/>
                <w:szCs w:val="18"/>
              </w:rPr>
              <w:t>Целевое назначение лесов</w:t>
            </w:r>
          </w:p>
        </w:tc>
        <w:tc>
          <w:tcPr>
            <w:tcW w:w="7841" w:type="dxa"/>
            <w:gridSpan w:val="14"/>
            <w:vAlign w:val="center"/>
          </w:tcPr>
          <w:p w14:paraId="18A39A23" w14:textId="77777777" w:rsidR="00704DE3" w:rsidRPr="00704DE3" w:rsidRDefault="00704DE3" w:rsidP="008E2F7D">
            <w:pPr>
              <w:widowControl w:val="0"/>
              <w:suppressAutoHyphens/>
              <w:spacing w:line="276" w:lineRule="auto"/>
              <w:jc w:val="center"/>
              <w:rPr>
                <w:sz w:val="18"/>
                <w:szCs w:val="18"/>
              </w:rPr>
            </w:pPr>
            <w:r w:rsidRPr="00704DE3">
              <w:rPr>
                <w:sz w:val="18"/>
                <w:szCs w:val="18"/>
              </w:rPr>
              <w:t>Защитные леса</w:t>
            </w:r>
          </w:p>
        </w:tc>
      </w:tr>
      <w:tr w:rsidR="00704DE3" w:rsidRPr="00704DE3" w14:paraId="10A56935" w14:textId="77777777" w:rsidTr="008E2F7D">
        <w:trPr>
          <w:trHeight w:val="209"/>
          <w:jc w:val="center"/>
        </w:trPr>
        <w:tc>
          <w:tcPr>
            <w:tcW w:w="1368" w:type="dxa"/>
            <w:vAlign w:val="center"/>
          </w:tcPr>
          <w:p w14:paraId="2379C8A7" w14:textId="77777777" w:rsidR="00704DE3" w:rsidRPr="00704DE3" w:rsidRDefault="00704DE3" w:rsidP="008E2F7D">
            <w:pPr>
              <w:widowControl w:val="0"/>
              <w:suppressAutoHyphens/>
              <w:spacing w:line="276" w:lineRule="auto"/>
              <w:rPr>
                <w:sz w:val="18"/>
                <w:szCs w:val="18"/>
              </w:rPr>
            </w:pPr>
            <w:r w:rsidRPr="00704DE3">
              <w:rPr>
                <w:sz w:val="18"/>
                <w:szCs w:val="18"/>
              </w:rPr>
              <w:t>Категория защитных лесов</w:t>
            </w:r>
          </w:p>
        </w:tc>
        <w:tc>
          <w:tcPr>
            <w:tcW w:w="7841" w:type="dxa"/>
            <w:gridSpan w:val="14"/>
            <w:vAlign w:val="center"/>
          </w:tcPr>
          <w:p w14:paraId="12137CBF" w14:textId="77777777" w:rsidR="00704DE3" w:rsidRPr="00704DE3" w:rsidRDefault="00704DE3" w:rsidP="008E2F7D">
            <w:pPr>
              <w:widowControl w:val="0"/>
              <w:suppressAutoHyphens/>
              <w:spacing w:line="276" w:lineRule="auto"/>
              <w:jc w:val="center"/>
              <w:rPr>
                <w:sz w:val="18"/>
                <w:szCs w:val="18"/>
              </w:rPr>
            </w:pPr>
            <w:r w:rsidRPr="00704DE3">
              <w:rPr>
                <w:sz w:val="18"/>
                <w:szCs w:val="18"/>
              </w:rPr>
              <w:t>Городские леса</w:t>
            </w:r>
          </w:p>
        </w:tc>
      </w:tr>
      <w:tr w:rsidR="00704DE3" w:rsidRPr="00704DE3" w14:paraId="2ECEF9E6" w14:textId="77777777" w:rsidTr="008E2F7D">
        <w:trPr>
          <w:trHeight w:val="209"/>
          <w:jc w:val="center"/>
        </w:trPr>
        <w:tc>
          <w:tcPr>
            <w:tcW w:w="1368" w:type="dxa"/>
            <w:tcBorders>
              <w:top w:val="single" w:sz="4" w:space="0" w:color="auto"/>
              <w:left w:val="single" w:sz="4" w:space="0" w:color="auto"/>
              <w:bottom w:val="single" w:sz="4" w:space="0" w:color="auto"/>
              <w:right w:val="single" w:sz="4" w:space="0" w:color="auto"/>
            </w:tcBorders>
            <w:vAlign w:val="center"/>
          </w:tcPr>
          <w:p w14:paraId="34C1C41C" w14:textId="77777777" w:rsidR="00704DE3" w:rsidRPr="00704DE3" w:rsidRDefault="00704DE3" w:rsidP="008E2F7D">
            <w:pPr>
              <w:widowControl w:val="0"/>
              <w:suppressAutoHyphens/>
              <w:spacing w:line="276" w:lineRule="auto"/>
              <w:rPr>
                <w:sz w:val="18"/>
                <w:szCs w:val="18"/>
              </w:rPr>
            </w:pPr>
            <w:r w:rsidRPr="00704DE3">
              <w:rPr>
                <w:sz w:val="18"/>
                <w:szCs w:val="18"/>
              </w:rPr>
              <w:t>Хозяйственная секция</w:t>
            </w:r>
          </w:p>
        </w:tc>
        <w:tc>
          <w:tcPr>
            <w:tcW w:w="7841" w:type="dxa"/>
            <w:gridSpan w:val="14"/>
            <w:tcBorders>
              <w:top w:val="single" w:sz="4" w:space="0" w:color="auto"/>
              <w:left w:val="single" w:sz="4" w:space="0" w:color="auto"/>
              <w:bottom w:val="single" w:sz="4" w:space="0" w:color="auto"/>
              <w:right w:val="single" w:sz="4" w:space="0" w:color="auto"/>
            </w:tcBorders>
            <w:vAlign w:val="center"/>
          </w:tcPr>
          <w:p w14:paraId="088D464F" w14:textId="77777777" w:rsidR="00704DE3" w:rsidRPr="00704DE3" w:rsidRDefault="00704DE3" w:rsidP="008E2F7D">
            <w:pPr>
              <w:widowControl w:val="0"/>
              <w:suppressAutoHyphens/>
              <w:spacing w:line="276" w:lineRule="auto"/>
              <w:jc w:val="center"/>
              <w:rPr>
                <w:sz w:val="18"/>
                <w:szCs w:val="18"/>
              </w:rPr>
            </w:pPr>
            <w:r w:rsidRPr="00704DE3">
              <w:rPr>
                <w:sz w:val="18"/>
                <w:szCs w:val="18"/>
              </w:rPr>
              <w:t>Хвойная</w:t>
            </w:r>
          </w:p>
        </w:tc>
      </w:tr>
      <w:tr w:rsidR="008E2F7D" w:rsidRPr="00704DE3" w14:paraId="7257ADAD" w14:textId="77777777" w:rsidTr="008E2F7D">
        <w:trPr>
          <w:jc w:val="center"/>
        </w:trPr>
        <w:tc>
          <w:tcPr>
            <w:tcW w:w="1368" w:type="dxa"/>
          </w:tcPr>
          <w:p w14:paraId="5555C50B" w14:textId="77777777" w:rsidR="00704DE3" w:rsidRPr="00704DE3" w:rsidRDefault="00704DE3" w:rsidP="008E2F7D">
            <w:pPr>
              <w:widowControl w:val="0"/>
              <w:suppressAutoHyphens/>
              <w:spacing w:line="276" w:lineRule="auto"/>
              <w:rPr>
                <w:sz w:val="18"/>
                <w:szCs w:val="18"/>
              </w:rPr>
            </w:pPr>
            <w:r w:rsidRPr="00704DE3">
              <w:rPr>
                <w:sz w:val="18"/>
                <w:szCs w:val="18"/>
              </w:rPr>
              <w:t>Всего включено в расчёт</w:t>
            </w:r>
          </w:p>
        </w:tc>
        <w:tc>
          <w:tcPr>
            <w:tcW w:w="541" w:type="dxa"/>
          </w:tcPr>
          <w:p w14:paraId="567524B1" w14:textId="77777777" w:rsidR="00704DE3" w:rsidRPr="00704DE3" w:rsidRDefault="00704DE3" w:rsidP="008E2F7D">
            <w:pPr>
              <w:spacing w:line="276" w:lineRule="auto"/>
              <w:jc w:val="center"/>
              <w:rPr>
                <w:sz w:val="18"/>
                <w:szCs w:val="18"/>
              </w:rPr>
            </w:pPr>
            <w:r w:rsidRPr="00704DE3">
              <w:rPr>
                <w:sz w:val="18"/>
                <w:szCs w:val="18"/>
              </w:rPr>
              <w:t>–</w:t>
            </w:r>
          </w:p>
        </w:tc>
        <w:tc>
          <w:tcPr>
            <w:tcW w:w="650" w:type="dxa"/>
          </w:tcPr>
          <w:p w14:paraId="670D7124" w14:textId="77777777" w:rsidR="00704DE3" w:rsidRPr="00704DE3" w:rsidRDefault="00704DE3" w:rsidP="008E2F7D">
            <w:pPr>
              <w:spacing w:line="276" w:lineRule="auto"/>
              <w:jc w:val="center"/>
              <w:rPr>
                <w:sz w:val="18"/>
                <w:szCs w:val="18"/>
              </w:rPr>
            </w:pPr>
            <w:r w:rsidRPr="00704DE3">
              <w:rPr>
                <w:sz w:val="18"/>
                <w:szCs w:val="18"/>
              </w:rPr>
              <w:t>–</w:t>
            </w:r>
          </w:p>
        </w:tc>
        <w:tc>
          <w:tcPr>
            <w:tcW w:w="450" w:type="dxa"/>
          </w:tcPr>
          <w:p w14:paraId="09BA5FED" w14:textId="77777777" w:rsidR="00704DE3" w:rsidRPr="00704DE3" w:rsidRDefault="00704DE3" w:rsidP="008E2F7D">
            <w:pPr>
              <w:spacing w:line="276" w:lineRule="auto"/>
              <w:jc w:val="center"/>
              <w:rPr>
                <w:sz w:val="18"/>
                <w:szCs w:val="18"/>
              </w:rPr>
            </w:pPr>
            <w:r w:rsidRPr="00704DE3">
              <w:rPr>
                <w:sz w:val="18"/>
                <w:szCs w:val="18"/>
              </w:rPr>
              <w:t>–</w:t>
            </w:r>
          </w:p>
        </w:tc>
        <w:tc>
          <w:tcPr>
            <w:tcW w:w="652" w:type="dxa"/>
          </w:tcPr>
          <w:p w14:paraId="4DFEC583" w14:textId="77777777" w:rsidR="00704DE3" w:rsidRPr="00704DE3" w:rsidRDefault="00704DE3" w:rsidP="008E2F7D">
            <w:pPr>
              <w:spacing w:line="276" w:lineRule="auto"/>
              <w:jc w:val="center"/>
              <w:rPr>
                <w:sz w:val="18"/>
                <w:szCs w:val="18"/>
              </w:rPr>
            </w:pPr>
            <w:r w:rsidRPr="00704DE3">
              <w:rPr>
                <w:sz w:val="18"/>
                <w:szCs w:val="18"/>
              </w:rPr>
              <w:t>–</w:t>
            </w:r>
          </w:p>
        </w:tc>
        <w:tc>
          <w:tcPr>
            <w:tcW w:w="426" w:type="dxa"/>
          </w:tcPr>
          <w:p w14:paraId="41EC1831" w14:textId="77777777" w:rsidR="00704DE3" w:rsidRPr="00704DE3" w:rsidRDefault="00704DE3" w:rsidP="008E2F7D">
            <w:pPr>
              <w:spacing w:line="276" w:lineRule="auto"/>
              <w:jc w:val="center"/>
              <w:rPr>
                <w:sz w:val="18"/>
                <w:szCs w:val="18"/>
              </w:rPr>
            </w:pPr>
            <w:r w:rsidRPr="00704DE3">
              <w:rPr>
                <w:sz w:val="18"/>
                <w:szCs w:val="18"/>
              </w:rPr>
              <w:t>–</w:t>
            </w:r>
          </w:p>
        </w:tc>
        <w:tc>
          <w:tcPr>
            <w:tcW w:w="652" w:type="dxa"/>
          </w:tcPr>
          <w:p w14:paraId="1968F555" w14:textId="77777777" w:rsidR="00704DE3" w:rsidRPr="00704DE3" w:rsidRDefault="00704DE3" w:rsidP="008E2F7D">
            <w:pPr>
              <w:spacing w:line="276" w:lineRule="auto"/>
              <w:jc w:val="center"/>
              <w:rPr>
                <w:sz w:val="18"/>
                <w:szCs w:val="18"/>
              </w:rPr>
            </w:pPr>
            <w:r w:rsidRPr="00704DE3">
              <w:rPr>
                <w:sz w:val="18"/>
                <w:szCs w:val="18"/>
              </w:rPr>
              <w:t>–</w:t>
            </w:r>
          </w:p>
        </w:tc>
        <w:tc>
          <w:tcPr>
            <w:tcW w:w="441" w:type="dxa"/>
          </w:tcPr>
          <w:p w14:paraId="6A987613" w14:textId="77777777" w:rsidR="00704DE3" w:rsidRPr="00704DE3" w:rsidRDefault="00704DE3" w:rsidP="008E2F7D">
            <w:pPr>
              <w:spacing w:line="276" w:lineRule="auto"/>
              <w:jc w:val="center"/>
              <w:rPr>
                <w:sz w:val="18"/>
                <w:szCs w:val="18"/>
              </w:rPr>
            </w:pPr>
            <w:r w:rsidRPr="00704DE3">
              <w:rPr>
                <w:sz w:val="18"/>
                <w:szCs w:val="18"/>
              </w:rPr>
              <w:t>–</w:t>
            </w:r>
          </w:p>
        </w:tc>
        <w:tc>
          <w:tcPr>
            <w:tcW w:w="652" w:type="dxa"/>
          </w:tcPr>
          <w:p w14:paraId="75F69994" w14:textId="77777777" w:rsidR="00704DE3" w:rsidRPr="00704DE3" w:rsidRDefault="00704DE3" w:rsidP="008E2F7D">
            <w:pPr>
              <w:spacing w:line="276" w:lineRule="auto"/>
              <w:jc w:val="center"/>
              <w:rPr>
                <w:sz w:val="18"/>
                <w:szCs w:val="18"/>
              </w:rPr>
            </w:pPr>
            <w:r w:rsidRPr="00704DE3">
              <w:rPr>
                <w:sz w:val="18"/>
                <w:szCs w:val="18"/>
              </w:rPr>
              <w:t>–</w:t>
            </w:r>
          </w:p>
        </w:tc>
        <w:tc>
          <w:tcPr>
            <w:tcW w:w="493" w:type="dxa"/>
          </w:tcPr>
          <w:p w14:paraId="106ECB70" w14:textId="77777777" w:rsidR="00704DE3" w:rsidRPr="00704DE3" w:rsidRDefault="00704DE3" w:rsidP="008E2F7D">
            <w:pPr>
              <w:spacing w:line="276" w:lineRule="auto"/>
              <w:jc w:val="center"/>
              <w:rPr>
                <w:sz w:val="18"/>
                <w:szCs w:val="18"/>
              </w:rPr>
            </w:pPr>
            <w:r w:rsidRPr="00704DE3">
              <w:rPr>
                <w:sz w:val="18"/>
                <w:szCs w:val="18"/>
              </w:rPr>
              <w:t>–</w:t>
            </w:r>
          </w:p>
        </w:tc>
        <w:tc>
          <w:tcPr>
            <w:tcW w:w="541" w:type="dxa"/>
          </w:tcPr>
          <w:p w14:paraId="057F4728" w14:textId="77777777" w:rsidR="00704DE3" w:rsidRPr="00704DE3" w:rsidRDefault="00704DE3" w:rsidP="008E2F7D">
            <w:pPr>
              <w:spacing w:line="276" w:lineRule="auto"/>
              <w:jc w:val="center"/>
              <w:rPr>
                <w:sz w:val="18"/>
                <w:szCs w:val="18"/>
              </w:rPr>
            </w:pPr>
            <w:r w:rsidRPr="00704DE3">
              <w:rPr>
                <w:sz w:val="18"/>
                <w:szCs w:val="18"/>
              </w:rPr>
              <w:t>–</w:t>
            </w:r>
          </w:p>
        </w:tc>
        <w:tc>
          <w:tcPr>
            <w:tcW w:w="500" w:type="dxa"/>
          </w:tcPr>
          <w:p w14:paraId="7ED9773C" w14:textId="77777777" w:rsidR="00704DE3" w:rsidRPr="00704DE3" w:rsidRDefault="00704DE3" w:rsidP="008E2F7D">
            <w:pPr>
              <w:spacing w:line="276" w:lineRule="auto"/>
              <w:jc w:val="center"/>
              <w:rPr>
                <w:sz w:val="18"/>
                <w:szCs w:val="18"/>
              </w:rPr>
            </w:pPr>
            <w:r w:rsidRPr="00704DE3">
              <w:rPr>
                <w:sz w:val="18"/>
                <w:szCs w:val="18"/>
              </w:rPr>
              <w:t>–</w:t>
            </w:r>
          </w:p>
        </w:tc>
        <w:tc>
          <w:tcPr>
            <w:tcW w:w="567" w:type="dxa"/>
          </w:tcPr>
          <w:p w14:paraId="77C0315A" w14:textId="77777777" w:rsidR="00704DE3" w:rsidRPr="00704DE3" w:rsidRDefault="00704DE3" w:rsidP="008E2F7D">
            <w:pPr>
              <w:spacing w:line="276" w:lineRule="auto"/>
              <w:jc w:val="center"/>
              <w:rPr>
                <w:sz w:val="18"/>
                <w:szCs w:val="18"/>
              </w:rPr>
            </w:pPr>
            <w:r w:rsidRPr="00704DE3">
              <w:rPr>
                <w:sz w:val="18"/>
                <w:szCs w:val="18"/>
              </w:rPr>
              <w:t>–</w:t>
            </w:r>
          </w:p>
        </w:tc>
        <w:tc>
          <w:tcPr>
            <w:tcW w:w="567" w:type="dxa"/>
          </w:tcPr>
          <w:p w14:paraId="233253F1" w14:textId="77777777" w:rsidR="00704DE3" w:rsidRPr="00704DE3" w:rsidRDefault="00704DE3" w:rsidP="008E2F7D">
            <w:pPr>
              <w:spacing w:line="276" w:lineRule="auto"/>
              <w:jc w:val="center"/>
              <w:rPr>
                <w:sz w:val="18"/>
                <w:szCs w:val="18"/>
              </w:rPr>
            </w:pPr>
            <w:r w:rsidRPr="00704DE3">
              <w:rPr>
                <w:sz w:val="18"/>
                <w:szCs w:val="18"/>
              </w:rPr>
              <w:t>–</w:t>
            </w:r>
          </w:p>
        </w:tc>
        <w:tc>
          <w:tcPr>
            <w:tcW w:w="709" w:type="dxa"/>
          </w:tcPr>
          <w:p w14:paraId="5CCAFCF8" w14:textId="77777777" w:rsidR="00704DE3" w:rsidRPr="00704DE3" w:rsidRDefault="00704DE3" w:rsidP="008E2F7D">
            <w:pPr>
              <w:spacing w:line="276" w:lineRule="auto"/>
              <w:jc w:val="center"/>
              <w:rPr>
                <w:sz w:val="18"/>
                <w:szCs w:val="18"/>
              </w:rPr>
            </w:pPr>
            <w:r w:rsidRPr="00704DE3">
              <w:rPr>
                <w:sz w:val="18"/>
                <w:szCs w:val="18"/>
              </w:rPr>
              <w:t>–</w:t>
            </w:r>
          </w:p>
        </w:tc>
      </w:tr>
      <w:tr w:rsidR="008E2F7D" w:rsidRPr="00704DE3" w14:paraId="45614BEE" w14:textId="77777777" w:rsidTr="008E2F7D">
        <w:trPr>
          <w:jc w:val="center"/>
        </w:trPr>
        <w:tc>
          <w:tcPr>
            <w:tcW w:w="1368" w:type="dxa"/>
          </w:tcPr>
          <w:p w14:paraId="28AEC228" w14:textId="77777777" w:rsidR="00704DE3" w:rsidRPr="00704DE3" w:rsidRDefault="00704DE3" w:rsidP="008E2F7D">
            <w:pPr>
              <w:widowControl w:val="0"/>
              <w:suppressAutoHyphens/>
              <w:spacing w:line="276" w:lineRule="auto"/>
              <w:rPr>
                <w:sz w:val="18"/>
                <w:szCs w:val="18"/>
              </w:rPr>
            </w:pPr>
            <w:r w:rsidRPr="00704DE3">
              <w:rPr>
                <w:sz w:val="18"/>
                <w:szCs w:val="18"/>
              </w:rPr>
              <w:t>Средний процент выборки от общего запаса</w:t>
            </w:r>
          </w:p>
        </w:tc>
        <w:tc>
          <w:tcPr>
            <w:tcW w:w="541" w:type="dxa"/>
          </w:tcPr>
          <w:p w14:paraId="535B3932" w14:textId="77777777" w:rsidR="00704DE3" w:rsidRPr="00704DE3" w:rsidRDefault="00704DE3" w:rsidP="008E2F7D">
            <w:pPr>
              <w:spacing w:line="276" w:lineRule="auto"/>
              <w:jc w:val="center"/>
              <w:rPr>
                <w:sz w:val="18"/>
                <w:szCs w:val="18"/>
              </w:rPr>
            </w:pPr>
            <w:r w:rsidRPr="00704DE3">
              <w:rPr>
                <w:sz w:val="18"/>
                <w:szCs w:val="18"/>
              </w:rPr>
              <w:t>–</w:t>
            </w:r>
          </w:p>
        </w:tc>
        <w:tc>
          <w:tcPr>
            <w:tcW w:w="650" w:type="dxa"/>
          </w:tcPr>
          <w:p w14:paraId="6DAE03A2" w14:textId="77777777" w:rsidR="00704DE3" w:rsidRPr="00704DE3" w:rsidRDefault="00704DE3" w:rsidP="008E2F7D">
            <w:pPr>
              <w:spacing w:line="276" w:lineRule="auto"/>
              <w:jc w:val="center"/>
              <w:rPr>
                <w:sz w:val="18"/>
                <w:szCs w:val="18"/>
              </w:rPr>
            </w:pPr>
            <w:r w:rsidRPr="00704DE3">
              <w:rPr>
                <w:sz w:val="18"/>
                <w:szCs w:val="18"/>
              </w:rPr>
              <w:t>–</w:t>
            </w:r>
          </w:p>
        </w:tc>
        <w:tc>
          <w:tcPr>
            <w:tcW w:w="450" w:type="dxa"/>
          </w:tcPr>
          <w:p w14:paraId="47CE6133" w14:textId="77777777" w:rsidR="00704DE3" w:rsidRPr="00704DE3" w:rsidRDefault="00704DE3" w:rsidP="008E2F7D">
            <w:pPr>
              <w:spacing w:line="276" w:lineRule="auto"/>
              <w:jc w:val="center"/>
              <w:rPr>
                <w:sz w:val="18"/>
                <w:szCs w:val="18"/>
              </w:rPr>
            </w:pPr>
            <w:r w:rsidRPr="00704DE3">
              <w:rPr>
                <w:sz w:val="18"/>
                <w:szCs w:val="18"/>
              </w:rPr>
              <w:t>–</w:t>
            </w:r>
          </w:p>
        </w:tc>
        <w:tc>
          <w:tcPr>
            <w:tcW w:w="652" w:type="dxa"/>
          </w:tcPr>
          <w:p w14:paraId="5373CB66" w14:textId="77777777" w:rsidR="00704DE3" w:rsidRPr="00704DE3" w:rsidRDefault="00704DE3" w:rsidP="008E2F7D">
            <w:pPr>
              <w:spacing w:line="276" w:lineRule="auto"/>
              <w:jc w:val="center"/>
              <w:rPr>
                <w:sz w:val="18"/>
                <w:szCs w:val="18"/>
              </w:rPr>
            </w:pPr>
            <w:r w:rsidRPr="00704DE3">
              <w:rPr>
                <w:sz w:val="18"/>
                <w:szCs w:val="18"/>
              </w:rPr>
              <w:t>–</w:t>
            </w:r>
          </w:p>
        </w:tc>
        <w:tc>
          <w:tcPr>
            <w:tcW w:w="426" w:type="dxa"/>
          </w:tcPr>
          <w:p w14:paraId="1C4EFB26" w14:textId="77777777" w:rsidR="00704DE3" w:rsidRPr="00704DE3" w:rsidRDefault="00704DE3" w:rsidP="008E2F7D">
            <w:pPr>
              <w:spacing w:line="276" w:lineRule="auto"/>
              <w:jc w:val="center"/>
              <w:rPr>
                <w:sz w:val="18"/>
                <w:szCs w:val="18"/>
              </w:rPr>
            </w:pPr>
            <w:r w:rsidRPr="00704DE3">
              <w:rPr>
                <w:sz w:val="18"/>
                <w:szCs w:val="18"/>
              </w:rPr>
              <w:t>–</w:t>
            </w:r>
          </w:p>
        </w:tc>
        <w:tc>
          <w:tcPr>
            <w:tcW w:w="652" w:type="dxa"/>
          </w:tcPr>
          <w:p w14:paraId="1D059448" w14:textId="77777777" w:rsidR="00704DE3" w:rsidRPr="00704DE3" w:rsidRDefault="00704DE3" w:rsidP="008E2F7D">
            <w:pPr>
              <w:spacing w:line="276" w:lineRule="auto"/>
              <w:jc w:val="center"/>
              <w:rPr>
                <w:sz w:val="18"/>
                <w:szCs w:val="18"/>
              </w:rPr>
            </w:pPr>
            <w:r w:rsidRPr="00704DE3">
              <w:rPr>
                <w:sz w:val="18"/>
                <w:szCs w:val="18"/>
              </w:rPr>
              <w:t>–</w:t>
            </w:r>
          </w:p>
        </w:tc>
        <w:tc>
          <w:tcPr>
            <w:tcW w:w="441" w:type="dxa"/>
          </w:tcPr>
          <w:p w14:paraId="7A165FD3" w14:textId="77777777" w:rsidR="00704DE3" w:rsidRPr="00704DE3" w:rsidRDefault="00704DE3" w:rsidP="008E2F7D">
            <w:pPr>
              <w:spacing w:line="276" w:lineRule="auto"/>
              <w:jc w:val="center"/>
              <w:rPr>
                <w:sz w:val="18"/>
                <w:szCs w:val="18"/>
              </w:rPr>
            </w:pPr>
            <w:r w:rsidRPr="00704DE3">
              <w:rPr>
                <w:sz w:val="18"/>
                <w:szCs w:val="18"/>
              </w:rPr>
              <w:t>–</w:t>
            </w:r>
          </w:p>
        </w:tc>
        <w:tc>
          <w:tcPr>
            <w:tcW w:w="652" w:type="dxa"/>
          </w:tcPr>
          <w:p w14:paraId="47672168" w14:textId="77777777" w:rsidR="00704DE3" w:rsidRPr="00704DE3" w:rsidRDefault="00704DE3" w:rsidP="008E2F7D">
            <w:pPr>
              <w:spacing w:line="276" w:lineRule="auto"/>
              <w:jc w:val="center"/>
              <w:rPr>
                <w:sz w:val="18"/>
                <w:szCs w:val="18"/>
              </w:rPr>
            </w:pPr>
            <w:r w:rsidRPr="00704DE3">
              <w:rPr>
                <w:sz w:val="18"/>
                <w:szCs w:val="18"/>
              </w:rPr>
              <w:t>–</w:t>
            </w:r>
          </w:p>
        </w:tc>
        <w:tc>
          <w:tcPr>
            <w:tcW w:w="493" w:type="dxa"/>
          </w:tcPr>
          <w:p w14:paraId="5A796114" w14:textId="77777777" w:rsidR="00704DE3" w:rsidRPr="00704DE3" w:rsidRDefault="00704DE3" w:rsidP="008E2F7D">
            <w:pPr>
              <w:spacing w:line="276" w:lineRule="auto"/>
              <w:jc w:val="center"/>
              <w:rPr>
                <w:sz w:val="18"/>
                <w:szCs w:val="18"/>
              </w:rPr>
            </w:pPr>
            <w:r w:rsidRPr="00704DE3">
              <w:rPr>
                <w:sz w:val="18"/>
                <w:szCs w:val="18"/>
              </w:rPr>
              <w:t>–</w:t>
            </w:r>
          </w:p>
        </w:tc>
        <w:tc>
          <w:tcPr>
            <w:tcW w:w="541" w:type="dxa"/>
          </w:tcPr>
          <w:p w14:paraId="7D8E3559" w14:textId="77777777" w:rsidR="00704DE3" w:rsidRPr="00704DE3" w:rsidRDefault="00704DE3" w:rsidP="008E2F7D">
            <w:pPr>
              <w:spacing w:line="276" w:lineRule="auto"/>
              <w:jc w:val="center"/>
              <w:rPr>
                <w:sz w:val="18"/>
                <w:szCs w:val="18"/>
              </w:rPr>
            </w:pPr>
            <w:r w:rsidRPr="00704DE3">
              <w:rPr>
                <w:sz w:val="18"/>
                <w:szCs w:val="18"/>
              </w:rPr>
              <w:t>–</w:t>
            </w:r>
          </w:p>
        </w:tc>
        <w:tc>
          <w:tcPr>
            <w:tcW w:w="500" w:type="dxa"/>
          </w:tcPr>
          <w:p w14:paraId="53A1858D" w14:textId="77777777" w:rsidR="00704DE3" w:rsidRPr="00704DE3" w:rsidRDefault="00704DE3" w:rsidP="008E2F7D">
            <w:pPr>
              <w:spacing w:line="276" w:lineRule="auto"/>
              <w:jc w:val="center"/>
              <w:rPr>
                <w:sz w:val="18"/>
                <w:szCs w:val="18"/>
              </w:rPr>
            </w:pPr>
            <w:r w:rsidRPr="00704DE3">
              <w:rPr>
                <w:sz w:val="18"/>
                <w:szCs w:val="18"/>
              </w:rPr>
              <w:t>–</w:t>
            </w:r>
          </w:p>
        </w:tc>
        <w:tc>
          <w:tcPr>
            <w:tcW w:w="567" w:type="dxa"/>
          </w:tcPr>
          <w:p w14:paraId="768D538D" w14:textId="77777777" w:rsidR="00704DE3" w:rsidRPr="00704DE3" w:rsidRDefault="00704DE3" w:rsidP="008E2F7D">
            <w:pPr>
              <w:spacing w:line="276" w:lineRule="auto"/>
              <w:jc w:val="center"/>
              <w:rPr>
                <w:sz w:val="18"/>
                <w:szCs w:val="18"/>
              </w:rPr>
            </w:pPr>
            <w:r w:rsidRPr="00704DE3">
              <w:rPr>
                <w:sz w:val="18"/>
                <w:szCs w:val="18"/>
              </w:rPr>
              <w:t>–</w:t>
            </w:r>
          </w:p>
        </w:tc>
        <w:tc>
          <w:tcPr>
            <w:tcW w:w="567" w:type="dxa"/>
          </w:tcPr>
          <w:p w14:paraId="26CB468E" w14:textId="77777777" w:rsidR="00704DE3" w:rsidRPr="00704DE3" w:rsidRDefault="00704DE3" w:rsidP="008E2F7D">
            <w:pPr>
              <w:spacing w:line="276" w:lineRule="auto"/>
              <w:jc w:val="center"/>
              <w:rPr>
                <w:sz w:val="18"/>
                <w:szCs w:val="18"/>
              </w:rPr>
            </w:pPr>
            <w:r w:rsidRPr="00704DE3">
              <w:rPr>
                <w:sz w:val="18"/>
                <w:szCs w:val="18"/>
              </w:rPr>
              <w:t>–</w:t>
            </w:r>
          </w:p>
        </w:tc>
        <w:tc>
          <w:tcPr>
            <w:tcW w:w="709" w:type="dxa"/>
          </w:tcPr>
          <w:p w14:paraId="5F5E72A7" w14:textId="77777777" w:rsidR="00704DE3" w:rsidRPr="00704DE3" w:rsidRDefault="00704DE3" w:rsidP="008E2F7D">
            <w:pPr>
              <w:spacing w:line="276" w:lineRule="auto"/>
              <w:jc w:val="center"/>
              <w:rPr>
                <w:sz w:val="18"/>
                <w:szCs w:val="18"/>
              </w:rPr>
            </w:pPr>
            <w:r w:rsidRPr="00704DE3">
              <w:rPr>
                <w:sz w:val="18"/>
                <w:szCs w:val="18"/>
              </w:rPr>
              <w:t>–</w:t>
            </w:r>
          </w:p>
        </w:tc>
      </w:tr>
      <w:tr w:rsidR="008E2F7D" w:rsidRPr="00704DE3" w14:paraId="4A57242F" w14:textId="77777777" w:rsidTr="008E2F7D">
        <w:trPr>
          <w:jc w:val="center"/>
        </w:trPr>
        <w:tc>
          <w:tcPr>
            <w:tcW w:w="1368" w:type="dxa"/>
          </w:tcPr>
          <w:p w14:paraId="40AACC71" w14:textId="77777777" w:rsidR="00704DE3" w:rsidRPr="00704DE3" w:rsidRDefault="00704DE3" w:rsidP="008E2F7D">
            <w:pPr>
              <w:widowControl w:val="0"/>
              <w:suppressAutoHyphens/>
              <w:spacing w:line="276" w:lineRule="auto"/>
              <w:rPr>
                <w:sz w:val="18"/>
                <w:szCs w:val="18"/>
              </w:rPr>
            </w:pPr>
            <w:r w:rsidRPr="00704DE3">
              <w:rPr>
                <w:sz w:val="18"/>
                <w:szCs w:val="18"/>
              </w:rPr>
              <w:t>Запас, вырубаемый за один приём</w:t>
            </w:r>
          </w:p>
        </w:tc>
        <w:tc>
          <w:tcPr>
            <w:tcW w:w="541" w:type="dxa"/>
          </w:tcPr>
          <w:p w14:paraId="7371E2DD" w14:textId="77777777" w:rsidR="00704DE3" w:rsidRPr="00704DE3" w:rsidRDefault="00704DE3" w:rsidP="008E2F7D">
            <w:pPr>
              <w:spacing w:line="276" w:lineRule="auto"/>
              <w:jc w:val="center"/>
              <w:rPr>
                <w:sz w:val="18"/>
                <w:szCs w:val="18"/>
              </w:rPr>
            </w:pPr>
            <w:r w:rsidRPr="00704DE3">
              <w:rPr>
                <w:sz w:val="18"/>
                <w:szCs w:val="18"/>
              </w:rPr>
              <w:t>–</w:t>
            </w:r>
          </w:p>
        </w:tc>
        <w:tc>
          <w:tcPr>
            <w:tcW w:w="650" w:type="dxa"/>
          </w:tcPr>
          <w:p w14:paraId="731933FD" w14:textId="77777777" w:rsidR="00704DE3" w:rsidRPr="00704DE3" w:rsidRDefault="00704DE3" w:rsidP="008E2F7D">
            <w:pPr>
              <w:spacing w:line="276" w:lineRule="auto"/>
              <w:jc w:val="center"/>
              <w:rPr>
                <w:sz w:val="18"/>
                <w:szCs w:val="18"/>
              </w:rPr>
            </w:pPr>
            <w:r w:rsidRPr="00704DE3">
              <w:rPr>
                <w:sz w:val="18"/>
                <w:szCs w:val="18"/>
              </w:rPr>
              <w:t>–</w:t>
            </w:r>
          </w:p>
        </w:tc>
        <w:tc>
          <w:tcPr>
            <w:tcW w:w="450" w:type="dxa"/>
          </w:tcPr>
          <w:p w14:paraId="28EC6CEB" w14:textId="77777777" w:rsidR="00704DE3" w:rsidRPr="00704DE3" w:rsidRDefault="00704DE3" w:rsidP="008E2F7D">
            <w:pPr>
              <w:spacing w:line="276" w:lineRule="auto"/>
              <w:jc w:val="center"/>
              <w:rPr>
                <w:sz w:val="18"/>
                <w:szCs w:val="18"/>
              </w:rPr>
            </w:pPr>
            <w:r w:rsidRPr="00704DE3">
              <w:rPr>
                <w:sz w:val="18"/>
                <w:szCs w:val="18"/>
              </w:rPr>
              <w:t>–</w:t>
            </w:r>
          </w:p>
        </w:tc>
        <w:tc>
          <w:tcPr>
            <w:tcW w:w="652" w:type="dxa"/>
          </w:tcPr>
          <w:p w14:paraId="111B3E87" w14:textId="77777777" w:rsidR="00704DE3" w:rsidRPr="00704DE3" w:rsidRDefault="00704DE3" w:rsidP="008E2F7D">
            <w:pPr>
              <w:spacing w:line="276" w:lineRule="auto"/>
              <w:jc w:val="center"/>
              <w:rPr>
                <w:sz w:val="18"/>
                <w:szCs w:val="18"/>
              </w:rPr>
            </w:pPr>
            <w:r w:rsidRPr="00704DE3">
              <w:rPr>
                <w:sz w:val="18"/>
                <w:szCs w:val="18"/>
              </w:rPr>
              <w:t>–</w:t>
            </w:r>
          </w:p>
        </w:tc>
        <w:tc>
          <w:tcPr>
            <w:tcW w:w="426" w:type="dxa"/>
          </w:tcPr>
          <w:p w14:paraId="5D3A7BA3" w14:textId="77777777" w:rsidR="00704DE3" w:rsidRPr="00704DE3" w:rsidRDefault="00704DE3" w:rsidP="008E2F7D">
            <w:pPr>
              <w:spacing w:line="276" w:lineRule="auto"/>
              <w:jc w:val="center"/>
              <w:rPr>
                <w:sz w:val="18"/>
                <w:szCs w:val="18"/>
              </w:rPr>
            </w:pPr>
            <w:r w:rsidRPr="00704DE3">
              <w:rPr>
                <w:sz w:val="18"/>
                <w:szCs w:val="18"/>
              </w:rPr>
              <w:t>–</w:t>
            </w:r>
          </w:p>
        </w:tc>
        <w:tc>
          <w:tcPr>
            <w:tcW w:w="652" w:type="dxa"/>
          </w:tcPr>
          <w:p w14:paraId="27A5F7B4" w14:textId="77777777" w:rsidR="00704DE3" w:rsidRPr="00704DE3" w:rsidRDefault="00704DE3" w:rsidP="008E2F7D">
            <w:pPr>
              <w:spacing w:line="276" w:lineRule="auto"/>
              <w:jc w:val="center"/>
              <w:rPr>
                <w:sz w:val="18"/>
                <w:szCs w:val="18"/>
              </w:rPr>
            </w:pPr>
            <w:r w:rsidRPr="00704DE3">
              <w:rPr>
                <w:sz w:val="18"/>
                <w:szCs w:val="18"/>
              </w:rPr>
              <w:t>–</w:t>
            </w:r>
          </w:p>
        </w:tc>
        <w:tc>
          <w:tcPr>
            <w:tcW w:w="441" w:type="dxa"/>
          </w:tcPr>
          <w:p w14:paraId="251C85EA" w14:textId="77777777" w:rsidR="00704DE3" w:rsidRPr="00704DE3" w:rsidRDefault="00704DE3" w:rsidP="008E2F7D">
            <w:pPr>
              <w:spacing w:line="276" w:lineRule="auto"/>
              <w:jc w:val="center"/>
              <w:rPr>
                <w:sz w:val="18"/>
                <w:szCs w:val="18"/>
              </w:rPr>
            </w:pPr>
            <w:r w:rsidRPr="00704DE3">
              <w:rPr>
                <w:sz w:val="18"/>
                <w:szCs w:val="18"/>
              </w:rPr>
              <w:t>–</w:t>
            </w:r>
          </w:p>
        </w:tc>
        <w:tc>
          <w:tcPr>
            <w:tcW w:w="652" w:type="dxa"/>
          </w:tcPr>
          <w:p w14:paraId="524A2D76" w14:textId="77777777" w:rsidR="00704DE3" w:rsidRPr="00704DE3" w:rsidRDefault="00704DE3" w:rsidP="008E2F7D">
            <w:pPr>
              <w:spacing w:line="276" w:lineRule="auto"/>
              <w:jc w:val="center"/>
              <w:rPr>
                <w:sz w:val="18"/>
                <w:szCs w:val="18"/>
              </w:rPr>
            </w:pPr>
            <w:r w:rsidRPr="00704DE3">
              <w:rPr>
                <w:sz w:val="18"/>
                <w:szCs w:val="18"/>
              </w:rPr>
              <w:t>–</w:t>
            </w:r>
          </w:p>
        </w:tc>
        <w:tc>
          <w:tcPr>
            <w:tcW w:w="493" w:type="dxa"/>
          </w:tcPr>
          <w:p w14:paraId="02BEDE57" w14:textId="77777777" w:rsidR="00704DE3" w:rsidRPr="00704DE3" w:rsidRDefault="00704DE3" w:rsidP="008E2F7D">
            <w:pPr>
              <w:spacing w:line="276" w:lineRule="auto"/>
              <w:jc w:val="center"/>
              <w:rPr>
                <w:sz w:val="18"/>
                <w:szCs w:val="18"/>
              </w:rPr>
            </w:pPr>
            <w:r w:rsidRPr="00704DE3">
              <w:rPr>
                <w:sz w:val="18"/>
                <w:szCs w:val="18"/>
              </w:rPr>
              <w:t>–</w:t>
            </w:r>
          </w:p>
        </w:tc>
        <w:tc>
          <w:tcPr>
            <w:tcW w:w="541" w:type="dxa"/>
          </w:tcPr>
          <w:p w14:paraId="6F64543E" w14:textId="77777777" w:rsidR="00704DE3" w:rsidRPr="00704DE3" w:rsidRDefault="00704DE3" w:rsidP="008E2F7D">
            <w:pPr>
              <w:spacing w:line="276" w:lineRule="auto"/>
              <w:jc w:val="center"/>
              <w:rPr>
                <w:sz w:val="18"/>
                <w:szCs w:val="18"/>
              </w:rPr>
            </w:pPr>
            <w:r w:rsidRPr="00704DE3">
              <w:rPr>
                <w:sz w:val="18"/>
                <w:szCs w:val="18"/>
              </w:rPr>
              <w:t>–</w:t>
            </w:r>
          </w:p>
        </w:tc>
        <w:tc>
          <w:tcPr>
            <w:tcW w:w="500" w:type="dxa"/>
          </w:tcPr>
          <w:p w14:paraId="7700C7E8" w14:textId="77777777" w:rsidR="00704DE3" w:rsidRPr="00704DE3" w:rsidRDefault="00704DE3" w:rsidP="008E2F7D">
            <w:pPr>
              <w:spacing w:line="276" w:lineRule="auto"/>
              <w:jc w:val="center"/>
              <w:rPr>
                <w:sz w:val="18"/>
                <w:szCs w:val="18"/>
              </w:rPr>
            </w:pPr>
            <w:r w:rsidRPr="00704DE3">
              <w:rPr>
                <w:sz w:val="18"/>
                <w:szCs w:val="18"/>
              </w:rPr>
              <w:t>–</w:t>
            </w:r>
          </w:p>
        </w:tc>
        <w:tc>
          <w:tcPr>
            <w:tcW w:w="567" w:type="dxa"/>
          </w:tcPr>
          <w:p w14:paraId="74020A16" w14:textId="77777777" w:rsidR="00704DE3" w:rsidRPr="00704DE3" w:rsidRDefault="00704DE3" w:rsidP="008E2F7D">
            <w:pPr>
              <w:spacing w:line="276" w:lineRule="auto"/>
              <w:jc w:val="center"/>
              <w:rPr>
                <w:sz w:val="18"/>
                <w:szCs w:val="18"/>
              </w:rPr>
            </w:pPr>
            <w:r w:rsidRPr="00704DE3">
              <w:rPr>
                <w:sz w:val="18"/>
                <w:szCs w:val="18"/>
              </w:rPr>
              <w:t>–</w:t>
            </w:r>
          </w:p>
        </w:tc>
        <w:tc>
          <w:tcPr>
            <w:tcW w:w="567" w:type="dxa"/>
          </w:tcPr>
          <w:p w14:paraId="0D49E31C" w14:textId="77777777" w:rsidR="00704DE3" w:rsidRPr="00704DE3" w:rsidRDefault="00704DE3" w:rsidP="008E2F7D">
            <w:pPr>
              <w:spacing w:line="276" w:lineRule="auto"/>
              <w:jc w:val="center"/>
              <w:rPr>
                <w:sz w:val="18"/>
                <w:szCs w:val="18"/>
              </w:rPr>
            </w:pPr>
            <w:r w:rsidRPr="00704DE3">
              <w:rPr>
                <w:sz w:val="18"/>
                <w:szCs w:val="18"/>
              </w:rPr>
              <w:t>–</w:t>
            </w:r>
          </w:p>
        </w:tc>
        <w:tc>
          <w:tcPr>
            <w:tcW w:w="709" w:type="dxa"/>
          </w:tcPr>
          <w:p w14:paraId="669A590D" w14:textId="77777777" w:rsidR="00704DE3" w:rsidRPr="00704DE3" w:rsidRDefault="00704DE3" w:rsidP="008E2F7D">
            <w:pPr>
              <w:spacing w:line="276" w:lineRule="auto"/>
              <w:jc w:val="center"/>
              <w:rPr>
                <w:sz w:val="18"/>
                <w:szCs w:val="18"/>
              </w:rPr>
            </w:pPr>
            <w:r w:rsidRPr="00704DE3">
              <w:rPr>
                <w:sz w:val="18"/>
                <w:szCs w:val="18"/>
              </w:rPr>
              <w:t>–</w:t>
            </w:r>
          </w:p>
        </w:tc>
      </w:tr>
      <w:tr w:rsidR="008E2F7D" w:rsidRPr="00704DE3" w14:paraId="5B07E916" w14:textId="77777777" w:rsidTr="008E2F7D">
        <w:trPr>
          <w:jc w:val="center"/>
        </w:trPr>
        <w:tc>
          <w:tcPr>
            <w:tcW w:w="1368" w:type="dxa"/>
          </w:tcPr>
          <w:p w14:paraId="0C13FE76" w14:textId="77777777" w:rsidR="00704DE3" w:rsidRPr="00704DE3" w:rsidRDefault="00704DE3" w:rsidP="008E2F7D">
            <w:pPr>
              <w:widowControl w:val="0"/>
              <w:suppressAutoHyphens/>
              <w:spacing w:line="276" w:lineRule="auto"/>
              <w:rPr>
                <w:sz w:val="18"/>
                <w:szCs w:val="18"/>
              </w:rPr>
            </w:pPr>
            <w:r w:rsidRPr="00704DE3">
              <w:rPr>
                <w:sz w:val="18"/>
                <w:szCs w:val="18"/>
              </w:rPr>
              <w:t>Средний период повторяемости</w:t>
            </w:r>
          </w:p>
        </w:tc>
        <w:tc>
          <w:tcPr>
            <w:tcW w:w="541" w:type="dxa"/>
          </w:tcPr>
          <w:p w14:paraId="7615B11B" w14:textId="77777777" w:rsidR="00704DE3" w:rsidRPr="00704DE3" w:rsidRDefault="00704DE3" w:rsidP="008E2F7D">
            <w:pPr>
              <w:spacing w:line="276" w:lineRule="auto"/>
              <w:jc w:val="center"/>
              <w:rPr>
                <w:sz w:val="18"/>
                <w:szCs w:val="18"/>
              </w:rPr>
            </w:pPr>
            <w:r w:rsidRPr="00704DE3">
              <w:rPr>
                <w:sz w:val="18"/>
                <w:szCs w:val="18"/>
              </w:rPr>
              <w:t>–</w:t>
            </w:r>
          </w:p>
        </w:tc>
        <w:tc>
          <w:tcPr>
            <w:tcW w:w="650" w:type="dxa"/>
          </w:tcPr>
          <w:p w14:paraId="39385A83" w14:textId="77777777" w:rsidR="00704DE3" w:rsidRPr="00704DE3" w:rsidRDefault="00704DE3" w:rsidP="008E2F7D">
            <w:pPr>
              <w:spacing w:line="276" w:lineRule="auto"/>
              <w:jc w:val="center"/>
              <w:rPr>
                <w:sz w:val="18"/>
                <w:szCs w:val="18"/>
              </w:rPr>
            </w:pPr>
            <w:r w:rsidRPr="00704DE3">
              <w:rPr>
                <w:sz w:val="18"/>
                <w:szCs w:val="18"/>
              </w:rPr>
              <w:t>–</w:t>
            </w:r>
          </w:p>
        </w:tc>
        <w:tc>
          <w:tcPr>
            <w:tcW w:w="450" w:type="dxa"/>
          </w:tcPr>
          <w:p w14:paraId="41F51740" w14:textId="77777777" w:rsidR="00704DE3" w:rsidRPr="00704DE3" w:rsidRDefault="00704DE3" w:rsidP="008E2F7D">
            <w:pPr>
              <w:spacing w:line="276" w:lineRule="auto"/>
              <w:jc w:val="center"/>
              <w:rPr>
                <w:sz w:val="18"/>
                <w:szCs w:val="18"/>
              </w:rPr>
            </w:pPr>
            <w:r w:rsidRPr="00704DE3">
              <w:rPr>
                <w:sz w:val="18"/>
                <w:szCs w:val="18"/>
              </w:rPr>
              <w:t>–</w:t>
            </w:r>
          </w:p>
        </w:tc>
        <w:tc>
          <w:tcPr>
            <w:tcW w:w="652" w:type="dxa"/>
          </w:tcPr>
          <w:p w14:paraId="7289CCE9" w14:textId="77777777" w:rsidR="00704DE3" w:rsidRPr="00704DE3" w:rsidRDefault="00704DE3" w:rsidP="008E2F7D">
            <w:pPr>
              <w:spacing w:line="276" w:lineRule="auto"/>
              <w:jc w:val="center"/>
              <w:rPr>
                <w:sz w:val="18"/>
                <w:szCs w:val="18"/>
              </w:rPr>
            </w:pPr>
            <w:r w:rsidRPr="00704DE3">
              <w:rPr>
                <w:sz w:val="18"/>
                <w:szCs w:val="18"/>
              </w:rPr>
              <w:t>–</w:t>
            </w:r>
          </w:p>
        </w:tc>
        <w:tc>
          <w:tcPr>
            <w:tcW w:w="426" w:type="dxa"/>
          </w:tcPr>
          <w:p w14:paraId="2B86FE9B" w14:textId="77777777" w:rsidR="00704DE3" w:rsidRPr="00704DE3" w:rsidRDefault="00704DE3" w:rsidP="008E2F7D">
            <w:pPr>
              <w:spacing w:line="276" w:lineRule="auto"/>
              <w:jc w:val="center"/>
              <w:rPr>
                <w:sz w:val="18"/>
                <w:szCs w:val="18"/>
              </w:rPr>
            </w:pPr>
            <w:r w:rsidRPr="00704DE3">
              <w:rPr>
                <w:sz w:val="18"/>
                <w:szCs w:val="18"/>
              </w:rPr>
              <w:t>–</w:t>
            </w:r>
          </w:p>
        </w:tc>
        <w:tc>
          <w:tcPr>
            <w:tcW w:w="652" w:type="dxa"/>
          </w:tcPr>
          <w:p w14:paraId="74E252CD" w14:textId="77777777" w:rsidR="00704DE3" w:rsidRPr="00704DE3" w:rsidRDefault="00704DE3" w:rsidP="008E2F7D">
            <w:pPr>
              <w:spacing w:line="276" w:lineRule="auto"/>
              <w:jc w:val="center"/>
              <w:rPr>
                <w:sz w:val="18"/>
                <w:szCs w:val="18"/>
              </w:rPr>
            </w:pPr>
            <w:r w:rsidRPr="00704DE3">
              <w:rPr>
                <w:sz w:val="18"/>
                <w:szCs w:val="18"/>
              </w:rPr>
              <w:t>–</w:t>
            </w:r>
          </w:p>
        </w:tc>
        <w:tc>
          <w:tcPr>
            <w:tcW w:w="441" w:type="dxa"/>
          </w:tcPr>
          <w:p w14:paraId="298F8227" w14:textId="77777777" w:rsidR="00704DE3" w:rsidRPr="00704DE3" w:rsidRDefault="00704DE3" w:rsidP="008E2F7D">
            <w:pPr>
              <w:spacing w:line="276" w:lineRule="auto"/>
              <w:jc w:val="center"/>
              <w:rPr>
                <w:sz w:val="18"/>
                <w:szCs w:val="18"/>
              </w:rPr>
            </w:pPr>
            <w:r w:rsidRPr="00704DE3">
              <w:rPr>
                <w:sz w:val="18"/>
                <w:szCs w:val="18"/>
              </w:rPr>
              <w:t>–</w:t>
            </w:r>
          </w:p>
        </w:tc>
        <w:tc>
          <w:tcPr>
            <w:tcW w:w="652" w:type="dxa"/>
          </w:tcPr>
          <w:p w14:paraId="0180D96E" w14:textId="77777777" w:rsidR="00704DE3" w:rsidRPr="00704DE3" w:rsidRDefault="00704DE3" w:rsidP="008E2F7D">
            <w:pPr>
              <w:spacing w:line="276" w:lineRule="auto"/>
              <w:jc w:val="center"/>
              <w:rPr>
                <w:sz w:val="18"/>
                <w:szCs w:val="18"/>
              </w:rPr>
            </w:pPr>
            <w:r w:rsidRPr="00704DE3">
              <w:rPr>
                <w:sz w:val="18"/>
                <w:szCs w:val="18"/>
              </w:rPr>
              <w:t>–</w:t>
            </w:r>
          </w:p>
        </w:tc>
        <w:tc>
          <w:tcPr>
            <w:tcW w:w="493" w:type="dxa"/>
          </w:tcPr>
          <w:p w14:paraId="4721FA79" w14:textId="77777777" w:rsidR="00704DE3" w:rsidRPr="00704DE3" w:rsidRDefault="00704DE3" w:rsidP="008E2F7D">
            <w:pPr>
              <w:spacing w:line="276" w:lineRule="auto"/>
              <w:jc w:val="center"/>
              <w:rPr>
                <w:sz w:val="18"/>
                <w:szCs w:val="18"/>
              </w:rPr>
            </w:pPr>
            <w:r w:rsidRPr="00704DE3">
              <w:rPr>
                <w:sz w:val="18"/>
                <w:szCs w:val="18"/>
              </w:rPr>
              <w:t>–</w:t>
            </w:r>
          </w:p>
        </w:tc>
        <w:tc>
          <w:tcPr>
            <w:tcW w:w="541" w:type="dxa"/>
          </w:tcPr>
          <w:p w14:paraId="7D92BF8F" w14:textId="77777777" w:rsidR="00704DE3" w:rsidRPr="00704DE3" w:rsidRDefault="00704DE3" w:rsidP="008E2F7D">
            <w:pPr>
              <w:spacing w:line="276" w:lineRule="auto"/>
              <w:jc w:val="center"/>
              <w:rPr>
                <w:sz w:val="18"/>
                <w:szCs w:val="18"/>
              </w:rPr>
            </w:pPr>
            <w:r w:rsidRPr="00704DE3">
              <w:rPr>
                <w:sz w:val="18"/>
                <w:szCs w:val="18"/>
              </w:rPr>
              <w:t>–</w:t>
            </w:r>
          </w:p>
        </w:tc>
        <w:tc>
          <w:tcPr>
            <w:tcW w:w="500" w:type="dxa"/>
          </w:tcPr>
          <w:p w14:paraId="01CBC0D2" w14:textId="77777777" w:rsidR="00704DE3" w:rsidRPr="00704DE3" w:rsidRDefault="00704DE3" w:rsidP="008E2F7D">
            <w:pPr>
              <w:spacing w:line="276" w:lineRule="auto"/>
              <w:jc w:val="center"/>
              <w:rPr>
                <w:sz w:val="18"/>
                <w:szCs w:val="18"/>
              </w:rPr>
            </w:pPr>
            <w:r w:rsidRPr="00704DE3">
              <w:rPr>
                <w:sz w:val="18"/>
                <w:szCs w:val="18"/>
              </w:rPr>
              <w:t>–</w:t>
            </w:r>
          </w:p>
        </w:tc>
        <w:tc>
          <w:tcPr>
            <w:tcW w:w="567" w:type="dxa"/>
          </w:tcPr>
          <w:p w14:paraId="00B0F31D" w14:textId="77777777" w:rsidR="00704DE3" w:rsidRPr="00704DE3" w:rsidRDefault="00704DE3" w:rsidP="008E2F7D">
            <w:pPr>
              <w:spacing w:line="276" w:lineRule="auto"/>
              <w:jc w:val="center"/>
              <w:rPr>
                <w:sz w:val="18"/>
                <w:szCs w:val="18"/>
              </w:rPr>
            </w:pPr>
            <w:r w:rsidRPr="00704DE3">
              <w:rPr>
                <w:sz w:val="18"/>
                <w:szCs w:val="18"/>
              </w:rPr>
              <w:t>–</w:t>
            </w:r>
          </w:p>
        </w:tc>
        <w:tc>
          <w:tcPr>
            <w:tcW w:w="567" w:type="dxa"/>
          </w:tcPr>
          <w:p w14:paraId="1F6B4335" w14:textId="77777777" w:rsidR="00704DE3" w:rsidRPr="00704DE3" w:rsidRDefault="00704DE3" w:rsidP="008E2F7D">
            <w:pPr>
              <w:spacing w:line="276" w:lineRule="auto"/>
              <w:jc w:val="center"/>
              <w:rPr>
                <w:sz w:val="18"/>
                <w:szCs w:val="18"/>
              </w:rPr>
            </w:pPr>
            <w:r w:rsidRPr="00704DE3">
              <w:rPr>
                <w:sz w:val="18"/>
                <w:szCs w:val="18"/>
              </w:rPr>
              <w:t>–</w:t>
            </w:r>
          </w:p>
        </w:tc>
        <w:tc>
          <w:tcPr>
            <w:tcW w:w="709" w:type="dxa"/>
          </w:tcPr>
          <w:p w14:paraId="70FDFE0B" w14:textId="77777777" w:rsidR="00704DE3" w:rsidRPr="00704DE3" w:rsidRDefault="00704DE3" w:rsidP="008E2F7D">
            <w:pPr>
              <w:spacing w:line="276" w:lineRule="auto"/>
              <w:jc w:val="center"/>
              <w:rPr>
                <w:sz w:val="18"/>
                <w:szCs w:val="18"/>
              </w:rPr>
            </w:pPr>
            <w:r w:rsidRPr="00704DE3">
              <w:rPr>
                <w:sz w:val="18"/>
                <w:szCs w:val="18"/>
              </w:rPr>
              <w:t>–</w:t>
            </w:r>
          </w:p>
        </w:tc>
      </w:tr>
      <w:tr w:rsidR="008E2F7D" w:rsidRPr="00704DE3" w14:paraId="53450E3E" w14:textId="77777777" w:rsidTr="008E2F7D">
        <w:trPr>
          <w:jc w:val="center"/>
        </w:trPr>
        <w:tc>
          <w:tcPr>
            <w:tcW w:w="1368" w:type="dxa"/>
          </w:tcPr>
          <w:p w14:paraId="5985E79A" w14:textId="77777777" w:rsidR="00704DE3" w:rsidRPr="00704DE3" w:rsidRDefault="00704DE3" w:rsidP="008E2F7D">
            <w:pPr>
              <w:widowControl w:val="0"/>
              <w:suppressAutoHyphens/>
              <w:spacing w:line="276" w:lineRule="auto"/>
              <w:rPr>
                <w:sz w:val="18"/>
                <w:szCs w:val="18"/>
              </w:rPr>
            </w:pPr>
            <w:r w:rsidRPr="00704DE3">
              <w:rPr>
                <w:sz w:val="18"/>
                <w:szCs w:val="18"/>
              </w:rPr>
              <w:t>Ежегодная расчётная лесосека:</w:t>
            </w:r>
          </w:p>
        </w:tc>
        <w:tc>
          <w:tcPr>
            <w:tcW w:w="541" w:type="dxa"/>
          </w:tcPr>
          <w:p w14:paraId="0112ED65" w14:textId="77777777" w:rsidR="00704DE3" w:rsidRPr="00704DE3" w:rsidRDefault="00704DE3" w:rsidP="008E2F7D">
            <w:pPr>
              <w:spacing w:line="276" w:lineRule="auto"/>
              <w:jc w:val="center"/>
              <w:rPr>
                <w:sz w:val="18"/>
                <w:szCs w:val="18"/>
              </w:rPr>
            </w:pPr>
            <w:r w:rsidRPr="00704DE3">
              <w:rPr>
                <w:sz w:val="18"/>
                <w:szCs w:val="18"/>
              </w:rPr>
              <w:t>–</w:t>
            </w:r>
          </w:p>
        </w:tc>
        <w:tc>
          <w:tcPr>
            <w:tcW w:w="650" w:type="dxa"/>
          </w:tcPr>
          <w:p w14:paraId="4E29E520" w14:textId="77777777" w:rsidR="00704DE3" w:rsidRPr="00704DE3" w:rsidRDefault="00704DE3" w:rsidP="008E2F7D">
            <w:pPr>
              <w:spacing w:line="276" w:lineRule="auto"/>
              <w:jc w:val="center"/>
              <w:rPr>
                <w:sz w:val="18"/>
                <w:szCs w:val="18"/>
              </w:rPr>
            </w:pPr>
            <w:r w:rsidRPr="00704DE3">
              <w:rPr>
                <w:sz w:val="18"/>
                <w:szCs w:val="18"/>
              </w:rPr>
              <w:t>–</w:t>
            </w:r>
          </w:p>
        </w:tc>
        <w:tc>
          <w:tcPr>
            <w:tcW w:w="450" w:type="dxa"/>
          </w:tcPr>
          <w:p w14:paraId="3847E7A0" w14:textId="77777777" w:rsidR="00704DE3" w:rsidRPr="00704DE3" w:rsidRDefault="00704DE3" w:rsidP="008E2F7D">
            <w:pPr>
              <w:spacing w:line="276" w:lineRule="auto"/>
              <w:jc w:val="center"/>
              <w:rPr>
                <w:sz w:val="18"/>
                <w:szCs w:val="18"/>
              </w:rPr>
            </w:pPr>
            <w:r w:rsidRPr="00704DE3">
              <w:rPr>
                <w:sz w:val="18"/>
                <w:szCs w:val="18"/>
              </w:rPr>
              <w:t>–</w:t>
            </w:r>
          </w:p>
        </w:tc>
        <w:tc>
          <w:tcPr>
            <w:tcW w:w="652" w:type="dxa"/>
          </w:tcPr>
          <w:p w14:paraId="398DB2C0" w14:textId="77777777" w:rsidR="00704DE3" w:rsidRPr="00704DE3" w:rsidRDefault="00704DE3" w:rsidP="008E2F7D">
            <w:pPr>
              <w:spacing w:line="276" w:lineRule="auto"/>
              <w:jc w:val="center"/>
              <w:rPr>
                <w:sz w:val="18"/>
                <w:szCs w:val="18"/>
              </w:rPr>
            </w:pPr>
            <w:r w:rsidRPr="00704DE3">
              <w:rPr>
                <w:sz w:val="18"/>
                <w:szCs w:val="18"/>
              </w:rPr>
              <w:t>–</w:t>
            </w:r>
          </w:p>
        </w:tc>
        <w:tc>
          <w:tcPr>
            <w:tcW w:w="426" w:type="dxa"/>
          </w:tcPr>
          <w:p w14:paraId="0C0F507C" w14:textId="77777777" w:rsidR="00704DE3" w:rsidRPr="00704DE3" w:rsidRDefault="00704DE3" w:rsidP="008E2F7D">
            <w:pPr>
              <w:spacing w:line="276" w:lineRule="auto"/>
              <w:jc w:val="center"/>
              <w:rPr>
                <w:sz w:val="18"/>
                <w:szCs w:val="18"/>
              </w:rPr>
            </w:pPr>
            <w:r w:rsidRPr="00704DE3">
              <w:rPr>
                <w:sz w:val="18"/>
                <w:szCs w:val="18"/>
              </w:rPr>
              <w:t>–</w:t>
            </w:r>
          </w:p>
        </w:tc>
        <w:tc>
          <w:tcPr>
            <w:tcW w:w="652" w:type="dxa"/>
          </w:tcPr>
          <w:p w14:paraId="428F6BA1" w14:textId="77777777" w:rsidR="00704DE3" w:rsidRPr="00704DE3" w:rsidRDefault="00704DE3" w:rsidP="008E2F7D">
            <w:pPr>
              <w:spacing w:line="276" w:lineRule="auto"/>
              <w:jc w:val="center"/>
              <w:rPr>
                <w:sz w:val="18"/>
                <w:szCs w:val="18"/>
              </w:rPr>
            </w:pPr>
            <w:r w:rsidRPr="00704DE3">
              <w:rPr>
                <w:sz w:val="18"/>
                <w:szCs w:val="18"/>
              </w:rPr>
              <w:t>–</w:t>
            </w:r>
          </w:p>
        </w:tc>
        <w:tc>
          <w:tcPr>
            <w:tcW w:w="441" w:type="dxa"/>
          </w:tcPr>
          <w:p w14:paraId="1320DD60" w14:textId="77777777" w:rsidR="00704DE3" w:rsidRPr="00704DE3" w:rsidRDefault="00704DE3" w:rsidP="008E2F7D">
            <w:pPr>
              <w:spacing w:line="276" w:lineRule="auto"/>
              <w:jc w:val="center"/>
              <w:rPr>
                <w:sz w:val="18"/>
                <w:szCs w:val="18"/>
              </w:rPr>
            </w:pPr>
            <w:r w:rsidRPr="00704DE3">
              <w:rPr>
                <w:sz w:val="18"/>
                <w:szCs w:val="18"/>
              </w:rPr>
              <w:t>–</w:t>
            </w:r>
          </w:p>
        </w:tc>
        <w:tc>
          <w:tcPr>
            <w:tcW w:w="652" w:type="dxa"/>
          </w:tcPr>
          <w:p w14:paraId="6ED97634" w14:textId="77777777" w:rsidR="00704DE3" w:rsidRPr="00704DE3" w:rsidRDefault="00704DE3" w:rsidP="008E2F7D">
            <w:pPr>
              <w:spacing w:line="276" w:lineRule="auto"/>
              <w:jc w:val="center"/>
              <w:rPr>
                <w:sz w:val="18"/>
                <w:szCs w:val="18"/>
              </w:rPr>
            </w:pPr>
            <w:r w:rsidRPr="00704DE3">
              <w:rPr>
                <w:sz w:val="18"/>
                <w:szCs w:val="18"/>
              </w:rPr>
              <w:t>–</w:t>
            </w:r>
          </w:p>
        </w:tc>
        <w:tc>
          <w:tcPr>
            <w:tcW w:w="493" w:type="dxa"/>
          </w:tcPr>
          <w:p w14:paraId="279889ED" w14:textId="77777777" w:rsidR="00704DE3" w:rsidRPr="00704DE3" w:rsidRDefault="00704DE3" w:rsidP="008E2F7D">
            <w:pPr>
              <w:spacing w:line="276" w:lineRule="auto"/>
              <w:jc w:val="center"/>
              <w:rPr>
                <w:sz w:val="18"/>
                <w:szCs w:val="18"/>
              </w:rPr>
            </w:pPr>
            <w:r w:rsidRPr="00704DE3">
              <w:rPr>
                <w:sz w:val="18"/>
                <w:szCs w:val="18"/>
              </w:rPr>
              <w:t>–</w:t>
            </w:r>
          </w:p>
        </w:tc>
        <w:tc>
          <w:tcPr>
            <w:tcW w:w="541" w:type="dxa"/>
          </w:tcPr>
          <w:p w14:paraId="21F00544" w14:textId="77777777" w:rsidR="00704DE3" w:rsidRPr="00704DE3" w:rsidRDefault="00704DE3" w:rsidP="008E2F7D">
            <w:pPr>
              <w:spacing w:line="276" w:lineRule="auto"/>
              <w:jc w:val="center"/>
              <w:rPr>
                <w:sz w:val="18"/>
                <w:szCs w:val="18"/>
              </w:rPr>
            </w:pPr>
            <w:r w:rsidRPr="00704DE3">
              <w:rPr>
                <w:sz w:val="18"/>
                <w:szCs w:val="18"/>
              </w:rPr>
              <w:t>–</w:t>
            </w:r>
          </w:p>
        </w:tc>
        <w:tc>
          <w:tcPr>
            <w:tcW w:w="500" w:type="dxa"/>
          </w:tcPr>
          <w:p w14:paraId="1006D613" w14:textId="77777777" w:rsidR="00704DE3" w:rsidRPr="00704DE3" w:rsidRDefault="00704DE3" w:rsidP="008E2F7D">
            <w:pPr>
              <w:spacing w:line="276" w:lineRule="auto"/>
              <w:jc w:val="center"/>
              <w:rPr>
                <w:sz w:val="18"/>
                <w:szCs w:val="18"/>
              </w:rPr>
            </w:pPr>
            <w:r w:rsidRPr="00704DE3">
              <w:rPr>
                <w:sz w:val="18"/>
                <w:szCs w:val="18"/>
              </w:rPr>
              <w:t>–</w:t>
            </w:r>
          </w:p>
        </w:tc>
        <w:tc>
          <w:tcPr>
            <w:tcW w:w="567" w:type="dxa"/>
          </w:tcPr>
          <w:p w14:paraId="714F5E9B" w14:textId="77777777" w:rsidR="00704DE3" w:rsidRPr="00704DE3" w:rsidRDefault="00704DE3" w:rsidP="008E2F7D">
            <w:pPr>
              <w:spacing w:line="276" w:lineRule="auto"/>
              <w:jc w:val="center"/>
              <w:rPr>
                <w:sz w:val="18"/>
                <w:szCs w:val="18"/>
              </w:rPr>
            </w:pPr>
            <w:r w:rsidRPr="00704DE3">
              <w:rPr>
                <w:sz w:val="18"/>
                <w:szCs w:val="18"/>
              </w:rPr>
              <w:t>–</w:t>
            </w:r>
          </w:p>
        </w:tc>
        <w:tc>
          <w:tcPr>
            <w:tcW w:w="567" w:type="dxa"/>
          </w:tcPr>
          <w:p w14:paraId="0CED59FF" w14:textId="77777777" w:rsidR="00704DE3" w:rsidRPr="00704DE3" w:rsidRDefault="00704DE3" w:rsidP="008E2F7D">
            <w:pPr>
              <w:spacing w:line="276" w:lineRule="auto"/>
              <w:jc w:val="center"/>
              <w:rPr>
                <w:sz w:val="18"/>
                <w:szCs w:val="18"/>
              </w:rPr>
            </w:pPr>
            <w:r w:rsidRPr="00704DE3">
              <w:rPr>
                <w:sz w:val="18"/>
                <w:szCs w:val="18"/>
              </w:rPr>
              <w:t>–</w:t>
            </w:r>
          </w:p>
        </w:tc>
        <w:tc>
          <w:tcPr>
            <w:tcW w:w="709" w:type="dxa"/>
          </w:tcPr>
          <w:p w14:paraId="08A23E84" w14:textId="77777777" w:rsidR="00704DE3" w:rsidRPr="00704DE3" w:rsidRDefault="00704DE3" w:rsidP="008E2F7D">
            <w:pPr>
              <w:spacing w:line="276" w:lineRule="auto"/>
              <w:jc w:val="center"/>
              <w:rPr>
                <w:sz w:val="18"/>
                <w:szCs w:val="18"/>
              </w:rPr>
            </w:pPr>
            <w:r w:rsidRPr="00704DE3">
              <w:rPr>
                <w:sz w:val="18"/>
                <w:szCs w:val="18"/>
              </w:rPr>
              <w:t>–</w:t>
            </w:r>
          </w:p>
        </w:tc>
      </w:tr>
      <w:tr w:rsidR="008E2F7D" w:rsidRPr="00704DE3" w14:paraId="11D3E96F" w14:textId="77777777" w:rsidTr="008E2F7D">
        <w:trPr>
          <w:jc w:val="center"/>
        </w:trPr>
        <w:tc>
          <w:tcPr>
            <w:tcW w:w="1368" w:type="dxa"/>
          </w:tcPr>
          <w:p w14:paraId="1B403485" w14:textId="77777777" w:rsidR="00704DE3" w:rsidRPr="00704DE3" w:rsidRDefault="00704DE3" w:rsidP="008E2F7D">
            <w:pPr>
              <w:widowControl w:val="0"/>
              <w:suppressAutoHyphens/>
              <w:spacing w:line="276" w:lineRule="auto"/>
              <w:rPr>
                <w:sz w:val="18"/>
                <w:szCs w:val="18"/>
              </w:rPr>
            </w:pPr>
            <w:r w:rsidRPr="00704DE3">
              <w:rPr>
                <w:sz w:val="18"/>
                <w:szCs w:val="18"/>
              </w:rPr>
              <w:t>Корневой</w:t>
            </w:r>
          </w:p>
        </w:tc>
        <w:tc>
          <w:tcPr>
            <w:tcW w:w="541" w:type="dxa"/>
          </w:tcPr>
          <w:p w14:paraId="092B9D8C" w14:textId="77777777" w:rsidR="00704DE3" w:rsidRPr="00704DE3" w:rsidRDefault="00704DE3" w:rsidP="008E2F7D">
            <w:pPr>
              <w:spacing w:line="276" w:lineRule="auto"/>
              <w:jc w:val="center"/>
              <w:rPr>
                <w:sz w:val="18"/>
                <w:szCs w:val="18"/>
              </w:rPr>
            </w:pPr>
            <w:r w:rsidRPr="00704DE3">
              <w:rPr>
                <w:sz w:val="18"/>
                <w:szCs w:val="18"/>
              </w:rPr>
              <w:t>–</w:t>
            </w:r>
          </w:p>
        </w:tc>
        <w:tc>
          <w:tcPr>
            <w:tcW w:w="650" w:type="dxa"/>
          </w:tcPr>
          <w:p w14:paraId="6947C56B" w14:textId="77777777" w:rsidR="00704DE3" w:rsidRPr="00704DE3" w:rsidRDefault="00704DE3" w:rsidP="008E2F7D">
            <w:pPr>
              <w:spacing w:line="276" w:lineRule="auto"/>
              <w:jc w:val="center"/>
              <w:rPr>
                <w:sz w:val="18"/>
                <w:szCs w:val="18"/>
              </w:rPr>
            </w:pPr>
            <w:r w:rsidRPr="00704DE3">
              <w:rPr>
                <w:sz w:val="18"/>
                <w:szCs w:val="18"/>
              </w:rPr>
              <w:t>–</w:t>
            </w:r>
          </w:p>
        </w:tc>
        <w:tc>
          <w:tcPr>
            <w:tcW w:w="450" w:type="dxa"/>
          </w:tcPr>
          <w:p w14:paraId="016D979B" w14:textId="77777777" w:rsidR="00704DE3" w:rsidRPr="00704DE3" w:rsidRDefault="00704DE3" w:rsidP="008E2F7D">
            <w:pPr>
              <w:spacing w:line="276" w:lineRule="auto"/>
              <w:jc w:val="center"/>
              <w:rPr>
                <w:sz w:val="18"/>
                <w:szCs w:val="18"/>
              </w:rPr>
            </w:pPr>
            <w:r w:rsidRPr="00704DE3">
              <w:rPr>
                <w:sz w:val="18"/>
                <w:szCs w:val="18"/>
              </w:rPr>
              <w:t>–</w:t>
            </w:r>
          </w:p>
        </w:tc>
        <w:tc>
          <w:tcPr>
            <w:tcW w:w="652" w:type="dxa"/>
          </w:tcPr>
          <w:p w14:paraId="645DC0D7" w14:textId="77777777" w:rsidR="00704DE3" w:rsidRPr="00704DE3" w:rsidRDefault="00704DE3" w:rsidP="008E2F7D">
            <w:pPr>
              <w:spacing w:line="276" w:lineRule="auto"/>
              <w:jc w:val="center"/>
              <w:rPr>
                <w:sz w:val="18"/>
                <w:szCs w:val="18"/>
              </w:rPr>
            </w:pPr>
            <w:r w:rsidRPr="00704DE3">
              <w:rPr>
                <w:sz w:val="18"/>
                <w:szCs w:val="18"/>
              </w:rPr>
              <w:t>–</w:t>
            </w:r>
          </w:p>
        </w:tc>
        <w:tc>
          <w:tcPr>
            <w:tcW w:w="426" w:type="dxa"/>
          </w:tcPr>
          <w:p w14:paraId="7BBBE666" w14:textId="77777777" w:rsidR="00704DE3" w:rsidRPr="00704DE3" w:rsidRDefault="00704DE3" w:rsidP="008E2F7D">
            <w:pPr>
              <w:spacing w:line="276" w:lineRule="auto"/>
              <w:jc w:val="center"/>
              <w:rPr>
                <w:sz w:val="18"/>
                <w:szCs w:val="18"/>
              </w:rPr>
            </w:pPr>
            <w:r w:rsidRPr="00704DE3">
              <w:rPr>
                <w:sz w:val="18"/>
                <w:szCs w:val="18"/>
              </w:rPr>
              <w:t>–</w:t>
            </w:r>
          </w:p>
        </w:tc>
        <w:tc>
          <w:tcPr>
            <w:tcW w:w="652" w:type="dxa"/>
          </w:tcPr>
          <w:p w14:paraId="7282CABE" w14:textId="77777777" w:rsidR="00704DE3" w:rsidRPr="00704DE3" w:rsidRDefault="00704DE3" w:rsidP="008E2F7D">
            <w:pPr>
              <w:spacing w:line="276" w:lineRule="auto"/>
              <w:jc w:val="center"/>
              <w:rPr>
                <w:sz w:val="18"/>
                <w:szCs w:val="18"/>
              </w:rPr>
            </w:pPr>
            <w:r w:rsidRPr="00704DE3">
              <w:rPr>
                <w:sz w:val="18"/>
                <w:szCs w:val="18"/>
              </w:rPr>
              <w:t>–</w:t>
            </w:r>
          </w:p>
        </w:tc>
        <w:tc>
          <w:tcPr>
            <w:tcW w:w="441" w:type="dxa"/>
          </w:tcPr>
          <w:p w14:paraId="1EA8C640" w14:textId="77777777" w:rsidR="00704DE3" w:rsidRPr="00704DE3" w:rsidRDefault="00704DE3" w:rsidP="008E2F7D">
            <w:pPr>
              <w:spacing w:line="276" w:lineRule="auto"/>
              <w:jc w:val="center"/>
              <w:rPr>
                <w:sz w:val="18"/>
                <w:szCs w:val="18"/>
              </w:rPr>
            </w:pPr>
            <w:r w:rsidRPr="00704DE3">
              <w:rPr>
                <w:sz w:val="18"/>
                <w:szCs w:val="18"/>
              </w:rPr>
              <w:t>–</w:t>
            </w:r>
          </w:p>
        </w:tc>
        <w:tc>
          <w:tcPr>
            <w:tcW w:w="652" w:type="dxa"/>
          </w:tcPr>
          <w:p w14:paraId="4BCA3607" w14:textId="77777777" w:rsidR="00704DE3" w:rsidRPr="00704DE3" w:rsidRDefault="00704DE3" w:rsidP="008E2F7D">
            <w:pPr>
              <w:spacing w:line="276" w:lineRule="auto"/>
              <w:jc w:val="center"/>
              <w:rPr>
                <w:sz w:val="18"/>
                <w:szCs w:val="18"/>
              </w:rPr>
            </w:pPr>
            <w:r w:rsidRPr="00704DE3">
              <w:rPr>
                <w:sz w:val="18"/>
                <w:szCs w:val="18"/>
              </w:rPr>
              <w:t>–</w:t>
            </w:r>
          </w:p>
        </w:tc>
        <w:tc>
          <w:tcPr>
            <w:tcW w:w="493" w:type="dxa"/>
          </w:tcPr>
          <w:p w14:paraId="27878DE6" w14:textId="77777777" w:rsidR="00704DE3" w:rsidRPr="00704DE3" w:rsidRDefault="00704DE3" w:rsidP="008E2F7D">
            <w:pPr>
              <w:spacing w:line="276" w:lineRule="auto"/>
              <w:jc w:val="center"/>
              <w:rPr>
                <w:sz w:val="18"/>
                <w:szCs w:val="18"/>
              </w:rPr>
            </w:pPr>
            <w:r w:rsidRPr="00704DE3">
              <w:rPr>
                <w:sz w:val="18"/>
                <w:szCs w:val="18"/>
              </w:rPr>
              <w:t>–</w:t>
            </w:r>
          </w:p>
        </w:tc>
        <w:tc>
          <w:tcPr>
            <w:tcW w:w="541" w:type="dxa"/>
          </w:tcPr>
          <w:p w14:paraId="165B84DA" w14:textId="77777777" w:rsidR="00704DE3" w:rsidRPr="00704DE3" w:rsidRDefault="00704DE3" w:rsidP="008E2F7D">
            <w:pPr>
              <w:spacing w:line="276" w:lineRule="auto"/>
              <w:jc w:val="center"/>
              <w:rPr>
                <w:sz w:val="18"/>
                <w:szCs w:val="18"/>
              </w:rPr>
            </w:pPr>
            <w:r w:rsidRPr="00704DE3">
              <w:rPr>
                <w:sz w:val="18"/>
                <w:szCs w:val="18"/>
              </w:rPr>
              <w:t>–</w:t>
            </w:r>
          </w:p>
        </w:tc>
        <w:tc>
          <w:tcPr>
            <w:tcW w:w="500" w:type="dxa"/>
          </w:tcPr>
          <w:p w14:paraId="50045FEF" w14:textId="77777777" w:rsidR="00704DE3" w:rsidRPr="00704DE3" w:rsidRDefault="00704DE3" w:rsidP="008E2F7D">
            <w:pPr>
              <w:spacing w:line="276" w:lineRule="auto"/>
              <w:jc w:val="center"/>
              <w:rPr>
                <w:sz w:val="18"/>
                <w:szCs w:val="18"/>
              </w:rPr>
            </w:pPr>
            <w:r w:rsidRPr="00704DE3">
              <w:rPr>
                <w:sz w:val="18"/>
                <w:szCs w:val="18"/>
              </w:rPr>
              <w:t>–</w:t>
            </w:r>
          </w:p>
        </w:tc>
        <w:tc>
          <w:tcPr>
            <w:tcW w:w="567" w:type="dxa"/>
          </w:tcPr>
          <w:p w14:paraId="52E12B44" w14:textId="77777777" w:rsidR="00704DE3" w:rsidRPr="00704DE3" w:rsidRDefault="00704DE3" w:rsidP="008E2F7D">
            <w:pPr>
              <w:spacing w:line="276" w:lineRule="auto"/>
              <w:jc w:val="center"/>
              <w:rPr>
                <w:sz w:val="18"/>
                <w:szCs w:val="18"/>
              </w:rPr>
            </w:pPr>
            <w:r w:rsidRPr="00704DE3">
              <w:rPr>
                <w:sz w:val="18"/>
                <w:szCs w:val="18"/>
              </w:rPr>
              <w:t>–</w:t>
            </w:r>
          </w:p>
        </w:tc>
        <w:tc>
          <w:tcPr>
            <w:tcW w:w="567" w:type="dxa"/>
          </w:tcPr>
          <w:p w14:paraId="2345A892" w14:textId="77777777" w:rsidR="00704DE3" w:rsidRPr="00704DE3" w:rsidRDefault="00704DE3" w:rsidP="008E2F7D">
            <w:pPr>
              <w:spacing w:line="276" w:lineRule="auto"/>
              <w:jc w:val="center"/>
              <w:rPr>
                <w:sz w:val="18"/>
                <w:szCs w:val="18"/>
              </w:rPr>
            </w:pPr>
            <w:r w:rsidRPr="00704DE3">
              <w:rPr>
                <w:sz w:val="18"/>
                <w:szCs w:val="18"/>
              </w:rPr>
              <w:t>–</w:t>
            </w:r>
          </w:p>
        </w:tc>
        <w:tc>
          <w:tcPr>
            <w:tcW w:w="709" w:type="dxa"/>
          </w:tcPr>
          <w:p w14:paraId="4260ACD9" w14:textId="77777777" w:rsidR="00704DE3" w:rsidRPr="00704DE3" w:rsidRDefault="00704DE3" w:rsidP="008E2F7D">
            <w:pPr>
              <w:spacing w:line="276" w:lineRule="auto"/>
              <w:jc w:val="center"/>
              <w:rPr>
                <w:sz w:val="18"/>
                <w:szCs w:val="18"/>
              </w:rPr>
            </w:pPr>
            <w:r w:rsidRPr="00704DE3">
              <w:rPr>
                <w:sz w:val="18"/>
                <w:szCs w:val="18"/>
              </w:rPr>
              <w:t>–</w:t>
            </w:r>
          </w:p>
        </w:tc>
      </w:tr>
      <w:tr w:rsidR="008E2F7D" w:rsidRPr="00704DE3" w14:paraId="0BE25F61" w14:textId="77777777" w:rsidTr="008E2F7D">
        <w:trPr>
          <w:jc w:val="center"/>
        </w:trPr>
        <w:tc>
          <w:tcPr>
            <w:tcW w:w="1368" w:type="dxa"/>
          </w:tcPr>
          <w:p w14:paraId="09AF10AF" w14:textId="77777777" w:rsidR="00704DE3" w:rsidRPr="00704DE3" w:rsidRDefault="00704DE3" w:rsidP="008E2F7D">
            <w:pPr>
              <w:widowControl w:val="0"/>
              <w:suppressAutoHyphens/>
              <w:spacing w:line="276" w:lineRule="auto"/>
              <w:rPr>
                <w:sz w:val="18"/>
                <w:szCs w:val="18"/>
              </w:rPr>
            </w:pPr>
            <w:r w:rsidRPr="00704DE3">
              <w:rPr>
                <w:sz w:val="18"/>
                <w:szCs w:val="18"/>
              </w:rPr>
              <w:t>Ликвид</w:t>
            </w:r>
          </w:p>
        </w:tc>
        <w:tc>
          <w:tcPr>
            <w:tcW w:w="541" w:type="dxa"/>
          </w:tcPr>
          <w:p w14:paraId="1C1FB662" w14:textId="77777777" w:rsidR="00704DE3" w:rsidRPr="00704DE3" w:rsidRDefault="00704DE3" w:rsidP="008E2F7D">
            <w:pPr>
              <w:spacing w:line="276" w:lineRule="auto"/>
              <w:jc w:val="center"/>
              <w:rPr>
                <w:sz w:val="18"/>
                <w:szCs w:val="18"/>
              </w:rPr>
            </w:pPr>
            <w:r w:rsidRPr="00704DE3">
              <w:rPr>
                <w:sz w:val="18"/>
                <w:szCs w:val="18"/>
              </w:rPr>
              <w:t>–</w:t>
            </w:r>
          </w:p>
        </w:tc>
        <w:tc>
          <w:tcPr>
            <w:tcW w:w="650" w:type="dxa"/>
          </w:tcPr>
          <w:p w14:paraId="07A498E9" w14:textId="77777777" w:rsidR="00704DE3" w:rsidRPr="00704DE3" w:rsidRDefault="00704DE3" w:rsidP="008E2F7D">
            <w:pPr>
              <w:spacing w:line="276" w:lineRule="auto"/>
              <w:jc w:val="center"/>
              <w:rPr>
                <w:sz w:val="18"/>
                <w:szCs w:val="18"/>
              </w:rPr>
            </w:pPr>
            <w:r w:rsidRPr="00704DE3">
              <w:rPr>
                <w:sz w:val="18"/>
                <w:szCs w:val="18"/>
              </w:rPr>
              <w:t>–</w:t>
            </w:r>
          </w:p>
        </w:tc>
        <w:tc>
          <w:tcPr>
            <w:tcW w:w="450" w:type="dxa"/>
          </w:tcPr>
          <w:p w14:paraId="508AC4D0" w14:textId="77777777" w:rsidR="00704DE3" w:rsidRPr="00704DE3" w:rsidRDefault="00704DE3" w:rsidP="008E2F7D">
            <w:pPr>
              <w:spacing w:line="276" w:lineRule="auto"/>
              <w:jc w:val="center"/>
              <w:rPr>
                <w:sz w:val="18"/>
                <w:szCs w:val="18"/>
              </w:rPr>
            </w:pPr>
            <w:r w:rsidRPr="00704DE3">
              <w:rPr>
                <w:sz w:val="18"/>
                <w:szCs w:val="18"/>
              </w:rPr>
              <w:t>–</w:t>
            </w:r>
          </w:p>
        </w:tc>
        <w:tc>
          <w:tcPr>
            <w:tcW w:w="652" w:type="dxa"/>
          </w:tcPr>
          <w:p w14:paraId="76AD32CE" w14:textId="77777777" w:rsidR="00704DE3" w:rsidRPr="00704DE3" w:rsidRDefault="00704DE3" w:rsidP="008E2F7D">
            <w:pPr>
              <w:spacing w:line="276" w:lineRule="auto"/>
              <w:jc w:val="center"/>
              <w:rPr>
                <w:sz w:val="18"/>
                <w:szCs w:val="18"/>
              </w:rPr>
            </w:pPr>
            <w:r w:rsidRPr="00704DE3">
              <w:rPr>
                <w:sz w:val="18"/>
                <w:szCs w:val="18"/>
              </w:rPr>
              <w:t>–</w:t>
            </w:r>
          </w:p>
        </w:tc>
        <w:tc>
          <w:tcPr>
            <w:tcW w:w="426" w:type="dxa"/>
          </w:tcPr>
          <w:p w14:paraId="6D830178" w14:textId="77777777" w:rsidR="00704DE3" w:rsidRPr="00704DE3" w:rsidRDefault="00704DE3" w:rsidP="008E2F7D">
            <w:pPr>
              <w:spacing w:line="276" w:lineRule="auto"/>
              <w:jc w:val="center"/>
              <w:rPr>
                <w:sz w:val="18"/>
                <w:szCs w:val="18"/>
              </w:rPr>
            </w:pPr>
            <w:r w:rsidRPr="00704DE3">
              <w:rPr>
                <w:sz w:val="18"/>
                <w:szCs w:val="18"/>
              </w:rPr>
              <w:t>–</w:t>
            </w:r>
          </w:p>
        </w:tc>
        <w:tc>
          <w:tcPr>
            <w:tcW w:w="652" w:type="dxa"/>
          </w:tcPr>
          <w:p w14:paraId="55DC4384" w14:textId="77777777" w:rsidR="00704DE3" w:rsidRPr="00704DE3" w:rsidRDefault="00704DE3" w:rsidP="008E2F7D">
            <w:pPr>
              <w:spacing w:line="276" w:lineRule="auto"/>
              <w:jc w:val="center"/>
              <w:rPr>
                <w:sz w:val="18"/>
                <w:szCs w:val="18"/>
              </w:rPr>
            </w:pPr>
            <w:r w:rsidRPr="00704DE3">
              <w:rPr>
                <w:sz w:val="18"/>
                <w:szCs w:val="18"/>
              </w:rPr>
              <w:t>–</w:t>
            </w:r>
          </w:p>
        </w:tc>
        <w:tc>
          <w:tcPr>
            <w:tcW w:w="441" w:type="dxa"/>
          </w:tcPr>
          <w:p w14:paraId="7E170095" w14:textId="77777777" w:rsidR="00704DE3" w:rsidRPr="00704DE3" w:rsidRDefault="00704DE3" w:rsidP="008E2F7D">
            <w:pPr>
              <w:spacing w:line="276" w:lineRule="auto"/>
              <w:jc w:val="center"/>
              <w:rPr>
                <w:sz w:val="18"/>
                <w:szCs w:val="18"/>
              </w:rPr>
            </w:pPr>
            <w:r w:rsidRPr="00704DE3">
              <w:rPr>
                <w:sz w:val="18"/>
                <w:szCs w:val="18"/>
              </w:rPr>
              <w:t>–</w:t>
            </w:r>
          </w:p>
        </w:tc>
        <w:tc>
          <w:tcPr>
            <w:tcW w:w="652" w:type="dxa"/>
          </w:tcPr>
          <w:p w14:paraId="537E47F8" w14:textId="77777777" w:rsidR="00704DE3" w:rsidRPr="00704DE3" w:rsidRDefault="00704DE3" w:rsidP="008E2F7D">
            <w:pPr>
              <w:spacing w:line="276" w:lineRule="auto"/>
              <w:jc w:val="center"/>
              <w:rPr>
                <w:sz w:val="18"/>
                <w:szCs w:val="18"/>
              </w:rPr>
            </w:pPr>
            <w:r w:rsidRPr="00704DE3">
              <w:rPr>
                <w:sz w:val="18"/>
                <w:szCs w:val="18"/>
              </w:rPr>
              <w:t>–</w:t>
            </w:r>
          </w:p>
        </w:tc>
        <w:tc>
          <w:tcPr>
            <w:tcW w:w="493" w:type="dxa"/>
          </w:tcPr>
          <w:p w14:paraId="2E9BC80A" w14:textId="77777777" w:rsidR="00704DE3" w:rsidRPr="00704DE3" w:rsidRDefault="00704DE3" w:rsidP="008E2F7D">
            <w:pPr>
              <w:spacing w:line="276" w:lineRule="auto"/>
              <w:jc w:val="center"/>
              <w:rPr>
                <w:sz w:val="18"/>
                <w:szCs w:val="18"/>
              </w:rPr>
            </w:pPr>
            <w:r w:rsidRPr="00704DE3">
              <w:rPr>
                <w:sz w:val="18"/>
                <w:szCs w:val="18"/>
              </w:rPr>
              <w:t>–</w:t>
            </w:r>
          </w:p>
        </w:tc>
        <w:tc>
          <w:tcPr>
            <w:tcW w:w="541" w:type="dxa"/>
          </w:tcPr>
          <w:p w14:paraId="29560465" w14:textId="77777777" w:rsidR="00704DE3" w:rsidRPr="00704DE3" w:rsidRDefault="00704DE3" w:rsidP="008E2F7D">
            <w:pPr>
              <w:spacing w:line="276" w:lineRule="auto"/>
              <w:jc w:val="center"/>
              <w:rPr>
                <w:sz w:val="18"/>
                <w:szCs w:val="18"/>
              </w:rPr>
            </w:pPr>
            <w:r w:rsidRPr="00704DE3">
              <w:rPr>
                <w:sz w:val="18"/>
                <w:szCs w:val="18"/>
              </w:rPr>
              <w:t>–</w:t>
            </w:r>
          </w:p>
        </w:tc>
        <w:tc>
          <w:tcPr>
            <w:tcW w:w="500" w:type="dxa"/>
          </w:tcPr>
          <w:p w14:paraId="63F36B95" w14:textId="77777777" w:rsidR="00704DE3" w:rsidRPr="00704DE3" w:rsidRDefault="00704DE3" w:rsidP="008E2F7D">
            <w:pPr>
              <w:spacing w:line="276" w:lineRule="auto"/>
              <w:jc w:val="center"/>
              <w:rPr>
                <w:sz w:val="18"/>
                <w:szCs w:val="18"/>
              </w:rPr>
            </w:pPr>
            <w:r w:rsidRPr="00704DE3">
              <w:rPr>
                <w:sz w:val="18"/>
                <w:szCs w:val="18"/>
              </w:rPr>
              <w:t>–</w:t>
            </w:r>
          </w:p>
        </w:tc>
        <w:tc>
          <w:tcPr>
            <w:tcW w:w="567" w:type="dxa"/>
          </w:tcPr>
          <w:p w14:paraId="0C732B9E" w14:textId="77777777" w:rsidR="00704DE3" w:rsidRPr="00704DE3" w:rsidRDefault="00704DE3" w:rsidP="008E2F7D">
            <w:pPr>
              <w:spacing w:line="276" w:lineRule="auto"/>
              <w:jc w:val="center"/>
              <w:rPr>
                <w:sz w:val="18"/>
                <w:szCs w:val="18"/>
              </w:rPr>
            </w:pPr>
            <w:r w:rsidRPr="00704DE3">
              <w:rPr>
                <w:sz w:val="18"/>
                <w:szCs w:val="18"/>
              </w:rPr>
              <w:t>–</w:t>
            </w:r>
          </w:p>
        </w:tc>
        <w:tc>
          <w:tcPr>
            <w:tcW w:w="567" w:type="dxa"/>
          </w:tcPr>
          <w:p w14:paraId="395D02DF" w14:textId="77777777" w:rsidR="00704DE3" w:rsidRPr="00704DE3" w:rsidRDefault="00704DE3" w:rsidP="008E2F7D">
            <w:pPr>
              <w:spacing w:line="276" w:lineRule="auto"/>
              <w:jc w:val="center"/>
              <w:rPr>
                <w:sz w:val="18"/>
                <w:szCs w:val="18"/>
              </w:rPr>
            </w:pPr>
            <w:r w:rsidRPr="00704DE3">
              <w:rPr>
                <w:sz w:val="18"/>
                <w:szCs w:val="18"/>
              </w:rPr>
              <w:t>–</w:t>
            </w:r>
          </w:p>
        </w:tc>
        <w:tc>
          <w:tcPr>
            <w:tcW w:w="709" w:type="dxa"/>
          </w:tcPr>
          <w:p w14:paraId="404400E0" w14:textId="77777777" w:rsidR="00704DE3" w:rsidRPr="00704DE3" w:rsidRDefault="00704DE3" w:rsidP="008E2F7D">
            <w:pPr>
              <w:spacing w:line="276" w:lineRule="auto"/>
              <w:jc w:val="center"/>
              <w:rPr>
                <w:sz w:val="18"/>
                <w:szCs w:val="18"/>
              </w:rPr>
            </w:pPr>
            <w:r w:rsidRPr="00704DE3">
              <w:rPr>
                <w:sz w:val="18"/>
                <w:szCs w:val="18"/>
              </w:rPr>
              <w:t>–</w:t>
            </w:r>
          </w:p>
        </w:tc>
      </w:tr>
      <w:tr w:rsidR="008E2F7D" w:rsidRPr="00704DE3" w14:paraId="72B5A0A6" w14:textId="77777777" w:rsidTr="008E2F7D">
        <w:trPr>
          <w:jc w:val="center"/>
        </w:trPr>
        <w:tc>
          <w:tcPr>
            <w:tcW w:w="1368" w:type="dxa"/>
          </w:tcPr>
          <w:p w14:paraId="0671C317" w14:textId="77777777" w:rsidR="00704DE3" w:rsidRPr="00704DE3" w:rsidRDefault="00704DE3" w:rsidP="008E2F7D">
            <w:pPr>
              <w:widowControl w:val="0"/>
              <w:suppressAutoHyphens/>
              <w:spacing w:line="276" w:lineRule="auto"/>
              <w:rPr>
                <w:sz w:val="18"/>
                <w:szCs w:val="18"/>
              </w:rPr>
            </w:pPr>
            <w:r w:rsidRPr="00704DE3">
              <w:rPr>
                <w:sz w:val="18"/>
                <w:szCs w:val="18"/>
              </w:rPr>
              <w:t>Деловая</w:t>
            </w:r>
          </w:p>
        </w:tc>
        <w:tc>
          <w:tcPr>
            <w:tcW w:w="541" w:type="dxa"/>
          </w:tcPr>
          <w:p w14:paraId="5555FB55" w14:textId="77777777" w:rsidR="00704DE3" w:rsidRPr="00704DE3" w:rsidRDefault="00704DE3" w:rsidP="008E2F7D">
            <w:pPr>
              <w:spacing w:line="276" w:lineRule="auto"/>
              <w:jc w:val="center"/>
              <w:rPr>
                <w:sz w:val="18"/>
                <w:szCs w:val="18"/>
              </w:rPr>
            </w:pPr>
            <w:r w:rsidRPr="00704DE3">
              <w:rPr>
                <w:sz w:val="18"/>
                <w:szCs w:val="18"/>
              </w:rPr>
              <w:t>–</w:t>
            </w:r>
          </w:p>
        </w:tc>
        <w:tc>
          <w:tcPr>
            <w:tcW w:w="650" w:type="dxa"/>
          </w:tcPr>
          <w:p w14:paraId="5E97CBA3" w14:textId="77777777" w:rsidR="00704DE3" w:rsidRPr="00704DE3" w:rsidRDefault="00704DE3" w:rsidP="008E2F7D">
            <w:pPr>
              <w:spacing w:line="276" w:lineRule="auto"/>
              <w:jc w:val="center"/>
              <w:rPr>
                <w:sz w:val="18"/>
                <w:szCs w:val="18"/>
              </w:rPr>
            </w:pPr>
            <w:r w:rsidRPr="00704DE3">
              <w:rPr>
                <w:sz w:val="18"/>
                <w:szCs w:val="18"/>
              </w:rPr>
              <w:t>–</w:t>
            </w:r>
          </w:p>
        </w:tc>
        <w:tc>
          <w:tcPr>
            <w:tcW w:w="450" w:type="dxa"/>
          </w:tcPr>
          <w:p w14:paraId="006C0B4E" w14:textId="77777777" w:rsidR="00704DE3" w:rsidRPr="00704DE3" w:rsidRDefault="00704DE3" w:rsidP="008E2F7D">
            <w:pPr>
              <w:spacing w:line="276" w:lineRule="auto"/>
              <w:jc w:val="center"/>
              <w:rPr>
                <w:sz w:val="18"/>
                <w:szCs w:val="18"/>
              </w:rPr>
            </w:pPr>
            <w:r w:rsidRPr="00704DE3">
              <w:rPr>
                <w:sz w:val="18"/>
                <w:szCs w:val="18"/>
              </w:rPr>
              <w:t>–</w:t>
            </w:r>
          </w:p>
        </w:tc>
        <w:tc>
          <w:tcPr>
            <w:tcW w:w="652" w:type="dxa"/>
          </w:tcPr>
          <w:p w14:paraId="4BFA4FB4" w14:textId="77777777" w:rsidR="00704DE3" w:rsidRPr="00704DE3" w:rsidRDefault="00704DE3" w:rsidP="008E2F7D">
            <w:pPr>
              <w:spacing w:line="276" w:lineRule="auto"/>
              <w:jc w:val="center"/>
              <w:rPr>
                <w:sz w:val="18"/>
                <w:szCs w:val="18"/>
              </w:rPr>
            </w:pPr>
            <w:r w:rsidRPr="00704DE3">
              <w:rPr>
                <w:sz w:val="18"/>
                <w:szCs w:val="18"/>
              </w:rPr>
              <w:t>–</w:t>
            </w:r>
          </w:p>
        </w:tc>
        <w:tc>
          <w:tcPr>
            <w:tcW w:w="426" w:type="dxa"/>
          </w:tcPr>
          <w:p w14:paraId="5CD09836" w14:textId="77777777" w:rsidR="00704DE3" w:rsidRPr="00704DE3" w:rsidRDefault="00704DE3" w:rsidP="008E2F7D">
            <w:pPr>
              <w:spacing w:line="276" w:lineRule="auto"/>
              <w:jc w:val="center"/>
              <w:rPr>
                <w:sz w:val="18"/>
                <w:szCs w:val="18"/>
              </w:rPr>
            </w:pPr>
            <w:r w:rsidRPr="00704DE3">
              <w:rPr>
                <w:sz w:val="18"/>
                <w:szCs w:val="18"/>
              </w:rPr>
              <w:t>–</w:t>
            </w:r>
          </w:p>
        </w:tc>
        <w:tc>
          <w:tcPr>
            <w:tcW w:w="652" w:type="dxa"/>
          </w:tcPr>
          <w:p w14:paraId="496C4388" w14:textId="77777777" w:rsidR="00704DE3" w:rsidRPr="00704DE3" w:rsidRDefault="00704DE3" w:rsidP="008E2F7D">
            <w:pPr>
              <w:spacing w:line="276" w:lineRule="auto"/>
              <w:jc w:val="center"/>
              <w:rPr>
                <w:sz w:val="18"/>
                <w:szCs w:val="18"/>
              </w:rPr>
            </w:pPr>
            <w:r w:rsidRPr="00704DE3">
              <w:rPr>
                <w:sz w:val="18"/>
                <w:szCs w:val="18"/>
              </w:rPr>
              <w:t>–</w:t>
            </w:r>
          </w:p>
        </w:tc>
        <w:tc>
          <w:tcPr>
            <w:tcW w:w="441" w:type="dxa"/>
          </w:tcPr>
          <w:p w14:paraId="5967922B" w14:textId="77777777" w:rsidR="00704DE3" w:rsidRPr="00704DE3" w:rsidRDefault="00704DE3" w:rsidP="008E2F7D">
            <w:pPr>
              <w:spacing w:line="276" w:lineRule="auto"/>
              <w:jc w:val="center"/>
              <w:rPr>
                <w:sz w:val="18"/>
                <w:szCs w:val="18"/>
              </w:rPr>
            </w:pPr>
            <w:r w:rsidRPr="00704DE3">
              <w:rPr>
                <w:sz w:val="18"/>
                <w:szCs w:val="18"/>
              </w:rPr>
              <w:t>–</w:t>
            </w:r>
          </w:p>
        </w:tc>
        <w:tc>
          <w:tcPr>
            <w:tcW w:w="652" w:type="dxa"/>
          </w:tcPr>
          <w:p w14:paraId="755F6CAF" w14:textId="77777777" w:rsidR="00704DE3" w:rsidRPr="00704DE3" w:rsidRDefault="00704DE3" w:rsidP="008E2F7D">
            <w:pPr>
              <w:spacing w:line="276" w:lineRule="auto"/>
              <w:jc w:val="center"/>
              <w:rPr>
                <w:sz w:val="18"/>
                <w:szCs w:val="18"/>
              </w:rPr>
            </w:pPr>
            <w:r w:rsidRPr="00704DE3">
              <w:rPr>
                <w:sz w:val="18"/>
                <w:szCs w:val="18"/>
              </w:rPr>
              <w:t>–</w:t>
            </w:r>
          </w:p>
        </w:tc>
        <w:tc>
          <w:tcPr>
            <w:tcW w:w="493" w:type="dxa"/>
          </w:tcPr>
          <w:p w14:paraId="68D97972" w14:textId="77777777" w:rsidR="00704DE3" w:rsidRPr="00704DE3" w:rsidRDefault="00704DE3" w:rsidP="008E2F7D">
            <w:pPr>
              <w:spacing w:line="276" w:lineRule="auto"/>
              <w:jc w:val="center"/>
              <w:rPr>
                <w:sz w:val="18"/>
                <w:szCs w:val="18"/>
              </w:rPr>
            </w:pPr>
            <w:r w:rsidRPr="00704DE3">
              <w:rPr>
                <w:sz w:val="18"/>
                <w:szCs w:val="18"/>
              </w:rPr>
              <w:t>–</w:t>
            </w:r>
          </w:p>
        </w:tc>
        <w:tc>
          <w:tcPr>
            <w:tcW w:w="541" w:type="dxa"/>
          </w:tcPr>
          <w:p w14:paraId="7A14FEA0" w14:textId="77777777" w:rsidR="00704DE3" w:rsidRPr="00704DE3" w:rsidRDefault="00704DE3" w:rsidP="008E2F7D">
            <w:pPr>
              <w:spacing w:line="276" w:lineRule="auto"/>
              <w:jc w:val="center"/>
              <w:rPr>
                <w:sz w:val="18"/>
                <w:szCs w:val="18"/>
              </w:rPr>
            </w:pPr>
            <w:r w:rsidRPr="00704DE3">
              <w:rPr>
                <w:sz w:val="18"/>
                <w:szCs w:val="18"/>
              </w:rPr>
              <w:t>–</w:t>
            </w:r>
          </w:p>
        </w:tc>
        <w:tc>
          <w:tcPr>
            <w:tcW w:w="500" w:type="dxa"/>
          </w:tcPr>
          <w:p w14:paraId="127935C4" w14:textId="77777777" w:rsidR="00704DE3" w:rsidRPr="00704DE3" w:rsidRDefault="00704DE3" w:rsidP="008E2F7D">
            <w:pPr>
              <w:spacing w:line="276" w:lineRule="auto"/>
              <w:jc w:val="center"/>
              <w:rPr>
                <w:sz w:val="18"/>
                <w:szCs w:val="18"/>
              </w:rPr>
            </w:pPr>
            <w:r w:rsidRPr="00704DE3">
              <w:rPr>
                <w:sz w:val="18"/>
                <w:szCs w:val="18"/>
              </w:rPr>
              <w:t>–</w:t>
            </w:r>
          </w:p>
        </w:tc>
        <w:tc>
          <w:tcPr>
            <w:tcW w:w="567" w:type="dxa"/>
          </w:tcPr>
          <w:p w14:paraId="4F105A92" w14:textId="77777777" w:rsidR="00704DE3" w:rsidRPr="00704DE3" w:rsidRDefault="00704DE3" w:rsidP="008E2F7D">
            <w:pPr>
              <w:spacing w:line="276" w:lineRule="auto"/>
              <w:jc w:val="center"/>
              <w:rPr>
                <w:sz w:val="18"/>
                <w:szCs w:val="18"/>
              </w:rPr>
            </w:pPr>
            <w:r w:rsidRPr="00704DE3">
              <w:rPr>
                <w:sz w:val="18"/>
                <w:szCs w:val="18"/>
              </w:rPr>
              <w:t>–</w:t>
            </w:r>
          </w:p>
        </w:tc>
        <w:tc>
          <w:tcPr>
            <w:tcW w:w="567" w:type="dxa"/>
          </w:tcPr>
          <w:p w14:paraId="416F7FFC" w14:textId="77777777" w:rsidR="00704DE3" w:rsidRPr="00704DE3" w:rsidRDefault="00704DE3" w:rsidP="008E2F7D">
            <w:pPr>
              <w:spacing w:line="276" w:lineRule="auto"/>
              <w:jc w:val="center"/>
              <w:rPr>
                <w:sz w:val="18"/>
                <w:szCs w:val="18"/>
              </w:rPr>
            </w:pPr>
            <w:r w:rsidRPr="00704DE3">
              <w:rPr>
                <w:sz w:val="18"/>
                <w:szCs w:val="18"/>
              </w:rPr>
              <w:t>–</w:t>
            </w:r>
          </w:p>
        </w:tc>
        <w:tc>
          <w:tcPr>
            <w:tcW w:w="709" w:type="dxa"/>
          </w:tcPr>
          <w:p w14:paraId="6D8DC46E" w14:textId="77777777" w:rsidR="00704DE3" w:rsidRPr="00704DE3" w:rsidRDefault="00704DE3" w:rsidP="008E2F7D">
            <w:pPr>
              <w:spacing w:line="276" w:lineRule="auto"/>
              <w:jc w:val="center"/>
              <w:rPr>
                <w:sz w:val="18"/>
                <w:szCs w:val="18"/>
              </w:rPr>
            </w:pPr>
            <w:r w:rsidRPr="00704DE3">
              <w:rPr>
                <w:sz w:val="18"/>
                <w:szCs w:val="18"/>
              </w:rPr>
              <w:t>–</w:t>
            </w:r>
          </w:p>
        </w:tc>
      </w:tr>
      <w:tr w:rsidR="00704DE3" w:rsidRPr="00704DE3" w14:paraId="05468253" w14:textId="77777777" w:rsidTr="008E2F7D">
        <w:trPr>
          <w:trHeight w:val="208"/>
          <w:jc w:val="center"/>
        </w:trPr>
        <w:tc>
          <w:tcPr>
            <w:tcW w:w="1368" w:type="dxa"/>
            <w:vAlign w:val="center"/>
          </w:tcPr>
          <w:p w14:paraId="3CE107B3" w14:textId="77777777" w:rsidR="00704DE3" w:rsidRPr="00704DE3" w:rsidRDefault="00704DE3" w:rsidP="008E2F7D">
            <w:pPr>
              <w:widowControl w:val="0"/>
              <w:suppressAutoHyphens/>
              <w:spacing w:line="276" w:lineRule="auto"/>
              <w:rPr>
                <w:sz w:val="18"/>
                <w:szCs w:val="18"/>
              </w:rPr>
            </w:pPr>
            <w:r w:rsidRPr="00704DE3">
              <w:rPr>
                <w:sz w:val="18"/>
                <w:szCs w:val="18"/>
              </w:rPr>
              <w:t>Хозяйственная секция</w:t>
            </w:r>
          </w:p>
        </w:tc>
        <w:tc>
          <w:tcPr>
            <w:tcW w:w="7841" w:type="dxa"/>
            <w:gridSpan w:val="14"/>
            <w:vAlign w:val="center"/>
          </w:tcPr>
          <w:p w14:paraId="1FF1408F" w14:textId="77777777" w:rsidR="00704DE3" w:rsidRPr="00704DE3" w:rsidRDefault="00704DE3" w:rsidP="008E2F7D">
            <w:pPr>
              <w:widowControl w:val="0"/>
              <w:suppressAutoHyphens/>
              <w:spacing w:line="276" w:lineRule="auto"/>
              <w:jc w:val="center"/>
              <w:rPr>
                <w:sz w:val="18"/>
                <w:szCs w:val="18"/>
              </w:rPr>
            </w:pPr>
            <w:r w:rsidRPr="00704DE3">
              <w:rPr>
                <w:sz w:val="18"/>
                <w:szCs w:val="18"/>
              </w:rPr>
              <w:t>Твердолиственная</w:t>
            </w:r>
          </w:p>
        </w:tc>
      </w:tr>
      <w:tr w:rsidR="008E2F7D" w:rsidRPr="00704DE3" w14:paraId="681AF537" w14:textId="77777777" w:rsidTr="008E2F7D">
        <w:trPr>
          <w:jc w:val="center"/>
        </w:trPr>
        <w:tc>
          <w:tcPr>
            <w:tcW w:w="1368" w:type="dxa"/>
          </w:tcPr>
          <w:p w14:paraId="7D024B7E" w14:textId="77777777" w:rsidR="00704DE3" w:rsidRPr="00704DE3" w:rsidRDefault="00704DE3" w:rsidP="008E2F7D">
            <w:pPr>
              <w:widowControl w:val="0"/>
              <w:suppressAutoHyphens/>
              <w:spacing w:line="276" w:lineRule="auto"/>
              <w:rPr>
                <w:sz w:val="18"/>
                <w:szCs w:val="18"/>
              </w:rPr>
            </w:pPr>
            <w:r w:rsidRPr="00704DE3">
              <w:rPr>
                <w:sz w:val="18"/>
                <w:szCs w:val="18"/>
              </w:rPr>
              <w:t>Всего включено в расчёт</w:t>
            </w:r>
          </w:p>
        </w:tc>
        <w:tc>
          <w:tcPr>
            <w:tcW w:w="541" w:type="dxa"/>
          </w:tcPr>
          <w:p w14:paraId="5C171A75" w14:textId="77777777" w:rsidR="00704DE3" w:rsidRPr="00704DE3" w:rsidRDefault="00704DE3" w:rsidP="008E2F7D">
            <w:pPr>
              <w:spacing w:line="276" w:lineRule="auto"/>
              <w:jc w:val="center"/>
              <w:rPr>
                <w:sz w:val="18"/>
                <w:szCs w:val="18"/>
              </w:rPr>
            </w:pPr>
            <w:r w:rsidRPr="00704DE3">
              <w:rPr>
                <w:sz w:val="18"/>
                <w:szCs w:val="18"/>
              </w:rPr>
              <w:t>–</w:t>
            </w:r>
          </w:p>
        </w:tc>
        <w:tc>
          <w:tcPr>
            <w:tcW w:w="650" w:type="dxa"/>
          </w:tcPr>
          <w:p w14:paraId="7D5ED3BD" w14:textId="77777777" w:rsidR="00704DE3" w:rsidRPr="00704DE3" w:rsidRDefault="00704DE3" w:rsidP="008E2F7D">
            <w:pPr>
              <w:spacing w:line="276" w:lineRule="auto"/>
              <w:jc w:val="center"/>
              <w:rPr>
                <w:sz w:val="18"/>
                <w:szCs w:val="18"/>
              </w:rPr>
            </w:pPr>
            <w:r w:rsidRPr="00704DE3">
              <w:rPr>
                <w:sz w:val="18"/>
                <w:szCs w:val="18"/>
              </w:rPr>
              <w:t>–</w:t>
            </w:r>
          </w:p>
        </w:tc>
        <w:tc>
          <w:tcPr>
            <w:tcW w:w="450" w:type="dxa"/>
          </w:tcPr>
          <w:p w14:paraId="39EE06AD" w14:textId="77777777" w:rsidR="00704DE3" w:rsidRPr="00704DE3" w:rsidRDefault="00704DE3" w:rsidP="008E2F7D">
            <w:pPr>
              <w:spacing w:line="276" w:lineRule="auto"/>
              <w:jc w:val="center"/>
              <w:rPr>
                <w:sz w:val="18"/>
                <w:szCs w:val="18"/>
              </w:rPr>
            </w:pPr>
            <w:r w:rsidRPr="00704DE3">
              <w:rPr>
                <w:sz w:val="18"/>
                <w:szCs w:val="18"/>
              </w:rPr>
              <w:t>–</w:t>
            </w:r>
          </w:p>
        </w:tc>
        <w:tc>
          <w:tcPr>
            <w:tcW w:w="652" w:type="dxa"/>
          </w:tcPr>
          <w:p w14:paraId="7B82EEFD" w14:textId="77777777" w:rsidR="00704DE3" w:rsidRPr="00704DE3" w:rsidRDefault="00704DE3" w:rsidP="008E2F7D">
            <w:pPr>
              <w:spacing w:line="276" w:lineRule="auto"/>
              <w:jc w:val="center"/>
              <w:rPr>
                <w:sz w:val="18"/>
                <w:szCs w:val="18"/>
              </w:rPr>
            </w:pPr>
            <w:r w:rsidRPr="00704DE3">
              <w:rPr>
                <w:sz w:val="18"/>
                <w:szCs w:val="18"/>
              </w:rPr>
              <w:t>–</w:t>
            </w:r>
          </w:p>
        </w:tc>
        <w:tc>
          <w:tcPr>
            <w:tcW w:w="426" w:type="dxa"/>
          </w:tcPr>
          <w:p w14:paraId="69175F70" w14:textId="77777777" w:rsidR="00704DE3" w:rsidRPr="00704DE3" w:rsidRDefault="00704DE3" w:rsidP="008E2F7D">
            <w:pPr>
              <w:spacing w:line="276" w:lineRule="auto"/>
              <w:jc w:val="center"/>
              <w:rPr>
                <w:sz w:val="18"/>
                <w:szCs w:val="18"/>
              </w:rPr>
            </w:pPr>
            <w:r w:rsidRPr="00704DE3">
              <w:rPr>
                <w:sz w:val="18"/>
                <w:szCs w:val="18"/>
              </w:rPr>
              <w:t>–</w:t>
            </w:r>
          </w:p>
        </w:tc>
        <w:tc>
          <w:tcPr>
            <w:tcW w:w="652" w:type="dxa"/>
          </w:tcPr>
          <w:p w14:paraId="40B52B85" w14:textId="77777777" w:rsidR="00704DE3" w:rsidRPr="00704DE3" w:rsidRDefault="00704DE3" w:rsidP="008E2F7D">
            <w:pPr>
              <w:spacing w:line="276" w:lineRule="auto"/>
              <w:jc w:val="center"/>
              <w:rPr>
                <w:sz w:val="18"/>
                <w:szCs w:val="18"/>
              </w:rPr>
            </w:pPr>
            <w:r w:rsidRPr="00704DE3">
              <w:rPr>
                <w:sz w:val="18"/>
                <w:szCs w:val="18"/>
              </w:rPr>
              <w:t>–</w:t>
            </w:r>
          </w:p>
        </w:tc>
        <w:tc>
          <w:tcPr>
            <w:tcW w:w="441" w:type="dxa"/>
          </w:tcPr>
          <w:p w14:paraId="0153735F" w14:textId="77777777" w:rsidR="00704DE3" w:rsidRPr="00704DE3" w:rsidRDefault="00704DE3" w:rsidP="008E2F7D">
            <w:pPr>
              <w:spacing w:line="276" w:lineRule="auto"/>
              <w:jc w:val="center"/>
              <w:rPr>
                <w:sz w:val="18"/>
                <w:szCs w:val="18"/>
              </w:rPr>
            </w:pPr>
            <w:r w:rsidRPr="00704DE3">
              <w:rPr>
                <w:sz w:val="18"/>
                <w:szCs w:val="18"/>
              </w:rPr>
              <w:t>–</w:t>
            </w:r>
          </w:p>
        </w:tc>
        <w:tc>
          <w:tcPr>
            <w:tcW w:w="652" w:type="dxa"/>
          </w:tcPr>
          <w:p w14:paraId="797DC61F" w14:textId="77777777" w:rsidR="00704DE3" w:rsidRPr="00704DE3" w:rsidRDefault="00704DE3" w:rsidP="008E2F7D">
            <w:pPr>
              <w:spacing w:line="276" w:lineRule="auto"/>
              <w:jc w:val="center"/>
              <w:rPr>
                <w:sz w:val="18"/>
                <w:szCs w:val="18"/>
              </w:rPr>
            </w:pPr>
            <w:r w:rsidRPr="00704DE3">
              <w:rPr>
                <w:sz w:val="18"/>
                <w:szCs w:val="18"/>
              </w:rPr>
              <w:t>–</w:t>
            </w:r>
          </w:p>
        </w:tc>
        <w:tc>
          <w:tcPr>
            <w:tcW w:w="493" w:type="dxa"/>
          </w:tcPr>
          <w:p w14:paraId="69267F75" w14:textId="77777777" w:rsidR="00704DE3" w:rsidRPr="00704DE3" w:rsidRDefault="00704DE3" w:rsidP="008E2F7D">
            <w:pPr>
              <w:spacing w:line="276" w:lineRule="auto"/>
              <w:jc w:val="center"/>
              <w:rPr>
                <w:sz w:val="18"/>
                <w:szCs w:val="18"/>
              </w:rPr>
            </w:pPr>
            <w:r w:rsidRPr="00704DE3">
              <w:rPr>
                <w:sz w:val="18"/>
                <w:szCs w:val="18"/>
              </w:rPr>
              <w:t>–</w:t>
            </w:r>
          </w:p>
        </w:tc>
        <w:tc>
          <w:tcPr>
            <w:tcW w:w="541" w:type="dxa"/>
          </w:tcPr>
          <w:p w14:paraId="04F49BFA" w14:textId="77777777" w:rsidR="00704DE3" w:rsidRPr="00704DE3" w:rsidRDefault="00704DE3" w:rsidP="008E2F7D">
            <w:pPr>
              <w:spacing w:line="276" w:lineRule="auto"/>
              <w:jc w:val="center"/>
              <w:rPr>
                <w:sz w:val="18"/>
                <w:szCs w:val="18"/>
              </w:rPr>
            </w:pPr>
            <w:r w:rsidRPr="00704DE3">
              <w:rPr>
                <w:sz w:val="18"/>
                <w:szCs w:val="18"/>
              </w:rPr>
              <w:t>–</w:t>
            </w:r>
          </w:p>
        </w:tc>
        <w:tc>
          <w:tcPr>
            <w:tcW w:w="500" w:type="dxa"/>
          </w:tcPr>
          <w:p w14:paraId="37106B96" w14:textId="77777777" w:rsidR="00704DE3" w:rsidRPr="00704DE3" w:rsidRDefault="00704DE3" w:rsidP="008E2F7D">
            <w:pPr>
              <w:spacing w:line="276" w:lineRule="auto"/>
              <w:jc w:val="center"/>
              <w:rPr>
                <w:sz w:val="18"/>
                <w:szCs w:val="18"/>
              </w:rPr>
            </w:pPr>
            <w:r w:rsidRPr="00704DE3">
              <w:rPr>
                <w:sz w:val="18"/>
                <w:szCs w:val="18"/>
              </w:rPr>
              <w:t>–</w:t>
            </w:r>
          </w:p>
        </w:tc>
        <w:tc>
          <w:tcPr>
            <w:tcW w:w="567" w:type="dxa"/>
          </w:tcPr>
          <w:p w14:paraId="0BFC21F4" w14:textId="77777777" w:rsidR="00704DE3" w:rsidRPr="00704DE3" w:rsidRDefault="00704DE3" w:rsidP="008E2F7D">
            <w:pPr>
              <w:spacing w:line="276" w:lineRule="auto"/>
              <w:jc w:val="center"/>
              <w:rPr>
                <w:sz w:val="18"/>
                <w:szCs w:val="18"/>
              </w:rPr>
            </w:pPr>
            <w:r w:rsidRPr="00704DE3">
              <w:rPr>
                <w:sz w:val="18"/>
                <w:szCs w:val="18"/>
              </w:rPr>
              <w:t>–</w:t>
            </w:r>
          </w:p>
        </w:tc>
        <w:tc>
          <w:tcPr>
            <w:tcW w:w="567" w:type="dxa"/>
          </w:tcPr>
          <w:p w14:paraId="62AF338D" w14:textId="77777777" w:rsidR="00704DE3" w:rsidRPr="00704DE3" w:rsidRDefault="00704DE3" w:rsidP="008E2F7D">
            <w:pPr>
              <w:spacing w:line="276" w:lineRule="auto"/>
              <w:jc w:val="center"/>
              <w:rPr>
                <w:sz w:val="18"/>
                <w:szCs w:val="18"/>
              </w:rPr>
            </w:pPr>
            <w:r w:rsidRPr="00704DE3">
              <w:rPr>
                <w:sz w:val="18"/>
                <w:szCs w:val="18"/>
              </w:rPr>
              <w:t>–</w:t>
            </w:r>
          </w:p>
        </w:tc>
        <w:tc>
          <w:tcPr>
            <w:tcW w:w="709" w:type="dxa"/>
          </w:tcPr>
          <w:p w14:paraId="7659A4FA" w14:textId="77777777" w:rsidR="00704DE3" w:rsidRPr="00704DE3" w:rsidRDefault="00704DE3" w:rsidP="008E2F7D">
            <w:pPr>
              <w:spacing w:line="276" w:lineRule="auto"/>
              <w:jc w:val="center"/>
              <w:rPr>
                <w:sz w:val="18"/>
                <w:szCs w:val="18"/>
              </w:rPr>
            </w:pPr>
            <w:r w:rsidRPr="00704DE3">
              <w:rPr>
                <w:sz w:val="18"/>
                <w:szCs w:val="18"/>
              </w:rPr>
              <w:t>–</w:t>
            </w:r>
          </w:p>
        </w:tc>
      </w:tr>
      <w:tr w:rsidR="008E2F7D" w:rsidRPr="00704DE3" w14:paraId="3D460EF7" w14:textId="77777777" w:rsidTr="008E2F7D">
        <w:trPr>
          <w:jc w:val="center"/>
        </w:trPr>
        <w:tc>
          <w:tcPr>
            <w:tcW w:w="1368" w:type="dxa"/>
          </w:tcPr>
          <w:p w14:paraId="6D3E3C7C" w14:textId="77777777" w:rsidR="00704DE3" w:rsidRPr="00704DE3" w:rsidRDefault="00704DE3" w:rsidP="008E2F7D">
            <w:pPr>
              <w:widowControl w:val="0"/>
              <w:suppressAutoHyphens/>
              <w:spacing w:line="276" w:lineRule="auto"/>
              <w:rPr>
                <w:sz w:val="18"/>
                <w:szCs w:val="18"/>
              </w:rPr>
            </w:pPr>
            <w:r w:rsidRPr="00704DE3">
              <w:rPr>
                <w:sz w:val="18"/>
                <w:szCs w:val="18"/>
              </w:rPr>
              <w:t>Средний процент выборки от общего запаса</w:t>
            </w:r>
          </w:p>
        </w:tc>
        <w:tc>
          <w:tcPr>
            <w:tcW w:w="541" w:type="dxa"/>
          </w:tcPr>
          <w:p w14:paraId="07A34468" w14:textId="77777777" w:rsidR="00704DE3" w:rsidRPr="00704DE3" w:rsidRDefault="00704DE3" w:rsidP="008E2F7D">
            <w:pPr>
              <w:spacing w:line="276" w:lineRule="auto"/>
              <w:jc w:val="center"/>
              <w:rPr>
                <w:sz w:val="18"/>
                <w:szCs w:val="18"/>
              </w:rPr>
            </w:pPr>
            <w:r w:rsidRPr="00704DE3">
              <w:rPr>
                <w:sz w:val="18"/>
                <w:szCs w:val="18"/>
              </w:rPr>
              <w:t>–</w:t>
            </w:r>
          </w:p>
        </w:tc>
        <w:tc>
          <w:tcPr>
            <w:tcW w:w="650" w:type="dxa"/>
          </w:tcPr>
          <w:p w14:paraId="1D83F7DD" w14:textId="77777777" w:rsidR="00704DE3" w:rsidRPr="00704DE3" w:rsidRDefault="00704DE3" w:rsidP="008E2F7D">
            <w:pPr>
              <w:spacing w:line="276" w:lineRule="auto"/>
              <w:jc w:val="center"/>
              <w:rPr>
                <w:sz w:val="18"/>
                <w:szCs w:val="18"/>
              </w:rPr>
            </w:pPr>
            <w:r w:rsidRPr="00704DE3">
              <w:rPr>
                <w:sz w:val="18"/>
                <w:szCs w:val="18"/>
              </w:rPr>
              <w:t>–</w:t>
            </w:r>
          </w:p>
        </w:tc>
        <w:tc>
          <w:tcPr>
            <w:tcW w:w="450" w:type="dxa"/>
          </w:tcPr>
          <w:p w14:paraId="6AC8A7F5" w14:textId="77777777" w:rsidR="00704DE3" w:rsidRPr="00704DE3" w:rsidRDefault="00704DE3" w:rsidP="008E2F7D">
            <w:pPr>
              <w:spacing w:line="276" w:lineRule="auto"/>
              <w:jc w:val="center"/>
              <w:rPr>
                <w:sz w:val="18"/>
                <w:szCs w:val="18"/>
              </w:rPr>
            </w:pPr>
            <w:r w:rsidRPr="00704DE3">
              <w:rPr>
                <w:sz w:val="18"/>
                <w:szCs w:val="18"/>
              </w:rPr>
              <w:t>–</w:t>
            </w:r>
          </w:p>
        </w:tc>
        <w:tc>
          <w:tcPr>
            <w:tcW w:w="652" w:type="dxa"/>
          </w:tcPr>
          <w:p w14:paraId="2EE05791" w14:textId="77777777" w:rsidR="00704DE3" w:rsidRPr="00704DE3" w:rsidRDefault="00704DE3" w:rsidP="008E2F7D">
            <w:pPr>
              <w:spacing w:line="276" w:lineRule="auto"/>
              <w:jc w:val="center"/>
              <w:rPr>
                <w:sz w:val="18"/>
                <w:szCs w:val="18"/>
              </w:rPr>
            </w:pPr>
            <w:r w:rsidRPr="00704DE3">
              <w:rPr>
                <w:sz w:val="18"/>
                <w:szCs w:val="18"/>
              </w:rPr>
              <w:t>–</w:t>
            </w:r>
          </w:p>
        </w:tc>
        <w:tc>
          <w:tcPr>
            <w:tcW w:w="426" w:type="dxa"/>
          </w:tcPr>
          <w:p w14:paraId="6F8C2F5D" w14:textId="77777777" w:rsidR="00704DE3" w:rsidRPr="00704DE3" w:rsidRDefault="00704DE3" w:rsidP="008E2F7D">
            <w:pPr>
              <w:spacing w:line="276" w:lineRule="auto"/>
              <w:jc w:val="center"/>
              <w:rPr>
                <w:sz w:val="18"/>
                <w:szCs w:val="18"/>
              </w:rPr>
            </w:pPr>
            <w:r w:rsidRPr="00704DE3">
              <w:rPr>
                <w:sz w:val="18"/>
                <w:szCs w:val="18"/>
              </w:rPr>
              <w:t>–</w:t>
            </w:r>
          </w:p>
        </w:tc>
        <w:tc>
          <w:tcPr>
            <w:tcW w:w="652" w:type="dxa"/>
          </w:tcPr>
          <w:p w14:paraId="7001ECE2" w14:textId="77777777" w:rsidR="00704DE3" w:rsidRPr="00704DE3" w:rsidRDefault="00704DE3" w:rsidP="008E2F7D">
            <w:pPr>
              <w:spacing w:line="276" w:lineRule="auto"/>
              <w:jc w:val="center"/>
              <w:rPr>
                <w:sz w:val="18"/>
                <w:szCs w:val="18"/>
              </w:rPr>
            </w:pPr>
            <w:r w:rsidRPr="00704DE3">
              <w:rPr>
                <w:sz w:val="18"/>
                <w:szCs w:val="18"/>
              </w:rPr>
              <w:t>–</w:t>
            </w:r>
          </w:p>
        </w:tc>
        <w:tc>
          <w:tcPr>
            <w:tcW w:w="441" w:type="dxa"/>
          </w:tcPr>
          <w:p w14:paraId="14E97BBC" w14:textId="77777777" w:rsidR="00704DE3" w:rsidRPr="00704DE3" w:rsidRDefault="00704DE3" w:rsidP="008E2F7D">
            <w:pPr>
              <w:spacing w:line="276" w:lineRule="auto"/>
              <w:jc w:val="center"/>
              <w:rPr>
                <w:sz w:val="18"/>
                <w:szCs w:val="18"/>
              </w:rPr>
            </w:pPr>
            <w:r w:rsidRPr="00704DE3">
              <w:rPr>
                <w:sz w:val="18"/>
                <w:szCs w:val="18"/>
              </w:rPr>
              <w:t>–</w:t>
            </w:r>
          </w:p>
        </w:tc>
        <w:tc>
          <w:tcPr>
            <w:tcW w:w="652" w:type="dxa"/>
          </w:tcPr>
          <w:p w14:paraId="5C3CA8D9" w14:textId="77777777" w:rsidR="00704DE3" w:rsidRPr="00704DE3" w:rsidRDefault="00704DE3" w:rsidP="008E2F7D">
            <w:pPr>
              <w:spacing w:line="276" w:lineRule="auto"/>
              <w:jc w:val="center"/>
              <w:rPr>
                <w:sz w:val="18"/>
                <w:szCs w:val="18"/>
              </w:rPr>
            </w:pPr>
            <w:r w:rsidRPr="00704DE3">
              <w:rPr>
                <w:sz w:val="18"/>
                <w:szCs w:val="18"/>
              </w:rPr>
              <w:t>–</w:t>
            </w:r>
          </w:p>
        </w:tc>
        <w:tc>
          <w:tcPr>
            <w:tcW w:w="493" w:type="dxa"/>
          </w:tcPr>
          <w:p w14:paraId="1E266699" w14:textId="77777777" w:rsidR="00704DE3" w:rsidRPr="00704DE3" w:rsidRDefault="00704DE3" w:rsidP="008E2F7D">
            <w:pPr>
              <w:spacing w:line="276" w:lineRule="auto"/>
              <w:jc w:val="center"/>
              <w:rPr>
                <w:sz w:val="18"/>
                <w:szCs w:val="18"/>
              </w:rPr>
            </w:pPr>
            <w:r w:rsidRPr="00704DE3">
              <w:rPr>
                <w:sz w:val="18"/>
                <w:szCs w:val="18"/>
              </w:rPr>
              <w:t>–</w:t>
            </w:r>
          </w:p>
        </w:tc>
        <w:tc>
          <w:tcPr>
            <w:tcW w:w="541" w:type="dxa"/>
          </w:tcPr>
          <w:p w14:paraId="423AC649" w14:textId="77777777" w:rsidR="00704DE3" w:rsidRPr="00704DE3" w:rsidRDefault="00704DE3" w:rsidP="008E2F7D">
            <w:pPr>
              <w:spacing w:line="276" w:lineRule="auto"/>
              <w:jc w:val="center"/>
              <w:rPr>
                <w:sz w:val="18"/>
                <w:szCs w:val="18"/>
              </w:rPr>
            </w:pPr>
            <w:r w:rsidRPr="00704DE3">
              <w:rPr>
                <w:sz w:val="18"/>
                <w:szCs w:val="18"/>
              </w:rPr>
              <w:t>–</w:t>
            </w:r>
          </w:p>
        </w:tc>
        <w:tc>
          <w:tcPr>
            <w:tcW w:w="500" w:type="dxa"/>
          </w:tcPr>
          <w:p w14:paraId="63D5BC07" w14:textId="77777777" w:rsidR="00704DE3" w:rsidRPr="00704DE3" w:rsidRDefault="00704DE3" w:rsidP="008E2F7D">
            <w:pPr>
              <w:spacing w:line="276" w:lineRule="auto"/>
              <w:jc w:val="center"/>
              <w:rPr>
                <w:sz w:val="18"/>
                <w:szCs w:val="18"/>
              </w:rPr>
            </w:pPr>
            <w:r w:rsidRPr="00704DE3">
              <w:rPr>
                <w:sz w:val="18"/>
                <w:szCs w:val="18"/>
              </w:rPr>
              <w:t>–</w:t>
            </w:r>
          </w:p>
        </w:tc>
        <w:tc>
          <w:tcPr>
            <w:tcW w:w="567" w:type="dxa"/>
          </w:tcPr>
          <w:p w14:paraId="199B4CC2" w14:textId="77777777" w:rsidR="00704DE3" w:rsidRPr="00704DE3" w:rsidRDefault="00704DE3" w:rsidP="008E2F7D">
            <w:pPr>
              <w:spacing w:line="276" w:lineRule="auto"/>
              <w:jc w:val="center"/>
              <w:rPr>
                <w:sz w:val="18"/>
                <w:szCs w:val="18"/>
              </w:rPr>
            </w:pPr>
            <w:r w:rsidRPr="00704DE3">
              <w:rPr>
                <w:sz w:val="18"/>
                <w:szCs w:val="18"/>
              </w:rPr>
              <w:t>–</w:t>
            </w:r>
          </w:p>
        </w:tc>
        <w:tc>
          <w:tcPr>
            <w:tcW w:w="567" w:type="dxa"/>
          </w:tcPr>
          <w:p w14:paraId="75DC7DBF" w14:textId="77777777" w:rsidR="00704DE3" w:rsidRPr="00704DE3" w:rsidRDefault="00704DE3" w:rsidP="008E2F7D">
            <w:pPr>
              <w:spacing w:line="276" w:lineRule="auto"/>
              <w:jc w:val="center"/>
              <w:rPr>
                <w:sz w:val="18"/>
                <w:szCs w:val="18"/>
              </w:rPr>
            </w:pPr>
            <w:r w:rsidRPr="00704DE3">
              <w:rPr>
                <w:sz w:val="18"/>
                <w:szCs w:val="18"/>
              </w:rPr>
              <w:t>–</w:t>
            </w:r>
          </w:p>
        </w:tc>
        <w:tc>
          <w:tcPr>
            <w:tcW w:w="709" w:type="dxa"/>
          </w:tcPr>
          <w:p w14:paraId="26D10F56" w14:textId="77777777" w:rsidR="00704DE3" w:rsidRPr="00704DE3" w:rsidRDefault="00704DE3" w:rsidP="008E2F7D">
            <w:pPr>
              <w:spacing w:line="276" w:lineRule="auto"/>
              <w:jc w:val="center"/>
              <w:rPr>
                <w:sz w:val="18"/>
                <w:szCs w:val="18"/>
              </w:rPr>
            </w:pPr>
            <w:r w:rsidRPr="00704DE3">
              <w:rPr>
                <w:sz w:val="18"/>
                <w:szCs w:val="18"/>
              </w:rPr>
              <w:t>–</w:t>
            </w:r>
          </w:p>
        </w:tc>
      </w:tr>
      <w:tr w:rsidR="008E2F7D" w:rsidRPr="00704DE3" w14:paraId="233E8DEB" w14:textId="77777777" w:rsidTr="008E2F7D">
        <w:trPr>
          <w:jc w:val="center"/>
        </w:trPr>
        <w:tc>
          <w:tcPr>
            <w:tcW w:w="1368" w:type="dxa"/>
          </w:tcPr>
          <w:p w14:paraId="43B8E076" w14:textId="77777777" w:rsidR="00704DE3" w:rsidRPr="00704DE3" w:rsidRDefault="00704DE3" w:rsidP="008E2F7D">
            <w:pPr>
              <w:widowControl w:val="0"/>
              <w:suppressAutoHyphens/>
              <w:spacing w:line="276" w:lineRule="auto"/>
              <w:rPr>
                <w:sz w:val="18"/>
                <w:szCs w:val="18"/>
              </w:rPr>
            </w:pPr>
            <w:r w:rsidRPr="00704DE3">
              <w:rPr>
                <w:sz w:val="18"/>
                <w:szCs w:val="18"/>
              </w:rPr>
              <w:t>Запас, вырубаемый за один приём</w:t>
            </w:r>
          </w:p>
        </w:tc>
        <w:tc>
          <w:tcPr>
            <w:tcW w:w="541" w:type="dxa"/>
          </w:tcPr>
          <w:p w14:paraId="2687FAB1" w14:textId="77777777" w:rsidR="00704DE3" w:rsidRPr="00704DE3" w:rsidRDefault="00704DE3" w:rsidP="008E2F7D">
            <w:pPr>
              <w:spacing w:line="276" w:lineRule="auto"/>
              <w:jc w:val="center"/>
              <w:rPr>
                <w:sz w:val="18"/>
                <w:szCs w:val="18"/>
              </w:rPr>
            </w:pPr>
            <w:r w:rsidRPr="00704DE3">
              <w:rPr>
                <w:sz w:val="18"/>
                <w:szCs w:val="18"/>
              </w:rPr>
              <w:t>–</w:t>
            </w:r>
          </w:p>
        </w:tc>
        <w:tc>
          <w:tcPr>
            <w:tcW w:w="650" w:type="dxa"/>
          </w:tcPr>
          <w:p w14:paraId="49A91A63" w14:textId="77777777" w:rsidR="00704DE3" w:rsidRPr="00704DE3" w:rsidRDefault="00704DE3" w:rsidP="008E2F7D">
            <w:pPr>
              <w:spacing w:line="276" w:lineRule="auto"/>
              <w:jc w:val="center"/>
              <w:rPr>
                <w:sz w:val="18"/>
                <w:szCs w:val="18"/>
              </w:rPr>
            </w:pPr>
            <w:r w:rsidRPr="00704DE3">
              <w:rPr>
                <w:sz w:val="18"/>
                <w:szCs w:val="18"/>
              </w:rPr>
              <w:t>–</w:t>
            </w:r>
          </w:p>
        </w:tc>
        <w:tc>
          <w:tcPr>
            <w:tcW w:w="450" w:type="dxa"/>
          </w:tcPr>
          <w:p w14:paraId="776629BE" w14:textId="77777777" w:rsidR="00704DE3" w:rsidRPr="00704DE3" w:rsidRDefault="00704DE3" w:rsidP="008E2F7D">
            <w:pPr>
              <w:spacing w:line="276" w:lineRule="auto"/>
              <w:jc w:val="center"/>
              <w:rPr>
                <w:sz w:val="18"/>
                <w:szCs w:val="18"/>
              </w:rPr>
            </w:pPr>
            <w:r w:rsidRPr="00704DE3">
              <w:rPr>
                <w:sz w:val="18"/>
                <w:szCs w:val="18"/>
              </w:rPr>
              <w:t>–</w:t>
            </w:r>
          </w:p>
        </w:tc>
        <w:tc>
          <w:tcPr>
            <w:tcW w:w="652" w:type="dxa"/>
          </w:tcPr>
          <w:p w14:paraId="255C5FCD" w14:textId="77777777" w:rsidR="00704DE3" w:rsidRPr="00704DE3" w:rsidRDefault="00704DE3" w:rsidP="008E2F7D">
            <w:pPr>
              <w:spacing w:line="276" w:lineRule="auto"/>
              <w:jc w:val="center"/>
              <w:rPr>
                <w:sz w:val="18"/>
                <w:szCs w:val="18"/>
              </w:rPr>
            </w:pPr>
            <w:r w:rsidRPr="00704DE3">
              <w:rPr>
                <w:sz w:val="18"/>
                <w:szCs w:val="18"/>
              </w:rPr>
              <w:t>–</w:t>
            </w:r>
          </w:p>
        </w:tc>
        <w:tc>
          <w:tcPr>
            <w:tcW w:w="426" w:type="dxa"/>
          </w:tcPr>
          <w:p w14:paraId="63D40606" w14:textId="77777777" w:rsidR="00704DE3" w:rsidRPr="00704DE3" w:rsidRDefault="00704DE3" w:rsidP="008E2F7D">
            <w:pPr>
              <w:spacing w:line="276" w:lineRule="auto"/>
              <w:jc w:val="center"/>
              <w:rPr>
                <w:sz w:val="18"/>
                <w:szCs w:val="18"/>
              </w:rPr>
            </w:pPr>
            <w:r w:rsidRPr="00704DE3">
              <w:rPr>
                <w:sz w:val="18"/>
                <w:szCs w:val="18"/>
              </w:rPr>
              <w:t>–</w:t>
            </w:r>
          </w:p>
        </w:tc>
        <w:tc>
          <w:tcPr>
            <w:tcW w:w="652" w:type="dxa"/>
          </w:tcPr>
          <w:p w14:paraId="57F80A1E" w14:textId="77777777" w:rsidR="00704DE3" w:rsidRPr="00704DE3" w:rsidRDefault="00704DE3" w:rsidP="008E2F7D">
            <w:pPr>
              <w:spacing w:line="276" w:lineRule="auto"/>
              <w:jc w:val="center"/>
              <w:rPr>
                <w:sz w:val="18"/>
                <w:szCs w:val="18"/>
              </w:rPr>
            </w:pPr>
            <w:r w:rsidRPr="00704DE3">
              <w:rPr>
                <w:sz w:val="18"/>
                <w:szCs w:val="18"/>
              </w:rPr>
              <w:t>–</w:t>
            </w:r>
          </w:p>
        </w:tc>
        <w:tc>
          <w:tcPr>
            <w:tcW w:w="441" w:type="dxa"/>
          </w:tcPr>
          <w:p w14:paraId="61A8F6FD" w14:textId="77777777" w:rsidR="00704DE3" w:rsidRPr="00704DE3" w:rsidRDefault="00704DE3" w:rsidP="008E2F7D">
            <w:pPr>
              <w:spacing w:line="276" w:lineRule="auto"/>
              <w:jc w:val="center"/>
              <w:rPr>
                <w:sz w:val="18"/>
                <w:szCs w:val="18"/>
              </w:rPr>
            </w:pPr>
            <w:r w:rsidRPr="00704DE3">
              <w:rPr>
                <w:sz w:val="18"/>
                <w:szCs w:val="18"/>
              </w:rPr>
              <w:t>–</w:t>
            </w:r>
          </w:p>
        </w:tc>
        <w:tc>
          <w:tcPr>
            <w:tcW w:w="652" w:type="dxa"/>
          </w:tcPr>
          <w:p w14:paraId="2A183CCD" w14:textId="77777777" w:rsidR="00704DE3" w:rsidRPr="00704DE3" w:rsidRDefault="00704DE3" w:rsidP="008E2F7D">
            <w:pPr>
              <w:spacing w:line="276" w:lineRule="auto"/>
              <w:jc w:val="center"/>
              <w:rPr>
                <w:sz w:val="18"/>
                <w:szCs w:val="18"/>
              </w:rPr>
            </w:pPr>
            <w:r w:rsidRPr="00704DE3">
              <w:rPr>
                <w:sz w:val="18"/>
                <w:szCs w:val="18"/>
              </w:rPr>
              <w:t>–</w:t>
            </w:r>
          </w:p>
        </w:tc>
        <w:tc>
          <w:tcPr>
            <w:tcW w:w="493" w:type="dxa"/>
          </w:tcPr>
          <w:p w14:paraId="7EE145BB" w14:textId="77777777" w:rsidR="00704DE3" w:rsidRPr="00704DE3" w:rsidRDefault="00704DE3" w:rsidP="008E2F7D">
            <w:pPr>
              <w:spacing w:line="276" w:lineRule="auto"/>
              <w:jc w:val="center"/>
              <w:rPr>
                <w:sz w:val="18"/>
                <w:szCs w:val="18"/>
              </w:rPr>
            </w:pPr>
            <w:r w:rsidRPr="00704DE3">
              <w:rPr>
                <w:sz w:val="18"/>
                <w:szCs w:val="18"/>
              </w:rPr>
              <w:t>–</w:t>
            </w:r>
          </w:p>
        </w:tc>
        <w:tc>
          <w:tcPr>
            <w:tcW w:w="541" w:type="dxa"/>
          </w:tcPr>
          <w:p w14:paraId="233D1F28" w14:textId="77777777" w:rsidR="00704DE3" w:rsidRPr="00704DE3" w:rsidRDefault="00704DE3" w:rsidP="008E2F7D">
            <w:pPr>
              <w:spacing w:line="276" w:lineRule="auto"/>
              <w:jc w:val="center"/>
              <w:rPr>
                <w:sz w:val="18"/>
                <w:szCs w:val="18"/>
              </w:rPr>
            </w:pPr>
            <w:r w:rsidRPr="00704DE3">
              <w:rPr>
                <w:sz w:val="18"/>
                <w:szCs w:val="18"/>
              </w:rPr>
              <w:t>–</w:t>
            </w:r>
          </w:p>
        </w:tc>
        <w:tc>
          <w:tcPr>
            <w:tcW w:w="500" w:type="dxa"/>
          </w:tcPr>
          <w:p w14:paraId="7AE0FDB2" w14:textId="77777777" w:rsidR="00704DE3" w:rsidRPr="00704DE3" w:rsidRDefault="00704DE3" w:rsidP="008E2F7D">
            <w:pPr>
              <w:spacing w:line="276" w:lineRule="auto"/>
              <w:jc w:val="center"/>
              <w:rPr>
                <w:sz w:val="18"/>
                <w:szCs w:val="18"/>
              </w:rPr>
            </w:pPr>
            <w:r w:rsidRPr="00704DE3">
              <w:rPr>
                <w:sz w:val="18"/>
                <w:szCs w:val="18"/>
              </w:rPr>
              <w:t>–</w:t>
            </w:r>
          </w:p>
        </w:tc>
        <w:tc>
          <w:tcPr>
            <w:tcW w:w="567" w:type="dxa"/>
          </w:tcPr>
          <w:p w14:paraId="24719066" w14:textId="77777777" w:rsidR="00704DE3" w:rsidRPr="00704DE3" w:rsidRDefault="00704DE3" w:rsidP="008E2F7D">
            <w:pPr>
              <w:spacing w:line="276" w:lineRule="auto"/>
              <w:jc w:val="center"/>
              <w:rPr>
                <w:sz w:val="18"/>
                <w:szCs w:val="18"/>
              </w:rPr>
            </w:pPr>
            <w:r w:rsidRPr="00704DE3">
              <w:rPr>
                <w:sz w:val="18"/>
                <w:szCs w:val="18"/>
              </w:rPr>
              <w:t>–</w:t>
            </w:r>
          </w:p>
        </w:tc>
        <w:tc>
          <w:tcPr>
            <w:tcW w:w="567" w:type="dxa"/>
          </w:tcPr>
          <w:p w14:paraId="33BD60E9" w14:textId="77777777" w:rsidR="00704DE3" w:rsidRPr="00704DE3" w:rsidRDefault="00704DE3" w:rsidP="008E2F7D">
            <w:pPr>
              <w:spacing w:line="276" w:lineRule="auto"/>
              <w:jc w:val="center"/>
              <w:rPr>
                <w:sz w:val="18"/>
                <w:szCs w:val="18"/>
              </w:rPr>
            </w:pPr>
            <w:r w:rsidRPr="00704DE3">
              <w:rPr>
                <w:sz w:val="18"/>
                <w:szCs w:val="18"/>
              </w:rPr>
              <w:t>–</w:t>
            </w:r>
          </w:p>
        </w:tc>
        <w:tc>
          <w:tcPr>
            <w:tcW w:w="709" w:type="dxa"/>
          </w:tcPr>
          <w:p w14:paraId="033BABE8" w14:textId="77777777" w:rsidR="00704DE3" w:rsidRPr="00704DE3" w:rsidRDefault="00704DE3" w:rsidP="008E2F7D">
            <w:pPr>
              <w:spacing w:line="276" w:lineRule="auto"/>
              <w:jc w:val="center"/>
              <w:rPr>
                <w:sz w:val="18"/>
                <w:szCs w:val="18"/>
              </w:rPr>
            </w:pPr>
            <w:r w:rsidRPr="00704DE3">
              <w:rPr>
                <w:sz w:val="18"/>
                <w:szCs w:val="18"/>
              </w:rPr>
              <w:t>–</w:t>
            </w:r>
          </w:p>
        </w:tc>
      </w:tr>
      <w:tr w:rsidR="008E2F7D" w:rsidRPr="00704DE3" w14:paraId="1EB095F3" w14:textId="77777777" w:rsidTr="008E2F7D">
        <w:trPr>
          <w:jc w:val="center"/>
        </w:trPr>
        <w:tc>
          <w:tcPr>
            <w:tcW w:w="1368" w:type="dxa"/>
          </w:tcPr>
          <w:p w14:paraId="31D7316A" w14:textId="77777777" w:rsidR="00704DE3" w:rsidRPr="00704DE3" w:rsidRDefault="00704DE3" w:rsidP="008E2F7D">
            <w:pPr>
              <w:widowControl w:val="0"/>
              <w:suppressAutoHyphens/>
              <w:spacing w:line="276" w:lineRule="auto"/>
              <w:rPr>
                <w:sz w:val="18"/>
                <w:szCs w:val="18"/>
              </w:rPr>
            </w:pPr>
            <w:r w:rsidRPr="00704DE3">
              <w:rPr>
                <w:sz w:val="18"/>
                <w:szCs w:val="18"/>
              </w:rPr>
              <w:t>Средний период повторяемости</w:t>
            </w:r>
          </w:p>
        </w:tc>
        <w:tc>
          <w:tcPr>
            <w:tcW w:w="541" w:type="dxa"/>
          </w:tcPr>
          <w:p w14:paraId="278F6D1A" w14:textId="77777777" w:rsidR="00704DE3" w:rsidRPr="00704DE3" w:rsidRDefault="00704DE3" w:rsidP="008E2F7D">
            <w:pPr>
              <w:spacing w:line="276" w:lineRule="auto"/>
              <w:jc w:val="center"/>
              <w:rPr>
                <w:sz w:val="18"/>
                <w:szCs w:val="18"/>
              </w:rPr>
            </w:pPr>
            <w:r w:rsidRPr="00704DE3">
              <w:rPr>
                <w:sz w:val="18"/>
                <w:szCs w:val="18"/>
              </w:rPr>
              <w:t>–</w:t>
            </w:r>
          </w:p>
        </w:tc>
        <w:tc>
          <w:tcPr>
            <w:tcW w:w="650" w:type="dxa"/>
          </w:tcPr>
          <w:p w14:paraId="44593DC3" w14:textId="77777777" w:rsidR="00704DE3" w:rsidRPr="00704DE3" w:rsidRDefault="00704DE3" w:rsidP="008E2F7D">
            <w:pPr>
              <w:spacing w:line="276" w:lineRule="auto"/>
              <w:jc w:val="center"/>
              <w:rPr>
                <w:sz w:val="18"/>
                <w:szCs w:val="18"/>
              </w:rPr>
            </w:pPr>
            <w:r w:rsidRPr="00704DE3">
              <w:rPr>
                <w:sz w:val="18"/>
                <w:szCs w:val="18"/>
              </w:rPr>
              <w:t>–</w:t>
            </w:r>
          </w:p>
        </w:tc>
        <w:tc>
          <w:tcPr>
            <w:tcW w:w="450" w:type="dxa"/>
          </w:tcPr>
          <w:p w14:paraId="2EA327F9" w14:textId="77777777" w:rsidR="00704DE3" w:rsidRPr="00704DE3" w:rsidRDefault="00704DE3" w:rsidP="008E2F7D">
            <w:pPr>
              <w:spacing w:line="276" w:lineRule="auto"/>
              <w:jc w:val="center"/>
              <w:rPr>
                <w:sz w:val="18"/>
                <w:szCs w:val="18"/>
              </w:rPr>
            </w:pPr>
            <w:r w:rsidRPr="00704DE3">
              <w:rPr>
                <w:sz w:val="18"/>
                <w:szCs w:val="18"/>
              </w:rPr>
              <w:t>–</w:t>
            </w:r>
          </w:p>
        </w:tc>
        <w:tc>
          <w:tcPr>
            <w:tcW w:w="652" w:type="dxa"/>
          </w:tcPr>
          <w:p w14:paraId="444155E5" w14:textId="77777777" w:rsidR="00704DE3" w:rsidRPr="00704DE3" w:rsidRDefault="00704DE3" w:rsidP="008E2F7D">
            <w:pPr>
              <w:spacing w:line="276" w:lineRule="auto"/>
              <w:jc w:val="center"/>
              <w:rPr>
                <w:sz w:val="18"/>
                <w:szCs w:val="18"/>
              </w:rPr>
            </w:pPr>
            <w:r w:rsidRPr="00704DE3">
              <w:rPr>
                <w:sz w:val="18"/>
                <w:szCs w:val="18"/>
              </w:rPr>
              <w:t>–</w:t>
            </w:r>
          </w:p>
        </w:tc>
        <w:tc>
          <w:tcPr>
            <w:tcW w:w="426" w:type="dxa"/>
          </w:tcPr>
          <w:p w14:paraId="19891540" w14:textId="77777777" w:rsidR="00704DE3" w:rsidRPr="00704DE3" w:rsidRDefault="00704DE3" w:rsidP="008E2F7D">
            <w:pPr>
              <w:spacing w:line="276" w:lineRule="auto"/>
              <w:jc w:val="center"/>
              <w:rPr>
                <w:sz w:val="18"/>
                <w:szCs w:val="18"/>
              </w:rPr>
            </w:pPr>
            <w:r w:rsidRPr="00704DE3">
              <w:rPr>
                <w:sz w:val="18"/>
                <w:szCs w:val="18"/>
              </w:rPr>
              <w:t>–</w:t>
            </w:r>
          </w:p>
        </w:tc>
        <w:tc>
          <w:tcPr>
            <w:tcW w:w="652" w:type="dxa"/>
          </w:tcPr>
          <w:p w14:paraId="3B00F0AC" w14:textId="77777777" w:rsidR="00704DE3" w:rsidRPr="00704DE3" w:rsidRDefault="00704DE3" w:rsidP="008E2F7D">
            <w:pPr>
              <w:spacing w:line="276" w:lineRule="auto"/>
              <w:jc w:val="center"/>
              <w:rPr>
                <w:sz w:val="18"/>
                <w:szCs w:val="18"/>
              </w:rPr>
            </w:pPr>
            <w:r w:rsidRPr="00704DE3">
              <w:rPr>
                <w:sz w:val="18"/>
                <w:szCs w:val="18"/>
              </w:rPr>
              <w:t>–</w:t>
            </w:r>
          </w:p>
        </w:tc>
        <w:tc>
          <w:tcPr>
            <w:tcW w:w="441" w:type="dxa"/>
          </w:tcPr>
          <w:p w14:paraId="2E1DC7B5" w14:textId="77777777" w:rsidR="00704DE3" w:rsidRPr="00704DE3" w:rsidRDefault="00704DE3" w:rsidP="008E2F7D">
            <w:pPr>
              <w:spacing w:line="276" w:lineRule="auto"/>
              <w:jc w:val="center"/>
              <w:rPr>
                <w:sz w:val="18"/>
                <w:szCs w:val="18"/>
              </w:rPr>
            </w:pPr>
            <w:r w:rsidRPr="00704DE3">
              <w:rPr>
                <w:sz w:val="18"/>
                <w:szCs w:val="18"/>
              </w:rPr>
              <w:t>–</w:t>
            </w:r>
          </w:p>
        </w:tc>
        <w:tc>
          <w:tcPr>
            <w:tcW w:w="652" w:type="dxa"/>
          </w:tcPr>
          <w:p w14:paraId="478340B2" w14:textId="77777777" w:rsidR="00704DE3" w:rsidRPr="00704DE3" w:rsidRDefault="00704DE3" w:rsidP="008E2F7D">
            <w:pPr>
              <w:spacing w:line="276" w:lineRule="auto"/>
              <w:jc w:val="center"/>
              <w:rPr>
                <w:sz w:val="18"/>
                <w:szCs w:val="18"/>
              </w:rPr>
            </w:pPr>
            <w:r w:rsidRPr="00704DE3">
              <w:rPr>
                <w:sz w:val="18"/>
                <w:szCs w:val="18"/>
              </w:rPr>
              <w:t>–</w:t>
            </w:r>
          </w:p>
        </w:tc>
        <w:tc>
          <w:tcPr>
            <w:tcW w:w="493" w:type="dxa"/>
          </w:tcPr>
          <w:p w14:paraId="1155D39E" w14:textId="77777777" w:rsidR="00704DE3" w:rsidRPr="00704DE3" w:rsidRDefault="00704DE3" w:rsidP="008E2F7D">
            <w:pPr>
              <w:spacing w:line="276" w:lineRule="auto"/>
              <w:jc w:val="center"/>
              <w:rPr>
                <w:sz w:val="18"/>
                <w:szCs w:val="18"/>
              </w:rPr>
            </w:pPr>
            <w:r w:rsidRPr="00704DE3">
              <w:rPr>
                <w:sz w:val="18"/>
                <w:szCs w:val="18"/>
              </w:rPr>
              <w:t>–</w:t>
            </w:r>
          </w:p>
        </w:tc>
        <w:tc>
          <w:tcPr>
            <w:tcW w:w="541" w:type="dxa"/>
          </w:tcPr>
          <w:p w14:paraId="24A41DE8" w14:textId="77777777" w:rsidR="00704DE3" w:rsidRPr="00704DE3" w:rsidRDefault="00704DE3" w:rsidP="008E2F7D">
            <w:pPr>
              <w:spacing w:line="276" w:lineRule="auto"/>
              <w:jc w:val="center"/>
              <w:rPr>
                <w:sz w:val="18"/>
                <w:szCs w:val="18"/>
              </w:rPr>
            </w:pPr>
            <w:r w:rsidRPr="00704DE3">
              <w:rPr>
                <w:sz w:val="18"/>
                <w:szCs w:val="18"/>
              </w:rPr>
              <w:t>–</w:t>
            </w:r>
          </w:p>
        </w:tc>
        <w:tc>
          <w:tcPr>
            <w:tcW w:w="500" w:type="dxa"/>
          </w:tcPr>
          <w:p w14:paraId="471C0806" w14:textId="77777777" w:rsidR="00704DE3" w:rsidRPr="00704DE3" w:rsidRDefault="00704DE3" w:rsidP="008E2F7D">
            <w:pPr>
              <w:spacing w:line="276" w:lineRule="auto"/>
              <w:jc w:val="center"/>
              <w:rPr>
                <w:sz w:val="18"/>
                <w:szCs w:val="18"/>
              </w:rPr>
            </w:pPr>
            <w:r w:rsidRPr="00704DE3">
              <w:rPr>
                <w:sz w:val="18"/>
                <w:szCs w:val="18"/>
              </w:rPr>
              <w:t>–</w:t>
            </w:r>
          </w:p>
        </w:tc>
        <w:tc>
          <w:tcPr>
            <w:tcW w:w="567" w:type="dxa"/>
          </w:tcPr>
          <w:p w14:paraId="196CB79B" w14:textId="77777777" w:rsidR="00704DE3" w:rsidRPr="00704DE3" w:rsidRDefault="00704DE3" w:rsidP="008E2F7D">
            <w:pPr>
              <w:spacing w:line="276" w:lineRule="auto"/>
              <w:jc w:val="center"/>
              <w:rPr>
                <w:sz w:val="18"/>
                <w:szCs w:val="18"/>
              </w:rPr>
            </w:pPr>
            <w:r w:rsidRPr="00704DE3">
              <w:rPr>
                <w:sz w:val="18"/>
                <w:szCs w:val="18"/>
              </w:rPr>
              <w:t>–</w:t>
            </w:r>
          </w:p>
        </w:tc>
        <w:tc>
          <w:tcPr>
            <w:tcW w:w="567" w:type="dxa"/>
          </w:tcPr>
          <w:p w14:paraId="7ACC7E96" w14:textId="77777777" w:rsidR="00704DE3" w:rsidRPr="00704DE3" w:rsidRDefault="00704DE3" w:rsidP="008E2F7D">
            <w:pPr>
              <w:spacing w:line="276" w:lineRule="auto"/>
              <w:jc w:val="center"/>
              <w:rPr>
                <w:sz w:val="18"/>
                <w:szCs w:val="18"/>
              </w:rPr>
            </w:pPr>
            <w:r w:rsidRPr="00704DE3">
              <w:rPr>
                <w:sz w:val="18"/>
                <w:szCs w:val="18"/>
              </w:rPr>
              <w:t>–</w:t>
            </w:r>
          </w:p>
        </w:tc>
        <w:tc>
          <w:tcPr>
            <w:tcW w:w="709" w:type="dxa"/>
          </w:tcPr>
          <w:p w14:paraId="12213310" w14:textId="77777777" w:rsidR="00704DE3" w:rsidRPr="00704DE3" w:rsidRDefault="00704DE3" w:rsidP="008E2F7D">
            <w:pPr>
              <w:spacing w:line="276" w:lineRule="auto"/>
              <w:jc w:val="center"/>
              <w:rPr>
                <w:sz w:val="18"/>
                <w:szCs w:val="18"/>
              </w:rPr>
            </w:pPr>
            <w:r w:rsidRPr="00704DE3">
              <w:rPr>
                <w:sz w:val="18"/>
                <w:szCs w:val="18"/>
              </w:rPr>
              <w:t>–</w:t>
            </w:r>
          </w:p>
        </w:tc>
      </w:tr>
      <w:tr w:rsidR="008E2F7D" w:rsidRPr="00704DE3" w14:paraId="11466E93" w14:textId="77777777" w:rsidTr="008E2F7D">
        <w:trPr>
          <w:jc w:val="center"/>
        </w:trPr>
        <w:tc>
          <w:tcPr>
            <w:tcW w:w="1368" w:type="dxa"/>
          </w:tcPr>
          <w:p w14:paraId="77755A66" w14:textId="77777777" w:rsidR="00704DE3" w:rsidRPr="00704DE3" w:rsidRDefault="00704DE3" w:rsidP="008E2F7D">
            <w:pPr>
              <w:widowControl w:val="0"/>
              <w:suppressAutoHyphens/>
              <w:spacing w:line="276" w:lineRule="auto"/>
              <w:rPr>
                <w:sz w:val="18"/>
                <w:szCs w:val="18"/>
              </w:rPr>
            </w:pPr>
            <w:r w:rsidRPr="00704DE3">
              <w:rPr>
                <w:sz w:val="18"/>
                <w:szCs w:val="18"/>
              </w:rPr>
              <w:t>Ежегодная расчётная лесосека:</w:t>
            </w:r>
          </w:p>
        </w:tc>
        <w:tc>
          <w:tcPr>
            <w:tcW w:w="541" w:type="dxa"/>
          </w:tcPr>
          <w:p w14:paraId="6C19F410" w14:textId="77777777" w:rsidR="00704DE3" w:rsidRPr="00704DE3" w:rsidRDefault="00704DE3" w:rsidP="008E2F7D">
            <w:pPr>
              <w:spacing w:line="276" w:lineRule="auto"/>
              <w:jc w:val="center"/>
              <w:rPr>
                <w:sz w:val="18"/>
                <w:szCs w:val="18"/>
              </w:rPr>
            </w:pPr>
            <w:r w:rsidRPr="00704DE3">
              <w:rPr>
                <w:sz w:val="18"/>
                <w:szCs w:val="18"/>
              </w:rPr>
              <w:t>–</w:t>
            </w:r>
          </w:p>
        </w:tc>
        <w:tc>
          <w:tcPr>
            <w:tcW w:w="650" w:type="dxa"/>
          </w:tcPr>
          <w:p w14:paraId="3AB4F124" w14:textId="77777777" w:rsidR="00704DE3" w:rsidRPr="00704DE3" w:rsidRDefault="00704DE3" w:rsidP="008E2F7D">
            <w:pPr>
              <w:spacing w:line="276" w:lineRule="auto"/>
              <w:jc w:val="center"/>
              <w:rPr>
                <w:sz w:val="18"/>
                <w:szCs w:val="18"/>
              </w:rPr>
            </w:pPr>
            <w:r w:rsidRPr="00704DE3">
              <w:rPr>
                <w:sz w:val="18"/>
                <w:szCs w:val="18"/>
              </w:rPr>
              <w:t>–</w:t>
            </w:r>
          </w:p>
        </w:tc>
        <w:tc>
          <w:tcPr>
            <w:tcW w:w="450" w:type="dxa"/>
          </w:tcPr>
          <w:p w14:paraId="4A93B823" w14:textId="77777777" w:rsidR="00704DE3" w:rsidRPr="00704DE3" w:rsidRDefault="00704DE3" w:rsidP="008E2F7D">
            <w:pPr>
              <w:spacing w:line="276" w:lineRule="auto"/>
              <w:jc w:val="center"/>
              <w:rPr>
                <w:sz w:val="18"/>
                <w:szCs w:val="18"/>
              </w:rPr>
            </w:pPr>
            <w:r w:rsidRPr="00704DE3">
              <w:rPr>
                <w:sz w:val="18"/>
                <w:szCs w:val="18"/>
              </w:rPr>
              <w:t>–</w:t>
            </w:r>
          </w:p>
        </w:tc>
        <w:tc>
          <w:tcPr>
            <w:tcW w:w="652" w:type="dxa"/>
          </w:tcPr>
          <w:p w14:paraId="200BEA30" w14:textId="77777777" w:rsidR="00704DE3" w:rsidRPr="00704DE3" w:rsidRDefault="00704DE3" w:rsidP="008E2F7D">
            <w:pPr>
              <w:spacing w:line="276" w:lineRule="auto"/>
              <w:jc w:val="center"/>
              <w:rPr>
                <w:sz w:val="18"/>
                <w:szCs w:val="18"/>
              </w:rPr>
            </w:pPr>
            <w:r w:rsidRPr="00704DE3">
              <w:rPr>
                <w:sz w:val="18"/>
                <w:szCs w:val="18"/>
              </w:rPr>
              <w:t>–</w:t>
            </w:r>
          </w:p>
        </w:tc>
        <w:tc>
          <w:tcPr>
            <w:tcW w:w="426" w:type="dxa"/>
          </w:tcPr>
          <w:p w14:paraId="0423F441" w14:textId="77777777" w:rsidR="00704DE3" w:rsidRPr="00704DE3" w:rsidRDefault="00704DE3" w:rsidP="008E2F7D">
            <w:pPr>
              <w:spacing w:line="276" w:lineRule="auto"/>
              <w:jc w:val="center"/>
              <w:rPr>
                <w:sz w:val="18"/>
                <w:szCs w:val="18"/>
              </w:rPr>
            </w:pPr>
            <w:r w:rsidRPr="00704DE3">
              <w:rPr>
                <w:sz w:val="18"/>
                <w:szCs w:val="18"/>
              </w:rPr>
              <w:t>–</w:t>
            </w:r>
          </w:p>
        </w:tc>
        <w:tc>
          <w:tcPr>
            <w:tcW w:w="652" w:type="dxa"/>
          </w:tcPr>
          <w:p w14:paraId="725E19A8" w14:textId="77777777" w:rsidR="00704DE3" w:rsidRPr="00704DE3" w:rsidRDefault="00704DE3" w:rsidP="008E2F7D">
            <w:pPr>
              <w:spacing w:line="276" w:lineRule="auto"/>
              <w:jc w:val="center"/>
              <w:rPr>
                <w:sz w:val="18"/>
                <w:szCs w:val="18"/>
              </w:rPr>
            </w:pPr>
            <w:r w:rsidRPr="00704DE3">
              <w:rPr>
                <w:sz w:val="18"/>
                <w:szCs w:val="18"/>
              </w:rPr>
              <w:t>–</w:t>
            </w:r>
          </w:p>
        </w:tc>
        <w:tc>
          <w:tcPr>
            <w:tcW w:w="441" w:type="dxa"/>
          </w:tcPr>
          <w:p w14:paraId="1F0B3D24" w14:textId="77777777" w:rsidR="00704DE3" w:rsidRPr="00704DE3" w:rsidRDefault="00704DE3" w:rsidP="008E2F7D">
            <w:pPr>
              <w:spacing w:line="276" w:lineRule="auto"/>
              <w:jc w:val="center"/>
              <w:rPr>
                <w:sz w:val="18"/>
                <w:szCs w:val="18"/>
              </w:rPr>
            </w:pPr>
            <w:r w:rsidRPr="00704DE3">
              <w:rPr>
                <w:sz w:val="18"/>
                <w:szCs w:val="18"/>
              </w:rPr>
              <w:t>–</w:t>
            </w:r>
          </w:p>
        </w:tc>
        <w:tc>
          <w:tcPr>
            <w:tcW w:w="652" w:type="dxa"/>
          </w:tcPr>
          <w:p w14:paraId="0D355257" w14:textId="77777777" w:rsidR="00704DE3" w:rsidRPr="00704DE3" w:rsidRDefault="00704DE3" w:rsidP="008E2F7D">
            <w:pPr>
              <w:spacing w:line="276" w:lineRule="auto"/>
              <w:jc w:val="center"/>
              <w:rPr>
                <w:sz w:val="18"/>
                <w:szCs w:val="18"/>
              </w:rPr>
            </w:pPr>
            <w:r w:rsidRPr="00704DE3">
              <w:rPr>
                <w:sz w:val="18"/>
                <w:szCs w:val="18"/>
              </w:rPr>
              <w:t>–</w:t>
            </w:r>
          </w:p>
        </w:tc>
        <w:tc>
          <w:tcPr>
            <w:tcW w:w="493" w:type="dxa"/>
          </w:tcPr>
          <w:p w14:paraId="51A4994A" w14:textId="77777777" w:rsidR="00704DE3" w:rsidRPr="00704DE3" w:rsidRDefault="00704DE3" w:rsidP="008E2F7D">
            <w:pPr>
              <w:spacing w:line="276" w:lineRule="auto"/>
              <w:jc w:val="center"/>
              <w:rPr>
                <w:sz w:val="18"/>
                <w:szCs w:val="18"/>
              </w:rPr>
            </w:pPr>
            <w:r w:rsidRPr="00704DE3">
              <w:rPr>
                <w:sz w:val="18"/>
                <w:szCs w:val="18"/>
              </w:rPr>
              <w:t>–</w:t>
            </w:r>
          </w:p>
        </w:tc>
        <w:tc>
          <w:tcPr>
            <w:tcW w:w="541" w:type="dxa"/>
          </w:tcPr>
          <w:p w14:paraId="329982E0" w14:textId="77777777" w:rsidR="00704DE3" w:rsidRPr="00704DE3" w:rsidRDefault="00704DE3" w:rsidP="008E2F7D">
            <w:pPr>
              <w:spacing w:line="276" w:lineRule="auto"/>
              <w:jc w:val="center"/>
              <w:rPr>
                <w:sz w:val="18"/>
                <w:szCs w:val="18"/>
              </w:rPr>
            </w:pPr>
            <w:r w:rsidRPr="00704DE3">
              <w:rPr>
                <w:sz w:val="18"/>
                <w:szCs w:val="18"/>
              </w:rPr>
              <w:t>–</w:t>
            </w:r>
          </w:p>
        </w:tc>
        <w:tc>
          <w:tcPr>
            <w:tcW w:w="500" w:type="dxa"/>
          </w:tcPr>
          <w:p w14:paraId="463EA0CB" w14:textId="77777777" w:rsidR="00704DE3" w:rsidRPr="00704DE3" w:rsidRDefault="00704DE3" w:rsidP="008E2F7D">
            <w:pPr>
              <w:spacing w:line="276" w:lineRule="auto"/>
              <w:jc w:val="center"/>
              <w:rPr>
                <w:sz w:val="18"/>
                <w:szCs w:val="18"/>
              </w:rPr>
            </w:pPr>
            <w:r w:rsidRPr="00704DE3">
              <w:rPr>
                <w:sz w:val="18"/>
                <w:szCs w:val="18"/>
              </w:rPr>
              <w:t>–</w:t>
            </w:r>
          </w:p>
        </w:tc>
        <w:tc>
          <w:tcPr>
            <w:tcW w:w="567" w:type="dxa"/>
          </w:tcPr>
          <w:p w14:paraId="6BAB6848" w14:textId="77777777" w:rsidR="00704DE3" w:rsidRPr="00704DE3" w:rsidRDefault="00704DE3" w:rsidP="008E2F7D">
            <w:pPr>
              <w:spacing w:line="276" w:lineRule="auto"/>
              <w:jc w:val="center"/>
              <w:rPr>
                <w:sz w:val="18"/>
                <w:szCs w:val="18"/>
              </w:rPr>
            </w:pPr>
            <w:r w:rsidRPr="00704DE3">
              <w:rPr>
                <w:sz w:val="18"/>
                <w:szCs w:val="18"/>
              </w:rPr>
              <w:t>–</w:t>
            </w:r>
          </w:p>
        </w:tc>
        <w:tc>
          <w:tcPr>
            <w:tcW w:w="567" w:type="dxa"/>
          </w:tcPr>
          <w:p w14:paraId="29CC7883" w14:textId="77777777" w:rsidR="00704DE3" w:rsidRPr="00704DE3" w:rsidRDefault="00704DE3" w:rsidP="008E2F7D">
            <w:pPr>
              <w:spacing w:line="276" w:lineRule="auto"/>
              <w:jc w:val="center"/>
              <w:rPr>
                <w:sz w:val="18"/>
                <w:szCs w:val="18"/>
              </w:rPr>
            </w:pPr>
            <w:r w:rsidRPr="00704DE3">
              <w:rPr>
                <w:sz w:val="18"/>
                <w:szCs w:val="18"/>
              </w:rPr>
              <w:t>–</w:t>
            </w:r>
          </w:p>
        </w:tc>
        <w:tc>
          <w:tcPr>
            <w:tcW w:w="709" w:type="dxa"/>
          </w:tcPr>
          <w:p w14:paraId="2437F1DD" w14:textId="77777777" w:rsidR="00704DE3" w:rsidRPr="00704DE3" w:rsidRDefault="00704DE3" w:rsidP="008E2F7D">
            <w:pPr>
              <w:spacing w:line="276" w:lineRule="auto"/>
              <w:jc w:val="center"/>
              <w:rPr>
                <w:sz w:val="18"/>
                <w:szCs w:val="18"/>
              </w:rPr>
            </w:pPr>
            <w:r w:rsidRPr="00704DE3">
              <w:rPr>
                <w:sz w:val="18"/>
                <w:szCs w:val="18"/>
              </w:rPr>
              <w:t>–</w:t>
            </w:r>
          </w:p>
        </w:tc>
      </w:tr>
      <w:tr w:rsidR="008E2F7D" w:rsidRPr="00704DE3" w14:paraId="061448AB" w14:textId="77777777" w:rsidTr="008E2F7D">
        <w:trPr>
          <w:jc w:val="center"/>
        </w:trPr>
        <w:tc>
          <w:tcPr>
            <w:tcW w:w="1368" w:type="dxa"/>
          </w:tcPr>
          <w:p w14:paraId="560CB539" w14:textId="77777777" w:rsidR="00704DE3" w:rsidRPr="00704DE3" w:rsidRDefault="00704DE3" w:rsidP="008E2F7D">
            <w:pPr>
              <w:widowControl w:val="0"/>
              <w:suppressAutoHyphens/>
              <w:spacing w:line="276" w:lineRule="auto"/>
              <w:rPr>
                <w:sz w:val="18"/>
                <w:szCs w:val="18"/>
              </w:rPr>
            </w:pPr>
            <w:r w:rsidRPr="00704DE3">
              <w:rPr>
                <w:sz w:val="18"/>
                <w:szCs w:val="18"/>
              </w:rPr>
              <w:t>Корневой</w:t>
            </w:r>
          </w:p>
        </w:tc>
        <w:tc>
          <w:tcPr>
            <w:tcW w:w="541" w:type="dxa"/>
          </w:tcPr>
          <w:p w14:paraId="409131E9" w14:textId="77777777" w:rsidR="00704DE3" w:rsidRPr="00704DE3" w:rsidRDefault="00704DE3" w:rsidP="008E2F7D">
            <w:pPr>
              <w:spacing w:line="276" w:lineRule="auto"/>
              <w:jc w:val="center"/>
              <w:rPr>
                <w:sz w:val="18"/>
                <w:szCs w:val="18"/>
              </w:rPr>
            </w:pPr>
            <w:r w:rsidRPr="00704DE3">
              <w:rPr>
                <w:sz w:val="18"/>
                <w:szCs w:val="18"/>
              </w:rPr>
              <w:t>–</w:t>
            </w:r>
          </w:p>
        </w:tc>
        <w:tc>
          <w:tcPr>
            <w:tcW w:w="650" w:type="dxa"/>
          </w:tcPr>
          <w:p w14:paraId="1D348832" w14:textId="77777777" w:rsidR="00704DE3" w:rsidRPr="00704DE3" w:rsidRDefault="00704DE3" w:rsidP="008E2F7D">
            <w:pPr>
              <w:spacing w:line="276" w:lineRule="auto"/>
              <w:jc w:val="center"/>
              <w:rPr>
                <w:sz w:val="18"/>
                <w:szCs w:val="18"/>
              </w:rPr>
            </w:pPr>
            <w:r w:rsidRPr="00704DE3">
              <w:rPr>
                <w:sz w:val="18"/>
                <w:szCs w:val="18"/>
              </w:rPr>
              <w:t>–</w:t>
            </w:r>
          </w:p>
        </w:tc>
        <w:tc>
          <w:tcPr>
            <w:tcW w:w="450" w:type="dxa"/>
          </w:tcPr>
          <w:p w14:paraId="0359A3C2" w14:textId="77777777" w:rsidR="00704DE3" w:rsidRPr="00704DE3" w:rsidRDefault="00704DE3" w:rsidP="008E2F7D">
            <w:pPr>
              <w:spacing w:line="276" w:lineRule="auto"/>
              <w:jc w:val="center"/>
              <w:rPr>
                <w:sz w:val="18"/>
                <w:szCs w:val="18"/>
              </w:rPr>
            </w:pPr>
            <w:r w:rsidRPr="00704DE3">
              <w:rPr>
                <w:sz w:val="18"/>
                <w:szCs w:val="18"/>
              </w:rPr>
              <w:t>–</w:t>
            </w:r>
          </w:p>
        </w:tc>
        <w:tc>
          <w:tcPr>
            <w:tcW w:w="652" w:type="dxa"/>
          </w:tcPr>
          <w:p w14:paraId="20EC08CB" w14:textId="77777777" w:rsidR="00704DE3" w:rsidRPr="00704DE3" w:rsidRDefault="00704DE3" w:rsidP="008E2F7D">
            <w:pPr>
              <w:spacing w:line="276" w:lineRule="auto"/>
              <w:jc w:val="center"/>
              <w:rPr>
                <w:sz w:val="18"/>
                <w:szCs w:val="18"/>
              </w:rPr>
            </w:pPr>
            <w:r w:rsidRPr="00704DE3">
              <w:rPr>
                <w:sz w:val="18"/>
                <w:szCs w:val="18"/>
              </w:rPr>
              <w:t>–</w:t>
            </w:r>
          </w:p>
        </w:tc>
        <w:tc>
          <w:tcPr>
            <w:tcW w:w="426" w:type="dxa"/>
          </w:tcPr>
          <w:p w14:paraId="1A1A19E2" w14:textId="77777777" w:rsidR="00704DE3" w:rsidRPr="00704DE3" w:rsidRDefault="00704DE3" w:rsidP="008E2F7D">
            <w:pPr>
              <w:spacing w:line="276" w:lineRule="auto"/>
              <w:jc w:val="center"/>
              <w:rPr>
                <w:sz w:val="18"/>
                <w:szCs w:val="18"/>
              </w:rPr>
            </w:pPr>
            <w:r w:rsidRPr="00704DE3">
              <w:rPr>
                <w:sz w:val="18"/>
                <w:szCs w:val="18"/>
              </w:rPr>
              <w:t>–</w:t>
            </w:r>
          </w:p>
        </w:tc>
        <w:tc>
          <w:tcPr>
            <w:tcW w:w="652" w:type="dxa"/>
          </w:tcPr>
          <w:p w14:paraId="765FA72C" w14:textId="77777777" w:rsidR="00704DE3" w:rsidRPr="00704DE3" w:rsidRDefault="00704DE3" w:rsidP="008E2F7D">
            <w:pPr>
              <w:spacing w:line="276" w:lineRule="auto"/>
              <w:jc w:val="center"/>
              <w:rPr>
                <w:sz w:val="18"/>
                <w:szCs w:val="18"/>
              </w:rPr>
            </w:pPr>
            <w:r w:rsidRPr="00704DE3">
              <w:rPr>
                <w:sz w:val="18"/>
                <w:szCs w:val="18"/>
              </w:rPr>
              <w:t>–</w:t>
            </w:r>
          </w:p>
        </w:tc>
        <w:tc>
          <w:tcPr>
            <w:tcW w:w="441" w:type="dxa"/>
          </w:tcPr>
          <w:p w14:paraId="4E9D4C67" w14:textId="77777777" w:rsidR="00704DE3" w:rsidRPr="00704DE3" w:rsidRDefault="00704DE3" w:rsidP="008E2F7D">
            <w:pPr>
              <w:spacing w:line="276" w:lineRule="auto"/>
              <w:jc w:val="center"/>
              <w:rPr>
                <w:sz w:val="18"/>
                <w:szCs w:val="18"/>
              </w:rPr>
            </w:pPr>
            <w:r w:rsidRPr="00704DE3">
              <w:rPr>
                <w:sz w:val="18"/>
                <w:szCs w:val="18"/>
              </w:rPr>
              <w:t>–</w:t>
            </w:r>
          </w:p>
        </w:tc>
        <w:tc>
          <w:tcPr>
            <w:tcW w:w="652" w:type="dxa"/>
          </w:tcPr>
          <w:p w14:paraId="0388EA5B" w14:textId="77777777" w:rsidR="00704DE3" w:rsidRPr="00704DE3" w:rsidRDefault="00704DE3" w:rsidP="008E2F7D">
            <w:pPr>
              <w:spacing w:line="276" w:lineRule="auto"/>
              <w:jc w:val="center"/>
              <w:rPr>
                <w:sz w:val="18"/>
                <w:szCs w:val="18"/>
              </w:rPr>
            </w:pPr>
            <w:r w:rsidRPr="00704DE3">
              <w:rPr>
                <w:sz w:val="18"/>
                <w:szCs w:val="18"/>
              </w:rPr>
              <w:t>–</w:t>
            </w:r>
          </w:p>
        </w:tc>
        <w:tc>
          <w:tcPr>
            <w:tcW w:w="493" w:type="dxa"/>
          </w:tcPr>
          <w:p w14:paraId="36935DDB" w14:textId="77777777" w:rsidR="00704DE3" w:rsidRPr="00704DE3" w:rsidRDefault="00704DE3" w:rsidP="008E2F7D">
            <w:pPr>
              <w:spacing w:line="276" w:lineRule="auto"/>
              <w:jc w:val="center"/>
              <w:rPr>
                <w:sz w:val="18"/>
                <w:szCs w:val="18"/>
              </w:rPr>
            </w:pPr>
            <w:r w:rsidRPr="00704DE3">
              <w:rPr>
                <w:sz w:val="18"/>
                <w:szCs w:val="18"/>
              </w:rPr>
              <w:t>–</w:t>
            </w:r>
          </w:p>
        </w:tc>
        <w:tc>
          <w:tcPr>
            <w:tcW w:w="541" w:type="dxa"/>
          </w:tcPr>
          <w:p w14:paraId="4E846842" w14:textId="77777777" w:rsidR="00704DE3" w:rsidRPr="00704DE3" w:rsidRDefault="00704DE3" w:rsidP="008E2F7D">
            <w:pPr>
              <w:spacing w:line="276" w:lineRule="auto"/>
              <w:jc w:val="center"/>
              <w:rPr>
                <w:sz w:val="18"/>
                <w:szCs w:val="18"/>
              </w:rPr>
            </w:pPr>
            <w:r w:rsidRPr="00704DE3">
              <w:rPr>
                <w:sz w:val="18"/>
                <w:szCs w:val="18"/>
              </w:rPr>
              <w:t>–</w:t>
            </w:r>
          </w:p>
        </w:tc>
        <w:tc>
          <w:tcPr>
            <w:tcW w:w="500" w:type="dxa"/>
          </w:tcPr>
          <w:p w14:paraId="48A093AD" w14:textId="77777777" w:rsidR="00704DE3" w:rsidRPr="00704DE3" w:rsidRDefault="00704DE3" w:rsidP="008E2F7D">
            <w:pPr>
              <w:spacing w:line="276" w:lineRule="auto"/>
              <w:jc w:val="center"/>
              <w:rPr>
                <w:sz w:val="18"/>
                <w:szCs w:val="18"/>
              </w:rPr>
            </w:pPr>
            <w:r w:rsidRPr="00704DE3">
              <w:rPr>
                <w:sz w:val="18"/>
                <w:szCs w:val="18"/>
              </w:rPr>
              <w:t>–</w:t>
            </w:r>
          </w:p>
        </w:tc>
        <w:tc>
          <w:tcPr>
            <w:tcW w:w="567" w:type="dxa"/>
          </w:tcPr>
          <w:p w14:paraId="534E3CAC" w14:textId="77777777" w:rsidR="00704DE3" w:rsidRPr="00704DE3" w:rsidRDefault="00704DE3" w:rsidP="008E2F7D">
            <w:pPr>
              <w:spacing w:line="276" w:lineRule="auto"/>
              <w:jc w:val="center"/>
              <w:rPr>
                <w:sz w:val="18"/>
                <w:szCs w:val="18"/>
              </w:rPr>
            </w:pPr>
            <w:r w:rsidRPr="00704DE3">
              <w:rPr>
                <w:sz w:val="18"/>
                <w:szCs w:val="18"/>
              </w:rPr>
              <w:t>–</w:t>
            </w:r>
          </w:p>
        </w:tc>
        <w:tc>
          <w:tcPr>
            <w:tcW w:w="567" w:type="dxa"/>
          </w:tcPr>
          <w:p w14:paraId="7B7A70BE" w14:textId="77777777" w:rsidR="00704DE3" w:rsidRPr="00704DE3" w:rsidRDefault="00704DE3" w:rsidP="008E2F7D">
            <w:pPr>
              <w:spacing w:line="276" w:lineRule="auto"/>
              <w:jc w:val="center"/>
              <w:rPr>
                <w:sz w:val="18"/>
                <w:szCs w:val="18"/>
              </w:rPr>
            </w:pPr>
            <w:r w:rsidRPr="00704DE3">
              <w:rPr>
                <w:sz w:val="18"/>
                <w:szCs w:val="18"/>
              </w:rPr>
              <w:t>–</w:t>
            </w:r>
          </w:p>
        </w:tc>
        <w:tc>
          <w:tcPr>
            <w:tcW w:w="709" w:type="dxa"/>
          </w:tcPr>
          <w:p w14:paraId="23441632" w14:textId="77777777" w:rsidR="00704DE3" w:rsidRPr="00704DE3" w:rsidRDefault="00704DE3" w:rsidP="008E2F7D">
            <w:pPr>
              <w:spacing w:line="276" w:lineRule="auto"/>
              <w:jc w:val="center"/>
              <w:rPr>
                <w:sz w:val="18"/>
                <w:szCs w:val="18"/>
              </w:rPr>
            </w:pPr>
            <w:r w:rsidRPr="00704DE3">
              <w:rPr>
                <w:sz w:val="18"/>
                <w:szCs w:val="18"/>
              </w:rPr>
              <w:t>–</w:t>
            </w:r>
          </w:p>
        </w:tc>
      </w:tr>
      <w:tr w:rsidR="008E2F7D" w:rsidRPr="00704DE3" w14:paraId="696C3EA5" w14:textId="77777777" w:rsidTr="008E2F7D">
        <w:trPr>
          <w:jc w:val="center"/>
        </w:trPr>
        <w:tc>
          <w:tcPr>
            <w:tcW w:w="1368" w:type="dxa"/>
          </w:tcPr>
          <w:p w14:paraId="53348D0E" w14:textId="77777777" w:rsidR="00704DE3" w:rsidRPr="00704DE3" w:rsidRDefault="00704DE3" w:rsidP="008E2F7D">
            <w:pPr>
              <w:widowControl w:val="0"/>
              <w:suppressAutoHyphens/>
              <w:spacing w:line="276" w:lineRule="auto"/>
              <w:rPr>
                <w:sz w:val="18"/>
                <w:szCs w:val="18"/>
              </w:rPr>
            </w:pPr>
            <w:r w:rsidRPr="00704DE3">
              <w:rPr>
                <w:sz w:val="18"/>
                <w:szCs w:val="18"/>
              </w:rPr>
              <w:t>Ликвид</w:t>
            </w:r>
          </w:p>
        </w:tc>
        <w:tc>
          <w:tcPr>
            <w:tcW w:w="541" w:type="dxa"/>
          </w:tcPr>
          <w:p w14:paraId="22143020" w14:textId="77777777" w:rsidR="00704DE3" w:rsidRPr="00704DE3" w:rsidRDefault="00704DE3" w:rsidP="008E2F7D">
            <w:pPr>
              <w:spacing w:line="276" w:lineRule="auto"/>
              <w:jc w:val="center"/>
              <w:rPr>
                <w:sz w:val="18"/>
                <w:szCs w:val="18"/>
              </w:rPr>
            </w:pPr>
            <w:r w:rsidRPr="00704DE3">
              <w:rPr>
                <w:sz w:val="18"/>
                <w:szCs w:val="18"/>
              </w:rPr>
              <w:t>–</w:t>
            </w:r>
          </w:p>
        </w:tc>
        <w:tc>
          <w:tcPr>
            <w:tcW w:w="650" w:type="dxa"/>
          </w:tcPr>
          <w:p w14:paraId="7B86ED86" w14:textId="77777777" w:rsidR="00704DE3" w:rsidRPr="00704DE3" w:rsidRDefault="00704DE3" w:rsidP="008E2F7D">
            <w:pPr>
              <w:spacing w:line="276" w:lineRule="auto"/>
              <w:jc w:val="center"/>
              <w:rPr>
                <w:sz w:val="18"/>
                <w:szCs w:val="18"/>
              </w:rPr>
            </w:pPr>
            <w:r w:rsidRPr="00704DE3">
              <w:rPr>
                <w:sz w:val="18"/>
                <w:szCs w:val="18"/>
              </w:rPr>
              <w:t>–</w:t>
            </w:r>
          </w:p>
        </w:tc>
        <w:tc>
          <w:tcPr>
            <w:tcW w:w="450" w:type="dxa"/>
          </w:tcPr>
          <w:p w14:paraId="02532CD6" w14:textId="77777777" w:rsidR="00704DE3" w:rsidRPr="00704DE3" w:rsidRDefault="00704DE3" w:rsidP="008E2F7D">
            <w:pPr>
              <w:spacing w:line="276" w:lineRule="auto"/>
              <w:jc w:val="center"/>
              <w:rPr>
                <w:sz w:val="18"/>
                <w:szCs w:val="18"/>
              </w:rPr>
            </w:pPr>
            <w:r w:rsidRPr="00704DE3">
              <w:rPr>
                <w:sz w:val="18"/>
                <w:szCs w:val="18"/>
              </w:rPr>
              <w:t>–</w:t>
            </w:r>
          </w:p>
        </w:tc>
        <w:tc>
          <w:tcPr>
            <w:tcW w:w="652" w:type="dxa"/>
          </w:tcPr>
          <w:p w14:paraId="4BEBCAA9" w14:textId="77777777" w:rsidR="00704DE3" w:rsidRPr="00704DE3" w:rsidRDefault="00704DE3" w:rsidP="008E2F7D">
            <w:pPr>
              <w:spacing w:line="276" w:lineRule="auto"/>
              <w:jc w:val="center"/>
              <w:rPr>
                <w:sz w:val="18"/>
                <w:szCs w:val="18"/>
              </w:rPr>
            </w:pPr>
            <w:r w:rsidRPr="00704DE3">
              <w:rPr>
                <w:sz w:val="18"/>
                <w:szCs w:val="18"/>
              </w:rPr>
              <w:t>–</w:t>
            </w:r>
          </w:p>
        </w:tc>
        <w:tc>
          <w:tcPr>
            <w:tcW w:w="426" w:type="dxa"/>
          </w:tcPr>
          <w:p w14:paraId="2FCA82B9" w14:textId="77777777" w:rsidR="00704DE3" w:rsidRPr="00704DE3" w:rsidRDefault="00704DE3" w:rsidP="008E2F7D">
            <w:pPr>
              <w:spacing w:line="276" w:lineRule="auto"/>
              <w:jc w:val="center"/>
              <w:rPr>
                <w:sz w:val="18"/>
                <w:szCs w:val="18"/>
              </w:rPr>
            </w:pPr>
            <w:r w:rsidRPr="00704DE3">
              <w:rPr>
                <w:sz w:val="18"/>
                <w:szCs w:val="18"/>
              </w:rPr>
              <w:t>–</w:t>
            </w:r>
          </w:p>
        </w:tc>
        <w:tc>
          <w:tcPr>
            <w:tcW w:w="652" w:type="dxa"/>
          </w:tcPr>
          <w:p w14:paraId="0705CF13" w14:textId="77777777" w:rsidR="00704DE3" w:rsidRPr="00704DE3" w:rsidRDefault="00704DE3" w:rsidP="008E2F7D">
            <w:pPr>
              <w:spacing w:line="276" w:lineRule="auto"/>
              <w:jc w:val="center"/>
              <w:rPr>
                <w:sz w:val="18"/>
                <w:szCs w:val="18"/>
              </w:rPr>
            </w:pPr>
            <w:r w:rsidRPr="00704DE3">
              <w:rPr>
                <w:sz w:val="18"/>
                <w:szCs w:val="18"/>
              </w:rPr>
              <w:t>–</w:t>
            </w:r>
          </w:p>
        </w:tc>
        <w:tc>
          <w:tcPr>
            <w:tcW w:w="441" w:type="dxa"/>
          </w:tcPr>
          <w:p w14:paraId="04E5B38B" w14:textId="77777777" w:rsidR="00704DE3" w:rsidRPr="00704DE3" w:rsidRDefault="00704DE3" w:rsidP="008E2F7D">
            <w:pPr>
              <w:spacing w:line="276" w:lineRule="auto"/>
              <w:jc w:val="center"/>
              <w:rPr>
                <w:sz w:val="18"/>
                <w:szCs w:val="18"/>
              </w:rPr>
            </w:pPr>
            <w:r w:rsidRPr="00704DE3">
              <w:rPr>
                <w:sz w:val="18"/>
                <w:szCs w:val="18"/>
              </w:rPr>
              <w:t>–</w:t>
            </w:r>
          </w:p>
        </w:tc>
        <w:tc>
          <w:tcPr>
            <w:tcW w:w="652" w:type="dxa"/>
          </w:tcPr>
          <w:p w14:paraId="7B259257" w14:textId="77777777" w:rsidR="00704DE3" w:rsidRPr="00704DE3" w:rsidRDefault="00704DE3" w:rsidP="008E2F7D">
            <w:pPr>
              <w:spacing w:line="276" w:lineRule="auto"/>
              <w:jc w:val="center"/>
              <w:rPr>
                <w:sz w:val="18"/>
                <w:szCs w:val="18"/>
              </w:rPr>
            </w:pPr>
            <w:r w:rsidRPr="00704DE3">
              <w:rPr>
                <w:sz w:val="18"/>
                <w:szCs w:val="18"/>
              </w:rPr>
              <w:t>–</w:t>
            </w:r>
          </w:p>
        </w:tc>
        <w:tc>
          <w:tcPr>
            <w:tcW w:w="493" w:type="dxa"/>
          </w:tcPr>
          <w:p w14:paraId="6B6C124F" w14:textId="77777777" w:rsidR="00704DE3" w:rsidRPr="00704DE3" w:rsidRDefault="00704DE3" w:rsidP="008E2F7D">
            <w:pPr>
              <w:spacing w:line="276" w:lineRule="auto"/>
              <w:jc w:val="center"/>
              <w:rPr>
                <w:sz w:val="18"/>
                <w:szCs w:val="18"/>
              </w:rPr>
            </w:pPr>
            <w:r w:rsidRPr="00704DE3">
              <w:rPr>
                <w:sz w:val="18"/>
                <w:szCs w:val="18"/>
              </w:rPr>
              <w:t>–</w:t>
            </w:r>
          </w:p>
        </w:tc>
        <w:tc>
          <w:tcPr>
            <w:tcW w:w="541" w:type="dxa"/>
          </w:tcPr>
          <w:p w14:paraId="2C074089" w14:textId="77777777" w:rsidR="00704DE3" w:rsidRPr="00704DE3" w:rsidRDefault="00704DE3" w:rsidP="008E2F7D">
            <w:pPr>
              <w:spacing w:line="276" w:lineRule="auto"/>
              <w:jc w:val="center"/>
              <w:rPr>
                <w:sz w:val="18"/>
                <w:szCs w:val="18"/>
              </w:rPr>
            </w:pPr>
            <w:r w:rsidRPr="00704DE3">
              <w:rPr>
                <w:sz w:val="18"/>
                <w:szCs w:val="18"/>
              </w:rPr>
              <w:t>–</w:t>
            </w:r>
          </w:p>
        </w:tc>
        <w:tc>
          <w:tcPr>
            <w:tcW w:w="500" w:type="dxa"/>
          </w:tcPr>
          <w:p w14:paraId="2D438789" w14:textId="77777777" w:rsidR="00704DE3" w:rsidRPr="00704DE3" w:rsidRDefault="00704DE3" w:rsidP="008E2F7D">
            <w:pPr>
              <w:spacing w:line="276" w:lineRule="auto"/>
              <w:jc w:val="center"/>
              <w:rPr>
                <w:sz w:val="18"/>
                <w:szCs w:val="18"/>
              </w:rPr>
            </w:pPr>
            <w:r w:rsidRPr="00704DE3">
              <w:rPr>
                <w:sz w:val="18"/>
                <w:szCs w:val="18"/>
              </w:rPr>
              <w:t>–</w:t>
            </w:r>
          </w:p>
        </w:tc>
        <w:tc>
          <w:tcPr>
            <w:tcW w:w="567" w:type="dxa"/>
          </w:tcPr>
          <w:p w14:paraId="12B35C5A" w14:textId="77777777" w:rsidR="00704DE3" w:rsidRPr="00704DE3" w:rsidRDefault="00704DE3" w:rsidP="008E2F7D">
            <w:pPr>
              <w:spacing w:line="276" w:lineRule="auto"/>
              <w:jc w:val="center"/>
              <w:rPr>
                <w:sz w:val="18"/>
                <w:szCs w:val="18"/>
              </w:rPr>
            </w:pPr>
            <w:r w:rsidRPr="00704DE3">
              <w:rPr>
                <w:sz w:val="18"/>
                <w:szCs w:val="18"/>
              </w:rPr>
              <w:t>–</w:t>
            </w:r>
          </w:p>
        </w:tc>
        <w:tc>
          <w:tcPr>
            <w:tcW w:w="567" w:type="dxa"/>
          </w:tcPr>
          <w:p w14:paraId="05EAAA69" w14:textId="77777777" w:rsidR="00704DE3" w:rsidRPr="00704DE3" w:rsidRDefault="00704DE3" w:rsidP="008E2F7D">
            <w:pPr>
              <w:spacing w:line="276" w:lineRule="auto"/>
              <w:jc w:val="center"/>
              <w:rPr>
                <w:sz w:val="18"/>
                <w:szCs w:val="18"/>
              </w:rPr>
            </w:pPr>
            <w:r w:rsidRPr="00704DE3">
              <w:rPr>
                <w:sz w:val="18"/>
                <w:szCs w:val="18"/>
              </w:rPr>
              <w:t>–</w:t>
            </w:r>
          </w:p>
        </w:tc>
        <w:tc>
          <w:tcPr>
            <w:tcW w:w="709" w:type="dxa"/>
          </w:tcPr>
          <w:p w14:paraId="16983D16" w14:textId="77777777" w:rsidR="00704DE3" w:rsidRPr="00704DE3" w:rsidRDefault="00704DE3" w:rsidP="008E2F7D">
            <w:pPr>
              <w:spacing w:line="276" w:lineRule="auto"/>
              <w:jc w:val="center"/>
              <w:rPr>
                <w:sz w:val="18"/>
                <w:szCs w:val="18"/>
              </w:rPr>
            </w:pPr>
            <w:r w:rsidRPr="00704DE3">
              <w:rPr>
                <w:sz w:val="18"/>
                <w:szCs w:val="18"/>
              </w:rPr>
              <w:t>–</w:t>
            </w:r>
          </w:p>
        </w:tc>
      </w:tr>
      <w:tr w:rsidR="008E2F7D" w:rsidRPr="00704DE3" w14:paraId="0B80CF8A" w14:textId="77777777" w:rsidTr="008E2F7D">
        <w:trPr>
          <w:jc w:val="center"/>
        </w:trPr>
        <w:tc>
          <w:tcPr>
            <w:tcW w:w="1368" w:type="dxa"/>
          </w:tcPr>
          <w:p w14:paraId="78AC2EFB" w14:textId="77777777" w:rsidR="00704DE3" w:rsidRPr="00704DE3" w:rsidRDefault="00704DE3" w:rsidP="008E2F7D">
            <w:pPr>
              <w:widowControl w:val="0"/>
              <w:suppressAutoHyphens/>
              <w:spacing w:line="276" w:lineRule="auto"/>
              <w:rPr>
                <w:sz w:val="18"/>
                <w:szCs w:val="18"/>
              </w:rPr>
            </w:pPr>
            <w:r w:rsidRPr="00704DE3">
              <w:rPr>
                <w:sz w:val="18"/>
                <w:szCs w:val="18"/>
              </w:rPr>
              <w:t>Деловая</w:t>
            </w:r>
          </w:p>
        </w:tc>
        <w:tc>
          <w:tcPr>
            <w:tcW w:w="541" w:type="dxa"/>
          </w:tcPr>
          <w:p w14:paraId="00935ABC" w14:textId="77777777" w:rsidR="00704DE3" w:rsidRPr="00704DE3" w:rsidRDefault="00704DE3" w:rsidP="008E2F7D">
            <w:pPr>
              <w:spacing w:line="276" w:lineRule="auto"/>
              <w:jc w:val="center"/>
              <w:rPr>
                <w:sz w:val="18"/>
                <w:szCs w:val="18"/>
              </w:rPr>
            </w:pPr>
            <w:r w:rsidRPr="00704DE3">
              <w:rPr>
                <w:sz w:val="18"/>
                <w:szCs w:val="18"/>
              </w:rPr>
              <w:t>–</w:t>
            </w:r>
          </w:p>
        </w:tc>
        <w:tc>
          <w:tcPr>
            <w:tcW w:w="650" w:type="dxa"/>
          </w:tcPr>
          <w:p w14:paraId="300C820A" w14:textId="77777777" w:rsidR="00704DE3" w:rsidRPr="00704DE3" w:rsidRDefault="00704DE3" w:rsidP="008E2F7D">
            <w:pPr>
              <w:spacing w:line="276" w:lineRule="auto"/>
              <w:jc w:val="center"/>
              <w:rPr>
                <w:sz w:val="18"/>
                <w:szCs w:val="18"/>
              </w:rPr>
            </w:pPr>
            <w:r w:rsidRPr="00704DE3">
              <w:rPr>
                <w:sz w:val="18"/>
                <w:szCs w:val="18"/>
              </w:rPr>
              <w:t>–</w:t>
            </w:r>
          </w:p>
        </w:tc>
        <w:tc>
          <w:tcPr>
            <w:tcW w:w="450" w:type="dxa"/>
          </w:tcPr>
          <w:p w14:paraId="6AE585C2" w14:textId="77777777" w:rsidR="00704DE3" w:rsidRPr="00704DE3" w:rsidRDefault="00704DE3" w:rsidP="008E2F7D">
            <w:pPr>
              <w:spacing w:line="276" w:lineRule="auto"/>
              <w:jc w:val="center"/>
              <w:rPr>
                <w:sz w:val="18"/>
                <w:szCs w:val="18"/>
              </w:rPr>
            </w:pPr>
            <w:r w:rsidRPr="00704DE3">
              <w:rPr>
                <w:sz w:val="18"/>
                <w:szCs w:val="18"/>
              </w:rPr>
              <w:t>–</w:t>
            </w:r>
          </w:p>
        </w:tc>
        <w:tc>
          <w:tcPr>
            <w:tcW w:w="652" w:type="dxa"/>
          </w:tcPr>
          <w:p w14:paraId="02495DCD" w14:textId="77777777" w:rsidR="00704DE3" w:rsidRPr="00704DE3" w:rsidRDefault="00704DE3" w:rsidP="008E2F7D">
            <w:pPr>
              <w:spacing w:line="276" w:lineRule="auto"/>
              <w:jc w:val="center"/>
              <w:rPr>
                <w:sz w:val="18"/>
                <w:szCs w:val="18"/>
              </w:rPr>
            </w:pPr>
            <w:r w:rsidRPr="00704DE3">
              <w:rPr>
                <w:sz w:val="18"/>
                <w:szCs w:val="18"/>
              </w:rPr>
              <w:t>–</w:t>
            </w:r>
          </w:p>
        </w:tc>
        <w:tc>
          <w:tcPr>
            <w:tcW w:w="426" w:type="dxa"/>
          </w:tcPr>
          <w:p w14:paraId="53A03625" w14:textId="77777777" w:rsidR="00704DE3" w:rsidRPr="00704DE3" w:rsidRDefault="00704DE3" w:rsidP="008E2F7D">
            <w:pPr>
              <w:spacing w:line="276" w:lineRule="auto"/>
              <w:jc w:val="center"/>
              <w:rPr>
                <w:sz w:val="18"/>
                <w:szCs w:val="18"/>
              </w:rPr>
            </w:pPr>
            <w:r w:rsidRPr="00704DE3">
              <w:rPr>
                <w:sz w:val="18"/>
                <w:szCs w:val="18"/>
              </w:rPr>
              <w:t>–</w:t>
            </w:r>
          </w:p>
        </w:tc>
        <w:tc>
          <w:tcPr>
            <w:tcW w:w="652" w:type="dxa"/>
          </w:tcPr>
          <w:p w14:paraId="444A1DE2" w14:textId="77777777" w:rsidR="00704DE3" w:rsidRPr="00704DE3" w:rsidRDefault="00704DE3" w:rsidP="008E2F7D">
            <w:pPr>
              <w:spacing w:line="276" w:lineRule="auto"/>
              <w:jc w:val="center"/>
              <w:rPr>
                <w:sz w:val="18"/>
                <w:szCs w:val="18"/>
              </w:rPr>
            </w:pPr>
            <w:r w:rsidRPr="00704DE3">
              <w:rPr>
                <w:sz w:val="18"/>
                <w:szCs w:val="18"/>
              </w:rPr>
              <w:t>–</w:t>
            </w:r>
          </w:p>
        </w:tc>
        <w:tc>
          <w:tcPr>
            <w:tcW w:w="441" w:type="dxa"/>
          </w:tcPr>
          <w:p w14:paraId="6A693BEB" w14:textId="77777777" w:rsidR="00704DE3" w:rsidRPr="00704DE3" w:rsidRDefault="00704DE3" w:rsidP="008E2F7D">
            <w:pPr>
              <w:spacing w:line="276" w:lineRule="auto"/>
              <w:jc w:val="center"/>
              <w:rPr>
                <w:sz w:val="18"/>
                <w:szCs w:val="18"/>
              </w:rPr>
            </w:pPr>
            <w:r w:rsidRPr="00704DE3">
              <w:rPr>
                <w:sz w:val="18"/>
                <w:szCs w:val="18"/>
              </w:rPr>
              <w:t>–</w:t>
            </w:r>
          </w:p>
        </w:tc>
        <w:tc>
          <w:tcPr>
            <w:tcW w:w="652" w:type="dxa"/>
          </w:tcPr>
          <w:p w14:paraId="622C97E3" w14:textId="77777777" w:rsidR="00704DE3" w:rsidRPr="00704DE3" w:rsidRDefault="00704DE3" w:rsidP="008E2F7D">
            <w:pPr>
              <w:spacing w:line="276" w:lineRule="auto"/>
              <w:jc w:val="center"/>
              <w:rPr>
                <w:sz w:val="18"/>
                <w:szCs w:val="18"/>
              </w:rPr>
            </w:pPr>
            <w:r w:rsidRPr="00704DE3">
              <w:rPr>
                <w:sz w:val="18"/>
                <w:szCs w:val="18"/>
              </w:rPr>
              <w:t>–</w:t>
            </w:r>
          </w:p>
        </w:tc>
        <w:tc>
          <w:tcPr>
            <w:tcW w:w="493" w:type="dxa"/>
          </w:tcPr>
          <w:p w14:paraId="63CBC06C" w14:textId="77777777" w:rsidR="00704DE3" w:rsidRPr="00704DE3" w:rsidRDefault="00704DE3" w:rsidP="008E2F7D">
            <w:pPr>
              <w:spacing w:line="276" w:lineRule="auto"/>
              <w:jc w:val="center"/>
              <w:rPr>
                <w:sz w:val="18"/>
                <w:szCs w:val="18"/>
              </w:rPr>
            </w:pPr>
            <w:r w:rsidRPr="00704DE3">
              <w:rPr>
                <w:sz w:val="18"/>
                <w:szCs w:val="18"/>
              </w:rPr>
              <w:t>–</w:t>
            </w:r>
          </w:p>
        </w:tc>
        <w:tc>
          <w:tcPr>
            <w:tcW w:w="541" w:type="dxa"/>
          </w:tcPr>
          <w:p w14:paraId="1AA1CAB9" w14:textId="77777777" w:rsidR="00704DE3" w:rsidRPr="00704DE3" w:rsidRDefault="00704DE3" w:rsidP="008E2F7D">
            <w:pPr>
              <w:spacing w:line="276" w:lineRule="auto"/>
              <w:jc w:val="center"/>
              <w:rPr>
                <w:sz w:val="18"/>
                <w:szCs w:val="18"/>
              </w:rPr>
            </w:pPr>
            <w:r w:rsidRPr="00704DE3">
              <w:rPr>
                <w:sz w:val="18"/>
                <w:szCs w:val="18"/>
              </w:rPr>
              <w:t>–</w:t>
            </w:r>
          </w:p>
        </w:tc>
        <w:tc>
          <w:tcPr>
            <w:tcW w:w="500" w:type="dxa"/>
          </w:tcPr>
          <w:p w14:paraId="4BEAECBB" w14:textId="77777777" w:rsidR="00704DE3" w:rsidRPr="00704DE3" w:rsidRDefault="00704DE3" w:rsidP="008E2F7D">
            <w:pPr>
              <w:spacing w:line="276" w:lineRule="auto"/>
              <w:jc w:val="center"/>
              <w:rPr>
                <w:sz w:val="18"/>
                <w:szCs w:val="18"/>
              </w:rPr>
            </w:pPr>
            <w:r w:rsidRPr="00704DE3">
              <w:rPr>
                <w:sz w:val="18"/>
                <w:szCs w:val="18"/>
              </w:rPr>
              <w:t>–</w:t>
            </w:r>
          </w:p>
        </w:tc>
        <w:tc>
          <w:tcPr>
            <w:tcW w:w="567" w:type="dxa"/>
          </w:tcPr>
          <w:p w14:paraId="0E888D64" w14:textId="77777777" w:rsidR="00704DE3" w:rsidRPr="00704DE3" w:rsidRDefault="00704DE3" w:rsidP="008E2F7D">
            <w:pPr>
              <w:spacing w:line="276" w:lineRule="auto"/>
              <w:jc w:val="center"/>
              <w:rPr>
                <w:sz w:val="18"/>
                <w:szCs w:val="18"/>
              </w:rPr>
            </w:pPr>
            <w:r w:rsidRPr="00704DE3">
              <w:rPr>
                <w:sz w:val="18"/>
                <w:szCs w:val="18"/>
              </w:rPr>
              <w:t>–</w:t>
            </w:r>
          </w:p>
        </w:tc>
        <w:tc>
          <w:tcPr>
            <w:tcW w:w="567" w:type="dxa"/>
          </w:tcPr>
          <w:p w14:paraId="27A4E56F" w14:textId="77777777" w:rsidR="00704DE3" w:rsidRPr="00704DE3" w:rsidRDefault="00704DE3" w:rsidP="008E2F7D">
            <w:pPr>
              <w:spacing w:line="276" w:lineRule="auto"/>
              <w:jc w:val="center"/>
              <w:rPr>
                <w:sz w:val="18"/>
                <w:szCs w:val="18"/>
              </w:rPr>
            </w:pPr>
            <w:r w:rsidRPr="00704DE3">
              <w:rPr>
                <w:sz w:val="18"/>
                <w:szCs w:val="18"/>
              </w:rPr>
              <w:t>–</w:t>
            </w:r>
          </w:p>
        </w:tc>
        <w:tc>
          <w:tcPr>
            <w:tcW w:w="709" w:type="dxa"/>
          </w:tcPr>
          <w:p w14:paraId="7C029E53" w14:textId="77777777" w:rsidR="00704DE3" w:rsidRPr="00704DE3" w:rsidRDefault="00704DE3" w:rsidP="008E2F7D">
            <w:pPr>
              <w:spacing w:line="276" w:lineRule="auto"/>
              <w:jc w:val="center"/>
              <w:rPr>
                <w:sz w:val="18"/>
                <w:szCs w:val="18"/>
              </w:rPr>
            </w:pPr>
            <w:r w:rsidRPr="00704DE3">
              <w:rPr>
                <w:sz w:val="18"/>
                <w:szCs w:val="18"/>
              </w:rPr>
              <w:t>–</w:t>
            </w:r>
          </w:p>
        </w:tc>
      </w:tr>
      <w:tr w:rsidR="00704DE3" w:rsidRPr="00704DE3" w14:paraId="7C0900EC" w14:textId="77777777" w:rsidTr="008E2F7D">
        <w:trPr>
          <w:trHeight w:val="208"/>
          <w:jc w:val="center"/>
        </w:trPr>
        <w:tc>
          <w:tcPr>
            <w:tcW w:w="1368" w:type="dxa"/>
            <w:vAlign w:val="center"/>
          </w:tcPr>
          <w:p w14:paraId="67A69E7F" w14:textId="77777777" w:rsidR="00704DE3" w:rsidRPr="00704DE3" w:rsidRDefault="00704DE3" w:rsidP="008E2F7D">
            <w:pPr>
              <w:widowControl w:val="0"/>
              <w:suppressAutoHyphens/>
              <w:spacing w:line="276" w:lineRule="auto"/>
              <w:rPr>
                <w:sz w:val="18"/>
                <w:szCs w:val="18"/>
              </w:rPr>
            </w:pPr>
            <w:r w:rsidRPr="00704DE3">
              <w:rPr>
                <w:sz w:val="18"/>
                <w:szCs w:val="18"/>
              </w:rPr>
              <w:t>Хозяйственная секция</w:t>
            </w:r>
          </w:p>
        </w:tc>
        <w:tc>
          <w:tcPr>
            <w:tcW w:w="7841" w:type="dxa"/>
            <w:gridSpan w:val="14"/>
            <w:vAlign w:val="center"/>
          </w:tcPr>
          <w:p w14:paraId="7E1B6545" w14:textId="77777777" w:rsidR="00704DE3" w:rsidRPr="00704DE3" w:rsidRDefault="00704DE3" w:rsidP="008E2F7D">
            <w:pPr>
              <w:widowControl w:val="0"/>
              <w:suppressAutoHyphens/>
              <w:spacing w:line="276" w:lineRule="auto"/>
              <w:jc w:val="center"/>
              <w:rPr>
                <w:sz w:val="18"/>
                <w:szCs w:val="18"/>
              </w:rPr>
            </w:pPr>
            <w:r w:rsidRPr="00704DE3">
              <w:rPr>
                <w:sz w:val="18"/>
                <w:szCs w:val="18"/>
              </w:rPr>
              <w:t>Мягколиственная</w:t>
            </w:r>
          </w:p>
        </w:tc>
      </w:tr>
      <w:tr w:rsidR="008E2F7D" w:rsidRPr="00704DE3" w14:paraId="3D4C9BAF" w14:textId="77777777" w:rsidTr="008E2F7D">
        <w:trPr>
          <w:jc w:val="center"/>
        </w:trPr>
        <w:tc>
          <w:tcPr>
            <w:tcW w:w="1368" w:type="dxa"/>
          </w:tcPr>
          <w:p w14:paraId="00755D7E" w14:textId="77777777" w:rsidR="00704DE3" w:rsidRPr="00704DE3" w:rsidRDefault="00704DE3" w:rsidP="008E2F7D">
            <w:pPr>
              <w:widowControl w:val="0"/>
              <w:suppressAutoHyphens/>
              <w:spacing w:line="276" w:lineRule="auto"/>
              <w:rPr>
                <w:sz w:val="18"/>
                <w:szCs w:val="18"/>
              </w:rPr>
            </w:pPr>
            <w:r w:rsidRPr="00704DE3">
              <w:rPr>
                <w:sz w:val="18"/>
                <w:szCs w:val="18"/>
              </w:rPr>
              <w:t>Всего включено в расчёт</w:t>
            </w:r>
          </w:p>
        </w:tc>
        <w:tc>
          <w:tcPr>
            <w:tcW w:w="541" w:type="dxa"/>
          </w:tcPr>
          <w:p w14:paraId="319052B6" w14:textId="77777777" w:rsidR="00704DE3" w:rsidRPr="00704DE3" w:rsidRDefault="00704DE3" w:rsidP="008E2F7D">
            <w:pPr>
              <w:spacing w:line="276" w:lineRule="auto"/>
              <w:jc w:val="center"/>
              <w:rPr>
                <w:sz w:val="18"/>
                <w:szCs w:val="18"/>
              </w:rPr>
            </w:pPr>
            <w:r w:rsidRPr="00704DE3">
              <w:rPr>
                <w:sz w:val="18"/>
                <w:szCs w:val="18"/>
              </w:rPr>
              <w:t>–</w:t>
            </w:r>
          </w:p>
        </w:tc>
        <w:tc>
          <w:tcPr>
            <w:tcW w:w="650" w:type="dxa"/>
          </w:tcPr>
          <w:p w14:paraId="08C1E2D8" w14:textId="77777777" w:rsidR="00704DE3" w:rsidRPr="00704DE3" w:rsidRDefault="00704DE3" w:rsidP="008E2F7D">
            <w:pPr>
              <w:spacing w:line="276" w:lineRule="auto"/>
              <w:jc w:val="center"/>
              <w:rPr>
                <w:sz w:val="18"/>
                <w:szCs w:val="18"/>
              </w:rPr>
            </w:pPr>
            <w:r w:rsidRPr="00704DE3">
              <w:rPr>
                <w:sz w:val="18"/>
                <w:szCs w:val="18"/>
              </w:rPr>
              <w:t>–</w:t>
            </w:r>
          </w:p>
        </w:tc>
        <w:tc>
          <w:tcPr>
            <w:tcW w:w="450" w:type="dxa"/>
          </w:tcPr>
          <w:p w14:paraId="11282577" w14:textId="77777777" w:rsidR="00704DE3" w:rsidRPr="00704DE3" w:rsidRDefault="00704DE3" w:rsidP="008E2F7D">
            <w:pPr>
              <w:spacing w:line="276" w:lineRule="auto"/>
              <w:jc w:val="center"/>
              <w:rPr>
                <w:sz w:val="18"/>
                <w:szCs w:val="18"/>
              </w:rPr>
            </w:pPr>
            <w:r w:rsidRPr="00704DE3">
              <w:rPr>
                <w:sz w:val="18"/>
                <w:szCs w:val="18"/>
              </w:rPr>
              <w:t>–</w:t>
            </w:r>
          </w:p>
        </w:tc>
        <w:tc>
          <w:tcPr>
            <w:tcW w:w="652" w:type="dxa"/>
          </w:tcPr>
          <w:p w14:paraId="4C320FC6" w14:textId="77777777" w:rsidR="00704DE3" w:rsidRPr="00704DE3" w:rsidRDefault="00704DE3" w:rsidP="008E2F7D">
            <w:pPr>
              <w:spacing w:line="276" w:lineRule="auto"/>
              <w:jc w:val="center"/>
              <w:rPr>
                <w:sz w:val="18"/>
                <w:szCs w:val="18"/>
              </w:rPr>
            </w:pPr>
            <w:r w:rsidRPr="00704DE3">
              <w:rPr>
                <w:sz w:val="18"/>
                <w:szCs w:val="18"/>
              </w:rPr>
              <w:t>–</w:t>
            </w:r>
          </w:p>
        </w:tc>
        <w:tc>
          <w:tcPr>
            <w:tcW w:w="426" w:type="dxa"/>
          </w:tcPr>
          <w:p w14:paraId="3793F057" w14:textId="77777777" w:rsidR="00704DE3" w:rsidRPr="00704DE3" w:rsidRDefault="00704DE3" w:rsidP="008E2F7D">
            <w:pPr>
              <w:spacing w:line="276" w:lineRule="auto"/>
              <w:jc w:val="center"/>
              <w:rPr>
                <w:sz w:val="18"/>
                <w:szCs w:val="18"/>
              </w:rPr>
            </w:pPr>
            <w:r w:rsidRPr="00704DE3">
              <w:rPr>
                <w:sz w:val="18"/>
                <w:szCs w:val="18"/>
              </w:rPr>
              <w:t>–</w:t>
            </w:r>
          </w:p>
        </w:tc>
        <w:tc>
          <w:tcPr>
            <w:tcW w:w="652" w:type="dxa"/>
          </w:tcPr>
          <w:p w14:paraId="41780DD3" w14:textId="77777777" w:rsidR="00704DE3" w:rsidRPr="00704DE3" w:rsidRDefault="00704DE3" w:rsidP="008E2F7D">
            <w:pPr>
              <w:spacing w:line="276" w:lineRule="auto"/>
              <w:jc w:val="center"/>
              <w:rPr>
                <w:sz w:val="18"/>
                <w:szCs w:val="18"/>
              </w:rPr>
            </w:pPr>
            <w:r w:rsidRPr="00704DE3">
              <w:rPr>
                <w:sz w:val="18"/>
                <w:szCs w:val="18"/>
              </w:rPr>
              <w:t>–</w:t>
            </w:r>
          </w:p>
        </w:tc>
        <w:tc>
          <w:tcPr>
            <w:tcW w:w="441" w:type="dxa"/>
          </w:tcPr>
          <w:p w14:paraId="35B737C9" w14:textId="77777777" w:rsidR="00704DE3" w:rsidRPr="00704DE3" w:rsidRDefault="00704DE3" w:rsidP="008E2F7D">
            <w:pPr>
              <w:spacing w:line="276" w:lineRule="auto"/>
              <w:jc w:val="center"/>
              <w:rPr>
                <w:sz w:val="18"/>
                <w:szCs w:val="18"/>
              </w:rPr>
            </w:pPr>
            <w:r w:rsidRPr="00704DE3">
              <w:rPr>
                <w:sz w:val="18"/>
                <w:szCs w:val="18"/>
              </w:rPr>
              <w:t>–</w:t>
            </w:r>
          </w:p>
        </w:tc>
        <w:tc>
          <w:tcPr>
            <w:tcW w:w="652" w:type="dxa"/>
          </w:tcPr>
          <w:p w14:paraId="50E3F595" w14:textId="77777777" w:rsidR="00704DE3" w:rsidRPr="00704DE3" w:rsidRDefault="00704DE3" w:rsidP="008E2F7D">
            <w:pPr>
              <w:spacing w:line="276" w:lineRule="auto"/>
              <w:jc w:val="center"/>
              <w:rPr>
                <w:sz w:val="18"/>
                <w:szCs w:val="18"/>
              </w:rPr>
            </w:pPr>
            <w:r w:rsidRPr="00704DE3">
              <w:rPr>
                <w:sz w:val="18"/>
                <w:szCs w:val="18"/>
              </w:rPr>
              <w:t>–</w:t>
            </w:r>
          </w:p>
        </w:tc>
        <w:tc>
          <w:tcPr>
            <w:tcW w:w="493" w:type="dxa"/>
          </w:tcPr>
          <w:p w14:paraId="54512D9E" w14:textId="77777777" w:rsidR="00704DE3" w:rsidRPr="00704DE3" w:rsidRDefault="00704DE3" w:rsidP="008E2F7D">
            <w:pPr>
              <w:spacing w:line="276" w:lineRule="auto"/>
              <w:jc w:val="center"/>
              <w:rPr>
                <w:sz w:val="18"/>
                <w:szCs w:val="18"/>
              </w:rPr>
            </w:pPr>
            <w:r w:rsidRPr="00704DE3">
              <w:rPr>
                <w:sz w:val="18"/>
                <w:szCs w:val="18"/>
              </w:rPr>
              <w:t>–</w:t>
            </w:r>
          </w:p>
        </w:tc>
        <w:tc>
          <w:tcPr>
            <w:tcW w:w="541" w:type="dxa"/>
          </w:tcPr>
          <w:p w14:paraId="494FF418" w14:textId="77777777" w:rsidR="00704DE3" w:rsidRPr="00704DE3" w:rsidRDefault="00704DE3" w:rsidP="008E2F7D">
            <w:pPr>
              <w:spacing w:line="276" w:lineRule="auto"/>
              <w:jc w:val="center"/>
              <w:rPr>
                <w:sz w:val="18"/>
                <w:szCs w:val="18"/>
              </w:rPr>
            </w:pPr>
            <w:r w:rsidRPr="00704DE3">
              <w:rPr>
                <w:sz w:val="18"/>
                <w:szCs w:val="18"/>
              </w:rPr>
              <w:t>–</w:t>
            </w:r>
          </w:p>
        </w:tc>
        <w:tc>
          <w:tcPr>
            <w:tcW w:w="500" w:type="dxa"/>
          </w:tcPr>
          <w:p w14:paraId="1B541390" w14:textId="77777777" w:rsidR="00704DE3" w:rsidRPr="00704DE3" w:rsidRDefault="00704DE3" w:rsidP="008E2F7D">
            <w:pPr>
              <w:spacing w:line="276" w:lineRule="auto"/>
              <w:jc w:val="center"/>
              <w:rPr>
                <w:sz w:val="18"/>
                <w:szCs w:val="18"/>
              </w:rPr>
            </w:pPr>
            <w:r w:rsidRPr="00704DE3">
              <w:rPr>
                <w:sz w:val="18"/>
                <w:szCs w:val="18"/>
              </w:rPr>
              <w:t>–</w:t>
            </w:r>
          </w:p>
        </w:tc>
        <w:tc>
          <w:tcPr>
            <w:tcW w:w="567" w:type="dxa"/>
          </w:tcPr>
          <w:p w14:paraId="037F42CC" w14:textId="77777777" w:rsidR="00704DE3" w:rsidRPr="00704DE3" w:rsidRDefault="00704DE3" w:rsidP="008E2F7D">
            <w:pPr>
              <w:spacing w:line="276" w:lineRule="auto"/>
              <w:jc w:val="center"/>
              <w:rPr>
                <w:sz w:val="18"/>
                <w:szCs w:val="18"/>
              </w:rPr>
            </w:pPr>
            <w:r w:rsidRPr="00704DE3">
              <w:rPr>
                <w:sz w:val="18"/>
                <w:szCs w:val="18"/>
              </w:rPr>
              <w:t>–</w:t>
            </w:r>
          </w:p>
        </w:tc>
        <w:tc>
          <w:tcPr>
            <w:tcW w:w="567" w:type="dxa"/>
          </w:tcPr>
          <w:p w14:paraId="44324A86" w14:textId="77777777" w:rsidR="00704DE3" w:rsidRPr="00704DE3" w:rsidRDefault="00704DE3" w:rsidP="008E2F7D">
            <w:pPr>
              <w:spacing w:line="276" w:lineRule="auto"/>
              <w:jc w:val="center"/>
              <w:rPr>
                <w:sz w:val="18"/>
                <w:szCs w:val="18"/>
              </w:rPr>
            </w:pPr>
            <w:r w:rsidRPr="00704DE3">
              <w:rPr>
                <w:sz w:val="18"/>
                <w:szCs w:val="18"/>
              </w:rPr>
              <w:t>–</w:t>
            </w:r>
          </w:p>
        </w:tc>
        <w:tc>
          <w:tcPr>
            <w:tcW w:w="709" w:type="dxa"/>
          </w:tcPr>
          <w:p w14:paraId="5861DC48" w14:textId="77777777" w:rsidR="00704DE3" w:rsidRPr="00704DE3" w:rsidRDefault="00704DE3" w:rsidP="008E2F7D">
            <w:pPr>
              <w:spacing w:line="276" w:lineRule="auto"/>
              <w:jc w:val="center"/>
              <w:rPr>
                <w:sz w:val="18"/>
                <w:szCs w:val="18"/>
              </w:rPr>
            </w:pPr>
            <w:r w:rsidRPr="00704DE3">
              <w:rPr>
                <w:sz w:val="18"/>
                <w:szCs w:val="18"/>
              </w:rPr>
              <w:t>–</w:t>
            </w:r>
          </w:p>
        </w:tc>
      </w:tr>
      <w:tr w:rsidR="008E2F7D" w:rsidRPr="00704DE3" w14:paraId="5A802D8C" w14:textId="77777777" w:rsidTr="008E2F7D">
        <w:trPr>
          <w:jc w:val="center"/>
        </w:trPr>
        <w:tc>
          <w:tcPr>
            <w:tcW w:w="1368" w:type="dxa"/>
          </w:tcPr>
          <w:p w14:paraId="3EFD6722" w14:textId="77777777" w:rsidR="00704DE3" w:rsidRPr="00704DE3" w:rsidRDefault="00704DE3" w:rsidP="008E2F7D">
            <w:pPr>
              <w:widowControl w:val="0"/>
              <w:suppressAutoHyphens/>
              <w:spacing w:line="276" w:lineRule="auto"/>
              <w:rPr>
                <w:sz w:val="18"/>
                <w:szCs w:val="18"/>
              </w:rPr>
            </w:pPr>
            <w:r w:rsidRPr="00704DE3">
              <w:rPr>
                <w:sz w:val="18"/>
                <w:szCs w:val="18"/>
              </w:rPr>
              <w:t xml:space="preserve">Средний процент </w:t>
            </w:r>
            <w:r w:rsidRPr="00704DE3">
              <w:rPr>
                <w:sz w:val="18"/>
                <w:szCs w:val="18"/>
              </w:rPr>
              <w:lastRenderedPageBreak/>
              <w:t>выборки от общего запаса</w:t>
            </w:r>
          </w:p>
        </w:tc>
        <w:tc>
          <w:tcPr>
            <w:tcW w:w="541" w:type="dxa"/>
          </w:tcPr>
          <w:p w14:paraId="1A6A6609" w14:textId="77777777" w:rsidR="00704DE3" w:rsidRPr="00704DE3" w:rsidRDefault="00704DE3" w:rsidP="008E2F7D">
            <w:pPr>
              <w:spacing w:line="276" w:lineRule="auto"/>
              <w:jc w:val="center"/>
              <w:rPr>
                <w:sz w:val="18"/>
                <w:szCs w:val="18"/>
              </w:rPr>
            </w:pPr>
            <w:r w:rsidRPr="00704DE3">
              <w:rPr>
                <w:sz w:val="18"/>
                <w:szCs w:val="18"/>
              </w:rPr>
              <w:lastRenderedPageBreak/>
              <w:t>–</w:t>
            </w:r>
          </w:p>
        </w:tc>
        <w:tc>
          <w:tcPr>
            <w:tcW w:w="650" w:type="dxa"/>
          </w:tcPr>
          <w:p w14:paraId="7ED92335" w14:textId="77777777" w:rsidR="00704DE3" w:rsidRPr="00704DE3" w:rsidRDefault="00704DE3" w:rsidP="008E2F7D">
            <w:pPr>
              <w:spacing w:line="276" w:lineRule="auto"/>
              <w:jc w:val="center"/>
              <w:rPr>
                <w:sz w:val="18"/>
                <w:szCs w:val="18"/>
              </w:rPr>
            </w:pPr>
            <w:r w:rsidRPr="00704DE3">
              <w:rPr>
                <w:sz w:val="18"/>
                <w:szCs w:val="18"/>
              </w:rPr>
              <w:t>–</w:t>
            </w:r>
          </w:p>
        </w:tc>
        <w:tc>
          <w:tcPr>
            <w:tcW w:w="450" w:type="dxa"/>
          </w:tcPr>
          <w:p w14:paraId="6B28B471" w14:textId="77777777" w:rsidR="00704DE3" w:rsidRPr="00704DE3" w:rsidRDefault="00704DE3" w:rsidP="008E2F7D">
            <w:pPr>
              <w:spacing w:line="276" w:lineRule="auto"/>
              <w:jc w:val="center"/>
              <w:rPr>
                <w:sz w:val="18"/>
                <w:szCs w:val="18"/>
              </w:rPr>
            </w:pPr>
            <w:r w:rsidRPr="00704DE3">
              <w:rPr>
                <w:sz w:val="18"/>
                <w:szCs w:val="18"/>
              </w:rPr>
              <w:t>–</w:t>
            </w:r>
          </w:p>
        </w:tc>
        <w:tc>
          <w:tcPr>
            <w:tcW w:w="652" w:type="dxa"/>
          </w:tcPr>
          <w:p w14:paraId="139F4D90" w14:textId="77777777" w:rsidR="00704DE3" w:rsidRPr="00704DE3" w:rsidRDefault="00704DE3" w:rsidP="008E2F7D">
            <w:pPr>
              <w:spacing w:line="276" w:lineRule="auto"/>
              <w:jc w:val="center"/>
              <w:rPr>
                <w:sz w:val="18"/>
                <w:szCs w:val="18"/>
              </w:rPr>
            </w:pPr>
            <w:r w:rsidRPr="00704DE3">
              <w:rPr>
                <w:sz w:val="18"/>
                <w:szCs w:val="18"/>
              </w:rPr>
              <w:t>–</w:t>
            </w:r>
          </w:p>
        </w:tc>
        <w:tc>
          <w:tcPr>
            <w:tcW w:w="426" w:type="dxa"/>
          </w:tcPr>
          <w:p w14:paraId="616F4030" w14:textId="77777777" w:rsidR="00704DE3" w:rsidRPr="00704DE3" w:rsidRDefault="00704DE3" w:rsidP="008E2F7D">
            <w:pPr>
              <w:spacing w:line="276" w:lineRule="auto"/>
              <w:jc w:val="center"/>
              <w:rPr>
                <w:sz w:val="18"/>
                <w:szCs w:val="18"/>
              </w:rPr>
            </w:pPr>
            <w:r w:rsidRPr="00704DE3">
              <w:rPr>
                <w:sz w:val="18"/>
                <w:szCs w:val="18"/>
              </w:rPr>
              <w:t>–</w:t>
            </w:r>
          </w:p>
        </w:tc>
        <w:tc>
          <w:tcPr>
            <w:tcW w:w="652" w:type="dxa"/>
          </w:tcPr>
          <w:p w14:paraId="03FE5818" w14:textId="77777777" w:rsidR="00704DE3" w:rsidRPr="00704DE3" w:rsidRDefault="00704DE3" w:rsidP="008E2F7D">
            <w:pPr>
              <w:spacing w:line="276" w:lineRule="auto"/>
              <w:jc w:val="center"/>
              <w:rPr>
                <w:sz w:val="18"/>
                <w:szCs w:val="18"/>
              </w:rPr>
            </w:pPr>
            <w:r w:rsidRPr="00704DE3">
              <w:rPr>
                <w:sz w:val="18"/>
                <w:szCs w:val="18"/>
              </w:rPr>
              <w:t>–</w:t>
            </w:r>
          </w:p>
        </w:tc>
        <w:tc>
          <w:tcPr>
            <w:tcW w:w="441" w:type="dxa"/>
          </w:tcPr>
          <w:p w14:paraId="4F863E59" w14:textId="77777777" w:rsidR="00704DE3" w:rsidRPr="00704DE3" w:rsidRDefault="00704DE3" w:rsidP="008E2F7D">
            <w:pPr>
              <w:spacing w:line="276" w:lineRule="auto"/>
              <w:jc w:val="center"/>
              <w:rPr>
                <w:sz w:val="18"/>
                <w:szCs w:val="18"/>
              </w:rPr>
            </w:pPr>
            <w:r w:rsidRPr="00704DE3">
              <w:rPr>
                <w:sz w:val="18"/>
                <w:szCs w:val="18"/>
              </w:rPr>
              <w:t>–</w:t>
            </w:r>
          </w:p>
        </w:tc>
        <w:tc>
          <w:tcPr>
            <w:tcW w:w="652" w:type="dxa"/>
          </w:tcPr>
          <w:p w14:paraId="6C12CDEC" w14:textId="77777777" w:rsidR="00704DE3" w:rsidRPr="00704DE3" w:rsidRDefault="00704DE3" w:rsidP="008E2F7D">
            <w:pPr>
              <w:spacing w:line="276" w:lineRule="auto"/>
              <w:jc w:val="center"/>
              <w:rPr>
                <w:sz w:val="18"/>
                <w:szCs w:val="18"/>
              </w:rPr>
            </w:pPr>
            <w:r w:rsidRPr="00704DE3">
              <w:rPr>
                <w:sz w:val="18"/>
                <w:szCs w:val="18"/>
              </w:rPr>
              <w:t>–</w:t>
            </w:r>
          </w:p>
        </w:tc>
        <w:tc>
          <w:tcPr>
            <w:tcW w:w="493" w:type="dxa"/>
          </w:tcPr>
          <w:p w14:paraId="2872BEA9" w14:textId="77777777" w:rsidR="00704DE3" w:rsidRPr="00704DE3" w:rsidRDefault="00704DE3" w:rsidP="008E2F7D">
            <w:pPr>
              <w:spacing w:line="276" w:lineRule="auto"/>
              <w:jc w:val="center"/>
              <w:rPr>
                <w:sz w:val="18"/>
                <w:szCs w:val="18"/>
              </w:rPr>
            </w:pPr>
            <w:r w:rsidRPr="00704DE3">
              <w:rPr>
                <w:sz w:val="18"/>
                <w:szCs w:val="18"/>
              </w:rPr>
              <w:t>–</w:t>
            </w:r>
          </w:p>
        </w:tc>
        <w:tc>
          <w:tcPr>
            <w:tcW w:w="541" w:type="dxa"/>
          </w:tcPr>
          <w:p w14:paraId="550930D6" w14:textId="77777777" w:rsidR="00704DE3" w:rsidRPr="00704DE3" w:rsidRDefault="00704DE3" w:rsidP="008E2F7D">
            <w:pPr>
              <w:spacing w:line="276" w:lineRule="auto"/>
              <w:jc w:val="center"/>
              <w:rPr>
                <w:sz w:val="18"/>
                <w:szCs w:val="18"/>
              </w:rPr>
            </w:pPr>
            <w:r w:rsidRPr="00704DE3">
              <w:rPr>
                <w:sz w:val="18"/>
                <w:szCs w:val="18"/>
              </w:rPr>
              <w:t>–</w:t>
            </w:r>
          </w:p>
        </w:tc>
        <w:tc>
          <w:tcPr>
            <w:tcW w:w="500" w:type="dxa"/>
          </w:tcPr>
          <w:p w14:paraId="5CA35A9B" w14:textId="77777777" w:rsidR="00704DE3" w:rsidRPr="00704DE3" w:rsidRDefault="00704DE3" w:rsidP="008E2F7D">
            <w:pPr>
              <w:spacing w:line="276" w:lineRule="auto"/>
              <w:jc w:val="center"/>
              <w:rPr>
                <w:sz w:val="18"/>
                <w:szCs w:val="18"/>
              </w:rPr>
            </w:pPr>
            <w:r w:rsidRPr="00704DE3">
              <w:rPr>
                <w:sz w:val="18"/>
                <w:szCs w:val="18"/>
              </w:rPr>
              <w:t>–</w:t>
            </w:r>
          </w:p>
        </w:tc>
        <w:tc>
          <w:tcPr>
            <w:tcW w:w="567" w:type="dxa"/>
          </w:tcPr>
          <w:p w14:paraId="01D7D67C" w14:textId="77777777" w:rsidR="00704DE3" w:rsidRPr="00704DE3" w:rsidRDefault="00704DE3" w:rsidP="008E2F7D">
            <w:pPr>
              <w:spacing w:line="276" w:lineRule="auto"/>
              <w:jc w:val="center"/>
              <w:rPr>
                <w:sz w:val="18"/>
                <w:szCs w:val="18"/>
              </w:rPr>
            </w:pPr>
            <w:r w:rsidRPr="00704DE3">
              <w:rPr>
                <w:sz w:val="18"/>
                <w:szCs w:val="18"/>
              </w:rPr>
              <w:t>–</w:t>
            </w:r>
          </w:p>
        </w:tc>
        <w:tc>
          <w:tcPr>
            <w:tcW w:w="567" w:type="dxa"/>
          </w:tcPr>
          <w:p w14:paraId="504C1548" w14:textId="77777777" w:rsidR="00704DE3" w:rsidRPr="00704DE3" w:rsidRDefault="00704DE3" w:rsidP="008E2F7D">
            <w:pPr>
              <w:spacing w:line="276" w:lineRule="auto"/>
              <w:jc w:val="center"/>
              <w:rPr>
                <w:sz w:val="18"/>
                <w:szCs w:val="18"/>
              </w:rPr>
            </w:pPr>
            <w:r w:rsidRPr="00704DE3">
              <w:rPr>
                <w:sz w:val="18"/>
                <w:szCs w:val="18"/>
              </w:rPr>
              <w:t>–</w:t>
            </w:r>
          </w:p>
        </w:tc>
        <w:tc>
          <w:tcPr>
            <w:tcW w:w="709" w:type="dxa"/>
          </w:tcPr>
          <w:p w14:paraId="11D95AE1" w14:textId="77777777" w:rsidR="00704DE3" w:rsidRPr="00704DE3" w:rsidRDefault="00704DE3" w:rsidP="008E2F7D">
            <w:pPr>
              <w:spacing w:line="276" w:lineRule="auto"/>
              <w:jc w:val="center"/>
              <w:rPr>
                <w:sz w:val="18"/>
                <w:szCs w:val="18"/>
              </w:rPr>
            </w:pPr>
            <w:r w:rsidRPr="00704DE3">
              <w:rPr>
                <w:sz w:val="18"/>
                <w:szCs w:val="18"/>
              </w:rPr>
              <w:t>–</w:t>
            </w:r>
          </w:p>
        </w:tc>
      </w:tr>
      <w:tr w:rsidR="008E2F7D" w:rsidRPr="00704DE3" w14:paraId="74783958" w14:textId="77777777" w:rsidTr="008E2F7D">
        <w:trPr>
          <w:jc w:val="center"/>
        </w:trPr>
        <w:tc>
          <w:tcPr>
            <w:tcW w:w="1368" w:type="dxa"/>
          </w:tcPr>
          <w:p w14:paraId="02603C77" w14:textId="77777777" w:rsidR="00704DE3" w:rsidRPr="00704DE3" w:rsidRDefault="00704DE3" w:rsidP="008E2F7D">
            <w:pPr>
              <w:widowControl w:val="0"/>
              <w:suppressAutoHyphens/>
              <w:spacing w:line="276" w:lineRule="auto"/>
              <w:rPr>
                <w:sz w:val="18"/>
                <w:szCs w:val="18"/>
              </w:rPr>
            </w:pPr>
            <w:r w:rsidRPr="00704DE3">
              <w:rPr>
                <w:sz w:val="18"/>
                <w:szCs w:val="18"/>
              </w:rPr>
              <w:lastRenderedPageBreak/>
              <w:t>Запас, вырубаемый за один приём</w:t>
            </w:r>
          </w:p>
        </w:tc>
        <w:tc>
          <w:tcPr>
            <w:tcW w:w="541" w:type="dxa"/>
          </w:tcPr>
          <w:p w14:paraId="40FC4439" w14:textId="77777777" w:rsidR="00704DE3" w:rsidRPr="00704DE3" w:rsidRDefault="00704DE3" w:rsidP="008E2F7D">
            <w:pPr>
              <w:spacing w:line="276" w:lineRule="auto"/>
              <w:jc w:val="center"/>
              <w:rPr>
                <w:sz w:val="18"/>
                <w:szCs w:val="18"/>
              </w:rPr>
            </w:pPr>
            <w:r w:rsidRPr="00704DE3">
              <w:rPr>
                <w:sz w:val="18"/>
                <w:szCs w:val="18"/>
              </w:rPr>
              <w:t>–</w:t>
            </w:r>
          </w:p>
        </w:tc>
        <w:tc>
          <w:tcPr>
            <w:tcW w:w="650" w:type="dxa"/>
          </w:tcPr>
          <w:p w14:paraId="28D211E2" w14:textId="77777777" w:rsidR="00704DE3" w:rsidRPr="00704DE3" w:rsidRDefault="00704DE3" w:rsidP="008E2F7D">
            <w:pPr>
              <w:spacing w:line="276" w:lineRule="auto"/>
              <w:jc w:val="center"/>
              <w:rPr>
                <w:sz w:val="18"/>
                <w:szCs w:val="18"/>
              </w:rPr>
            </w:pPr>
            <w:r w:rsidRPr="00704DE3">
              <w:rPr>
                <w:sz w:val="18"/>
                <w:szCs w:val="18"/>
              </w:rPr>
              <w:t>–</w:t>
            </w:r>
          </w:p>
        </w:tc>
        <w:tc>
          <w:tcPr>
            <w:tcW w:w="450" w:type="dxa"/>
          </w:tcPr>
          <w:p w14:paraId="1E04C70C" w14:textId="77777777" w:rsidR="00704DE3" w:rsidRPr="00704DE3" w:rsidRDefault="00704DE3" w:rsidP="008E2F7D">
            <w:pPr>
              <w:spacing w:line="276" w:lineRule="auto"/>
              <w:jc w:val="center"/>
              <w:rPr>
                <w:sz w:val="18"/>
                <w:szCs w:val="18"/>
              </w:rPr>
            </w:pPr>
            <w:r w:rsidRPr="00704DE3">
              <w:rPr>
                <w:sz w:val="18"/>
                <w:szCs w:val="18"/>
              </w:rPr>
              <w:t>–</w:t>
            </w:r>
          </w:p>
        </w:tc>
        <w:tc>
          <w:tcPr>
            <w:tcW w:w="652" w:type="dxa"/>
          </w:tcPr>
          <w:p w14:paraId="3854D6D3" w14:textId="77777777" w:rsidR="00704DE3" w:rsidRPr="00704DE3" w:rsidRDefault="00704DE3" w:rsidP="008E2F7D">
            <w:pPr>
              <w:spacing w:line="276" w:lineRule="auto"/>
              <w:jc w:val="center"/>
              <w:rPr>
                <w:sz w:val="18"/>
                <w:szCs w:val="18"/>
              </w:rPr>
            </w:pPr>
            <w:r w:rsidRPr="00704DE3">
              <w:rPr>
                <w:sz w:val="18"/>
                <w:szCs w:val="18"/>
              </w:rPr>
              <w:t>–</w:t>
            </w:r>
          </w:p>
        </w:tc>
        <w:tc>
          <w:tcPr>
            <w:tcW w:w="426" w:type="dxa"/>
          </w:tcPr>
          <w:p w14:paraId="29C230B9" w14:textId="77777777" w:rsidR="00704DE3" w:rsidRPr="00704DE3" w:rsidRDefault="00704DE3" w:rsidP="008E2F7D">
            <w:pPr>
              <w:spacing w:line="276" w:lineRule="auto"/>
              <w:jc w:val="center"/>
              <w:rPr>
                <w:sz w:val="18"/>
                <w:szCs w:val="18"/>
              </w:rPr>
            </w:pPr>
            <w:r w:rsidRPr="00704DE3">
              <w:rPr>
                <w:sz w:val="18"/>
                <w:szCs w:val="18"/>
              </w:rPr>
              <w:t>–</w:t>
            </w:r>
          </w:p>
        </w:tc>
        <w:tc>
          <w:tcPr>
            <w:tcW w:w="652" w:type="dxa"/>
          </w:tcPr>
          <w:p w14:paraId="19D3FB68" w14:textId="77777777" w:rsidR="00704DE3" w:rsidRPr="00704DE3" w:rsidRDefault="00704DE3" w:rsidP="008E2F7D">
            <w:pPr>
              <w:spacing w:line="276" w:lineRule="auto"/>
              <w:jc w:val="center"/>
              <w:rPr>
                <w:sz w:val="18"/>
                <w:szCs w:val="18"/>
              </w:rPr>
            </w:pPr>
            <w:r w:rsidRPr="00704DE3">
              <w:rPr>
                <w:sz w:val="18"/>
                <w:szCs w:val="18"/>
              </w:rPr>
              <w:t>–</w:t>
            </w:r>
          </w:p>
        </w:tc>
        <w:tc>
          <w:tcPr>
            <w:tcW w:w="441" w:type="dxa"/>
          </w:tcPr>
          <w:p w14:paraId="74608238" w14:textId="77777777" w:rsidR="00704DE3" w:rsidRPr="00704DE3" w:rsidRDefault="00704DE3" w:rsidP="008E2F7D">
            <w:pPr>
              <w:spacing w:line="276" w:lineRule="auto"/>
              <w:jc w:val="center"/>
              <w:rPr>
                <w:sz w:val="18"/>
                <w:szCs w:val="18"/>
              </w:rPr>
            </w:pPr>
            <w:r w:rsidRPr="00704DE3">
              <w:rPr>
                <w:sz w:val="18"/>
                <w:szCs w:val="18"/>
              </w:rPr>
              <w:t>–</w:t>
            </w:r>
          </w:p>
        </w:tc>
        <w:tc>
          <w:tcPr>
            <w:tcW w:w="652" w:type="dxa"/>
          </w:tcPr>
          <w:p w14:paraId="35709C73" w14:textId="77777777" w:rsidR="00704DE3" w:rsidRPr="00704DE3" w:rsidRDefault="00704DE3" w:rsidP="008E2F7D">
            <w:pPr>
              <w:spacing w:line="276" w:lineRule="auto"/>
              <w:jc w:val="center"/>
              <w:rPr>
                <w:sz w:val="18"/>
                <w:szCs w:val="18"/>
              </w:rPr>
            </w:pPr>
            <w:r w:rsidRPr="00704DE3">
              <w:rPr>
                <w:sz w:val="18"/>
                <w:szCs w:val="18"/>
              </w:rPr>
              <w:t>–</w:t>
            </w:r>
          </w:p>
        </w:tc>
        <w:tc>
          <w:tcPr>
            <w:tcW w:w="493" w:type="dxa"/>
          </w:tcPr>
          <w:p w14:paraId="3C2EB63A" w14:textId="77777777" w:rsidR="00704DE3" w:rsidRPr="00704DE3" w:rsidRDefault="00704DE3" w:rsidP="008E2F7D">
            <w:pPr>
              <w:spacing w:line="276" w:lineRule="auto"/>
              <w:jc w:val="center"/>
              <w:rPr>
                <w:sz w:val="18"/>
                <w:szCs w:val="18"/>
              </w:rPr>
            </w:pPr>
            <w:r w:rsidRPr="00704DE3">
              <w:rPr>
                <w:sz w:val="18"/>
                <w:szCs w:val="18"/>
              </w:rPr>
              <w:t>–</w:t>
            </w:r>
          </w:p>
        </w:tc>
        <w:tc>
          <w:tcPr>
            <w:tcW w:w="541" w:type="dxa"/>
          </w:tcPr>
          <w:p w14:paraId="6711AFBA" w14:textId="77777777" w:rsidR="00704DE3" w:rsidRPr="00704DE3" w:rsidRDefault="00704DE3" w:rsidP="008E2F7D">
            <w:pPr>
              <w:spacing w:line="276" w:lineRule="auto"/>
              <w:jc w:val="center"/>
              <w:rPr>
                <w:sz w:val="18"/>
                <w:szCs w:val="18"/>
              </w:rPr>
            </w:pPr>
            <w:r w:rsidRPr="00704DE3">
              <w:rPr>
                <w:sz w:val="18"/>
                <w:szCs w:val="18"/>
              </w:rPr>
              <w:t>–</w:t>
            </w:r>
          </w:p>
        </w:tc>
        <w:tc>
          <w:tcPr>
            <w:tcW w:w="500" w:type="dxa"/>
          </w:tcPr>
          <w:p w14:paraId="2C8F588D" w14:textId="77777777" w:rsidR="00704DE3" w:rsidRPr="00704DE3" w:rsidRDefault="00704DE3" w:rsidP="008E2F7D">
            <w:pPr>
              <w:spacing w:line="276" w:lineRule="auto"/>
              <w:jc w:val="center"/>
              <w:rPr>
                <w:sz w:val="18"/>
                <w:szCs w:val="18"/>
              </w:rPr>
            </w:pPr>
            <w:r w:rsidRPr="00704DE3">
              <w:rPr>
                <w:sz w:val="18"/>
                <w:szCs w:val="18"/>
              </w:rPr>
              <w:t>–</w:t>
            </w:r>
          </w:p>
        </w:tc>
        <w:tc>
          <w:tcPr>
            <w:tcW w:w="567" w:type="dxa"/>
          </w:tcPr>
          <w:p w14:paraId="1244D4DE" w14:textId="77777777" w:rsidR="00704DE3" w:rsidRPr="00704DE3" w:rsidRDefault="00704DE3" w:rsidP="008E2F7D">
            <w:pPr>
              <w:spacing w:line="276" w:lineRule="auto"/>
              <w:jc w:val="center"/>
              <w:rPr>
                <w:sz w:val="18"/>
                <w:szCs w:val="18"/>
              </w:rPr>
            </w:pPr>
            <w:r w:rsidRPr="00704DE3">
              <w:rPr>
                <w:sz w:val="18"/>
                <w:szCs w:val="18"/>
              </w:rPr>
              <w:t>–</w:t>
            </w:r>
          </w:p>
        </w:tc>
        <w:tc>
          <w:tcPr>
            <w:tcW w:w="567" w:type="dxa"/>
          </w:tcPr>
          <w:p w14:paraId="75A7129A" w14:textId="77777777" w:rsidR="00704DE3" w:rsidRPr="00704DE3" w:rsidRDefault="00704DE3" w:rsidP="008E2F7D">
            <w:pPr>
              <w:spacing w:line="276" w:lineRule="auto"/>
              <w:jc w:val="center"/>
              <w:rPr>
                <w:sz w:val="18"/>
                <w:szCs w:val="18"/>
              </w:rPr>
            </w:pPr>
            <w:r w:rsidRPr="00704DE3">
              <w:rPr>
                <w:sz w:val="18"/>
                <w:szCs w:val="18"/>
              </w:rPr>
              <w:t>–</w:t>
            </w:r>
          </w:p>
        </w:tc>
        <w:tc>
          <w:tcPr>
            <w:tcW w:w="709" w:type="dxa"/>
          </w:tcPr>
          <w:p w14:paraId="25818280" w14:textId="77777777" w:rsidR="00704DE3" w:rsidRPr="00704DE3" w:rsidRDefault="00704DE3" w:rsidP="008E2F7D">
            <w:pPr>
              <w:spacing w:line="276" w:lineRule="auto"/>
              <w:jc w:val="center"/>
              <w:rPr>
                <w:sz w:val="18"/>
                <w:szCs w:val="18"/>
              </w:rPr>
            </w:pPr>
            <w:r w:rsidRPr="00704DE3">
              <w:rPr>
                <w:sz w:val="18"/>
                <w:szCs w:val="18"/>
              </w:rPr>
              <w:t>–</w:t>
            </w:r>
          </w:p>
        </w:tc>
      </w:tr>
      <w:tr w:rsidR="008E2F7D" w:rsidRPr="00704DE3" w14:paraId="1D3B00F3" w14:textId="77777777" w:rsidTr="008E2F7D">
        <w:trPr>
          <w:jc w:val="center"/>
        </w:trPr>
        <w:tc>
          <w:tcPr>
            <w:tcW w:w="1368" w:type="dxa"/>
          </w:tcPr>
          <w:p w14:paraId="433CE4CC" w14:textId="77777777" w:rsidR="00704DE3" w:rsidRPr="00704DE3" w:rsidRDefault="00704DE3" w:rsidP="008E2F7D">
            <w:pPr>
              <w:widowControl w:val="0"/>
              <w:suppressAutoHyphens/>
              <w:spacing w:line="276" w:lineRule="auto"/>
              <w:rPr>
                <w:sz w:val="18"/>
                <w:szCs w:val="18"/>
              </w:rPr>
            </w:pPr>
            <w:r w:rsidRPr="00704DE3">
              <w:rPr>
                <w:sz w:val="18"/>
                <w:szCs w:val="18"/>
              </w:rPr>
              <w:t>Средний период повторяемости</w:t>
            </w:r>
          </w:p>
        </w:tc>
        <w:tc>
          <w:tcPr>
            <w:tcW w:w="541" w:type="dxa"/>
          </w:tcPr>
          <w:p w14:paraId="12223B75" w14:textId="77777777" w:rsidR="00704DE3" w:rsidRPr="00704DE3" w:rsidRDefault="00704DE3" w:rsidP="008E2F7D">
            <w:pPr>
              <w:spacing w:line="276" w:lineRule="auto"/>
              <w:jc w:val="center"/>
              <w:rPr>
                <w:sz w:val="18"/>
                <w:szCs w:val="18"/>
              </w:rPr>
            </w:pPr>
            <w:r w:rsidRPr="00704DE3">
              <w:rPr>
                <w:sz w:val="18"/>
                <w:szCs w:val="18"/>
              </w:rPr>
              <w:t>–</w:t>
            </w:r>
          </w:p>
        </w:tc>
        <w:tc>
          <w:tcPr>
            <w:tcW w:w="650" w:type="dxa"/>
          </w:tcPr>
          <w:p w14:paraId="464FA6B5" w14:textId="77777777" w:rsidR="00704DE3" w:rsidRPr="00704DE3" w:rsidRDefault="00704DE3" w:rsidP="008E2F7D">
            <w:pPr>
              <w:spacing w:line="276" w:lineRule="auto"/>
              <w:jc w:val="center"/>
              <w:rPr>
                <w:sz w:val="18"/>
                <w:szCs w:val="18"/>
              </w:rPr>
            </w:pPr>
            <w:r w:rsidRPr="00704DE3">
              <w:rPr>
                <w:sz w:val="18"/>
                <w:szCs w:val="18"/>
              </w:rPr>
              <w:t>–</w:t>
            </w:r>
          </w:p>
        </w:tc>
        <w:tc>
          <w:tcPr>
            <w:tcW w:w="450" w:type="dxa"/>
          </w:tcPr>
          <w:p w14:paraId="78BB5839" w14:textId="77777777" w:rsidR="00704DE3" w:rsidRPr="00704DE3" w:rsidRDefault="00704DE3" w:rsidP="008E2F7D">
            <w:pPr>
              <w:spacing w:line="276" w:lineRule="auto"/>
              <w:jc w:val="center"/>
              <w:rPr>
                <w:sz w:val="18"/>
                <w:szCs w:val="18"/>
              </w:rPr>
            </w:pPr>
            <w:r w:rsidRPr="00704DE3">
              <w:rPr>
                <w:sz w:val="18"/>
                <w:szCs w:val="18"/>
              </w:rPr>
              <w:t>–</w:t>
            </w:r>
          </w:p>
        </w:tc>
        <w:tc>
          <w:tcPr>
            <w:tcW w:w="652" w:type="dxa"/>
          </w:tcPr>
          <w:p w14:paraId="4634872E" w14:textId="77777777" w:rsidR="00704DE3" w:rsidRPr="00704DE3" w:rsidRDefault="00704DE3" w:rsidP="008E2F7D">
            <w:pPr>
              <w:spacing w:line="276" w:lineRule="auto"/>
              <w:jc w:val="center"/>
              <w:rPr>
                <w:sz w:val="18"/>
                <w:szCs w:val="18"/>
              </w:rPr>
            </w:pPr>
            <w:r w:rsidRPr="00704DE3">
              <w:rPr>
                <w:sz w:val="18"/>
                <w:szCs w:val="18"/>
              </w:rPr>
              <w:t>–</w:t>
            </w:r>
          </w:p>
        </w:tc>
        <w:tc>
          <w:tcPr>
            <w:tcW w:w="426" w:type="dxa"/>
          </w:tcPr>
          <w:p w14:paraId="6832CEF1" w14:textId="77777777" w:rsidR="00704DE3" w:rsidRPr="00704DE3" w:rsidRDefault="00704DE3" w:rsidP="008E2F7D">
            <w:pPr>
              <w:spacing w:line="276" w:lineRule="auto"/>
              <w:jc w:val="center"/>
              <w:rPr>
                <w:sz w:val="18"/>
                <w:szCs w:val="18"/>
              </w:rPr>
            </w:pPr>
            <w:r w:rsidRPr="00704DE3">
              <w:rPr>
                <w:sz w:val="18"/>
                <w:szCs w:val="18"/>
              </w:rPr>
              <w:t>–</w:t>
            </w:r>
          </w:p>
        </w:tc>
        <w:tc>
          <w:tcPr>
            <w:tcW w:w="652" w:type="dxa"/>
          </w:tcPr>
          <w:p w14:paraId="0039EE96" w14:textId="77777777" w:rsidR="00704DE3" w:rsidRPr="00704DE3" w:rsidRDefault="00704DE3" w:rsidP="008E2F7D">
            <w:pPr>
              <w:spacing w:line="276" w:lineRule="auto"/>
              <w:jc w:val="center"/>
              <w:rPr>
                <w:sz w:val="18"/>
                <w:szCs w:val="18"/>
              </w:rPr>
            </w:pPr>
            <w:r w:rsidRPr="00704DE3">
              <w:rPr>
                <w:sz w:val="18"/>
                <w:szCs w:val="18"/>
              </w:rPr>
              <w:t>–</w:t>
            </w:r>
          </w:p>
        </w:tc>
        <w:tc>
          <w:tcPr>
            <w:tcW w:w="441" w:type="dxa"/>
          </w:tcPr>
          <w:p w14:paraId="4982ADB5" w14:textId="77777777" w:rsidR="00704DE3" w:rsidRPr="00704DE3" w:rsidRDefault="00704DE3" w:rsidP="008E2F7D">
            <w:pPr>
              <w:spacing w:line="276" w:lineRule="auto"/>
              <w:jc w:val="center"/>
              <w:rPr>
                <w:sz w:val="18"/>
                <w:szCs w:val="18"/>
              </w:rPr>
            </w:pPr>
            <w:r w:rsidRPr="00704DE3">
              <w:rPr>
                <w:sz w:val="18"/>
                <w:szCs w:val="18"/>
              </w:rPr>
              <w:t>–</w:t>
            </w:r>
          </w:p>
        </w:tc>
        <w:tc>
          <w:tcPr>
            <w:tcW w:w="652" w:type="dxa"/>
          </w:tcPr>
          <w:p w14:paraId="354EE1F5" w14:textId="77777777" w:rsidR="00704DE3" w:rsidRPr="00704DE3" w:rsidRDefault="00704DE3" w:rsidP="008E2F7D">
            <w:pPr>
              <w:spacing w:line="276" w:lineRule="auto"/>
              <w:jc w:val="center"/>
              <w:rPr>
                <w:sz w:val="18"/>
                <w:szCs w:val="18"/>
              </w:rPr>
            </w:pPr>
            <w:r w:rsidRPr="00704DE3">
              <w:rPr>
                <w:sz w:val="18"/>
                <w:szCs w:val="18"/>
              </w:rPr>
              <w:t>–</w:t>
            </w:r>
          </w:p>
        </w:tc>
        <w:tc>
          <w:tcPr>
            <w:tcW w:w="493" w:type="dxa"/>
          </w:tcPr>
          <w:p w14:paraId="2E3F36C4" w14:textId="77777777" w:rsidR="00704DE3" w:rsidRPr="00704DE3" w:rsidRDefault="00704DE3" w:rsidP="008E2F7D">
            <w:pPr>
              <w:spacing w:line="276" w:lineRule="auto"/>
              <w:jc w:val="center"/>
              <w:rPr>
                <w:sz w:val="18"/>
                <w:szCs w:val="18"/>
              </w:rPr>
            </w:pPr>
            <w:r w:rsidRPr="00704DE3">
              <w:rPr>
                <w:sz w:val="18"/>
                <w:szCs w:val="18"/>
              </w:rPr>
              <w:t>–</w:t>
            </w:r>
          </w:p>
        </w:tc>
        <w:tc>
          <w:tcPr>
            <w:tcW w:w="541" w:type="dxa"/>
          </w:tcPr>
          <w:p w14:paraId="4A24D0F9" w14:textId="77777777" w:rsidR="00704DE3" w:rsidRPr="00704DE3" w:rsidRDefault="00704DE3" w:rsidP="008E2F7D">
            <w:pPr>
              <w:spacing w:line="276" w:lineRule="auto"/>
              <w:jc w:val="center"/>
              <w:rPr>
                <w:sz w:val="18"/>
                <w:szCs w:val="18"/>
              </w:rPr>
            </w:pPr>
            <w:r w:rsidRPr="00704DE3">
              <w:rPr>
                <w:sz w:val="18"/>
                <w:szCs w:val="18"/>
              </w:rPr>
              <w:t>–</w:t>
            </w:r>
          </w:p>
        </w:tc>
        <w:tc>
          <w:tcPr>
            <w:tcW w:w="500" w:type="dxa"/>
          </w:tcPr>
          <w:p w14:paraId="0171BD26" w14:textId="77777777" w:rsidR="00704DE3" w:rsidRPr="00704DE3" w:rsidRDefault="00704DE3" w:rsidP="008E2F7D">
            <w:pPr>
              <w:spacing w:line="276" w:lineRule="auto"/>
              <w:jc w:val="center"/>
              <w:rPr>
                <w:sz w:val="18"/>
                <w:szCs w:val="18"/>
              </w:rPr>
            </w:pPr>
            <w:r w:rsidRPr="00704DE3">
              <w:rPr>
                <w:sz w:val="18"/>
                <w:szCs w:val="18"/>
              </w:rPr>
              <w:t>–</w:t>
            </w:r>
          </w:p>
        </w:tc>
        <w:tc>
          <w:tcPr>
            <w:tcW w:w="567" w:type="dxa"/>
          </w:tcPr>
          <w:p w14:paraId="0372025F" w14:textId="77777777" w:rsidR="00704DE3" w:rsidRPr="00704DE3" w:rsidRDefault="00704DE3" w:rsidP="008E2F7D">
            <w:pPr>
              <w:spacing w:line="276" w:lineRule="auto"/>
              <w:jc w:val="center"/>
              <w:rPr>
                <w:sz w:val="18"/>
                <w:szCs w:val="18"/>
              </w:rPr>
            </w:pPr>
            <w:r w:rsidRPr="00704DE3">
              <w:rPr>
                <w:sz w:val="18"/>
                <w:szCs w:val="18"/>
              </w:rPr>
              <w:t>–</w:t>
            </w:r>
          </w:p>
        </w:tc>
        <w:tc>
          <w:tcPr>
            <w:tcW w:w="567" w:type="dxa"/>
          </w:tcPr>
          <w:p w14:paraId="47D1A664" w14:textId="77777777" w:rsidR="00704DE3" w:rsidRPr="00704DE3" w:rsidRDefault="00704DE3" w:rsidP="008E2F7D">
            <w:pPr>
              <w:spacing w:line="276" w:lineRule="auto"/>
              <w:jc w:val="center"/>
              <w:rPr>
                <w:sz w:val="18"/>
                <w:szCs w:val="18"/>
              </w:rPr>
            </w:pPr>
            <w:r w:rsidRPr="00704DE3">
              <w:rPr>
                <w:sz w:val="18"/>
                <w:szCs w:val="18"/>
              </w:rPr>
              <w:t>–</w:t>
            </w:r>
          </w:p>
        </w:tc>
        <w:tc>
          <w:tcPr>
            <w:tcW w:w="709" w:type="dxa"/>
          </w:tcPr>
          <w:p w14:paraId="50E93249" w14:textId="77777777" w:rsidR="00704DE3" w:rsidRPr="00704DE3" w:rsidRDefault="00704DE3" w:rsidP="008E2F7D">
            <w:pPr>
              <w:spacing w:line="276" w:lineRule="auto"/>
              <w:jc w:val="center"/>
              <w:rPr>
                <w:sz w:val="18"/>
                <w:szCs w:val="18"/>
              </w:rPr>
            </w:pPr>
            <w:r w:rsidRPr="00704DE3">
              <w:rPr>
                <w:sz w:val="18"/>
                <w:szCs w:val="18"/>
              </w:rPr>
              <w:t>–</w:t>
            </w:r>
          </w:p>
        </w:tc>
      </w:tr>
      <w:tr w:rsidR="008E2F7D" w:rsidRPr="00704DE3" w14:paraId="33C79AEE" w14:textId="77777777" w:rsidTr="008E2F7D">
        <w:trPr>
          <w:jc w:val="center"/>
        </w:trPr>
        <w:tc>
          <w:tcPr>
            <w:tcW w:w="1368" w:type="dxa"/>
          </w:tcPr>
          <w:p w14:paraId="7BA0295D" w14:textId="77777777" w:rsidR="00704DE3" w:rsidRPr="00704DE3" w:rsidRDefault="00704DE3" w:rsidP="008E2F7D">
            <w:pPr>
              <w:widowControl w:val="0"/>
              <w:suppressAutoHyphens/>
              <w:spacing w:line="276" w:lineRule="auto"/>
              <w:rPr>
                <w:sz w:val="18"/>
                <w:szCs w:val="18"/>
              </w:rPr>
            </w:pPr>
            <w:r w:rsidRPr="00704DE3">
              <w:rPr>
                <w:sz w:val="18"/>
                <w:szCs w:val="18"/>
              </w:rPr>
              <w:t>Ежегодная расчётная лесосека:</w:t>
            </w:r>
          </w:p>
        </w:tc>
        <w:tc>
          <w:tcPr>
            <w:tcW w:w="541" w:type="dxa"/>
          </w:tcPr>
          <w:p w14:paraId="4A5FD2BD" w14:textId="77777777" w:rsidR="00704DE3" w:rsidRPr="00704DE3" w:rsidRDefault="00704DE3" w:rsidP="008E2F7D">
            <w:pPr>
              <w:spacing w:line="276" w:lineRule="auto"/>
              <w:jc w:val="center"/>
              <w:rPr>
                <w:sz w:val="18"/>
                <w:szCs w:val="18"/>
              </w:rPr>
            </w:pPr>
            <w:r w:rsidRPr="00704DE3">
              <w:rPr>
                <w:sz w:val="18"/>
                <w:szCs w:val="18"/>
              </w:rPr>
              <w:t>–</w:t>
            </w:r>
          </w:p>
        </w:tc>
        <w:tc>
          <w:tcPr>
            <w:tcW w:w="650" w:type="dxa"/>
          </w:tcPr>
          <w:p w14:paraId="59248389" w14:textId="77777777" w:rsidR="00704DE3" w:rsidRPr="00704DE3" w:rsidRDefault="00704DE3" w:rsidP="008E2F7D">
            <w:pPr>
              <w:spacing w:line="276" w:lineRule="auto"/>
              <w:jc w:val="center"/>
              <w:rPr>
                <w:sz w:val="18"/>
                <w:szCs w:val="18"/>
              </w:rPr>
            </w:pPr>
            <w:r w:rsidRPr="00704DE3">
              <w:rPr>
                <w:sz w:val="18"/>
                <w:szCs w:val="18"/>
              </w:rPr>
              <w:t>–</w:t>
            </w:r>
          </w:p>
        </w:tc>
        <w:tc>
          <w:tcPr>
            <w:tcW w:w="450" w:type="dxa"/>
          </w:tcPr>
          <w:p w14:paraId="68D707AB" w14:textId="77777777" w:rsidR="00704DE3" w:rsidRPr="00704DE3" w:rsidRDefault="00704DE3" w:rsidP="008E2F7D">
            <w:pPr>
              <w:spacing w:line="276" w:lineRule="auto"/>
              <w:jc w:val="center"/>
              <w:rPr>
                <w:sz w:val="18"/>
                <w:szCs w:val="18"/>
              </w:rPr>
            </w:pPr>
            <w:r w:rsidRPr="00704DE3">
              <w:rPr>
                <w:sz w:val="18"/>
                <w:szCs w:val="18"/>
              </w:rPr>
              <w:t>–</w:t>
            </w:r>
          </w:p>
        </w:tc>
        <w:tc>
          <w:tcPr>
            <w:tcW w:w="652" w:type="dxa"/>
          </w:tcPr>
          <w:p w14:paraId="1C4E105A" w14:textId="77777777" w:rsidR="00704DE3" w:rsidRPr="00704DE3" w:rsidRDefault="00704DE3" w:rsidP="008E2F7D">
            <w:pPr>
              <w:spacing w:line="276" w:lineRule="auto"/>
              <w:jc w:val="center"/>
              <w:rPr>
                <w:sz w:val="18"/>
                <w:szCs w:val="18"/>
              </w:rPr>
            </w:pPr>
            <w:r w:rsidRPr="00704DE3">
              <w:rPr>
                <w:sz w:val="18"/>
                <w:szCs w:val="18"/>
              </w:rPr>
              <w:t>–</w:t>
            </w:r>
          </w:p>
        </w:tc>
        <w:tc>
          <w:tcPr>
            <w:tcW w:w="426" w:type="dxa"/>
          </w:tcPr>
          <w:p w14:paraId="79D60F61" w14:textId="77777777" w:rsidR="00704DE3" w:rsidRPr="00704DE3" w:rsidRDefault="00704DE3" w:rsidP="008E2F7D">
            <w:pPr>
              <w:spacing w:line="276" w:lineRule="auto"/>
              <w:jc w:val="center"/>
              <w:rPr>
                <w:sz w:val="18"/>
                <w:szCs w:val="18"/>
              </w:rPr>
            </w:pPr>
            <w:r w:rsidRPr="00704DE3">
              <w:rPr>
                <w:sz w:val="18"/>
                <w:szCs w:val="18"/>
              </w:rPr>
              <w:t>–</w:t>
            </w:r>
          </w:p>
        </w:tc>
        <w:tc>
          <w:tcPr>
            <w:tcW w:w="652" w:type="dxa"/>
          </w:tcPr>
          <w:p w14:paraId="2418EF68" w14:textId="77777777" w:rsidR="00704DE3" w:rsidRPr="00704DE3" w:rsidRDefault="00704DE3" w:rsidP="008E2F7D">
            <w:pPr>
              <w:spacing w:line="276" w:lineRule="auto"/>
              <w:jc w:val="center"/>
              <w:rPr>
                <w:sz w:val="18"/>
                <w:szCs w:val="18"/>
              </w:rPr>
            </w:pPr>
            <w:r w:rsidRPr="00704DE3">
              <w:rPr>
                <w:sz w:val="18"/>
                <w:szCs w:val="18"/>
              </w:rPr>
              <w:t>–</w:t>
            </w:r>
          </w:p>
        </w:tc>
        <w:tc>
          <w:tcPr>
            <w:tcW w:w="441" w:type="dxa"/>
          </w:tcPr>
          <w:p w14:paraId="6BA5234C" w14:textId="77777777" w:rsidR="00704DE3" w:rsidRPr="00704DE3" w:rsidRDefault="00704DE3" w:rsidP="008E2F7D">
            <w:pPr>
              <w:spacing w:line="276" w:lineRule="auto"/>
              <w:jc w:val="center"/>
              <w:rPr>
                <w:sz w:val="18"/>
                <w:szCs w:val="18"/>
              </w:rPr>
            </w:pPr>
            <w:r w:rsidRPr="00704DE3">
              <w:rPr>
                <w:sz w:val="18"/>
                <w:szCs w:val="18"/>
              </w:rPr>
              <w:t>–</w:t>
            </w:r>
          </w:p>
        </w:tc>
        <w:tc>
          <w:tcPr>
            <w:tcW w:w="652" w:type="dxa"/>
          </w:tcPr>
          <w:p w14:paraId="3948157E" w14:textId="77777777" w:rsidR="00704DE3" w:rsidRPr="00704DE3" w:rsidRDefault="00704DE3" w:rsidP="008E2F7D">
            <w:pPr>
              <w:spacing w:line="276" w:lineRule="auto"/>
              <w:jc w:val="center"/>
              <w:rPr>
                <w:sz w:val="18"/>
                <w:szCs w:val="18"/>
              </w:rPr>
            </w:pPr>
            <w:r w:rsidRPr="00704DE3">
              <w:rPr>
                <w:sz w:val="18"/>
                <w:szCs w:val="18"/>
              </w:rPr>
              <w:t>–</w:t>
            </w:r>
          </w:p>
        </w:tc>
        <w:tc>
          <w:tcPr>
            <w:tcW w:w="493" w:type="dxa"/>
          </w:tcPr>
          <w:p w14:paraId="1D6D586B" w14:textId="77777777" w:rsidR="00704DE3" w:rsidRPr="00704DE3" w:rsidRDefault="00704DE3" w:rsidP="008E2F7D">
            <w:pPr>
              <w:spacing w:line="276" w:lineRule="auto"/>
              <w:jc w:val="center"/>
              <w:rPr>
                <w:sz w:val="18"/>
                <w:szCs w:val="18"/>
              </w:rPr>
            </w:pPr>
            <w:r w:rsidRPr="00704DE3">
              <w:rPr>
                <w:sz w:val="18"/>
                <w:szCs w:val="18"/>
              </w:rPr>
              <w:t>–</w:t>
            </w:r>
          </w:p>
        </w:tc>
        <w:tc>
          <w:tcPr>
            <w:tcW w:w="541" w:type="dxa"/>
          </w:tcPr>
          <w:p w14:paraId="06E5CBF4" w14:textId="77777777" w:rsidR="00704DE3" w:rsidRPr="00704DE3" w:rsidRDefault="00704DE3" w:rsidP="008E2F7D">
            <w:pPr>
              <w:spacing w:line="276" w:lineRule="auto"/>
              <w:jc w:val="center"/>
              <w:rPr>
                <w:sz w:val="18"/>
                <w:szCs w:val="18"/>
              </w:rPr>
            </w:pPr>
            <w:r w:rsidRPr="00704DE3">
              <w:rPr>
                <w:sz w:val="18"/>
                <w:szCs w:val="18"/>
              </w:rPr>
              <w:t>–</w:t>
            </w:r>
          </w:p>
        </w:tc>
        <w:tc>
          <w:tcPr>
            <w:tcW w:w="500" w:type="dxa"/>
          </w:tcPr>
          <w:p w14:paraId="38CE0344" w14:textId="77777777" w:rsidR="00704DE3" w:rsidRPr="00704DE3" w:rsidRDefault="00704DE3" w:rsidP="008E2F7D">
            <w:pPr>
              <w:spacing w:line="276" w:lineRule="auto"/>
              <w:jc w:val="center"/>
              <w:rPr>
                <w:sz w:val="18"/>
                <w:szCs w:val="18"/>
              </w:rPr>
            </w:pPr>
            <w:r w:rsidRPr="00704DE3">
              <w:rPr>
                <w:sz w:val="18"/>
                <w:szCs w:val="18"/>
              </w:rPr>
              <w:t>–</w:t>
            </w:r>
          </w:p>
        </w:tc>
        <w:tc>
          <w:tcPr>
            <w:tcW w:w="567" w:type="dxa"/>
          </w:tcPr>
          <w:p w14:paraId="52602750" w14:textId="77777777" w:rsidR="00704DE3" w:rsidRPr="00704DE3" w:rsidRDefault="00704DE3" w:rsidP="008E2F7D">
            <w:pPr>
              <w:spacing w:line="276" w:lineRule="auto"/>
              <w:jc w:val="center"/>
              <w:rPr>
                <w:sz w:val="18"/>
                <w:szCs w:val="18"/>
              </w:rPr>
            </w:pPr>
            <w:r w:rsidRPr="00704DE3">
              <w:rPr>
                <w:sz w:val="18"/>
                <w:szCs w:val="18"/>
              </w:rPr>
              <w:t>–</w:t>
            </w:r>
          </w:p>
        </w:tc>
        <w:tc>
          <w:tcPr>
            <w:tcW w:w="567" w:type="dxa"/>
          </w:tcPr>
          <w:p w14:paraId="4DD0F936" w14:textId="77777777" w:rsidR="00704DE3" w:rsidRPr="00704DE3" w:rsidRDefault="00704DE3" w:rsidP="008E2F7D">
            <w:pPr>
              <w:spacing w:line="276" w:lineRule="auto"/>
              <w:jc w:val="center"/>
              <w:rPr>
                <w:sz w:val="18"/>
                <w:szCs w:val="18"/>
              </w:rPr>
            </w:pPr>
            <w:r w:rsidRPr="00704DE3">
              <w:rPr>
                <w:sz w:val="18"/>
                <w:szCs w:val="18"/>
              </w:rPr>
              <w:t>–</w:t>
            </w:r>
          </w:p>
        </w:tc>
        <w:tc>
          <w:tcPr>
            <w:tcW w:w="709" w:type="dxa"/>
          </w:tcPr>
          <w:p w14:paraId="64F55B97" w14:textId="77777777" w:rsidR="00704DE3" w:rsidRPr="00704DE3" w:rsidRDefault="00704DE3" w:rsidP="008E2F7D">
            <w:pPr>
              <w:spacing w:line="276" w:lineRule="auto"/>
              <w:jc w:val="center"/>
              <w:rPr>
                <w:sz w:val="18"/>
                <w:szCs w:val="18"/>
              </w:rPr>
            </w:pPr>
            <w:r w:rsidRPr="00704DE3">
              <w:rPr>
                <w:sz w:val="18"/>
                <w:szCs w:val="18"/>
              </w:rPr>
              <w:t>–</w:t>
            </w:r>
          </w:p>
        </w:tc>
      </w:tr>
      <w:tr w:rsidR="008E2F7D" w:rsidRPr="00704DE3" w14:paraId="09E1A65E" w14:textId="77777777" w:rsidTr="008E2F7D">
        <w:trPr>
          <w:jc w:val="center"/>
        </w:trPr>
        <w:tc>
          <w:tcPr>
            <w:tcW w:w="1368" w:type="dxa"/>
          </w:tcPr>
          <w:p w14:paraId="0B8F6598" w14:textId="77777777" w:rsidR="00704DE3" w:rsidRPr="00704DE3" w:rsidRDefault="00704DE3" w:rsidP="008E2F7D">
            <w:pPr>
              <w:widowControl w:val="0"/>
              <w:suppressAutoHyphens/>
              <w:spacing w:line="276" w:lineRule="auto"/>
              <w:rPr>
                <w:sz w:val="18"/>
                <w:szCs w:val="18"/>
              </w:rPr>
            </w:pPr>
            <w:r w:rsidRPr="00704DE3">
              <w:rPr>
                <w:sz w:val="18"/>
                <w:szCs w:val="18"/>
              </w:rPr>
              <w:t>Корневой</w:t>
            </w:r>
          </w:p>
        </w:tc>
        <w:tc>
          <w:tcPr>
            <w:tcW w:w="541" w:type="dxa"/>
          </w:tcPr>
          <w:p w14:paraId="1739367D" w14:textId="77777777" w:rsidR="00704DE3" w:rsidRPr="00704DE3" w:rsidRDefault="00704DE3" w:rsidP="008E2F7D">
            <w:pPr>
              <w:spacing w:line="276" w:lineRule="auto"/>
              <w:jc w:val="center"/>
              <w:rPr>
                <w:sz w:val="18"/>
                <w:szCs w:val="18"/>
              </w:rPr>
            </w:pPr>
            <w:r w:rsidRPr="00704DE3">
              <w:rPr>
                <w:sz w:val="18"/>
                <w:szCs w:val="18"/>
              </w:rPr>
              <w:t>–</w:t>
            </w:r>
          </w:p>
        </w:tc>
        <w:tc>
          <w:tcPr>
            <w:tcW w:w="650" w:type="dxa"/>
          </w:tcPr>
          <w:p w14:paraId="08EC0AB7" w14:textId="77777777" w:rsidR="00704DE3" w:rsidRPr="00704DE3" w:rsidRDefault="00704DE3" w:rsidP="008E2F7D">
            <w:pPr>
              <w:spacing w:line="276" w:lineRule="auto"/>
              <w:jc w:val="center"/>
              <w:rPr>
                <w:sz w:val="18"/>
                <w:szCs w:val="18"/>
              </w:rPr>
            </w:pPr>
            <w:r w:rsidRPr="00704DE3">
              <w:rPr>
                <w:sz w:val="18"/>
                <w:szCs w:val="18"/>
              </w:rPr>
              <w:t>–</w:t>
            </w:r>
          </w:p>
        </w:tc>
        <w:tc>
          <w:tcPr>
            <w:tcW w:w="450" w:type="dxa"/>
          </w:tcPr>
          <w:p w14:paraId="6263D5E3" w14:textId="77777777" w:rsidR="00704DE3" w:rsidRPr="00704DE3" w:rsidRDefault="00704DE3" w:rsidP="008E2F7D">
            <w:pPr>
              <w:spacing w:line="276" w:lineRule="auto"/>
              <w:jc w:val="center"/>
              <w:rPr>
                <w:sz w:val="18"/>
                <w:szCs w:val="18"/>
              </w:rPr>
            </w:pPr>
            <w:r w:rsidRPr="00704DE3">
              <w:rPr>
                <w:sz w:val="18"/>
                <w:szCs w:val="18"/>
              </w:rPr>
              <w:t>–</w:t>
            </w:r>
          </w:p>
        </w:tc>
        <w:tc>
          <w:tcPr>
            <w:tcW w:w="652" w:type="dxa"/>
          </w:tcPr>
          <w:p w14:paraId="2B114347" w14:textId="77777777" w:rsidR="00704DE3" w:rsidRPr="00704DE3" w:rsidRDefault="00704DE3" w:rsidP="008E2F7D">
            <w:pPr>
              <w:spacing w:line="276" w:lineRule="auto"/>
              <w:jc w:val="center"/>
              <w:rPr>
                <w:sz w:val="18"/>
                <w:szCs w:val="18"/>
              </w:rPr>
            </w:pPr>
            <w:r w:rsidRPr="00704DE3">
              <w:rPr>
                <w:sz w:val="18"/>
                <w:szCs w:val="18"/>
              </w:rPr>
              <w:t>–</w:t>
            </w:r>
          </w:p>
        </w:tc>
        <w:tc>
          <w:tcPr>
            <w:tcW w:w="426" w:type="dxa"/>
          </w:tcPr>
          <w:p w14:paraId="504EBE27" w14:textId="77777777" w:rsidR="00704DE3" w:rsidRPr="00704DE3" w:rsidRDefault="00704DE3" w:rsidP="008E2F7D">
            <w:pPr>
              <w:spacing w:line="276" w:lineRule="auto"/>
              <w:jc w:val="center"/>
              <w:rPr>
                <w:sz w:val="18"/>
                <w:szCs w:val="18"/>
              </w:rPr>
            </w:pPr>
            <w:r w:rsidRPr="00704DE3">
              <w:rPr>
                <w:sz w:val="18"/>
                <w:szCs w:val="18"/>
              </w:rPr>
              <w:t>–</w:t>
            </w:r>
          </w:p>
        </w:tc>
        <w:tc>
          <w:tcPr>
            <w:tcW w:w="652" w:type="dxa"/>
          </w:tcPr>
          <w:p w14:paraId="77E1C351" w14:textId="77777777" w:rsidR="00704DE3" w:rsidRPr="00704DE3" w:rsidRDefault="00704DE3" w:rsidP="008E2F7D">
            <w:pPr>
              <w:spacing w:line="276" w:lineRule="auto"/>
              <w:jc w:val="center"/>
              <w:rPr>
                <w:sz w:val="18"/>
                <w:szCs w:val="18"/>
              </w:rPr>
            </w:pPr>
            <w:r w:rsidRPr="00704DE3">
              <w:rPr>
                <w:sz w:val="18"/>
                <w:szCs w:val="18"/>
              </w:rPr>
              <w:t>–</w:t>
            </w:r>
          </w:p>
        </w:tc>
        <w:tc>
          <w:tcPr>
            <w:tcW w:w="441" w:type="dxa"/>
          </w:tcPr>
          <w:p w14:paraId="2B0F02DF" w14:textId="77777777" w:rsidR="00704DE3" w:rsidRPr="00704DE3" w:rsidRDefault="00704DE3" w:rsidP="008E2F7D">
            <w:pPr>
              <w:spacing w:line="276" w:lineRule="auto"/>
              <w:jc w:val="center"/>
              <w:rPr>
                <w:sz w:val="18"/>
                <w:szCs w:val="18"/>
              </w:rPr>
            </w:pPr>
            <w:r w:rsidRPr="00704DE3">
              <w:rPr>
                <w:sz w:val="18"/>
                <w:szCs w:val="18"/>
              </w:rPr>
              <w:t>–</w:t>
            </w:r>
          </w:p>
        </w:tc>
        <w:tc>
          <w:tcPr>
            <w:tcW w:w="652" w:type="dxa"/>
          </w:tcPr>
          <w:p w14:paraId="79EDF602" w14:textId="77777777" w:rsidR="00704DE3" w:rsidRPr="00704DE3" w:rsidRDefault="00704DE3" w:rsidP="008E2F7D">
            <w:pPr>
              <w:spacing w:line="276" w:lineRule="auto"/>
              <w:jc w:val="center"/>
              <w:rPr>
                <w:sz w:val="18"/>
                <w:szCs w:val="18"/>
              </w:rPr>
            </w:pPr>
            <w:r w:rsidRPr="00704DE3">
              <w:rPr>
                <w:sz w:val="18"/>
                <w:szCs w:val="18"/>
              </w:rPr>
              <w:t>–</w:t>
            </w:r>
          </w:p>
        </w:tc>
        <w:tc>
          <w:tcPr>
            <w:tcW w:w="493" w:type="dxa"/>
          </w:tcPr>
          <w:p w14:paraId="39039221" w14:textId="77777777" w:rsidR="00704DE3" w:rsidRPr="00704DE3" w:rsidRDefault="00704DE3" w:rsidP="008E2F7D">
            <w:pPr>
              <w:spacing w:line="276" w:lineRule="auto"/>
              <w:jc w:val="center"/>
              <w:rPr>
                <w:sz w:val="18"/>
                <w:szCs w:val="18"/>
              </w:rPr>
            </w:pPr>
            <w:r w:rsidRPr="00704DE3">
              <w:rPr>
                <w:sz w:val="18"/>
                <w:szCs w:val="18"/>
              </w:rPr>
              <w:t>–</w:t>
            </w:r>
          </w:p>
        </w:tc>
        <w:tc>
          <w:tcPr>
            <w:tcW w:w="541" w:type="dxa"/>
          </w:tcPr>
          <w:p w14:paraId="5909C8F0" w14:textId="77777777" w:rsidR="00704DE3" w:rsidRPr="00704DE3" w:rsidRDefault="00704DE3" w:rsidP="008E2F7D">
            <w:pPr>
              <w:spacing w:line="276" w:lineRule="auto"/>
              <w:jc w:val="center"/>
              <w:rPr>
                <w:sz w:val="18"/>
                <w:szCs w:val="18"/>
              </w:rPr>
            </w:pPr>
            <w:r w:rsidRPr="00704DE3">
              <w:rPr>
                <w:sz w:val="18"/>
                <w:szCs w:val="18"/>
              </w:rPr>
              <w:t>–</w:t>
            </w:r>
          </w:p>
        </w:tc>
        <w:tc>
          <w:tcPr>
            <w:tcW w:w="500" w:type="dxa"/>
          </w:tcPr>
          <w:p w14:paraId="676E8DEE" w14:textId="77777777" w:rsidR="00704DE3" w:rsidRPr="00704DE3" w:rsidRDefault="00704DE3" w:rsidP="008E2F7D">
            <w:pPr>
              <w:spacing w:line="276" w:lineRule="auto"/>
              <w:jc w:val="center"/>
              <w:rPr>
                <w:sz w:val="18"/>
                <w:szCs w:val="18"/>
              </w:rPr>
            </w:pPr>
            <w:r w:rsidRPr="00704DE3">
              <w:rPr>
                <w:sz w:val="18"/>
                <w:szCs w:val="18"/>
              </w:rPr>
              <w:t>–</w:t>
            </w:r>
          </w:p>
        </w:tc>
        <w:tc>
          <w:tcPr>
            <w:tcW w:w="567" w:type="dxa"/>
          </w:tcPr>
          <w:p w14:paraId="1747CF23" w14:textId="77777777" w:rsidR="00704DE3" w:rsidRPr="00704DE3" w:rsidRDefault="00704DE3" w:rsidP="008E2F7D">
            <w:pPr>
              <w:spacing w:line="276" w:lineRule="auto"/>
              <w:jc w:val="center"/>
              <w:rPr>
                <w:sz w:val="18"/>
                <w:szCs w:val="18"/>
              </w:rPr>
            </w:pPr>
            <w:r w:rsidRPr="00704DE3">
              <w:rPr>
                <w:sz w:val="18"/>
                <w:szCs w:val="18"/>
              </w:rPr>
              <w:t>–</w:t>
            </w:r>
          </w:p>
        </w:tc>
        <w:tc>
          <w:tcPr>
            <w:tcW w:w="567" w:type="dxa"/>
          </w:tcPr>
          <w:p w14:paraId="38E225DE" w14:textId="77777777" w:rsidR="00704DE3" w:rsidRPr="00704DE3" w:rsidRDefault="00704DE3" w:rsidP="008E2F7D">
            <w:pPr>
              <w:spacing w:line="276" w:lineRule="auto"/>
              <w:jc w:val="center"/>
              <w:rPr>
                <w:sz w:val="18"/>
                <w:szCs w:val="18"/>
              </w:rPr>
            </w:pPr>
            <w:r w:rsidRPr="00704DE3">
              <w:rPr>
                <w:sz w:val="18"/>
                <w:szCs w:val="18"/>
              </w:rPr>
              <w:t>–</w:t>
            </w:r>
          </w:p>
        </w:tc>
        <w:tc>
          <w:tcPr>
            <w:tcW w:w="709" w:type="dxa"/>
          </w:tcPr>
          <w:p w14:paraId="56D3794F" w14:textId="77777777" w:rsidR="00704DE3" w:rsidRPr="00704DE3" w:rsidRDefault="00704DE3" w:rsidP="008E2F7D">
            <w:pPr>
              <w:spacing w:line="276" w:lineRule="auto"/>
              <w:jc w:val="center"/>
              <w:rPr>
                <w:sz w:val="18"/>
                <w:szCs w:val="18"/>
              </w:rPr>
            </w:pPr>
            <w:r w:rsidRPr="00704DE3">
              <w:rPr>
                <w:sz w:val="18"/>
                <w:szCs w:val="18"/>
              </w:rPr>
              <w:t>–</w:t>
            </w:r>
          </w:p>
        </w:tc>
      </w:tr>
      <w:tr w:rsidR="008E2F7D" w:rsidRPr="00704DE3" w14:paraId="4A947B34" w14:textId="77777777" w:rsidTr="008E2F7D">
        <w:trPr>
          <w:jc w:val="center"/>
        </w:trPr>
        <w:tc>
          <w:tcPr>
            <w:tcW w:w="1368" w:type="dxa"/>
          </w:tcPr>
          <w:p w14:paraId="30B80F62" w14:textId="77777777" w:rsidR="00704DE3" w:rsidRPr="00704DE3" w:rsidRDefault="00704DE3" w:rsidP="008E2F7D">
            <w:pPr>
              <w:widowControl w:val="0"/>
              <w:suppressAutoHyphens/>
              <w:spacing w:line="276" w:lineRule="auto"/>
              <w:rPr>
                <w:sz w:val="18"/>
                <w:szCs w:val="18"/>
              </w:rPr>
            </w:pPr>
            <w:r w:rsidRPr="00704DE3">
              <w:rPr>
                <w:sz w:val="18"/>
                <w:szCs w:val="18"/>
              </w:rPr>
              <w:t>Ликвид</w:t>
            </w:r>
          </w:p>
        </w:tc>
        <w:tc>
          <w:tcPr>
            <w:tcW w:w="541" w:type="dxa"/>
          </w:tcPr>
          <w:p w14:paraId="2032F506" w14:textId="77777777" w:rsidR="00704DE3" w:rsidRPr="00704DE3" w:rsidRDefault="00704DE3" w:rsidP="008E2F7D">
            <w:pPr>
              <w:spacing w:line="276" w:lineRule="auto"/>
              <w:jc w:val="center"/>
              <w:rPr>
                <w:sz w:val="18"/>
                <w:szCs w:val="18"/>
              </w:rPr>
            </w:pPr>
            <w:r w:rsidRPr="00704DE3">
              <w:rPr>
                <w:sz w:val="18"/>
                <w:szCs w:val="18"/>
              </w:rPr>
              <w:t>–</w:t>
            </w:r>
          </w:p>
        </w:tc>
        <w:tc>
          <w:tcPr>
            <w:tcW w:w="650" w:type="dxa"/>
          </w:tcPr>
          <w:p w14:paraId="5DEEB986" w14:textId="77777777" w:rsidR="00704DE3" w:rsidRPr="00704DE3" w:rsidRDefault="00704DE3" w:rsidP="008E2F7D">
            <w:pPr>
              <w:spacing w:line="276" w:lineRule="auto"/>
              <w:jc w:val="center"/>
              <w:rPr>
                <w:sz w:val="18"/>
                <w:szCs w:val="18"/>
              </w:rPr>
            </w:pPr>
            <w:r w:rsidRPr="00704DE3">
              <w:rPr>
                <w:sz w:val="18"/>
                <w:szCs w:val="18"/>
              </w:rPr>
              <w:t>–</w:t>
            </w:r>
          </w:p>
        </w:tc>
        <w:tc>
          <w:tcPr>
            <w:tcW w:w="450" w:type="dxa"/>
          </w:tcPr>
          <w:p w14:paraId="2A503B6C" w14:textId="77777777" w:rsidR="00704DE3" w:rsidRPr="00704DE3" w:rsidRDefault="00704DE3" w:rsidP="008E2F7D">
            <w:pPr>
              <w:spacing w:line="276" w:lineRule="auto"/>
              <w:jc w:val="center"/>
              <w:rPr>
                <w:sz w:val="18"/>
                <w:szCs w:val="18"/>
              </w:rPr>
            </w:pPr>
            <w:r w:rsidRPr="00704DE3">
              <w:rPr>
                <w:sz w:val="18"/>
                <w:szCs w:val="18"/>
              </w:rPr>
              <w:t>–</w:t>
            </w:r>
          </w:p>
        </w:tc>
        <w:tc>
          <w:tcPr>
            <w:tcW w:w="652" w:type="dxa"/>
          </w:tcPr>
          <w:p w14:paraId="63046DBB" w14:textId="77777777" w:rsidR="00704DE3" w:rsidRPr="00704DE3" w:rsidRDefault="00704DE3" w:rsidP="008E2F7D">
            <w:pPr>
              <w:spacing w:line="276" w:lineRule="auto"/>
              <w:jc w:val="center"/>
              <w:rPr>
                <w:sz w:val="18"/>
                <w:szCs w:val="18"/>
              </w:rPr>
            </w:pPr>
            <w:r w:rsidRPr="00704DE3">
              <w:rPr>
                <w:sz w:val="18"/>
                <w:szCs w:val="18"/>
              </w:rPr>
              <w:t>–</w:t>
            </w:r>
          </w:p>
        </w:tc>
        <w:tc>
          <w:tcPr>
            <w:tcW w:w="426" w:type="dxa"/>
          </w:tcPr>
          <w:p w14:paraId="3BF2946C" w14:textId="77777777" w:rsidR="00704DE3" w:rsidRPr="00704DE3" w:rsidRDefault="00704DE3" w:rsidP="008E2F7D">
            <w:pPr>
              <w:spacing w:line="276" w:lineRule="auto"/>
              <w:jc w:val="center"/>
              <w:rPr>
                <w:sz w:val="18"/>
                <w:szCs w:val="18"/>
              </w:rPr>
            </w:pPr>
            <w:r w:rsidRPr="00704DE3">
              <w:rPr>
                <w:sz w:val="18"/>
                <w:szCs w:val="18"/>
              </w:rPr>
              <w:t>–</w:t>
            </w:r>
          </w:p>
        </w:tc>
        <w:tc>
          <w:tcPr>
            <w:tcW w:w="652" w:type="dxa"/>
          </w:tcPr>
          <w:p w14:paraId="6434C5E1" w14:textId="77777777" w:rsidR="00704DE3" w:rsidRPr="00704DE3" w:rsidRDefault="00704DE3" w:rsidP="008E2F7D">
            <w:pPr>
              <w:spacing w:line="276" w:lineRule="auto"/>
              <w:jc w:val="center"/>
              <w:rPr>
                <w:sz w:val="18"/>
                <w:szCs w:val="18"/>
              </w:rPr>
            </w:pPr>
            <w:r w:rsidRPr="00704DE3">
              <w:rPr>
                <w:sz w:val="18"/>
                <w:szCs w:val="18"/>
              </w:rPr>
              <w:t>–</w:t>
            </w:r>
          </w:p>
        </w:tc>
        <w:tc>
          <w:tcPr>
            <w:tcW w:w="441" w:type="dxa"/>
          </w:tcPr>
          <w:p w14:paraId="57982FFD" w14:textId="77777777" w:rsidR="00704DE3" w:rsidRPr="00704DE3" w:rsidRDefault="00704DE3" w:rsidP="008E2F7D">
            <w:pPr>
              <w:spacing w:line="276" w:lineRule="auto"/>
              <w:jc w:val="center"/>
              <w:rPr>
                <w:sz w:val="18"/>
                <w:szCs w:val="18"/>
              </w:rPr>
            </w:pPr>
            <w:r w:rsidRPr="00704DE3">
              <w:rPr>
                <w:sz w:val="18"/>
                <w:szCs w:val="18"/>
              </w:rPr>
              <w:t>–</w:t>
            </w:r>
          </w:p>
        </w:tc>
        <w:tc>
          <w:tcPr>
            <w:tcW w:w="652" w:type="dxa"/>
          </w:tcPr>
          <w:p w14:paraId="0475E24B" w14:textId="77777777" w:rsidR="00704DE3" w:rsidRPr="00704DE3" w:rsidRDefault="00704DE3" w:rsidP="008E2F7D">
            <w:pPr>
              <w:spacing w:line="276" w:lineRule="auto"/>
              <w:jc w:val="center"/>
              <w:rPr>
                <w:sz w:val="18"/>
                <w:szCs w:val="18"/>
              </w:rPr>
            </w:pPr>
            <w:r w:rsidRPr="00704DE3">
              <w:rPr>
                <w:sz w:val="18"/>
                <w:szCs w:val="18"/>
              </w:rPr>
              <w:t>–</w:t>
            </w:r>
          </w:p>
        </w:tc>
        <w:tc>
          <w:tcPr>
            <w:tcW w:w="493" w:type="dxa"/>
          </w:tcPr>
          <w:p w14:paraId="39770182" w14:textId="77777777" w:rsidR="00704DE3" w:rsidRPr="00704DE3" w:rsidRDefault="00704DE3" w:rsidP="008E2F7D">
            <w:pPr>
              <w:spacing w:line="276" w:lineRule="auto"/>
              <w:jc w:val="center"/>
              <w:rPr>
                <w:sz w:val="18"/>
                <w:szCs w:val="18"/>
              </w:rPr>
            </w:pPr>
            <w:r w:rsidRPr="00704DE3">
              <w:rPr>
                <w:sz w:val="18"/>
                <w:szCs w:val="18"/>
              </w:rPr>
              <w:t>–</w:t>
            </w:r>
          </w:p>
        </w:tc>
        <w:tc>
          <w:tcPr>
            <w:tcW w:w="541" w:type="dxa"/>
          </w:tcPr>
          <w:p w14:paraId="25819CCA" w14:textId="77777777" w:rsidR="00704DE3" w:rsidRPr="00704DE3" w:rsidRDefault="00704DE3" w:rsidP="008E2F7D">
            <w:pPr>
              <w:spacing w:line="276" w:lineRule="auto"/>
              <w:jc w:val="center"/>
              <w:rPr>
                <w:sz w:val="18"/>
                <w:szCs w:val="18"/>
              </w:rPr>
            </w:pPr>
            <w:r w:rsidRPr="00704DE3">
              <w:rPr>
                <w:sz w:val="18"/>
                <w:szCs w:val="18"/>
              </w:rPr>
              <w:t>–</w:t>
            </w:r>
          </w:p>
        </w:tc>
        <w:tc>
          <w:tcPr>
            <w:tcW w:w="500" w:type="dxa"/>
          </w:tcPr>
          <w:p w14:paraId="7868AC93" w14:textId="77777777" w:rsidR="00704DE3" w:rsidRPr="00704DE3" w:rsidRDefault="00704DE3" w:rsidP="008E2F7D">
            <w:pPr>
              <w:spacing w:line="276" w:lineRule="auto"/>
              <w:jc w:val="center"/>
              <w:rPr>
                <w:sz w:val="18"/>
                <w:szCs w:val="18"/>
              </w:rPr>
            </w:pPr>
            <w:r w:rsidRPr="00704DE3">
              <w:rPr>
                <w:sz w:val="18"/>
                <w:szCs w:val="18"/>
              </w:rPr>
              <w:t>–</w:t>
            </w:r>
          </w:p>
        </w:tc>
        <w:tc>
          <w:tcPr>
            <w:tcW w:w="567" w:type="dxa"/>
          </w:tcPr>
          <w:p w14:paraId="62B17045" w14:textId="77777777" w:rsidR="00704DE3" w:rsidRPr="00704DE3" w:rsidRDefault="00704DE3" w:rsidP="008E2F7D">
            <w:pPr>
              <w:spacing w:line="276" w:lineRule="auto"/>
              <w:jc w:val="center"/>
              <w:rPr>
                <w:sz w:val="18"/>
                <w:szCs w:val="18"/>
              </w:rPr>
            </w:pPr>
            <w:r w:rsidRPr="00704DE3">
              <w:rPr>
                <w:sz w:val="18"/>
                <w:szCs w:val="18"/>
              </w:rPr>
              <w:t>–</w:t>
            </w:r>
          </w:p>
        </w:tc>
        <w:tc>
          <w:tcPr>
            <w:tcW w:w="567" w:type="dxa"/>
          </w:tcPr>
          <w:p w14:paraId="4C2D046C" w14:textId="77777777" w:rsidR="00704DE3" w:rsidRPr="00704DE3" w:rsidRDefault="00704DE3" w:rsidP="008E2F7D">
            <w:pPr>
              <w:spacing w:line="276" w:lineRule="auto"/>
              <w:jc w:val="center"/>
              <w:rPr>
                <w:sz w:val="18"/>
                <w:szCs w:val="18"/>
              </w:rPr>
            </w:pPr>
            <w:r w:rsidRPr="00704DE3">
              <w:rPr>
                <w:sz w:val="18"/>
                <w:szCs w:val="18"/>
              </w:rPr>
              <w:t>–</w:t>
            </w:r>
          </w:p>
        </w:tc>
        <w:tc>
          <w:tcPr>
            <w:tcW w:w="709" w:type="dxa"/>
          </w:tcPr>
          <w:p w14:paraId="760F78A6" w14:textId="77777777" w:rsidR="00704DE3" w:rsidRPr="00704DE3" w:rsidRDefault="00704DE3" w:rsidP="008E2F7D">
            <w:pPr>
              <w:spacing w:line="276" w:lineRule="auto"/>
              <w:jc w:val="center"/>
              <w:rPr>
                <w:sz w:val="18"/>
                <w:szCs w:val="18"/>
              </w:rPr>
            </w:pPr>
            <w:r w:rsidRPr="00704DE3">
              <w:rPr>
                <w:sz w:val="18"/>
                <w:szCs w:val="18"/>
              </w:rPr>
              <w:t>–</w:t>
            </w:r>
          </w:p>
        </w:tc>
      </w:tr>
      <w:tr w:rsidR="008E2F7D" w:rsidRPr="00704DE3" w14:paraId="48C2FBDB" w14:textId="77777777" w:rsidTr="008E2F7D">
        <w:trPr>
          <w:jc w:val="center"/>
        </w:trPr>
        <w:tc>
          <w:tcPr>
            <w:tcW w:w="1368" w:type="dxa"/>
          </w:tcPr>
          <w:p w14:paraId="3D476051" w14:textId="77777777" w:rsidR="00704DE3" w:rsidRPr="00704DE3" w:rsidRDefault="00704DE3" w:rsidP="008E2F7D">
            <w:pPr>
              <w:widowControl w:val="0"/>
              <w:suppressAutoHyphens/>
              <w:spacing w:line="276" w:lineRule="auto"/>
              <w:rPr>
                <w:sz w:val="18"/>
                <w:szCs w:val="18"/>
              </w:rPr>
            </w:pPr>
            <w:r w:rsidRPr="00704DE3">
              <w:rPr>
                <w:sz w:val="18"/>
                <w:szCs w:val="18"/>
              </w:rPr>
              <w:t>Деловая</w:t>
            </w:r>
          </w:p>
        </w:tc>
        <w:tc>
          <w:tcPr>
            <w:tcW w:w="541" w:type="dxa"/>
          </w:tcPr>
          <w:p w14:paraId="7646E8E0" w14:textId="77777777" w:rsidR="00704DE3" w:rsidRPr="00704DE3" w:rsidRDefault="00704DE3" w:rsidP="008E2F7D">
            <w:pPr>
              <w:spacing w:line="276" w:lineRule="auto"/>
              <w:jc w:val="center"/>
              <w:rPr>
                <w:sz w:val="18"/>
                <w:szCs w:val="18"/>
              </w:rPr>
            </w:pPr>
            <w:r w:rsidRPr="00704DE3">
              <w:rPr>
                <w:sz w:val="18"/>
                <w:szCs w:val="18"/>
              </w:rPr>
              <w:t>–</w:t>
            </w:r>
          </w:p>
        </w:tc>
        <w:tc>
          <w:tcPr>
            <w:tcW w:w="650" w:type="dxa"/>
          </w:tcPr>
          <w:p w14:paraId="1960D755" w14:textId="77777777" w:rsidR="00704DE3" w:rsidRPr="00704DE3" w:rsidRDefault="00704DE3" w:rsidP="008E2F7D">
            <w:pPr>
              <w:spacing w:line="276" w:lineRule="auto"/>
              <w:jc w:val="center"/>
              <w:rPr>
                <w:sz w:val="18"/>
                <w:szCs w:val="18"/>
              </w:rPr>
            </w:pPr>
            <w:r w:rsidRPr="00704DE3">
              <w:rPr>
                <w:sz w:val="18"/>
                <w:szCs w:val="18"/>
              </w:rPr>
              <w:t>–</w:t>
            </w:r>
          </w:p>
        </w:tc>
        <w:tc>
          <w:tcPr>
            <w:tcW w:w="450" w:type="dxa"/>
          </w:tcPr>
          <w:p w14:paraId="33319865" w14:textId="77777777" w:rsidR="00704DE3" w:rsidRPr="00704DE3" w:rsidRDefault="00704DE3" w:rsidP="008E2F7D">
            <w:pPr>
              <w:spacing w:line="276" w:lineRule="auto"/>
              <w:jc w:val="center"/>
              <w:rPr>
                <w:sz w:val="18"/>
                <w:szCs w:val="18"/>
              </w:rPr>
            </w:pPr>
            <w:r w:rsidRPr="00704DE3">
              <w:rPr>
                <w:sz w:val="18"/>
                <w:szCs w:val="18"/>
              </w:rPr>
              <w:t>–</w:t>
            </w:r>
          </w:p>
        </w:tc>
        <w:tc>
          <w:tcPr>
            <w:tcW w:w="652" w:type="dxa"/>
          </w:tcPr>
          <w:p w14:paraId="10B01D3B" w14:textId="77777777" w:rsidR="00704DE3" w:rsidRPr="00704DE3" w:rsidRDefault="00704DE3" w:rsidP="008E2F7D">
            <w:pPr>
              <w:spacing w:line="276" w:lineRule="auto"/>
              <w:jc w:val="center"/>
              <w:rPr>
                <w:sz w:val="18"/>
                <w:szCs w:val="18"/>
              </w:rPr>
            </w:pPr>
            <w:r w:rsidRPr="00704DE3">
              <w:rPr>
                <w:sz w:val="18"/>
                <w:szCs w:val="18"/>
              </w:rPr>
              <w:t>–</w:t>
            </w:r>
          </w:p>
        </w:tc>
        <w:tc>
          <w:tcPr>
            <w:tcW w:w="426" w:type="dxa"/>
          </w:tcPr>
          <w:p w14:paraId="4F5E1F4C" w14:textId="77777777" w:rsidR="00704DE3" w:rsidRPr="00704DE3" w:rsidRDefault="00704DE3" w:rsidP="008E2F7D">
            <w:pPr>
              <w:spacing w:line="276" w:lineRule="auto"/>
              <w:jc w:val="center"/>
              <w:rPr>
                <w:sz w:val="18"/>
                <w:szCs w:val="18"/>
              </w:rPr>
            </w:pPr>
            <w:r w:rsidRPr="00704DE3">
              <w:rPr>
                <w:sz w:val="18"/>
                <w:szCs w:val="18"/>
              </w:rPr>
              <w:t>–</w:t>
            </w:r>
          </w:p>
        </w:tc>
        <w:tc>
          <w:tcPr>
            <w:tcW w:w="652" w:type="dxa"/>
          </w:tcPr>
          <w:p w14:paraId="68E38FA8" w14:textId="77777777" w:rsidR="00704DE3" w:rsidRPr="00704DE3" w:rsidRDefault="00704DE3" w:rsidP="008E2F7D">
            <w:pPr>
              <w:spacing w:line="276" w:lineRule="auto"/>
              <w:jc w:val="center"/>
              <w:rPr>
                <w:sz w:val="18"/>
                <w:szCs w:val="18"/>
              </w:rPr>
            </w:pPr>
            <w:r w:rsidRPr="00704DE3">
              <w:rPr>
                <w:sz w:val="18"/>
                <w:szCs w:val="18"/>
              </w:rPr>
              <w:t>–</w:t>
            </w:r>
          </w:p>
        </w:tc>
        <w:tc>
          <w:tcPr>
            <w:tcW w:w="441" w:type="dxa"/>
          </w:tcPr>
          <w:p w14:paraId="7D0B1331" w14:textId="77777777" w:rsidR="00704DE3" w:rsidRPr="00704DE3" w:rsidRDefault="00704DE3" w:rsidP="008E2F7D">
            <w:pPr>
              <w:spacing w:line="276" w:lineRule="auto"/>
              <w:jc w:val="center"/>
              <w:rPr>
                <w:sz w:val="18"/>
                <w:szCs w:val="18"/>
              </w:rPr>
            </w:pPr>
            <w:r w:rsidRPr="00704DE3">
              <w:rPr>
                <w:sz w:val="18"/>
                <w:szCs w:val="18"/>
              </w:rPr>
              <w:t>–</w:t>
            </w:r>
          </w:p>
        </w:tc>
        <w:tc>
          <w:tcPr>
            <w:tcW w:w="652" w:type="dxa"/>
          </w:tcPr>
          <w:p w14:paraId="2CEC45F9" w14:textId="77777777" w:rsidR="00704DE3" w:rsidRPr="00704DE3" w:rsidRDefault="00704DE3" w:rsidP="008E2F7D">
            <w:pPr>
              <w:spacing w:line="276" w:lineRule="auto"/>
              <w:jc w:val="center"/>
              <w:rPr>
                <w:sz w:val="18"/>
                <w:szCs w:val="18"/>
              </w:rPr>
            </w:pPr>
            <w:r w:rsidRPr="00704DE3">
              <w:rPr>
                <w:sz w:val="18"/>
                <w:szCs w:val="18"/>
              </w:rPr>
              <w:t>–</w:t>
            </w:r>
          </w:p>
        </w:tc>
        <w:tc>
          <w:tcPr>
            <w:tcW w:w="493" w:type="dxa"/>
          </w:tcPr>
          <w:p w14:paraId="7F452F01" w14:textId="77777777" w:rsidR="00704DE3" w:rsidRPr="00704DE3" w:rsidRDefault="00704DE3" w:rsidP="008E2F7D">
            <w:pPr>
              <w:spacing w:line="276" w:lineRule="auto"/>
              <w:jc w:val="center"/>
              <w:rPr>
                <w:sz w:val="18"/>
                <w:szCs w:val="18"/>
              </w:rPr>
            </w:pPr>
            <w:r w:rsidRPr="00704DE3">
              <w:rPr>
                <w:sz w:val="18"/>
                <w:szCs w:val="18"/>
              </w:rPr>
              <w:t>–</w:t>
            </w:r>
          </w:p>
        </w:tc>
        <w:tc>
          <w:tcPr>
            <w:tcW w:w="541" w:type="dxa"/>
          </w:tcPr>
          <w:p w14:paraId="1C29397E" w14:textId="77777777" w:rsidR="00704DE3" w:rsidRPr="00704DE3" w:rsidRDefault="00704DE3" w:rsidP="008E2F7D">
            <w:pPr>
              <w:spacing w:line="276" w:lineRule="auto"/>
              <w:jc w:val="center"/>
              <w:rPr>
                <w:sz w:val="18"/>
                <w:szCs w:val="18"/>
              </w:rPr>
            </w:pPr>
            <w:r w:rsidRPr="00704DE3">
              <w:rPr>
                <w:sz w:val="18"/>
                <w:szCs w:val="18"/>
              </w:rPr>
              <w:t>–</w:t>
            </w:r>
          </w:p>
        </w:tc>
        <w:tc>
          <w:tcPr>
            <w:tcW w:w="500" w:type="dxa"/>
          </w:tcPr>
          <w:p w14:paraId="748F61A0" w14:textId="77777777" w:rsidR="00704DE3" w:rsidRPr="00704DE3" w:rsidRDefault="00704DE3" w:rsidP="008E2F7D">
            <w:pPr>
              <w:spacing w:line="276" w:lineRule="auto"/>
              <w:jc w:val="center"/>
              <w:rPr>
                <w:sz w:val="18"/>
                <w:szCs w:val="18"/>
              </w:rPr>
            </w:pPr>
            <w:r w:rsidRPr="00704DE3">
              <w:rPr>
                <w:sz w:val="18"/>
                <w:szCs w:val="18"/>
              </w:rPr>
              <w:t>–</w:t>
            </w:r>
          </w:p>
        </w:tc>
        <w:tc>
          <w:tcPr>
            <w:tcW w:w="567" w:type="dxa"/>
          </w:tcPr>
          <w:p w14:paraId="3BA12293" w14:textId="77777777" w:rsidR="00704DE3" w:rsidRPr="00704DE3" w:rsidRDefault="00704DE3" w:rsidP="008E2F7D">
            <w:pPr>
              <w:spacing w:line="276" w:lineRule="auto"/>
              <w:jc w:val="center"/>
              <w:rPr>
                <w:sz w:val="18"/>
                <w:szCs w:val="18"/>
              </w:rPr>
            </w:pPr>
            <w:r w:rsidRPr="00704DE3">
              <w:rPr>
                <w:sz w:val="18"/>
                <w:szCs w:val="18"/>
              </w:rPr>
              <w:t>–</w:t>
            </w:r>
          </w:p>
        </w:tc>
        <w:tc>
          <w:tcPr>
            <w:tcW w:w="567" w:type="dxa"/>
          </w:tcPr>
          <w:p w14:paraId="2FB82729" w14:textId="77777777" w:rsidR="00704DE3" w:rsidRPr="00704DE3" w:rsidRDefault="00704DE3" w:rsidP="008E2F7D">
            <w:pPr>
              <w:spacing w:line="276" w:lineRule="auto"/>
              <w:jc w:val="center"/>
              <w:rPr>
                <w:sz w:val="18"/>
                <w:szCs w:val="18"/>
              </w:rPr>
            </w:pPr>
            <w:r w:rsidRPr="00704DE3">
              <w:rPr>
                <w:sz w:val="18"/>
                <w:szCs w:val="18"/>
              </w:rPr>
              <w:t>–</w:t>
            </w:r>
          </w:p>
        </w:tc>
        <w:tc>
          <w:tcPr>
            <w:tcW w:w="709" w:type="dxa"/>
          </w:tcPr>
          <w:p w14:paraId="46C32DDB" w14:textId="77777777" w:rsidR="00704DE3" w:rsidRPr="00704DE3" w:rsidRDefault="00704DE3" w:rsidP="008E2F7D">
            <w:pPr>
              <w:spacing w:line="276" w:lineRule="auto"/>
              <w:jc w:val="center"/>
              <w:rPr>
                <w:sz w:val="18"/>
                <w:szCs w:val="18"/>
              </w:rPr>
            </w:pPr>
            <w:r w:rsidRPr="00704DE3">
              <w:rPr>
                <w:sz w:val="18"/>
                <w:szCs w:val="18"/>
              </w:rPr>
              <w:t>–</w:t>
            </w:r>
          </w:p>
        </w:tc>
      </w:tr>
      <w:tr w:rsidR="00704DE3" w:rsidRPr="00704DE3" w14:paraId="0D824A8E" w14:textId="77777777" w:rsidTr="008E2F7D">
        <w:trPr>
          <w:trHeight w:val="208"/>
          <w:jc w:val="center"/>
        </w:trPr>
        <w:tc>
          <w:tcPr>
            <w:tcW w:w="1368" w:type="dxa"/>
            <w:vAlign w:val="center"/>
          </w:tcPr>
          <w:p w14:paraId="7B44DD77" w14:textId="77777777" w:rsidR="00704DE3" w:rsidRPr="00704DE3" w:rsidRDefault="00704DE3" w:rsidP="008E2F7D">
            <w:pPr>
              <w:widowControl w:val="0"/>
              <w:suppressAutoHyphens/>
              <w:spacing w:line="276" w:lineRule="auto"/>
              <w:rPr>
                <w:sz w:val="18"/>
                <w:szCs w:val="18"/>
              </w:rPr>
            </w:pPr>
            <w:r w:rsidRPr="00704DE3">
              <w:rPr>
                <w:sz w:val="18"/>
                <w:szCs w:val="18"/>
              </w:rPr>
              <w:t>Хозяйственная секция</w:t>
            </w:r>
          </w:p>
        </w:tc>
        <w:tc>
          <w:tcPr>
            <w:tcW w:w="7841" w:type="dxa"/>
            <w:gridSpan w:val="14"/>
            <w:vAlign w:val="center"/>
          </w:tcPr>
          <w:p w14:paraId="1BF1276D" w14:textId="77777777" w:rsidR="00704DE3" w:rsidRPr="00704DE3" w:rsidRDefault="00704DE3" w:rsidP="008E2F7D">
            <w:pPr>
              <w:widowControl w:val="0"/>
              <w:suppressAutoHyphens/>
              <w:spacing w:line="276" w:lineRule="auto"/>
              <w:jc w:val="center"/>
              <w:rPr>
                <w:sz w:val="18"/>
                <w:szCs w:val="18"/>
              </w:rPr>
            </w:pPr>
            <w:r w:rsidRPr="00704DE3">
              <w:rPr>
                <w:sz w:val="18"/>
                <w:szCs w:val="18"/>
              </w:rPr>
              <w:t>Кустарниковая</w:t>
            </w:r>
          </w:p>
        </w:tc>
      </w:tr>
      <w:tr w:rsidR="008E2F7D" w:rsidRPr="00704DE3" w14:paraId="406E6A52" w14:textId="77777777" w:rsidTr="008E2F7D">
        <w:trPr>
          <w:jc w:val="center"/>
        </w:trPr>
        <w:tc>
          <w:tcPr>
            <w:tcW w:w="1368" w:type="dxa"/>
          </w:tcPr>
          <w:p w14:paraId="5A72E7C6" w14:textId="77777777" w:rsidR="00704DE3" w:rsidRPr="00704DE3" w:rsidRDefault="00704DE3" w:rsidP="008E2F7D">
            <w:pPr>
              <w:widowControl w:val="0"/>
              <w:suppressAutoHyphens/>
              <w:spacing w:line="276" w:lineRule="auto"/>
              <w:rPr>
                <w:sz w:val="18"/>
                <w:szCs w:val="18"/>
              </w:rPr>
            </w:pPr>
            <w:r w:rsidRPr="00704DE3">
              <w:rPr>
                <w:sz w:val="18"/>
                <w:szCs w:val="18"/>
              </w:rPr>
              <w:t>Всего включено в расчёт</w:t>
            </w:r>
          </w:p>
        </w:tc>
        <w:tc>
          <w:tcPr>
            <w:tcW w:w="541" w:type="dxa"/>
          </w:tcPr>
          <w:p w14:paraId="05328DFF" w14:textId="77777777" w:rsidR="00704DE3" w:rsidRPr="00704DE3" w:rsidRDefault="00704DE3" w:rsidP="008E2F7D">
            <w:pPr>
              <w:spacing w:line="276" w:lineRule="auto"/>
              <w:jc w:val="center"/>
              <w:rPr>
                <w:sz w:val="18"/>
                <w:szCs w:val="18"/>
              </w:rPr>
            </w:pPr>
            <w:r w:rsidRPr="00704DE3">
              <w:rPr>
                <w:sz w:val="18"/>
                <w:szCs w:val="18"/>
              </w:rPr>
              <w:t>–</w:t>
            </w:r>
          </w:p>
        </w:tc>
        <w:tc>
          <w:tcPr>
            <w:tcW w:w="650" w:type="dxa"/>
          </w:tcPr>
          <w:p w14:paraId="7F7E14CC" w14:textId="77777777" w:rsidR="00704DE3" w:rsidRPr="00704DE3" w:rsidRDefault="00704DE3" w:rsidP="008E2F7D">
            <w:pPr>
              <w:spacing w:line="276" w:lineRule="auto"/>
              <w:jc w:val="center"/>
              <w:rPr>
                <w:sz w:val="18"/>
                <w:szCs w:val="18"/>
              </w:rPr>
            </w:pPr>
            <w:r w:rsidRPr="00704DE3">
              <w:rPr>
                <w:sz w:val="18"/>
                <w:szCs w:val="18"/>
              </w:rPr>
              <w:t>–</w:t>
            </w:r>
          </w:p>
        </w:tc>
        <w:tc>
          <w:tcPr>
            <w:tcW w:w="450" w:type="dxa"/>
          </w:tcPr>
          <w:p w14:paraId="22F0D9E9" w14:textId="77777777" w:rsidR="00704DE3" w:rsidRPr="00704DE3" w:rsidRDefault="00704DE3" w:rsidP="008E2F7D">
            <w:pPr>
              <w:spacing w:line="276" w:lineRule="auto"/>
              <w:jc w:val="center"/>
              <w:rPr>
                <w:sz w:val="18"/>
                <w:szCs w:val="18"/>
              </w:rPr>
            </w:pPr>
            <w:r w:rsidRPr="00704DE3">
              <w:rPr>
                <w:sz w:val="18"/>
                <w:szCs w:val="18"/>
              </w:rPr>
              <w:t>–</w:t>
            </w:r>
          </w:p>
        </w:tc>
        <w:tc>
          <w:tcPr>
            <w:tcW w:w="652" w:type="dxa"/>
          </w:tcPr>
          <w:p w14:paraId="0CE4869B" w14:textId="77777777" w:rsidR="00704DE3" w:rsidRPr="00704DE3" w:rsidRDefault="00704DE3" w:rsidP="008E2F7D">
            <w:pPr>
              <w:spacing w:line="276" w:lineRule="auto"/>
              <w:jc w:val="center"/>
              <w:rPr>
                <w:sz w:val="18"/>
                <w:szCs w:val="18"/>
              </w:rPr>
            </w:pPr>
            <w:r w:rsidRPr="00704DE3">
              <w:rPr>
                <w:sz w:val="18"/>
                <w:szCs w:val="18"/>
              </w:rPr>
              <w:t>–</w:t>
            </w:r>
          </w:p>
        </w:tc>
        <w:tc>
          <w:tcPr>
            <w:tcW w:w="426" w:type="dxa"/>
          </w:tcPr>
          <w:p w14:paraId="360C9C4F" w14:textId="77777777" w:rsidR="00704DE3" w:rsidRPr="00704DE3" w:rsidRDefault="00704DE3" w:rsidP="008E2F7D">
            <w:pPr>
              <w:spacing w:line="276" w:lineRule="auto"/>
              <w:jc w:val="center"/>
              <w:rPr>
                <w:sz w:val="18"/>
                <w:szCs w:val="18"/>
              </w:rPr>
            </w:pPr>
            <w:r w:rsidRPr="00704DE3">
              <w:rPr>
                <w:sz w:val="18"/>
                <w:szCs w:val="18"/>
              </w:rPr>
              <w:t>–</w:t>
            </w:r>
          </w:p>
        </w:tc>
        <w:tc>
          <w:tcPr>
            <w:tcW w:w="652" w:type="dxa"/>
          </w:tcPr>
          <w:p w14:paraId="1CD55ECA" w14:textId="77777777" w:rsidR="00704DE3" w:rsidRPr="00704DE3" w:rsidRDefault="00704DE3" w:rsidP="008E2F7D">
            <w:pPr>
              <w:spacing w:line="276" w:lineRule="auto"/>
              <w:jc w:val="center"/>
              <w:rPr>
                <w:sz w:val="18"/>
                <w:szCs w:val="18"/>
              </w:rPr>
            </w:pPr>
            <w:r w:rsidRPr="00704DE3">
              <w:rPr>
                <w:sz w:val="18"/>
                <w:szCs w:val="18"/>
              </w:rPr>
              <w:t>–</w:t>
            </w:r>
          </w:p>
        </w:tc>
        <w:tc>
          <w:tcPr>
            <w:tcW w:w="441" w:type="dxa"/>
          </w:tcPr>
          <w:p w14:paraId="40A227ED" w14:textId="77777777" w:rsidR="00704DE3" w:rsidRPr="00704DE3" w:rsidRDefault="00704DE3" w:rsidP="008E2F7D">
            <w:pPr>
              <w:spacing w:line="276" w:lineRule="auto"/>
              <w:jc w:val="center"/>
              <w:rPr>
                <w:sz w:val="18"/>
                <w:szCs w:val="18"/>
              </w:rPr>
            </w:pPr>
            <w:r w:rsidRPr="00704DE3">
              <w:rPr>
                <w:sz w:val="18"/>
                <w:szCs w:val="18"/>
              </w:rPr>
              <w:t>–</w:t>
            </w:r>
          </w:p>
        </w:tc>
        <w:tc>
          <w:tcPr>
            <w:tcW w:w="652" w:type="dxa"/>
          </w:tcPr>
          <w:p w14:paraId="27E27FF2" w14:textId="77777777" w:rsidR="00704DE3" w:rsidRPr="00704DE3" w:rsidRDefault="00704DE3" w:rsidP="008E2F7D">
            <w:pPr>
              <w:spacing w:line="276" w:lineRule="auto"/>
              <w:jc w:val="center"/>
              <w:rPr>
                <w:sz w:val="18"/>
                <w:szCs w:val="18"/>
              </w:rPr>
            </w:pPr>
            <w:r w:rsidRPr="00704DE3">
              <w:rPr>
                <w:sz w:val="18"/>
                <w:szCs w:val="18"/>
              </w:rPr>
              <w:t>–</w:t>
            </w:r>
          </w:p>
        </w:tc>
        <w:tc>
          <w:tcPr>
            <w:tcW w:w="493" w:type="dxa"/>
          </w:tcPr>
          <w:p w14:paraId="37534061" w14:textId="77777777" w:rsidR="00704DE3" w:rsidRPr="00704DE3" w:rsidRDefault="00704DE3" w:rsidP="008E2F7D">
            <w:pPr>
              <w:spacing w:line="276" w:lineRule="auto"/>
              <w:jc w:val="center"/>
              <w:rPr>
                <w:sz w:val="18"/>
                <w:szCs w:val="18"/>
              </w:rPr>
            </w:pPr>
            <w:r w:rsidRPr="00704DE3">
              <w:rPr>
                <w:sz w:val="18"/>
                <w:szCs w:val="18"/>
              </w:rPr>
              <w:t>–</w:t>
            </w:r>
          </w:p>
        </w:tc>
        <w:tc>
          <w:tcPr>
            <w:tcW w:w="541" w:type="dxa"/>
          </w:tcPr>
          <w:p w14:paraId="0FD99E6F" w14:textId="77777777" w:rsidR="00704DE3" w:rsidRPr="00704DE3" w:rsidRDefault="00704DE3" w:rsidP="008E2F7D">
            <w:pPr>
              <w:spacing w:line="276" w:lineRule="auto"/>
              <w:jc w:val="center"/>
              <w:rPr>
                <w:sz w:val="18"/>
                <w:szCs w:val="18"/>
              </w:rPr>
            </w:pPr>
            <w:r w:rsidRPr="00704DE3">
              <w:rPr>
                <w:sz w:val="18"/>
                <w:szCs w:val="18"/>
              </w:rPr>
              <w:t>–</w:t>
            </w:r>
          </w:p>
        </w:tc>
        <w:tc>
          <w:tcPr>
            <w:tcW w:w="500" w:type="dxa"/>
          </w:tcPr>
          <w:p w14:paraId="2A9FCFF5" w14:textId="77777777" w:rsidR="00704DE3" w:rsidRPr="00704DE3" w:rsidRDefault="00704DE3" w:rsidP="008E2F7D">
            <w:pPr>
              <w:spacing w:line="276" w:lineRule="auto"/>
              <w:jc w:val="center"/>
              <w:rPr>
                <w:sz w:val="18"/>
                <w:szCs w:val="18"/>
              </w:rPr>
            </w:pPr>
            <w:r w:rsidRPr="00704DE3">
              <w:rPr>
                <w:sz w:val="18"/>
                <w:szCs w:val="18"/>
              </w:rPr>
              <w:t>–</w:t>
            </w:r>
          </w:p>
        </w:tc>
        <w:tc>
          <w:tcPr>
            <w:tcW w:w="567" w:type="dxa"/>
          </w:tcPr>
          <w:p w14:paraId="4FF9B65B" w14:textId="77777777" w:rsidR="00704DE3" w:rsidRPr="00704DE3" w:rsidRDefault="00704DE3" w:rsidP="008E2F7D">
            <w:pPr>
              <w:spacing w:line="276" w:lineRule="auto"/>
              <w:jc w:val="center"/>
              <w:rPr>
                <w:sz w:val="18"/>
                <w:szCs w:val="18"/>
              </w:rPr>
            </w:pPr>
            <w:r w:rsidRPr="00704DE3">
              <w:rPr>
                <w:sz w:val="18"/>
                <w:szCs w:val="18"/>
              </w:rPr>
              <w:t>–</w:t>
            </w:r>
          </w:p>
        </w:tc>
        <w:tc>
          <w:tcPr>
            <w:tcW w:w="567" w:type="dxa"/>
          </w:tcPr>
          <w:p w14:paraId="39D59E6C" w14:textId="77777777" w:rsidR="00704DE3" w:rsidRPr="00704DE3" w:rsidRDefault="00704DE3" w:rsidP="008E2F7D">
            <w:pPr>
              <w:spacing w:line="276" w:lineRule="auto"/>
              <w:jc w:val="center"/>
              <w:rPr>
                <w:sz w:val="18"/>
                <w:szCs w:val="18"/>
              </w:rPr>
            </w:pPr>
            <w:r w:rsidRPr="00704DE3">
              <w:rPr>
                <w:sz w:val="18"/>
                <w:szCs w:val="18"/>
              </w:rPr>
              <w:t>–</w:t>
            </w:r>
          </w:p>
        </w:tc>
        <w:tc>
          <w:tcPr>
            <w:tcW w:w="709" w:type="dxa"/>
          </w:tcPr>
          <w:p w14:paraId="532B5526" w14:textId="77777777" w:rsidR="00704DE3" w:rsidRPr="00704DE3" w:rsidRDefault="00704DE3" w:rsidP="008E2F7D">
            <w:pPr>
              <w:spacing w:line="276" w:lineRule="auto"/>
              <w:jc w:val="center"/>
              <w:rPr>
                <w:sz w:val="18"/>
                <w:szCs w:val="18"/>
              </w:rPr>
            </w:pPr>
            <w:r w:rsidRPr="00704DE3">
              <w:rPr>
                <w:sz w:val="18"/>
                <w:szCs w:val="18"/>
              </w:rPr>
              <w:t>–</w:t>
            </w:r>
          </w:p>
        </w:tc>
      </w:tr>
      <w:tr w:rsidR="008E2F7D" w:rsidRPr="00704DE3" w14:paraId="30013190" w14:textId="77777777" w:rsidTr="008E2F7D">
        <w:trPr>
          <w:jc w:val="center"/>
        </w:trPr>
        <w:tc>
          <w:tcPr>
            <w:tcW w:w="1368" w:type="dxa"/>
          </w:tcPr>
          <w:p w14:paraId="66F1AB9F" w14:textId="77777777" w:rsidR="00704DE3" w:rsidRPr="00704DE3" w:rsidRDefault="00704DE3" w:rsidP="008E2F7D">
            <w:pPr>
              <w:widowControl w:val="0"/>
              <w:suppressAutoHyphens/>
              <w:spacing w:line="276" w:lineRule="auto"/>
              <w:rPr>
                <w:sz w:val="18"/>
                <w:szCs w:val="18"/>
              </w:rPr>
            </w:pPr>
            <w:r w:rsidRPr="00704DE3">
              <w:rPr>
                <w:sz w:val="18"/>
                <w:szCs w:val="18"/>
              </w:rPr>
              <w:t>Средний процент выборки от общего запаса</w:t>
            </w:r>
          </w:p>
        </w:tc>
        <w:tc>
          <w:tcPr>
            <w:tcW w:w="541" w:type="dxa"/>
          </w:tcPr>
          <w:p w14:paraId="6051D8D0" w14:textId="77777777" w:rsidR="00704DE3" w:rsidRPr="00704DE3" w:rsidRDefault="00704DE3" w:rsidP="008E2F7D">
            <w:pPr>
              <w:spacing w:line="276" w:lineRule="auto"/>
              <w:jc w:val="center"/>
              <w:rPr>
                <w:sz w:val="18"/>
                <w:szCs w:val="18"/>
              </w:rPr>
            </w:pPr>
            <w:r w:rsidRPr="00704DE3">
              <w:rPr>
                <w:sz w:val="18"/>
                <w:szCs w:val="18"/>
              </w:rPr>
              <w:t>–</w:t>
            </w:r>
          </w:p>
        </w:tc>
        <w:tc>
          <w:tcPr>
            <w:tcW w:w="650" w:type="dxa"/>
          </w:tcPr>
          <w:p w14:paraId="3EF78C8A" w14:textId="77777777" w:rsidR="00704DE3" w:rsidRPr="00704DE3" w:rsidRDefault="00704DE3" w:rsidP="008E2F7D">
            <w:pPr>
              <w:spacing w:line="276" w:lineRule="auto"/>
              <w:jc w:val="center"/>
              <w:rPr>
                <w:sz w:val="18"/>
                <w:szCs w:val="18"/>
              </w:rPr>
            </w:pPr>
            <w:r w:rsidRPr="00704DE3">
              <w:rPr>
                <w:sz w:val="18"/>
                <w:szCs w:val="18"/>
              </w:rPr>
              <w:t>–</w:t>
            </w:r>
          </w:p>
        </w:tc>
        <w:tc>
          <w:tcPr>
            <w:tcW w:w="450" w:type="dxa"/>
          </w:tcPr>
          <w:p w14:paraId="39D74FF7" w14:textId="77777777" w:rsidR="00704DE3" w:rsidRPr="00704DE3" w:rsidRDefault="00704DE3" w:rsidP="008E2F7D">
            <w:pPr>
              <w:spacing w:line="276" w:lineRule="auto"/>
              <w:jc w:val="center"/>
              <w:rPr>
                <w:sz w:val="18"/>
                <w:szCs w:val="18"/>
              </w:rPr>
            </w:pPr>
            <w:r w:rsidRPr="00704DE3">
              <w:rPr>
                <w:sz w:val="18"/>
                <w:szCs w:val="18"/>
              </w:rPr>
              <w:t>–</w:t>
            </w:r>
          </w:p>
        </w:tc>
        <w:tc>
          <w:tcPr>
            <w:tcW w:w="652" w:type="dxa"/>
          </w:tcPr>
          <w:p w14:paraId="14239BA9" w14:textId="77777777" w:rsidR="00704DE3" w:rsidRPr="00704DE3" w:rsidRDefault="00704DE3" w:rsidP="008E2F7D">
            <w:pPr>
              <w:spacing w:line="276" w:lineRule="auto"/>
              <w:jc w:val="center"/>
              <w:rPr>
                <w:sz w:val="18"/>
                <w:szCs w:val="18"/>
              </w:rPr>
            </w:pPr>
            <w:r w:rsidRPr="00704DE3">
              <w:rPr>
                <w:sz w:val="18"/>
                <w:szCs w:val="18"/>
              </w:rPr>
              <w:t>–</w:t>
            </w:r>
          </w:p>
        </w:tc>
        <w:tc>
          <w:tcPr>
            <w:tcW w:w="426" w:type="dxa"/>
          </w:tcPr>
          <w:p w14:paraId="35176F92" w14:textId="77777777" w:rsidR="00704DE3" w:rsidRPr="00704DE3" w:rsidRDefault="00704DE3" w:rsidP="008E2F7D">
            <w:pPr>
              <w:spacing w:line="276" w:lineRule="auto"/>
              <w:jc w:val="center"/>
              <w:rPr>
                <w:sz w:val="18"/>
                <w:szCs w:val="18"/>
              </w:rPr>
            </w:pPr>
            <w:r w:rsidRPr="00704DE3">
              <w:rPr>
                <w:sz w:val="18"/>
                <w:szCs w:val="18"/>
              </w:rPr>
              <w:t>–</w:t>
            </w:r>
          </w:p>
        </w:tc>
        <w:tc>
          <w:tcPr>
            <w:tcW w:w="652" w:type="dxa"/>
          </w:tcPr>
          <w:p w14:paraId="5F201153" w14:textId="77777777" w:rsidR="00704DE3" w:rsidRPr="00704DE3" w:rsidRDefault="00704DE3" w:rsidP="008E2F7D">
            <w:pPr>
              <w:spacing w:line="276" w:lineRule="auto"/>
              <w:jc w:val="center"/>
              <w:rPr>
                <w:sz w:val="18"/>
                <w:szCs w:val="18"/>
              </w:rPr>
            </w:pPr>
            <w:r w:rsidRPr="00704DE3">
              <w:rPr>
                <w:sz w:val="18"/>
                <w:szCs w:val="18"/>
              </w:rPr>
              <w:t>–</w:t>
            </w:r>
          </w:p>
        </w:tc>
        <w:tc>
          <w:tcPr>
            <w:tcW w:w="441" w:type="dxa"/>
          </w:tcPr>
          <w:p w14:paraId="6C457C75" w14:textId="77777777" w:rsidR="00704DE3" w:rsidRPr="00704DE3" w:rsidRDefault="00704DE3" w:rsidP="008E2F7D">
            <w:pPr>
              <w:spacing w:line="276" w:lineRule="auto"/>
              <w:jc w:val="center"/>
              <w:rPr>
                <w:sz w:val="18"/>
                <w:szCs w:val="18"/>
              </w:rPr>
            </w:pPr>
            <w:r w:rsidRPr="00704DE3">
              <w:rPr>
                <w:sz w:val="18"/>
                <w:szCs w:val="18"/>
              </w:rPr>
              <w:t>–</w:t>
            </w:r>
          </w:p>
        </w:tc>
        <w:tc>
          <w:tcPr>
            <w:tcW w:w="652" w:type="dxa"/>
          </w:tcPr>
          <w:p w14:paraId="40C49681" w14:textId="77777777" w:rsidR="00704DE3" w:rsidRPr="00704DE3" w:rsidRDefault="00704DE3" w:rsidP="008E2F7D">
            <w:pPr>
              <w:spacing w:line="276" w:lineRule="auto"/>
              <w:jc w:val="center"/>
              <w:rPr>
                <w:sz w:val="18"/>
                <w:szCs w:val="18"/>
              </w:rPr>
            </w:pPr>
            <w:r w:rsidRPr="00704DE3">
              <w:rPr>
                <w:sz w:val="18"/>
                <w:szCs w:val="18"/>
              </w:rPr>
              <w:t>–</w:t>
            </w:r>
          </w:p>
        </w:tc>
        <w:tc>
          <w:tcPr>
            <w:tcW w:w="493" w:type="dxa"/>
          </w:tcPr>
          <w:p w14:paraId="50CEB265" w14:textId="77777777" w:rsidR="00704DE3" w:rsidRPr="00704DE3" w:rsidRDefault="00704DE3" w:rsidP="008E2F7D">
            <w:pPr>
              <w:spacing w:line="276" w:lineRule="auto"/>
              <w:jc w:val="center"/>
              <w:rPr>
                <w:sz w:val="18"/>
                <w:szCs w:val="18"/>
              </w:rPr>
            </w:pPr>
            <w:r w:rsidRPr="00704DE3">
              <w:rPr>
                <w:sz w:val="18"/>
                <w:szCs w:val="18"/>
              </w:rPr>
              <w:t>–</w:t>
            </w:r>
          </w:p>
        </w:tc>
        <w:tc>
          <w:tcPr>
            <w:tcW w:w="541" w:type="dxa"/>
          </w:tcPr>
          <w:p w14:paraId="249EBD3C" w14:textId="77777777" w:rsidR="00704DE3" w:rsidRPr="00704DE3" w:rsidRDefault="00704DE3" w:rsidP="008E2F7D">
            <w:pPr>
              <w:spacing w:line="276" w:lineRule="auto"/>
              <w:jc w:val="center"/>
              <w:rPr>
                <w:sz w:val="18"/>
                <w:szCs w:val="18"/>
              </w:rPr>
            </w:pPr>
            <w:r w:rsidRPr="00704DE3">
              <w:rPr>
                <w:sz w:val="18"/>
                <w:szCs w:val="18"/>
              </w:rPr>
              <w:t>–</w:t>
            </w:r>
          </w:p>
        </w:tc>
        <w:tc>
          <w:tcPr>
            <w:tcW w:w="500" w:type="dxa"/>
          </w:tcPr>
          <w:p w14:paraId="78CE79E4" w14:textId="77777777" w:rsidR="00704DE3" w:rsidRPr="00704DE3" w:rsidRDefault="00704DE3" w:rsidP="008E2F7D">
            <w:pPr>
              <w:spacing w:line="276" w:lineRule="auto"/>
              <w:jc w:val="center"/>
              <w:rPr>
                <w:sz w:val="18"/>
                <w:szCs w:val="18"/>
              </w:rPr>
            </w:pPr>
            <w:r w:rsidRPr="00704DE3">
              <w:rPr>
                <w:sz w:val="18"/>
                <w:szCs w:val="18"/>
              </w:rPr>
              <w:t>–</w:t>
            </w:r>
          </w:p>
        </w:tc>
        <w:tc>
          <w:tcPr>
            <w:tcW w:w="567" w:type="dxa"/>
          </w:tcPr>
          <w:p w14:paraId="24270A87" w14:textId="77777777" w:rsidR="00704DE3" w:rsidRPr="00704DE3" w:rsidRDefault="00704DE3" w:rsidP="008E2F7D">
            <w:pPr>
              <w:spacing w:line="276" w:lineRule="auto"/>
              <w:jc w:val="center"/>
              <w:rPr>
                <w:sz w:val="18"/>
                <w:szCs w:val="18"/>
              </w:rPr>
            </w:pPr>
            <w:r w:rsidRPr="00704DE3">
              <w:rPr>
                <w:sz w:val="18"/>
                <w:szCs w:val="18"/>
              </w:rPr>
              <w:t>–</w:t>
            </w:r>
          </w:p>
        </w:tc>
        <w:tc>
          <w:tcPr>
            <w:tcW w:w="567" w:type="dxa"/>
          </w:tcPr>
          <w:p w14:paraId="08CBA9B3" w14:textId="77777777" w:rsidR="00704DE3" w:rsidRPr="00704DE3" w:rsidRDefault="00704DE3" w:rsidP="008E2F7D">
            <w:pPr>
              <w:spacing w:line="276" w:lineRule="auto"/>
              <w:jc w:val="center"/>
              <w:rPr>
                <w:sz w:val="18"/>
                <w:szCs w:val="18"/>
              </w:rPr>
            </w:pPr>
            <w:r w:rsidRPr="00704DE3">
              <w:rPr>
                <w:sz w:val="18"/>
                <w:szCs w:val="18"/>
              </w:rPr>
              <w:t>–</w:t>
            </w:r>
          </w:p>
        </w:tc>
        <w:tc>
          <w:tcPr>
            <w:tcW w:w="709" w:type="dxa"/>
          </w:tcPr>
          <w:p w14:paraId="0839E48A" w14:textId="77777777" w:rsidR="00704DE3" w:rsidRPr="00704DE3" w:rsidRDefault="00704DE3" w:rsidP="008E2F7D">
            <w:pPr>
              <w:spacing w:line="276" w:lineRule="auto"/>
              <w:jc w:val="center"/>
              <w:rPr>
                <w:sz w:val="18"/>
                <w:szCs w:val="18"/>
              </w:rPr>
            </w:pPr>
            <w:r w:rsidRPr="00704DE3">
              <w:rPr>
                <w:sz w:val="18"/>
                <w:szCs w:val="18"/>
              </w:rPr>
              <w:t>–</w:t>
            </w:r>
          </w:p>
        </w:tc>
      </w:tr>
      <w:tr w:rsidR="008E2F7D" w:rsidRPr="00704DE3" w14:paraId="37B9ABD9" w14:textId="77777777" w:rsidTr="008E2F7D">
        <w:trPr>
          <w:jc w:val="center"/>
        </w:trPr>
        <w:tc>
          <w:tcPr>
            <w:tcW w:w="1368" w:type="dxa"/>
          </w:tcPr>
          <w:p w14:paraId="38D73A54" w14:textId="77777777" w:rsidR="00704DE3" w:rsidRPr="00704DE3" w:rsidRDefault="00704DE3" w:rsidP="008E2F7D">
            <w:pPr>
              <w:widowControl w:val="0"/>
              <w:suppressAutoHyphens/>
              <w:spacing w:line="276" w:lineRule="auto"/>
              <w:rPr>
                <w:sz w:val="18"/>
                <w:szCs w:val="18"/>
              </w:rPr>
            </w:pPr>
            <w:r w:rsidRPr="00704DE3">
              <w:rPr>
                <w:sz w:val="18"/>
                <w:szCs w:val="18"/>
              </w:rPr>
              <w:t>Запас, вырубаемый за один приём</w:t>
            </w:r>
          </w:p>
        </w:tc>
        <w:tc>
          <w:tcPr>
            <w:tcW w:w="541" w:type="dxa"/>
          </w:tcPr>
          <w:p w14:paraId="33E57A43" w14:textId="77777777" w:rsidR="00704DE3" w:rsidRPr="00704DE3" w:rsidRDefault="00704DE3" w:rsidP="008E2F7D">
            <w:pPr>
              <w:spacing w:line="276" w:lineRule="auto"/>
              <w:jc w:val="center"/>
              <w:rPr>
                <w:sz w:val="18"/>
                <w:szCs w:val="18"/>
              </w:rPr>
            </w:pPr>
            <w:r w:rsidRPr="00704DE3">
              <w:rPr>
                <w:sz w:val="18"/>
                <w:szCs w:val="18"/>
              </w:rPr>
              <w:t>–</w:t>
            </w:r>
          </w:p>
        </w:tc>
        <w:tc>
          <w:tcPr>
            <w:tcW w:w="650" w:type="dxa"/>
          </w:tcPr>
          <w:p w14:paraId="05903CB4" w14:textId="77777777" w:rsidR="00704DE3" w:rsidRPr="00704DE3" w:rsidRDefault="00704DE3" w:rsidP="008E2F7D">
            <w:pPr>
              <w:spacing w:line="276" w:lineRule="auto"/>
              <w:jc w:val="center"/>
              <w:rPr>
                <w:sz w:val="18"/>
                <w:szCs w:val="18"/>
              </w:rPr>
            </w:pPr>
            <w:r w:rsidRPr="00704DE3">
              <w:rPr>
                <w:sz w:val="18"/>
                <w:szCs w:val="18"/>
              </w:rPr>
              <w:t>–</w:t>
            </w:r>
          </w:p>
        </w:tc>
        <w:tc>
          <w:tcPr>
            <w:tcW w:w="450" w:type="dxa"/>
          </w:tcPr>
          <w:p w14:paraId="09756923" w14:textId="77777777" w:rsidR="00704DE3" w:rsidRPr="00704DE3" w:rsidRDefault="00704DE3" w:rsidP="008E2F7D">
            <w:pPr>
              <w:spacing w:line="276" w:lineRule="auto"/>
              <w:jc w:val="center"/>
              <w:rPr>
                <w:sz w:val="18"/>
                <w:szCs w:val="18"/>
              </w:rPr>
            </w:pPr>
            <w:r w:rsidRPr="00704DE3">
              <w:rPr>
                <w:sz w:val="18"/>
                <w:szCs w:val="18"/>
              </w:rPr>
              <w:t>–</w:t>
            </w:r>
          </w:p>
        </w:tc>
        <w:tc>
          <w:tcPr>
            <w:tcW w:w="652" w:type="dxa"/>
          </w:tcPr>
          <w:p w14:paraId="784F097A" w14:textId="77777777" w:rsidR="00704DE3" w:rsidRPr="00704DE3" w:rsidRDefault="00704DE3" w:rsidP="008E2F7D">
            <w:pPr>
              <w:spacing w:line="276" w:lineRule="auto"/>
              <w:jc w:val="center"/>
              <w:rPr>
                <w:sz w:val="18"/>
                <w:szCs w:val="18"/>
              </w:rPr>
            </w:pPr>
            <w:r w:rsidRPr="00704DE3">
              <w:rPr>
                <w:sz w:val="18"/>
                <w:szCs w:val="18"/>
              </w:rPr>
              <w:t>–</w:t>
            </w:r>
          </w:p>
        </w:tc>
        <w:tc>
          <w:tcPr>
            <w:tcW w:w="426" w:type="dxa"/>
          </w:tcPr>
          <w:p w14:paraId="0B2B7C25" w14:textId="77777777" w:rsidR="00704DE3" w:rsidRPr="00704DE3" w:rsidRDefault="00704DE3" w:rsidP="008E2F7D">
            <w:pPr>
              <w:spacing w:line="276" w:lineRule="auto"/>
              <w:jc w:val="center"/>
              <w:rPr>
                <w:sz w:val="18"/>
                <w:szCs w:val="18"/>
              </w:rPr>
            </w:pPr>
            <w:r w:rsidRPr="00704DE3">
              <w:rPr>
                <w:sz w:val="18"/>
                <w:szCs w:val="18"/>
              </w:rPr>
              <w:t>–</w:t>
            </w:r>
          </w:p>
        </w:tc>
        <w:tc>
          <w:tcPr>
            <w:tcW w:w="652" w:type="dxa"/>
          </w:tcPr>
          <w:p w14:paraId="1E463D6F" w14:textId="77777777" w:rsidR="00704DE3" w:rsidRPr="00704DE3" w:rsidRDefault="00704DE3" w:rsidP="008E2F7D">
            <w:pPr>
              <w:spacing w:line="276" w:lineRule="auto"/>
              <w:jc w:val="center"/>
              <w:rPr>
                <w:sz w:val="18"/>
                <w:szCs w:val="18"/>
              </w:rPr>
            </w:pPr>
            <w:r w:rsidRPr="00704DE3">
              <w:rPr>
                <w:sz w:val="18"/>
                <w:szCs w:val="18"/>
              </w:rPr>
              <w:t>–</w:t>
            </w:r>
          </w:p>
        </w:tc>
        <w:tc>
          <w:tcPr>
            <w:tcW w:w="441" w:type="dxa"/>
          </w:tcPr>
          <w:p w14:paraId="07AF8253" w14:textId="77777777" w:rsidR="00704DE3" w:rsidRPr="00704DE3" w:rsidRDefault="00704DE3" w:rsidP="008E2F7D">
            <w:pPr>
              <w:spacing w:line="276" w:lineRule="auto"/>
              <w:jc w:val="center"/>
              <w:rPr>
                <w:sz w:val="18"/>
                <w:szCs w:val="18"/>
              </w:rPr>
            </w:pPr>
            <w:r w:rsidRPr="00704DE3">
              <w:rPr>
                <w:sz w:val="18"/>
                <w:szCs w:val="18"/>
              </w:rPr>
              <w:t>–</w:t>
            </w:r>
          </w:p>
        </w:tc>
        <w:tc>
          <w:tcPr>
            <w:tcW w:w="652" w:type="dxa"/>
          </w:tcPr>
          <w:p w14:paraId="73276A10" w14:textId="77777777" w:rsidR="00704DE3" w:rsidRPr="00704DE3" w:rsidRDefault="00704DE3" w:rsidP="008E2F7D">
            <w:pPr>
              <w:spacing w:line="276" w:lineRule="auto"/>
              <w:jc w:val="center"/>
              <w:rPr>
                <w:sz w:val="18"/>
                <w:szCs w:val="18"/>
              </w:rPr>
            </w:pPr>
            <w:r w:rsidRPr="00704DE3">
              <w:rPr>
                <w:sz w:val="18"/>
                <w:szCs w:val="18"/>
              </w:rPr>
              <w:t>–</w:t>
            </w:r>
          </w:p>
        </w:tc>
        <w:tc>
          <w:tcPr>
            <w:tcW w:w="493" w:type="dxa"/>
          </w:tcPr>
          <w:p w14:paraId="4A1CE5B1" w14:textId="77777777" w:rsidR="00704DE3" w:rsidRPr="00704DE3" w:rsidRDefault="00704DE3" w:rsidP="008E2F7D">
            <w:pPr>
              <w:spacing w:line="276" w:lineRule="auto"/>
              <w:jc w:val="center"/>
              <w:rPr>
                <w:sz w:val="18"/>
                <w:szCs w:val="18"/>
              </w:rPr>
            </w:pPr>
            <w:r w:rsidRPr="00704DE3">
              <w:rPr>
                <w:sz w:val="18"/>
                <w:szCs w:val="18"/>
              </w:rPr>
              <w:t>–</w:t>
            </w:r>
          </w:p>
        </w:tc>
        <w:tc>
          <w:tcPr>
            <w:tcW w:w="541" w:type="dxa"/>
          </w:tcPr>
          <w:p w14:paraId="51A49722" w14:textId="77777777" w:rsidR="00704DE3" w:rsidRPr="00704DE3" w:rsidRDefault="00704DE3" w:rsidP="008E2F7D">
            <w:pPr>
              <w:spacing w:line="276" w:lineRule="auto"/>
              <w:jc w:val="center"/>
              <w:rPr>
                <w:sz w:val="18"/>
                <w:szCs w:val="18"/>
              </w:rPr>
            </w:pPr>
            <w:r w:rsidRPr="00704DE3">
              <w:rPr>
                <w:sz w:val="18"/>
                <w:szCs w:val="18"/>
              </w:rPr>
              <w:t>–</w:t>
            </w:r>
          </w:p>
        </w:tc>
        <w:tc>
          <w:tcPr>
            <w:tcW w:w="500" w:type="dxa"/>
          </w:tcPr>
          <w:p w14:paraId="3246D968" w14:textId="77777777" w:rsidR="00704DE3" w:rsidRPr="00704DE3" w:rsidRDefault="00704DE3" w:rsidP="008E2F7D">
            <w:pPr>
              <w:spacing w:line="276" w:lineRule="auto"/>
              <w:jc w:val="center"/>
              <w:rPr>
                <w:sz w:val="18"/>
                <w:szCs w:val="18"/>
              </w:rPr>
            </w:pPr>
            <w:r w:rsidRPr="00704DE3">
              <w:rPr>
                <w:sz w:val="18"/>
                <w:szCs w:val="18"/>
              </w:rPr>
              <w:t>–</w:t>
            </w:r>
          </w:p>
        </w:tc>
        <w:tc>
          <w:tcPr>
            <w:tcW w:w="567" w:type="dxa"/>
          </w:tcPr>
          <w:p w14:paraId="630F2D64" w14:textId="77777777" w:rsidR="00704DE3" w:rsidRPr="00704DE3" w:rsidRDefault="00704DE3" w:rsidP="008E2F7D">
            <w:pPr>
              <w:spacing w:line="276" w:lineRule="auto"/>
              <w:jc w:val="center"/>
              <w:rPr>
                <w:sz w:val="18"/>
                <w:szCs w:val="18"/>
              </w:rPr>
            </w:pPr>
            <w:r w:rsidRPr="00704DE3">
              <w:rPr>
                <w:sz w:val="18"/>
                <w:szCs w:val="18"/>
              </w:rPr>
              <w:t>–</w:t>
            </w:r>
          </w:p>
        </w:tc>
        <w:tc>
          <w:tcPr>
            <w:tcW w:w="567" w:type="dxa"/>
          </w:tcPr>
          <w:p w14:paraId="584D4186" w14:textId="77777777" w:rsidR="00704DE3" w:rsidRPr="00704DE3" w:rsidRDefault="00704DE3" w:rsidP="008E2F7D">
            <w:pPr>
              <w:spacing w:line="276" w:lineRule="auto"/>
              <w:jc w:val="center"/>
              <w:rPr>
                <w:sz w:val="18"/>
                <w:szCs w:val="18"/>
              </w:rPr>
            </w:pPr>
            <w:r w:rsidRPr="00704DE3">
              <w:rPr>
                <w:sz w:val="18"/>
                <w:szCs w:val="18"/>
              </w:rPr>
              <w:t>–</w:t>
            </w:r>
          </w:p>
        </w:tc>
        <w:tc>
          <w:tcPr>
            <w:tcW w:w="709" w:type="dxa"/>
          </w:tcPr>
          <w:p w14:paraId="26D7969C" w14:textId="77777777" w:rsidR="00704DE3" w:rsidRPr="00704DE3" w:rsidRDefault="00704DE3" w:rsidP="008E2F7D">
            <w:pPr>
              <w:spacing w:line="276" w:lineRule="auto"/>
              <w:jc w:val="center"/>
              <w:rPr>
                <w:sz w:val="18"/>
                <w:szCs w:val="18"/>
              </w:rPr>
            </w:pPr>
            <w:r w:rsidRPr="00704DE3">
              <w:rPr>
                <w:sz w:val="18"/>
                <w:szCs w:val="18"/>
              </w:rPr>
              <w:t>–</w:t>
            </w:r>
          </w:p>
        </w:tc>
      </w:tr>
      <w:tr w:rsidR="008E2F7D" w:rsidRPr="00704DE3" w14:paraId="5168D097" w14:textId="77777777" w:rsidTr="008E2F7D">
        <w:trPr>
          <w:jc w:val="center"/>
        </w:trPr>
        <w:tc>
          <w:tcPr>
            <w:tcW w:w="1368" w:type="dxa"/>
          </w:tcPr>
          <w:p w14:paraId="6902811E" w14:textId="77777777" w:rsidR="00704DE3" w:rsidRPr="00704DE3" w:rsidRDefault="00704DE3" w:rsidP="008E2F7D">
            <w:pPr>
              <w:widowControl w:val="0"/>
              <w:suppressAutoHyphens/>
              <w:spacing w:line="276" w:lineRule="auto"/>
              <w:rPr>
                <w:sz w:val="18"/>
                <w:szCs w:val="18"/>
              </w:rPr>
            </w:pPr>
            <w:r w:rsidRPr="00704DE3">
              <w:rPr>
                <w:sz w:val="18"/>
                <w:szCs w:val="18"/>
              </w:rPr>
              <w:t>Средний период повторяемости</w:t>
            </w:r>
          </w:p>
        </w:tc>
        <w:tc>
          <w:tcPr>
            <w:tcW w:w="541" w:type="dxa"/>
          </w:tcPr>
          <w:p w14:paraId="20203B36" w14:textId="77777777" w:rsidR="00704DE3" w:rsidRPr="00704DE3" w:rsidRDefault="00704DE3" w:rsidP="008E2F7D">
            <w:pPr>
              <w:spacing w:line="276" w:lineRule="auto"/>
              <w:jc w:val="center"/>
              <w:rPr>
                <w:sz w:val="18"/>
                <w:szCs w:val="18"/>
              </w:rPr>
            </w:pPr>
            <w:r w:rsidRPr="00704DE3">
              <w:rPr>
                <w:sz w:val="18"/>
                <w:szCs w:val="18"/>
              </w:rPr>
              <w:t>–</w:t>
            </w:r>
          </w:p>
        </w:tc>
        <w:tc>
          <w:tcPr>
            <w:tcW w:w="650" w:type="dxa"/>
          </w:tcPr>
          <w:p w14:paraId="0F8C3BE5" w14:textId="77777777" w:rsidR="00704DE3" w:rsidRPr="00704DE3" w:rsidRDefault="00704DE3" w:rsidP="008E2F7D">
            <w:pPr>
              <w:spacing w:line="276" w:lineRule="auto"/>
              <w:jc w:val="center"/>
              <w:rPr>
                <w:sz w:val="18"/>
                <w:szCs w:val="18"/>
              </w:rPr>
            </w:pPr>
            <w:r w:rsidRPr="00704DE3">
              <w:rPr>
                <w:sz w:val="18"/>
                <w:szCs w:val="18"/>
              </w:rPr>
              <w:t>–</w:t>
            </w:r>
          </w:p>
        </w:tc>
        <w:tc>
          <w:tcPr>
            <w:tcW w:w="450" w:type="dxa"/>
          </w:tcPr>
          <w:p w14:paraId="11E2794A" w14:textId="77777777" w:rsidR="00704DE3" w:rsidRPr="00704DE3" w:rsidRDefault="00704DE3" w:rsidP="008E2F7D">
            <w:pPr>
              <w:spacing w:line="276" w:lineRule="auto"/>
              <w:jc w:val="center"/>
              <w:rPr>
                <w:sz w:val="18"/>
                <w:szCs w:val="18"/>
              </w:rPr>
            </w:pPr>
            <w:r w:rsidRPr="00704DE3">
              <w:rPr>
                <w:sz w:val="18"/>
                <w:szCs w:val="18"/>
              </w:rPr>
              <w:t>–</w:t>
            </w:r>
          </w:p>
        </w:tc>
        <w:tc>
          <w:tcPr>
            <w:tcW w:w="652" w:type="dxa"/>
          </w:tcPr>
          <w:p w14:paraId="3853CF18" w14:textId="77777777" w:rsidR="00704DE3" w:rsidRPr="00704DE3" w:rsidRDefault="00704DE3" w:rsidP="008E2F7D">
            <w:pPr>
              <w:spacing w:line="276" w:lineRule="auto"/>
              <w:jc w:val="center"/>
              <w:rPr>
                <w:sz w:val="18"/>
                <w:szCs w:val="18"/>
              </w:rPr>
            </w:pPr>
            <w:r w:rsidRPr="00704DE3">
              <w:rPr>
                <w:sz w:val="18"/>
                <w:szCs w:val="18"/>
              </w:rPr>
              <w:t>–</w:t>
            </w:r>
          </w:p>
        </w:tc>
        <w:tc>
          <w:tcPr>
            <w:tcW w:w="426" w:type="dxa"/>
          </w:tcPr>
          <w:p w14:paraId="023CA2F0" w14:textId="77777777" w:rsidR="00704DE3" w:rsidRPr="00704DE3" w:rsidRDefault="00704DE3" w:rsidP="008E2F7D">
            <w:pPr>
              <w:spacing w:line="276" w:lineRule="auto"/>
              <w:jc w:val="center"/>
              <w:rPr>
                <w:sz w:val="18"/>
                <w:szCs w:val="18"/>
              </w:rPr>
            </w:pPr>
            <w:r w:rsidRPr="00704DE3">
              <w:rPr>
                <w:sz w:val="18"/>
                <w:szCs w:val="18"/>
              </w:rPr>
              <w:t>–</w:t>
            </w:r>
          </w:p>
        </w:tc>
        <w:tc>
          <w:tcPr>
            <w:tcW w:w="652" w:type="dxa"/>
          </w:tcPr>
          <w:p w14:paraId="6B439525" w14:textId="77777777" w:rsidR="00704DE3" w:rsidRPr="00704DE3" w:rsidRDefault="00704DE3" w:rsidP="008E2F7D">
            <w:pPr>
              <w:spacing w:line="276" w:lineRule="auto"/>
              <w:jc w:val="center"/>
              <w:rPr>
                <w:sz w:val="18"/>
                <w:szCs w:val="18"/>
              </w:rPr>
            </w:pPr>
            <w:r w:rsidRPr="00704DE3">
              <w:rPr>
                <w:sz w:val="18"/>
                <w:szCs w:val="18"/>
              </w:rPr>
              <w:t>–</w:t>
            </w:r>
          </w:p>
        </w:tc>
        <w:tc>
          <w:tcPr>
            <w:tcW w:w="441" w:type="dxa"/>
          </w:tcPr>
          <w:p w14:paraId="1ABDA2FC" w14:textId="77777777" w:rsidR="00704DE3" w:rsidRPr="00704DE3" w:rsidRDefault="00704DE3" w:rsidP="008E2F7D">
            <w:pPr>
              <w:spacing w:line="276" w:lineRule="auto"/>
              <w:jc w:val="center"/>
              <w:rPr>
                <w:sz w:val="18"/>
                <w:szCs w:val="18"/>
              </w:rPr>
            </w:pPr>
            <w:r w:rsidRPr="00704DE3">
              <w:rPr>
                <w:sz w:val="18"/>
                <w:szCs w:val="18"/>
              </w:rPr>
              <w:t>–</w:t>
            </w:r>
          </w:p>
        </w:tc>
        <w:tc>
          <w:tcPr>
            <w:tcW w:w="652" w:type="dxa"/>
          </w:tcPr>
          <w:p w14:paraId="78224F5F" w14:textId="77777777" w:rsidR="00704DE3" w:rsidRPr="00704DE3" w:rsidRDefault="00704DE3" w:rsidP="008E2F7D">
            <w:pPr>
              <w:spacing w:line="276" w:lineRule="auto"/>
              <w:jc w:val="center"/>
              <w:rPr>
                <w:sz w:val="18"/>
                <w:szCs w:val="18"/>
              </w:rPr>
            </w:pPr>
            <w:r w:rsidRPr="00704DE3">
              <w:rPr>
                <w:sz w:val="18"/>
                <w:szCs w:val="18"/>
              </w:rPr>
              <w:t>–</w:t>
            </w:r>
          </w:p>
        </w:tc>
        <w:tc>
          <w:tcPr>
            <w:tcW w:w="493" w:type="dxa"/>
          </w:tcPr>
          <w:p w14:paraId="574BE7B2" w14:textId="77777777" w:rsidR="00704DE3" w:rsidRPr="00704DE3" w:rsidRDefault="00704DE3" w:rsidP="008E2F7D">
            <w:pPr>
              <w:spacing w:line="276" w:lineRule="auto"/>
              <w:jc w:val="center"/>
              <w:rPr>
                <w:sz w:val="18"/>
                <w:szCs w:val="18"/>
              </w:rPr>
            </w:pPr>
            <w:r w:rsidRPr="00704DE3">
              <w:rPr>
                <w:sz w:val="18"/>
                <w:szCs w:val="18"/>
              </w:rPr>
              <w:t>–</w:t>
            </w:r>
          </w:p>
        </w:tc>
        <w:tc>
          <w:tcPr>
            <w:tcW w:w="541" w:type="dxa"/>
          </w:tcPr>
          <w:p w14:paraId="16047EFE" w14:textId="77777777" w:rsidR="00704DE3" w:rsidRPr="00704DE3" w:rsidRDefault="00704DE3" w:rsidP="008E2F7D">
            <w:pPr>
              <w:spacing w:line="276" w:lineRule="auto"/>
              <w:jc w:val="center"/>
              <w:rPr>
                <w:sz w:val="18"/>
                <w:szCs w:val="18"/>
              </w:rPr>
            </w:pPr>
            <w:r w:rsidRPr="00704DE3">
              <w:rPr>
                <w:sz w:val="18"/>
                <w:szCs w:val="18"/>
              </w:rPr>
              <w:t>–</w:t>
            </w:r>
          </w:p>
        </w:tc>
        <w:tc>
          <w:tcPr>
            <w:tcW w:w="500" w:type="dxa"/>
          </w:tcPr>
          <w:p w14:paraId="45889C42" w14:textId="77777777" w:rsidR="00704DE3" w:rsidRPr="00704DE3" w:rsidRDefault="00704DE3" w:rsidP="008E2F7D">
            <w:pPr>
              <w:spacing w:line="276" w:lineRule="auto"/>
              <w:jc w:val="center"/>
              <w:rPr>
                <w:sz w:val="18"/>
                <w:szCs w:val="18"/>
              </w:rPr>
            </w:pPr>
            <w:r w:rsidRPr="00704DE3">
              <w:rPr>
                <w:sz w:val="18"/>
                <w:szCs w:val="18"/>
              </w:rPr>
              <w:t>–</w:t>
            </w:r>
          </w:p>
        </w:tc>
        <w:tc>
          <w:tcPr>
            <w:tcW w:w="567" w:type="dxa"/>
          </w:tcPr>
          <w:p w14:paraId="24DF5C7B" w14:textId="77777777" w:rsidR="00704DE3" w:rsidRPr="00704DE3" w:rsidRDefault="00704DE3" w:rsidP="008E2F7D">
            <w:pPr>
              <w:spacing w:line="276" w:lineRule="auto"/>
              <w:jc w:val="center"/>
              <w:rPr>
                <w:sz w:val="18"/>
                <w:szCs w:val="18"/>
              </w:rPr>
            </w:pPr>
            <w:r w:rsidRPr="00704DE3">
              <w:rPr>
                <w:sz w:val="18"/>
                <w:szCs w:val="18"/>
              </w:rPr>
              <w:t>–</w:t>
            </w:r>
          </w:p>
        </w:tc>
        <w:tc>
          <w:tcPr>
            <w:tcW w:w="567" w:type="dxa"/>
          </w:tcPr>
          <w:p w14:paraId="27EB9F9F" w14:textId="77777777" w:rsidR="00704DE3" w:rsidRPr="00704DE3" w:rsidRDefault="00704DE3" w:rsidP="008E2F7D">
            <w:pPr>
              <w:spacing w:line="276" w:lineRule="auto"/>
              <w:jc w:val="center"/>
              <w:rPr>
                <w:sz w:val="18"/>
                <w:szCs w:val="18"/>
              </w:rPr>
            </w:pPr>
            <w:r w:rsidRPr="00704DE3">
              <w:rPr>
                <w:sz w:val="18"/>
                <w:szCs w:val="18"/>
              </w:rPr>
              <w:t>–</w:t>
            </w:r>
          </w:p>
        </w:tc>
        <w:tc>
          <w:tcPr>
            <w:tcW w:w="709" w:type="dxa"/>
          </w:tcPr>
          <w:p w14:paraId="15574E70" w14:textId="77777777" w:rsidR="00704DE3" w:rsidRPr="00704DE3" w:rsidRDefault="00704DE3" w:rsidP="008E2F7D">
            <w:pPr>
              <w:spacing w:line="276" w:lineRule="auto"/>
              <w:jc w:val="center"/>
              <w:rPr>
                <w:sz w:val="18"/>
                <w:szCs w:val="18"/>
              </w:rPr>
            </w:pPr>
            <w:r w:rsidRPr="00704DE3">
              <w:rPr>
                <w:sz w:val="18"/>
                <w:szCs w:val="18"/>
              </w:rPr>
              <w:t>–</w:t>
            </w:r>
          </w:p>
        </w:tc>
      </w:tr>
      <w:tr w:rsidR="008E2F7D" w:rsidRPr="00704DE3" w14:paraId="2A0368E2" w14:textId="77777777" w:rsidTr="008E2F7D">
        <w:trPr>
          <w:jc w:val="center"/>
        </w:trPr>
        <w:tc>
          <w:tcPr>
            <w:tcW w:w="1368" w:type="dxa"/>
          </w:tcPr>
          <w:p w14:paraId="3D1709A5" w14:textId="77777777" w:rsidR="00704DE3" w:rsidRPr="00704DE3" w:rsidRDefault="00704DE3" w:rsidP="008E2F7D">
            <w:pPr>
              <w:widowControl w:val="0"/>
              <w:suppressAutoHyphens/>
              <w:spacing w:line="276" w:lineRule="auto"/>
              <w:rPr>
                <w:sz w:val="18"/>
                <w:szCs w:val="18"/>
              </w:rPr>
            </w:pPr>
            <w:r w:rsidRPr="00704DE3">
              <w:rPr>
                <w:sz w:val="18"/>
                <w:szCs w:val="18"/>
              </w:rPr>
              <w:t>Ежегодная расчётная лесосека:</w:t>
            </w:r>
          </w:p>
        </w:tc>
        <w:tc>
          <w:tcPr>
            <w:tcW w:w="541" w:type="dxa"/>
          </w:tcPr>
          <w:p w14:paraId="37D9E226" w14:textId="77777777" w:rsidR="00704DE3" w:rsidRPr="00704DE3" w:rsidRDefault="00704DE3" w:rsidP="008E2F7D">
            <w:pPr>
              <w:spacing w:line="276" w:lineRule="auto"/>
              <w:jc w:val="center"/>
              <w:rPr>
                <w:sz w:val="18"/>
                <w:szCs w:val="18"/>
              </w:rPr>
            </w:pPr>
            <w:r w:rsidRPr="00704DE3">
              <w:rPr>
                <w:sz w:val="18"/>
                <w:szCs w:val="18"/>
              </w:rPr>
              <w:t>–</w:t>
            </w:r>
          </w:p>
        </w:tc>
        <w:tc>
          <w:tcPr>
            <w:tcW w:w="650" w:type="dxa"/>
          </w:tcPr>
          <w:p w14:paraId="3CC5922A" w14:textId="77777777" w:rsidR="00704DE3" w:rsidRPr="00704DE3" w:rsidRDefault="00704DE3" w:rsidP="008E2F7D">
            <w:pPr>
              <w:spacing w:line="276" w:lineRule="auto"/>
              <w:jc w:val="center"/>
              <w:rPr>
                <w:sz w:val="18"/>
                <w:szCs w:val="18"/>
              </w:rPr>
            </w:pPr>
            <w:r w:rsidRPr="00704DE3">
              <w:rPr>
                <w:sz w:val="18"/>
                <w:szCs w:val="18"/>
              </w:rPr>
              <w:t>–</w:t>
            </w:r>
          </w:p>
        </w:tc>
        <w:tc>
          <w:tcPr>
            <w:tcW w:w="450" w:type="dxa"/>
          </w:tcPr>
          <w:p w14:paraId="02851E3E" w14:textId="77777777" w:rsidR="00704DE3" w:rsidRPr="00704DE3" w:rsidRDefault="00704DE3" w:rsidP="008E2F7D">
            <w:pPr>
              <w:spacing w:line="276" w:lineRule="auto"/>
              <w:jc w:val="center"/>
              <w:rPr>
                <w:sz w:val="18"/>
                <w:szCs w:val="18"/>
              </w:rPr>
            </w:pPr>
            <w:r w:rsidRPr="00704DE3">
              <w:rPr>
                <w:sz w:val="18"/>
                <w:szCs w:val="18"/>
              </w:rPr>
              <w:t>–</w:t>
            </w:r>
          </w:p>
        </w:tc>
        <w:tc>
          <w:tcPr>
            <w:tcW w:w="652" w:type="dxa"/>
          </w:tcPr>
          <w:p w14:paraId="47E5E0DA" w14:textId="77777777" w:rsidR="00704DE3" w:rsidRPr="00704DE3" w:rsidRDefault="00704DE3" w:rsidP="008E2F7D">
            <w:pPr>
              <w:spacing w:line="276" w:lineRule="auto"/>
              <w:jc w:val="center"/>
              <w:rPr>
                <w:sz w:val="18"/>
                <w:szCs w:val="18"/>
              </w:rPr>
            </w:pPr>
            <w:r w:rsidRPr="00704DE3">
              <w:rPr>
                <w:sz w:val="18"/>
                <w:szCs w:val="18"/>
              </w:rPr>
              <w:t>–</w:t>
            </w:r>
          </w:p>
        </w:tc>
        <w:tc>
          <w:tcPr>
            <w:tcW w:w="426" w:type="dxa"/>
          </w:tcPr>
          <w:p w14:paraId="58EFEB1B" w14:textId="77777777" w:rsidR="00704DE3" w:rsidRPr="00704DE3" w:rsidRDefault="00704DE3" w:rsidP="008E2F7D">
            <w:pPr>
              <w:spacing w:line="276" w:lineRule="auto"/>
              <w:jc w:val="center"/>
              <w:rPr>
                <w:sz w:val="18"/>
                <w:szCs w:val="18"/>
              </w:rPr>
            </w:pPr>
            <w:r w:rsidRPr="00704DE3">
              <w:rPr>
                <w:sz w:val="18"/>
                <w:szCs w:val="18"/>
              </w:rPr>
              <w:t>–</w:t>
            </w:r>
          </w:p>
        </w:tc>
        <w:tc>
          <w:tcPr>
            <w:tcW w:w="652" w:type="dxa"/>
          </w:tcPr>
          <w:p w14:paraId="071B4879" w14:textId="77777777" w:rsidR="00704DE3" w:rsidRPr="00704DE3" w:rsidRDefault="00704DE3" w:rsidP="008E2F7D">
            <w:pPr>
              <w:spacing w:line="276" w:lineRule="auto"/>
              <w:jc w:val="center"/>
              <w:rPr>
                <w:sz w:val="18"/>
                <w:szCs w:val="18"/>
              </w:rPr>
            </w:pPr>
            <w:r w:rsidRPr="00704DE3">
              <w:rPr>
                <w:sz w:val="18"/>
                <w:szCs w:val="18"/>
              </w:rPr>
              <w:t>–</w:t>
            </w:r>
          </w:p>
        </w:tc>
        <w:tc>
          <w:tcPr>
            <w:tcW w:w="441" w:type="dxa"/>
          </w:tcPr>
          <w:p w14:paraId="3CB7FF62" w14:textId="77777777" w:rsidR="00704DE3" w:rsidRPr="00704DE3" w:rsidRDefault="00704DE3" w:rsidP="008E2F7D">
            <w:pPr>
              <w:spacing w:line="276" w:lineRule="auto"/>
              <w:jc w:val="center"/>
              <w:rPr>
                <w:sz w:val="18"/>
                <w:szCs w:val="18"/>
              </w:rPr>
            </w:pPr>
            <w:r w:rsidRPr="00704DE3">
              <w:rPr>
                <w:sz w:val="18"/>
                <w:szCs w:val="18"/>
              </w:rPr>
              <w:t>–</w:t>
            </w:r>
          </w:p>
        </w:tc>
        <w:tc>
          <w:tcPr>
            <w:tcW w:w="652" w:type="dxa"/>
          </w:tcPr>
          <w:p w14:paraId="79CD19A1" w14:textId="77777777" w:rsidR="00704DE3" w:rsidRPr="00704DE3" w:rsidRDefault="00704DE3" w:rsidP="008E2F7D">
            <w:pPr>
              <w:spacing w:line="276" w:lineRule="auto"/>
              <w:jc w:val="center"/>
              <w:rPr>
                <w:sz w:val="18"/>
                <w:szCs w:val="18"/>
              </w:rPr>
            </w:pPr>
            <w:r w:rsidRPr="00704DE3">
              <w:rPr>
                <w:sz w:val="18"/>
                <w:szCs w:val="18"/>
              </w:rPr>
              <w:t>–</w:t>
            </w:r>
          </w:p>
        </w:tc>
        <w:tc>
          <w:tcPr>
            <w:tcW w:w="493" w:type="dxa"/>
          </w:tcPr>
          <w:p w14:paraId="4C5D3D2F" w14:textId="77777777" w:rsidR="00704DE3" w:rsidRPr="00704DE3" w:rsidRDefault="00704DE3" w:rsidP="008E2F7D">
            <w:pPr>
              <w:spacing w:line="276" w:lineRule="auto"/>
              <w:jc w:val="center"/>
              <w:rPr>
                <w:sz w:val="18"/>
                <w:szCs w:val="18"/>
              </w:rPr>
            </w:pPr>
            <w:r w:rsidRPr="00704DE3">
              <w:rPr>
                <w:sz w:val="18"/>
                <w:szCs w:val="18"/>
              </w:rPr>
              <w:t>–</w:t>
            </w:r>
          </w:p>
        </w:tc>
        <w:tc>
          <w:tcPr>
            <w:tcW w:w="541" w:type="dxa"/>
          </w:tcPr>
          <w:p w14:paraId="30010C1E" w14:textId="77777777" w:rsidR="00704DE3" w:rsidRPr="00704DE3" w:rsidRDefault="00704DE3" w:rsidP="008E2F7D">
            <w:pPr>
              <w:spacing w:line="276" w:lineRule="auto"/>
              <w:jc w:val="center"/>
              <w:rPr>
                <w:sz w:val="18"/>
                <w:szCs w:val="18"/>
              </w:rPr>
            </w:pPr>
            <w:r w:rsidRPr="00704DE3">
              <w:rPr>
                <w:sz w:val="18"/>
                <w:szCs w:val="18"/>
              </w:rPr>
              <w:t>–</w:t>
            </w:r>
          </w:p>
        </w:tc>
        <w:tc>
          <w:tcPr>
            <w:tcW w:w="500" w:type="dxa"/>
          </w:tcPr>
          <w:p w14:paraId="333A9EC9" w14:textId="77777777" w:rsidR="00704DE3" w:rsidRPr="00704DE3" w:rsidRDefault="00704DE3" w:rsidP="008E2F7D">
            <w:pPr>
              <w:spacing w:line="276" w:lineRule="auto"/>
              <w:jc w:val="center"/>
              <w:rPr>
                <w:sz w:val="18"/>
                <w:szCs w:val="18"/>
              </w:rPr>
            </w:pPr>
            <w:r w:rsidRPr="00704DE3">
              <w:rPr>
                <w:sz w:val="18"/>
                <w:szCs w:val="18"/>
              </w:rPr>
              <w:t>–</w:t>
            </w:r>
          </w:p>
        </w:tc>
        <w:tc>
          <w:tcPr>
            <w:tcW w:w="567" w:type="dxa"/>
          </w:tcPr>
          <w:p w14:paraId="6AEA4E39" w14:textId="77777777" w:rsidR="00704DE3" w:rsidRPr="00704DE3" w:rsidRDefault="00704DE3" w:rsidP="008E2F7D">
            <w:pPr>
              <w:spacing w:line="276" w:lineRule="auto"/>
              <w:jc w:val="center"/>
              <w:rPr>
                <w:sz w:val="18"/>
                <w:szCs w:val="18"/>
              </w:rPr>
            </w:pPr>
            <w:r w:rsidRPr="00704DE3">
              <w:rPr>
                <w:sz w:val="18"/>
                <w:szCs w:val="18"/>
              </w:rPr>
              <w:t>–</w:t>
            </w:r>
          </w:p>
        </w:tc>
        <w:tc>
          <w:tcPr>
            <w:tcW w:w="567" w:type="dxa"/>
          </w:tcPr>
          <w:p w14:paraId="39C7CC4E" w14:textId="77777777" w:rsidR="00704DE3" w:rsidRPr="00704DE3" w:rsidRDefault="00704DE3" w:rsidP="008E2F7D">
            <w:pPr>
              <w:spacing w:line="276" w:lineRule="auto"/>
              <w:jc w:val="center"/>
              <w:rPr>
                <w:sz w:val="18"/>
                <w:szCs w:val="18"/>
              </w:rPr>
            </w:pPr>
            <w:r w:rsidRPr="00704DE3">
              <w:rPr>
                <w:sz w:val="18"/>
                <w:szCs w:val="18"/>
              </w:rPr>
              <w:t>–</w:t>
            </w:r>
          </w:p>
        </w:tc>
        <w:tc>
          <w:tcPr>
            <w:tcW w:w="709" w:type="dxa"/>
          </w:tcPr>
          <w:p w14:paraId="40F59FE2" w14:textId="77777777" w:rsidR="00704DE3" w:rsidRPr="00704DE3" w:rsidRDefault="00704DE3" w:rsidP="008E2F7D">
            <w:pPr>
              <w:spacing w:line="276" w:lineRule="auto"/>
              <w:jc w:val="center"/>
              <w:rPr>
                <w:sz w:val="18"/>
                <w:szCs w:val="18"/>
              </w:rPr>
            </w:pPr>
            <w:r w:rsidRPr="00704DE3">
              <w:rPr>
                <w:sz w:val="18"/>
                <w:szCs w:val="18"/>
              </w:rPr>
              <w:t>–</w:t>
            </w:r>
          </w:p>
        </w:tc>
      </w:tr>
      <w:tr w:rsidR="008E2F7D" w:rsidRPr="00704DE3" w14:paraId="48259B4D" w14:textId="77777777" w:rsidTr="008E2F7D">
        <w:trPr>
          <w:jc w:val="center"/>
        </w:trPr>
        <w:tc>
          <w:tcPr>
            <w:tcW w:w="1368" w:type="dxa"/>
          </w:tcPr>
          <w:p w14:paraId="5FDB8063" w14:textId="77777777" w:rsidR="00704DE3" w:rsidRPr="00704DE3" w:rsidRDefault="00704DE3" w:rsidP="008E2F7D">
            <w:pPr>
              <w:widowControl w:val="0"/>
              <w:suppressAutoHyphens/>
              <w:spacing w:line="276" w:lineRule="auto"/>
              <w:rPr>
                <w:sz w:val="18"/>
                <w:szCs w:val="18"/>
              </w:rPr>
            </w:pPr>
            <w:r w:rsidRPr="00704DE3">
              <w:rPr>
                <w:sz w:val="18"/>
                <w:szCs w:val="18"/>
              </w:rPr>
              <w:t>Корневой</w:t>
            </w:r>
          </w:p>
        </w:tc>
        <w:tc>
          <w:tcPr>
            <w:tcW w:w="541" w:type="dxa"/>
          </w:tcPr>
          <w:p w14:paraId="02D95173" w14:textId="77777777" w:rsidR="00704DE3" w:rsidRPr="00704DE3" w:rsidRDefault="00704DE3" w:rsidP="008E2F7D">
            <w:pPr>
              <w:spacing w:line="276" w:lineRule="auto"/>
              <w:jc w:val="center"/>
              <w:rPr>
                <w:sz w:val="18"/>
                <w:szCs w:val="18"/>
              </w:rPr>
            </w:pPr>
            <w:r w:rsidRPr="00704DE3">
              <w:rPr>
                <w:sz w:val="18"/>
                <w:szCs w:val="18"/>
              </w:rPr>
              <w:t>–</w:t>
            </w:r>
          </w:p>
        </w:tc>
        <w:tc>
          <w:tcPr>
            <w:tcW w:w="650" w:type="dxa"/>
          </w:tcPr>
          <w:p w14:paraId="66166970" w14:textId="77777777" w:rsidR="00704DE3" w:rsidRPr="00704DE3" w:rsidRDefault="00704DE3" w:rsidP="008E2F7D">
            <w:pPr>
              <w:spacing w:line="276" w:lineRule="auto"/>
              <w:jc w:val="center"/>
              <w:rPr>
                <w:sz w:val="18"/>
                <w:szCs w:val="18"/>
              </w:rPr>
            </w:pPr>
            <w:r w:rsidRPr="00704DE3">
              <w:rPr>
                <w:sz w:val="18"/>
                <w:szCs w:val="18"/>
              </w:rPr>
              <w:t>–</w:t>
            </w:r>
          </w:p>
        </w:tc>
        <w:tc>
          <w:tcPr>
            <w:tcW w:w="450" w:type="dxa"/>
          </w:tcPr>
          <w:p w14:paraId="04D7E488" w14:textId="77777777" w:rsidR="00704DE3" w:rsidRPr="00704DE3" w:rsidRDefault="00704DE3" w:rsidP="008E2F7D">
            <w:pPr>
              <w:spacing w:line="276" w:lineRule="auto"/>
              <w:jc w:val="center"/>
              <w:rPr>
                <w:sz w:val="18"/>
                <w:szCs w:val="18"/>
              </w:rPr>
            </w:pPr>
            <w:r w:rsidRPr="00704DE3">
              <w:rPr>
                <w:sz w:val="18"/>
                <w:szCs w:val="18"/>
              </w:rPr>
              <w:t>–</w:t>
            </w:r>
          </w:p>
        </w:tc>
        <w:tc>
          <w:tcPr>
            <w:tcW w:w="652" w:type="dxa"/>
          </w:tcPr>
          <w:p w14:paraId="6966DCAB" w14:textId="77777777" w:rsidR="00704DE3" w:rsidRPr="00704DE3" w:rsidRDefault="00704DE3" w:rsidP="008E2F7D">
            <w:pPr>
              <w:spacing w:line="276" w:lineRule="auto"/>
              <w:jc w:val="center"/>
              <w:rPr>
                <w:sz w:val="18"/>
                <w:szCs w:val="18"/>
              </w:rPr>
            </w:pPr>
            <w:r w:rsidRPr="00704DE3">
              <w:rPr>
                <w:sz w:val="18"/>
                <w:szCs w:val="18"/>
              </w:rPr>
              <w:t>–</w:t>
            </w:r>
          </w:p>
        </w:tc>
        <w:tc>
          <w:tcPr>
            <w:tcW w:w="426" w:type="dxa"/>
          </w:tcPr>
          <w:p w14:paraId="2A2C6CDB" w14:textId="77777777" w:rsidR="00704DE3" w:rsidRPr="00704DE3" w:rsidRDefault="00704DE3" w:rsidP="008E2F7D">
            <w:pPr>
              <w:spacing w:line="276" w:lineRule="auto"/>
              <w:jc w:val="center"/>
              <w:rPr>
                <w:sz w:val="18"/>
                <w:szCs w:val="18"/>
              </w:rPr>
            </w:pPr>
            <w:r w:rsidRPr="00704DE3">
              <w:rPr>
                <w:sz w:val="18"/>
                <w:szCs w:val="18"/>
              </w:rPr>
              <w:t>–</w:t>
            </w:r>
          </w:p>
        </w:tc>
        <w:tc>
          <w:tcPr>
            <w:tcW w:w="652" w:type="dxa"/>
          </w:tcPr>
          <w:p w14:paraId="0558D425" w14:textId="77777777" w:rsidR="00704DE3" w:rsidRPr="00704DE3" w:rsidRDefault="00704DE3" w:rsidP="008E2F7D">
            <w:pPr>
              <w:spacing w:line="276" w:lineRule="auto"/>
              <w:jc w:val="center"/>
              <w:rPr>
                <w:sz w:val="18"/>
                <w:szCs w:val="18"/>
              </w:rPr>
            </w:pPr>
            <w:r w:rsidRPr="00704DE3">
              <w:rPr>
                <w:sz w:val="18"/>
                <w:szCs w:val="18"/>
              </w:rPr>
              <w:t>–</w:t>
            </w:r>
          </w:p>
        </w:tc>
        <w:tc>
          <w:tcPr>
            <w:tcW w:w="441" w:type="dxa"/>
          </w:tcPr>
          <w:p w14:paraId="3BCF46F7" w14:textId="77777777" w:rsidR="00704DE3" w:rsidRPr="00704DE3" w:rsidRDefault="00704DE3" w:rsidP="008E2F7D">
            <w:pPr>
              <w:spacing w:line="276" w:lineRule="auto"/>
              <w:jc w:val="center"/>
              <w:rPr>
                <w:sz w:val="18"/>
                <w:szCs w:val="18"/>
              </w:rPr>
            </w:pPr>
            <w:r w:rsidRPr="00704DE3">
              <w:rPr>
                <w:sz w:val="18"/>
                <w:szCs w:val="18"/>
              </w:rPr>
              <w:t>–</w:t>
            </w:r>
          </w:p>
        </w:tc>
        <w:tc>
          <w:tcPr>
            <w:tcW w:w="652" w:type="dxa"/>
          </w:tcPr>
          <w:p w14:paraId="19E23C10" w14:textId="77777777" w:rsidR="00704DE3" w:rsidRPr="00704DE3" w:rsidRDefault="00704DE3" w:rsidP="008E2F7D">
            <w:pPr>
              <w:spacing w:line="276" w:lineRule="auto"/>
              <w:jc w:val="center"/>
              <w:rPr>
                <w:sz w:val="18"/>
                <w:szCs w:val="18"/>
              </w:rPr>
            </w:pPr>
            <w:r w:rsidRPr="00704DE3">
              <w:rPr>
                <w:sz w:val="18"/>
                <w:szCs w:val="18"/>
              </w:rPr>
              <w:t>–</w:t>
            </w:r>
          </w:p>
        </w:tc>
        <w:tc>
          <w:tcPr>
            <w:tcW w:w="493" w:type="dxa"/>
          </w:tcPr>
          <w:p w14:paraId="1726EC7C" w14:textId="77777777" w:rsidR="00704DE3" w:rsidRPr="00704DE3" w:rsidRDefault="00704DE3" w:rsidP="008E2F7D">
            <w:pPr>
              <w:spacing w:line="276" w:lineRule="auto"/>
              <w:jc w:val="center"/>
              <w:rPr>
                <w:sz w:val="18"/>
                <w:szCs w:val="18"/>
              </w:rPr>
            </w:pPr>
            <w:r w:rsidRPr="00704DE3">
              <w:rPr>
                <w:sz w:val="18"/>
                <w:szCs w:val="18"/>
              </w:rPr>
              <w:t>–</w:t>
            </w:r>
          </w:p>
        </w:tc>
        <w:tc>
          <w:tcPr>
            <w:tcW w:w="541" w:type="dxa"/>
          </w:tcPr>
          <w:p w14:paraId="4B4B0D24" w14:textId="77777777" w:rsidR="00704DE3" w:rsidRPr="00704DE3" w:rsidRDefault="00704DE3" w:rsidP="008E2F7D">
            <w:pPr>
              <w:spacing w:line="276" w:lineRule="auto"/>
              <w:jc w:val="center"/>
              <w:rPr>
                <w:sz w:val="18"/>
                <w:szCs w:val="18"/>
              </w:rPr>
            </w:pPr>
            <w:r w:rsidRPr="00704DE3">
              <w:rPr>
                <w:sz w:val="18"/>
                <w:szCs w:val="18"/>
              </w:rPr>
              <w:t>–</w:t>
            </w:r>
          </w:p>
        </w:tc>
        <w:tc>
          <w:tcPr>
            <w:tcW w:w="500" w:type="dxa"/>
          </w:tcPr>
          <w:p w14:paraId="1943EB7B" w14:textId="77777777" w:rsidR="00704DE3" w:rsidRPr="00704DE3" w:rsidRDefault="00704DE3" w:rsidP="008E2F7D">
            <w:pPr>
              <w:spacing w:line="276" w:lineRule="auto"/>
              <w:jc w:val="center"/>
              <w:rPr>
                <w:sz w:val="18"/>
                <w:szCs w:val="18"/>
              </w:rPr>
            </w:pPr>
            <w:r w:rsidRPr="00704DE3">
              <w:rPr>
                <w:sz w:val="18"/>
                <w:szCs w:val="18"/>
              </w:rPr>
              <w:t>–</w:t>
            </w:r>
          </w:p>
        </w:tc>
        <w:tc>
          <w:tcPr>
            <w:tcW w:w="567" w:type="dxa"/>
          </w:tcPr>
          <w:p w14:paraId="5DAD9982" w14:textId="77777777" w:rsidR="00704DE3" w:rsidRPr="00704DE3" w:rsidRDefault="00704DE3" w:rsidP="008E2F7D">
            <w:pPr>
              <w:spacing w:line="276" w:lineRule="auto"/>
              <w:jc w:val="center"/>
              <w:rPr>
                <w:sz w:val="18"/>
                <w:szCs w:val="18"/>
              </w:rPr>
            </w:pPr>
            <w:r w:rsidRPr="00704DE3">
              <w:rPr>
                <w:sz w:val="18"/>
                <w:szCs w:val="18"/>
              </w:rPr>
              <w:t>–</w:t>
            </w:r>
          </w:p>
        </w:tc>
        <w:tc>
          <w:tcPr>
            <w:tcW w:w="567" w:type="dxa"/>
          </w:tcPr>
          <w:p w14:paraId="67E70989" w14:textId="77777777" w:rsidR="00704DE3" w:rsidRPr="00704DE3" w:rsidRDefault="00704DE3" w:rsidP="008E2F7D">
            <w:pPr>
              <w:spacing w:line="276" w:lineRule="auto"/>
              <w:jc w:val="center"/>
              <w:rPr>
                <w:sz w:val="18"/>
                <w:szCs w:val="18"/>
              </w:rPr>
            </w:pPr>
            <w:r w:rsidRPr="00704DE3">
              <w:rPr>
                <w:sz w:val="18"/>
                <w:szCs w:val="18"/>
              </w:rPr>
              <w:t>–</w:t>
            </w:r>
          </w:p>
        </w:tc>
        <w:tc>
          <w:tcPr>
            <w:tcW w:w="709" w:type="dxa"/>
          </w:tcPr>
          <w:p w14:paraId="2565A988" w14:textId="77777777" w:rsidR="00704DE3" w:rsidRPr="00704DE3" w:rsidRDefault="00704DE3" w:rsidP="008E2F7D">
            <w:pPr>
              <w:spacing w:line="276" w:lineRule="auto"/>
              <w:jc w:val="center"/>
              <w:rPr>
                <w:sz w:val="18"/>
                <w:szCs w:val="18"/>
              </w:rPr>
            </w:pPr>
            <w:r w:rsidRPr="00704DE3">
              <w:rPr>
                <w:sz w:val="18"/>
                <w:szCs w:val="18"/>
              </w:rPr>
              <w:t>–</w:t>
            </w:r>
          </w:p>
        </w:tc>
      </w:tr>
      <w:tr w:rsidR="008E2F7D" w:rsidRPr="00704DE3" w14:paraId="6FFDB8EF" w14:textId="77777777" w:rsidTr="008E2F7D">
        <w:trPr>
          <w:jc w:val="center"/>
        </w:trPr>
        <w:tc>
          <w:tcPr>
            <w:tcW w:w="1368" w:type="dxa"/>
          </w:tcPr>
          <w:p w14:paraId="65C3AB18" w14:textId="77777777" w:rsidR="00704DE3" w:rsidRPr="00704DE3" w:rsidRDefault="00704DE3" w:rsidP="008E2F7D">
            <w:pPr>
              <w:widowControl w:val="0"/>
              <w:suppressAutoHyphens/>
              <w:spacing w:line="276" w:lineRule="auto"/>
              <w:rPr>
                <w:sz w:val="18"/>
                <w:szCs w:val="18"/>
              </w:rPr>
            </w:pPr>
            <w:r w:rsidRPr="00704DE3">
              <w:rPr>
                <w:sz w:val="18"/>
                <w:szCs w:val="18"/>
              </w:rPr>
              <w:t>Ликвид</w:t>
            </w:r>
          </w:p>
        </w:tc>
        <w:tc>
          <w:tcPr>
            <w:tcW w:w="541" w:type="dxa"/>
          </w:tcPr>
          <w:p w14:paraId="1E87948F" w14:textId="77777777" w:rsidR="00704DE3" w:rsidRPr="00704DE3" w:rsidRDefault="00704DE3" w:rsidP="008E2F7D">
            <w:pPr>
              <w:spacing w:line="276" w:lineRule="auto"/>
              <w:jc w:val="center"/>
              <w:rPr>
                <w:sz w:val="18"/>
                <w:szCs w:val="18"/>
              </w:rPr>
            </w:pPr>
            <w:r w:rsidRPr="00704DE3">
              <w:rPr>
                <w:sz w:val="18"/>
                <w:szCs w:val="18"/>
              </w:rPr>
              <w:t>–</w:t>
            </w:r>
          </w:p>
        </w:tc>
        <w:tc>
          <w:tcPr>
            <w:tcW w:w="650" w:type="dxa"/>
          </w:tcPr>
          <w:p w14:paraId="525AE772" w14:textId="77777777" w:rsidR="00704DE3" w:rsidRPr="00704DE3" w:rsidRDefault="00704DE3" w:rsidP="008E2F7D">
            <w:pPr>
              <w:spacing w:line="276" w:lineRule="auto"/>
              <w:jc w:val="center"/>
              <w:rPr>
                <w:sz w:val="18"/>
                <w:szCs w:val="18"/>
              </w:rPr>
            </w:pPr>
            <w:r w:rsidRPr="00704DE3">
              <w:rPr>
                <w:sz w:val="18"/>
                <w:szCs w:val="18"/>
              </w:rPr>
              <w:t>–</w:t>
            </w:r>
          </w:p>
        </w:tc>
        <w:tc>
          <w:tcPr>
            <w:tcW w:w="450" w:type="dxa"/>
          </w:tcPr>
          <w:p w14:paraId="046DF4C8" w14:textId="77777777" w:rsidR="00704DE3" w:rsidRPr="00704DE3" w:rsidRDefault="00704DE3" w:rsidP="008E2F7D">
            <w:pPr>
              <w:spacing w:line="276" w:lineRule="auto"/>
              <w:jc w:val="center"/>
              <w:rPr>
                <w:sz w:val="18"/>
                <w:szCs w:val="18"/>
              </w:rPr>
            </w:pPr>
            <w:r w:rsidRPr="00704DE3">
              <w:rPr>
                <w:sz w:val="18"/>
                <w:szCs w:val="18"/>
              </w:rPr>
              <w:t>–</w:t>
            </w:r>
          </w:p>
        </w:tc>
        <w:tc>
          <w:tcPr>
            <w:tcW w:w="652" w:type="dxa"/>
          </w:tcPr>
          <w:p w14:paraId="09545382" w14:textId="77777777" w:rsidR="00704DE3" w:rsidRPr="00704DE3" w:rsidRDefault="00704DE3" w:rsidP="008E2F7D">
            <w:pPr>
              <w:spacing w:line="276" w:lineRule="auto"/>
              <w:jc w:val="center"/>
              <w:rPr>
                <w:sz w:val="18"/>
                <w:szCs w:val="18"/>
              </w:rPr>
            </w:pPr>
            <w:r w:rsidRPr="00704DE3">
              <w:rPr>
                <w:sz w:val="18"/>
                <w:szCs w:val="18"/>
              </w:rPr>
              <w:t>–</w:t>
            </w:r>
          </w:p>
        </w:tc>
        <w:tc>
          <w:tcPr>
            <w:tcW w:w="426" w:type="dxa"/>
          </w:tcPr>
          <w:p w14:paraId="03145435" w14:textId="77777777" w:rsidR="00704DE3" w:rsidRPr="00704DE3" w:rsidRDefault="00704DE3" w:rsidP="008E2F7D">
            <w:pPr>
              <w:spacing w:line="276" w:lineRule="auto"/>
              <w:jc w:val="center"/>
              <w:rPr>
                <w:sz w:val="18"/>
                <w:szCs w:val="18"/>
              </w:rPr>
            </w:pPr>
            <w:r w:rsidRPr="00704DE3">
              <w:rPr>
                <w:sz w:val="18"/>
                <w:szCs w:val="18"/>
              </w:rPr>
              <w:t>–</w:t>
            </w:r>
          </w:p>
        </w:tc>
        <w:tc>
          <w:tcPr>
            <w:tcW w:w="652" w:type="dxa"/>
          </w:tcPr>
          <w:p w14:paraId="3DEF2EA6" w14:textId="77777777" w:rsidR="00704DE3" w:rsidRPr="00704DE3" w:rsidRDefault="00704DE3" w:rsidP="008E2F7D">
            <w:pPr>
              <w:spacing w:line="276" w:lineRule="auto"/>
              <w:jc w:val="center"/>
              <w:rPr>
                <w:sz w:val="18"/>
                <w:szCs w:val="18"/>
              </w:rPr>
            </w:pPr>
            <w:r w:rsidRPr="00704DE3">
              <w:rPr>
                <w:sz w:val="18"/>
                <w:szCs w:val="18"/>
              </w:rPr>
              <w:t>–</w:t>
            </w:r>
          </w:p>
        </w:tc>
        <w:tc>
          <w:tcPr>
            <w:tcW w:w="441" w:type="dxa"/>
          </w:tcPr>
          <w:p w14:paraId="1BDD7565" w14:textId="77777777" w:rsidR="00704DE3" w:rsidRPr="00704DE3" w:rsidRDefault="00704DE3" w:rsidP="008E2F7D">
            <w:pPr>
              <w:spacing w:line="276" w:lineRule="auto"/>
              <w:jc w:val="center"/>
              <w:rPr>
                <w:sz w:val="18"/>
                <w:szCs w:val="18"/>
              </w:rPr>
            </w:pPr>
            <w:r w:rsidRPr="00704DE3">
              <w:rPr>
                <w:sz w:val="18"/>
                <w:szCs w:val="18"/>
              </w:rPr>
              <w:t>–</w:t>
            </w:r>
          </w:p>
        </w:tc>
        <w:tc>
          <w:tcPr>
            <w:tcW w:w="652" w:type="dxa"/>
          </w:tcPr>
          <w:p w14:paraId="19ED5B11" w14:textId="77777777" w:rsidR="00704DE3" w:rsidRPr="00704DE3" w:rsidRDefault="00704DE3" w:rsidP="008E2F7D">
            <w:pPr>
              <w:spacing w:line="276" w:lineRule="auto"/>
              <w:jc w:val="center"/>
              <w:rPr>
                <w:sz w:val="18"/>
                <w:szCs w:val="18"/>
              </w:rPr>
            </w:pPr>
            <w:r w:rsidRPr="00704DE3">
              <w:rPr>
                <w:sz w:val="18"/>
                <w:szCs w:val="18"/>
              </w:rPr>
              <w:t>–</w:t>
            </w:r>
          </w:p>
        </w:tc>
        <w:tc>
          <w:tcPr>
            <w:tcW w:w="493" w:type="dxa"/>
          </w:tcPr>
          <w:p w14:paraId="41CB5791" w14:textId="77777777" w:rsidR="00704DE3" w:rsidRPr="00704DE3" w:rsidRDefault="00704DE3" w:rsidP="008E2F7D">
            <w:pPr>
              <w:spacing w:line="276" w:lineRule="auto"/>
              <w:jc w:val="center"/>
              <w:rPr>
                <w:sz w:val="18"/>
                <w:szCs w:val="18"/>
              </w:rPr>
            </w:pPr>
            <w:r w:rsidRPr="00704DE3">
              <w:rPr>
                <w:sz w:val="18"/>
                <w:szCs w:val="18"/>
              </w:rPr>
              <w:t>–</w:t>
            </w:r>
          </w:p>
        </w:tc>
        <w:tc>
          <w:tcPr>
            <w:tcW w:w="541" w:type="dxa"/>
          </w:tcPr>
          <w:p w14:paraId="30EB3EF4" w14:textId="77777777" w:rsidR="00704DE3" w:rsidRPr="00704DE3" w:rsidRDefault="00704DE3" w:rsidP="008E2F7D">
            <w:pPr>
              <w:spacing w:line="276" w:lineRule="auto"/>
              <w:jc w:val="center"/>
              <w:rPr>
                <w:sz w:val="18"/>
                <w:szCs w:val="18"/>
              </w:rPr>
            </w:pPr>
            <w:r w:rsidRPr="00704DE3">
              <w:rPr>
                <w:sz w:val="18"/>
                <w:szCs w:val="18"/>
              </w:rPr>
              <w:t>–</w:t>
            </w:r>
          </w:p>
        </w:tc>
        <w:tc>
          <w:tcPr>
            <w:tcW w:w="500" w:type="dxa"/>
          </w:tcPr>
          <w:p w14:paraId="4BDAD1FC" w14:textId="77777777" w:rsidR="00704DE3" w:rsidRPr="00704DE3" w:rsidRDefault="00704DE3" w:rsidP="008E2F7D">
            <w:pPr>
              <w:spacing w:line="276" w:lineRule="auto"/>
              <w:jc w:val="center"/>
              <w:rPr>
                <w:sz w:val="18"/>
                <w:szCs w:val="18"/>
              </w:rPr>
            </w:pPr>
            <w:r w:rsidRPr="00704DE3">
              <w:rPr>
                <w:sz w:val="18"/>
                <w:szCs w:val="18"/>
              </w:rPr>
              <w:t>–</w:t>
            </w:r>
          </w:p>
        </w:tc>
        <w:tc>
          <w:tcPr>
            <w:tcW w:w="567" w:type="dxa"/>
          </w:tcPr>
          <w:p w14:paraId="24B684FE" w14:textId="77777777" w:rsidR="00704DE3" w:rsidRPr="00704DE3" w:rsidRDefault="00704DE3" w:rsidP="008E2F7D">
            <w:pPr>
              <w:spacing w:line="276" w:lineRule="auto"/>
              <w:jc w:val="center"/>
              <w:rPr>
                <w:sz w:val="18"/>
                <w:szCs w:val="18"/>
              </w:rPr>
            </w:pPr>
            <w:r w:rsidRPr="00704DE3">
              <w:rPr>
                <w:sz w:val="18"/>
                <w:szCs w:val="18"/>
              </w:rPr>
              <w:t>–</w:t>
            </w:r>
          </w:p>
        </w:tc>
        <w:tc>
          <w:tcPr>
            <w:tcW w:w="567" w:type="dxa"/>
          </w:tcPr>
          <w:p w14:paraId="0918D2F4" w14:textId="77777777" w:rsidR="00704DE3" w:rsidRPr="00704DE3" w:rsidRDefault="00704DE3" w:rsidP="008E2F7D">
            <w:pPr>
              <w:spacing w:line="276" w:lineRule="auto"/>
              <w:jc w:val="center"/>
              <w:rPr>
                <w:sz w:val="18"/>
                <w:szCs w:val="18"/>
              </w:rPr>
            </w:pPr>
            <w:r w:rsidRPr="00704DE3">
              <w:rPr>
                <w:sz w:val="18"/>
                <w:szCs w:val="18"/>
              </w:rPr>
              <w:t>–</w:t>
            </w:r>
          </w:p>
        </w:tc>
        <w:tc>
          <w:tcPr>
            <w:tcW w:w="709" w:type="dxa"/>
          </w:tcPr>
          <w:p w14:paraId="1861837B" w14:textId="77777777" w:rsidR="00704DE3" w:rsidRPr="00704DE3" w:rsidRDefault="00704DE3" w:rsidP="008E2F7D">
            <w:pPr>
              <w:spacing w:line="276" w:lineRule="auto"/>
              <w:jc w:val="center"/>
              <w:rPr>
                <w:sz w:val="18"/>
                <w:szCs w:val="18"/>
              </w:rPr>
            </w:pPr>
            <w:r w:rsidRPr="00704DE3">
              <w:rPr>
                <w:sz w:val="18"/>
                <w:szCs w:val="18"/>
              </w:rPr>
              <w:t>–</w:t>
            </w:r>
          </w:p>
        </w:tc>
      </w:tr>
      <w:tr w:rsidR="008E2F7D" w:rsidRPr="00704DE3" w14:paraId="5136894F" w14:textId="77777777" w:rsidTr="008E2F7D">
        <w:trPr>
          <w:jc w:val="center"/>
        </w:trPr>
        <w:tc>
          <w:tcPr>
            <w:tcW w:w="1368" w:type="dxa"/>
          </w:tcPr>
          <w:p w14:paraId="73AC8BF4" w14:textId="77777777" w:rsidR="00704DE3" w:rsidRPr="00704DE3" w:rsidRDefault="00704DE3" w:rsidP="008E2F7D">
            <w:pPr>
              <w:widowControl w:val="0"/>
              <w:suppressAutoHyphens/>
              <w:spacing w:line="276" w:lineRule="auto"/>
              <w:rPr>
                <w:sz w:val="18"/>
                <w:szCs w:val="18"/>
              </w:rPr>
            </w:pPr>
            <w:r w:rsidRPr="00704DE3">
              <w:rPr>
                <w:sz w:val="18"/>
                <w:szCs w:val="18"/>
              </w:rPr>
              <w:t>Деловая</w:t>
            </w:r>
          </w:p>
        </w:tc>
        <w:tc>
          <w:tcPr>
            <w:tcW w:w="541" w:type="dxa"/>
          </w:tcPr>
          <w:p w14:paraId="3D81F578" w14:textId="77777777" w:rsidR="00704DE3" w:rsidRPr="00704DE3" w:rsidRDefault="00704DE3" w:rsidP="008E2F7D">
            <w:pPr>
              <w:spacing w:line="276" w:lineRule="auto"/>
              <w:jc w:val="center"/>
              <w:rPr>
                <w:sz w:val="18"/>
                <w:szCs w:val="18"/>
              </w:rPr>
            </w:pPr>
            <w:r w:rsidRPr="00704DE3">
              <w:rPr>
                <w:sz w:val="18"/>
                <w:szCs w:val="18"/>
              </w:rPr>
              <w:t>–</w:t>
            </w:r>
          </w:p>
        </w:tc>
        <w:tc>
          <w:tcPr>
            <w:tcW w:w="650" w:type="dxa"/>
          </w:tcPr>
          <w:p w14:paraId="3DB2D0BD" w14:textId="77777777" w:rsidR="00704DE3" w:rsidRPr="00704DE3" w:rsidRDefault="00704DE3" w:rsidP="008E2F7D">
            <w:pPr>
              <w:spacing w:line="276" w:lineRule="auto"/>
              <w:jc w:val="center"/>
              <w:rPr>
                <w:sz w:val="18"/>
                <w:szCs w:val="18"/>
              </w:rPr>
            </w:pPr>
            <w:r w:rsidRPr="00704DE3">
              <w:rPr>
                <w:sz w:val="18"/>
                <w:szCs w:val="18"/>
              </w:rPr>
              <w:t>–</w:t>
            </w:r>
          </w:p>
        </w:tc>
        <w:tc>
          <w:tcPr>
            <w:tcW w:w="450" w:type="dxa"/>
          </w:tcPr>
          <w:p w14:paraId="0FFEBBD4" w14:textId="77777777" w:rsidR="00704DE3" w:rsidRPr="00704DE3" w:rsidRDefault="00704DE3" w:rsidP="008E2F7D">
            <w:pPr>
              <w:spacing w:line="276" w:lineRule="auto"/>
              <w:jc w:val="center"/>
              <w:rPr>
                <w:sz w:val="18"/>
                <w:szCs w:val="18"/>
              </w:rPr>
            </w:pPr>
            <w:r w:rsidRPr="00704DE3">
              <w:rPr>
                <w:sz w:val="18"/>
                <w:szCs w:val="18"/>
              </w:rPr>
              <w:t>–</w:t>
            </w:r>
          </w:p>
        </w:tc>
        <w:tc>
          <w:tcPr>
            <w:tcW w:w="652" w:type="dxa"/>
          </w:tcPr>
          <w:p w14:paraId="3A786D56" w14:textId="77777777" w:rsidR="00704DE3" w:rsidRPr="00704DE3" w:rsidRDefault="00704DE3" w:rsidP="008E2F7D">
            <w:pPr>
              <w:spacing w:line="276" w:lineRule="auto"/>
              <w:jc w:val="center"/>
              <w:rPr>
                <w:sz w:val="18"/>
                <w:szCs w:val="18"/>
              </w:rPr>
            </w:pPr>
            <w:r w:rsidRPr="00704DE3">
              <w:rPr>
                <w:sz w:val="18"/>
                <w:szCs w:val="18"/>
              </w:rPr>
              <w:t>–</w:t>
            </w:r>
          </w:p>
        </w:tc>
        <w:tc>
          <w:tcPr>
            <w:tcW w:w="426" w:type="dxa"/>
          </w:tcPr>
          <w:p w14:paraId="3907545C" w14:textId="77777777" w:rsidR="00704DE3" w:rsidRPr="00704DE3" w:rsidRDefault="00704DE3" w:rsidP="008E2F7D">
            <w:pPr>
              <w:spacing w:line="276" w:lineRule="auto"/>
              <w:jc w:val="center"/>
              <w:rPr>
                <w:sz w:val="18"/>
                <w:szCs w:val="18"/>
              </w:rPr>
            </w:pPr>
            <w:r w:rsidRPr="00704DE3">
              <w:rPr>
                <w:sz w:val="18"/>
                <w:szCs w:val="18"/>
              </w:rPr>
              <w:t>–</w:t>
            </w:r>
          </w:p>
        </w:tc>
        <w:tc>
          <w:tcPr>
            <w:tcW w:w="652" w:type="dxa"/>
          </w:tcPr>
          <w:p w14:paraId="693C1846" w14:textId="77777777" w:rsidR="00704DE3" w:rsidRPr="00704DE3" w:rsidRDefault="00704DE3" w:rsidP="008E2F7D">
            <w:pPr>
              <w:spacing w:line="276" w:lineRule="auto"/>
              <w:jc w:val="center"/>
              <w:rPr>
                <w:sz w:val="18"/>
                <w:szCs w:val="18"/>
              </w:rPr>
            </w:pPr>
            <w:r w:rsidRPr="00704DE3">
              <w:rPr>
                <w:sz w:val="18"/>
                <w:szCs w:val="18"/>
              </w:rPr>
              <w:t>–</w:t>
            </w:r>
          </w:p>
        </w:tc>
        <w:tc>
          <w:tcPr>
            <w:tcW w:w="441" w:type="dxa"/>
          </w:tcPr>
          <w:p w14:paraId="417C20E1" w14:textId="77777777" w:rsidR="00704DE3" w:rsidRPr="00704DE3" w:rsidRDefault="00704DE3" w:rsidP="008E2F7D">
            <w:pPr>
              <w:spacing w:line="276" w:lineRule="auto"/>
              <w:jc w:val="center"/>
              <w:rPr>
                <w:sz w:val="18"/>
                <w:szCs w:val="18"/>
              </w:rPr>
            </w:pPr>
            <w:r w:rsidRPr="00704DE3">
              <w:rPr>
                <w:sz w:val="18"/>
                <w:szCs w:val="18"/>
              </w:rPr>
              <w:t>–</w:t>
            </w:r>
          </w:p>
        </w:tc>
        <w:tc>
          <w:tcPr>
            <w:tcW w:w="652" w:type="dxa"/>
          </w:tcPr>
          <w:p w14:paraId="52061D59" w14:textId="77777777" w:rsidR="00704DE3" w:rsidRPr="00704DE3" w:rsidRDefault="00704DE3" w:rsidP="008E2F7D">
            <w:pPr>
              <w:spacing w:line="276" w:lineRule="auto"/>
              <w:jc w:val="center"/>
              <w:rPr>
                <w:sz w:val="18"/>
                <w:szCs w:val="18"/>
              </w:rPr>
            </w:pPr>
            <w:r w:rsidRPr="00704DE3">
              <w:rPr>
                <w:sz w:val="18"/>
                <w:szCs w:val="18"/>
              </w:rPr>
              <w:t>–</w:t>
            </w:r>
          </w:p>
        </w:tc>
        <w:tc>
          <w:tcPr>
            <w:tcW w:w="493" w:type="dxa"/>
          </w:tcPr>
          <w:p w14:paraId="4FA0AF5B" w14:textId="77777777" w:rsidR="00704DE3" w:rsidRPr="00704DE3" w:rsidRDefault="00704DE3" w:rsidP="008E2F7D">
            <w:pPr>
              <w:spacing w:line="276" w:lineRule="auto"/>
              <w:jc w:val="center"/>
              <w:rPr>
                <w:sz w:val="18"/>
                <w:szCs w:val="18"/>
              </w:rPr>
            </w:pPr>
            <w:r w:rsidRPr="00704DE3">
              <w:rPr>
                <w:sz w:val="18"/>
                <w:szCs w:val="18"/>
              </w:rPr>
              <w:t>–</w:t>
            </w:r>
          </w:p>
        </w:tc>
        <w:tc>
          <w:tcPr>
            <w:tcW w:w="541" w:type="dxa"/>
          </w:tcPr>
          <w:p w14:paraId="62740F99" w14:textId="77777777" w:rsidR="00704DE3" w:rsidRPr="00704DE3" w:rsidRDefault="00704DE3" w:rsidP="008E2F7D">
            <w:pPr>
              <w:spacing w:line="276" w:lineRule="auto"/>
              <w:jc w:val="center"/>
              <w:rPr>
                <w:sz w:val="18"/>
                <w:szCs w:val="18"/>
              </w:rPr>
            </w:pPr>
            <w:r w:rsidRPr="00704DE3">
              <w:rPr>
                <w:sz w:val="18"/>
                <w:szCs w:val="18"/>
              </w:rPr>
              <w:t>–</w:t>
            </w:r>
          </w:p>
        </w:tc>
        <w:tc>
          <w:tcPr>
            <w:tcW w:w="500" w:type="dxa"/>
          </w:tcPr>
          <w:p w14:paraId="19873CBF" w14:textId="77777777" w:rsidR="00704DE3" w:rsidRPr="00704DE3" w:rsidRDefault="00704DE3" w:rsidP="008E2F7D">
            <w:pPr>
              <w:spacing w:line="276" w:lineRule="auto"/>
              <w:jc w:val="center"/>
              <w:rPr>
                <w:sz w:val="18"/>
                <w:szCs w:val="18"/>
              </w:rPr>
            </w:pPr>
            <w:r w:rsidRPr="00704DE3">
              <w:rPr>
                <w:sz w:val="18"/>
                <w:szCs w:val="18"/>
              </w:rPr>
              <w:t>–</w:t>
            </w:r>
          </w:p>
        </w:tc>
        <w:tc>
          <w:tcPr>
            <w:tcW w:w="567" w:type="dxa"/>
          </w:tcPr>
          <w:p w14:paraId="74322EE5" w14:textId="77777777" w:rsidR="00704DE3" w:rsidRPr="00704DE3" w:rsidRDefault="00704DE3" w:rsidP="008E2F7D">
            <w:pPr>
              <w:spacing w:line="276" w:lineRule="auto"/>
              <w:jc w:val="center"/>
              <w:rPr>
                <w:sz w:val="18"/>
                <w:szCs w:val="18"/>
              </w:rPr>
            </w:pPr>
            <w:r w:rsidRPr="00704DE3">
              <w:rPr>
                <w:sz w:val="18"/>
                <w:szCs w:val="18"/>
              </w:rPr>
              <w:t>–</w:t>
            </w:r>
          </w:p>
        </w:tc>
        <w:tc>
          <w:tcPr>
            <w:tcW w:w="567" w:type="dxa"/>
          </w:tcPr>
          <w:p w14:paraId="443DFA48" w14:textId="77777777" w:rsidR="00704DE3" w:rsidRPr="00704DE3" w:rsidRDefault="00704DE3" w:rsidP="008E2F7D">
            <w:pPr>
              <w:spacing w:line="276" w:lineRule="auto"/>
              <w:jc w:val="center"/>
              <w:rPr>
                <w:sz w:val="18"/>
                <w:szCs w:val="18"/>
              </w:rPr>
            </w:pPr>
            <w:r w:rsidRPr="00704DE3">
              <w:rPr>
                <w:sz w:val="18"/>
                <w:szCs w:val="18"/>
              </w:rPr>
              <w:t>–</w:t>
            </w:r>
          </w:p>
        </w:tc>
        <w:tc>
          <w:tcPr>
            <w:tcW w:w="709" w:type="dxa"/>
          </w:tcPr>
          <w:p w14:paraId="18B775FF" w14:textId="77777777" w:rsidR="00704DE3" w:rsidRPr="00704DE3" w:rsidRDefault="00704DE3" w:rsidP="008E2F7D">
            <w:pPr>
              <w:spacing w:line="276" w:lineRule="auto"/>
              <w:jc w:val="center"/>
              <w:rPr>
                <w:sz w:val="18"/>
                <w:szCs w:val="18"/>
              </w:rPr>
            </w:pPr>
            <w:r w:rsidRPr="00704DE3">
              <w:rPr>
                <w:sz w:val="18"/>
                <w:szCs w:val="18"/>
              </w:rPr>
              <w:t>–</w:t>
            </w:r>
          </w:p>
        </w:tc>
      </w:tr>
    </w:tbl>
    <w:p w14:paraId="343E7517" w14:textId="77777777" w:rsidR="00704DE3" w:rsidRPr="00704DE3" w:rsidRDefault="00704DE3" w:rsidP="00704DE3">
      <w:pPr>
        <w:widowControl w:val="0"/>
        <w:suppressAutoHyphens/>
        <w:spacing w:line="276" w:lineRule="auto"/>
        <w:ind w:firstLine="709"/>
        <w:jc w:val="both"/>
      </w:pPr>
    </w:p>
    <w:p w14:paraId="5B1EC194" w14:textId="77777777" w:rsidR="00704DE3" w:rsidRPr="008E2F7D" w:rsidRDefault="00704DE3" w:rsidP="00704DE3">
      <w:pPr>
        <w:widowControl w:val="0"/>
        <w:suppressAutoHyphens/>
        <w:spacing w:line="276" w:lineRule="auto"/>
        <w:ind w:firstLine="709"/>
        <w:jc w:val="both"/>
        <w:rPr>
          <w:sz w:val="24"/>
          <w:szCs w:val="24"/>
        </w:rPr>
      </w:pPr>
      <w:r w:rsidRPr="008E2F7D">
        <w:rPr>
          <w:sz w:val="24"/>
          <w:szCs w:val="24"/>
        </w:rPr>
        <w:t>Проведение сплошных рубок спелых и перестойных насаждений в целях заготовки древесины также не планируется. Расчётная лесосека для осуществления сплошных рубок спелых и перестойных лесных насаждений не приводится (таблица 2.1.1.2).</w:t>
      </w:r>
    </w:p>
    <w:p w14:paraId="743DC413" w14:textId="2724D544" w:rsidR="008E2F7D" w:rsidRDefault="008E2F7D" w:rsidP="00704DE3">
      <w:pPr>
        <w:widowControl w:val="0"/>
        <w:suppressAutoHyphens/>
        <w:spacing w:line="276" w:lineRule="auto"/>
        <w:jc w:val="center"/>
        <w:rPr>
          <w:sz w:val="24"/>
          <w:szCs w:val="24"/>
        </w:rPr>
      </w:pPr>
    </w:p>
    <w:p w14:paraId="4B166553" w14:textId="3539EFE7" w:rsidR="000A282A" w:rsidRDefault="000A282A" w:rsidP="00704DE3">
      <w:pPr>
        <w:widowControl w:val="0"/>
        <w:suppressAutoHyphens/>
        <w:spacing w:line="276" w:lineRule="auto"/>
        <w:jc w:val="center"/>
        <w:rPr>
          <w:sz w:val="24"/>
          <w:szCs w:val="24"/>
        </w:rPr>
      </w:pPr>
    </w:p>
    <w:p w14:paraId="0AB54717" w14:textId="6774EC7C" w:rsidR="000A282A" w:rsidRDefault="000A282A" w:rsidP="00704DE3">
      <w:pPr>
        <w:widowControl w:val="0"/>
        <w:suppressAutoHyphens/>
        <w:spacing w:line="276" w:lineRule="auto"/>
        <w:jc w:val="center"/>
        <w:rPr>
          <w:sz w:val="24"/>
          <w:szCs w:val="24"/>
        </w:rPr>
      </w:pPr>
    </w:p>
    <w:p w14:paraId="0BA1348E" w14:textId="4269E774" w:rsidR="000A282A" w:rsidRDefault="000A282A" w:rsidP="00704DE3">
      <w:pPr>
        <w:widowControl w:val="0"/>
        <w:suppressAutoHyphens/>
        <w:spacing w:line="276" w:lineRule="auto"/>
        <w:jc w:val="center"/>
        <w:rPr>
          <w:sz w:val="24"/>
          <w:szCs w:val="24"/>
        </w:rPr>
      </w:pPr>
    </w:p>
    <w:p w14:paraId="73E12BFF" w14:textId="2061D431" w:rsidR="000A282A" w:rsidRDefault="000A282A" w:rsidP="00704DE3">
      <w:pPr>
        <w:widowControl w:val="0"/>
        <w:suppressAutoHyphens/>
        <w:spacing w:line="276" w:lineRule="auto"/>
        <w:jc w:val="center"/>
        <w:rPr>
          <w:sz w:val="24"/>
          <w:szCs w:val="24"/>
        </w:rPr>
      </w:pPr>
    </w:p>
    <w:p w14:paraId="64162DB2" w14:textId="41E3F3F5" w:rsidR="000A282A" w:rsidRDefault="000A282A" w:rsidP="00704DE3">
      <w:pPr>
        <w:widowControl w:val="0"/>
        <w:suppressAutoHyphens/>
        <w:spacing w:line="276" w:lineRule="auto"/>
        <w:jc w:val="center"/>
        <w:rPr>
          <w:sz w:val="24"/>
          <w:szCs w:val="24"/>
        </w:rPr>
      </w:pPr>
    </w:p>
    <w:p w14:paraId="6112E63A" w14:textId="2D173250" w:rsidR="000A282A" w:rsidRDefault="000A282A" w:rsidP="00704DE3">
      <w:pPr>
        <w:widowControl w:val="0"/>
        <w:suppressAutoHyphens/>
        <w:spacing w:line="276" w:lineRule="auto"/>
        <w:jc w:val="center"/>
        <w:rPr>
          <w:sz w:val="24"/>
          <w:szCs w:val="24"/>
        </w:rPr>
      </w:pPr>
    </w:p>
    <w:p w14:paraId="6DF1E879" w14:textId="747059BF" w:rsidR="000A282A" w:rsidRDefault="000A282A" w:rsidP="00704DE3">
      <w:pPr>
        <w:widowControl w:val="0"/>
        <w:suppressAutoHyphens/>
        <w:spacing w:line="276" w:lineRule="auto"/>
        <w:jc w:val="center"/>
        <w:rPr>
          <w:sz w:val="24"/>
          <w:szCs w:val="24"/>
        </w:rPr>
      </w:pPr>
    </w:p>
    <w:p w14:paraId="152FF4E4" w14:textId="6BD29615" w:rsidR="000A282A" w:rsidRDefault="000A282A" w:rsidP="00704DE3">
      <w:pPr>
        <w:widowControl w:val="0"/>
        <w:suppressAutoHyphens/>
        <w:spacing w:line="276" w:lineRule="auto"/>
        <w:jc w:val="center"/>
        <w:rPr>
          <w:sz w:val="24"/>
          <w:szCs w:val="24"/>
        </w:rPr>
      </w:pPr>
    </w:p>
    <w:p w14:paraId="08D499DF" w14:textId="77777777" w:rsidR="000A282A" w:rsidRPr="008E2F7D" w:rsidRDefault="000A282A" w:rsidP="00704DE3">
      <w:pPr>
        <w:widowControl w:val="0"/>
        <w:suppressAutoHyphens/>
        <w:spacing w:line="276" w:lineRule="auto"/>
        <w:jc w:val="center"/>
        <w:rPr>
          <w:sz w:val="24"/>
          <w:szCs w:val="24"/>
        </w:rPr>
      </w:pPr>
    </w:p>
    <w:p w14:paraId="00980DA2" w14:textId="77777777" w:rsidR="00704DE3" w:rsidRPr="008E2F7D" w:rsidRDefault="00704DE3" w:rsidP="00704DE3">
      <w:pPr>
        <w:widowControl w:val="0"/>
        <w:suppressAutoHyphens/>
        <w:spacing w:line="276" w:lineRule="auto"/>
        <w:jc w:val="center"/>
        <w:rPr>
          <w:sz w:val="24"/>
          <w:szCs w:val="24"/>
        </w:rPr>
      </w:pPr>
      <w:r w:rsidRPr="008E2F7D">
        <w:rPr>
          <w:sz w:val="24"/>
          <w:szCs w:val="24"/>
        </w:rPr>
        <w:t>Таблица 2.1.1.2 – Расчётная лесосека для осуществления сплошных рубок спелых и перестойных лесных насаждений</w:t>
      </w:r>
    </w:p>
    <w:p w14:paraId="644FB5B9" w14:textId="77777777" w:rsidR="00704DE3" w:rsidRPr="00704DE3" w:rsidRDefault="00704DE3" w:rsidP="00704DE3">
      <w:pPr>
        <w:widowControl w:val="0"/>
        <w:suppressAutoHyphens/>
        <w:spacing w:line="276" w:lineRule="auto"/>
        <w:jc w:val="center"/>
      </w:pPr>
    </w:p>
    <w:tbl>
      <w:tblPr>
        <w:tblW w:w="5110" w:type="pct"/>
        <w:jc w:val="center"/>
        <w:tblLayout w:type="fixed"/>
        <w:tblCellMar>
          <w:left w:w="62" w:type="dxa"/>
          <w:right w:w="62" w:type="dxa"/>
        </w:tblCellMar>
        <w:tblLook w:val="0000" w:firstRow="0" w:lastRow="0" w:firstColumn="0" w:lastColumn="0" w:noHBand="0" w:noVBand="0"/>
      </w:tblPr>
      <w:tblGrid>
        <w:gridCol w:w="518"/>
        <w:gridCol w:w="553"/>
        <w:gridCol w:w="365"/>
        <w:gridCol w:w="285"/>
        <w:gridCol w:w="337"/>
        <w:gridCol w:w="481"/>
        <w:gridCol w:w="224"/>
        <w:gridCol w:w="427"/>
        <w:gridCol w:w="421"/>
        <w:gridCol w:w="517"/>
        <w:gridCol w:w="389"/>
        <w:gridCol w:w="425"/>
        <w:gridCol w:w="469"/>
        <w:gridCol w:w="377"/>
        <w:gridCol w:w="377"/>
        <w:gridCol w:w="473"/>
        <w:gridCol w:w="371"/>
        <w:gridCol w:w="283"/>
        <w:gridCol w:w="309"/>
        <w:gridCol w:w="379"/>
        <w:gridCol w:w="381"/>
        <w:gridCol w:w="667"/>
        <w:gridCol w:w="475"/>
        <w:gridCol w:w="475"/>
      </w:tblGrid>
      <w:tr w:rsidR="00704DE3" w:rsidRPr="00704DE3" w14:paraId="10ECB9A6" w14:textId="77777777" w:rsidTr="008E2F7D">
        <w:trPr>
          <w:jc w:val="center"/>
        </w:trPr>
        <w:tc>
          <w:tcPr>
            <w:tcW w:w="259" w:type="pct"/>
            <w:vMerge w:val="restart"/>
            <w:tcBorders>
              <w:top w:val="single" w:sz="4" w:space="0" w:color="auto"/>
              <w:left w:val="single" w:sz="4" w:space="0" w:color="auto"/>
              <w:bottom w:val="single" w:sz="4" w:space="0" w:color="auto"/>
              <w:right w:val="single" w:sz="4" w:space="0" w:color="auto"/>
            </w:tcBorders>
            <w:textDirection w:val="btLr"/>
            <w:vAlign w:val="center"/>
          </w:tcPr>
          <w:p w14:paraId="60FB6B0C" w14:textId="77777777" w:rsidR="00704DE3" w:rsidRPr="00704DE3" w:rsidRDefault="00704DE3" w:rsidP="008E2F7D">
            <w:pPr>
              <w:widowControl w:val="0"/>
              <w:suppressAutoHyphens/>
              <w:autoSpaceDE w:val="0"/>
              <w:spacing w:line="276" w:lineRule="auto"/>
              <w:ind w:left="113" w:right="113"/>
              <w:jc w:val="center"/>
              <w:rPr>
                <w:sz w:val="16"/>
                <w:szCs w:val="16"/>
                <w:lang w:eastAsia="ar-SA"/>
              </w:rPr>
            </w:pPr>
            <w:r w:rsidRPr="00704DE3">
              <w:rPr>
                <w:sz w:val="16"/>
                <w:szCs w:val="16"/>
                <w:lang w:eastAsia="ar-SA"/>
              </w:rPr>
              <w:lastRenderedPageBreak/>
              <w:t>Хозсекция и преобладающая порода</w:t>
            </w:r>
          </w:p>
        </w:tc>
        <w:tc>
          <w:tcPr>
            <w:tcW w:w="277" w:type="pct"/>
            <w:vMerge w:val="restart"/>
            <w:tcBorders>
              <w:top w:val="single" w:sz="4" w:space="0" w:color="auto"/>
              <w:left w:val="single" w:sz="4" w:space="0" w:color="auto"/>
              <w:bottom w:val="single" w:sz="4" w:space="0" w:color="auto"/>
              <w:right w:val="single" w:sz="4" w:space="0" w:color="auto"/>
            </w:tcBorders>
            <w:textDirection w:val="btLr"/>
            <w:vAlign w:val="center"/>
          </w:tcPr>
          <w:p w14:paraId="2846A5CB" w14:textId="77777777" w:rsidR="00704DE3" w:rsidRPr="00704DE3" w:rsidRDefault="00704DE3" w:rsidP="008E2F7D">
            <w:pPr>
              <w:widowControl w:val="0"/>
              <w:suppressAutoHyphens/>
              <w:autoSpaceDE w:val="0"/>
              <w:spacing w:line="276" w:lineRule="auto"/>
              <w:ind w:left="113" w:right="113"/>
              <w:jc w:val="center"/>
              <w:rPr>
                <w:sz w:val="16"/>
                <w:szCs w:val="16"/>
                <w:lang w:eastAsia="ar-SA"/>
              </w:rPr>
            </w:pPr>
            <w:r w:rsidRPr="00704DE3">
              <w:rPr>
                <w:sz w:val="16"/>
                <w:szCs w:val="16"/>
                <w:lang w:eastAsia="ar-SA"/>
              </w:rPr>
              <w:t>Земли, покрытые лесной растительностью, га</w:t>
            </w:r>
          </w:p>
        </w:tc>
        <w:tc>
          <w:tcPr>
            <w:tcW w:w="1062" w:type="pct"/>
            <w:gridSpan w:val="6"/>
            <w:tcBorders>
              <w:top w:val="single" w:sz="4" w:space="0" w:color="auto"/>
              <w:left w:val="single" w:sz="4" w:space="0" w:color="auto"/>
              <w:bottom w:val="single" w:sz="4" w:space="0" w:color="auto"/>
              <w:right w:val="single" w:sz="4" w:space="0" w:color="auto"/>
            </w:tcBorders>
            <w:vAlign w:val="center"/>
          </w:tcPr>
          <w:p w14:paraId="39532EF1" w14:textId="77777777" w:rsidR="00704DE3" w:rsidRPr="00704DE3" w:rsidRDefault="00704DE3" w:rsidP="008E2F7D">
            <w:pPr>
              <w:widowControl w:val="0"/>
              <w:suppressAutoHyphens/>
              <w:autoSpaceDE w:val="0"/>
              <w:spacing w:line="276" w:lineRule="auto"/>
              <w:jc w:val="center"/>
              <w:rPr>
                <w:sz w:val="16"/>
                <w:szCs w:val="16"/>
                <w:lang w:eastAsia="ar-SA"/>
              </w:rPr>
            </w:pPr>
            <w:r w:rsidRPr="00704DE3">
              <w:rPr>
                <w:sz w:val="16"/>
                <w:szCs w:val="16"/>
                <w:lang w:eastAsia="ar-SA"/>
              </w:rPr>
              <w:t>В том числе по группам возраста</w:t>
            </w:r>
          </w:p>
        </w:tc>
        <w:tc>
          <w:tcPr>
            <w:tcW w:w="211" w:type="pct"/>
            <w:vMerge w:val="restart"/>
            <w:tcBorders>
              <w:top w:val="single" w:sz="4" w:space="0" w:color="auto"/>
              <w:left w:val="single" w:sz="4" w:space="0" w:color="auto"/>
              <w:right w:val="single" w:sz="4" w:space="0" w:color="auto"/>
            </w:tcBorders>
            <w:textDirection w:val="btLr"/>
            <w:vAlign w:val="center"/>
          </w:tcPr>
          <w:p w14:paraId="473CB75B" w14:textId="77777777" w:rsidR="00704DE3" w:rsidRPr="00704DE3" w:rsidRDefault="00704DE3" w:rsidP="008E2F7D">
            <w:pPr>
              <w:widowControl w:val="0"/>
              <w:suppressAutoHyphens/>
              <w:autoSpaceDE w:val="0"/>
              <w:spacing w:line="276" w:lineRule="auto"/>
              <w:ind w:left="113" w:right="113"/>
              <w:jc w:val="center"/>
              <w:rPr>
                <w:sz w:val="16"/>
                <w:szCs w:val="16"/>
                <w:lang w:eastAsia="ar-SA"/>
              </w:rPr>
            </w:pPr>
            <w:r w:rsidRPr="00704DE3">
              <w:rPr>
                <w:sz w:val="16"/>
                <w:szCs w:val="16"/>
                <w:lang w:eastAsia="ar-SA"/>
              </w:rPr>
              <w:t>Запас спелых и перестойных лесных насаждений, тыс. м</w:t>
            </w:r>
            <w:r w:rsidRPr="00704DE3">
              <w:rPr>
                <w:sz w:val="16"/>
                <w:szCs w:val="16"/>
                <w:vertAlign w:val="superscript"/>
                <w:lang w:eastAsia="ar-SA"/>
              </w:rPr>
              <w:t>3</w:t>
            </w:r>
          </w:p>
        </w:tc>
        <w:tc>
          <w:tcPr>
            <w:tcW w:w="259" w:type="pct"/>
            <w:vMerge w:val="restart"/>
            <w:tcBorders>
              <w:top w:val="single" w:sz="4" w:space="0" w:color="auto"/>
              <w:left w:val="single" w:sz="4" w:space="0" w:color="auto"/>
              <w:right w:val="single" w:sz="4" w:space="0" w:color="auto"/>
            </w:tcBorders>
            <w:textDirection w:val="btLr"/>
            <w:vAlign w:val="center"/>
          </w:tcPr>
          <w:p w14:paraId="7F52F5CC" w14:textId="77777777" w:rsidR="00704DE3" w:rsidRPr="00704DE3" w:rsidRDefault="00704DE3" w:rsidP="008E2F7D">
            <w:pPr>
              <w:widowControl w:val="0"/>
              <w:suppressAutoHyphens/>
              <w:autoSpaceDE w:val="0"/>
              <w:spacing w:line="276" w:lineRule="auto"/>
              <w:ind w:left="113" w:right="113"/>
              <w:jc w:val="center"/>
              <w:rPr>
                <w:sz w:val="16"/>
                <w:szCs w:val="16"/>
                <w:lang w:eastAsia="ar-SA"/>
              </w:rPr>
            </w:pPr>
            <w:r w:rsidRPr="00704DE3">
              <w:rPr>
                <w:sz w:val="16"/>
                <w:szCs w:val="16"/>
                <w:lang w:eastAsia="ar-SA"/>
              </w:rPr>
              <w:t>Средний запас на 1 га эксплуатационного фонда, м</w:t>
            </w:r>
            <w:r w:rsidRPr="00704DE3">
              <w:rPr>
                <w:sz w:val="16"/>
                <w:szCs w:val="16"/>
                <w:vertAlign w:val="superscript"/>
                <w:lang w:eastAsia="ar-SA"/>
              </w:rPr>
              <w:t>3</w:t>
            </w:r>
          </w:p>
        </w:tc>
        <w:tc>
          <w:tcPr>
            <w:tcW w:w="195" w:type="pct"/>
            <w:vMerge w:val="restart"/>
            <w:tcBorders>
              <w:top w:val="single" w:sz="4" w:space="0" w:color="auto"/>
              <w:left w:val="single" w:sz="4" w:space="0" w:color="auto"/>
              <w:right w:val="single" w:sz="4" w:space="0" w:color="auto"/>
            </w:tcBorders>
            <w:textDirection w:val="btLr"/>
            <w:vAlign w:val="center"/>
          </w:tcPr>
          <w:p w14:paraId="2CAC87D9" w14:textId="77777777" w:rsidR="00704DE3" w:rsidRPr="00704DE3" w:rsidRDefault="00704DE3" w:rsidP="008E2F7D">
            <w:pPr>
              <w:widowControl w:val="0"/>
              <w:suppressAutoHyphens/>
              <w:autoSpaceDE w:val="0"/>
              <w:spacing w:line="276" w:lineRule="auto"/>
              <w:ind w:left="113" w:right="113"/>
              <w:jc w:val="center"/>
              <w:rPr>
                <w:sz w:val="16"/>
                <w:szCs w:val="16"/>
                <w:lang w:eastAsia="ar-SA"/>
              </w:rPr>
            </w:pPr>
            <w:r w:rsidRPr="00704DE3">
              <w:rPr>
                <w:sz w:val="16"/>
                <w:szCs w:val="16"/>
                <w:lang w:eastAsia="ar-SA"/>
              </w:rPr>
              <w:t>Средний прирост корневой массы, тыс. м</w:t>
            </w:r>
            <w:r w:rsidRPr="00704DE3">
              <w:rPr>
                <w:sz w:val="16"/>
                <w:szCs w:val="16"/>
                <w:vertAlign w:val="superscript"/>
                <w:lang w:eastAsia="ar-SA"/>
              </w:rPr>
              <w:t>3</w:t>
            </w:r>
          </w:p>
        </w:tc>
        <w:tc>
          <w:tcPr>
            <w:tcW w:w="213" w:type="pct"/>
            <w:vMerge w:val="restart"/>
            <w:tcBorders>
              <w:top w:val="single" w:sz="4" w:space="0" w:color="auto"/>
              <w:left w:val="single" w:sz="4" w:space="0" w:color="auto"/>
              <w:bottom w:val="single" w:sz="4" w:space="0" w:color="auto"/>
              <w:right w:val="single" w:sz="4" w:space="0" w:color="auto"/>
            </w:tcBorders>
            <w:textDirection w:val="btLr"/>
            <w:vAlign w:val="center"/>
          </w:tcPr>
          <w:p w14:paraId="71E469AB" w14:textId="77777777" w:rsidR="00704DE3" w:rsidRPr="00704DE3" w:rsidRDefault="00704DE3" w:rsidP="008E2F7D">
            <w:pPr>
              <w:widowControl w:val="0"/>
              <w:suppressAutoHyphens/>
              <w:autoSpaceDE w:val="0"/>
              <w:spacing w:line="276" w:lineRule="auto"/>
              <w:ind w:left="113" w:right="113"/>
              <w:jc w:val="center"/>
              <w:rPr>
                <w:sz w:val="16"/>
                <w:szCs w:val="16"/>
                <w:lang w:eastAsia="ar-SA"/>
              </w:rPr>
            </w:pPr>
            <w:r w:rsidRPr="00704DE3">
              <w:rPr>
                <w:sz w:val="16"/>
                <w:szCs w:val="16"/>
                <w:lang w:eastAsia="ar-SA"/>
              </w:rPr>
              <w:t>Возраст рубки, лет</w:t>
            </w:r>
          </w:p>
        </w:tc>
        <w:tc>
          <w:tcPr>
            <w:tcW w:w="849" w:type="pct"/>
            <w:gridSpan w:val="4"/>
            <w:tcBorders>
              <w:top w:val="single" w:sz="4" w:space="0" w:color="auto"/>
              <w:left w:val="single" w:sz="4" w:space="0" w:color="auto"/>
              <w:bottom w:val="single" w:sz="4" w:space="0" w:color="auto"/>
              <w:right w:val="single" w:sz="4" w:space="0" w:color="auto"/>
            </w:tcBorders>
            <w:vAlign w:val="center"/>
          </w:tcPr>
          <w:p w14:paraId="62B6BD28" w14:textId="77777777" w:rsidR="00704DE3" w:rsidRPr="00704DE3" w:rsidRDefault="00704DE3" w:rsidP="008E2F7D">
            <w:pPr>
              <w:widowControl w:val="0"/>
              <w:suppressAutoHyphens/>
              <w:autoSpaceDE w:val="0"/>
              <w:spacing w:line="276" w:lineRule="auto"/>
              <w:jc w:val="center"/>
              <w:rPr>
                <w:sz w:val="16"/>
                <w:szCs w:val="16"/>
                <w:lang w:eastAsia="ar-SA"/>
              </w:rPr>
            </w:pPr>
            <w:r w:rsidRPr="00704DE3">
              <w:rPr>
                <w:sz w:val="16"/>
                <w:szCs w:val="16"/>
                <w:lang w:eastAsia="ar-SA"/>
              </w:rPr>
              <w:t>Исчисленные расчётные лесосеки, га</w:t>
            </w:r>
          </w:p>
        </w:tc>
        <w:tc>
          <w:tcPr>
            <w:tcW w:w="864" w:type="pct"/>
            <w:gridSpan w:val="5"/>
            <w:tcBorders>
              <w:top w:val="single" w:sz="4" w:space="0" w:color="auto"/>
              <w:left w:val="single" w:sz="4" w:space="0" w:color="auto"/>
              <w:bottom w:val="single" w:sz="4" w:space="0" w:color="auto"/>
              <w:right w:val="single" w:sz="4" w:space="0" w:color="auto"/>
            </w:tcBorders>
            <w:vAlign w:val="center"/>
          </w:tcPr>
          <w:p w14:paraId="17838113" w14:textId="77777777" w:rsidR="00704DE3" w:rsidRPr="00704DE3" w:rsidRDefault="00704DE3" w:rsidP="008E2F7D">
            <w:pPr>
              <w:widowControl w:val="0"/>
              <w:suppressAutoHyphens/>
              <w:autoSpaceDE w:val="0"/>
              <w:spacing w:line="276" w:lineRule="auto"/>
              <w:jc w:val="center"/>
              <w:rPr>
                <w:sz w:val="16"/>
                <w:szCs w:val="16"/>
                <w:lang w:eastAsia="ar-SA"/>
              </w:rPr>
            </w:pPr>
            <w:r w:rsidRPr="00704DE3">
              <w:rPr>
                <w:sz w:val="16"/>
                <w:szCs w:val="16"/>
                <w:lang w:eastAsia="ar-SA"/>
              </w:rPr>
              <w:t>Рекомендуемая к принятию расчётная лесосека</w:t>
            </w:r>
          </w:p>
        </w:tc>
        <w:tc>
          <w:tcPr>
            <w:tcW w:w="334" w:type="pct"/>
            <w:vMerge w:val="restart"/>
            <w:tcBorders>
              <w:top w:val="single" w:sz="4" w:space="0" w:color="auto"/>
              <w:left w:val="single" w:sz="4" w:space="0" w:color="auto"/>
              <w:right w:val="single" w:sz="4" w:space="0" w:color="auto"/>
            </w:tcBorders>
            <w:textDirection w:val="btLr"/>
            <w:vAlign w:val="center"/>
          </w:tcPr>
          <w:p w14:paraId="2AFB6BB4" w14:textId="77777777" w:rsidR="00704DE3" w:rsidRPr="00704DE3" w:rsidRDefault="00704DE3" w:rsidP="008E2F7D">
            <w:pPr>
              <w:widowControl w:val="0"/>
              <w:suppressAutoHyphens/>
              <w:autoSpaceDE w:val="0"/>
              <w:spacing w:line="276" w:lineRule="auto"/>
              <w:ind w:left="113" w:right="113"/>
              <w:jc w:val="center"/>
              <w:rPr>
                <w:sz w:val="16"/>
                <w:szCs w:val="16"/>
                <w:lang w:eastAsia="ar-SA"/>
              </w:rPr>
            </w:pPr>
            <w:r w:rsidRPr="00704DE3">
              <w:rPr>
                <w:sz w:val="16"/>
                <w:szCs w:val="16"/>
                <w:lang w:eastAsia="ar-SA"/>
              </w:rPr>
              <w:t>Число лет использования эксплуатационного фонда</w:t>
            </w:r>
          </w:p>
        </w:tc>
        <w:tc>
          <w:tcPr>
            <w:tcW w:w="476" w:type="pct"/>
            <w:gridSpan w:val="2"/>
            <w:tcBorders>
              <w:top w:val="single" w:sz="4" w:space="0" w:color="auto"/>
              <w:left w:val="single" w:sz="4" w:space="0" w:color="auto"/>
              <w:bottom w:val="single" w:sz="4" w:space="0" w:color="auto"/>
              <w:right w:val="single" w:sz="4" w:space="0" w:color="auto"/>
            </w:tcBorders>
            <w:vAlign w:val="center"/>
          </w:tcPr>
          <w:p w14:paraId="0A5F9BE8" w14:textId="77777777" w:rsidR="00704DE3" w:rsidRPr="00704DE3" w:rsidRDefault="00704DE3" w:rsidP="008E2F7D">
            <w:pPr>
              <w:widowControl w:val="0"/>
              <w:suppressAutoHyphens/>
              <w:autoSpaceDE w:val="0"/>
              <w:spacing w:line="276" w:lineRule="auto"/>
              <w:jc w:val="center"/>
              <w:rPr>
                <w:sz w:val="16"/>
                <w:szCs w:val="16"/>
                <w:lang w:eastAsia="ar-SA"/>
              </w:rPr>
            </w:pPr>
            <w:r w:rsidRPr="00704DE3">
              <w:rPr>
                <w:sz w:val="16"/>
                <w:szCs w:val="16"/>
                <w:lang w:eastAsia="ar-SA"/>
              </w:rPr>
              <w:t>Предполагаемый остаток насаждений, га</w:t>
            </w:r>
          </w:p>
        </w:tc>
      </w:tr>
      <w:tr w:rsidR="00704DE3" w:rsidRPr="00704DE3" w14:paraId="17E77679" w14:textId="77777777" w:rsidTr="008E2F7D">
        <w:trPr>
          <w:jc w:val="center"/>
        </w:trPr>
        <w:tc>
          <w:tcPr>
            <w:tcW w:w="259" w:type="pct"/>
            <w:vMerge/>
            <w:tcBorders>
              <w:top w:val="single" w:sz="4" w:space="0" w:color="auto"/>
              <w:left w:val="single" w:sz="4" w:space="0" w:color="auto"/>
              <w:bottom w:val="single" w:sz="4" w:space="0" w:color="auto"/>
              <w:right w:val="single" w:sz="4" w:space="0" w:color="auto"/>
            </w:tcBorders>
            <w:vAlign w:val="center"/>
          </w:tcPr>
          <w:p w14:paraId="649AC8C7" w14:textId="77777777" w:rsidR="00704DE3" w:rsidRPr="00704DE3" w:rsidRDefault="00704DE3" w:rsidP="008E2F7D">
            <w:pPr>
              <w:widowControl w:val="0"/>
              <w:suppressAutoHyphens/>
              <w:autoSpaceDE w:val="0"/>
              <w:spacing w:line="276" w:lineRule="auto"/>
              <w:ind w:firstLine="720"/>
              <w:jc w:val="center"/>
              <w:rPr>
                <w:sz w:val="16"/>
                <w:szCs w:val="16"/>
                <w:lang w:eastAsia="ar-SA"/>
              </w:rPr>
            </w:pPr>
          </w:p>
        </w:tc>
        <w:tc>
          <w:tcPr>
            <w:tcW w:w="277" w:type="pct"/>
            <w:vMerge/>
            <w:tcBorders>
              <w:top w:val="single" w:sz="4" w:space="0" w:color="auto"/>
              <w:left w:val="single" w:sz="4" w:space="0" w:color="auto"/>
              <w:bottom w:val="single" w:sz="4" w:space="0" w:color="auto"/>
              <w:right w:val="single" w:sz="4" w:space="0" w:color="auto"/>
            </w:tcBorders>
            <w:vAlign w:val="center"/>
          </w:tcPr>
          <w:p w14:paraId="21157255" w14:textId="77777777" w:rsidR="00704DE3" w:rsidRPr="00704DE3" w:rsidRDefault="00704DE3" w:rsidP="008E2F7D">
            <w:pPr>
              <w:widowControl w:val="0"/>
              <w:suppressAutoHyphens/>
              <w:autoSpaceDE w:val="0"/>
              <w:spacing w:line="276" w:lineRule="auto"/>
              <w:ind w:firstLine="720"/>
              <w:jc w:val="center"/>
              <w:rPr>
                <w:sz w:val="16"/>
                <w:szCs w:val="16"/>
                <w:lang w:eastAsia="ar-SA"/>
              </w:rPr>
            </w:pPr>
          </w:p>
        </w:tc>
        <w:tc>
          <w:tcPr>
            <w:tcW w:w="183" w:type="pct"/>
            <w:vMerge w:val="restart"/>
            <w:tcBorders>
              <w:top w:val="single" w:sz="4" w:space="0" w:color="auto"/>
              <w:left w:val="single" w:sz="4" w:space="0" w:color="auto"/>
              <w:bottom w:val="single" w:sz="4" w:space="0" w:color="auto"/>
              <w:right w:val="single" w:sz="4" w:space="0" w:color="auto"/>
            </w:tcBorders>
            <w:textDirection w:val="btLr"/>
            <w:vAlign w:val="center"/>
          </w:tcPr>
          <w:p w14:paraId="4ECFD9E8" w14:textId="77777777" w:rsidR="00704DE3" w:rsidRPr="00704DE3" w:rsidRDefault="00704DE3" w:rsidP="008E2F7D">
            <w:pPr>
              <w:widowControl w:val="0"/>
              <w:suppressAutoHyphens/>
              <w:autoSpaceDE w:val="0"/>
              <w:spacing w:line="276" w:lineRule="auto"/>
              <w:ind w:left="113" w:right="113"/>
              <w:jc w:val="center"/>
              <w:rPr>
                <w:sz w:val="16"/>
                <w:szCs w:val="16"/>
                <w:lang w:eastAsia="ar-SA"/>
              </w:rPr>
            </w:pPr>
            <w:r w:rsidRPr="00704DE3">
              <w:rPr>
                <w:sz w:val="16"/>
                <w:szCs w:val="16"/>
                <w:lang w:eastAsia="ar-SA"/>
              </w:rPr>
              <w:t>молодняки</w:t>
            </w:r>
          </w:p>
        </w:tc>
        <w:tc>
          <w:tcPr>
            <w:tcW w:w="312" w:type="pct"/>
            <w:gridSpan w:val="2"/>
            <w:tcBorders>
              <w:top w:val="single" w:sz="4" w:space="0" w:color="auto"/>
              <w:left w:val="single" w:sz="4" w:space="0" w:color="auto"/>
              <w:bottom w:val="single" w:sz="4" w:space="0" w:color="auto"/>
              <w:right w:val="single" w:sz="4" w:space="0" w:color="auto"/>
            </w:tcBorders>
            <w:vAlign w:val="center"/>
          </w:tcPr>
          <w:p w14:paraId="16E76782" w14:textId="77777777" w:rsidR="00704DE3" w:rsidRPr="00704DE3" w:rsidRDefault="00704DE3" w:rsidP="008E2F7D">
            <w:pPr>
              <w:widowControl w:val="0"/>
              <w:suppressAutoHyphens/>
              <w:autoSpaceDE w:val="0"/>
              <w:spacing w:line="276" w:lineRule="auto"/>
              <w:jc w:val="center"/>
              <w:rPr>
                <w:sz w:val="16"/>
                <w:szCs w:val="16"/>
                <w:lang w:eastAsia="ar-SA"/>
              </w:rPr>
            </w:pPr>
            <w:r w:rsidRPr="00704DE3">
              <w:rPr>
                <w:sz w:val="16"/>
                <w:szCs w:val="16"/>
                <w:lang w:eastAsia="ar-SA"/>
              </w:rPr>
              <w:t>средневозрастные</w:t>
            </w:r>
          </w:p>
        </w:tc>
        <w:tc>
          <w:tcPr>
            <w:tcW w:w="241" w:type="pct"/>
            <w:vMerge w:val="restart"/>
            <w:tcBorders>
              <w:top w:val="single" w:sz="4" w:space="0" w:color="auto"/>
              <w:left w:val="single" w:sz="4" w:space="0" w:color="auto"/>
              <w:bottom w:val="single" w:sz="4" w:space="0" w:color="auto"/>
              <w:right w:val="single" w:sz="4" w:space="0" w:color="auto"/>
            </w:tcBorders>
            <w:textDirection w:val="btLr"/>
            <w:vAlign w:val="center"/>
          </w:tcPr>
          <w:p w14:paraId="467AB1FB" w14:textId="77777777" w:rsidR="00704DE3" w:rsidRPr="00704DE3" w:rsidRDefault="00704DE3" w:rsidP="008E2F7D">
            <w:pPr>
              <w:widowControl w:val="0"/>
              <w:suppressAutoHyphens/>
              <w:autoSpaceDE w:val="0"/>
              <w:spacing w:line="276" w:lineRule="auto"/>
              <w:ind w:left="113" w:right="113"/>
              <w:jc w:val="center"/>
              <w:rPr>
                <w:sz w:val="16"/>
                <w:szCs w:val="16"/>
                <w:lang w:eastAsia="ar-SA"/>
              </w:rPr>
            </w:pPr>
            <w:r w:rsidRPr="00704DE3">
              <w:rPr>
                <w:sz w:val="16"/>
                <w:szCs w:val="16"/>
                <w:lang w:eastAsia="ar-SA"/>
              </w:rPr>
              <w:t>приспевающие</w:t>
            </w:r>
          </w:p>
        </w:tc>
        <w:tc>
          <w:tcPr>
            <w:tcW w:w="326" w:type="pct"/>
            <w:gridSpan w:val="2"/>
            <w:tcBorders>
              <w:top w:val="single" w:sz="4" w:space="0" w:color="auto"/>
              <w:left w:val="single" w:sz="4" w:space="0" w:color="auto"/>
              <w:bottom w:val="single" w:sz="4" w:space="0" w:color="auto"/>
              <w:right w:val="single" w:sz="4" w:space="0" w:color="auto"/>
            </w:tcBorders>
            <w:vAlign w:val="center"/>
          </w:tcPr>
          <w:p w14:paraId="6C0AB629" w14:textId="77777777" w:rsidR="00704DE3" w:rsidRPr="00704DE3" w:rsidRDefault="00704DE3" w:rsidP="008E2F7D">
            <w:pPr>
              <w:widowControl w:val="0"/>
              <w:suppressAutoHyphens/>
              <w:autoSpaceDE w:val="0"/>
              <w:spacing w:line="276" w:lineRule="auto"/>
              <w:jc w:val="center"/>
              <w:rPr>
                <w:sz w:val="16"/>
                <w:szCs w:val="16"/>
                <w:lang w:eastAsia="ar-SA"/>
              </w:rPr>
            </w:pPr>
            <w:r w:rsidRPr="00704DE3">
              <w:rPr>
                <w:sz w:val="16"/>
                <w:szCs w:val="16"/>
                <w:lang w:eastAsia="ar-SA"/>
              </w:rPr>
              <w:t>спелые и перестойные</w:t>
            </w:r>
          </w:p>
        </w:tc>
        <w:tc>
          <w:tcPr>
            <w:tcW w:w="211" w:type="pct"/>
            <w:vMerge/>
            <w:tcBorders>
              <w:left w:val="single" w:sz="4" w:space="0" w:color="auto"/>
              <w:right w:val="single" w:sz="4" w:space="0" w:color="auto"/>
            </w:tcBorders>
            <w:vAlign w:val="center"/>
          </w:tcPr>
          <w:p w14:paraId="71FB23C6" w14:textId="77777777" w:rsidR="00704DE3" w:rsidRPr="00704DE3" w:rsidRDefault="00704DE3" w:rsidP="008E2F7D">
            <w:pPr>
              <w:widowControl w:val="0"/>
              <w:suppressAutoHyphens/>
              <w:autoSpaceDE w:val="0"/>
              <w:spacing w:line="276" w:lineRule="auto"/>
              <w:ind w:firstLine="720"/>
              <w:jc w:val="center"/>
              <w:rPr>
                <w:sz w:val="16"/>
                <w:szCs w:val="16"/>
                <w:lang w:eastAsia="ar-SA"/>
              </w:rPr>
            </w:pPr>
          </w:p>
        </w:tc>
        <w:tc>
          <w:tcPr>
            <w:tcW w:w="259" w:type="pct"/>
            <w:vMerge/>
            <w:tcBorders>
              <w:left w:val="single" w:sz="4" w:space="0" w:color="auto"/>
              <w:right w:val="single" w:sz="4" w:space="0" w:color="auto"/>
            </w:tcBorders>
            <w:vAlign w:val="center"/>
          </w:tcPr>
          <w:p w14:paraId="4A985DE3" w14:textId="77777777" w:rsidR="00704DE3" w:rsidRPr="00704DE3" w:rsidRDefault="00704DE3" w:rsidP="008E2F7D">
            <w:pPr>
              <w:widowControl w:val="0"/>
              <w:suppressAutoHyphens/>
              <w:autoSpaceDE w:val="0"/>
              <w:spacing w:line="276" w:lineRule="auto"/>
              <w:ind w:firstLine="720"/>
              <w:jc w:val="center"/>
              <w:rPr>
                <w:sz w:val="16"/>
                <w:szCs w:val="16"/>
                <w:lang w:eastAsia="ar-SA"/>
              </w:rPr>
            </w:pPr>
          </w:p>
        </w:tc>
        <w:tc>
          <w:tcPr>
            <w:tcW w:w="195" w:type="pct"/>
            <w:vMerge/>
            <w:tcBorders>
              <w:left w:val="single" w:sz="4" w:space="0" w:color="auto"/>
              <w:right w:val="single" w:sz="4" w:space="0" w:color="auto"/>
            </w:tcBorders>
            <w:vAlign w:val="center"/>
          </w:tcPr>
          <w:p w14:paraId="5256AA26" w14:textId="77777777" w:rsidR="00704DE3" w:rsidRPr="00704DE3" w:rsidRDefault="00704DE3" w:rsidP="008E2F7D">
            <w:pPr>
              <w:widowControl w:val="0"/>
              <w:suppressAutoHyphens/>
              <w:autoSpaceDE w:val="0"/>
              <w:spacing w:line="276" w:lineRule="auto"/>
              <w:ind w:firstLine="720"/>
              <w:jc w:val="center"/>
              <w:rPr>
                <w:sz w:val="16"/>
                <w:szCs w:val="16"/>
                <w:lang w:eastAsia="ar-SA"/>
              </w:rPr>
            </w:pPr>
          </w:p>
        </w:tc>
        <w:tc>
          <w:tcPr>
            <w:tcW w:w="213" w:type="pct"/>
            <w:vMerge/>
            <w:tcBorders>
              <w:top w:val="single" w:sz="4" w:space="0" w:color="auto"/>
              <w:left w:val="single" w:sz="4" w:space="0" w:color="auto"/>
              <w:bottom w:val="single" w:sz="4" w:space="0" w:color="auto"/>
              <w:right w:val="single" w:sz="4" w:space="0" w:color="auto"/>
            </w:tcBorders>
            <w:textDirection w:val="btLr"/>
            <w:vAlign w:val="center"/>
          </w:tcPr>
          <w:p w14:paraId="61CA6817" w14:textId="77777777" w:rsidR="00704DE3" w:rsidRPr="00704DE3" w:rsidRDefault="00704DE3" w:rsidP="008E2F7D">
            <w:pPr>
              <w:widowControl w:val="0"/>
              <w:suppressAutoHyphens/>
              <w:autoSpaceDE w:val="0"/>
              <w:spacing w:line="276" w:lineRule="auto"/>
              <w:ind w:right="113" w:firstLine="720"/>
              <w:jc w:val="center"/>
              <w:rPr>
                <w:sz w:val="16"/>
                <w:szCs w:val="16"/>
                <w:lang w:eastAsia="ar-SA"/>
              </w:rPr>
            </w:pPr>
          </w:p>
        </w:tc>
        <w:tc>
          <w:tcPr>
            <w:tcW w:w="235" w:type="pct"/>
            <w:vMerge w:val="restart"/>
            <w:tcBorders>
              <w:top w:val="single" w:sz="4" w:space="0" w:color="auto"/>
              <w:left w:val="single" w:sz="4" w:space="0" w:color="auto"/>
              <w:right w:val="single" w:sz="4" w:space="0" w:color="auto"/>
            </w:tcBorders>
            <w:textDirection w:val="btLr"/>
            <w:vAlign w:val="center"/>
          </w:tcPr>
          <w:p w14:paraId="2D0836F6" w14:textId="77777777" w:rsidR="00704DE3" w:rsidRPr="00704DE3" w:rsidRDefault="00704DE3" w:rsidP="008E2F7D">
            <w:pPr>
              <w:widowControl w:val="0"/>
              <w:suppressAutoHyphens/>
              <w:autoSpaceDE w:val="0"/>
              <w:spacing w:line="276" w:lineRule="auto"/>
              <w:ind w:left="113" w:right="113"/>
              <w:jc w:val="center"/>
              <w:rPr>
                <w:sz w:val="16"/>
                <w:szCs w:val="16"/>
                <w:lang w:eastAsia="ar-SA"/>
              </w:rPr>
            </w:pPr>
            <w:r w:rsidRPr="00704DE3">
              <w:rPr>
                <w:sz w:val="16"/>
                <w:szCs w:val="16"/>
                <w:lang w:eastAsia="ar-SA"/>
              </w:rPr>
              <w:t>равномерного использования</w:t>
            </w:r>
          </w:p>
        </w:tc>
        <w:tc>
          <w:tcPr>
            <w:tcW w:w="189" w:type="pct"/>
            <w:vMerge w:val="restart"/>
            <w:tcBorders>
              <w:top w:val="single" w:sz="4" w:space="0" w:color="auto"/>
              <w:left w:val="single" w:sz="4" w:space="0" w:color="auto"/>
              <w:right w:val="single" w:sz="4" w:space="0" w:color="auto"/>
            </w:tcBorders>
            <w:textDirection w:val="btLr"/>
            <w:vAlign w:val="center"/>
          </w:tcPr>
          <w:p w14:paraId="2F3157D4" w14:textId="77777777" w:rsidR="00704DE3" w:rsidRPr="00704DE3" w:rsidRDefault="00704DE3" w:rsidP="008E2F7D">
            <w:pPr>
              <w:widowControl w:val="0"/>
              <w:suppressAutoHyphens/>
              <w:autoSpaceDE w:val="0"/>
              <w:spacing w:line="276" w:lineRule="auto"/>
              <w:ind w:left="113" w:right="113"/>
              <w:jc w:val="center"/>
              <w:rPr>
                <w:sz w:val="16"/>
                <w:szCs w:val="16"/>
                <w:lang w:eastAsia="ar-SA"/>
              </w:rPr>
            </w:pPr>
            <w:r w:rsidRPr="00704DE3">
              <w:rPr>
                <w:sz w:val="16"/>
                <w:szCs w:val="16"/>
                <w:lang w:eastAsia="ar-SA"/>
              </w:rPr>
              <w:t>2-я возрастная</w:t>
            </w:r>
          </w:p>
        </w:tc>
        <w:tc>
          <w:tcPr>
            <w:tcW w:w="189" w:type="pct"/>
            <w:vMerge w:val="restart"/>
            <w:tcBorders>
              <w:top w:val="single" w:sz="4" w:space="0" w:color="auto"/>
              <w:left w:val="single" w:sz="4" w:space="0" w:color="auto"/>
              <w:right w:val="single" w:sz="4" w:space="0" w:color="auto"/>
            </w:tcBorders>
            <w:textDirection w:val="btLr"/>
            <w:vAlign w:val="center"/>
          </w:tcPr>
          <w:p w14:paraId="13033F67" w14:textId="77777777" w:rsidR="00704DE3" w:rsidRPr="00704DE3" w:rsidRDefault="00704DE3" w:rsidP="008E2F7D">
            <w:pPr>
              <w:widowControl w:val="0"/>
              <w:suppressAutoHyphens/>
              <w:autoSpaceDE w:val="0"/>
              <w:spacing w:line="276" w:lineRule="auto"/>
              <w:ind w:left="113" w:right="113"/>
              <w:jc w:val="center"/>
              <w:rPr>
                <w:sz w:val="16"/>
                <w:szCs w:val="16"/>
                <w:lang w:eastAsia="ar-SA"/>
              </w:rPr>
            </w:pPr>
            <w:r w:rsidRPr="00704DE3">
              <w:rPr>
                <w:sz w:val="16"/>
                <w:szCs w:val="16"/>
                <w:lang w:eastAsia="ar-SA"/>
              </w:rPr>
              <w:t>1-я возрастная</w:t>
            </w:r>
          </w:p>
        </w:tc>
        <w:tc>
          <w:tcPr>
            <w:tcW w:w="237" w:type="pct"/>
            <w:vMerge w:val="restart"/>
            <w:tcBorders>
              <w:top w:val="single" w:sz="4" w:space="0" w:color="auto"/>
              <w:left w:val="single" w:sz="4" w:space="0" w:color="auto"/>
              <w:right w:val="single" w:sz="4" w:space="0" w:color="auto"/>
            </w:tcBorders>
            <w:textDirection w:val="btLr"/>
            <w:vAlign w:val="center"/>
          </w:tcPr>
          <w:p w14:paraId="7EA40EA8" w14:textId="77777777" w:rsidR="00704DE3" w:rsidRPr="00704DE3" w:rsidRDefault="00704DE3" w:rsidP="008E2F7D">
            <w:pPr>
              <w:widowControl w:val="0"/>
              <w:suppressAutoHyphens/>
              <w:autoSpaceDE w:val="0"/>
              <w:spacing w:line="276" w:lineRule="auto"/>
              <w:ind w:left="113" w:right="113"/>
              <w:jc w:val="center"/>
              <w:rPr>
                <w:sz w:val="16"/>
                <w:szCs w:val="16"/>
                <w:lang w:eastAsia="ar-SA"/>
              </w:rPr>
            </w:pPr>
            <w:r w:rsidRPr="00704DE3">
              <w:rPr>
                <w:sz w:val="16"/>
                <w:szCs w:val="16"/>
                <w:lang w:eastAsia="ar-SA"/>
              </w:rPr>
              <w:t>интегральная</w:t>
            </w:r>
          </w:p>
        </w:tc>
        <w:tc>
          <w:tcPr>
            <w:tcW w:w="186" w:type="pct"/>
            <w:vMerge w:val="restart"/>
            <w:tcBorders>
              <w:top w:val="single" w:sz="4" w:space="0" w:color="auto"/>
              <w:left w:val="single" w:sz="4" w:space="0" w:color="auto"/>
              <w:right w:val="single" w:sz="4" w:space="0" w:color="auto"/>
            </w:tcBorders>
            <w:textDirection w:val="btLr"/>
            <w:vAlign w:val="center"/>
          </w:tcPr>
          <w:p w14:paraId="76D344BB" w14:textId="77777777" w:rsidR="00704DE3" w:rsidRPr="00704DE3" w:rsidRDefault="00704DE3" w:rsidP="008E2F7D">
            <w:pPr>
              <w:widowControl w:val="0"/>
              <w:suppressAutoHyphens/>
              <w:autoSpaceDE w:val="0"/>
              <w:spacing w:line="276" w:lineRule="auto"/>
              <w:ind w:left="113" w:right="113"/>
              <w:jc w:val="center"/>
              <w:rPr>
                <w:sz w:val="16"/>
                <w:szCs w:val="16"/>
                <w:lang w:eastAsia="ar-SA"/>
              </w:rPr>
            </w:pPr>
            <w:r w:rsidRPr="00704DE3">
              <w:rPr>
                <w:sz w:val="16"/>
                <w:szCs w:val="16"/>
                <w:lang w:eastAsia="ar-SA"/>
              </w:rPr>
              <w:t>площадь, га</w:t>
            </w:r>
          </w:p>
        </w:tc>
        <w:tc>
          <w:tcPr>
            <w:tcW w:w="142" w:type="pct"/>
            <w:vMerge w:val="restart"/>
            <w:tcBorders>
              <w:top w:val="single" w:sz="4" w:space="0" w:color="auto"/>
              <w:left w:val="single" w:sz="4" w:space="0" w:color="auto"/>
              <w:right w:val="single" w:sz="4" w:space="0" w:color="auto"/>
            </w:tcBorders>
            <w:textDirection w:val="btLr"/>
            <w:vAlign w:val="center"/>
          </w:tcPr>
          <w:p w14:paraId="2200A3F6" w14:textId="77777777" w:rsidR="00704DE3" w:rsidRPr="00704DE3" w:rsidRDefault="00704DE3" w:rsidP="008E2F7D">
            <w:pPr>
              <w:widowControl w:val="0"/>
              <w:suppressAutoHyphens/>
              <w:autoSpaceDE w:val="0"/>
              <w:spacing w:line="276" w:lineRule="auto"/>
              <w:ind w:left="113" w:right="113"/>
              <w:jc w:val="center"/>
              <w:rPr>
                <w:sz w:val="16"/>
                <w:szCs w:val="16"/>
                <w:lang w:eastAsia="ar-SA"/>
              </w:rPr>
            </w:pPr>
            <w:r w:rsidRPr="00704DE3">
              <w:rPr>
                <w:sz w:val="16"/>
                <w:szCs w:val="16"/>
                <w:lang w:eastAsia="ar-SA"/>
              </w:rPr>
              <w:t>запас корневой, тыс. м</w:t>
            </w:r>
            <w:r w:rsidRPr="00704DE3">
              <w:rPr>
                <w:sz w:val="16"/>
                <w:szCs w:val="16"/>
                <w:vertAlign w:val="superscript"/>
                <w:lang w:eastAsia="ar-SA"/>
              </w:rPr>
              <w:t>3</w:t>
            </w:r>
          </w:p>
        </w:tc>
        <w:tc>
          <w:tcPr>
            <w:tcW w:w="536" w:type="pct"/>
            <w:gridSpan w:val="3"/>
            <w:tcBorders>
              <w:top w:val="single" w:sz="4" w:space="0" w:color="auto"/>
              <w:left w:val="single" w:sz="4" w:space="0" w:color="auto"/>
              <w:bottom w:val="single" w:sz="4" w:space="0" w:color="auto"/>
              <w:right w:val="single" w:sz="4" w:space="0" w:color="auto"/>
            </w:tcBorders>
            <w:vAlign w:val="center"/>
          </w:tcPr>
          <w:p w14:paraId="0D9EC8BF" w14:textId="77777777" w:rsidR="00704DE3" w:rsidRPr="00704DE3" w:rsidRDefault="00704DE3" w:rsidP="008E2F7D">
            <w:pPr>
              <w:widowControl w:val="0"/>
              <w:suppressAutoHyphens/>
              <w:autoSpaceDE w:val="0"/>
              <w:spacing w:line="276" w:lineRule="auto"/>
              <w:jc w:val="center"/>
              <w:rPr>
                <w:sz w:val="16"/>
                <w:szCs w:val="16"/>
                <w:lang w:eastAsia="ar-SA"/>
              </w:rPr>
            </w:pPr>
            <w:r w:rsidRPr="00704DE3">
              <w:rPr>
                <w:sz w:val="16"/>
                <w:szCs w:val="16"/>
                <w:lang w:eastAsia="ar-SA"/>
              </w:rPr>
              <w:t>в ликвиде</w:t>
            </w:r>
          </w:p>
        </w:tc>
        <w:tc>
          <w:tcPr>
            <w:tcW w:w="334" w:type="pct"/>
            <w:vMerge/>
            <w:tcBorders>
              <w:left w:val="single" w:sz="4" w:space="0" w:color="auto"/>
              <w:right w:val="single" w:sz="4" w:space="0" w:color="auto"/>
            </w:tcBorders>
            <w:vAlign w:val="center"/>
          </w:tcPr>
          <w:p w14:paraId="1F87F997" w14:textId="77777777" w:rsidR="00704DE3" w:rsidRPr="00704DE3" w:rsidRDefault="00704DE3" w:rsidP="008E2F7D">
            <w:pPr>
              <w:widowControl w:val="0"/>
              <w:suppressAutoHyphens/>
              <w:autoSpaceDE w:val="0"/>
              <w:spacing w:line="276" w:lineRule="auto"/>
              <w:ind w:firstLine="720"/>
              <w:jc w:val="center"/>
              <w:rPr>
                <w:sz w:val="16"/>
                <w:szCs w:val="16"/>
                <w:lang w:eastAsia="ar-SA"/>
              </w:rPr>
            </w:pPr>
          </w:p>
        </w:tc>
        <w:tc>
          <w:tcPr>
            <w:tcW w:w="238" w:type="pct"/>
            <w:vMerge w:val="restart"/>
            <w:tcBorders>
              <w:top w:val="single" w:sz="4" w:space="0" w:color="auto"/>
              <w:left w:val="single" w:sz="4" w:space="0" w:color="auto"/>
              <w:right w:val="single" w:sz="4" w:space="0" w:color="auto"/>
            </w:tcBorders>
            <w:textDirection w:val="btLr"/>
            <w:vAlign w:val="center"/>
          </w:tcPr>
          <w:p w14:paraId="3E7EE428" w14:textId="77777777" w:rsidR="00704DE3" w:rsidRPr="00704DE3" w:rsidRDefault="00704DE3" w:rsidP="008E2F7D">
            <w:pPr>
              <w:widowControl w:val="0"/>
              <w:suppressAutoHyphens/>
              <w:autoSpaceDE w:val="0"/>
              <w:spacing w:line="276" w:lineRule="auto"/>
              <w:ind w:left="113" w:right="113"/>
              <w:jc w:val="center"/>
              <w:rPr>
                <w:sz w:val="16"/>
                <w:szCs w:val="16"/>
                <w:lang w:eastAsia="ar-SA"/>
              </w:rPr>
            </w:pPr>
            <w:r w:rsidRPr="00704DE3">
              <w:rPr>
                <w:sz w:val="16"/>
                <w:szCs w:val="16"/>
                <w:lang w:eastAsia="ar-SA"/>
              </w:rPr>
              <w:t>приспевающих</w:t>
            </w:r>
          </w:p>
        </w:tc>
        <w:tc>
          <w:tcPr>
            <w:tcW w:w="238" w:type="pct"/>
            <w:vMerge w:val="restart"/>
            <w:tcBorders>
              <w:top w:val="single" w:sz="4" w:space="0" w:color="auto"/>
              <w:left w:val="single" w:sz="4" w:space="0" w:color="auto"/>
              <w:right w:val="single" w:sz="4" w:space="0" w:color="auto"/>
            </w:tcBorders>
            <w:textDirection w:val="btLr"/>
            <w:vAlign w:val="center"/>
          </w:tcPr>
          <w:p w14:paraId="2503A541" w14:textId="77777777" w:rsidR="00704DE3" w:rsidRPr="00704DE3" w:rsidRDefault="00704DE3" w:rsidP="008E2F7D">
            <w:pPr>
              <w:widowControl w:val="0"/>
              <w:suppressAutoHyphens/>
              <w:autoSpaceDE w:val="0"/>
              <w:spacing w:line="276" w:lineRule="auto"/>
              <w:ind w:left="113" w:right="113"/>
              <w:jc w:val="center"/>
              <w:rPr>
                <w:sz w:val="16"/>
                <w:szCs w:val="16"/>
                <w:lang w:eastAsia="ar-SA"/>
              </w:rPr>
            </w:pPr>
            <w:r w:rsidRPr="00704DE3">
              <w:rPr>
                <w:sz w:val="16"/>
                <w:szCs w:val="16"/>
                <w:lang w:eastAsia="ar-SA"/>
              </w:rPr>
              <w:t>спелых и перестойных</w:t>
            </w:r>
          </w:p>
        </w:tc>
      </w:tr>
      <w:tr w:rsidR="00704DE3" w:rsidRPr="00704DE3" w14:paraId="5415E93C" w14:textId="77777777" w:rsidTr="008E2F7D">
        <w:trPr>
          <w:cantSplit/>
          <w:trHeight w:val="1557"/>
          <w:jc w:val="center"/>
        </w:trPr>
        <w:tc>
          <w:tcPr>
            <w:tcW w:w="259" w:type="pct"/>
            <w:vMerge/>
            <w:tcBorders>
              <w:top w:val="single" w:sz="4" w:space="0" w:color="auto"/>
              <w:left w:val="single" w:sz="4" w:space="0" w:color="auto"/>
              <w:bottom w:val="single" w:sz="4" w:space="0" w:color="auto"/>
              <w:right w:val="single" w:sz="4" w:space="0" w:color="auto"/>
            </w:tcBorders>
            <w:vAlign w:val="center"/>
          </w:tcPr>
          <w:p w14:paraId="25B8BADA" w14:textId="77777777" w:rsidR="00704DE3" w:rsidRPr="00704DE3" w:rsidRDefault="00704DE3" w:rsidP="008E2F7D">
            <w:pPr>
              <w:widowControl w:val="0"/>
              <w:suppressAutoHyphens/>
              <w:autoSpaceDE w:val="0"/>
              <w:spacing w:line="276" w:lineRule="auto"/>
              <w:ind w:firstLine="720"/>
              <w:jc w:val="center"/>
              <w:rPr>
                <w:sz w:val="16"/>
                <w:szCs w:val="16"/>
                <w:lang w:eastAsia="ar-SA"/>
              </w:rPr>
            </w:pPr>
          </w:p>
        </w:tc>
        <w:tc>
          <w:tcPr>
            <w:tcW w:w="277" w:type="pct"/>
            <w:vMerge/>
            <w:tcBorders>
              <w:top w:val="single" w:sz="4" w:space="0" w:color="auto"/>
              <w:left w:val="single" w:sz="4" w:space="0" w:color="auto"/>
              <w:bottom w:val="single" w:sz="4" w:space="0" w:color="auto"/>
              <w:right w:val="single" w:sz="4" w:space="0" w:color="auto"/>
            </w:tcBorders>
            <w:vAlign w:val="center"/>
          </w:tcPr>
          <w:p w14:paraId="3AE50E32" w14:textId="77777777" w:rsidR="00704DE3" w:rsidRPr="00704DE3" w:rsidRDefault="00704DE3" w:rsidP="008E2F7D">
            <w:pPr>
              <w:widowControl w:val="0"/>
              <w:suppressAutoHyphens/>
              <w:autoSpaceDE w:val="0"/>
              <w:spacing w:line="276" w:lineRule="auto"/>
              <w:ind w:firstLine="720"/>
              <w:jc w:val="center"/>
              <w:rPr>
                <w:sz w:val="16"/>
                <w:szCs w:val="16"/>
                <w:lang w:eastAsia="ar-SA"/>
              </w:rPr>
            </w:pPr>
          </w:p>
        </w:tc>
        <w:tc>
          <w:tcPr>
            <w:tcW w:w="183" w:type="pct"/>
            <w:vMerge/>
            <w:tcBorders>
              <w:top w:val="single" w:sz="4" w:space="0" w:color="auto"/>
              <w:left w:val="single" w:sz="4" w:space="0" w:color="auto"/>
              <w:bottom w:val="single" w:sz="4" w:space="0" w:color="auto"/>
              <w:right w:val="single" w:sz="4" w:space="0" w:color="auto"/>
            </w:tcBorders>
            <w:vAlign w:val="center"/>
          </w:tcPr>
          <w:p w14:paraId="005E5535" w14:textId="77777777" w:rsidR="00704DE3" w:rsidRPr="00704DE3" w:rsidRDefault="00704DE3" w:rsidP="008E2F7D">
            <w:pPr>
              <w:widowControl w:val="0"/>
              <w:suppressAutoHyphens/>
              <w:autoSpaceDE w:val="0"/>
              <w:spacing w:line="276" w:lineRule="auto"/>
              <w:ind w:firstLine="720"/>
              <w:jc w:val="center"/>
              <w:rPr>
                <w:sz w:val="16"/>
                <w:szCs w:val="16"/>
                <w:lang w:eastAsia="ar-SA"/>
              </w:rPr>
            </w:pPr>
          </w:p>
        </w:tc>
        <w:tc>
          <w:tcPr>
            <w:tcW w:w="143" w:type="pct"/>
            <w:tcBorders>
              <w:top w:val="single" w:sz="4" w:space="0" w:color="auto"/>
              <w:left w:val="single" w:sz="4" w:space="0" w:color="auto"/>
              <w:bottom w:val="single" w:sz="4" w:space="0" w:color="auto"/>
              <w:right w:val="single" w:sz="4" w:space="0" w:color="auto"/>
            </w:tcBorders>
            <w:textDirection w:val="btLr"/>
            <w:vAlign w:val="center"/>
          </w:tcPr>
          <w:p w14:paraId="3DF778D8" w14:textId="77777777" w:rsidR="00704DE3" w:rsidRPr="00704DE3" w:rsidRDefault="00704DE3" w:rsidP="008E2F7D">
            <w:pPr>
              <w:widowControl w:val="0"/>
              <w:suppressAutoHyphens/>
              <w:autoSpaceDE w:val="0"/>
              <w:spacing w:line="276" w:lineRule="auto"/>
              <w:ind w:left="113" w:right="113"/>
              <w:jc w:val="center"/>
              <w:rPr>
                <w:sz w:val="16"/>
                <w:szCs w:val="16"/>
                <w:lang w:eastAsia="ar-SA"/>
              </w:rPr>
            </w:pPr>
            <w:r w:rsidRPr="00704DE3">
              <w:rPr>
                <w:sz w:val="16"/>
                <w:szCs w:val="16"/>
                <w:lang w:eastAsia="ar-SA"/>
              </w:rPr>
              <w:t>всего</w:t>
            </w:r>
          </w:p>
        </w:tc>
        <w:tc>
          <w:tcPr>
            <w:tcW w:w="169" w:type="pct"/>
            <w:tcBorders>
              <w:top w:val="single" w:sz="4" w:space="0" w:color="auto"/>
              <w:left w:val="single" w:sz="4" w:space="0" w:color="auto"/>
              <w:bottom w:val="single" w:sz="4" w:space="0" w:color="auto"/>
              <w:right w:val="single" w:sz="4" w:space="0" w:color="auto"/>
            </w:tcBorders>
            <w:textDirection w:val="btLr"/>
            <w:vAlign w:val="center"/>
          </w:tcPr>
          <w:p w14:paraId="59E3BEDA" w14:textId="77777777" w:rsidR="00704DE3" w:rsidRPr="00704DE3" w:rsidRDefault="00704DE3" w:rsidP="008E2F7D">
            <w:pPr>
              <w:widowControl w:val="0"/>
              <w:suppressAutoHyphens/>
              <w:autoSpaceDE w:val="0"/>
              <w:spacing w:line="276" w:lineRule="auto"/>
              <w:ind w:left="113" w:right="113"/>
              <w:jc w:val="center"/>
              <w:rPr>
                <w:sz w:val="16"/>
                <w:szCs w:val="16"/>
                <w:lang w:eastAsia="ar-SA"/>
              </w:rPr>
            </w:pPr>
            <w:r w:rsidRPr="00704DE3">
              <w:rPr>
                <w:sz w:val="16"/>
                <w:szCs w:val="16"/>
                <w:lang w:eastAsia="ar-SA"/>
              </w:rPr>
              <w:t>включено в расчет</w:t>
            </w:r>
          </w:p>
        </w:tc>
        <w:tc>
          <w:tcPr>
            <w:tcW w:w="241" w:type="pct"/>
            <w:vMerge/>
            <w:tcBorders>
              <w:top w:val="single" w:sz="4" w:space="0" w:color="auto"/>
              <w:left w:val="single" w:sz="4" w:space="0" w:color="auto"/>
              <w:bottom w:val="single" w:sz="4" w:space="0" w:color="auto"/>
              <w:right w:val="single" w:sz="4" w:space="0" w:color="auto"/>
            </w:tcBorders>
            <w:vAlign w:val="center"/>
          </w:tcPr>
          <w:p w14:paraId="111D84E5" w14:textId="77777777" w:rsidR="00704DE3" w:rsidRPr="00704DE3" w:rsidRDefault="00704DE3" w:rsidP="008E2F7D">
            <w:pPr>
              <w:widowControl w:val="0"/>
              <w:suppressAutoHyphens/>
              <w:autoSpaceDE w:val="0"/>
              <w:spacing w:line="276" w:lineRule="auto"/>
              <w:ind w:firstLine="720"/>
              <w:jc w:val="center"/>
              <w:rPr>
                <w:sz w:val="16"/>
                <w:szCs w:val="16"/>
                <w:lang w:eastAsia="ar-SA"/>
              </w:rPr>
            </w:pPr>
          </w:p>
        </w:tc>
        <w:tc>
          <w:tcPr>
            <w:tcW w:w="112" w:type="pct"/>
            <w:tcBorders>
              <w:top w:val="single" w:sz="4" w:space="0" w:color="auto"/>
              <w:left w:val="single" w:sz="4" w:space="0" w:color="auto"/>
              <w:bottom w:val="single" w:sz="4" w:space="0" w:color="auto"/>
              <w:right w:val="single" w:sz="4" w:space="0" w:color="auto"/>
            </w:tcBorders>
            <w:textDirection w:val="btLr"/>
            <w:vAlign w:val="center"/>
          </w:tcPr>
          <w:p w14:paraId="347FF48C" w14:textId="77777777" w:rsidR="00704DE3" w:rsidRPr="00704DE3" w:rsidRDefault="00704DE3" w:rsidP="008E2F7D">
            <w:pPr>
              <w:widowControl w:val="0"/>
              <w:suppressAutoHyphens/>
              <w:autoSpaceDE w:val="0"/>
              <w:spacing w:line="276" w:lineRule="auto"/>
              <w:ind w:left="113" w:right="113"/>
              <w:jc w:val="center"/>
              <w:rPr>
                <w:sz w:val="16"/>
                <w:szCs w:val="16"/>
                <w:lang w:eastAsia="ar-SA"/>
              </w:rPr>
            </w:pPr>
            <w:r w:rsidRPr="00704DE3">
              <w:rPr>
                <w:sz w:val="16"/>
                <w:szCs w:val="16"/>
                <w:lang w:eastAsia="ar-SA"/>
              </w:rPr>
              <w:t>всего</w:t>
            </w:r>
          </w:p>
        </w:tc>
        <w:tc>
          <w:tcPr>
            <w:tcW w:w="214" w:type="pct"/>
            <w:tcBorders>
              <w:top w:val="single" w:sz="4" w:space="0" w:color="auto"/>
              <w:left w:val="single" w:sz="4" w:space="0" w:color="auto"/>
              <w:bottom w:val="single" w:sz="4" w:space="0" w:color="auto"/>
              <w:right w:val="single" w:sz="4" w:space="0" w:color="auto"/>
            </w:tcBorders>
            <w:textDirection w:val="btLr"/>
            <w:vAlign w:val="center"/>
          </w:tcPr>
          <w:p w14:paraId="2BD570E8" w14:textId="77777777" w:rsidR="00704DE3" w:rsidRPr="00704DE3" w:rsidRDefault="00704DE3" w:rsidP="008E2F7D">
            <w:pPr>
              <w:widowControl w:val="0"/>
              <w:suppressAutoHyphens/>
              <w:autoSpaceDE w:val="0"/>
              <w:spacing w:line="276" w:lineRule="auto"/>
              <w:ind w:left="113" w:right="113"/>
              <w:jc w:val="center"/>
              <w:rPr>
                <w:sz w:val="16"/>
                <w:szCs w:val="16"/>
                <w:lang w:eastAsia="ar-SA"/>
              </w:rPr>
            </w:pPr>
            <w:r w:rsidRPr="00704DE3">
              <w:rPr>
                <w:sz w:val="16"/>
                <w:szCs w:val="16"/>
                <w:lang w:eastAsia="ar-SA"/>
              </w:rPr>
              <w:t>в том числе перестойные</w:t>
            </w:r>
          </w:p>
        </w:tc>
        <w:tc>
          <w:tcPr>
            <w:tcW w:w="211" w:type="pct"/>
            <w:vMerge/>
            <w:tcBorders>
              <w:left w:val="single" w:sz="4" w:space="0" w:color="auto"/>
              <w:bottom w:val="single" w:sz="4" w:space="0" w:color="auto"/>
              <w:right w:val="single" w:sz="4" w:space="0" w:color="auto"/>
            </w:tcBorders>
            <w:vAlign w:val="center"/>
          </w:tcPr>
          <w:p w14:paraId="36594A26" w14:textId="77777777" w:rsidR="00704DE3" w:rsidRPr="00704DE3" w:rsidRDefault="00704DE3" w:rsidP="008E2F7D">
            <w:pPr>
              <w:widowControl w:val="0"/>
              <w:suppressAutoHyphens/>
              <w:autoSpaceDE w:val="0"/>
              <w:spacing w:line="276" w:lineRule="auto"/>
              <w:jc w:val="center"/>
              <w:rPr>
                <w:sz w:val="16"/>
                <w:szCs w:val="16"/>
                <w:lang w:eastAsia="ar-SA"/>
              </w:rPr>
            </w:pPr>
          </w:p>
        </w:tc>
        <w:tc>
          <w:tcPr>
            <w:tcW w:w="259" w:type="pct"/>
            <w:vMerge/>
            <w:tcBorders>
              <w:left w:val="single" w:sz="4" w:space="0" w:color="auto"/>
              <w:bottom w:val="single" w:sz="4" w:space="0" w:color="auto"/>
              <w:right w:val="single" w:sz="4" w:space="0" w:color="auto"/>
            </w:tcBorders>
            <w:vAlign w:val="center"/>
          </w:tcPr>
          <w:p w14:paraId="1A7E73CA" w14:textId="77777777" w:rsidR="00704DE3" w:rsidRPr="00704DE3" w:rsidRDefault="00704DE3" w:rsidP="008E2F7D">
            <w:pPr>
              <w:widowControl w:val="0"/>
              <w:suppressAutoHyphens/>
              <w:autoSpaceDE w:val="0"/>
              <w:spacing w:line="276" w:lineRule="auto"/>
              <w:jc w:val="center"/>
              <w:rPr>
                <w:sz w:val="16"/>
                <w:szCs w:val="16"/>
                <w:lang w:eastAsia="ar-SA"/>
              </w:rPr>
            </w:pPr>
          </w:p>
        </w:tc>
        <w:tc>
          <w:tcPr>
            <w:tcW w:w="195" w:type="pct"/>
            <w:vMerge/>
            <w:tcBorders>
              <w:left w:val="single" w:sz="4" w:space="0" w:color="auto"/>
              <w:bottom w:val="single" w:sz="4" w:space="0" w:color="auto"/>
              <w:right w:val="single" w:sz="4" w:space="0" w:color="auto"/>
            </w:tcBorders>
            <w:vAlign w:val="center"/>
          </w:tcPr>
          <w:p w14:paraId="002CDA03" w14:textId="77777777" w:rsidR="00704DE3" w:rsidRPr="00704DE3" w:rsidRDefault="00704DE3" w:rsidP="008E2F7D">
            <w:pPr>
              <w:widowControl w:val="0"/>
              <w:suppressAutoHyphens/>
              <w:autoSpaceDE w:val="0"/>
              <w:spacing w:line="276" w:lineRule="auto"/>
              <w:jc w:val="center"/>
              <w:rPr>
                <w:sz w:val="16"/>
                <w:szCs w:val="16"/>
                <w:lang w:eastAsia="ar-SA"/>
              </w:rPr>
            </w:pPr>
          </w:p>
        </w:tc>
        <w:tc>
          <w:tcPr>
            <w:tcW w:w="213" w:type="pct"/>
            <w:tcBorders>
              <w:top w:val="single" w:sz="4" w:space="0" w:color="auto"/>
              <w:left w:val="single" w:sz="4" w:space="0" w:color="auto"/>
              <w:bottom w:val="single" w:sz="4" w:space="0" w:color="auto"/>
              <w:right w:val="single" w:sz="4" w:space="0" w:color="auto"/>
            </w:tcBorders>
            <w:textDirection w:val="btLr"/>
            <w:vAlign w:val="center"/>
          </w:tcPr>
          <w:p w14:paraId="53B45F75" w14:textId="77777777" w:rsidR="00704DE3" w:rsidRPr="00704DE3" w:rsidRDefault="00704DE3" w:rsidP="008E2F7D">
            <w:pPr>
              <w:widowControl w:val="0"/>
              <w:suppressAutoHyphens/>
              <w:autoSpaceDE w:val="0"/>
              <w:spacing w:line="276" w:lineRule="auto"/>
              <w:ind w:left="113" w:right="113"/>
              <w:jc w:val="center"/>
              <w:rPr>
                <w:sz w:val="16"/>
                <w:szCs w:val="16"/>
                <w:lang w:eastAsia="ar-SA"/>
              </w:rPr>
            </w:pPr>
            <w:r w:rsidRPr="00704DE3">
              <w:rPr>
                <w:sz w:val="16"/>
                <w:szCs w:val="16"/>
                <w:lang w:eastAsia="ar-SA"/>
              </w:rPr>
              <w:t>Класс возраста</w:t>
            </w:r>
          </w:p>
        </w:tc>
        <w:tc>
          <w:tcPr>
            <w:tcW w:w="235" w:type="pct"/>
            <w:vMerge/>
            <w:tcBorders>
              <w:left w:val="single" w:sz="4" w:space="0" w:color="auto"/>
              <w:bottom w:val="single" w:sz="4" w:space="0" w:color="auto"/>
              <w:right w:val="single" w:sz="4" w:space="0" w:color="auto"/>
            </w:tcBorders>
            <w:vAlign w:val="center"/>
          </w:tcPr>
          <w:p w14:paraId="49BEF873" w14:textId="77777777" w:rsidR="00704DE3" w:rsidRPr="00704DE3" w:rsidRDefault="00704DE3" w:rsidP="008E2F7D">
            <w:pPr>
              <w:widowControl w:val="0"/>
              <w:suppressAutoHyphens/>
              <w:autoSpaceDE w:val="0"/>
              <w:spacing w:line="276" w:lineRule="auto"/>
              <w:ind w:firstLine="720"/>
              <w:jc w:val="center"/>
              <w:rPr>
                <w:sz w:val="16"/>
                <w:szCs w:val="16"/>
                <w:lang w:eastAsia="ar-SA"/>
              </w:rPr>
            </w:pPr>
          </w:p>
        </w:tc>
        <w:tc>
          <w:tcPr>
            <w:tcW w:w="189" w:type="pct"/>
            <w:vMerge/>
            <w:tcBorders>
              <w:left w:val="single" w:sz="4" w:space="0" w:color="auto"/>
              <w:bottom w:val="single" w:sz="4" w:space="0" w:color="auto"/>
              <w:right w:val="single" w:sz="4" w:space="0" w:color="auto"/>
            </w:tcBorders>
            <w:vAlign w:val="center"/>
          </w:tcPr>
          <w:p w14:paraId="3E4E400D" w14:textId="77777777" w:rsidR="00704DE3" w:rsidRPr="00704DE3" w:rsidRDefault="00704DE3" w:rsidP="008E2F7D">
            <w:pPr>
              <w:widowControl w:val="0"/>
              <w:suppressAutoHyphens/>
              <w:autoSpaceDE w:val="0"/>
              <w:spacing w:line="276" w:lineRule="auto"/>
              <w:ind w:firstLine="720"/>
              <w:jc w:val="center"/>
              <w:rPr>
                <w:sz w:val="16"/>
                <w:szCs w:val="16"/>
                <w:lang w:eastAsia="ar-SA"/>
              </w:rPr>
            </w:pPr>
          </w:p>
        </w:tc>
        <w:tc>
          <w:tcPr>
            <w:tcW w:w="189" w:type="pct"/>
            <w:vMerge/>
            <w:tcBorders>
              <w:left w:val="single" w:sz="4" w:space="0" w:color="auto"/>
              <w:bottom w:val="single" w:sz="4" w:space="0" w:color="auto"/>
              <w:right w:val="single" w:sz="4" w:space="0" w:color="auto"/>
            </w:tcBorders>
            <w:vAlign w:val="center"/>
          </w:tcPr>
          <w:p w14:paraId="5AFBF841" w14:textId="77777777" w:rsidR="00704DE3" w:rsidRPr="00704DE3" w:rsidRDefault="00704DE3" w:rsidP="008E2F7D">
            <w:pPr>
              <w:widowControl w:val="0"/>
              <w:suppressAutoHyphens/>
              <w:autoSpaceDE w:val="0"/>
              <w:spacing w:line="276" w:lineRule="auto"/>
              <w:ind w:firstLine="720"/>
              <w:jc w:val="center"/>
              <w:rPr>
                <w:sz w:val="16"/>
                <w:szCs w:val="16"/>
                <w:lang w:eastAsia="ar-SA"/>
              </w:rPr>
            </w:pPr>
          </w:p>
        </w:tc>
        <w:tc>
          <w:tcPr>
            <w:tcW w:w="237" w:type="pct"/>
            <w:vMerge/>
            <w:tcBorders>
              <w:left w:val="single" w:sz="4" w:space="0" w:color="auto"/>
              <w:bottom w:val="single" w:sz="4" w:space="0" w:color="auto"/>
              <w:right w:val="single" w:sz="4" w:space="0" w:color="auto"/>
            </w:tcBorders>
            <w:vAlign w:val="center"/>
          </w:tcPr>
          <w:p w14:paraId="0F6FC509" w14:textId="77777777" w:rsidR="00704DE3" w:rsidRPr="00704DE3" w:rsidRDefault="00704DE3" w:rsidP="008E2F7D">
            <w:pPr>
              <w:widowControl w:val="0"/>
              <w:suppressAutoHyphens/>
              <w:autoSpaceDE w:val="0"/>
              <w:spacing w:line="276" w:lineRule="auto"/>
              <w:ind w:firstLine="720"/>
              <w:jc w:val="center"/>
              <w:rPr>
                <w:sz w:val="16"/>
                <w:szCs w:val="16"/>
                <w:lang w:eastAsia="ar-SA"/>
              </w:rPr>
            </w:pPr>
          </w:p>
        </w:tc>
        <w:tc>
          <w:tcPr>
            <w:tcW w:w="186" w:type="pct"/>
            <w:vMerge/>
            <w:tcBorders>
              <w:left w:val="single" w:sz="4" w:space="0" w:color="auto"/>
              <w:bottom w:val="single" w:sz="4" w:space="0" w:color="auto"/>
              <w:right w:val="single" w:sz="4" w:space="0" w:color="auto"/>
            </w:tcBorders>
            <w:vAlign w:val="center"/>
          </w:tcPr>
          <w:p w14:paraId="4DE6A191" w14:textId="77777777" w:rsidR="00704DE3" w:rsidRPr="00704DE3" w:rsidRDefault="00704DE3" w:rsidP="008E2F7D">
            <w:pPr>
              <w:widowControl w:val="0"/>
              <w:suppressAutoHyphens/>
              <w:autoSpaceDE w:val="0"/>
              <w:spacing w:line="276" w:lineRule="auto"/>
              <w:ind w:firstLine="720"/>
              <w:jc w:val="center"/>
              <w:rPr>
                <w:sz w:val="16"/>
                <w:szCs w:val="16"/>
                <w:lang w:eastAsia="ar-SA"/>
              </w:rPr>
            </w:pPr>
          </w:p>
        </w:tc>
        <w:tc>
          <w:tcPr>
            <w:tcW w:w="142" w:type="pct"/>
            <w:vMerge/>
            <w:tcBorders>
              <w:left w:val="single" w:sz="4" w:space="0" w:color="auto"/>
              <w:bottom w:val="single" w:sz="4" w:space="0" w:color="auto"/>
              <w:right w:val="single" w:sz="4" w:space="0" w:color="auto"/>
            </w:tcBorders>
            <w:vAlign w:val="center"/>
          </w:tcPr>
          <w:p w14:paraId="23D11377" w14:textId="77777777" w:rsidR="00704DE3" w:rsidRPr="00704DE3" w:rsidRDefault="00704DE3" w:rsidP="008E2F7D">
            <w:pPr>
              <w:widowControl w:val="0"/>
              <w:suppressAutoHyphens/>
              <w:autoSpaceDE w:val="0"/>
              <w:spacing w:line="276" w:lineRule="auto"/>
              <w:ind w:firstLine="720"/>
              <w:jc w:val="center"/>
              <w:rPr>
                <w:sz w:val="16"/>
                <w:szCs w:val="16"/>
                <w:lang w:eastAsia="ar-SA"/>
              </w:rPr>
            </w:pPr>
          </w:p>
        </w:tc>
        <w:tc>
          <w:tcPr>
            <w:tcW w:w="155" w:type="pct"/>
            <w:tcBorders>
              <w:top w:val="single" w:sz="4" w:space="0" w:color="auto"/>
              <w:left w:val="single" w:sz="4" w:space="0" w:color="auto"/>
              <w:bottom w:val="single" w:sz="4" w:space="0" w:color="auto"/>
              <w:right w:val="single" w:sz="4" w:space="0" w:color="auto"/>
            </w:tcBorders>
            <w:textDirection w:val="btLr"/>
            <w:vAlign w:val="center"/>
          </w:tcPr>
          <w:p w14:paraId="26E48344" w14:textId="77777777" w:rsidR="00704DE3" w:rsidRPr="00704DE3" w:rsidRDefault="00704DE3" w:rsidP="008E2F7D">
            <w:pPr>
              <w:widowControl w:val="0"/>
              <w:suppressAutoHyphens/>
              <w:autoSpaceDE w:val="0"/>
              <w:spacing w:line="276" w:lineRule="auto"/>
              <w:ind w:right="113"/>
              <w:jc w:val="center"/>
              <w:rPr>
                <w:sz w:val="16"/>
                <w:szCs w:val="16"/>
                <w:lang w:eastAsia="ar-SA"/>
              </w:rPr>
            </w:pPr>
            <w:r w:rsidRPr="00704DE3">
              <w:rPr>
                <w:sz w:val="16"/>
                <w:szCs w:val="16"/>
                <w:lang w:eastAsia="ar-SA"/>
              </w:rPr>
              <w:t>всего</w:t>
            </w:r>
          </w:p>
        </w:tc>
        <w:tc>
          <w:tcPr>
            <w:tcW w:w="190" w:type="pct"/>
            <w:tcBorders>
              <w:top w:val="single" w:sz="4" w:space="0" w:color="auto"/>
              <w:left w:val="single" w:sz="4" w:space="0" w:color="auto"/>
              <w:bottom w:val="single" w:sz="4" w:space="0" w:color="auto"/>
              <w:right w:val="single" w:sz="4" w:space="0" w:color="auto"/>
            </w:tcBorders>
            <w:textDirection w:val="btLr"/>
            <w:vAlign w:val="center"/>
          </w:tcPr>
          <w:p w14:paraId="278C82AC" w14:textId="77777777" w:rsidR="00704DE3" w:rsidRPr="00704DE3" w:rsidRDefault="00704DE3" w:rsidP="008E2F7D">
            <w:pPr>
              <w:widowControl w:val="0"/>
              <w:suppressAutoHyphens/>
              <w:autoSpaceDE w:val="0"/>
              <w:spacing w:line="276" w:lineRule="auto"/>
              <w:ind w:right="113"/>
              <w:jc w:val="center"/>
              <w:rPr>
                <w:sz w:val="16"/>
                <w:szCs w:val="16"/>
                <w:lang w:eastAsia="ar-SA"/>
              </w:rPr>
            </w:pPr>
            <w:r w:rsidRPr="00704DE3">
              <w:rPr>
                <w:sz w:val="16"/>
                <w:szCs w:val="16"/>
                <w:lang w:eastAsia="ar-SA"/>
              </w:rPr>
              <w:t>в том числе деловой</w:t>
            </w:r>
          </w:p>
        </w:tc>
        <w:tc>
          <w:tcPr>
            <w:tcW w:w="191" w:type="pct"/>
            <w:tcBorders>
              <w:top w:val="single" w:sz="4" w:space="0" w:color="auto"/>
              <w:left w:val="single" w:sz="4" w:space="0" w:color="auto"/>
              <w:bottom w:val="single" w:sz="4" w:space="0" w:color="auto"/>
              <w:right w:val="single" w:sz="4" w:space="0" w:color="auto"/>
            </w:tcBorders>
            <w:textDirection w:val="btLr"/>
            <w:vAlign w:val="center"/>
          </w:tcPr>
          <w:p w14:paraId="547DD873" w14:textId="77777777" w:rsidR="00704DE3" w:rsidRPr="00704DE3" w:rsidRDefault="00704DE3" w:rsidP="008E2F7D">
            <w:pPr>
              <w:widowControl w:val="0"/>
              <w:suppressAutoHyphens/>
              <w:autoSpaceDE w:val="0"/>
              <w:spacing w:line="276" w:lineRule="auto"/>
              <w:ind w:right="113"/>
              <w:jc w:val="center"/>
              <w:rPr>
                <w:sz w:val="16"/>
                <w:szCs w:val="16"/>
                <w:lang w:eastAsia="ar-SA"/>
              </w:rPr>
            </w:pPr>
            <w:r w:rsidRPr="00704DE3">
              <w:rPr>
                <w:sz w:val="16"/>
                <w:szCs w:val="16"/>
                <w:lang w:eastAsia="ar-SA"/>
              </w:rPr>
              <w:t>% деловой от ликвида</w:t>
            </w:r>
          </w:p>
        </w:tc>
        <w:tc>
          <w:tcPr>
            <w:tcW w:w="334" w:type="pct"/>
            <w:vMerge/>
            <w:tcBorders>
              <w:left w:val="single" w:sz="4" w:space="0" w:color="auto"/>
              <w:bottom w:val="single" w:sz="4" w:space="0" w:color="auto"/>
              <w:right w:val="single" w:sz="4" w:space="0" w:color="auto"/>
            </w:tcBorders>
            <w:vAlign w:val="center"/>
          </w:tcPr>
          <w:p w14:paraId="7AE5970E" w14:textId="77777777" w:rsidR="00704DE3" w:rsidRPr="00704DE3" w:rsidRDefault="00704DE3" w:rsidP="008E2F7D">
            <w:pPr>
              <w:widowControl w:val="0"/>
              <w:suppressAutoHyphens/>
              <w:autoSpaceDE w:val="0"/>
              <w:spacing w:line="276" w:lineRule="auto"/>
              <w:ind w:firstLine="720"/>
              <w:jc w:val="center"/>
              <w:rPr>
                <w:sz w:val="16"/>
                <w:szCs w:val="16"/>
                <w:lang w:eastAsia="ar-SA"/>
              </w:rPr>
            </w:pPr>
          </w:p>
        </w:tc>
        <w:tc>
          <w:tcPr>
            <w:tcW w:w="238" w:type="pct"/>
            <w:vMerge/>
            <w:tcBorders>
              <w:left w:val="single" w:sz="4" w:space="0" w:color="auto"/>
              <w:bottom w:val="single" w:sz="4" w:space="0" w:color="auto"/>
              <w:right w:val="single" w:sz="4" w:space="0" w:color="auto"/>
            </w:tcBorders>
            <w:vAlign w:val="center"/>
          </w:tcPr>
          <w:p w14:paraId="54E0E7C6" w14:textId="77777777" w:rsidR="00704DE3" w:rsidRPr="00704DE3" w:rsidRDefault="00704DE3" w:rsidP="008E2F7D">
            <w:pPr>
              <w:widowControl w:val="0"/>
              <w:suppressAutoHyphens/>
              <w:autoSpaceDE w:val="0"/>
              <w:spacing w:line="276" w:lineRule="auto"/>
              <w:ind w:firstLine="720"/>
              <w:jc w:val="center"/>
              <w:rPr>
                <w:sz w:val="16"/>
                <w:szCs w:val="16"/>
                <w:lang w:eastAsia="ar-SA"/>
              </w:rPr>
            </w:pPr>
          </w:p>
        </w:tc>
        <w:tc>
          <w:tcPr>
            <w:tcW w:w="238" w:type="pct"/>
            <w:vMerge/>
            <w:tcBorders>
              <w:left w:val="single" w:sz="4" w:space="0" w:color="auto"/>
              <w:bottom w:val="single" w:sz="4" w:space="0" w:color="auto"/>
              <w:right w:val="single" w:sz="4" w:space="0" w:color="auto"/>
            </w:tcBorders>
            <w:vAlign w:val="center"/>
          </w:tcPr>
          <w:p w14:paraId="53288227" w14:textId="77777777" w:rsidR="00704DE3" w:rsidRPr="00704DE3" w:rsidRDefault="00704DE3" w:rsidP="008E2F7D">
            <w:pPr>
              <w:widowControl w:val="0"/>
              <w:suppressAutoHyphens/>
              <w:autoSpaceDE w:val="0"/>
              <w:spacing w:line="276" w:lineRule="auto"/>
              <w:ind w:firstLine="720"/>
              <w:jc w:val="center"/>
              <w:rPr>
                <w:sz w:val="16"/>
                <w:szCs w:val="16"/>
                <w:lang w:eastAsia="ar-SA"/>
              </w:rPr>
            </w:pPr>
          </w:p>
        </w:tc>
      </w:tr>
      <w:tr w:rsidR="00704DE3" w:rsidRPr="00704DE3" w14:paraId="5727A9C1" w14:textId="77777777" w:rsidTr="008E2F7D">
        <w:trPr>
          <w:trHeight w:val="21"/>
          <w:jc w:val="center"/>
        </w:trPr>
        <w:tc>
          <w:tcPr>
            <w:tcW w:w="259" w:type="pct"/>
            <w:tcBorders>
              <w:top w:val="single" w:sz="4" w:space="0" w:color="auto"/>
              <w:left w:val="single" w:sz="4" w:space="0" w:color="auto"/>
              <w:bottom w:val="single" w:sz="4" w:space="0" w:color="auto"/>
              <w:right w:val="single" w:sz="4" w:space="0" w:color="auto"/>
            </w:tcBorders>
            <w:vAlign w:val="center"/>
          </w:tcPr>
          <w:p w14:paraId="67A17F2E" w14:textId="77777777" w:rsidR="00704DE3" w:rsidRPr="00704DE3" w:rsidRDefault="00704DE3" w:rsidP="008E2F7D">
            <w:pPr>
              <w:widowControl w:val="0"/>
              <w:suppressAutoHyphens/>
              <w:autoSpaceDE w:val="0"/>
              <w:spacing w:line="276" w:lineRule="auto"/>
              <w:jc w:val="center"/>
              <w:rPr>
                <w:sz w:val="16"/>
                <w:szCs w:val="16"/>
                <w:lang w:eastAsia="ar-SA"/>
              </w:rPr>
            </w:pPr>
            <w:r w:rsidRPr="00704DE3">
              <w:rPr>
                <w:sz w:val="16"/>
                <w:szCs w:val="16"/>
                <w:lang w:eastAsia="ar-SA"/>
              </w:rPr>
              <w:t>1</w:t>
            </w:r>
          </w:p>
        </w:tc>
        <w:tc>
          <w:tcPr>
            <w:tcW w:w="277" w:type="pct"/>
            <w:tcBorders>
              <w:top w:val="single" w:sz="4" w:space="0" w:color="auto"/>
              <w:left w:val="single" w:sz="4" w:space="0" w:color="auto"/>
              <w:bottom w:val="single" w:sz="4" w:space="0" w:color="auto"/>
              <w:right w:val="single" w:sz="4" w:space="0" w:color="auto"/>
            </w:tcBorders>
            <w:vAlign w:val="center"/>
          </w:tcPr>
          <w:p w14:paraId="3999067E" w14:textId="77777777" w:rsidR="00704DE3" w:rsidRPr="00704DE3" w:rsidRDefault="00704DE3" w:rsidP="008E2F7D">
            <w:pPr>
              <w:widowControl w:val="0"/>
              <w:suppressAutoHyphens/>
              <w:autoSpaceDE w:val="0"/>
              <w:spacing w:line="276" w:lineRule="auto"/>
              <w:jc w:val="center"/>
              <w:rPr>
                <w:sz w:val="16"/>
                <w:szCs w:val="16"/>
                <w:lang w:eastAsia="ar-SA"/>
              </w:rPr>
            </w:pPr>
            <w:r w:rsidRPr="00704DE3">
              <w:rPr>
                <w:sz w:val="16"/>
                <w:szCs w:val="16"/>
                <w:lang w:eastAsia="ar-SA"/>
              </w:rPr>
              <w:t>2</w:t>
            </w:r>
          </w:p>
        </w:tc>
        <w:tc>
          <w:tcPr>
            <w:tcW w:w="183" w:type="pct"/>
            <w:tcBorders>
              <w:top w:val="single" w:sz="4" w:space="0" w:color="auto"/>
              <w:left w:val="single" w:sz="4" w:space="0" w:color="auto"/>
              <w:bottom w:val="single" w:sz="4" w:space="0" w:color="auto"/>
              <w:right w:val="single" w:sz="4" w:space="0" w:color="auto"/>
            </w:tcBorders>
            <w:vAlign w:val="center"/>
          </w:tcPr>
          <w:p w14:paraId="3E9AD023" w14:textId="77777777" w:rsidR="00704DE3" w:rsidRPr="00704DE3" w:rsidRDefault="00704DE3" w:rsidP="008E2F7D">
            <w:pPr>
              <w:widowControl w:val="0"/>
              <w:suppressAutoHyphens/>
              <w:autoSpaceDE w:val="0"/>
              <w:spacing w:line="276" w:lineRule="auto"/>
              <w:jc w:val="center"/>
              <w:rPr>
                <w:sz w:val="16"/>
                <w:szCs w:val="16"/>
                <w:lang w:eastAsia="ar-SA"/>
              </w:rPr>
            </w:pPr>
            <w:r w:rsidRPr="00704DE3">
              <w:rPr>
                <w:sz w:val="16"/>
                <w:szCs w:val="16"/>
                <w:lang w:eastAsia="ar-SA"/>
              </w:rPr>
              <w:t>3</w:t>
            </w:r>
          </w:p>
        </w:tc>
        <w:tc>
          <w:tcPr>
            <w:tcW w:w="143" w:type="pct"/>
            <w:tcBorders>
              <w:top w:val="single" w:sz="4" w:space="0" w:color="auto"/>
              <w:left w:val="single" w:sz="4" w:space="0" w:color="auto"/>
              <w:bottom w:val="single" w:sz="4" w:space="0" w:color="auto"/>
              <w:right w:val="single" w:sz="4" w:space="0" w:color="auto"/>
            </w:tcBorders>
            <w:vAlign w:val="center"/>
          </w:tcPr>
          <w:p w14:paraId="542FA9AD" w14:textId="77777777" w:rsidR="00704DE3" w:rsidRPr="00704DE3" w:rsidRDefault="00704DE3" w:rsidP="008E2F7D">
            <w:pPr>
              <w:widowControl w:val="0"/>
              <w:suppressAutoHyphens/>
              <w:autoSpaceDE w:val="0"/>
              <w:spacing w:line="276" w:lineRule="auto"/>
              <w:jc w:val="center"/>
              <w:rPr>
                <w:sz w:val="16"/>
                <w:szCs w:val="16"/>
                <w:lang w:eastAsia="ar-SA"/>
              </w:rPr>
            </w:pPr>
            <w:r w:rsidRPr="00704DE3">
              <w:rPr>
                <w:sz w:val="16"/>
                <w:szCs w:val="16"/>
                <w:lang w:eastAsia="ar-SA"/>
              </w:rPr>
              <w:t>4</w:t>
            </w:r>
          </w:p>
        </w:tc>
        <w:tc>
          <w:tcPr>
            <w:tcW w:w="169" w:type="pct"/>
            <w:tcBorders>
              <w:top w:val="single" w:sz="4" w:space="0" w:color="auto"/>
              <w:left w:val="single" w:sz="4" w:space="0" w:color="auto"/>
              <w:bottom w:val="single" w:sz="4" w:space="0" w:color="auto"/>
              <w:right w:val="single" w:sz="4" w:space="0" w:color="auto"/>
            </w:tcBorders>
            <w:vAlign w:val="center"/>
          </w:tcPr>
          <w:p w14:paraId="438D3F51" w14:textId="77777777" w:rsidR="00704DE3" w:rsidRPr="00704DE3" w:rsidRDefault="00704DE3" w:rsidP="008E2F7D">
            <w:pPr>
              <w:widowControl w:val="0"/>
              <w:suppressAutoHyphens/>
              <w:autoSpaceDE w:val="0"/>
              <w:spacing w:line="276" w:lineRule="auto"/>
              <w:jc w:val="center"/>
              <w:rPr>
                <w:sz w:val="16"/>
                <w:szCs w:val="16"/>
                <w:lang w:eastAsia="ar-SA"/>
              </w:rPr>
            </w:pPr>
            <w:r w:rsidRPr="00704DE3">
              <w:rPr>
                <w:sz w:val="16"/>
                <w:szCs w:val="16"/>
                <w:lang w:eastAsia="ar-SA"/>
              </w:rPr>
              <w:t>5</w:t>
            </w:r>
          </w:p>
        </w:tc>
        <w:tc>
          <w:tcPr>
            <w:tcW w:w="241" w:type="pct"/>
            <w:tcBorders>
              <w:top w:val="single" w:sz="4" w:space="0" w:color="auto"/>
              <w:left w:val="single" w:sz="4" w:space="0" w:color="auto"/>
              <w:bottom w:val="single" w:sz="4" w:space="0" w:color="auto"/>
              <w:right w:val="single" w:sz="4" w:space="0" w:color="auto"/>
            </w:tcBorders>
            <w:vAlign w:val="center"/>
          </w:tcPr>
          <w:p w14:paraId="1CC2EEBA" w14:textId="77777777" w:rsidR="00704DE3" w:rsidRPr="00704DE3" w:rsidRDefault="00704DE3" w:rsidP="008E2F7D">
            <w:pPr>
              <w:widowControl w:val="0"/>
              <w:suppressAutoHyphens/>
              <w:autoSpaceDE w:val="0"/>
              <w:spacing w:line="276" w:lineRule="auto"/>
              <w:jc w:val="center"/>
              <w:rPr>
                <w:sz w:val="16"/>
                <w:szCs w:val="16"/>
                <w:lang w:eastAsia="ar-SA"/>
              </w:rPr>
            </w:pPr>
            <w:r w:rsidRPr="00704DE3">
              <w:rPr>
                <w:sz w:val="16"/>
                <w:szCs w:val="16"/>
                <w:lang w:eastAsia="ar-SA"/>
              </w:rPr>
              <w:t>6</w:t>
            </w:r>
          </w:p>
        </w:tc>
        <w:tc>
          <w:tcPr>
            <w:tcW w:w="112" w:type="pct"/>
            <w:tcBorders>
              <w:top w:val="single" w:sz="4" w:space="0" w:color="auto"/>
              <w:left w:val="single" w:sz="4" w:space="0" w:color="auto"/>
              <w:bottom w:val="single" w:sz="4" w:space="0" w:color="auto"/>
              <w:right w:val="single" w:sz="4" w:space="0" w:color="auto"/>
            </w:tcBorders>
            <w:vAlign w:val="center"/>
          </w:tcPr>
          <w:p w14:paraId="7D4D2969" w14:textId="77777777" w:rsidR="00704DE3" w:rsidRPr="00704DE3" w:rsidRDefault="00704DE3" w:rsidP="008E2F7D">
            <w:pPr>
              <w:widowControl w:val="0"/>
              <w:suppressAutoHyphens/>
              <w:autoSpaceDE w:val="0"/>
              <w:spacing w:line="276" w:lineRule="auto"/>
              <w:jc w:val="center"/>
              <w:rPr>
                <w:sz w:val="16"/>
                <w:szCs w:val="16"/>
                <w:lang w:eastAsia="ar-SA"/>
              </w:rPr>
            </w:pPr>
            <w:r w:rsidRPr="00704DE3">
              <w:rPr>
                <w:sz w:val="16"/>
                <w:szCs w:val="16"/>
                <w:lang w:eastAsia="ar-SA"/>
              </w:rPr>
              <w:t>7</w:t>
            </w:r>
          </w:p>
        </w:tc>
        <w:tc>
          <w:tcPr>
            <w:tcW w:w="214" w:type="pct"/>
            <w:tcBorders>
              <w:top w:val="single" w:sz="4" w:space="0" w:color="auto"/>
              <w:left w:val="single" w:sz="4" w:space="0" w:color="auto"/>
              <w:bottom w:val="single" w:sz="4" w:space="0" w:color="auto"/>
              <w:right w:val="single" w:sz="4" w:space="0" w:color="auto"/>
            </w:tcBorders>
            <w:vAlign w:val="center"/>
          </w:tcPr>
          <w:p w14:paraId="143AAB2A" w14:textId="77777777" w:rsidR="00704DE3" w:rsidRPr="00704DE3" w:rsidRDefault="00704DE3" w:rsidP="008E2F7D">
            <w:pPr>
              <w:widowControl w:val="0"/>
              <w:suppressAutoHyphens/>
              <w:autoSpaceDE w:val="0"/>
              <w:spacing w:line="276" w:lineRule="auto"/>
              <w:jc w:val="center"/>
              <w:rPr>
                <w:sz w:val="16"/>
                <w:szCs w:val="16"/>
                <w:lang w:eastAsia="ar-SA"/>
              </w:rPr>
            </w:pPr>
            <w:r w:rsidRPr="00704DE3">
              <w:rPr>
                <w:sz w:val="16"/>
                <w:szCs w:val="16"/>
                <w:lang w:eastAsia="ar-SA"/>
              </w:rPr>
              <w:t>8</w:t>
            </w:r>
          </w:p>
        </w:tc>
        <w:tc>
          <w:tcPr>
            <w:tcW w:w="211" w:type="pct"/>
            <w:tcBorders>
              <w:top w:val="single" w:sz="4" w:space="0" w:color="auto"/>
              <w:left w:val="single" w:sz="4" w:space="0" w:color="auto"/>
              <w:bottom w:val="single" w:sz="4" w:space="0" w:color="auto"/>
              <w:right w:val="single" w:sz="4" w:space="0" w:color="auto"/>
            </w:tcBorders>
            <w:vAlign w:val="center"/>
          </w:tcPr>
          <w:p w14:paraId="29C53437" w14:textId="77777777" w:rsidR="00704DE3" w:rsidRPr="00704DE3" w:rsidRDefault="00704DE3" w:rsidP="008E2F7D">
            <w:pPr>
              <w:widowControl w:val="0"/>
              <w:suppressAutoHyphens/>
              <w:autoSpaceDE w:val="0"/>
              <w:spacing w:line="276" w:lineRule="auto"/>
              <w:jc w:val="center"/>
              <w:rPr>
                <w:sz w:val="16"/>
                <w:szCs w:val="16"/>
                <w:lang w:eastAsia="ar-SA"/>
              </w:rPr>
            </w:pPr>
            <w:r w:rsidRPr="00704DE3">
              <w:rPr>
                <w:sz w:val="16"/>
                <w:szCs w:val="16"/>
                <w:lang w:eastAsia="ar-SA"/>
              </w:rPr>
              <w:t>9</w:t>
            </w:r>
          </w:p>
        </w:tc>
        <w:tc>
          <w:tcPr>
            <w:tcW w:w="259" w:type="pct"/>
            <w:tcBorders>
              <w:top w:val="single" w:sz="4" w:space="0" w:color="auto"/>
              <w:left w:val="single" w:sz="4" w:space="0" w:color="auto"/>
              <w:bottom w:val="single" w:sz="4" w:space="0" w:color="auto"/>
              <w:right w:val="single" w:sz="4" w:space="0" w:color="auto"/>
            </w:tcBorders>
            <w:vAlign w:val="center"/>
          </w:tcPr>
          <w:p w14:paraId="0D70E02D" w14:textId="77777777" w:rsidR="00704DE3" w:rsidRPr="00704DE3" w:rsidRDefault="00704DE3" w:rsidP="008E2F7D">
            <w:pPr>
              <w:widowControl w:val="0"/>
              <w:suppressAutoHyphens/>
              <w:autoSpaceDE w:val="0"/>
              <w:spacing w:line="276" w:lineRule="auto"/>
              <w:jc w:val="center"/>
              <w:rPr>
                <w:sz w:val="16"/>
                <w:szCs w:val="16"/>
                <w:lang w:eastAsia="ar-SA"/>
              </w:rPr>
            </w:pPr>
            <w:r w:rsidRPr="00704DE3">
              <w:rPr>
                <w:sz w:val="16"/>
                <w:szCs w:val="16"/>
                <w:lang w:eastAsia="ar-SA"/>
              </w:rPr>
              <w:t>10</w:t>
            </w:r>
          </w:p>
        </w:tc>
        <w:tc>
          <w:tcPr>
            <w:tcW w:w="195" w:type="pct"/>
            <w:tcBorders>
              <w:top w:val="single" w:sz="4" w:space="0" w:color="auto"/>
              <w:left w:val="single" w:sz="4" w:space="0" w:color="auto"/>
              <w:bottom w:val="single" w:sz="4" w:space="0" w:color="auto"/>
              <w:right w:val="single" w:sz="4" w:space="0" w:color="auto"/>
            </w:tcBorders>
            <w:vAlign w:val="center"/>
          </w:tcPr>
          <w:p w14:paraId="3E54C8AF" w14:textId="77777777" w:rsidR="00704DE3" w:rsidRPr="00704DE3" w:rsidRDefault="00704DE3" w:rsidP="008E2F7D">
            <w:pPr>
              <w:widowControl w:val="0"/>
              <w:suppressAutoHyphens/>
              <w:autoSpaceDE w:val="0"/>
              <w:spacing w:line="276" w:lineRule="auto"/>
              <w:jc w:val="center"/>
              <w:rPr>
                <w:sz w:val="16"/>
                <w:szCs w:val="16"/>
                <w:lang w:eastAsia="ar-SA"/>
              </w:rPr>
            </w:pPr>
            <w:r w:rsidRPr="00704DE3">
              <w:rPr>
                <w:sz w:val="16"/>
                <w:szCs w:val="16"/>
                <w:lang w:eastAsia="ar-SA"/>
              </w:rPr>
              <w:t>11</w:t>
            </w:r>
          </w:p>
        </w:tc>
        <w:tc>
          <w:tcPr>
            <w:tcW w:w="213" w:type="pct"/>
            <w:tcBorders>
              <w:top w:val="single" w:sz="4" w:space="0" w:color="auto"/>
              <w:left w:val="single" w:sz="4" w:space="0" w:color="auto"/>
              <w:bottom w:val="single" w:sz="4" w:space="0" w:color="auto"/>
              <w:right w:val="single" w:sz="4" w:space="0" w:color="auto"/>
            </w:tcBorders>
            <w:vAlign w:val="center"/>
          </w:tcPr>
          <w:p w14:paraId="55A3AD1A" w14:textId="77777777" w:rsidR="00704DE3" w:rsidRPr="00704DE3" w:rsidRDefault="00704DE3" w:rsidP="008E2F7D">
            <w:pPr>
              <w:widowControl w:val="0"/>
              <w:suppressAutoHyphens/>
              <w:autoSpaceDE w:val="0"/>
              <w:spacing w:line="276" w:lineRule="auto"/>
              <w:jc w:val="center"/>
              <w:rPr>
                <w:sz w:val="16"/>
                <w:szCs w:val="16"/>
                <w:lang w:eastAsia="ar-SA"/>
              </w:rPr>
            </w:pPr>
            <w:r w:rsidRPr="00704DE3">
              <w:rPr>
                <w:sz w:val="16"/>
                <w:szCs w:val="16"/>
                <w:lang w:eastAsia="ar-SA"/>
              </w:rPr>
              <w:t>12</w:t>
            </w:r>
          </w:p>
        </w:tc>
        <w:tc>
          <w:tcPr>
            <w:tcW w:w="235" w:type="pct"/>
            <w:tcBorders>
              <w:top w:val="single" w:sz="4" w:space="0" w:color="auto"/>
              <w:left w:val="single" w:sz="4" w:space="0" w:color="auto"/>
              <w:bottom w:val="single" w:sz="4" w:space="0" w:color="auto"/>
              <w:right w:val="single" w:sz="4" w:space="0" w:color="auto"/>
            </w:tcBorders>
            <w:vAlign w:val="center"/>
          </w:tcPr>
          <w:p w14:paraId="03349BE3" w14:textId="77777777" w:rsidR="00704DE3" w:rsidRPr="00704DE3" w:rsidRDefault="00704DE3" w:rsidP="008E2F7D">
            <w:pPr>
              <w:widowControl w:val="0"/>
              <w:suppressAutoHyphens/>
              <w:autoSpaceDE w:val="0"/>
              <w:spacing w:line="276" w:lineRule="auto"/>
              <w:jc w:val="center"/>
              <w:rPr>
                <w:sz w:val="16"/>
                <w:szCs w:val="16"/>
                <w:lang w:eastAsia="ar-SA"/>
              </w:rPr>
            </w:pPr>
            <w:r w:rsidRPr="00704DE3">
              <w:rPr>
                <w:sz w:val="16"/>
                <w:szCs w:val="16"/>
                <w:lang w:eastAsia="ar-SA"/>
              </w:rPr>
              <w:t>13</w:t>
            </w:r>
          </w:p>
        </w:tc>
        <w:tc>
          <w:tcPr>
            <w:tcW w:w="189" w:type="pct"/>
            <w:tcBorders>
              <w:top w:val="single" w:sz="4" w:space="0" w:color="auto"/>
              <w:left w:val="single" w:sz="4" w:space="0" w:color="auto"/>
              <w:bottom w:val="single" w:sz="4" w:space="0" w:color="auto"/>
              <w:right w:val="single" w:sz="4" w:space="0" w:color="auto"/>
            </w:tcBorders>
            <w:vAlign w:val="center"/>
          </w:tcPr>
          <w:p w14:paraId="144CF3FD" w14:textId="77777777" w:rsidR="00704DE3" w:rsidRPr="00704DE3" w:rsidRDefault="00704DE3" w:rsidP="008E2F7D">
            <w:pPr>
              <w:widowControl w:val="0"/>
              <w:suppressAutoHyphens/>
              <w:autoSpaceDE w:val="0"/>
              <w:spacing w:line="276" w:lineRule="auto"/>
              <w:jc w:val="center"/>
              <w:rPr>
                <w:sz w:val="16"/>
                <w:szCs w:val="16"/>
                <w:lang w:eastAsia="ar-SA"/>
              </w:rPr>
            </w:pPr>
            <w:r w:rsidRPr="00704DE3">
              <w:rPr>
                <w:sz w:val="16"/>
                <w:szCs w:val="16"/>
                <w:lang w:eastAsia="ar-SA"/>
              </w:rPr>
              <w:t>14</w:t>
            </w:r>
          </w:p>
        </w:tc>
        <w:tc>
          <w:tcPr>
            <w:tcW w:w="189" w:type="pct"/>
            <w:tcBorders>
              <w:top w:val="single" w:sz="4" w:space="0" w:color="auto"/>
              <w:left w:val="single" w:sz="4" w:space="0" w:color="auto"/>
              <w:bottom w:val="single" w:sz="4" w:space="0" w:color="auto"/>
              <w:right w:val="single" w:sz="4" w:space="0" w:color="auto"/>
            </w:tcBorders>
            <w:vAlign w:val="center"/>
          </w:tcPr>
          <w:p w14:paraId="6738DDF1" w14:textId="77777777" w:rsidR="00704DE3" w:rsidRPr="00704DE3" w:rsidRDefault="00704DE3" w:rsidP="008E2F7D">
            <w:pPr>
              <w:widowControl w:val="0"/>
              <w:suppressAutoHyphens/>
              <w:autoSpaceDE w:val="0"/>
              <w:spacing w:line="276" w:lineRule="auto"/>
              <w:jc w:val="center"/>
              <w:rPr>
                <w:sz w:val="16"/>
                <w:szCs w:val="16"/>
                <w:lang w:eastAsia="ar-SA"/>
              </w:rPr>
            </w:pPr>
            <w:r w:rsidRPr="00704DE3">
              <w:rPr>
                <w:sz w:val="16"/>
                <w:szCs w:val="16"/>
                <w:lang w:eastAsia="ar-SA"/>
              </w:rPr>
              <w:t>15</w:t>
            </w:r>
          </w:p>
        </w:tc>
        <w:tc>
          <w:tcPr>
            <w:tcW w:w="237" w:type="pct"/>
            <w:tcBorders>
              <w:top w:val="single" w:sz="4" w:space="0" w:color="auto"/>
              <w:left w:val="single" w:sz="4" w:space="0" w:color="auto"/>
              <w:bottom w:val="single" w:sz="4" w:space="0" w:color="auto"/>
              <w:right w:val="single" w:sz="4" w:space="0" w:color="auto"/>
            </w:tcBorders>
            <w:vAlign w:val="center"/>
          </w:tcPr>
          <w:p w14:paraId="0BA75DC4" w14:textId="77777777" w:rsidR="00704DE3" w:rsidRPr="00704DE3" w:rsidRDefault="00704DE3" w:rsidP="008E2F7D">
            <w:pPr>
              <w:widowControl w:val="0"/>
              <w:suppressAutoHyphens/>
              <w:autoSpaceDE w:val="0"/>
              <w:spacing w:line="276" w:lineRule="auto"/>
              <w:jc w:val="center"/>
              <w:rPr>
                <w:sz w:val="16"/>
                <w:szCs w:val="16"/>
                <w:lang w:eastAsia="ar-SA"/>
              </w:rPr>
            </w:pPr>
            <w:r w:rsidRPr="00704DE3">
              <w:rPr>
                <w:sz w:val="16"/>
                <w:szCs w:val="16"/>
                <w:lang w:eastAsia="ar-SA"/>
              </w:rPr>
              <w:t>16</w:t>
            </w:r>
          </w:p>
        </w:tc>
        <w:tc>
          <w:tcPr>
            <w:tcW w:w="186" w:type="pct"/>
            <w:tcBorders>
              <w:top w:val="single" w:sz="4" w:space="0" w:color="auto"/>
              <w:left w:val="single" w:sz="4" w:space="0" w:color="auto"/>
              <w:bottom w:val="single" w:sz="4" w:space="0" w:color="auto"/>
              <w:right w:val="single" w:sz="4" w:space="0" w:color="auto"/>
            </w:tcBorders>
            <w:vAlign w:val="center"/>
          </w:tcPr>
          <w:p w14:paraId="2EC4DB4E" w14:textId="77777777" w:rsidR="00704DE3" w:rsidRPr="00704DE3" w:rsidRDefault="00704DE3" w:rsidP="008E2F7D">
            <w:pPr>
              <w:widowControl w:val="0"/>
              <w:suppressAutoHyphens/>
              <w:autoSpaceDE w:val="0"/>
              <w:spacing w:line="276" w:lineRule="auto"/>
              <w:jc w:val="center"/>
              <w:rPr>
                <w:sz w:val="16"/>
                <w:szCs w:val="16"/>
                <w:lang w:eastAsia="ar-SA"/>
              </w:rPr>
            </w:pPr>
            <w:r w:rsidRPr="00704DE3">
              <w:rPr>
                <w:sz w:val="16"/>
                <w:szCs w:val="16"/>
                <w:lang w:eastAsia="ar-SA"/>
              </w:rPr>
              <w:t>17</w:t>
            </w:r>
          </w:p>
        </w:tc>
        <w:tc>
          <w:tcPr>
            <w:tcW w:w="142" w:type="pct"/>
            <w:tcBorders>
              <w:top w:val="single" w:sz="4" w:space="0" w:color="auto"/>
              <w:left w:val="single" w:sz="4" w:space="0" w:color="auto"/>
              <w:bottom w:val="single" w:sz="4" w:space="0" w:color="auto"/>
              <w:right w:val="single" w:sz="4" w:space="0" w:color="auto"/>
            </w:tcBorders>
            <w:vAlign w:val="center"/>
          </w:tcPr>
          <w:p w14:paraId="511E1487" w14:textId="77777777" w:rsidR="00704DE3" w:rsidRPr="00704DE3" w:rsidRDefault="00704DE3" w:rsidP="008E2F7D">
            <w:pPr>
              <w:widowControl w:val="0"/>
              <w:suppressAutoHyphens/>
              <w:autoSpaceDE w:val="0"/>
              <w:spacing w:line="276" w:lineRule="auto"/>
              <w:jc w:val="center"/>
              <w:rPr>
                <w:sz w:val="16"/>
                <w:szCs w:val="16"/>
                <w:lang w:eastAsia="ar-SA"/>
              </w:rPr>
            </w:pPr>
            <w:r w:rsidRPr="00704DE3">
              <w:rPr>
                <w:sz w:val="16"/>
                <w:szCs w:val="16"/>
                <w:lang w:eastAsia="ar-SA"/>
              </w:rPr>
              <w:t>18</w:t>
            </w:r>
          </w:p>
        </w:tc>
        <w:tc>
          <w:tcPr>
            <w:tcW w:w="155" w:type="pct"/>
            <w:tcBorders>
              <w:top w:val="single" w:sz="4" w:space="0" w:color="auto"/>
              <w:left w:val="single" w:sz="4" w:space="0" w:color="auto"/>
              <w:bottom w:val="single" w:sz="4" w:space="0" w:color="auto"/>
              <w:right w:val="single" w:sz="4" w:space="0" w:color="auto"/>
            </w:tcBorders>
            <w:vAlign w:val="center"/>
          </w:tcPr>
          <w:p w14:paraId="0A066D0B" w14:textId="77777777" w:rsidR="00704DE3" w:rsidRPr="00704DE3" w:rsidRDefault="00704DE3" w:rsidP="008E2F7D">
            <w:pPr>
              <w:widowControl w:val="0"/>
              <w:suppressAutoHyphens/>
              <w:autoSpaceDE w:val="0"/>
              <w:spacing w:line="276" w:lineRule="auto"/>
              <w:jc w:val="center"/>
              <w:rPr>
                <w:sz w:val="16"/>
                <w:szCs w:val="16"/>
                <w:lang w:eastAsia="ar-SA"/>
              </w:rPr>
            </w:pPr>
            <w:r w:rsidRPr="00704DE3">
              <w:rPr>
                <w:sz w:val="16"/>
                <w:szCs w:val="16"/>
                <w:lang w:eastAsia="ar-SA"/>
              </w:rPr>
              <w:t>19</w:t>
            </w:r>
          </w:p>
        </w:tc>
        <w:tc>
          <w:tcPr>
            <w:tcW w:w="190" w:type="pct"/>
            <w:tcBorders>
              <w:top w:val="single" w:sz="4" w:space="0" w:color="auto"/>
              <w:left w:val="single" w:sz="4" w:space="0" w:color="auto"/>
              <w:bottom w:val="single" w:sz="4" w:space="0" w:color="auto"/>
              <w:right w:val="single" w:sz="4" w:space="0" w:color="auto"/>
            </w:tcBorders>
            <w:vAlign w:val="center"/>
          </w:tcPr>
          <w:p w14:paraId="3391E4FC" w14:textId="77777777" w:rsidR="00704DE3" w:rsidRPr="00704DE3" w:rsidRDefault="00704DE3" w:rsidP="008E2F7D">
            <w:pPr>
              <w:widowControl w:val="0"/>
              <w:suppressAutoHyphens/>
              <w:autoSpaceDE w:val="0"/>
              <w:spacing w:line="276" w:lineRule="auto"/>
              <w:jc w:val="center"/>
              <w:rPr>
                <w:sz w:val="16"/>
                <w:szCs w:val="16"/>
                <w:lang w:eastAsia="ar-SA"/>
              </w:rPr>
            </w:pPr>
            <w:r w:rsidRPr="00704DE3">
              <w:rPr>
                <w:sz w:val="16"/>
                <w:szCs w:val="16"/>
                <w:lang w:eastAsia="ar-SA"/>
              </w:rPr>
              <w:t>20</w:t>
            </w:r>
          </w:p>
        </w:tc>
        <w:tc>
          <w:tcPr>
            <w:tcW w:w="191" w:type="pct"/>
            <w:tcBorders>
              <w:top w:val="single" w:sz="4" w:space="0" w:color="auto"/>
              <w:left w:val="single" w:sz="4" w:space="0" w:color="auto"/>
              <w:bottom w:val="single" w:sz="4" w:space="0" w:color="auto"/>
              <w:right w:val="single" w:sz="4" w:space="0" w:color="auto"/>
            </w:tcBorders>
            <w:vAlign w:val="center"/>
          </w:tcPr>
          <w:p w14:paraId="7F0A74E7" w14:textId="77777777" w:rsidR="00704DE3" w:rsidRPr="00704DE3" w:rsidRDefault="00704DE3" w:rsidP="008E2F7D">
            <w:pPr>
              <w:widowControl w:val="0"/>
              <w:suppressAutoHyphens/>
              <w:autoSpaceDE w:val="0"/>
              <w:spacing w:line="276" w:lineRule="auto"/>
              <w:jc w:val="center"/>
              <w:rPr>
                <w:sz w:val="16"/>
                <w:szCs w:val="16"/>
                <w:lang w:eastAsia="ar-SA"/>
              </w:rPr>
            </w:pPr>
            <w:r w:rsidRPr="00704DE3">
              <w:rPr>
                <w:sz w:val="16"/>
                <w:szCs w:val="16"/>
                <w:lang w:eastAsia="ar-SA"/>
              </w:rPr>
              <w:t>21</w:t>
            </w:r>
          </w:p>
        </w:tc>
        <w:tc>
          <w:tcPr>
            <w:tcW w:w="334" w:type="pct"/>
            <w:tcBorders>
              <w:top w:val="single" w:sz="4" w:space="0" w:color="auto"/>
              <w:left w:val="single" w:sz="4" w:space="0" w:color="auto"/>
              <w:bottom w:val="single" w:sz="4" w:space="0" w:color="auto"/>
              <w:right w:val="single" w:sz="4" w:space="0" w:color="auto"/>
            </w:tcBorders>
            <w:vAlign w:val="center"/>
          </w:tcPr>
          <w:p w14:paraId="4F33CE8F" w14:textId="77777777" w:rsidR="00704DE3" w:rsidRPr="00704DE3" w:rsidRDefault="00704DE3" w:rsidP="008E2F7D">
            <w:pPr>
              <w:widowControl w:val="0"/>
              <w:suppressAutoHyphens/>
              <w:autoSpaceDE w:val="0"/>
              <w:spacing w:line="276" w:lineRule="auto"/>
              <w:jc w:val="center"/>
              <w:rPr>
                <w:sz w:val="16"/>
                <w:szCs w:val="16"/>
                <w:lang w:eastAsia="ar-SA"/>
              </w:rPr>
            </w:pPr>
            <w:r w:rsidRPr="00704DE3">
              <w:rPr>
                <w:sz w:val="16"/>
                <w:szCs w:val="16"/>
                <w:lang w:eastAsia="ar-SA"/>
              </w:rPr>
              <w:t>22</w:t>
            </w:r>
          </w:p>
        </w:tc>
        <w:tc>
          <w:tcPr>
            <w:tcW w:w="238" w:type="pct"/>
            <w:tcBorders>
              <w:top w:val="single" w:sz="4" w:space="0" w:color="auto"/>
              <w:left w:val="single" w:sz="4" w:space="0" w:color="auto"/>
              <w:bottom w:val="single" w:sz="4" w:space="0" w:color="auto"/>
              <w:right w:val="single" w:sz="4" w:space="0" w:color="auto"/>
            </w:tcBorders>
            <w:vAlign w:val="center"/>
          </w:tcPr>
          <w:p w14:paraId="11881B8B" w14:textId="77777777" w:rsidR="00704DE3" w:rsidRPr="00704DE3" w:rsidRDefault="00704DE3" w:rsidP="008E2F7D">
            <w:pPr>
              <w:widowControl w:val="0"/>
              <w:suppressAutoHyphens/>
              <w:autoSpaceDE w:val="0"/>
              <w:spacing w:line="276" w:lineRule="auto"/>
              <w:jc w:val="center"/>
              <w:rPr>
                <w:sz w:val="16"/>
                <w:szCs w:val="16"/>
                <w:lang w:eastAsia="ar-SA"/>
              </w:rPr>
            </w:pPr>
            <w:r w:rsidRPr="00704DE3">
              <w:rPr>
                <w:sz w:val="16"/>
                <w:szCs w:val="16"/>
                <w:lang w:eastAsia="ar-SA"/>
              </w:rPr>
              <w:t>23</w:t>
            </w:r>
          </w:p>
        </w:tc>
        <w:tc>
          <w:tcPr>
            <w:tcW w:w="238" w:type="pct"/>
            <w:tcBorders>
              <w:top w:val="single" w:sz="4" w:space="0" w:color="auto"/>
              <w:left w:val="single" w:sz="4" w:space="0" w:color="auto"/>
              <w:bottom w:val="single" w:sz="4" w:space="0" w:color="auto"/>
              <w:right w:val="single" w:sz="4" w:space="0" w:color="auto"/>
            </w:tcBorders>
            <w:vAlign w:val="center"/>
          </w:tcPr>
          <w:p w14:paraId="2D9563F0" w14:textId="77777777" w:rsidR="00704DE3" w:rsidRPr="00704DE3" w:rsidRDefault="00704DE3" w:rsidP="008E2F7D">
            <w:pPr>
              <w:widowControl w:val="0"/>
              <w:suppressAutoHyphens/>
              <w:autoSpaceDE w:val="0"/>
              <w:spacing w:line="276" w:lineRule="auto"/>
              <w:jc w:val="center"/>
              <w:rPr>
                <w:sz w:val="16"/>
                <w:szCs w:val="16"/>
                <w:lang w:eastAsia="ar-SA"/>
              </w:rPr>
            </w:pPr>
            <w:r w:rsidRPr="00704DE3">
              <w:rPr>
                <w:sz w:val="16"/>
                <w:szCs w:val="16"/>
                <w:lang w:eastAsia="ar-SA"/>
              </w:rPr>
              <w:t>24</w:t>
            </w:r>
          </w:p>
        </w:tc>
      </w:tr>
      <w:tr w:rsidR="00704DE3" w:rsidRPr="00704DE3" w14:paraId="7BD7A98A" w14:textId="77777777" w:rsidTr="008E2F7D">
        <w:trPr>
          <w:trHeight w:val="16"/>
          <w:jc w:val="center"/>
        </w:trPr>
        <w:tc>
          <w:tcPr>
            <w:tcW w:w="5000" w:type="pct"/>
            <w:gridSpan w:val="24"/>
            <w:tcBorders>
              <w:top w:val="single" w:sz="4" w:space="0" w:color="auto"/>
              <w:left w:val="single" w:sz="4" w:space="0" w:color="auto"/>
              <w:bottom w:val="single" w:sz="4" w:space="0" w:color="auto"/>
              <w:right w:val="single" w:sz="4" w:space="0" w:color="auto"/>
            </w:tcBorders>
            <w:vAlign w:val="center"/>
          </w:tcPr>
          <w:p w14:paraId="27A83A77" w14:textId="77777777" w:rsidR="00704DE3" w:rsidRPr="00704DE3" w:rsidRDefault="00704DE3" w:rsidP="008E2F7D">
            <w:pPr>
              <w:widowControl w:val="0"/>
              <w:suppressAutoHyphens/>
              <w:autoSpaceDE w:val="0"/>
              <w:spacing w:line="276" w:lineRule="auto"/>
              <w:jc w:val="center"/>
              <w:rPr>
                <w:sz w:val="16"/>
                <w:szCs w:val="16"/>
                <w:lang w:eastAsia="ar-SA"/>
              </w:rPr>
            </w:pPr>
            <w:r w:rsidRPr="00704DE3">
              <w:rPr>
                <w:sz w:val="16"/>
                <w:szCs w:val="16"/>
                <w:lang w:eastAsia="ar-SA"/>
              </w:rPr>
              <w:t>Сплошные рубки</w:t>
            </w:r>
          </w:p>
        </w:tc>
      </w:tr>
      <w:tr w:rsidR="00704DE3" w:rsidRPr="00704DE3" w14:paraId="067864FA" w14:textId="77777777" w:rsidTr="008E2F7D">
        <w:trPr>
          <w:trHeight w:val="17"/>
          <w:jc w:val="center"/>
        </w:trPr>
        <w:tc>
          <w:tcPr>
            <w:tcW w:w="259" w:type="pct"/>
            <w:tcBorders>
              <w:top w:val="single" w:sz="4" w:space="0" w:color="auto"/>
              <w:left w:val="single" w:sz="4" w:space="0" w:color="auto"/>
              <w:bottom w:val="single" w:sz="4" w:space="0" w:color="auto"/>
              <w:right w:val="single" w:sz="4" w:space="0" w:color="auto"/>
            </w:tcBorders>
          </w:tcPr>
          <w:p w14:paraId="1B9009D2" w14:textId="77777777" w:rsidR="00704DE3" w:rsidRPr="00704DE3" w:rsidRDefault="00704DE3" w:rsidP="008E2F7D">
            <w:pPr>
              <w:spacing w:line="276" w:lineRule="auto"/>
              <w:jc w:val="center"/>
              <w:rPr>
                <w:sz w:val="16"/>
                <w:szCs w:val="16"/>
              </w:rPr>
            </w:pPr>
            <w:r w:rsidRPr="00704DE3">
              <w:rPr>
                <w:sz w:val="16"/>
                <w:szCs w:val="16"/>
              </w:rPr>
              <w:t>–</w:t>
            </w:r>
          </w:p>
        </w:tc>
        <w:tc>
          <w:tcPr>
            <w:tcW w:w="277" w:type="pct"/>
            <w:tcBorders>
              <w:top w:val="single" w:sz="4" w:space="0" w:color="auto"/>
              <w:left w:val="single" w:sz="4" w:space="0" w:color="auto"/>
              <w:bottom w:val="single" w:sz="4" w:space="0" w:color="auto"/>
              <w:right w:val="single" w:sz="4" w:space="0" w:color="auto"/>
            </w:tcBorders>
          </w:tcPr>
          <w:p w14:paraId="7FD58C56" w14:textId="77777777" w:rsidR="00704DE3" w:rsidRPr="00704DE3" w:rsidRDefault="00704DE3" w:rsidP="008E2F7D">
            <w:pPr>
              <w:spacing w:line="276" w:lineRule="auto"/>
              <w:jc w:val="center"/>
              <w:rPr>
                <w:sz w:val="16"/>
                <w:szCs w:val="16"/>
              </w:rPr>
            </w:pPr>
            <w:r w:rsidRPr="00704DE3">
              <w:rPr>
                <w:sz w:val="16"/>
                <w:szCs w:val="16"/>
              </w:rPr>
              <w:t>–</w:t>
            </w:r>
          </w:p>
        </w:tc>
        <w:tc>
          <w:tcPr>
            <w:tcW w:w="183" w:type="pct"/>
            <w:tcBorders>
              <w:top w:val="single" w:sz="4" w:space="0" w:color="auto"/>
              <w:left w:val="single" w:sz="4" w:space="0" w:color="auto"/>
              <w:bottom w:val="single" w:sz="4" w:space="0" w:color="auto"/>
              <w:right w:val="single" w:sz="4" w:space="0" w:color="auto"/>
            </w:tcBorders>
          </w:tcPr>
          <w:p w14:paraId="3E75B149" w14:textId="77777777" w:rsidR="00704DE3" w:rsidRPr="00704DE3" w:rsidRDefault="00704DE3" w:rsidP="008E2F7D">
            <w:pPr>
              <w:spacing w:line="276" w:lineRule="auto"/>
              <w:jc w:val="center"/>
              <w:rPr>
                <w:sz w:val="16"/>
                <w:szCs w:val="16"/>
              </w:rPr>
            </w:pPr>
            <w:r w:rsidRPr="00704DE3">
              <w:rPr>
                <w:sz w:val="16"/>
                <w:szCs w:val="16"/>
              </w:rPr>
              <w:t>–</w:t>
            </w:r>
          </w:p>
        </w:tc>
        <w:tc>
          <w:tcPr>
            <w:tcW w:w="143" w:type="pct"/>
            <w:tcBorders>
              <w:top w:val="single" w:sz="4" w:space="0" w:color="auto"/>
              <w:left w:val="single" w:sz="4" w:space="0" w:color="auto"/>
              <w:bottom w:val="single" w:sz="4" w:space="0" w:color="auto"/>
              <w:right w:val="single" w:sz="4" w:space="0" w:color="auto"/>
            </w:tcBorders>
          </w:tcPr>
          <w:p w14:paraId="441F02AE" w14:textId="77777777" w:rsidR="00704DE3" w:rsidRPr="00704DE3" w:rsidRDefault="00704DE3" w:rsidP="008E2F7D">
            <w:pPr>
              <w:spacing w:line="276" w:lineRule="auto"/>
              <w:jc w:val="center"/>
              <w:rPr>
                <w:sz w:val="16"/>
                <w:szCs w:val="16"/>
              </w:rPr>
            </w:pPr>
            <w:r w:rsidRPr="00704DE3">
              <w:rPr>
                <w:sz w:val="16"/>
                <w:szCs w:val="16"/>
              </w:rPr>
              <w:t>–</w:t>
            </w:r>
          </w:p>
        </w:tc>
        <w:tc>
          <w:tcPr>
            <w:tcW w:w="169" w:type="pct"/>
            <w:tcBorders>
              <w:top w:val="single" w:sz="4" w:space="0" w:color="auto"/>
              <w:left w:val="single" w:sz="4" w:space="0" w:color="auto"/>
              <w:bottom w:val="single" w:sz="4" w:space="0" w:color="auto"/>
              <w:right w:val="single" w:sz="4" w:space="0" w:color="auto"/>
            </w:tcBorders>
          </w:tcPr>
          <w:p w14:paraId="74B699C9" w14:textId="77777777" w:rsidR="00704DE3" w:rsidRPr="00704DE3" w:rsidRDefault="00704DE3" w:rsidP="008E2F7D">
            <w:pPr>
              <w:spacing w:line="276" w:lineRule="auto"/>
              <w:jc w:val="center"/>
              <w:rPr>
                <w:sz w:val="16"/>
                <w:szCs w:val="16"/>
              </w:rPr>
            </w:pPr>
            <w:r w:rsidRPr="00704DE3">
              <w:rPr>
                <w:sz w:val="16"/>
                <w:szCs w:val="16"/>
              </w:rPr>
              <w:t>–</w:t>
            </w:r>
          </w:p>
        </w:tc>
        <w:tc>
          <w:tcPr>
            <w:tcW w:w="241" w:type="pct"/>
            <w:tcBorders>
              <w:top w:val="single" w:sz="4" w:space="0" w:color="auto"/>
              <w:left w:val="single" w:sz="4" w:space="0" w:color="auto"/>
              <w:bottom w:val="single" w:sz="4" w:space="0" w:color="auto"/>
              <w:right w:val="single" w:sz="4" w:space="0" w:color="auto"/>
            </w:tcBorders>
          </w:tcPr>
          <w:p w14:paraId="1C36A64A" w14:textId="77777777" w:rsidR="00704DE3" w:rsidRPr="00704DE3" w:rsidRDefault="00704DE3" w:rsidP="008E2F7D">
            <w:pPr>
              <w:spacing w:line="276" w:lineRule="auto"/>
              <w:jc w:val="center"/>
              <w:rPr>
                <w:sz w:val="16"/>
                <w:szCs w:val="16"/>
              </w:rPr>
            </w:pPr>
            <w:r w:rsidRPr="00704DE3">
              <w:rPr>
                <w:sz w:val="16"/>
                <w:szCs w:val="16"/>
              </w:rPr>
              <w:t>–</w:t>
            </w:r>
          </w:p>
        </w:tc>
        <w:tc>
          <w:tcPr>
            <w:tcW w:w="112" w:type="pct"/>
            <w:tcBorders>
              <w:top w:val="single" w:sz="4" w:space="0" w:color="auto"/>
              <w:left w:val="single" w:sz="4" w:space="0" w:color="auto"/>
              <w:bottom w:val="single" w:sz="4" w:space="0" w:color="auto"/>
              <w:right w:val="single" w:sz="4" w:space="0" w:color="auto"/>
            </w:tcBorders>
          </w:tcPr>
          <w:p w14:paraId="77961881" w14:textId="77777777" w:rsidR="00704DE3" w:rsidRPr="00704DE3" w:rsidRDefault="00704DE3" w:rsidP="008E2F7D">
            <w:pPr>
              <w:spacing w:line="276" w:lineRule="auto"/>
              <w:jc w:val="center"/>
              <w:rPr>
                <w:sz w:val="16"/>
                <w:szCs w:val="16"/>
              </w:rPr>
            </w:pPr>
            <w:r w:rsidRPr="00704DE3">
              <w:rPr>
                <w:sz w:val="16"/>
                <w:szCs w:val="16"/>
              </w:rPr>
              <w:t>–</w:t>
            </w:r>
          </w:p>
        </w:tc>
        <w:tc>
          <w:tcPr>
            <w:tcW w:w="214" w:type="pct"/>
            <w:tcBorders>
              <w:top w:val="single" w:sz="4" w:space="0" w:color="auto"/>
              <w:left w:val="single" w:sz="4" w:space="0" w:color="auto"/>
              <w:bottom w:val="single" w:sz="4" w:space="0" w:color="auto"/>
              <w:right w:val="single" w:sz="4" w:space="0" w:color="auto"/>
            </w:tcBorders>
          </w:tcPr>
          <w:p w14:paraId="543712D6" w14:textId="77777777" w:rsidR="00704DE3" w:rsidRPr="00704DE3" w:rsidRDefault="00704DE3" w:rsidP="008E2F7D">
            <w:pPr>
              <w:spacing w:line="276" w:lineRule="auto"/>
              <w:jc w:val="center"/>
              <w:rPr>
                <w:sz w:val="16"/>
                <w:szCs w:val="16"/>
              </w:rPr>
            </w:pPr>
            <w:r w:rsidRPr="00704DE3">
              <w:rPr>
                <w:sz w:val="16"/>
                <w:szCs w:val="16"/>
              </w:rPr>
              <w:t>–</w:t>
            </w:r>
          </w:p>
        </w:tc>
        <w:tc>
          <w:tcPr>
            <w:tcW w:w="211" w:type="pct"/>
            <w:tcBorders>
              <w:top w:val="single" w:sz="4" w:space="0" w:color="auto"/>
              <w:left w:val="single" w:sz="4" w:space="0" w:color="auto"/>
              <w:bottom w:val="single" w:sz="4" w:space="0" w:color="auto"/>
              <w:right w:val="single" w:sz="4" w:space="0" w:color="auto"/>
            </w:tcBorders>
          </w:tcPr>
          <w:p w14:paraId="5FDA6CE3" w14:textId="77777777" w:rsidR="00704DE3" w:rsidRPr="00704DE3" w:rsidRDefault="00704DE3" w:rsidP="008E2F7D">
            <w:pPr>
              <w:spacing w:line="276" w:lineRule="auto"/>
              <w:jc w:val="center"/>
              <w:rPr>
                <w:sz w:val="16"/>
                <w:szCs w:val="16"/>
              </w:rPr>
            </w:pPr>
            <w:r w:rsidRPr="00704DE3">
              <w:rPr>
                <w:sz w:val="16"/>
                <w:szCs w:val="16"/>
              </w:rPr>
              <w:t>–</w:t>
            </w:r>
          </w:p>
        </w:tc>
        <w:tc>
          <w:tcPr>
            <w:tcW w:w="259" w:type="pct"/>
            <w:tcBorders>
              <w:top w:val="single" w:sz="4" w:space="0" w:color="auto"/>
              <w:left w:val="single" w:sz="4" w:space="0" w:color="auto"/>
              <w:bottom w:val="single" w:sz="4" w:space="0" w:color="auto"/>
              <w:right w:val="single" w:sz="4" w:space="0" w:color="auto"/>
            </w:tcBorders>
          </w:tcPr>
          <w:p w14:paraId="599035CD" w14:textId="77777777" w:rsidR="00704DE3" w:rsidRPr="00704DE3" w:rsidRDefault="00704DE3" w:rsidP="008E2F7D">
            <w:pPr>
              <w:spacing w:line="276" w:lineRule="auto"/>
              <w:jc w:val="center"/>
              <w:rPr>
                <w:sz w:val="16"/>
                <w:szCs w:val="16"/>
              </w:rPr>
            </w:pPr>
            <w:r w:rsidRPr="00704DE3">
              <w:rPr>
                <w:sz w:val="16"/>
                <w:szCs w:val="16"/>
              </w:rPr>
              <w:t>–</w:t>
            </w:r>
          </w:p>
        </w:tc>
        <w:tc>
          <w:tcPr>
            <w:tcW w:w="195" w:type="pct"/>
            <w:tcBorders>
              <w:top w:val="single" w:sz="4" w:space="0" w:color="auto"/>
              <w:left w:val="single" w:sz="4" w:space="0" w:color="auto"/>
              <w:bottom w:val="single" w:sz="4" w:space="0" w:color="auto"/>
              <w:right w:val="single" w:sz="4" w:space="0" w:color="auto"/>
            </w:tcBorders>
          </w:tcPr>
          <w:p w14:paraId="0C6CE48C" w14:textId="77777777" w:rsidR="00704DE3" w:rsidRPr="00704DE3" w:rsidRDefault="00704DE3" w:rsidP="008E2F7D">
            <w:pPr>
              <w:spacing w:line="276" w:lineRule="auto"/>
              <w:jc w:val="center"/>
              <w:rPr>
                <w:sz w:val="16"/>
                <w:szCs w:val="16"/>
              </w:rPr>
            </w:pPr>
            <w:r w:rsidRPr="00704DE3">
              <w:rPr>
                <w:sz w:val="16"/>
                <w:szCs w:val="16"/>
              </w:rPr>
              <w:t>–</w:t>
            </w:r>
          </w:p>
        </w:tc>
        <w:tc>
          <w:tcPr>
            <w:tcW w:w="213" w:type="pct"/>
            <w:tcBorders>
              <w:top w:val="single" w:sz="4" w:space="0" w:color="auto"/>
              <w:left w:val="single" w:sz="4" w:space="0" w:color="auto"/>
              <w:bottom w:val="single" w:sz="4" w:space="0" w:color="auto"/>
              <w:right w:val="single" w:sz="4" w:space="0" w:color="auto"/>
            </w:tcBorders>
          </w:tcPr>
          <w:p w14:paraId="488897FD" w14:textId="77777777" w:rsidR="00704DE3" w:rsidRPr="00704DE3" w:rsidRDefault="00704DE3" w:rsidP="008E2F7D">
            <w:pPr>
              <w:spacing w:line="276" w:lineRule="auto"/>
              <w:jc w:val="center"/>
              <w:rPr>
                <w:sz w:val="16"/>
                <w:szCs w:val="16"/>
              </w:rPr>
            </w:pPr>
            <w:r w:rsidRPr="00704DE3">
              <w:rPr>
                <w:sz w:val="16"/>
                <w:szCs w:val="16"/>
              </w:rPr>
              <w:t>–</w:t>
            </w:r>
          </w:p>
        </w:tc>
        <w:tc>
          <w:tcPr>
            <w:tcW w:w="235" w:type="pct"/>
            <w:tcBorders>
              <w:top w:val="single" w:sz="4" w:space="0" w:color="auto"/>
              <w:left w:val="single" w:sz="4" w:space="0" w:color="auto"/>
              <w:bottom w:val="single" w:sz="4" w:space="0" w:color="auto"/>
              <w:right w:val="single" w:sz="4" w:space="0" w:color="auto"/>
            </w:tcBorders>
          </w:tcPr>
          <w:p w14:paraId="3B3BA98A" w14:textId="77777777" w:rsidR="00704DE3" w:rsidRPr="00704DE3" w:rsidRDefault="00704DE3" w:rsidP="008E2F7D">
            <w:pPr>
              <w:spacing w:line="276" w:lineRule="auto"/>
              <w:jc w:val="center"/>
              <w:rPr>
                <w:sz w:val="16"/>
                <w:szCs w:val="16"/>
              </w:rPr>
            </w:pPr>
            <w:r w:rsidRPr="00704DE3">
              <w:rPr>
                <w:sz w:val="16"/>
                <w:szCs w:val="16"/>
              </w:rPr>
              <w:t>–</w:t>
            </w:r>
          </w:p>
        </w:tc>
        <w:tc>
          <w:tcPr>
            <w:tcW w:w="189" w:type="pct"/>
            <w:tcBorders>
              <w:top w:val="single" w:sz="4" w:space="0" w:color="auto"/>
              <w:left w:val="single" w:sz="4" w:space="0" w:color="auto"/>
              <w:bottom w:val="single" w:sz="4" w:space="0" w:color="auto"/>
              <w:right w:val="single" w:sz="4" w:space="0" w:color="auto"/>
            </w:tcBorders>
          </w:tcPr>
          <w:p w14:paraId="7AE3EACC" w14:textId="77777777" w:rsidR="00704DE3" w:rsidRPr="00704DE3" w:rsidRDefault="00704DE3" w:rsidP="008E2F7D">
            <w:pPr>
              <w:spacing w:line="276" w:lineRule="auto"/>
              <w:jc w:val="center"/>
              <w:rPr>
                <w:sz w:val="16"/>
                <w:szCs w:val="16"/>
              </w:rPr>
            </w:pPr>
            <w:r w:rsidRPr="00704DE3">
              <w:rPr>
                <w:sz w:val="16"/>
                <w:szCs w:val="16"/>
              </w:rPr>
              <w:t>–</w:t>
            </w:r>
          </w:p>
        </w:tc>
        <w:tc>
          <w:tcPr>
            <w:tcW w:w="189" w:type="pct"/>
            <w:tcBorders>
              <w:top w:val="single" w:sz="4" w:space="0" w:color="auto"/>
              <w:left w:val="single" w:sz="4" w:space="0" w:color="auto"/>
              <w:bottom w:val="single" w:sz="4" w:space="0" w:color="auto"/>
              <w:right w:val="single" w:sz="4" w:space="0" w:color="auto"/>
            </w:tcBorders>
          </w:tcPr>
          <w:p w14:paraId="14B381E2" w14:textId="77777777" w:rsidR="00704DE3" w:rsidRPr="00704DE3" w:rsidRDefault="00704DE3" w:rsidP="008E2F7D">
            <w:pPr>
              <w:spacing w:line="276" w:lineRule="auto"/>
              <w:jc w:val="center"/>
              <w:rPr>
                <w:sz w:val="16"/>
                <w:szCs w:val="16"/>
              </w:rPr>
            </w:pPr>
            <w:r w:rsidRPr="00704DE3">
              <w:rPr>
                <w:sz w:val="16"/>
                <w:szCs w:val="16"/>
              </w:rPr>
              <w:t>–</w:t>
            </w:r>
          </w:p>
        </w:tc>
        <w:tc>
          <w:tcPr>
            <w:tcW w:w="237" w:type="pct"/>
            <w:tcBorders>
              <w:top w:val="single" w:sz="4" w:space="0" w:color="auto"/>
              <w:left w:val="single" w:sz="4" w:space="0" w:color="auto"/>
              <w:bottom w:val="single" w:sz="4" w:space="0" w:color="auto"/>
              <w:right w:val="single" w:sz="4" w:space="0" w:color="auto"/>
            </w:tcBorders>
          </w:tcPr>
          <w:p w14:paraId="458A72A0" w14:textId="77777777" w:rsidR="00704DE3" w:rsidRPr="00704DE3" w:rsidRDefault="00704DE3" w:rsidP="008E2F7D">
            <w:pPr>
              <w:spacing w:line="276" w:lineRule="auto"/>
              <w:jc w:val="center"/>
              <w:rPr>
                <w:sz w:val="16"/>
                <w:szCs w:val="16"/>
              </w:rPr>
            </w:pPr>
            <w:r w:rsidRPr="00704DE3">
              <w:rPr>
                <w:sz w:val="16"/>
                <w:szCs w:val="16"/>
              </w:rPr>
              <w:t>–</w:t>
            </w:r>
          </w:p>
        </w:tc>
        <w:tc>
          <w:tcPr>
            <w:tcW w:w="186" w:type="pct"/>
            <w:tcBorders>
              <w:top w:val="single" w:sz="4" w:space="0" w:color="auto"/>
              <w:left w:val="single" w:sz="4" w:space="0" w:color="auto"/>
              <w:bottom w:val="single" w:sz="4" w:space="0" w:color="auto"/>
              <w:right w:val="single" w:sz="4" w:space="0" w:color="auto"/>
            </w:tcBorders>
          </w:tcPr>
          <w:p w14:paraId="6B5C2E74" w14:textId="77777777" w:rsidR="00704DE3" w:rsidRPr="00704DE3" w:rsidRDefault="00704DE3" w:rsidP="008E2F7D">
            <w:pPr>
              <w:spacing w:line="276" w:lineRule="auto"/>
              <w:jc w:val="center"/>
              <w:rPr>
                <w:sz w:val="16"/>
                <w:szCs w:val="16"/>
              </w:rPr>
            </w:pPr>
            <w:r w:rsidRPr="00704DE3">
              <w:rPr>
                <w:sz w:val="16"/>
                <w:szCs w:val="16"/>
              </w:rPr>
              <w:t>–</w:t>
            </w:r>
          </w:p>
        </w:tc>
        <w:tc>
          <w:tcPr>
            <w:tcW w:w="142" w:type="pct"/>
            <w:tcBorders>
              <w:top w:val="single" w:sz="4" w:space="0" w:color="auto"/>
              <w:left w:val="single" w:sz="4" w:space="0" w:color="auto"/>
              <w:bottom w:val="single" w:sz="4" w:space="0" w:color="auto"/>
              <w:right w:val="single" w:sz="4" w:space="0" w:color="auto"/>
            </w:tcBorders>
          </w:tcPr>
          <w:p w14:paraId="4A6EF92C" w14:textId="77777777" w:rsidR="00704DE3" w:rsidRPr="00704DE3" w:rsidRDefault="00704DE3" w:rsidP="008E2F7D">
            <w:pPr>
              <w:spacing w:line="276" w:lineRule="auto"/>
              <w:jc w:val="center"/>
              <w:rPr>
                <w:sz w:val="16"/>
                <w:szCs w:val="16"/>
              </w:rPr>
            </w:pPr>
            <w:r w:rsidRPr="00704DE3">
              <w:rPr>
                <w:sz w:val="16"/>
                <w:szCs w:val="16"/>
              </w:rPr>
              <w:t>–</w:t>
            </w:r>
          </w:p>
        </w:tc>
        <w:tc>
          <w:tcPr>
            <w:tcW w:w="155" w:type="pct"/>
            <w:tcBorders>
              <w:top w:val="single" w:sz="4" w:space="0" w:color="auto"/>
              <w:left w:val="single" w:sz="4" w:space="0" w:color="auto"/>
              <w:bottom w:val="single" w:sz="4" w:space="0" w:color="auto"/>
              <w:right w:val="single" w:sz="4" w:space="0" w:color="auto"/>
            </w:tcBorders>
          </w:tcPr>
          <w:p w14:paraId="1E59EF84" w14:textId="77777777" w:rsidR="00704DE3" w:rsidRPr="00704DE3" w:rsidRDefault="00704DE3" w:rsidP="008E2F7D">
            <w:pPr>
              <w:spacing w:line="276" w:lineRule="auto"/>
              <w:jc w:val="center"/>
              <w:rPr>
                <w:sz w:val="16"/>
                <w:szCs w:val="16"/>
              </w:rPr>
            </w:pPr>
            <w:r w:rsidRPr="00704DE3">
              <w:rPr>
                <w:sz w:val="16"/>
                <w:szCs w:val="16"/>
              </w:rPr>
              <w:t>–</w:t>
            </w:r>
          </w:p>
        </w:tc>
        <w:tc>
          <w:tcPr>
            <w:tcW w:w="190" w:type="pct"/>
            <w:tcBorders>
              <w:top w:val="single" w:sz="4" w:space="0" w:color="auto"/>
              <w:left w:val="single" w:sz="4" w:space="0" w:color="auto"/>
              <w:bottom w:val="single" w:sz="4" w:space="0" w:color="auto"/>
              <w:right w:val="single" w:sz="4" w:space="0" w:color="auto"/>
            </w:tcBorders>
          </w:tcPr>
          <w:p w14:paraId="7B466F52" w14:textId="77777777" w:rsidR="00704DE3" w:rsidRPr="00704DE3" w:rsidRDefault="00704DE3" w:rsidP="008E2F7D">
            <w:pPr>
              <w:spacing w:line="276" w:lineRule="auto"/>
              <w:jc w:val="center"/>
              <w:rPr>
                <w:sz w:val="16"/>
                <w:szCs w:val="16"/>
              </w:rPr>
            </w:pPr>
            <w:r w:rsidRPr="00704DE3">
              <w:rPr>
                <w:sz w:val="16"/>
                <w:szCs w:val="16"/>
              </w:rPr>
              <w:t>–</w:t>
            </w:r>
          </w:p>
        </w:tc>
        <w:tc>
          <w:tcPr>
            <w:tcW w:w="191" w:type="pct"/>
            <w:tcBorders>
              <w:top w:val="single" w:sz="4" w:space="0" w:color="auto"/>
              <w:left w:val="single" w:sz="4" w:space="0" w:color="auto"/>
              <w:bottom w:val="single" w:sz="4" w:space="0" w:color="auto"/>
              <w:right w:val="single" w:sz="4" w:space="0" w:color="auto"/>
            </w:tcBorders>
          </w:tcPr>
          <w:p w14:paraId="58298ADC" w14:textId="77777777" w:rsidR="00704DE3" w:rsidRPr="00704DE3" w:rsidRDefault="00704DE3" w:rsidP="008E2F7D">
            <w:pPr>
              <w:spacing w:line="276" w:lineRule="auto"/>
              <w:jc w:val="center"/>
              <w:rPr>
                <w:sz w:val="16"/>
                <w:szCs w:val="16"/>
              </w:rPr>
            </w:pPr>
            <w:r w:rsidRPr="00704DE3">
              <w:rPr>
                <w:sz w:val="16"/>
                <w:szCs w:val="16"/>
              </w:rPr>
              <w:t>–</w:t>
            </w:r>
          </w:p>
        </w:tc>
        <w:tc>
          <w:tcPr>
            <w:tcW w:w="334" w:type="pct"/>
            <w:tcBorders>
              <w:top w:val="single" w:sz="4" w:space="0" w:color="auto"/>
              <w:left w:val="single" w:sz="4" w:space="0" w:color="auto"/>
              <w:bottom w:val="single" w:sz="4" w:space="0" w:color="auto"/>
              <w:right w:val="single" w:sz="4" w:space="0" w:color="auto"/>
            </w:tcBorders>
          </w:tcPr>
          <w:p w14:paraId="4CC0ED51" w14:textId="77777777" w:rsidR="00704DE3" w:rsidRPr="00704DE3" w:rsidRDefault="00704DE3" w:rsidP="008E2F7D">
            <w:pPr>
              <w:spacing w:line="276" w:lineRule="auto"/>
              <w:jc w:val="center"/>
              <w:rPr>
                <w:sz w:val="16"/>
                <w:szCs w:val="16"/>
              </w:rPr>
            </w:pPr>
            <w:r w:rsidRPr="00704DE3">
              <w:rPr>
                <w:sz w:val="16"/>
                <w:szCs w:val="16"/>
              </w:rPr>
              <w:t>–</w:t>
            </w:r>
          </w:p>
        </w:tc>
        <w:tc>
          <w:tcPr>
            <w:tcW w:w="238" w:type="pct"/>
            <w:tcBorders>
              <w:top w:val="single" w:sz="4" w:space="0" w:color="auto"/>
              <w:left w:val="single" w:sz="4" w:space="0" w:color="auto"/>
              <w:bottom w:val="single" w:sz="4" w:space="0" w:color="auto"/>
              <w:right w:val="single" w:sz="4" w:space="0" w:color="auto"/>
            </w:tcBorders>
          </w:tcPr>
          <w:p w14:paraId="205D1CA3" w14:textId="77777777" w:rsidR="00704DE3" w:rsidRPr="00704DE3" w:rsidRDefault="00704DE3" w:rsidP="008E2F7D">
            <w:pPr>
              <w:spacing w:line="276" w:lineRule="auto"/>
              <w:jc w:val="center"/>
              <w:rPr>
                <w:sz w:val="16"/>
                <w:szCs w:val="16"/>
              </w:rPr>
            </w:pPr>
            <w:r w:rsidRPr="00704DE3">
              <w:rPr>
                <w:sz w:val="16"/>
                <w:szCs w:val="16"/>
              </w:rPr>
              <w:t>–</w:t>
            </w:r>
          </w:p>
        </w:tc>
        <w:tc>
          <w:tcPr>
            <w:tcW w:w="238" w:type="pct"/>
            <w:tcBorders>
              <w:top w:val="single" w:sz="4" w:space="0" w:color="auto"/>
              <w:left w:val="single" w:sz="4" w:space="0" w:color="auto"/>
              <w:bottom w:val="single" w:sz="4" w:space="0" w:color="auto"/>
              <w:right w:val="single" w:sz="4" w:space="0" w:color="auto"/>
            </w:tcBorders>
          </w:tcPr>
          <w:p w14:paraId="2F205562" w14:textId="77777777" w:rsidR="00704DE3" w:rsidRPr="00704DE3" w:rsidRDefault="00704DE3" w:rsidP="008E2F7D">
            <w:pPr>
              <w:spacing w:line="276" w:lineRule="auto"/>
              <w:jc w:val="center"/>
              <w:rPr>
                <w:sz w:val="16"/>
                <w:szCs w:val="16"/>
              </w:rPr>
            </w:pPr>
            <w:r w:rsidRPr="00704DE3">
              <w:rPr>
                <w:sz w:val="16"/>
                <w:szCs w:val="16"/>
              </w:rPr>
              <w:t>–</w:t>
            </w:r>
          </w:p>
        </w:tc>
      </w:tr>
      <w:tr w:rsidR="00704DE3" w:rsidRPr="00704DE3" w14:paraId="05229715" w14:textId="77777777" w:rsidTr="008E2F7D">
        <w:trPr>
          <w:jc w:val="center"/>
        </w:trPr>
        <w:tc>
          <w:tcPr>
            <w:tcW w:w="259" w:type="pct"/>
            <w:tcBorders>
              <w:top w:val="single" w:sz="4" w:space="0" w:color="auto"/>
              <w:left w:val="single" w:sz="4" w:space="0" w:color="auto"/>
              <w:bottom w:val="single" w:sz="4" w:space="0" w:color="auto"/>
              <w:right w:val="single" w:sz="4" w:space="0" w:color="auto"/>
            </w:tcBorders>
          </w:tcPr>
          <w:p w14:paraId="53C66C2A" w14:textId="77777777" w:rsidR="00704DE3" w:rsidRPr="00704DE3" w:rsidRDefault="00704DE3" w:rsidP="008E2F7D">
            <w:pPr>
              <w:spacing w:line="276" w:lineRule="auto"/>
              <w:jc w:val="center"/>
              <w:rPr>
                <w:sz w:val="16"/>
                <w:szCs w:val="16"/>
              </w:rPr>
            </w:pPr>
            <w:r w:rsidRPr="00704DE3">
              <w:rPr>
                <w:sz w:val="16"/>
                <w:szCs w:val="16"/>
              </w:rPr>
              <w:t>–</w:t>
            </w:r>
          </w:p>
        </w:tc>
        <w:tc>
          <w:tcPr>
            <w:tcW w:w="277" w:type="pct"/>
            <w:tcBorders>
              <w:top w:val="single" w:sz="4" w:space="0" w:color="auto"/>
              <w:left w:val="single" w:sz="4" w:space="0" w:color="auto"/>
              <w:bottom w:val="single" w:sz="4" w:space="0" w:color="auto"/>
              <w:right w:val="single" w:sz="4" w:space="0" w:color="auto"/>
            </w:tcBorders>
          </w:tcPr>
          <w:p w14:paraId="7E305A93" w14:textId="77777777" w:rsidR="00704DE3" w:rsidRPr="00704DE3" w:rsidRDefault="00704DE3" w:rsidP="008E2F7D">
            <w:pPr>
              <w:spacing w:line="276" w:lineRule="auto"/>
              <w:jc w:val="center"/>
              <w:rPr>
                <w:sz w:val="16"/>
                <w:szCs w:val="16"/>
              </w:rPr>
            </w:pPr>
            <w:r w:rsidRPr="00704DE3">
              <w:rPr>
                <w:sz w:val="16"/>
                <w:szCs w:val="16"/>
              </w:rPr>
              <w:t>–</w:t>
            </w:r>
          </w:p>
        </w:tc>
        <w:tc>
          <w:tcPr>
            <w:tcW w:w="183" w:type="pct"/>
            <w:tcBorders>
              <w:top w:val="single" w:sz="4" w:space="0" w:color="auto"/>
              <w:left w:val="single" w:sz="4" w:space="0" w:color="auto"/>
              <w:bottom w:val="single" w:sz="4" w:space="0" w:color="auto"/>
              <w:right w:val="single" w:sz="4" w:space="0" w:color="auto"/>
            </w:tcBorders>
          </w:tcPr>
          <w:p w14:paraId="200FB902" w14:textId="77777777" w:rsidR="00704DE3" w:rsidRPr="00704DE3" w:rsidRDefault="00704DE3" w:rsidP="008E2F7D">
            <w:pPr>
              <w:spacing w:line="276" w:lineRule="auto"/>
              <w:jc w:val="center"/>
              <w:rPr>
                <w:sz w:val="16"/>
                <w:szCs w:val="16"/>
              </w:rPr>
            </w:pPr>
            <w:r w:rsidRPr="00704DE3">
              <w:rPr>
                <w:sz w:val="16"/>
                <w:szCs w:val="16"/>
              </w:rPr>
              <w:t>–</w:t>
            </w:r>
          </w:p>
        </w:tc>
        <w:tc>
          <w:tcPr>
            <w:tcW w:w="143" w:type="pct"/>
            <w:tcBorders>
              <w:top w:val="single" w:sz="4" w:space="0" w:color="auto"/>
              <w:left w:val="single" w:sz="4" w:space="0" w:color="auto"/>
              <w:bottom w:val="single" w:sz="4" w:space="0" w:color="auto"/>
              <w:right w:val="single" w:sz="4" w:space="0" w:color="auto"/>
            </w:tcBorders>
          </w:tcPr>
          <w:p w14:paraId="16394218" w14:textId="77777777" w:rsidR="00704DE3" w:rsidRPr="00704DE3" w:rsidRDefault="00704DE3" w:rsidP="008E2F7D">
            <w:pPr>
              <w:spacing w:line="276" w:lineRule="auto"/>
              <w:jc w:val="center"/>
              <w:rPr>
                <w:sz w:val="16"/>
                <w:szCs w:val="16"/>
              </w:rPr>
            </w:pPr>
            <w:r w:rsidRPr="00704DE3">
              <w:rPr>
                <w:sz w:val="16"/>
                <w:szCs w:val="16"/>
              </w:rPr>
              <w:t>–</w:t>
            </w:r>
          </w:p>
        </w:tc>
        <w:tc>
          <w:tcPr>
            <w:tcW w:w="169" w:type="pct"/>
            <w:tcBorders>
              <w:top w:val="single" w:sz="4" w:space="0" w:color="auto"/>
              <w:left w:val="single" w:sz="4" w:space="0" w:color="auto"/>
              <w:bottom w:val="single" w:sz="4" w:space="0" w:color="auto"/>
              <w:right w:val="single" w:sz="4" w:space="0" w:color="auto"/>
            </w:tcBorders>
          </w:tcPr>
          <w:p w14:paraId="2DA94752" w14:textId="77777777" w:rsidR="00704DE3" w:rsidRPr="00704DE3" w:rsidRDefault="00704DE3" w:rsidP="008E2F7D">
            <w:pPr>
              <w:spacing w:line="276" w:lineRule="auto"/>
              <w:jc w:val="center"/>
              <w:rPr>
                <w:sz w:val="16"/>
                <w:szCs w:val="16"/>
              </w:rPr>
            </w:pPr>
            <w:r w:rsidRPr="00704DE3">
              <w:rPr>
                <w:sz w:val="16"/>
                <w:szCs w:val="16"/>
              </w:rPr>
              <w:t>–</w:t>
            </w:r>
          </w:p>
        </w:tc>
        <w:tc>
          <w:tcPr>
            <w:tcW w:w="241" w:type="pct"/>
            <w:tcBorders>
              <w:top w:val="single" w:sz="4" w:space="0" w:color="auto"/>
              <w:left w:val="single" w:sz="4" w:space="0" w:color="auto"/>
              <w:bottom w:val="single" w:sz="4" w:space="0" w:color="auto"/>
              <w:right w:val="single" w:sz="4" w:space="0" w:color="auto"/>
            </w:tcBorders>
          </w:tcPr>
          <w:p w14:paraId="5221DBE5" w14:textId="77777777" w:rsidR="00704DE3" w:rsidRPr="00704DE3" w:rsidRDefault="00704DE3" w:rsidP="008E2F7D">
            <w:pPr>
              <w:spacing w:line="276" w:lineRule="auto"/>
              <w:jc w:val="center"/>
              <w:rPr>
                <w:sz w:val="16"/>
                <w:szCs w:val="16"/>
              </w:rPr>
            </w:pPr>
            <w:r w:rsidRPr="00704DE3">
              <w:rPr>
                <w:sz w:val="16"/>
                <w:szCs w:val="16"/>
              </w:rPr>
              <w:t>–</w:t>
            </w:r>
          </w:p>
        </w:tc>
        <w:tc>
          <w:tcPr>
            <w:tcW w:w="112" w:type="pct"/>
            <w:tcBorders>
              <w:top w:val="single" w:sz="4" w:space="0" w:color="auto"/>
              <w:left w:val="single" w:sz="4" w:space="0" w:color="auto"/>
              <w:bottom w:val="single" w:sz="4" w:space="0" w:color="auto"/>
              <w:right w:val="single" w:sz="4" w:space="0" w:color="auto"/>
            </w:tcBorders>
          </w:tcPr>
          <w:p w14:paraId="77FDC87D" w14:textId="77777777" w:rsidR="00704DE3" w:rsidRPr="00704DE3" w:rsidRDefault="00704DE3" w:rsidP="008E2F7D">
            <w:pPr>
              <w:spacing w:line="276" w:lineRule="auto"/>
              <w:jc w:val="center"/>
              <w:rPr>
                <w:sz w:val="16"/>
                <w:szCs w:val="16"/>
              </w:rPr>
            </w:pPr>
            <w:r w:rsidRPr="00704DE3">
              <w:rPr>
                <w:sz w:val="16"/>
                <w:szCs w:val="16"/>
              </w:rPr>
              <w:t>–</w:t>
            </w:r>
          </w:p>
        </w:tc>
        <w:tc>
          <w:tcPr>
            <w:tcW w:w="214" w:type="pct"/>
            <w:tcBorders>
              <w:top w:val="single" w:sz="4" w:space="0" w:color="auto"/>
              <w:left w:val="single" w:sz="4" w:space="0" w:color="auto"/>
              <w:bottom w:val="single" w:sz="4" w:space="0" w:color="auto"/>
              <w:right w:val="single" w:sz="4" w:space="0" w:color="auto"/>
            </w:tcBorders>
          </w:tcPr>
          <w:p w14:paraId="5E015D9E" w14:textId="77777777" w:rsidR="00704DE3" w:rsidRPr="00704DE3" w:rsidRDefault="00704DE3" w:rsidP="008E2F7D">
            <w:pPr>
              <w:spacing w:line="276" w:lineRule="auto"/>
              <w:jc w:val="center"/>
              <w:rPr>
                <w:sz w:val="16"/>
                <w:szCs w:val="16"/>
              </w:rPr>
            </w:pPr>
            <w:r w:rsidRPr="00704DE3">
              <w:rPr>
                <w:sz w:val="16"/>
                <w:szCs w:val="16"/>
              </w:rPr>
              <w:t>–</w:t>
            </w:r>
          </w:p>
        </w:tc>
        <w:tc>
          <w:tcPr>
            <w:tcW w:w="211" w:type="pct"/>
            <w:tcBorders>
              <w:top w:val="single" w:sz="4" w:space="0" w:color="auto"/>
              <w:left w:val="single" w:sz="4" w:space="0" w:color="auto"/>
              <w:bottom w:val="single" w:sz="4" w:space="0" w:color="auto"/>
              <w:right w:val="single" w:sz="4" w:space="0" w:color="auto"/>
            </w:tcBorders>
          </w:tcPr>
          <w:p w14:paraId="75715A20" w14:textId="77777777" w:rsidR="00704DE3" w:rsidRPr="00704DE3" w:rsidRDefault="00704DE3" w:rsidP="008E2F7D">
            <w:pPr>
              <w:spacing w:line="276" w:lineRule="auto"/>
              <w:jc w:val="center"/>
              <w:rPr>
                <w:sz w:val="16"/>
                <w:szCs w:val="16"/>
              </w:rPr>
            </w:pPr>
            <w:r w:rsidRPr="00704DE3">
              <w:rPr>
                <w:sz w:val="16"/>
                <w:szCs w:val="16"/>
              </w:rPr>
              <w:t>–</w:t>
            </w:r>
          </w:p>
        </w:tc>
        <w:tc>
          <w:tcPr>
            <w:tcW w:w="259" w:type="pct"/>
            <w:tcBorders>
              <w:top w:val="single" w:sz="4" w:space="0" w:color="auto"/>
              <w:left w:val="single" w:sz="4" w:space="0" w:color="auto"/>
              <w:bottom w:val="single" w:sz="4" w:space="0" w:color="auto"/>
              <w:right w:val="single" w:sz="4" w:space="0" w:color="auto"/>
            </w:tcBorders>
          </w:tcPr>
          <w:p w14:paraId="189B74C4" w14:textId="77777777" w:rsidR="00704DE3" w:rsidRPr="00704DE3" w:rsidRDefault="00704DE3" w:rsidP="008E2F7D">
            <w:pPr>
              <w:spacing w:line="276" w:lineRule="auto"/>
              <w:jc w:val="center"/>
              <w:rPr>
                <w:sz w:val="16"/>
                <w:szCs w:val="16"/>
              </w:rPr>
            </w:pPr>
            <w:r w:rsidRPr="00704DE3">
              <w:rPr>
                <w:sz w:val="16"/>
                <w:szCs w:val="16"/>
              </w:rPr>
              <w:t>–</w:t>
            </w:r>
          </w:p>
        </w:tc>
        <w:tc>
          <w:tcPr>
            <w:tcW w:w="195" w:type="pct"/>
            <w:tcBorders>
              <w:top w:val="single" w:sz="4" w:space="0" w:color="auto"/>
              <w:left w:val="single" w:sz="4" w:space="0" w:color="auto"/>
              <w:bottom w:val="single" w:sz="4" w:space="0" w:color="auto"/>
              <w:right w:val="single" w:sz="4" w:space="0" w:color="auto"/>
            </w:tcBorders>
          </w:tcPr>
          <w:p w14:paraId="1EDB2F7D" w14:textId="77777777" w:rsidR="00704DE3" w:rsidRPr="00704DE3" w:rsidRDefault="00704DE3" w:rsidP="008E2F7D">
            <w:pPr>
              <w:spacing w:line="276" w:lineRule="auto"/>
              <w:jc w:val="center"/>
              <w:rPr>
                <w:sz w:val="16"/>
                <w:szCs w:val="16"/>
              </w:rPr>
            </w:pPr>
            <w:r w:rsidRPr="00704DE3">
              <w:rPr>
                <w:sz w:val="16"/>
                <w:szCs w:val="16"/>
              </w:rPr>
              <w:t>–</w:t>
            </w:r>
          </w:p>
        </w:tc>
        <w:tc>
          <w:tcPr>
            <w:tcW w:w="213" w:type="pct"/>
            <w:tcBorders>
              <w:top w:val="single" w:sz="4" w:space="0" w:color="auto"/>
              <w:left w:val="single" w:sz="4" w:space="0" w:color="auto"/>
              <w:bottom w:val="single" w:sz="4" w:space="0" w:color="auto"/>
              <w:right w:val="single" w:sz="4" w:space="0" w:color="auto"/>
            </w:tcBorders>
          </w:tcPr>
          <w:p w14:paraId="59B98F4C" w14:textId="77777777" w:rsidR="00704DE3" w:rsidRPr="00704DE3" w:rsidRDefault="00704DE3" w:rsidP="008E2F7D">
            <w:pPr>
              <w:spacing w:line="276" w:lineRule="auto"/>
              <w:jc w:val="center"/>
              <w:rPr>
                <w:sz w:val="16"/>
                <w:szCs w:val="16"/>
              </w:rPr>
            </w:pPr>
            <w:r w:rsidRPr="00704DE3">
              <w:rPr>
                <w:sz w:val="16"/>
                <w:szCs w:val="16"/>
              </w:rPr>
              <w:t>–</w:t>
            </w:r>
          </w:p>
        </w:tc>
        <w:tc>
          <w:tcPr>
            <w:tcW w:w="235" w:type="pct"/>
            <w:tcBorders>
              <w:top w:val="single" w:sz="4" w:space="0" w:color="auto"/>
              <w:left w:val="single" w:sz="4" w:space="0" w:color="auto"/>
              <w:bottom w:val="single" w:sz="4" w:space="0" w:color="auto"/>
              <w:right w:val="single" w:sz="4" w:space="0" w:color="auto"/>
            </w:tcBorders>
          </w:tcPr>
          <w:p w14:paraId="3EBB3BFD" w14:textId="77777777" w:rsidR="00704DE3" w:rsidRPr="00704DE3" w:rsidRDefault="00704DE3" w:rsidP="008E2F7D">
            <w:pPr>
              <w:spacing w:line="276" w:lineRule="auto"/>
              <w:jc w:val="center"/>
              <w:rPr>
                <w:sz w:val="16"/>
                <w:szCs w:val="16"/>
              </w:rPr>
            </w:pPr>
            <w:r w:rsidRPr="00704DE3">
              <w:rPr>
                <w:sz w:val="16"/>
                <w:szCs w:val="16"/>
              </w:rPr>
              <w:t>–</w:t>
            </w:r>
          </w:p>
        </w:tc>
        <w:tc>
          <w:tcPr>
            <w:tcW w:w="189" w:type="pct"/>
            <w:tcBorders>
              <w:top w:val="single" w:sz="4" w:space="0" w:color="auto"/>
              <w:left w:val="single" w:sz="4" w:space="0" w:color="auto"/>
              <w:bottom w:val="single" w:sz="4" w:space="0" w:color="auto"/>
              <w:right w:val="single" w:sz="4" w:space="0" w:color="auto"/>
            </w:tcBorders>
          </w:tcPr>
          <w:p w14:paraId="2FF92989" w14:textId="77777777" w:rsidR="00704DE3" w:rsidRPr="00704DE3" w:rsidRDefault="00704DE3" w:rsidP="008E2F7D">
            <w:pPr>
              <w:spacing w:line="276" w:lineRule="auto"/>
              <w:jc w:val="center"/>
              <w:rPr>
                <w:sz w:val="16"/>
                <w:szCs w:val="16"/>
              </w:rPr>
            </w:pPr>
            <w:r w:rsidRPr="00704DE3">
              <w:rPr>
                <w:sz w:val="16"/>
                <w:szCs w:val="16"/>
              </w:rPr>
              <w:t>–</w:t>
            </w:r>
          </w:p>
        </w:tc>
        <w:tc>
          <w:tcPr>
            <w:tcW w:w="189" w:type="pct"/>
            <w:tcBorders>
              <w:top w:val="single" w:sz="4" w:space="0" w:color="auto"/>
              <w:left w:val="single" w:sz="4" w:space="0" w:color="auto"/>
              <w:bottom w:val="single" w:sz="4" w:space="0" w:color="auto"/>
              <w:right w:val="single" w:sz="4" w:space="0" w:color="auto"/>
            </w:tcBorders>
          </w:tcPr>
          <w:p w14:paraId="04BB3155" w14:textId="77777777" w:rsidR="00704DE3" w:rsidRPr="00704DE3" w:rsidRDefault="00704DE3" w:rsidP="008E2F7D">
            <w:pPr>
              <w:spacing w:line="276" w:lineRule="auto"/>
              <w:jc w:val="center"/>
              <w:rPr>
                <w:sz w:val="16"/>
                <w:szCs w:val="16"/>
              </w:rPr>
            </w:pPr>
            <w:r w:rsidRPr="00704DE3">
              <w:rPr>
                <w:sz w:val="16"/>
                <w:szCs w:val="16"/>
              </w:rPr>
              <w:t>–</w:t>
            </w:r>
          </w:p>
        </w:tc>
        <w:tc>
          <w:tcPr>
            <w:tcW w:w="237" w:type="pct"/>
            <w:tcBorders>
              <w:top w:val="single" w:sz="4" w:space="0" w:color="auto"/>
              <w:left w:val="single" w:sz="4" w:space="0" w:color="auto"/>
              <w:bottom w:val="single" w:sz="4" w:space="0" w:color="auto"/>
              <w:right w:val="single" w:sz="4" w:space="0" w:color="auto"/>
            </w:tcBorders>
          </w:tcPr>
          <w:p w14:paraId="1C604513" w14:textId="77777777" w:rsidR="00704DE3" w:rsidRPr="00704DE3" w:rsidRDefault="00704DE3" w:rsidP="008E2F7D">
            <w:pPr>
              <w:spacing w:line="276" w:lineRule="auto"/>
              <w:jc w:val="center"/>
              <w:rPr>
                <w:sz w:val="16"/>
                <w:szCs w:val="16"/>
              </w:rPr>
            </w:pPr>
            <w:r w:rsidRPr="00704DE3">
              <w:rPr>
                <w:sz w:val="16"/>
                <w:szCs w:val="16"/>
              </w:rPr>
              <w:t>–</w:t>
            </w:r>
          </w:p>
        </w:tc>
        <w:tc>
          <w:tcPr>
            <w:tcW w:w="186" w:type="pct"/>
            <w:tcBorders>
              <w:top w:val="single" w:sz="4" w:space="0" w:color="auto"/>
              <w:left w:val="single" w:sz="4" w:space="0" w:color="auto"/>
              <w:bottom w:val="single" w:sz="4" w:space="0" w:color="auto"/>
              <w:right w:val="single" w:sz="4" w:space="0" w:color="auto"/>
            </w:tcBorders>
          </w:tcPr>
          <w:p w14:paraId="3446B069" w14:textId="77777777" w:rsidR="00704DE3" w:rsidRPr="00704DE3" w:rsidRDefault="00704DE3" w:rsidP="008E2F7D">
            <w:pPr>
              <w:spacing w:line="276" w:lineRule="auto"/>
              <w:jc w:val="center"/>
              <w:rPr>
                <w:sz w:val="16"/>
                <w:szCs w:val="16"/>
              </w:rPr>
            </w:pPr>
            <w:r w:rsidRPr="00704DE3">
              <w:rPr>
                <w:sz w:val="16"/>
                <w:szCs w:val="16"/>
              </w:rPr>
              <w:t>–</w:t>
            </w:r>
          </w:p>
        </w:tc>
        <w:tc>
          <w:tcPr>
            <w:tcW w:w="142" w:type="pct"/>
            <w:tcBorders>
              <w:top w:val="single" w:sz="4" w:space="0" w:color="auto"/>
              <w:left w:val="single" w:sz="4" w:space="0" w:color="auto"/>
              <w:bottom w:val="single" w:sz="4" w:space="0" w:color="auto"/>
              <w:right w:val="single" w:sz="4" w:space="0" w:color="auto"/>
            </w:tcBorders>
          </w:tcPr>
          <w:p w14:paraId="16EA8310" w14:textId="77777777" w:rsidR="00704DE3" w:rsidRPr="00704DE3" w:rsidRDefault="00704DE3" w:rsidP="008E2F7D">
            <w:pPr>
              <w:spacing w:line="276" w:lineRule="auto"/>
              <w:jc w:val="center"/>
              <w:rPr>
                <w:sz w:val="16"/>
                <w:szCs w:val="16"/>
              </w:rPr>
            </w:pPr>
            <w:r w:rsidRPr="00704DE3">
              <w:rPr>
                <w:sz w:val="16"/>
                <w:szCs w:val="16"/>
              </w:rPr>
              <w:t>–</w:t>
            </w:r>
          </w:p>
        </w:tc>
        <w:tc>
          <w:tcPr>
            <w:tcW w:w="155" w:type="pct"/>
            <w:tcBorders>
              <w:top w:val="single" w:sz="4" w:space="0" w:color="auto"/>
              <w:left w:val="single" w:sz="4" w:space="0" w:color="auto"/>
              <w:bottom w:val="single" w:sz="4" w:space="0" w:color="auto"/>
              <w:right w:val="single" w:sz="4" w:space="0" w:color="auto"/>
            </w:tcBorders>
          </w:tcPr>
          <w:p w14:paraId="3DB2CB43" w14:textId="77777777" w:rsidR="00704DE3" w:rsidRPr="00704DE3" w:rsidRDefault="00704DE3" w:rsidP="008E2F7D">
            <w:pPr>
              <w:spacing w:line="276" w:lineRule="auto"/>
              <w:jc w:val="center"/>
              <w:rPr>
                <w:sz w:val="16"/>
                <w:szCs w:val="16"/>
              </w:rPr>
            </w:pPr>
            <w:r w:rsidRPr="00704DE3">
              <w:rPr>
                <w:sz w:val="16"/>
                <w:szCs w:val="16"/>
              </w:rPr>
              <w:t>–</w:t>
            </w:r>
          </w:p>
        </w:tc>
        <w:tc>
          <w:tcPr>
            <w:tcW w:w="190" w:type="pct"/>
            <w:tcBorders>
              <w:top w:val="single" w:sz="4" w:space="0" w:color="auto"/>
              <w:left w:val="single" w:sz="4" w:space="0" w:color="auto"/>
              <w:bottom w:val="single" w:sz="4" w:space="0" w:color="auto"/>
              <w:right w:val="single" w:sz="4" w:space="0" w:color="auto"/>
            </w:tcBorders>
          </w:tcPr>
          <w:p w14:paraId="0F2CAA00" w14:textId="77777777" w:rsidR="00704DE3" w:rsidRPr="00704DE3" w:rsidRDefault="00704DE3" w:rsidP="008E2F7D">
            <w:pPr>
              <w:spacing w:line="276" w:lineRule="auto"/>
              <w:jc w:val="center"/>
              <w:rPr>
                <w:sz w:val="16"/>
                <w:szCs w:val="16"/>
              </w:rPr>
            </w:pPr>
            <w:r w:rsidRPr="00704DE3">
              <w:rPr>
                <w:sz w:val="16"/>
                <w:szCs w:val="16"/>
              </w:rPr>
              <w:t>–</w:t>
            </w:r>
          </w:p>
        </w:tc>
        <w:tc>
          <w:tcPr>
            <w:tcW w:w="191" w:type="pct"/>
            <w:tcBorders>
              <w:top w:val="single" w:sz="4" w:space="0" w:color="auto"/>
              <w:left w:val="single" w:sz="4" w:space="0" w:color="auto"/>
              <w:bottom w:val="single" w:sz="4" w:space="0" w:color="auto"/>
              <w:right w:val="single" w:sz="4" w:space="0" w:color="auto"/>
            </w:tcBorders>
          </w:tcPr>
          <w:p w14:paraId="3F82819D" w14:textId="77777777" w:rsidR="00704DE3" w:rsidRPr="00704DE3" w:rsidRDefault="00704DE3" w:rsidP="008E2F7D">
            <w:pPr>
              <w:spacing w:line="276" w:lineRule="auto"/>
              <w:jc w:val="center"/>
              <w:rPr>
                <w:sz w:val="16"/>
                <w:szCs w:val="16"/>
              </w:rPr>
            </w:pPr>
            <w:r w:rsidRPr="00704DE3">
              <w:rPr>
                <w:sz w:val="16"/>
                <w:szCs w:val="16"/>
              </w:rPr>
              <w:t>–</w:t>
            </w:r>
          </w:p>
        </w:tc>
        <w:tc>
          <w:tcPr>
            <w:tcW w:w="334" w:type="pct"/>
            <w:tcBorders>
              <w:top w:val="single" w:sz="4" w:space="0" w:color="auto"/>
              <w:left w:val="single" w:sz="4" w:space="0" w:color="auto"/>
              <w:bottom w:val="single" w:sz="4" w:space="0" w:color="auto"/>
              <w:right w:val="single" w:sz="4" w:space="0" w:color="auto"/>
            </w:tcBorders>
          </w:tcPr>
          <w:p w14:paraId="0CB3460B" w14:textId="77777777" w:rsidR="00704DE3" w:rsidRPr="00704DE3" w:rsidRDefault="00704DE3" w:rsidP="008E2F7D">
            <w:pPr>
              <w:spacing w:line="276" w:lineRule="auto"/>
              <w:jc w:val="center"/>
              <w:rPr>
                <w:sz w:val="16"/>
                <w:szCs w:val="16"/>
              </w:rPr>
            </w:pPr>
            <w:r w:rsidRPr="00704DE3">
              <w:rPr>
                <w:sz w:val="16"/>
                <w:szCs w:val="16"/>
              </w:rPr>
              <w:t>–</w:t>
            </w:r>
          </w:p>
        </w:tc>
        <w:tc>
          <w:tcPr>
            <w:tcW w:w="238" w:type="pct"/>
            <w:tcBorders>
              <w:top w:val="single" w:sz="4" w:space="0" w:color="auto"/>
              <w:left w:val="single" w:sz="4" w:space="0" w:color="auto"/>
              <w:bottom w:val="single" w:sz="4" w:space="0" w:color="auto"/>
              <w:right w:val="single" w:sz="4" w:space="0" w:color="auto"/>
            </w:tcBorders>
          </w:tcPr>
          <w:p w14:paraId="5492DDF3" w14:textId="77777777" w:rsidR="00704DE3" w:rsidRPr="00704DE3" w:rsidRDefault="00704DE3" w:rsidP="008E2F7D">
            <w:pPr>
              <w:spacing w:line="276" w:lineRule="auto"/>
              <w:jc w:val="center"/>
              <w:rPr>
                <w:sz w:val="16"/>
                <w:szCs w:val="16"/>
              </w:rPr>
            </w:pPr>
            <w:r w:rsidRPr="00704DE3">
              <w:rPr>
                <w:sz w:val="16"/>
                <w:szCs w:val="16"/>
              </w:rPr>
              <w:t>–</w:t>
            </w:r>
          </w:p>
        </w:tc>
        <w:tc>
          <w:tcPr>
            <w:tcW w:w="238" w:type="pct"/>
            <w:tcBorders>
              <w:top w:val="single" w:sz="4" w:space="0" w:color="auto"/>
              <w:left w:val="single" w:sz="4" w:space="0" w:color="auto"/>
              <w:bottom w:val="single" w:sz="4" w:space="0" w:color="auto"/>
              <w:right w:val="single" w:sz="4" w:space="0" w:color="auto"/>
            </w:tcBorders>
          </w:tcPr>
          <w:p w14:paraId="215997D5" w14:textId="77777777" w:rsidR="00704DE3" w:rsidRPr="00704DE3" w:rsidRDefault="00704DE3" w:rsidP="008E2F7D">
            <w:pPr>
              <w:spacing w:line="276" w:lineRule="auto"/>
              <w:jc w:val="center"/>
              <w:rPr>
                <w:sz w:val="16"/>
                <w:szCs w:val="16"/>
              </w:rPr>
            </w:pPr>
            <w:r w:rsidRPr="00704DE3">
              <w:rPr>
                <w:sz w:val="16"/>
                <w:szCs w:val="16"/>
              </w:rPr>
              <w:t>–</w:t>
            </w:r>
          </w:p>
        </w:tc>
      </w:tr>
      <w:tr w:rsidR="00704DE3" w:rsidRPr="00704DE3" w14:paraId="70CD94D4" w14:textId="77777777" w:rsidTr="008E2F7D">
        <w:trPr>
          <w:jc w:val="center"/>
        </w:trPr>
        <w:tc>
          <w:tcPr>
            <w:tcW w:w="259" w:type="pct"/>
            <w:tcBorders>
              <w:top w:val="single" w:sz="4" w:space="0" w:color="auto"/>
              <w:left w:val="single" w:sz="4" w:space="0" w:color="auto"/>
              <w:bottom w:val="single" w:sz="4" w:space="0" w:color="auto"/>
              <w:right w:val="single" w:sz="4" w:space="0" w:color="auto"/>
            </w:tcBorders>
          </w:tcPr>
          <w:p w14:paraId="1B0AA5CC" w14:textId="77777777" w:rsidR="00704DE3" w:rsidRPr="00704DE3" w:rsidRDefault="00704DE3" w:rsidP="008E2F7D">
            <w:pPr>
              <w:spacing w:line="276" w:lineRule="auto"/>
              <w:jc w:val="center"/>
              <w:rPr>
                <w:sz w:val="16"/>
                <w:szCs w:val="16"/>
              </w:rPr>
            </w:pPr>
            <w:r w:rsidRPr="00704DE3">
              <w:rPr>
                <w:sz w:val="16"/>
                <w:szCs w:val="16"/>
              </w:rPr>
              <w:t>–</w:t>
            </w:r>
          </w:p>
        </w:tc>
        <w:tc>
          <w:tcPr>
            <w:tcW w:w="277" w:type="pct"/>
            <w:tcBorders>
              <w:top w:val="single" w:sz="4" w:space="0" w:color="auto"/>
              <w:left w:val="single" w:sz="4" w:space="0" w:color="auto"/>
              <w:bottom w:val="single" w:sz="4" w:space="0" w:color="auto"/>
              <w:right w:val="single" w:sz="4" w:space="0" w:color="auto"/>
            </w:tcBorders>
          </w:tcPr>
          <w:p w14:paraId="02873A30" w14:textId="77777777" w:rsidR="00704DE3" w:rsidRPr="00704DE3" w:rsidRDefault="00704DE3" w:rsidP="008E2F7D">
            <w:pPr>
              <w:spacing w:line="276" w:lineRule="auto"/>
              <w:jc w:val="center"/>
              <w:rPr>
                <w:sz w:val="16"/>
                <w:szCs w:val="16"/>
              </w:rPr>
            </w:pPr>
            <w:r w:rsidRPr="00704DE3">
              <w:rPr>
                <w:sz w:val="16"/>
                <w:szCs w:val="16"/>
              </w:rPr>
              <w:t>–</w:t>
            </w:r>
          </w:p>
        </w:tc>
        <w:tc>
          <w:tcPr>
            <w:tcW w:w="183" w:type="pct"/>
            <w:tcBorders>
              <w:top w:val="single" w:sz="4" w:space="0" w:color="auto"/>
              <w:left w:val="single" w:sz="4" w:space="0" w:color="auto"/>
              <w:bottom w:val="single" w:sz="4" w:space="0" w:color="auto"/>
              <w:right w:val="single" w:sz="4" w:space="0" w:color="auto"/>
            </w:tcBorders>
          </w:tcPr>
          <w:p w14:paraId="18CFE3F6" w14:textId="77777777" w:rsidR="00704DE3" w:rsidRPr="00704DE3" w:rsidRDefault="00704DE3" w:rsidP="008E2F7D">
            <w:pPr>
              <w:spacing w:line="276" w:lineRule="auto"/>
              <w:jc w:val="center"/>
              <w:rPr>
                <w:sz w:val="16"/>
                <w:szCs w:val="16"/>
              </w:rPr>
            </w:pPr>
            <w:r w:rsidRPr="00704DE3">
              <w:rPr>
                <w:sz w:val="16"/>
                <w:szCs w:val="16"/>
              </w:rPr>
              <w:t>–</w:t>
            </w:r>
          </w:p>
        </w:tc>
        <w:tc>
          <w:tcPr>
            <w:tcW w:w="143" w:type="pct"/>
            <w:tcBorders>
              <w:top w:val="single" w:sz="4" w:space="0" w:color="auto"/>
              <w:left w:val="single" w:sz="4" w:space="0" w:color="auto"/>
              <w:bottom w:val="single" w:sz="4" w:space="0" w:color="auto"/>
              <w:right w:val="single" w:sz="4" w:space="0" w:color="auto"/>
            </w:tcBorders>
          </w:tcPr>
          <w:p w14:paraId="7A690166" w14:textId="77777777" w:rsidR="00704DE3" w:rsidRPr="00704DE3" w:rsidRDefault="00704DE3" w:rsidP="008E2F7D">
            <w:pPr>
              <w:spacing w:line="276" w:lineRule="auto"/>
              <w:jc w:val="center"/>
              <w:rPr>
                <w:sz w:val="16"/>
                <w:szCs w:val="16"/>
              </w:rPr>
            </w:pPr>
            <w:r w:rsidRPr="00704DE3">
              <w:rPr>
                <w:sz w:val="16"/>
                <w:szCs w:val="16"/>
              </w:rPr>
              <w:t>–</w:t>
            </w:r>
          </w:p>
        </w:tc>
        <w:tc>
          <w:tcPr>
            <w:tcW w:w="169" w:type="pct"/>
            <w:tcBorders>
              <w:top w:val="single" w:sz="4" w:space="0" w:color="auto"/>
              <w:left w:val="single" w:sz="4" w:space="0" w:color="auto"/>
              <w:bottom w:val="single" w:sz="4" w:space="0" w:color="auto"/>
              <w:right w:val="single" w:sz="4" w:space="0" w:color="auto"/>
            </w:tcBorders>
          </w:tcPr>
          <w:p w14:paraId="29679D44" w14:textId="77777777" w:rsidR="00704DE3" w:rsidRPr="00704DE3" w:rsidRDefault="00704DE3" w:rsidP="008E2F7D">
            <w:pPr>
              <w:spacing w:line="276" w:lineRule="auto"/>
              <w:jc w:val="center"/>
              <w:rPr>
                <w:sz w:val="16"/>
                <w:szCs w:val="16"/>
              </w:rPr>
            </w:pPr>
            <w:r w:rsidRPr="00704DE3">
              <w:rPr>
                <w:sz w:val="16"/>
                <w:szCs w:val="16"/>
              </w:rPr>
              <w:t>–</w:t>
            </w:r>
          </w:p>
        </w:tc>
        <w:tc>
          <w:tcPr>
            <w:tcW w:w="241" w:type="pct"/>
            <w:tcBorders>
              <w:top w:val="single" w:sz="4" w:space="0" w:color="auto"/>
              <w:left w:val="single" w:sz="4" w:space="0" w:color="auto"/>
              <w:bottom w:val="single" w:sz="4" w:space="0" w:color="auto"/>
              <w:right w:val="single" w:sz="4" w:space="0" w:color="auto"/>
            </w:tcBorders>
          </w:tcPr>
          <w:p w14:paraId="0709133F" w14:textId="77777777" w:rsidR="00704DE3" w:rsidRPr="00704DE3" w:rsidRDefault="00704DE3" w:rsidP="008E2F7D">
            <w:pPr>
              <w:spacing w:line="276" w:lineRule="auto"/>
              <w:jc w:val="center"/>
              <w:rPr>
                <w:sz w:val="16"/>
                <w:szCs w:val="16"/>
              </w:rPr>
            </w:pPr>
            <w:r w:rsidRPr="00704DE3">
              <w:rPr>
                <w:sz w:val="16"/>
                <w:szCs w:val="16"/>
              </w:rPr>
              <w:t>–</w:t>
            </w:r>
          </w:p>
        </w:tc>
        <w:tc>
          <w:tcPr>
            <w:tcW w:w="112" w:type="pct"/>
            <w:tcBorders>
              <w:top w:val="single" w:sz="4" w:space="0" w:color="auto"/>
              <w:left w:val="single" w:sz="4" w:space="0" w:color="auto"/>
              <w:bottom w:val="single" w:sz="4" w:space="0" w:color="auto"/>
              <w:right w:val="single" w:sz="4" w:space="0" w:color="auto"/>
            </w:tcBorders>
          </w:tcPr>
          <w:p w14:paraId="02340DB0" w14:textId="77777777" w:rsidR="00704DE3" w:rsidRPr="00704DE3" w:rsidRDefault="00704DE3" w:rsidP="008E2F7D">
            <w:pPr>
              <w:spacing w:line="276" w:lineRule="auto"/>
              <w:jc w:val="center"/>
              <w:rPr>
                <w:sz w:val="16"/>
                <w:szCs w:val="16"/>
              </w:rPr>
            </w:pPr>
            <w:r w:rsidRPr="00704DE3">
              <w:rPr>
                <w:sz w:val="16"/>
                <w:szCs w:val="16"/>
              </w:rPr>
              <w:t>–</w:t>
            </w:r>
          </w:p>
        </w:tc>
        <w:tc>
          <w:tcPr>
            <w:tcW w:w="214" w:type="pct"/>
            <w:tcBorders>
              <w:top w:val="single" w:sz="4" w:space="0" w:color="auto"/>
              <w:left w:val="single" w:sz="4" w:space="0" w:color="auto"/>
              <w:bottom w:val="single" w:sz="4" w:space="0" w:color="auto"/>
              <w:right w:val="single" w:sz="4" w:space="0" w:color="auto"/>
            </w:tcBorders>
          </w:tcPr>
          <w:p w14:paraId="21FDDC73" w14:textId="77777777" w:rsidR="00704DE3" w:rsidRPr="00704DE3" w:rsidRDefault="00704DE3" w:rsidP="008E2F7D">
            <w:pPr>
              <w:spacing w:line="276" w:lineRule="auto"/>
              <w:jc w:val="center"/>
              <w:rPr>
                <w:sz w:val="16"/>
                <w:szCs w:val="16"/>
              </w:rPr>
            </w:pPr>
            <w:r w:rsidRPr="00704DE3">
              <w:rPr>
                <w:sz w:val="16"/>
                <w:szCs w:val="16"/>
              </w:rPr>
              <w:t>–</w:t>
            </w:r>
          </w:p>
        </w:tc>
        <w:tc>
          <w:tcPr>
            <w:tcW w:w="211" w:type="pct"/>
            <w:tcBorders>
              <w:top w:val="single" w:sz="4" w:space="0" w:color="auto"/>
              <w:left w:val="single" w:sz="4" w:space="0" w:color="auto"/>
              <w:bottom w:val="single" w:sz="4" w:space="0" w:color="auto"/>
              <w:right w:val="single" w:sz="4" w:space="0" w:color="auto"/>
            </w:tcBorders>
          </w:tcPr>
          <w:p w14:paraId="22FEF482" w14:textId="77777777" w:rsidR="00704DE3" w:rsidRPr="00704DE3" w:rsidRDefault="00704DE3" w:rsidP="008E2F7D">
            <w:pPr>
              <w:spacing w:line="276" w:lineRule="auto"/>
              <w:jc w:val="center"/>
              <w:rPr>
                <w:sz w:val="16"/>
                <w:szCs w:val="16"/>
              </w:rPr>
            </w:pPr>
            <w:r w:rsidRPr="00704DE3">
              <w:rPr>
                <w:sz w:val="16"/>
                <w:szCs w:val="16"/>
              </w:rPr>
              <w:t>–</w:t>
            </w:r>
          </w:p>
        </w:tc>
        <w:tc>
          <w:tcPr>
            <w:tcW w:w="259" w:type="pct"/>
            <w:tcBorders>
              <w:top w:val="single" w:sz="4" w:space="0" w:color="auto"/>
              <w:left w:val="single" w:sz="4" w:space="0" w:color="auto"/>
              <w:bottom w:val="single" w:sz="4" w:space="0" w:color="auto"/>
              <w:right w:val="single" w:sz="4" w:space="0" w:color="auto"/>
            </w:tcBorders>
          </w:tcPr>
          <w:p w14:paraId="29F6E9B5" w14:textId="77777777" w:rsidR="00704DE3" w:rsidRPr="00704DE3" w:rsidRDefault="00704DE3" w:rsidP="008E2F7D">
            <w:pPr>
              <w:spacing w:line="276" w:lineRule="auto"/>
              <w:jc w:val="center"/>
              <w:rPr>
                <w:sz w:val="16"/>
                <w:szCs w:val="16"/>
              </w:rPr>
            </w:pPr>
            <w:r w:rsidRPr="00704DE3">
              <w:rPr>
                <w:sz w:val="16"/>
                <w:szCs w:val="16"/>
              </w:rPr>
              <w:t>–</w:t>
            </w:r>
          </w:p>
        </w:tc>
        <w:tc>
          <w:tcPr>
            <w:tcW w:w="195" w:type="pct"/>
            <w:tcBorders>
              <w:top w:val="single" w:sz="4" w:space="0" w:color="auto"/>
              <w:left w:val="single" w:sz="4" w:space="0" w:color="auto"/>
              <w:bottom w:val="single" w:sz="4" w:space="0" w:color="auto"/>
              <w:right w:val="single" w:sz="4" w:space="0" w:color="auto"/>
            </w:tcBorders>
          </w:tcPr>
          <w:p w14:paraId="00708D5D" w14:textId="77777777" w:rsidR="00704DE3" w:rsidRPr="00704DE3" w:rsidRDefault="00704DE3" w:rsidP="008E2F7D">
            <w:pPr>
              <w:spacing w:line="276" w:lineRule="auto"/>
              <w:jc w:val="center"/>
              <w:rPr>
                <w:sz w:val="16"/>
                <w:szCs w:val="16"/>
              </w:rPr>
            </w:pPr>
            <w:r w:rsidRPr="00704DE3">
              <w:rPr>
                <w:sz w:val="16"/>
                <w:szCs w:val="16"/>
              </w:rPr>
              <w:t>–</w:t>
            </w:r>
          </w:p>
        </w:tc>
        <w:tc>
          <w:tcPr>
            <w:tcW w:w="213" w:type="pct"/>
            <w:tcBorders>
              <w:top w:val="single" w:sz="4" w:space="0" w:color="auto"/>
              <w:left w:val="single" w:sz="4" w:space="0" w:color="auto"/>
              <w:bottom w:val="single" w:sz="4" w:space="0" w:color="auto"/>
              <w:right w:val="single" w:sz="4" w:space="0" w:color="auto"/>
            </w:tcBorders>
          </w:tcPr>
          <w:p w14:paraId="78EBDCA2" w14:textId="77777777" w:rsidR="00704DE3" w:rsidRPr="00704DE3" w:rsidRDefault="00704DE3" w:rsidP="008E2F7D">
            <w:pPr>
              <w:spacing w:line="276" w:lineRule="auto"/>
              <w:jc w:val="center"/>
              <w:rPr>
                <w:sz w:val="16"/>
                <w:szCs w:val="16"/>
              </w:rPr>
            </w:pPr>
            <w:r w:rsidRPr="00704DE3">
              <w:rPr>
                <w:sz w:val="16"/>
                <w:szCs w:val="16"/>
              </w:rPr>
              <w:t>–</w:t>
            </w:r>
          </w:p>
        </w:tc>
        <w:tc>
          <w:tcPr>
            <w:tcW w:w="235" w:type="pct"/>
            <w:tcBorders>
              <w:top w:val="single" w:sz="4" w:space="0" w:color="auto"/>
              <w:left w:val="single" w:sz="4" w:space="0" w:color="auto"/>
              <w:bottom w:val="single" w:sz="4" w:space="0" w:color="auto"/>
              <w:right w:val="single" w:sz="4" w:space="0" w:color="auto"/>
            </w:tcBorders>
          </w:tcPr>
          <w:p w14:paraId="0B7C275F" w14:textId="77777777" w:rsidR="00704DE3" w:rsidRPr="00704DE3" w:rsidRDefault="00704DE3" w:rsidP="008E2F7D">
            <w:pPr>
              <w:spacing w:line="276" w:lineRule="auto"/>
              <w:jc w:val="center"/>
              <w:rPr>
                <w:sz w:val="16"/>
                <w:szCs w:val="16"/>
              </w:rPr>
            </w:pPr>
            <w:r w:rsidRPr="00704DE3">
              <w:rPr>
                <w:sz w:val="16"/>
                <w:szCs w:val="16"/>
              </w:rPr>
              <w:t>–</w:t>
            </w:r>
          </w:p>
        </w:tc>
        <w:tc>
          <w:tcPr>
            <w:tcW w:w="189" w:type="pct"/>
            <w:tcBorders>
              <w:top w:val="single" w:sz="4" w:space="0" w:color="auto"/>
              <w:left w:val="single" w:sz="4" w:space="0" w:color="auto"/>
              <w:bottom w:val="single" w:sz="4" w:space="0" w:color="auto"/>
              <w:right w:val="single" w:sz="4" w:space="0" w:color="auto"/>
            </w:tcBorders>
          </w:tcPr>
          <w:p w14:paraId="34FF118C" w14:textId="77777777" w:rsidR="00704DE3" w:rsidRPr="00704DE3" w:rsidRDefault="00704DE3" w:rsidP="008E2F7D">
            <w:pPr>
              <w:spacing w:line="276" w:lineRule="auto"/>
              <w:jc w:val="center"/>
              <w:rPr>
                <w:sz w:val="16"/>
                <w:szCs w:val="16"/>
              </w:rPr>
            </w:pPr>
            <w:r w:rsidRPr="00704DE3">
              <w:rPr>
                <w:sz w:val="16"/>
                <w:szCs w:val="16"/>
              </w:rPr>
              <w:t>–</w:t>
            </w:r>
          </w:p>
        </w:tc>
        <w:tc>
          <w:tcPr>
            <w:tcW w:w="189" w:type="pct"/>
            <w:tcBorders>
              <w:top w:val="single" w:sz="4" w:space="0" w:color="auto"/>
              <w:left w:val="single" w:sz="4" w:space="0" w:color="auto"/>
              <w:bottom w:val="single" w:sz="4" w:space="0" w:color="auto"/>
              <w:right w:val="single" w:sz="4" w:space="0" w:color="auto"/>
            </w:tcBorders>
          </w:tcPr>
          <w:p w14:paraId="3850FDE1" w14:textId="77777777" w:rsidR="00704DE3" w:rsidRPr="00704DE3" w:rsidRDefault="00704DE3" w:rsidP="008E2F7D">
            <w:pPr>
              <w:spacing w:line="276" w:lineRule="auto"/>
              <w:jc w:val="center"/>
              <w:rPr>
                <w:sz w:val="16"/>
                <w:szCs w:val="16"/>
              </w:rPr>
            </w:pPr>
            <w:r w:rsidRPr="00704DE3">
              <w:rPr>
                <w:sz w:val="16"/>
                <w:szCs w:val="16"/>
              </w:rPr>
              <w:t>–</w:t>
            </w:r>
          </w:p>
        </w:tc>
        <w:tc>
          <w:tcPr>
            <w:tcW w:w="237" w:type="pct"/>
            <w:tcBorders>
              <w:top w:val="single" w:sz="4" w:space="0" w:color="auto"/>
              <w:left w:val="single" w:sz="4" w:space="0" w:color="auto"/>
              <w:bottom w:val="single" w:sz="4" w:space="0" w:color="auto"/>
              <w:right w:val="single" w:sz="4" w:space="0" w:color="auto"/>
            </w:tcBorders>
          </w:tcPr>
          <w:p w14:paraId="1628684C" w14:textId="77777777" w:rsidR="00704DE3" w:rsidRPr="00704DE3" w:rsidRDefault="00704DE3" w:rsidP="008E2F7D">
            <w:pPr>
              <w:spacing w:line="276" w:lineRule="auto"/>
              <w:jc w:val="center"/>
              <w:rPr>
                <w:sz w:val="16"/>
                <w:szCs w:val="16"/>
              </w:rPr>
            </w:pPr>
            <w:r w:rsidRPr="00704DE3">
              <w:rPr>
                <w:sz w:val="16"/>
                <w:szCs w:val="16"/>
              </w:rPr>
              <w:t>–</w:t>
            </w:r>
          </w:p>
        </w:tc>
        <w:tc>
          <w:tcPr>
            <w:tcW w:w="186" w:type="pct"/>
            <w:tcBorders>
              <w:top w:val="single" w:sz="4" w:space="0" w:color="auto"/>
              <w:left w:val="single" w:sz="4" w:space="0" w:color="auto"/>
              <w:bottom w:val="single" w:sz="4" w:space="0" w:color="auto"/>
              <w:right w:val="single" w:sz="4" w:space="0" w:color="auto"/>
            </w:tcBorders>
          </w:tcPr>
          <w:p w14:paraId="2735F0FF" w14:textId="77777777" w:rsidR="00704DE3" w:rsidRPr="00704DE3" w:rsidRDefault="00704DE3" w:rsidP="008E2F7D">
            <w:pPr>
              <w:spacing w:line="276" w:lineRule="auto"/>
              <w:jc w:val="center"/>
              <w:rPr>
                <w:sz w:val="16"/>
                <w:szCs w:val="16"/>
              </w:rPr>
            </w:pPr>
            <w:r w:rsidRPr="00704DE3">
              <w:rPr>
                <w:sz w:val="16"/>
                <w:szCs w:val="16"/>
              </w:rPr>
              <w:t>–</w:t>
            </w:r>
          </w:p>
        </w:tc>
        <w:tc>
          <w:tcPr>
            <w:tcW w:w="142" w:type="pct"/>
            <w:tcBorders>
              <w:top w:val="single" w:sz="4" w:space="0" w:color="auto"/>
              <w:left w:val="single" w:sz="4" w:space="0" w:color="auto"/>
              <w:bottom w:val="single" w:sz="4" w:space="0" w:color="auto"/>
              <w:right w:val="single" w:sz="4" w:space="0" w:color="auto"/>
            </w:tcBorders>
          </w:tcPr>
          <w:p w14:paraId="5B6B21C1" w14:textId="77777777" w:rsidR="00704DE3" w:rsidRPr="00704DE3" w:rsidRDefault="00704DE3" w:rsidP="008E2F7D">
            <w:pPr>
              <w:spacing w:line="276" w:lineRule="auto"/>
              <w:jc w:val="center"/>
              <w:rPr>
                <w:sz w:val="16"/>
                <w:szCs w:val="16"/>
              </w:rPr>
            </w:pPr>
            <w:r w:rsidRPr="00704DE3">
              <w:rPr>
                <w:sz w:val="16"/>
                <w:szCs w:val="16"/>
              </w:rPr>
              <w:t>–</w:t>
            </w:r>
          </w:p>
        </w:tc>
        <w:tc>
          <w:tcPr>
            <w:tcW w:w="155" w:type="pct"/>
            <w:tcBorders>
              <w:top w:val="single" w:sz="4" w:space="0" w:color="auto"/>
              <w:left w:val="single" w:sz="4" w:space="0" w:color="auto"/>
              <w:bottom w:val="single" w:sz="4" w:space="0" w:color="auto"/>
              <w:right w:val="single" w:sz="4" w:space="0" w:color="auto"/>
            </w:tcBorders>
          </w:tcPr>
          <w:p w14:paraId="37FACF04" w14:textId="77777777" w:rsidR="00704DE3" w:rsidRPr="00704DE3" w:rsidRDefault="00704DE3" w:rsidP="008E2F7D">
            <w:pPr>
              <w:spacing w:line="276" w:lineRule="auto"/>
              <w:jc w:val="center"/>
              <w:rPr>
                <w:sz w:val="16"/>
                <w:szCs w:val="16"/>
              </w:rPr>
            </w:pPr>
            <w:r w:rsidRPr="00704DE3">
              <w:rPr>
                <w:sz w:val="16"/>
                <w:szCs w:val="16"/>
              </w:rPr>
              <w:t>–</w:t>
            </w:r>
          </w:p>
        </w:tc>
        <w:tc>
          <w:tcPr>
            <w:tcW w:w="190" w:type="pct"/>
            <w:tcBorders>
              <w:top w:val="single" w:sz="4" w:space="0" w:color="auto"/>
              <w:left w:val="single" w:sz="4" w:space="0" w:color="auto"/>
              <w:bottom w:val="single" w:sz="4" w:space="0" w:color="auto"/>
              <w:right w:val="single" w:sz="4" w:space="0" w:color="auto"/>
            </w:tcBorders>
          </w:tcPr>
          <w:p w14:paraId="2BE4A77E" w14:textId="77777777" w:rsidR="00704DE3" w:rsidRPr="00704DE3" w:rsidRDefault="00704DE3" w:rsidP="008E2F7D">
            <w:pPr>
              <w:spacing w:line="276" w:lineRule="auto"/>
              <w:jc w:val="center"/>
              <w:rPr>
                <w:sz w:val="16"/>
                <w:szCs w:val="16"/>
              </w:rPr>
            </w:pPr>
            <w:r w:rsidRPr="00704DE3">
              <w:rPr>
                <w:sz w:val="16"/>
                <w:szCs w:val="16"/>
              </w:rPr>
              <w:t>–</w:t>
            </w:r>
          </w:p>
        </w:tc>
        <w:tc>
          <w:tcPr>
            <w:tcW w:w="191" w:type="pct"/>
            <w:tcBorders>
              <w:top w:val="single" w:sz="4" w:space="0" w:color="auto"/>
              <w:left w:val="single" w:sz="4" w:space="0" w:color="auto"/>
              <w:bottom w:val="single" w:sz="4" w:space="0" w:color="auto"/>
              <w:right w:val="single" w:sz="4" w:space="0" w:color="auto"/>
            </w:tcBorders>
          </w:tcPr>
          <w:p w14:paraId="7DFA5AD8" w14:textId="77777777" w:rsidR="00704DE3" w:rsidRPr="00704DE3" w:rsidRDefault="00704DE3" w:rsidP="008E2F7D">
            <w:pPr>
              <w:spacing w:line="276" w:lineRule="auto"/>
              <w:jc w:val="center"/>
              <w:rPr>
                <w:sz w:val="16"/>
                <w:szCs w:val="16"/>
              </w:rPr>
            </w:pPr>
            <w:r w:rsidRPr="00704DE3">
              <w:rPr>
                <w:sz w:val="16"/>
                <w:szCs w:val="16"/>
              </w:rPr>
              <w:t>–</w:t>
            </w:r>
          </w:p>
        </w:tc>
        <w:tc>
          <w:tcPr>
            <w:tcW w:w="334" w:type="pct"/>
            <w:tcBorders>
              <w:top w:val="single" w:sz="4" w:space="0" w:color="auto"/>
              <w:left w:val="single" w:sz="4" w:space="0" w:color="auto"/>
              <w:bottom w:val="single" w:sz="4" w:space="0" w:color="auto"/>
              <w:right w:val="single" w:sz="4" w:space="0" w:color="auto"/>
            </w:tcBorders>
          </w:tcPr>
          <w:p w14:paraId="087C1B04" w14:textId="77777777" w:rsidR="00704DE3" w:rsidRPr="00704DE3" w:rsidRDefault="00704DE3" w:rsidP="008E2F7D">
            <w:pPr>
              <w:spacing w:line="276" w:lineRule="auto"/>
              <w:jc w:val="center"/>
              <w:rPr>
                <w:sz w:val="16"/>
                <w:szCs w:val="16"/>
              </w:rPr>
            </w:pPr>
            <w:r w:rsidRPr="00704DE3">
              <w:rPr>
                <w:sz w:val="16"/>
                <w:szCs w:val="16"/>
              </w:rPr>
              <w:t>–</w:t>
            </w:r>
          </w:p>
        </w:tc>
        <w:tc>
          <w:tcPr>
            <w:tcW w:w="238" w:type="pct"/>
            <w:tcBorders>
              <w:top w:val="single" w:sz="4" w:space="0" w:color="auto"/>
              <w:left w:val="single" w:sz="4" w:space="0" w:color="auto"/>
              <w:bottom w:val="single" w:sz="4" w:space="0" w:color="auto"/>
              <w:right w:val="single" w:sz="4" w:space="0" w:color="auto"/>
            </w:tcBorders>
          </w:tcPr>
          <w:p w14:paraId="1C251663" w14:textId="77777777" w:rsidR="00704DE3" w:rsidRPr="00704DE3" w:rsidRDefault="00704DE3" w:rsidP="008E2F7D">
            <w:pPr>
              <w:spacing w:line="276" w:lineRule="auto"/>
              <w:jc w:val="center"/>
              <w:rPr>
                <w:sz w:val="16"/>
                <w:szCs w:val="16"/>
              </w:rPr>
            </w:pPr>
            <w:r w:rsidRPr="00704DE3">
              <w:rPr>
                <w:sz w:val="16"/>
                <w:szCs w:val="16"/>
              </w:rPr>
              <w:t>–</w:t>
            </w:r>
          </w:p>
        </w:tc>
        <w:tc>
          <w:tcPr>
            <w:tcW w:w="238" w:type="pct"/>
            <w:tcBorders>
              <w:top w:val="single" w:sz="4" w:space="0" w:color="auto"/>
              <w:left w:val="single" w:sz="4" w:space="0" w:color="auto"/>
              <w:bottom w:val="single" w:sz="4" w:space="0" w:color="auto"/>
              <w:right w:val="single" w:sz="4" w:space="0" w:color="auto"/>
            </w:tcBorders>
          </w:tcPr>
          <w:p w14:paraId="55D894B4" w14:textId="77777777" w:rsidR="00704DE3" w:rsidRPr="00704DE3" w:rsidRDefault="00704DE3" w:rsidP="008E2F7D">
            <w:pPr>
              <w:spacing w:line="276" w:lineRule="auto"/>
              <w:jc w:val="center"/>
              <w:rPr>
                <w:sz w:val="16"/>
                <w:szCs w:val="16"/>
              </w:rPr>
            </w:pPr>
            <w:r w:rsidRPr="00704DE3">
              <w:rPr>
                <w:sz w:val="16"/>
                <w:szCs w:val="16"/>
              </w:rPr>
              <w:t>–</w:t>
            </w:r>
          </w:p>
        </w:tc>
      </w:tr>
    </w:tbl>
    <w:p w14:paraId="19D3883F" w14:textId="77777777" w:rsidR="00704DE3" w:rsidRPr="00704DE3" w:rsidRDefault="00704DE3" w:rsidP="00704DE3">
      <w:pPr>
        <w:widowControl w:val="0"/>
        <w:suppressAutoHyphens/>
        <w:spacing w:line="276" w:lineRule="auto"/>
        <w:ind w:firstLine="709"/>
        <w:jc w:val="both"/>
      </w:pPr>
    </w:p>
    <w:p w14:paraId="631E9CD8" w14:textId="77777777" w:rsidR="00704DE3" w:rsidRPr="008E2F7D" w:rsidRDefault="00704DE3" w:rsidP="00704DE3">
      <w:pPr>
        <w:widowControl w:val="0"/>
        <w:suppressAutoHyphens/>
        <w:spacing w:line="276" w:lineRule="auto"/>
        <w:ind w:firstLine="709"/>
        <w:jc w:val="both"/>
        <w:rPr>
          <w:sz w:val="24"/>
          <w:szCs w:val="24"/>
        </w:rPr>
      </w:pPr>
      <w:r w:rsidRPr="008E2F7D">
        <w:rPr>
          <w:sz w:val="24"/>
          <w:szCs w:val="24"/>
        </w:rPr>
        <w:t>В связи с этим Нормативы рубок спелых и перестойных насаждений с целью заготовки древесины не приводятся.</w:t>
      </w:r>
    </w:p>
    <w:p w14:paraId="28740102" w14:textId="36A1481F" w:rsidR="00704DE3" w:rsidRDefault="00704DE3" w:rsidP="00704DE3">
      <w:pPr>
        <w:spacing w:line="276" w:lineRule="auto"/>
        <w:rPr>
          <w:sz w:val="24"/>
          <w:szCs w:val="24"/>
          <w:lang w:eastAsia="en-US"/>
        </w:rPr>
      </w:pPr>
    </w:p>
    <w:p w14:paraId="64588EBF" w14:textId="757515D6" w:rsidR="008F13B2" w:rsidRPr="008E2F7D" w:rsidRDefault="008F13B2" w:rsidP="008F13B2">
      <w:pPr>
        <w:pStyle w:val="2"/>
        <w:spacing w:before="0" w:line="276" w:lineRule="auto"/>
        <w:jc w:val="center"/>
        <w:rPr>
          <w:sz w:val="24"/>
          <w:szCs w:val="24"/>
        </w:rPr>
      </w:pPr>
      <w:bookmarkStart w:id="70" w:name="_Toc139986611"/>
      <w:bookmarkStart w:id="71" w:name="_Toc146639752"/>
      <w:r w:rsidRPr="00704DE3">
        <w:rPr>
          <w:sz w:val="24"/>
          <w:szCs w:val="24"/>
        </w:rPr>
        <w:t>2.1</w:t>
      </w:r>
      <w:r w:rsidRPr="008F13B2">
        <w:rPr>
          <w:sz w:val="24"/>
          <w:szCs w:val="24"/>
        </w:rPr>
        <w:t>.2 Расчётная лесосека (ежегодный допустимый объем изъятия древесины) для осуществления рубок средневозрастных, приспевающих, спелых, перестойных лесных насаждениях при уходе за лесами</w:t>
      </w:r>
      <w:bookmarkEnd w:id="70"/>
      <w:bookmarkEnd w:id="71"/>
    </w:p>
    <w:p w14:paraId="05AA8E07" w14:textId="77777777" w:rsidR="00704DE3" w:rsidRPr="008E2F7D" w:rsidRDefault="00704DE3" w:rsidP="00704DE3">
      <w:pPr>
        <w:spacing w:line="276" w:lineRule="auto"/>
        <w:ind w:firstLine="709"/>
        <w:jc w:val="center"/>
        <w:rPr>
          <w:b/>
          <w:sz w:val="24"/>
          <w:szCs w:val="24"/>
        </w:rPr>
      </w:pPr>
    </w:p>
    <w:p w14:paraId="7B1766CD" w14:textId="77777777" w:rsidR="00704DE3" w:rsidRPr="008E2F7D" w:rsidRDefault="00704DE3" w:rsidP="00704DE3">
      <w:pPr>
        <w:shd w:val="clear" w:color="auto" w:fill="FFFFFF"/>
        <w:spacing w:line="276" w:lineRule="auto"/>
        <w:ind w:firstLine="709"/>
        <w:jc w:val="both"/>
        <w:rPr>
          <w:sz w:val="24"/>
          <w:szCs w:val="24"/>
          <w:lang w:val="x-none" w:eastAsia="x-none"/>
        </w:rPr>
      </w:pPr>
      <w:r w:rsidRPr="008E2F7D">
        <w:rPr>
          <w:sz w:val="24"/>
          <w:szCs w:val="24"/>
        </w:rPr>
        <w:t xml:space="preserve"> </w:t>
      </w:r>
      <w:r w:rsidRPr="008E2F7D">
        <w:rPr>
          <w:sz w:val="24"/>
          <w:szCs w:val="24"/>
          <w:lang w:val="x-none" w:eastAsia="x-none"/>
        </w:rPr>
        <w:t>Целями рубок ухода за лесом являются: улучшение породного состава лесных насаждений; повышение качества и устойчивости лесных насаждений; сохранение и усиление защитных, водоохранных, санитарно-гигиенических и других полезных свойств леса; сокращение сроков выращивания технически спелой древесины; рациональное использование ресурсов древесины.</w:t>
      </w:r>
    </w:p>
    <w:p w14:paraId="4BCFB285" w14:textId="77777777" w:rsidR="00704DE3" w:rsidRPr="008E2F7D" w:rsidRDefault="00704DE3" w:rsidP="00704DE3">
      <w:pPr>
        <w:shd w:val="clear" w:color="auto" w:fill="FFFFFF"/>
        <w:spacing w:line="276" w:lineRule="auto"/>
        <w:ind w:firstLine="709"/>
        <w:jc w:val="both"/>
        <w:rPr>
          <w:sz w:val="24"/>
          <w:szCs w:val="24"/>
          <w:lang w:val="x-none" w:eastAsia="x-none"/>
        </w:rPr>
      </w:pPr>
      <w:r w:rsidRPr="008E2F7D">
        <w:rPr>
          <w:sz w:val="24"/>
          <w:szCs w:val="24"/>
          <w:lang w:val="x-none" w:eastAsia="x-none"/>
        </w:rPr>
        <w:t>Правила ухода за лесами утверждены приказом Минприроды России от 30.07.2020 № 534, в соответствии со ст</w:t>
      </w:r>
      <w:r w:rsidRPr="008E2F7D">
        <w:rPr>
          <w:sz w:val="24"/>
          <w:szCs w:val="24"/>
          <w:lang w:eastAsia="x-none"/>
        </w:rPr>
        <w:t>атьей</w:t>
      </w:r>
      <w:r w:rsidRPr="008E2F7D">
        <w:rPr>
          <w:sz w:val="24"/>
          <w:szCs w:val="24"/>
          <w:lang w:val="x-none" w:eastAsia="x-none"/>
        </w:rPr>
        <w:t xml:space="preserve"> 64 </w:t>
      </w:r>
      <w:r w:rsidRPr="008E2F7D">
        <w:rPr>
          <w:sz w:val="24"/>
          <w:szCs w:val="24"/>
          <w:lang w:eastAsia="x-none"/>
        </w:rPr>
        <w:t>Лесного кодекса РФ</w:t>
      </w:r>
      <w:r w:rsidRPr="008E2F7D">
        <w:rPr>
          <w:sz w:val="24"/>
          <w:szCs w:val="24"/>
          <w:lang w:val="x-none" w:eastAsia="x-none"/>
        </w:rPr>
        <w:t>.</w:t>
      </w:r>
    </w:p>
    <w:p w14:paraId="7A006F74" w14:textId="77777777" w:rsidR="00704DE3" w:rsidRPr="008E2F7D" w:rsidRDefault="00704DE3" w:rsidP="00704DE3">
      <w:pPr>
        <w:spacing w:line="276" w:lineRule="auto"/>
        <w:ind w:firstLine="709"/>
        <w:jc w:val="both"/>
        <w:rPr>
          <w:sz w:val="24"/>
          <w:szCs w:val="24"/>
        </w:rPr>
      </w:pPr>
      <w:r w:rsidRPr="008E2F7D">
        <w:rPr>
          <w:sz w:val="24"/>
          <w:szCs w:val="24"/>
        </w:rPr>
        <w:t>В защитных лесах мероприятия по уходу за лесами направлены на достижение целей сохранения средообразующих, водоохранных, защитных, санитарно-гигиенических, оздоровительных и иных полезных функций.</w:t>
      </w:r>
    </w:p>
    <w:p w14:paraId="7DC0BEDB" w14:textId="77777777" w:rsidR="00704DE3" w:rsidRPr="008E2F7D" w:rsidRDefault="00704DE3" w:rsidP="00704DE3">
      <w:pPr>
        <w:spacing w:line="276" w:lineRule="auto"/>
        <w:ind w:firstLine="709"/>
        <w:jc w:val="both"/>
        <w:rPr>
          <w:spacing w:val="-2"/>
          <w:sz w:val="24"/>
          <w:szCs w:val="24"/>
        </w:rPr>
      </w:pPr>
      <w:r w:rsidRPr="008E2F7D">
        <w:rPr>
          <w:sz w:val="24"/>
          <w:szCs w:val="24"/>
        </w:rPr>
        <w:t>В лесах, расположенных в водоохранных зонах; лесах, выполняющих функции защиты природных и иных объектов, ценных лесах и лесах, расположенных на особо защитных участках лесов, уход осуществляется путём проведения рубок ухода и иных мероприятий, предусмотренных Правилами ухода за лесами от 30.07.2020 № 534.</w:t>
      </w:r>
    </w:p>
    <w:p w14:paraId="6666D25D" w14:textId="77777777" w:rsidR="00704DE3" w:rsidRPr="008E2F7D" w:rsidRDefault="00704DE3" w:rsidP="00704DE3">
      <w:pPr>
        <w:spacing w:line="276" w:lineRule="auto"/>
        <w:ind w:firstLine="708"/>
        <w:jc w:val="both"/>
        <w:rPr>
          <w:sz w:val="24"/>
          <w:szCs w:val="24"/>
        </w:rPr>
      </w:pPr>
      <w:r w:rsidRPr="008E2F7D">
        <w:rPr>
          <w:sz w:val="24"/>
          <w:szCs w:val="24"/>
        </w:rPr>
        <w:t>В зависимости от возраста лесных насаждений и целей ухода осуществляются следующие виды рубок ухода за лесами:</w:t>
      </w:r>
    </w:p>
    <w:p w14:paraId="11A12EE7" w14:textId="77777777" w:rsidR="00704DE3" w:rsidRPr="008E2F7D" w:rsidRDefault="00704DE3" w:rsidP="00704DE3">
      <w:pPr>
        <w:spacing w:line="276" w:lineRule="auto"/>
        <w:ind w:firstLine="708"/>
        <w:jc w:val="both"/>
        <w:rPr>
          <w:sz w:val="24"/>
          <w:szCs w:val="24"/>
        </w:rPr>
      </w:pPr>
      <w:r w:rsidRPr="008E2F7D">
        <w:rPr>
          <w:sz w:val="24"/>
          <w:szCs w:val="24"/>
        </w:rPr>
        <w:t>– рубки осветления, направленные на улучшение породного и качественного состава молодняков и условий роста деревьев целевой или целевых древесных пород;</w:t>
      </w:r>
    </w:p>
    <w:p w14:paraId="6F9103B8" w14:textId="77777777" w:rsidR="00704DE3" w:rsidRPr="008E2F7D" w:rsidRDefault="00704DE3" w:rsidP="00704DE3">
      <w:pPr>
        <w:spacing w:line="276" w:lineRule="auto"/>
        <w:ind w:firstLine="708"/>
        <w:jc w:val="both"/>
        <w:rPr>
          <w:sz w:val="24"/>
          <w:szCs w:val="24"/>
        </w:rPr>
      </w:pPr>
      <w:r w:rsidRPr="008E2F7D">
        <w:rPr>
          <w:sz w:val="24"/>
          <w:szCs w:val="24"/>
        </w:rPr>
        <w:t>– рубки прочистки, направленные на регулирование густоты лесных насаждений и улучшение условий роста деревьев целевой или целевых древесных пород, а также на продолжение формирования породного и качественного состава молодняков;</w:t>
      </w:r>
    </w:p>
    <w:p w14:paraId="2948A5B4" w14:textId="77777777" w:rsidR="00704DE3" w:rsidRPr="008E2F7D" w:rsidRDefault="00704DE3" w:rsidP="00704DE3">
      <w:pPr>
        <w:spacing w:line="276" w:lineRule="auto"/>
        <w:ind w:firstLine="708"/>
        <w:jc w:val="both"/>
        <w:rPr>
          <w:sz w:val="24"/>
          <w:szCs w:val="24"/>
        </w:rPr>
      </w:pPr>
      <w:r w:rsidRPr="008E2F7D">
        <w:rPr>
          <w:sz w:val="24"/>
          <w:szCs w:val="24"/>
        </w:rPr>
        <w:t>– рубки прореживания, направленные на создание в лесных насаждениях благоприятных условий для формирования стволов и крон лучших деревьев;</w:t>
      </w:r>
    </w:p>
    <w:p w14:paraId="6309A79B" w14:textId="77777777" w:rsidR="00704DE3" w:rsidRPr="008E2F7D" w:rsidRDefault="00704DE3" w:rsidP="00704DE3">
      <w:pPr>
        <w:numPr>
          <w:ilvl w:val="0"/>
          <w:numId w:val="18"/>
        </w:numPr>
        <w:tabs>
          <w:tab w:val="left" w:pos="993"/>
        </w:tabs>
        <w:spacing w:line="276" w:lineRule="auto"/>
        <w:ind w:left="0" w:firstLine="709"/>
        <w:jc w:val="both"/>
        <w:rPr>
          <w:sz w:val="24"/>
          <w:szCs w:val="24"/>
        </w:rPr>
      </w:pPr>
      <w:r w:rsidRPr="008E2F7D">
        <w:rPr>
          <w:sz w:val="24"/>
          <w:szCs w:val="24"/>
        </w:rPr>
        <w:lastRenderedPageBreak/>
        <w:t>проходные рубки, направленные на создание благоприятных условий роста лучших деревьев, увеличения их прироста, продолжения (завершения) формирования структуры насаждений;</w:t>
      </w:r>
    </w:p>
    <w:p w14:paraId="046FCE83" w14:textId="77777777" w:rsidR="00704DE3" w:rsidRPr="008E2F7D" w:rsidRDefault="00704DE3" w:rsidP="00704DE3">
      <w:pPr>
        <w:numPr>
          <w:ilvl w:val="0"/>
          <w:numId w:val="18"/>
        </w:numPr>
        <w:tabs>
          <w:tab w:val="left" w:pos="993"/>
        </w:tabs>
        <w:spacing w:line="276" w:lineRule="auto"/>
        <w:ind w:left="0" w:firstLine="709"/>
        <w:jc w:val="both"/>
        <w:rPr>
          <w:sz w:val="24"/>
          <w:szCs w:val="24"/>
        </w:rPr>
      </w:pPr>
      <w:r w:rsidRPr="008E2F7D">
        <w:rPr>
          <w:sz w:val="24"/>
          <w:szCs w:val="24"/>
        </w:rPr>
        <w:t>рубки сохранения лесных насаждений, проводимые в спелых и перестойных древостоях в целях сохранения, поддержания их в состоянии эффективного выполнения целевых функций, накопления качественной древесины, увеличения плодоношения;</w:t>
      </w:r>
    </w:p>
    <w:p w14:paraId="50522BF7" w14:textId="77777777" w:rsidR="00704DE3" w:rsidRPr="008E2F7D" w:rsidRDefault="00704DE3" w:rsidP="00704DE3">
      <w:pPr>
        <w:numPr>
          <w:ilvl w:val="0"/>
          <w:numId w:val="18"/>
        </w:numPr>
        <w:tabs>
          <w:tab w:val="left" w:pos="993"/>
        </w:tabs>
        <w:spacing w:line="276" w:lineRule="auto"/>
        <w:ind w:left="0" w:firstLine="709"/>
        <w:jc w:val="both"/>
        <w:rPr>
          <w:sz w:val="24"/>
          <w:szCs w:val="24"/>
        </w:rPr>
      </w:pPr>
      <w:r w:rsidRPr="008E2F7D">
        <w:rPr>
          <w:sz w:val="24"/>
          <w:szCs w:val="24"/>
        </w:rPr>
        <w:t>рубки обновления лесных насаждений, проводимые в перестойных древостоях, спелых и в утрачивающих целевые функции приспевающих древостоях с целью создания благоприятных условий для роста молодых перспективных деревьев, имеющихся в насаждении, появляющихся в связи с содействием возобновлению леса и проведением рубок лесных насаждений, проводимых в целях ухода за лесными насаждениями;</w:t>
      </w:r>
    </w:p>
    <w:p w14:paraId="7B6D7B4B" w14:textId="77777777" w:rsidR="00704DE3" w:rsidRPr="008E2F7D" w:rsidRDefault="00704DE3" w:rsidP="00704DE3">
      <w:pPr>
        <w:numPr>
          <w:ilvl w:val="0"/>
          <w:numId w:val="18"/>
        </w:numPr>
        <w:tabs>
          <w:tab w:val="left" w:pos="993"/>
        </w:tabs>
        <w:spacing w:line="276" w:lineRule="auto"/>
        <w:ind w:left="0" w:firstLine="709"/>
        <w:jc w:val="both"/>
        <w:rPr>
          <w:sz w:val="24"/>
          <w:szCs w:val="24"/>
        </w:rPr>
      </w:pPr>
      <w:r w:rsidRPr="008E2F7D">
        <w:rPr>
          <w:sz w:val="24"/>
          <w:szCs w:val="24"/>
        </w:rPr>
        <w:t>рубки переформирования лесных насаждений, проводимые в сформировавшихся средневозрастных и более старшего возраста древостоях с целью коренного изменения их состава, структуры, строения путём регулирования соотношения составляющих насаждение элементов леса и создания благоприятных условий роста деревьев целевых пород, поколений, ярусов;</w:t>
      </w:r>
    </w:p>
    <w:p w14:paraId="321FE0E9" w14:textId="77777777" w:rsidR="00704DE3" w:rsidRPr="008E2F7D" w:rsidRDefault="00704DE3" w:rsidP="00704DE3">
      <w:pPr>
        <w:numPr>
          <w:ilvl w:val="0"/>
          <w:numId w:val="18"/>
        </w:numPr>
        <w:tabs>
          <w:tab w:val="left" w:pos="993"/>
        </w:tabs>
        <w:spacing w:line="276" w:lineRule="auto"/>
        <w:ind w:left="0" w:firstLine="709"/>
        <w:jc w:val="both"/>
        <w:rPr>
          <w:sz w:val="24"/>
          <w:szCs w:val="24"/>
        </w:rPr>
      </w:pPr>
      <w:r w:rsidRPr="008E2F7D">
        <w:rPr>
          <w:sz w:val="24"/>
          <w:szCs w:val="24"/>
        </w:rPr>
        <w:t>рубки реконструкции, проводимые в целях удаления малоценных лесных насаждений или их частей для подготовки условий для проведения посадки, посева ценных лесообразующих пород, мер содействия естественному возобновлению леса;</w:t>
      </w:r>
    </w:p>
    <w:p w14:paraId="0C041D72" w14:textId="77777777" w:rsidR="00704DE3" w:rsidRPr="008E2F7D" w:rsidRDefault="00704DE3" w:rsidP="00704DE3">
      <w:pPr>
        <w:numPr>
          <w:ilvl w:val="0"/>
          <w:numId w:val="18"/>
        </w:numPr>
        <w:tabs>
          <w:tab w:val="left" w:pos="993"/>
        </w:tabs>
        <w:spacing w:line="276" w:lineRule="auto"/>
        <w:ind w:left="0" w:firstLine="709"/>
        <w:jc w:val="both"/>
        <w:rPr>
          <w:sz w:val="24"/>
          <w:szCs w:val="24"/>
        </w:rPr>
      </w:pPr>
      <w:r w:rsidRPr="008E2F7D">
        <w:rPr>
          <w:sz w:val="24"/>
          <w:szCs w:val="24"/>
        </w:rPr>
        <w:t>ландшафтные рубки, направленные на формирование, сохранение, обновление, реконструкцию лесопарковых ландшафтов и повышение их эстетической, оздоровительной ценности и устойчивости;</w:t>
      </w:r>
    </w:p>
    <w:p w14:paraId="14EA46E1" w14:textId="77777777" w:rsidR="00704DE3" w:rsidRPr="008E2F7D" w:rsidRDefault="00704DE3" w:rsidP="00704DE3">
      <w:pPr>
        <w:numPr>
          <w:ilvl w:val="0"/>
          <w:numId w:val="18"/>
        </w:numPr>
        <w:tabs>
          <w:tab w:val="left" w:pos="993"/>
        </w:tabs>
        <w:spacing w:line="276" w:lineRule="auto"/>
        <w:ind w:left="0" w:firstLine="709"/>
        <w:jc w:val="both"/>
        <w:rPr>
          <w:sz w:val="24"/>
          <w:szCs w:val="24"/>
        </w:rPr>
      </w:pPr>
      <w:r w:rsidRPr="008E2F7D">
        <w:rPr>
          <w:sz w:val="24"/>
          <w:szCs w:val="24"/>
        </w:rPr>
        <w:t>рубки единичных деревьев, в том числе семенников, выполнивших свою функцию, должна осуществляться при рубках осветления, рубках прочистки, а также выполняться как отдельное мероприятие, если она не проводилась в процессе рубок осветления, рубок прочистки.</w:t>
      </w:r>
    </w:p>
    <w:p w14:paraId="7AADDC82" w14:textId="752B86FA" w:rsidR="00704DE3" w:rsidRPr="008E2F7D" w:rsidRDefault="00704DE3" w:rsidP="00704DE3">
      <w:pPr>
        <w:spacing w:line="276" w:lineRule="auto"/>
        <w:ind w:firstLine="709"/>
        <w:jc w:val="both"/>
        <w:rPr>
          <w:sz w:val="24"/>
          <w:szCs w:val="24"/>
        </w:rPr>
      </w:pPr>
      <w:r w:rsidRPr="008E2F7D">
        <w:rPr>
          <w:sz w:val="24"/>
          <w:szCs w:val="24"/>
        </w:rPr>
        <w:t>Расчётная лесосека для заготовки древесины в средневозрастных, приспевающих, спелых и перестойных лесных насаждениях при уходе за лесами</w:t>
      </w:r>
      <w:r w:rsidR="00BC0B79">
        <w:rPr>
          <w:sz w:val="24"/>
          <w:szCs w:val="24"/>
        </w:rPr>
        <w:t xml:space="preserve"> не приводится, в соответствии с отсутствием молодняка и сухих единичных деревьев объемом более 5 кубических метров на гектар.</w:t>
      </w:r>
    </w:p>
    <w:p w14:paraId="7AF15EF5" w14:textId="77777777" w:rsidR="00704DE3" w:rsidRPr="008E2F7D" w:rsidRDefault="00704DE3" w:rsidP="00704DE3">
      <w:pPr>
        <w:widowControl w:val="0"/>
        <w:suppressAutoHyphens/>
        <w:spacing w:line="276" w:lineRule="auto"/>
        <w:ind w:firstLine="709"/>
        <w:jc w:val="both"/>
        <w:rPr>
          <w:sz w:val="24"/>
          <w:szCs w:val="24"/>
        </w:rPr>
      </w:pPr>
      <w:r w:rsidRPr="008E2F7D">
        <w:rPr>
          <w:sz w:val="24"/>
          <w:szCs w:val="24"/>
        </w:rPr>
        <w:t>Рубки лесных насаждений проводятся согласно Правилам ухода за лесами, утверждённым Приказом Минприроды России от 30.07.2020 № 534.</w:t>
      </w:r>
    </w:p>
    <w:p w14:paraId="18D4E766" w14:textId="77777777" w:rsidR="00704DE3" w:rsidRPr="008E2F7D" w:rsidRDefault="00704DE3" w:rsidP="00704DE3">
      <w:pPr>
        <w:widowControl w:val="0"/>
        <w:suppressAutoHyphens/>
        <w:spacing w:line="276" w:lineRule="auto"/>
        <w:ind w:firstLine="709"/>
        <w:jc w:val="both"/>
        <w:rPr>
          <w:sz w:val="24"/>
          <w:szCs w:val="24"/>
        </w:rPr>
      </w:pPr>
      <w:r w:rsidRPr="008E2F7D">
        <w:rPr>
          <w:sz w:val="24"/>
          <w:szCs w:val="24"/>
        </w:rPr>
        <w:t>Рубки реконструкции и рубка единичных деревьев как отдельные виды ухода за лесом настоящим лесохозяйственным регламентом не планируются, однако фаутные и теряющие биологическую устойчивость по другим причинам деревья должны убираться из состава древостоя в рамках санитарно-оздоровительных мероприятий, описанных ниже.</w:t>
      </w:r>
    </w:p>
    <w:p w14:paraId="237B028C" w14:textId="77777777" w:rsidR="00EB11F7" w:rsidRPr="00704DE3" w:rsidRDefault="00EB11F7" w:rsidP="00EB11F7">
      <w:pPr>
        <w:jc w:val="both"/>
        <w:rPr>
          <w:b/>
        </w:rPr>
      </w:pPr>
    </w:p>
    <w:p w14:paraId="411D7779" w14:textId="77777777" w:rsidR="00EB11F7" w:rsidRDefault="00EB11F7" w:rsidP="00EB11F7">
      <w:pPr>
        <w:spacing w:after="200" w:line="276" w:lineRule="auto"/>
        <w:rPr>
          <w:rFonts w:eastAsiaTheme="minorEastAsia"/>
          <w:szCs w:val="22"/>
          <w:lang w:eastAsia="en-US"/>
        </w:rPr>
        <w:sectPr w:rsidR="00EB11F7" w:rsidSect="006029FA">
          <w:headerReference w:type="default" r:id="rId17"/>
          <w:footerReference w:type="default" r:id="rId18"/>
          <w:type w:val="continuous"/>
          <w:pgSz w:w="11910" w:h="16840"/>
          <w:pgMar w:top="284" w:right="570" w:bottom="0" w:left="1701" w:header="709" w:footer="709" w:gutter="0"/>
          <w:cols w:space="708"/>
          <w:titlePg/>
          <w:docGrid w:linePitch="360"/>
        </w:sectPr>
      </w:pPr>
    </w:p>
    <w:p w14:paraId="350ACF2A" w14:textId="77777777" w:rsidR="00BC0B79" w:rsidRPr="00704DE3" w:rsidRDefault="00BC0B79" w:rsidP="00BC0B79">
      <w:pPr>
        <w:pStyle w:val="3"/>
        <w:suppressAutoHyphens/>
        <w:spacing w:line="276" w:lineRule="auto"/>
        <w:jc w:val="center"/>
        <w:rPr>
          <w:rFonts w:ascii="Times New Roman" w:hAnsi="Times New Roman" w:cs="Times New Roman"/>
          <w:b/>
          <w:color w:val="auto"/>
        </w:rPr>
      </w:pPr>
      <w:bookmarkStart w:id="72" w:name="_Toc146639753"/>
      <w:r w:rsidRPr="00704DE3">
        <w:rPr>
          <w:rFonts w:ascii="Times New Roman" w:hAnsi="Times New Roman" w:cs="Times New Roman"/>
          <w:b/>
          <w:color w:val="auto"/>
        </w:rPr>
        <w:lastRenderedPageBreak/>
        <w:t>2.1.3 Расчётная лесосека (ежегодный допустимый объем изъятия древесины) при всех видах рубок</w:t>
      </w:r>
      <w:bookmarkEnd w:id="72"/>
    </w:p>
    <w:p w14:paraId="7ABA6150" w14:textId="77777777" w:rsidR="00BC0B79" w:rsidRPr="00704DE3" w:rsidRDefault="00BC0B79" w:rsidP="00BC0B79">
      <w:pPr>
        <w:widowControl w:val="0"/>
        <w:suppressAutoHyphens/>
        <w:spacing w:line="276" w:lineRule="auto"/>
        <w:ind w:firstLine="709"/>
        <w:jc w:val="both"/>
      </w:pPr>
    </w:p>
    <w:p w14:paraId="5B342FD9" w14:textId="77777777" w:rsidR="00BC0B79" w:rsidRPr="00C14D03" w:rsidRDefault="00BC0B79" w:rsidP="00BC0B79">
      <w:pPr>
        <w:widowControl w:val="0"/>
        <w:suppressAutoHyphens/>
        <w:spacing w:line="276" w:lineRule="auto"/>
        <w:ind w:firstLine="709"/>
        <w:jc w:val="both"/>
        <w:rPr>
          <w:sz w:val="24"/>
          <w:szCs w:val="24"/>
        </w:rPr>
      </w:pPr>
      <w:r w:rsidRPr="00C14D03">
        <w:rPr>
          <w:sz w:val="24"/>
          <w:szCs w:val="24"/>
        </w:rPr>
        <w:t>Общая расчётная лесосека складывается из ежегодных допустимых объёмов изъятия древесины:</w:t>
      </w:r>
    </w:p>
    <w:p w14:paraId="7C1C8659" w14:textId="77777777" w:rsidR="00BC0B79" w:rsidRPr="00C14D03" w:rsidRDefault="00BC0B79" w:rsidP="00BC0B79">
      <w:pPr>
        <w:widowControl w:val="0"/>
        <w:numPr>
          <w:ilvl w:val="0"/>
          <w:numId w:val="43"/>
        </w:numPr>
        <w:tabs>
          <w:tab w:val="left" w:pos="993"/>
        </w:tabs>
        <w:suppressAutoHyphens/>
        <w:spacing w:line="276" w:lineRule="auto"/>
        <w:ind w:left="0" w:firstLine="709"/>
        <w:jc w:val="both"/>
        <w:rPr>
          <w:sz w:val="24"/>
          <w:szCs w:val="24"/>
        </w:rPr>
      </w:pPr>
      <w:r w:rsidRPr="00C14D03">
        <w:rPr>
          <w:sz w:val="24"/>
          <w:szCs w:val="24"/>
        </w:rPr>
        <w:t>при рубке спелых и перестойных лесных насаждений;</w:t>
      </w:r>
    </w:p>
    <w:p w14:paraId="6D5B0176" w14:textId="77777777" w:rsidR="00BC0B79" w:rsidRPr="00C14D03" w:rsidRDefault="00BC0B79" w:rsidP="00BC0B79">
      <w:pPr>
        <w:widowControl w:val="0"/>
        <w:numPr>
          <w:ilvl w:val="0"/>
          <w:numId w:val="43"/>
        </w:numPr>
        <w:tabs>
          <w:tab w:val="left" w:pos="993"/>
        </w:tabs>
        <w:suppressAutoHyphens/>
        <w:spacing w:line="276" w:lineRule="auto"/>
        <w:ind w:left="0" w:firstLine="709"/>
        <w:jc w:val="both"/>
        <w:rPr>
          <w:sz w:val="24"/>
          <w:szCs w:val="24"/>
        </w:rPr>
      </w:pPr>
      <w:r w:rsidRPr="00C14D03">
        <w:rPr>
          <w:sz w:val="24"/>
          <w:szCs w:val="24"/>
        </w:rPr>
        <w:t>при рубке лесных насаждений при уходе за лесами;</w:t>
      </w:r>
    </w:p>
    <w:p w14:paraId="5753F2E4" w14:textId="77777777" w:rsidR="00BC0B79" w:rsidRPr="00C14D03" w:rsidRDefault="00BC0B79" w:rsidP="00BC0B79">
      <w:pPr>
        <w:widowControl w:val="0"/>
        <w:numPr>
          <w:ilvl w:val="0"/>
          <w:numId w:val="43"/>
        </w:numPr>
        <w:tabs>
          <w:tab w:val="left" w:pos="993"/>
        </w:tabs>
        <w:suppressAutoHyphens/>
        <w:spacing w:line="276" w:lineRule="auto"/>
        <w:ind w:left="0" w:firstLine="709"/>
        <w:jc w:val="both"/>
        <w:rPr>
          <w:sz w:val="24"/>
          <w:szCs w:val="24"/>
        </w:rPr>
      </w:pPr>
      <w:r w:rsidRPr="00C14D03">
        <w:rPr>
          <w:sz w:val="24"/>
          <w:szCs w:val="24"/>
        </w:rPr>
        <w:t>при рубке повреждённых и погибших лесных насаждений;</w:t>
      </w:r>
    </w:p>
    <w:p w14:paraId="4A9A0BBD" w14:textId="77777777" w:rsidR="00BC0B79" w:rsidRPr="00C14D03" w:rsidRDefault="00BC0B79" w:rsidP="00BC0B79">
      <w:pPr>
        <w:widowControl w:val="0"/>
        <w:numPr>
          <w:ilvl w:val="0"/>
          <w:numId w:val="43"/>
        </w:numPr>
        <w:tabs>
          <w:tab w:val="left" w:pos="993"/>
        </w:tabs>
        <w:suppressAutoHyphens/>
        <w:spacing w:line="276" w:lineRule="auto"/>
        <w:ind w:left="0" w:firstLine="709"/>
        <w:jc w:val="both"/>
        <w:rPr>
          <w:sz w:val="24"/>
          <w:szCs w:val="24"/>
        </w:rPr>
      </w:pPr>
      <w:r w:rsidRPr="00C14D03">
        <w:rPr>
          <w:sz w:val="24"/>
          <w:szCs w:val="24"/>
        </w:rPr>
        <w:t>при рубке лесных насаждений на лесных участках, предназначенных для строительства, реконструкции и эксплуатации объектов лесной, лесоперерабатывающей инфраструктуры и объектов, не связанных с созданием лесной инфраструктуры.</w:t>
      </w:r>
    </w:p>
    <w:p w14:paraId="12C1359E" w14:textId="77777777" w:rsidR="00BC0B79" w:rsidRPr="00C14D03" w:rsidRDefault="00BC0B79" w:rsidP="00BC0B79">
      <w:pPr>
        <w:widowControl w:val="0"/>
        <w:suppressAutoHyphens/>
        <w:spacing w:line="276" w:lineRule="auto"/>
        <w:ind w:firstLine="709"/>
        <w:jc w:val="both"/>
        <w:rPr>
          <w:sz w:val="24"/>
          <w:szCs w:val="24"/>
        </w:rPr>
      </w:pPr>
      <w:r w:rsidRPr="00C14D03">
        <w:rPr>
          <w:sz w:val="24"/>
          <w:szCs w:val="24"/>
        </w:rPr>
        <w:t xml:space="preserve">Расчётная лесосека при всех видах рубок приведена в таблице 2.1.3.1.     </w:t>
      </w:r>
    </w:p>
    <w:p w14:paraId="5BACF395" w14:textId="77777777" w:rsidR="00BC0B79" w:rsidRDefault="00BC0B79" w:rsidP="00EB11F7">
      <w:pPr>
        <w:pStyle w:val="af0"/>
        <w:spacing w:line="276" w:lineRule="auto"/>
        <w:ind w:firstLine="0"/>
        <w:jc w:val="center"/>
        <w:rPr>
          <w:sz w:val="24"/>
          <w:szCs w:val="24"/>
        </w:rPr>
      </w:pPr>
    </w:p>
    <w:p w14:paraId="227D22CB" w14:textId="39CBD4BC" w:rsidR="00EB11F7" w:rsidRPr="00704DE3" w:rsidRDefault="00EB11F7" w:rsidP="00EB11F7">
      <w:pPr>
        <w:pStyle w:val="af0"/>
        <w:spacing w:line="276" w:lineRule="auto"/>
        <w:ind w:firstLine="0"/>
        <w:jc w:val="center"/>
        <w:rPr>
          <w:sz w:val="24"/>
          <w:szCs w:val="24"/>
        </w:rPr>
      </w:pPr>
      <w:r w:rsidRPr="00704DE3">
        <w:rPr>
          <w:sz w:val="24"/>
          <w:szCs w:val="24"/>
        </w:rPr>
        <w:t>Таблица 2.1.3.1 – Расчётная</w:t>
      </w:r>
      <w:r w:rsidRPr="00704DE3">
        <w:rPr>
          <w:spacing w:val="-9"/>
          <w:sz w:val="24"/>
          <w:szCs w:val="24"/>
        </w:rPr>
        <w:t xml:space="preserve"> </w:t>
      </w:r>
      <w:r w:rsidRPr="00704DE3">
        <w:rPr>
          <w:sz w:val="24"/>
          <w:szCs w:val="24"/>
        </w:rPr>
        <w:t>лесосека</w:t>
      </w:r>
      <w:r w:rsidRPr="00704DE3">
        <w:rPr>
          <w:spacing w:val="-8"/>
          <w:sz w:val="24"/>
          <w:szCs w:val="24"/>
        </w:rPr>
        <w:t xml:space="preserve"> </w:t>
      </w:r>
      <w:r w:rsidRPr="00704DE3">
        <w:rPr>
          <w:sz w:val="24"/>
          <w:szCs w:val="24"/>
        </w:rPr>
        <w:t>(ежегодный</w:t>
      </w:r>
      <w:r w:rsidRPr="00704DE3">
        <w:rPr>
          <w:spacing w:val="-9"/>
          <w:sz w:val="24"/>
          <w:szCs w:val="24"/>
        </w:rPr>
        <w:t xml:space="preserve"> </w:t>
      </w:r>
      <w:r w:rsidRPr="00704DE3">
        <w:rPr>
          <w:sz w:val="24"/>
          <w:szCs w:val="24"/>
        </w:rPr>
        <w:t>допустимый</w:t>
      </w:r>
      <w:r w:rsidRPr="00704DE3">
        <w:rPr>
          <w:spacing w:val="-6"/>
          <w:sz w:val="24"/>
          <w:szCs w:val="24"/>
        </w:rPr>
        <w:t xml:space="preserve"> </w:t>
      </w:r>
      <w:r w:rsidRPr="00704DE3">
        <w:rPr>
          <w:sz w:val="24"/>
          <w:szCs w:val="24"/>
        </w:rPr>
        <w:t>объём</w:t>
      </w:r>
      <w:r w:rsidRPr="00704DE3">
        <w:rPr>
          <w:spacing w:val="-6"/>
          <w:sz w:val="24"/>
          <w:szCs w:val="24"/>
        </w:rPr>
        <w:t xml:space="preserve"> </w:t>
      </w:r>
      <w:r w:rsidRPr="00704DE3">
        <w:rPr>
          <w:sz w:val="24"/>
          <w:szCs w:val="24"/>
        </w:rPr>
        <w:t>изъятия</w:t>
      </w:r>
      <w:r w:rsidRPr="00704DE3">
        <w:rPr>
          <w:spacing w:val="-6"/>
          <w:sz w:val="24"/>
          <w:szCs w:val="24"/>
        </w:rPr>
        <w:t xml:space="preserve"> </w:t>
      </w:r>
      <w:r w:rsidRPr="00704DE3">
        <w:rPr>
          <w:sz w:val="24"/>
          <w:szCs w:val="24"/>
        </w:rPr>
        <w:t>древесины)</w:t>
      </w:r>
      <w:r w:rsidRPr="00704DE3">
        <w:rPr>
          <w:spacing w:val="-6"/>
          <w:sz w:val="24"/>
          <w:szCs w:val="24"/>
        </w:rPr>
        <w:t xml:space="preserve"> </w:t>
      </w:r>
      <w:r w:rsidRPr="00704DE3">
        <w:rPr>
          <w:sz w:val="24"/>
          <w:szCs w:val="24"/>
        </w:rPr>
        <w:t>при</w:t>
      </w:r>
      <w:r w:rsidRPr="00704DE3">
        <w:rPr>
          <w:spacing w:val="-6"/>
          <w:sz w:val="24"/>
          <w:szCs w:val="24"/>
        </w:rPr>
        <w:t xml:space="preserve"> </w:t>
      </w:r>
      <w:r w:rsidRPr="00704DE3">
        <w:rPr>
          <w:sz w:val="24"/>
          <w:szCs w:val="24"/>
        </w:rPr>
        <w:t>всех</w:t>
      </w:r>
      <w:r w:rsidRPr="00704DE3">
        <w:rPr>
          <w:spacing w:val="-5"/>
          <w:sz w:val="24"/>
          <w:szCs w:val="24"/>
        </w:rPr>
        <w:t xml:space="preserve"> </w:t>
      </w:r>
      <w:r w:rsidRPr="00704DE3">
        <w:rPr>
          <w:sz w:val="24"/>
          <w:szCs w:val="24"/>
        </w:rPr>
        <w:t>видах</w:t>
      </w:r>
      <w:r w:rsidRPr="00704DE3">
        <w:rPr>
          <w:spacing w:val="-5"/>
          <w:sz w:val="24"/>
          <w:szCs w:val="24"/>
        </w:rPr>
        <w:t xml:space="preserve"> </w:t>
      </w:r>
      <w:r w:rsidRPr="00704DE3">
        <w:rPr>
          <w:spacing w:val="-2"/>
          <w:sz w:val="24"/>
          <w:szCs w:val="24"/>
        </w:rPr>
        <w:t>рубок</w:t>
      </w:r>
    </w:p>
    <w:p w14:paraId="365CBE3D" w14:textId="77777777" w:rsidR="00EB11F7" w:rsidRPr="00C14D03" w:rsidRDefault="00EB11F7" w:rsidP="00EB11F7">
      <w:pPr>
        <w:spacing w:line="276" w:lineRule="auto"/>
        <w:jc w:val="right"/>
        <w:rPr>
          <w:iCs/>
          <w:sz w:val="16"/>
          <w:szCs w:val="16"/>
        </w:rPr>
      </w:pPr>
      <w:r w:rsidRPr="00C14D03">
        <w:rPr>
          <w:iCs/>
          <w:sz w:val="16"/>
          <w:szCs w:val="16"/>
        </w:rPr>
        <w:t>площадь - га; запас - тыс. м</w:t>
      </w:r>
      <w:r w:rsidRPr="00C14D03">
        <w:rPr>
          <w:iCs/>
          <w:sz w:val="16"/>
          <w:szCs w:val="16"/>
          <w:vertAlign w:val="superscript"/>
        </w:rPr>
        <w:t>3</w:t>
      </w:r>
    </w:p>
    <w:tbl>
      <w:tblPr>
        <w:tblW w:w="14737" w:type="dxa"/>
        <w:jc w:val="center"/>
        <w:tblLayout w:type="fixed"/>
        <w:tblCellMar>
          <w:left w:w="57" w:type="dxa"/>
          <w:right w:w="57" w:type="dxa"/>
        </w:tblCellMar>
        <w:tblLook w:val="04A0" w:firstRow="1" w:lastRow="0" w:firstColumn="1" w:lastColumn="0" w:noHBand="0" w:noVBand="1"/>
      </w:tblPr>
      <w:tblGrid>
        <w:gridCol w:w="1838"/>
        <w:gridCol w:w="992"/>
        <w:gridCol w:w="709"/>
        <w:gridCol w:w="851"/>
        <w:gridCol w:w="992"/>
        <w:gridCol w:w="709"/>
        <w:gridCol w:w="850"/>
        <w:gridCol w:w="992"/>
        <w:gridCol w:w="709"/>
        <w:gridCol w:w="851"/>
        <w:gridCol w:w="992"/>
        <w:gridCol w:w="709"/>
        <w:gridCol w:w="850"/>
        <w:gridCol w:w="992"/>
        <w:gridCol w:w="709"/>
        <w:gridCol w:w="992"/>
      </w:tblGrid>
      <w:tr w:rsidR="00DF04A3" w:rsidRPr="00C14D03" w14:paraId="45DAFDC2" w14:textId="77777777" w:rsidTr="00DF04A3">
        <w:trPr>
          <w:cantSplit/>
          <w:jc w:val="center"/>
        </w:trPr>
        <w:tc>
          <w:tcPr>
            <w:tcW w:w="18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FB0773" w14:textId="77777777" w:rsidR="00EB11F7" w:rsidRPr="00C14D03" w:rsidRDefault="00EB11F7" w:rsidP="00DF04A3">
            <w:pPr>
              <w:spacing w:line="276" w:lineRule="auto"/>
              <w:ind w:right="-14"/>
              <w:jc w:val="center"/>
            </w:pPr>
            <w:r w:rsidRPr="00C14D03">
              <w:t>Хозсекции</w:t>
            </w:r>
          </w:p>
        </w:tc>
        <w:tc>
          <w:tcPr>
            <w:tcW w:w="2552" w:type="dxa"/>
            <w:gridSpan w:val="3"/>
            <w:tcBorders>
              <w:top w:val="single" w:sz="4" w:space="0" w:color="auto"/>
              <w:left w:val="nil"/>
              <w:bottom w:val="single" w:sz="4" w:space="0" w:color="auto"/>
              <w:right w:val="single" w:sz="4" w:space="0" w:color="auto"/>
            </w:tcBorders>
            <w:shd w:val="clear" w:color="auto" w:fill="auto"/>
            <w:vAlign w:val="center"/>
            <w:hideMark/>
          </w:tcPr>
          <w:p w14:paraId="1F597FBA" w14:textId="77777777" w:rsidR="00EB11F7" w:rsidRPr="00C14D03" w:rsidRDefault="00EB11F7" w:rsidP="002E5C6B">
            <w:pPr>
              <w:spacing w:line="276" w:lineRule="auto"/>
              <w:ind w:right="-14"/>
              <w:jc w:val="center"/>
            </w:pPr>
            <w:r w:rsidRPr="00C14D03">
              <w:t>При рубке спелых и перестойных лесных насаждений</w:t>
            </w:r>
          </w:p>
        </w:tc>
        <w:tc>
          <w:tcPr>
            <w:tcW w:w="2551" w:type="dxa"/>
            <w:gridSpan w:val="3"/>
            <w:tcBorders>
              <w:top w:val="single" w:sz="4" w:space="0" w:color="auto"/>
              <w:left w:val="nil"/>
              <w:bottom w:val="single" w:sz="4" w:space="0" w:color="auto"/>
              <w:right w:val="single" w:sz="4" w:space="0" w:color="auto"/>
            </w:tcBorders>
            <w:shd w:val="clear" w:color="auto" w:fill="auto"/>
            <w:vAlign w:val="center"/>
            <w:hideMark/>
          </w:tcPr>
          <w:p w14:paraId="4785B7D8" w14:textId="77777777" w:rsidR="00EB11F7" w:rsidRPr="00C14D03" w:rsidRDefault="00EB11F7" w:rsidP="002E5C6B">
            <w:pPr>
              <w:spacing w:line="276" w:lineRule="auto"/>
              <w:ind w:right="-14"/>
              <w:jc w:val="center"/>
            </w:pPr>
            <w:r w:rsidRPr="00C14D03">
              <w:t>При уходе за лесами</w:t>
            </w:r>
          </w:p>
        </w:tc>
        <w:tc>
          <w:tcPr>
            <w:tcW w:w="2552" w:type="dxa"/>
            <w:gridSpan w:val="3"/>
            <w:tcBorders>
              <w:top w:val="single" w:sz="4" w:space="0" w:color="auto"/>
              <w:left w:val="nil"/>
              <w:bottom w:val="single" w:sz="4" w:space="0" w:color="auto"/>
              <w:right w:val="single" w:sz="4" w:space="0" w:color="auto"/>
            </w:tcBorders>
            <w:shd w:val="clear" w:color="auto" w:fill="auto"/>
            <w:vAlign w:val="center"/>
            <w:hideMark/>
          </w:tcPr>
          <w:p w14:paraId="6FEAB8ED" w14:textId="77777777" w:rsidR="00EB11F7" w:rsidRPr="00C14D03" w:rsidRDefault="00EB11F7" w:rsidP="002E5C6B">
            <w:pPr>
              <w:spacing w:line="276" w:lineRule="auto"/>
              <w:ind w:right="-14"/>
              <w:jc w:val="center"/>
            </w:pPr>
            <w:r w:rsidRPr="00C14D03">
              <w:t>При рубке погибших и поврежденных лесных насаждений*</w:t>
            </w:r>
          </w:p>
          <w:p w14:paraId="1AC545AD" w14:textId="77777777" w:rsidR="00EB11F7" w:rsidRPr="00C14D03" w:rsidRDefault="00EB11F7" w:rsidP="002E5C6B"/>
        </w:tc>
        <w:tc>
          <w:tcPr>
            <w:tcW w:w="2551" w:type="dxa"/>
            <w:gridSpan w:val="3"/>
            <w:tcBorders>
              <w:top w:val="single" w:sz="4" w:space="0" w:color="auto"/>
              <w:left w:val="nil"/>
              <w:bottom w:val="single" w:sz="4" w:space="0" w:color="auto"/>
              <w:right w:val="single" w:sz="4" w:space="0" w:color="auto"/>
            </w:tcBorders>
            <w:shd w:val="clear" w:color="auto" w:fill="auto"/>
            <w:vAlign w:val="center"/>
            <w:hideMark/>
          </w:tcPr>
          <w:p w14:paraId="1D0EAEC7" w14:textId="77777777" w:rsidR="00EB11F7" w:rsidRPr="00C14D03" w:rsidRDefault="00EB11F7" w:rsidP="002E5C6B">
            <w:pPr>
              <w:spacing w:line="276" w:lineRule="auto"/>
              <w:ind w:right="-14"/>
              <w:jc w:val="center"/>
            </w:pPr>
            <w:r w:rsidRPr="00BC0B79">
              <w:rPr>
                <w:sz w:val="18"/>
              </w:rPr>
              <w:t>При рубке лесных насаждений на лесных участках, предназначенных для строительства, реконструкции и эксплуатации объектов лесной, лесоперерабатывающей инфраструктуры и объектов, не связанных с созданием лесной инфраструктуры &lt;**&gt;</w:t>
            </w:r>
          </w:p>
        </w:tc>
        <w:tc>
          <w:tcPr>
            <w:tcW w:w="2693" w:type="dxa"/>
            <w:gridSpan w:val="3"/>
            <w:tcBorders>
              <w:top w:val="single" w:sz="4" w:space="0" w:color="auto"/>
              <w:left w:val="nil"/>
              <w:bottom w:val="single" w:sz="4" w:space="0" w:color="auto"/>
              <w:right w:val="single" w:sz="4" w:space="0" w:color="auto"/>
            </w:tcBorders>
            <w:shd w:val="clear" w:color="auto" w:fill="auto"/>
            <w:vAlign w:val="center"/>
          </w:tcPr>
          <w:p w14:paraId="5753D338" w14:textId="77777777" w:rsidR="00EB11F7" w:rsidRPr="00C14D03" w:rsidRDefault="00EB11F7" w:rsidP="002E5C6B">
            <w:pPr>
              <w:spacing w:line="276" w:lineRule="auto"/>
              <w:jc w:val="center"/>
            </w:pPr>
            <w:r w:rsidRPr="00C14D03">
              <w:t>Всего</w:t>
            </w:r>
          </w:p>
        </w:tc>
      </w:tr>
      <w:tr w:rsidR="00DF04A3" w:rsidRPr="00C14D03" w14:paraId="79410BF2" w14:textId="77777777" w:rsidTr="00DF04A3">
        <w:trPr>
          <w:cantSplit/>
          <w:jc w:val="center"/>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7D45E353" w14:textId="77777777" w:rsidR="00DF04A3" w:rsidRPr="00C14D03" w:rsidRDefault="00DF04A3" w:rsidP="002E5C6B">
            <w:pPr>
              <w:spacing w:line="276" w:lineRule="auto"/>
              <w:ind w:right="-14"/>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7D2EDDE9" w14:textId="77777777" w:rsidR="00DF04A3" w:rsidRPr="00C14D03" w:rsidRDefault="00DF04A3" w:rsidP="002E5C6B">
            <w:pPr>
              <w:spacing w:line="276" w:lineRule="auto"/>
              <w:ind w:right="-14"/>
              <w:jc w:val="center"/>
            </w:pPr>
            <w:r w:rsidRPr="00C14D03">
              <w:t>площадь, га</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14:paraId="0A04301B" w14:textId="77777777" w:rsidR="00DF04A3" w:rsidRPr="00C14D03" w:rsidRDefault="00DF04A3" w:rsidP="002E5C6B">
            <w:pPr>
              <w:spacing w:line="276" w:lineRule="auto"/>
              <w:ind w:right="-14"/>
              <w:jc w:val="center"/>
              <w:rPr>
                <w:vertAlign w:val="superscript"/>
              </w:rPr>
            </w:pPr>
            <w:r w:rsidRPr="00C14D03">
              <w:t>запас, тыс. м</w:t>
            </w:r>
            <w:r w:rsidRPr="00C14D03">
              <w:rPr>
                <w:vertAlign w:val="superscript"/>
              </w:rPr>
              <w:t>3</w:t>
            </w:r>
          </w:p>
        </w:tc>
        <w:tc>
          <w:tcPr>
            <w:tcW w:w="992" w:type="dxa"/>
            <w:vMerge w:val="restart"/>
            <w:tcBorders>
              <w:top w:val="nil"/>
              <w:left w:val="single" w:sz="4" w:space="0" w:color="auto"/>
              <w:right w:val="single" w:sz="4" w:space="0" w:color="auto"/>
            </w:tcBorders>
            <w:shd w:val="clear" w:color="auto" w:fill="auto"/>
            <w:vAlign w:val="center"/>
            <w:hideMark/>
          </w:tcPr>
          <w:p w14:paraId="5DB6240B" w14:textId="77777777" w:rsidR="00DF04A3" w:rsidRPr="00C14D03" w:rsidRDefault="00DF04A3" w:rsidP="002E5C6B">
            <w:pPr>
              <w:spacing w:line="276" w:lineRule="auto"/>
              <w:ind w:right="-14"/>
              <w:jc w:val="center"/>
            </w:pPr>
            <w:r w:rsidRPr="00C14D03">
              <w:t>площадь, га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14:paraId="2F91A897" w14:textId="77777777" w:rsidR="00DF04A3" w:rsidRPr="00C14D03" w:rsidRDefault="00DF04A3" w:rsidP="002E5C6B">
            <w:pPr>
              <w:spacing w:line="276" w:lineRule="auto"/>
              <w:ind w:right="-14"/>
              <w:jc w:val="center"/>
              <w:rPr>
                <w:vertAlign w:val="superscript"/>
              </w:rPr>
            </w:pPr>
            <w:r w:rsidRPr="00C14D03">
              <w:t>запас, тыс. м</w:t>
            </w:r>
            <w:r w:rsidRPr="00C14D03">
              <w:rPr>
                <w:vertAlign w:val="superscript"/>
              </w:rPr>
              <w:t>3</w:t>
            </w:r>
          </w:p>
        </w:tc>
        <w:tc>
          <w:tcPr>
            <w:tcW w:w="992" w:type="dxa"/>
            <w:vMerge w:val="restart"/>
            <w:tcBorders>
              <w:top w:val="nil"/>
              <w:left w:val="single" w:sz="4" w:space="0" w:color="auto"/>
              <w:right w:val="single" w:sz="4" w:space="0" w:color="auto"/>
            </w:tcBorders>
            <w:shd w:val="clear" w:color="auto" w:fill="auto"/>
            <w:vAlign w:val="center"/>
            <w:hideMark/>
          </w:tcPr>
          <w:p w14:paraId="01FD8698" w14:textId="77777777" w:rsidR="00DF04A3" w:rsidRPr="00C14D03" w:rsidRDefault="00DF04A3" w:rsidP="002E5C6B">
            <w:pPr>
              <w:spacing w:line="276" w:lineRule="auto"/>
              <w:ind w:right="-14"/>
              <w:jc w:val="center"/>
            </w:pPr>
            <w:r w:rsidRPr="00C14D03">
              <w:t>площадь, га</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14:paraId="7621319C" w14:textId="77777777" w:rsidR="00DF04A3" w:rsidRPr="00C14D03" w:rsidRDefault="00DF04A3" w:rsidP="002E5C6B">
            <w:pPr>
              <w:spacing w:line="276" w:lineRule="auto"/>
              <w:ind w:right="-14"/>
              <w:jc w:val="center"/>
              <w:rPr>
                <w:vertAlign w:val="superscript"/>
              </w:rPr>
            </w:pPr>
            <w:r w:rsidRPr="00C14D03">
              <w:t>запас, тыс. м</w:t>
            </w:r>
            <w:r w:rsidRPr="00C14D03">
              <w:rPr>
                <w:vertAlign w:val="superscript"/>
              </w:rPr>
              <w:t>3</w:t>
            </w:r>
          </w:p>
        </w:tc>
        <w:tc>
          <w:tcPr>
            <w:tcW w:w="992" w:type="dxa"/>
            <w:vMerge w:val="restart"/>
            <w:tcBorders>
              <w:top w:val="nil"/>
              <w:left w:val="single" w:sz="4" w:space="0" w:color="auto"/>
              <w:right w:val="single" w:sz="4" w:space="0" w:color="auto"/>
            </w:tcBorders>
            <w:shd w:val="clear" w:color="auto" w:fill="auto"/>
            <w:vAlign w:val="center"/>
            <w:hideMark/>
          </w:tcPr>
          <w:p w14:paraId="727916F2" w14:textId="77777777" w:rsidR="00DF04A3" w:rsidRPr="00C14D03" w:rsidRDefault="00DF04A3" w:rsidP="002E5C6B">
            <w:pPr>
              <w:spacing w:line="276" w:lineRule="auto"/>
              <w:ind w:right="-14"/>
              <w:jc w:val="center"/>
            </w:pPr>
            <w:r w:rsidRPr="00C14D03">
              <w:t>площадь, га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14:paraId="2A723AA0" w14:textId="77777777" w:rsidR="00DF04A3" w:rsidRPr="00C14D03" w:rsidRDefault="00DF04A3" w:rsidP="002E5C6B">
            <w:pPr>
              <w:spacing w:line="276" w:lineRule="auto"/>
              <w:ind w:right="-14"/>
              <w:jc w:val="center"/>
              <w:rPr>
                <w:vertAlign w:val="superscript"/>
              </w:rPr>
            </w:pPr>
            <w:r w:rsidRPr="00C14D03">
              <w:t>запас, тыс. м</w:t>
            </w:r>
            <w:r w:rsidRPr="00C14D03">
              <w:rPr>
                <w:vertAlign w:val="superscript"/>
              </w:rPr>
              <w:t>3</w:t>
            </w:r>
          </w:p>
        </w:tc>
        <w:tc>
          <w:tcPr>
            <w:tcW w:w="992" w:type="dxa"/>
            <w:vMerge w:val="restart"/>
            <w:tcBorders>
              <w:top w:val="nil"/>
              <w:left w:val="single" w:sz="4" w:space="0" w:color="auto"/>
              <w:right w:val="single" w:sz="4" w:space="0" w:color="auto"/>
            </w:tcBorders>
            <w:shd w:val="clear" w:color="auto" w:fill="auto"/>
            <w:vAlign w:val="center"/>
            <w:hideMark/>
          </w:tcPr>
          <w:p w14:paraId="7B3FD793" w14:textId="77777777" w:rsidR="00DF04A3" w:rsidRPr="00C14D03" w:rsidRDefault="00DF04A3" w:rsidP="002E5C6B">
            <w:pPr>
              <w:spacing w:line="276" w:lineRule="auto"/>
              <w:ind w:right="-14"/>
              <w:jc w:val="center"/>
            </w:pPr>
            <w:r w:rsidRPr="00C14D03">
              <w:t>площадь, га</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14:paraId="5B3E1F3B" w14:textId="77777777" w:rsidR="00DF04A3" w:rsidRPr="00C14D03" w:rsidRDefault="00DF04A3" w:rsidP="002E5C6B">
            <w:pPr>
              <w:spacing w:line="276" w:lineRule="auto"/>
              <w:ind w:right="-14"/>
              <w:jc w:val="center"/>
              <w:rPr>
                <w:vertAlign w:val="superscript"/>
              </w:rPr>
            </w:pPr>
            <w:r w:rsidRPr="00C14D03">
              <w:t>запас, тыс. м</w:t>
            </w:r>
            <w:r w:rsidRPr="00C14D03">
              <w:rPr>
                <w:vertAlign w:val="superscript"/>
              </w:rPr>
              <w:t>3</w:t>
            </w:r>
          </w:p>
        </w:tc>
      </w:tr>
      <w:tr w:rsidR="00DF04A3" w:rsidRPr="00C14D03" w14:paraId="14410DAB" w14:textId="77777777" w:rsidTr="00DF04A3">
        <w:trPr>
          <w:cantSplit/>
          <w:jc w:val="center"/>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4F744A3C" w14:textId="77777777" w:rsidR="00DF04A3" w:rsidRPr="00C14D03" w:rsidRDefault="00DF04A3" w:rsidP="002E5C6B">
            <w:pPr>
              <w:spacing w:line="276" w:lineRule="auto"/>
              <w:ind w:right="-14"/>
            </w:pPr>
          </w:p>
        </w:tc>
        <w:tc>
          <w:tcPr>
            <w:tcW w:w="992" w:type="dxa"/>
            <w:vMerge/>
            <w:tcBorders>
              <w:top w:val="nil"/>
              <w:left w:val="single" w:sz="4" w:space="0" w:color="auto"/>
              <w:bottom w:val="single" w:sz="4" w:space="0" w:color="auto"/>
              <w:right w:val="single" w:sz="4" w:space="0" w:color="auto"/>
            </w:tcBorders>
            <w:vAlign w:val="center"/>
            <w:hideMark/>
          </w:tcPr>
          <w:p w14:paraId="3B50BB6F" w14:textId="77777777" w:rsidR="00DF04A3" w:rsidRPr="00C14D03" w:rsidRDefault="00DF04A3" w:rsidP="002E5C6B">
            <w:pPr>
              <w:spacing w:line="276" w:lineRule="auto"/>
              <w:ind w:right="-14"/>
            </w:pPr>
          </w:p>
        </w:tc>
        <w:tc>
          <w:tcPr>
            <w:tcW w:w="709" w:type="dxa"/>
            <w:tcBorders>
              <w:top w:val="nil"/>
              <w:left w:val="nil"/>
              <w:bottom w:val="single" w:sz="4" w:space="0" w:color="auto"/>
              <w:right w:val="single" w:sz="4" w:space="0" w:color="auto"/>
            </w:tcBorders>
            <w:shd w:val="clear" w:color="auto" w:fill="auto"/>
            <w:vAlign w:val="center"/>
            <w:hideMark/>
          </w:tcPr>
          <w:p w14:paraId="233370C9" w14:textId="77777777" w:rsidR="00DF04A3" w:rsidRPr="00C14D03" w:rsidRDefault="00DF04A3" w:rsidP="002E5C6B">
            <w:pPr>
              <w:spacing w:line="276" w:lineRule="auto"/>
              <w:ind w:right="-14"/>
              <w:jc w:val="center"/>
            </w:pPr>
            <w:r w:rsidRPr="00C14D03">
              <w:t>ликвидный</w:t>
            </w:r>
          </w:p>
        </w:tc>
        <w:tc>
          <w:tcPr>
            <w:tcW w:w="851" w:type="dxa"/>
            <w:tcBorders>
              <w:top w:val="nil"/>
              <w:left w:val="nil"/>
              <w:bottom w:val="single" w:sz="4" w:space="0" w:color="auto"/>
              <w:right w:val="single" w:sz="4" w:space="0" w:color="auto"/>
            </w:tcBorders>
            <w:shd w:val="clear" w:color="auto" w:fill="auto"/>
            <w:vAlign w:val="center"/>
            <w:hideMark/>
          </w:tcPr>
          <w:p w14:paraId="077A923C" w14:textId="77777777" w:rsidR="00DF04A3" w:rsidRPr="00C14D03" w:rsidRDefault="00DF04A3" w:rsidP="002E5C6B">
            <w:pPr>
              <w:spacing w:line="276" w:lineRule="auto"/>
              <w:ind w:right="-14"/>
              <w:jc w:val="center"/>
            </w:pPr>
            <w:r w:rsidRPr="00C14D03">
              <w:t>деловой</w:t>
            </w:r>
          </w:p>
        </w:tc>
        <w:tc>
          <w:tcPr>
            <w:tcW w:w="992" w:type="dxa"/>
            <w:vMerge/>
            <w:tcBorders>
              <w:left w:val="single" w:sz="4" w:space="0" w:color="auto"/>
              <w:bottom w:val="single" w:sz="4" w:space="0" w:color="auto"/>
              <w:right w:val="single" w:sz="4" w:space="0" w:color="auto"/>
            </w:tcBorders>
            <w:vAlign w:val="center"/>
            <w:hideMark/>
          </w:tcPr>
          <w:p w14:paraId="0448B8A7" w14:textId="77777777" w:rsidR="00DF04A3" w:rsidRPr="00C14D03" w:rsidRDefault="00DF04A3" w:rsidP="002E5C6B">
            <w:pPr>
              <w:spacing w:line="276" w:lineRule="auto"/>
              <w:ind w:right="-14"/>
            </w:pPr>
          </w:p>
        </w:tc>
        <w:tc>
          <w:tcPr>
            <w:tcW w:w="709" w:type="dxa"/>
            <w:tcBorders>
              <w:top w:val="nil"/>
              <w:left w:val="nil"/>
              <w:bottom w:val="single" w:sz="4" w:space="0" w:color="auto"/>
              <w:right w:val="single" w:sz="4" w:space="0" w:color="auto"/>
            </w:tcBorders>
            <w:shd w:val="clear" w:color="auto" w:fill="auto"/>
            <w:vAlign w:val="center"/>
            <w:hideMark/>
          </w:tcPr>
          <w:p w14:paraId="74E0A2A0" w14:textId="77777777" w:rsidR="00DF04A3" w:rsidRPr="00C14D03" w:rsidRDefault="00DF04A3" w:rsidP="002E5C6B">
            <w:pPr>
              <w:spacing w:line="276" w:lineRule="auto"/>
              <w:ind w:right="-14"/>
              <w:jc w:val="center"/>
            </w:pPr>
            <w:r w:rsidRPr="00C14D03">
              <w:t>ликвидный</w:t>
            </w:r>
          </w:p>
        </w:tc>
        <w:tc>
          <w:tcPr>
            <w:tcW w:w="850" w:type="dxa"/>
            <w:tcBorders>
              <w:top w:val="nil"/>
              <w:left w:val="nil"/>
              <w:bottom w:val="single" w:sz="4" w:space="0" w:color="auto"/>
              <w:right w:val="single" w:sz="4" w:space="0" w:color="auto"/>
            </w:tcBorders>
            <w:shd w:val="clear" w:color="auto" w:fill="auto"/>
            <w:vAlign w:val="center"/>
            <w:hideMark/>
          </w:tcPr>
          <w:p w14:paraId="68CBCAA9" w14:textId="77777777" w:rsidR="00DF04A3" w:rsidRPr="00C14D03" w:rsidRDefault="00DF04A3" w:rsidP="002E5C6B">
            <w:pPr>
              <w:spacing w:line="276" w:lineRule="auto"/>
              <w:ind w:right="-14"/>
              <w:jc w:val="center"/>
            </w:pPr>
            <w:r w:rsidRPr="00C14D03">
              <w:t>деловой</w:t>
            </w:r>
          </w:p>
        </w:tc>
        <w:tc>
          <w:tcPr>
            <w:tcW w:w="992" w:type="dxa"/>
            <w:vMerge/>
            <w:tcBorders>
              <w:left w:val="single" w:sz="4" w:space="0" w:color="auto"/>
              <w:bottom w:val="single" w:sz="4" w:space="0" w:color="auto"/>
              <w:right w:val="single" w:sz="4" w:space="0" w:color="auto"/>
            </w:tcBorders>
            <w:vAlign w:val="center"/>
            <w:hideMark/>
          </w:tcPr>
          <w:p w14:paraId="6D2A9D05" w14:textId="77777777" w:rsidR="00DF04A3" w:rsidRPr="00C14D03" w:rsidRDefault="00DF04A3" w:rsidP="002E5C6B">
            <w:pPr>
              <w:spacing w:line="276" w:lineRule="auto"/>
              <w:ind w:right="-14"/>
            </w:pPr>
          </w:p>
        </w:tc>
        <w:tc>
          <w:tcPr>
            <w:tcW w:w="709" w:type="dxa"/>
            <w:tcBorders>
              <w:top w:val="nil"/>
              <w:left w:val="nil"/>
              <w:bottom w:val="single" w:sz="4" w:space="0" w:color="auto"/>
              <w:right w:val="single" w:sz="4" w:space="0" w:color="auto"/>
            </w:tcBorders>
            <w:shd w:val="clear" w:color="auto" w:fill="auto"/>
            <w:vAlign w:val="center"/>
            <w:hideMark/>
          </w:tcPr>
          <w:p w14:paraId="16D6AAAD" w14:textId="77777777" w:rsidR="00DF04A3" w:rsidRPr="00C14D03" w:rsidRDefault="00DF04A3" w:rsidP="002E5C6B">
            <w:pPr>
              <w:spacing w:line="276" w:lineRule="auto"/>
              <w:ind w:right="-14"/>
              <w:jc w:val="center"/>
            </w:pPr>
            <w:r w:rsidRPr="00C14D03">
              <w:t>ликвидный</w:t>
            </w:r>
          </w:p>
        </w:tc>
        <w:tc>
          <w:tcPr>
            <w:tcW w:w="851" w:type="dxa"/>
            <w:tcBorders>
              <w:top w:val="nil"/>
              <w:left w:val="nil"/>
              <w:bottom w:val="single" w:sz="4" w:space="0" w:color="auto"/>
              <w:right w:val="single" w:sz="4" w:space="0" w:color="auto"/>
            </w:tcBorders>
            <w:shd w:val="clear" w:color="auto" w:fill="auto"/>
            <w:vAlign w:val="center"/>
            <w:hideMark/>
          </w:tcPr>
          <w:p w14:paraId="445E6B04" w14:textId="77777777" w:rsidR="00DF04A3" w:rsidRPr="00C14D03" w:rsidRDefault="00DF04A3" w:rsidP="002E5C6B">
            <w:pPr>
              <w:spacing w:line="276" w:lineRule="auto"/>
              <w:ind w:right="-14"/>
              <w:jc w:val="center"/>
            </w:pPr>
            <w:r w:rsidRPr="00C14D03">
              <w:t>деловой</w:t>
            </w:r>
          </w:p>
        </w:tc>
        <w:tc>
          <w:tcPr>
            <w:tcW w:w="992" w:type="dxa"/>
            <w:vMerge/>
            <w:tcBorders>
              <w:left w:val="single" w:sz="4" w:space="0" w:color="auto"/>
              <w:bottom w:val="single" w:sz="4" w:space="0" w:color="auto"/>
              <w:right w:val="single" w:sz="4" w:space="0" w:color="auto"/>
            </w:tcBorders>
            <w:vAlign w:val="center"/>
            <w:hideMark/>
          </w:tcPr>
          <w:p w14:paraId="753C4CD2" w14:textId="77777777" w:rsidR="00DF04A3" w:rsidRPr="00C14D03" w:rsidRDefault="00DF04A3" w:rsidP="002E5C6B">
            <w:pPr>
              <w:spacing w:line="276" w:lineRule="auto"/>
              <w:ind w:right="-14"/>
            </w:pPr>
          </w:p>
        </w:tc>
        <w:tc>
          <w:tcPr>
            <w:tcW w:w="709" w:type="dxa"/>
            <w:tcBorders>
              <w:top w:val="nil"/>
              <w:left w:val="nil"/>
              <w:bottom w:val="single" w:sz="4" w:space="0" w:color="auto"/>
              <w:right w:val="single" w:sz="4" w:space="0" w:color="auto"/>
            </w:tcBorders>
            <w:shd w:val="clear" w:color="auto" w:fill="auto"/>
            <w:vAlign w:val="center"/>
            <w:hideMark/>
          </w:tcPr>
          <w:p w14:paraId="255C025C" w14:textId="77777777" w:rsidR="00DF04A3" w:rsidRPr="00C14D03" w:rsidRDefault="00DF04A3" w:rsidP="002E5C6B">
            <w:pPr>
              <w:spacing w:line="276" w:lineRule="auto"/>
              <w:ind w:right="-14"/>
              <w:jc w:val="center"/>
            </w:pPr>
            <w:r w:rsidRPr="00C14D03">
              <w:t>ликвидный</w:t>
            </w:r>
          </w:p>
        </w:tc>
        <w:tc>
          <w:tcPr>
            <w:tcW w:w="850" w:type="dxa"/>
            <w:tcBorders>
              <w:top w:val="nil"/>
              <w:left w:val="nil"/>
              <w:bottom w:val="single" w:sz="4" w:space="0" w:color="auto"/>
              <w:right w:val="single" w:sz="4" w:space="0" w:color="auto"/>
            </w:tcBorders>
            <w:shd w:val="clear" w:color="auto" w:fill="auto"/>
            <w:vAlign w:val="center"/>
            <w:hideMark/>
          </w:tcPr>
          <w:p w14:paraId="55D356D1" w14:textId="77777777" w:rsidR="00DF04A3" w:rsidRPr="00C14D03" w:rsidRDefault="00DF04A3" w:rsidP="002E5C6B">
            <w:pPr>
              <w:spacing w:line="276" w:lineRule="auto"/>
              <w:ind w:right="-14"/>
              <w:jc w:val="center"/>
            </w:pPr>
            <w:r w:rsidRPr="00C14D03">
              <w:t>деловой</w:t>
            </w:r>
          </w:p>
        </w:tc>
        <w:tc>
          <w:tcPr>
            <w:tcW w:w="992" w:type="dxa"/>
            <w:vMerge/>
            <w:tcBorders>
              <w:left w:val="single" w:sz="4" w:space="0" w:color="auto"/>
              <w:bottom w:val="single" w:sz="4" w:space="0" w:color="auto"/>
              <w:right w:val="single" w:sz="4" w:space="0" w:color="auto"/>
            </w:tcBorders>
            <w:vAlign w:val="center"/>
            <w:hideMark/>
          </w:tcPr>
          <w:p w14:paraId="27B67023" w14:textId="77777777" w:rsidR="00DF04A3" w:rsidRPr="00C14D03" w:rsidRDefault="00DF04A3" w:rsidP="002E5C6B">
            <w:pPr>
              <w:spacing w:line="276" w:lineRule="auto"/>
              <w:ind w:right="-14"/>
            </w:pPr>
          </w:p>
        </w:tc>
        <w:tc>
          <w:tcPr>
            <w:tcW w:w="709" w:type="dxa"/>
            <w:tcBorders>
              <w:top w:val="nil"/>
              <w:left w:val="nil"/>
              <w:bottom w:val="single" w:sz="4" w:space="0" w:color="auto"/>
              <w:right w:val="single" w:sz="4" w:space="0" w:color="auto"/>
            </w:tcBorders>
            <w:shd w:val="clear" w:color="auto" w:fill="auto"/>
            <w:vAlign w:val="center"/>
            <w:hideMark/>
          </w:tcPr>
          <w:p w14:paraId="1CF8AAE2" w14:textId="77777777" w:rsidR="00DF04A3" w:rsidRPr="00C14D03" w:rsidRDefault="00DF04A3" w:rsidP="002E5C6B">
            <w:pPr>
              <w:spacing w:line="276" w:lineRule="auto"/>
              <w:ind w:right="-14"/>
              <w:jc w:val="center"/>
            </w:pPr>
            <w:r w:rsidRPr="00C14D03">
              <w:t>ликвидный</w:t>
            </w:r>
          </w:p>
        </w:tc>
        <w:tc>
          <w:tcPr>
            <w:tcW w:w="992" w:type="dxa"/>
            <w:tcBorders>
              <w:top w:val="nil"/>
              <w:left w:val="nil"/>
              <w:bottom w:val="single" w:sz="4" w:space="0" w:color="auto"/>
              <w:right w:val="single" w:sz="4" w:space="0" w:color="auto"/>
            </w:tcBorders>
            <w:shd w:val="clear" w:color="auto" w:fill="auto"/>
            <w:vAlign w:val="center"/>
            <w:hideMark/>
          </w:tcPr>
          <w:p w14:paraId="0AC07479" w14:textId="77777777" w:rsidR="00DF04A3" w:rsidRPr="00C14D03" w:rsidRDefault="00DF04A3" w:rsidP="002E5C6B">
            <w:pPr>
              <w:spacing w:line="276" w:lineRule="auto"/>
              <w:ind w:right="-14"/>
              <w:jc w:val="center"/>
            </w:pPr>
            <w:r w:rsidRPr="00C14D03">
              <w:t>деловой</w:t>
            </w:r>
          </w:p>
        </w:tc>
      </w:tr>
      <w:tr w:rsidR="00EB11F7" w:rsidRPr="00C14D03" w14:paraId="48140681" w14:textId="77777777" w:rsidTr="00DF04A3">
        <w:trPr>
          <w:cantSplit/>
          <w:jc w:val="center"/>
        </w:trPr>
        <w:tc>
          <w:tcPr>
            <w:tcW w:w="14737" w:type="dxa"/>
            <w:gridSpan w:val="16"/>
            <w:tcBorders>
              <w:top w:val="single" w:sz="4" w:space="0" w:color="auto"/>
              <w:left w:val="single" w:sz="4" w:space="0" w:color="auto"/>
              <w:bottom w:val="single" w:sz="4" w:space="0" w:color="auto"/>
              <w:right w:val="single" w:sz="4" w:space="0" w:color="auto"/>
            </w:tcBorders>
            <w:shd w:val="clear" w:color="000000" w:fill="FFFFFF"/>
            <w:hideMark/>
          </w:tcPr>
          <w:p w14:paraId="1EB60615" w14:textId="77777777" w:rsidR="00EB11F7" w:rsidRPr="00C14D03" w:rsidRDefault="00EB11F7" w:rsidP="002E5C6B">
            <w:pPr>
              <w:spacing w:line="276" w:lineRule="auto"/>
              <w:ind w:right="-14"/>
              <w:jc w:val="center"/>
            </w:pPr>
            <w:r w:rsidRPr="00C14D03">
              <w:t>Городские леса</w:t>
            </w:r>
          </w:p>
        </w:tc>
      </w:tr>
      <w:tr w:rsidR="00DF04A3" w:rsidRPr="00C14D03" w14:paraId="18ABB837" w14:textId="77777777" w:rsidTr="00DF04A3">
        <w:trPr>
          <w:cantSplit/>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434A6984" w14:textId="77777777" w:rsidR="00BC0B79" w:rsidRPr="00C14D03" w:rsidRDefault="00BC0B79" w:rsidP="00BC0B79">
            <w:pPr>
              <w:spacing w:line="276" w:lineRule="auto"/>
              <w:ind w:right="-14"/>
              <w:jc w:val="both"/>
            </w:pPr>
            <w:r w:rsidRPr="00C14D03">
              <w:t>Хвойные</w:t>
            </w:r>
          </w:p>
        </w:tc>
        <w:tc>
          <w:tcPr>
            <w:tcW w:w="992" w:type="dxa"/>
            <w:tcBorders>
              <w:top w:val="nil"/>
              <w:left w:val="nil"/>
              <w:bottom w:val="single" w:sz="4" w:space="0" w:color="auto"/>
              <w:right w:val="single" w:sz="4" w:space="0" w:color="auto"/>
            </w:tcBorders>
            <w:shd w:val="clear" w:color="auto" w:fill="auto"/>
          </w:tcPr>
          <w:p w14:paraId="18BEC0F3" w14:textId="77777777" w:rsidR="00BC0B79" w:rsidRPr="00C14D03" w:rsidRDefault="00BC0B79" w:rsidP="00BC0B79">
            <w:pPr>
              <w:spacing w:line="276" w:lineRule="auto"/>
              <w:ind w:right="-14"/>
              <w:jc w:val="center"/>
            </w:pPr>
            <w:r w:rsidRPr="00C14D03">
              <w:t>0</w:t>
            </w:r>
          </w:p>
        </w:tc>
        <w:tc>
          <w:tcPr>
            <w:tcW w:w="709" w:type="dxa"/>
            <w:tcBorders>
              <w:top w:val="nil"/>
              <w:left w:val="nil"/>
              <w:bottom w:val="single" w:sz="4" w:space="0" w:color="auto"/>
              <w:right w:val="single" w:sz="4" w:space="0" w:color="auto"/>
            </w:tcBorders>
            <w:shd w:val="clear" w:color="auto" w:fill="auto"/>
          </w:tcPr>
          <w:p w14:paraId="68FCF581" w14:textId="77777777" w:rsidR="00BC0B79" w:rsidRPr="00C14D03" w:rsidRDefault="00BC0B79" w:rsidP="00BC0B79">
            <w:pPr>
              <w:spacing w:line="276" w:lineRule="auto"/>
              <w:ind w:right="-14"/>
              <w:jc w:val="center"/>
            </w:pPr>
            <w:r w:rsidRPr="00C14D03">
              <w:t>0</w:t>
            </w:r>
          </w:p>
        </w:tc>
        <w:tc>
          <w:tcPr>
            <w:tcW w:w="851" w:type="dxa"/>
            <w:tcBorders>
              <w:top w:val="nil"/>
              <w:left w:val="nil"/>
              <w:bottom w:val="single" w:sz="4" w:space="0" w:color="auto"/>
              <w:right w:val="single" w:sz="4" w:space="0" w:color="auto"/>
            </w:tcBorders>
            <w:shd w:val="clear" w:color="auto" w:fill="auto"/>
          </w:tcPr>
          <w:p w14:paraId="4B633DCA" w14:textId="77777777" w:rsidR="00BC0B79" w:rsidRPr="00C14D03" w:rsidRDefault="00BC0B79" w:rsidP="00BC0B79">
            <w:pPr>
              <w:spacing w:line="276" w:lineRule="auto"/>
              <w:ind w:right="-14"/>
              <w:jc w:val="center"/>
            </w:pPr>
            <w:r w:rsidRPr="00C14D03">
              <w:t>0</w:t>
            </w:r>
          </w:p>
        </w:tc>
        <w:tc>
          <w:tcPr>
            <w:tcW w:w="992" w:type="dxa"/>
            <w:tcBorders>
              <w:top w:val="nil"/>
              <w:left w:val="nil"/>
              <w:bottom w:val="single" w:sz="4" w:space="0" w:color="auto"/>
              <w:right w:val="single" w:sz="4" w:space="0" w:color="auto"/>
            </w:tcBorders>
            <w:shd w:val="clear" w:color="auto" w:fill="auto"/>
            <w:vAlign w:val="center"/>
          </w:tcPr>
          <w:p w14:paraId="394645C0" w14:textId="50477A98" w:rsidR="00BC0B79" w:rsidRPr="00C14D03" w:rsidRDefault="00BC0B79" w:rsidP="00BC0B79">
            <w:pPr>
              <w:spacing w:line="276" w:lineRule="auto"/>
              <w:ind w:right="-14"/>
              <w:jc w:val="center"/>
            </w:pPr>
            <w:r w:rsidRPr="00AD3E05">
              <w:t>0</w:t>
            </w:r>
          </w:p>
        </w:tc>
        <w:tc>
          <w:tcPr>
            <w:tcW w:w="709" w:type="dxa"/>
            <w:tcBorders>
              <w:top w:val="nil"/>
              <w:left w:val="nil"/>
              <w:bottom w:val="single" w:sz="4" w:space="0" w:color="auto"/>
              <w:right w:val="single" w:sz="4" w:space="0" w:color="auto"/>
            </w:tcBorders>
            <w:shd w:val="clear" w:color="auto" w:fill="auto"/>
            <w:vAlign w:val="center"/>
          </w:tcPr>
          <w:p w14:paraId="57EEA8A5" w14:textId="16AF5A40" w:rsidR="00BC0B79" w:rsidRPr="00C14D03" w:rsidRDefault="00BC0B79" w:rsidP="00BC0B79">
            <w:pPr>
              <w:spacing w:line="276" w:lineRule="auto"/>
              <w:ind w:right="-14"/>
              <w:jc w:val="center"/>
            </w:pPr>
            <w:r w:rsidRPr="00AD3E05">
              <w:t>0</w:t>
            </w:r>
          </w:p>
        </w:tc>
        <w:tc>
          <w:tcPr>
            <w:tcW w:w="850" w:type="dxa"/>
            <w:tcBorders>
              <w:top w:val="nil"/>
              <w:left w:val="nil"/>
              <w:bottom w:val="single" w:sz="4" w:space="0" w:color="auto"/>
              <w:right w:val="single" w:sz="4" w:space="0" w:color="auto"/>
            </w:tcBorders>
            <w:shd w:val="clear" w:color="auto" w:fill="auto"/>
            <w:vAlign w:val="center"/>
          </w:tcPr>
          <w:p w14:paraId="79C8B03C" w14:textId="2D5D11BC" w:rsidR="00BC0B79" w:rsidRPr="00C14D03" w:rsidRDefault="00BC0B79" w:rsidP="00BC0B79">
            <w:pPr>
              <w:spacing w:line="276" w:lineRule="auto"/>
              <w:ind w:right="-14"/>
              <w:jc w:val="center"/>
            </w:pPr>
            <w:r w:rsidRPr="00AD3E05">
              <w:t>0</w:t>
            </w:r>
          </w:p>
        </w:tc>
        <w:tc>
          <w:tcPr>
            <w:tcW w:w="992" w:type="dxa"/>
            <w:tcBorders>
              <w:top w:val="nil"/>
              <w:left w:val="nil"/>
              <w:bottom w:val="single" w:sz="4" w:space="0" w:color="auto"/>
              <w:right w:val="single" w:sz="4" w:space="0" w:color="auto"/>
            </w:tcBorders>
            <w:shd w:val="clear" w:color="auto" w:fill="auto"/>
            <w:vAlign w:val="center"/>
          </w:tcPr>
          <w:p w14:paraId="231DD606" w14:textId="0F325D48" w:rsidR="00BC0B79" w:rsidRPr="00C14D03" w:rsidRDefault="00BC0B79" w:rsidP="00BC0B79">
            <w:pPr>
              <w:spacing w:line="276" w:lineRule="auto"/>
              <w:ind w:right="-14"/>
              <w:jc w:val="center"/>
            </w:pPr>
            <w:r>
              <w:t>16,5</w:t>
            </w:r>
          </w:p>
        </w:tc>
        <w:tc>
          <w:tcPr>
            <w:tcW w:w="709" w:type="dxa"/>
            <w:tcBorders>
              <w:top w:val="nil"/>
              <w:left w:val="nil"/>
              <w:bottom w:val="single" w:sz="4" w:space="0" w:color="auto"/>
              <w:right w:val="single" w:sz="4" w:space="0" w:color="auto"/>
            </w:tcBorders>
            <w:shd w:val="clear" w:color="auto" w:fill="auto"/>
            <w:vAlign w:val="center"/>
          </w:tcPr>
          <w:p w14:paraId="4AA87121" w14:textId="7218C7DF" w:rsidR="00BC0B79" w:rsidRPr="00C14D03" w:rsidRDefault="00BC0B79" w:rsidP="00BC0B79">
            <w:pPr>
              <w:spacing w:line="276" w:lineRule="auto"/>
              <w:ind w:right="-14"/>
              <w:jc w:val="center"/>
            </w:pPr>
            <w:r>
              <w:t>12</w:t>
            </w:r>
          </w:p>
        </w:tc>
        <w:tc>
          <w:tcPr>
            <w:tcW w:w="851" w:type="dxa"/>
            <w:tcBorders>
              <w:top w:val="nil"/>
              <w:left w:val="nil"/>
              <w:bottom w:val="single" w:sz="4" w:space="0" w:color="auto"/>
              <w:right w:val="single" w:sz="4" w:space="0" w:color="auto"/>
            </w:tcBorders>
            <w:shd w:val="clear" w:color="auto" w:fill="auto"/>
            <w:vAlign w:val="center"/>
          </w:tcPr>
          <w:p w14:paraId="3B08EDBC" w14:textId="357E6CF8" w:rsidR="00BC0B79" w:rsidRPr="00C14D03" w:rsidRDefault="00BC0B79" w:rsidP="00BC0B79">
            <w:pPr>
              <w:spacing w:line="276" w:lineRule="auto"/>
              <w:ind w:right="-14"/>
              <w:jc w:val="center"/>
            </w:pPr>
            <w:r w:rsidRPr="00AD3E05">
              <w:t>0</w:t>
            </w:r>
          </w:p>
        </w:tc>
        <w:tc>
          <w:tcPr>
            <w:tcW w:w="992" w:type="dxa"/>
            <w:tcBorders>
              <w:top w:val="nil"/>
              <w:left w:val="nil"/>
              <w:bottom w:val="single" w:sz="4" w:space="0" w:color="auto"/>
              <w:right w:val="single" w:sz="4" w:space="0" w:color="auto"/>
            </w:tcBorders>
            <w:shd w:val="clear" w:color="auto" w:fill="auto"/>
            <w:vAlign w:val="center"/>
          </w:tcPr>
          <w:p w14:paraId="60950A9B" w14:textId="542E1597" w:rsidR="00BC0B79" w:rsidRPr="00C14D03" w:rsidRDefault="00BC0B79" w:rsidP="00BC0B79">
            <w:pPr>
              <w:spacing w:line="276" w:lineRule="auto"/>
              <w:ind w:right="-14"/>
              <w:jc w:val="center"/>
            </w:pPr>
            <w:r w:rsidRPr="00AD3E05">
              <w:t>0</w:t>
            </w:r>
          </w:p>
        </w:tc>
        <w:tc>
          <w:tcPr>
            <w:tcW w:w="709" w:type="dxa"/>
            <w:tcBorders>
              <w:top w:val="nil"/>
              <w:left w:val="nil"/>
              <w:bottom w:val="single" w:sz="4" w:space="0" w:color="auto"/>
              <w:right w:val="single" w:sz="4" w:space="0" w:color="auto"/>
            </w:tcBorders>
            <w:shd w:val="clear" w:color="auto" w:fill="auto"/>
            <w:vAlign w:val="center"/>
          </w:tcPr>
          <w:p w14:paraId="50C4B6D2" w14:textId="028BBC36" w:rsidR="00BC0B79" w:rsidRPr="00C14D03" w:rsidRDefault="00BC0B79" w:rsidP="00BC0B79">
            <w:pPr>
              <w:spacing w:line="276" w:lineRule="auto"/>
              <w:ind w:right="-14"/>
              <w:jc w:val="center"/>
            </w:pPr>
            <w:r w:rsidRPr="00AD3E05">
              <w:t>0</w:t>
            </w:r>
          </w:p>
        </w:tc>
        <w:tc>
          <w:tcPr>
            <w:tcW w:w="850" w:type="dxa"/>
            <w:tcBorders>
              <w:top w:val="nil"/>
              <w:left w:val="nil"/>
              <w:bottom w:val="single" w:sz="4" w:space="0" w:color="auto"/>
              <w:right w:val="single" w:sz="4" w:space="0" w:color="auto"/>
            </w:tcBorders>
            <w:shd w:val="clear" w:color="auto" w:fill="auto"/>
            <w:vAlign w:val="center"/>
          </w:tcPr>
          <w:p w14:paraId="25A68051" w14:textId="7739CEC2" w:rsidR="00BC0B79" w:rsidRPr="00C14D03" w:rsidRDefault="00BC0B79" w:rsidP="00BC0B79">
            <w:pPr>
              <w:spacing w:line="276" w:lineRule="auto"/>
              <w:ind w:right="-14"/>
              <w:jc w:val="center"/>
            </w:pPr>
            <w:r w:rsidRPr="00AD3E05">
              <w:t>0</w:t>
            </w:r>
          </w:p>
        </w:tc>
        <w:tc>
          <w:tcPr>
            <w:tcW w:w="992" w:type="dxa"/>
            <w:tcBorders>
              <w:top w:val="nil"/>
              <w:left w:val="nil"/>
              <w:bottom w:val="single" w:sz="4" w:space="0" w:color="auto"/>
              <w:right w:val="single" w:sz="4" w:space="0" w:color="auto"/>
            </w:tcBorders>
            <w:shd w:val="clear" w:color="auto" w:fill="auto"/>
            <w:vAlign w:val="center"/>
          </w:tcPr>
          <w:p w14:paraId="7F9557B9" w14:textId="325DBAED" w:rsidR="00BC0B79" w:rsidRPr="00C14D03" w:rsidRDefault="00BC0B79" w:rsidP="00BC0B79">
            <w:pPr>
              <w:spacing w:line="276" w:lineRule="auto"/>
              <w:ind w:right="-14"/>
              <w:jc w:val="center"/>
            </w:pPr>
            <w:r>
              <w:t>16,5</w:t>
            </w:r>
          </w:p>
        </w:tc>
        <w:tc>
          <w:tcPr>
            <w:tcW w:w="709" w:type="dxa"/>
            <w:tcBorders>
              <w:top w:val="nil"/>
              <w:left w:val="nil"/>
              <w:bottom w:val="single" w:sz="4" w:space="0" w:color="auto"/>
              <w:right w:val="single" w:sz="4" w:space="0" w:color="auto"/>
            </w:tcBorders>
            <w:shd w:val="clear" w:color="auto" w:fill="auto"/>
            <w:vAlign w:val="center"/>
          </w:tcPr>
          <w:p w14:paraId="1F534C2B" w14:textId="2C2C2ADD" w:rsidR="00BC0B79" w:rsidRPr="00C14D03" w:rsidRDefault="00BC0B79" w:rsidP="00BC0B79">
            <w:pPr>
              <w:spacing w:line="276" w:lineRule="auto"/>
              <w:ind w:right="-14"/>
              <w:jc w:val="center"/>
            </w:pPr>
            <w:r>
              <w:t>12</w:t>
            </w:r>
          </w:p>
        </w:tc>
        <w:tc>
          <w:tcPr>
            <w:tcW w:w="992" w:type="dxa"/>
            <w:tcBorders>
              <w:top w:val="nil"/>
              <w:left w:val="nil"/>
              <w:bottom w:val="single" w:sz="4" w:space="0" w:color="auto"/>
              <w:right w:val="single" w:sz="4" w:space="0" w:color="auto"/>
            </w:tcBorders>
            <w:shd w:val="clear" w:color="auto" w:fill="auto"/>
            <w:vAlign w:val="center"/>
          </w:tcPr>
          <w:p w14:paraId="599DE01E" w14:textId="6A1913C4" w:rsidR="00BC0B79" w:rsidRPr="00C14D03" w:rsidRDefault="00BC0B79" w:rsidP="00BC0B79">
            <w:pPr>
              <w:spacing w:line="276" w:lineRule="auto"/>
              <w:ind w:right="-14"/>
              <w:jc w:val="center"/>
            </w:pPr>
            <w:r w:rsidRPr="00AD3E05">
              <w:t>0</w:t>
            </w:r>
          </w:p>
        </w:tc>
      </w:tr>
      <w:tr w:rsidR="00DF04A3" w:rsidRPr="00C14D03" w14:paraId="1915E39F" w14:textId="77777777" w:rsidTr="00DF04A3">
        <w:trPr>
          <w:cantSplit/>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0EC6DD3E" w14:textId="2DF44EAC" w:rsidR="00EB11F7" w:rsidRPr="00C14D03" w:rsidRDefault="00DF04A3" w:rsidP="00DF04A3">
            <w:pPr>
              <w:spacing w:line="276" w:lineRule="auto"/>
              <w:ind w:right="-14"/>
              <w:jc w:val="both"/>
            </w:pPr>
            <w:r>
              <w:t>Твердолиственные</w:t>
            </w:r>
          </w:p>
        </w:tc>
        <w:tc>
          <w:tcPr>
            <w:tcW w:w="992" w:type="dxa"/>
            <w:tcBorders>
              <w:top w:val="nil"/>
              <w:left w:val="nil"/>
              <w:bottom w:val="single" w:sz="4" w:space="0" w:color="auto"/>
              <w:right w:val="single" w:sz="4" w:space="0" w:color="auto"/>
            </w:tcBorders>
            <w:shd w:val="clear" w:color="auto" w:fill="auto"/>
          </w:tcPr>
          <w:p w14:paraId="7E223D08" w14:textId="77777777" w:rsidR="00EB11F7" w:rsidRPr="00C14D03" w:rsidRDefault="00EB11F7" w:rsidP="002E5C6B">
            <w:pPr>
              <w:spacing w:line="276" w:lineRule="auto"/>
              <w:ind w:right="-14"/>
              <w:jc w:val="center"/>
            </w:pPr>
            <w:r w:rsidRPr="00C14D03">
              <w:t>0</w:t>
            </w:r>
          </w:p>
        </w:tc>
        <w:tc>
          <w:tcPr>
            <w:tcW w:w="709" w:type="dxa"/>
            <w:tcBorders>
              <w:top w:val="nil"/>
              <w:left w:val="nil"/>
              <w:bottom w:val="single" w:sz="4" w:space="0" w:color="auto"/>
              <w:right w:val="single" w:sz="4" w:space="0" w:color="auto"/>
            </w:tcBorders>
            <w:shd w:val="clear" w:color="auto" w:fill="auto"/>
          </w:tcPr>
          <w:p w14:paraId="028C4DE0" w14:textId="77777777" w:rsidR="00EB11F7" w:rsidRPr="00C14D03" w:rsidRDefault="00EB11F7" w:rsidP="002E5C6B">
            <w:pPr>
              <w:spacing w:line="276" w:lineRule="auto"/>
              <w:ind w:right="-14"/>
              <w:jc w:val="center"/>
            </w:pPr>
            <w:r w:rsidRPr="00C14D03">
              <w:t>0</w:t>
            </w:r>
          </w:p>
        </w:tc>
        <w:tc>
          <w:tcPr>
            <w:tcW w:w="851" w:type="dxa"/>
            <w:tcBorders>
              <w:top w:val="nil"/>
              <w:left w:val="nil"/>
              <w:bottom w:val="single" w:sz="4" w:space="0" w:color="auto"/>
              <w:right w:val="single" w:sz="4" w:space="0" w:color="auto"/>
            </w:tcBorders>
            <w:shd w:val="clear" w:color="auto" w:fill="auto"/>
          </w:tcPr>
          <w:p w14:paraId="5B94487D" w14:textId="77777777" w:rsidR="00EB11F7" w:rsidRPr="00C14D03" w:rsidRDefault="00EB11F7" w:rsidP="002E5C6B">
            <w:pPr>
              <w:spacing w:line="276" w:lineRule="auto"/>
              <w:ind w:right="-14"/>
              <w:jc w:val="center"/>
            </w:pPr>
            <w:r w:rsidRPr="00C14D03">
              <w:t>0</w:t>
            </w:r>
          </w:p>
        </w:tc>
        <w:tc>
          <w:tcPr>
            <w:tcW w:w="992" w:type="dxa"/>
            <w:tcBorders>
              <w:top w:val="nil"/>
              <w:left w:val="nil"/>
              <w:bottom w:val="single" w:sz="4" w:space="0" w:color="auto"/>
              <w:right w:val="single" w:sz="4" w:space="0" w:color="auto"/>
            </w:tcBorders>
            <w:shd w:val="clear" w:color="auto" w:fill="auto"/>
          </w:tcPr>
          <w:p w14:paraId="62ADD381" w14:textId="77777777" w:rsidR="00EB11F7" w:rsidRPr="00C14D03" w:rsidRDefault="00EB11F7" w:rsidP="002E5C6B">
            <w:pPr>
              <w:spacing w:line="276" w:lineRule="auto"/>
              <w:ind w:right="-14"/>
              <w:jc w:val="center"/>
            </w:pPr>
            <w:r w:rsidRPr="00C14D03">
              <w:t>0</w:t>
            </w:r>
          </w:p>
        </w:tc>
        <w:tc>
          <w:tcPr>
            <w:tcW w:w="709" w:type="dxa"/>
            <w:tcBorders>
              <w:top w:val="nil"/>
              <w:left w:val="nil"/>
              <w:bottom w:val="single" w:sz="4" w:space="0" w:color="auto"/>
              <w:right w:val="single" w:sz="4" w:space="0" w:color="auto"/>
            </w:tcBorders>
            <w:shd w:val="clear" w:color="auto" w:fill="auto"/>
          </w:tcPr>
          <w:p w14:paraId="4197E284" w14:textId="77777777" w:rsidR="00EB11F7" w:rsidRPr="00C14D03" w:rsidRDefault="00EB11F7" w:rsidP="002E5C6B">
            <w:pPr>
              <w:spacing w:line="276" w:lineRule="auto"/>
              <w:ind w:right="-14"/>
              <w:jc w:val="center"/>
            </w:pPr>
            <w:r w:rsidRPr="00C14D03">
              <w:t>0</w:t>
            </w:r>
          </w:p>
        </w:tc>
        <w:tc>
          <w:tcPr>
            <w:tcW w:w="850" w:type="dxa"/>
            <w:tcBorders>
              <w:top w:val="nil"/>
              <w:left w:val="nil"/>
              <w:bottom w:val="single" w:sz="4" w:space="0" w:color="auto"/>
              <w:right w:val="single" w:sz="4" w:space="0" w:color="auto"/>
            </w:tcBorders>
            <w:shd w:val="clear" w:color="auto" w:fill="auto"/>
          </w:tcPr>
          <w:p w14:paraId="7AD9B5F2" w14:textId="77777777" w:rsidR="00EB11F7" w:rsidRPr="00C14D03" w:rsidRDefault="00EB11F7" w:rsidP="002E5C6B">
            <w:pPr>
              <w:spacing w:line="276" w:lineRule="auto"/>
              <w:ind w:right="-14"/>
              <w:jc w:val="center"/>
            </w:pPr>
            <w:r w:rsidRPr="00C14D03">
              <w:t>0</w:t>
            </w:r>
          </w:p>
        </w:tc>
        <w:tc>
          <w:tcPr>
            <w:tcW w:w="992" w:type="dxa"/>
            <w:tcBorders>
              <w:top w:val="nil"/>
              <w:left w:val="nil"/>
              <w:bottom w:val="single" w:sz="4" w:space="0" w:color="auto"/>
              <w:right w:val="single" w:sz="4" w:space="0" w:color="auto"/>
            </w:tcBorders>
            <w:shd w:val="clear" w:color="auto" w:fill="auto"/>
          </w:tcPr>
          <w:p w14:paraId="0D25F682" w14:textId="77777777" w:rsidR="00EB11F7" w:rsidRPr="00C14D03" w:rsidRDefault="00EB11F7" w:rsidP="002E5C6B">
            <w:pPr>
              <w:spacing w:line="276" w:lineRule="auto"/>
              <w:ind w:right="-14"/>
              <w:jc w:val="center"/>
            </w:pPr>
            <w:r w:rsidRPr="00C14D03">
              <w:t>0</w:t>
            </w:r>
          </w:p>
        </w:tc>
        <w:tc>
          <w:tcPr>
            <w:tcW w:w="709" w:type="dxa"/>
            <w:tcBorders>
              <w:top w:val="nil"/>
              <w:left w:val="nil"/>
              <w:bottom w:val="single" w:sz="4" w:space="0" w:color="auto"/>
              <w:right w:val="single" w:sz="4" w:space="0" w:color="auto"/>
            </w:tcBorders>
            <w:shd w:val="clear" w:color="auto" w:fill="auto"/>
          </w:tcPr>
          <w:p w14:paraId="046E9ACB" w14:textId="77777777" w:rsidR="00EB11F7" w:rsidRPr="00C14D03" w:rsidRDefault="00EB11F7" w:rsidP="002E5C6B">
            <w:pPr>
              <w:spacing w:line="276" w:lineRule="auto"/>
              <w:ind w:right="-14"/>
              <w:jc w:val="center"/>
            </w:pPr>
            <w:r w:rsidRPr="00C14D03">
              <w:t>0</w:t>
            </w:r>
          </w:p>
        </w:tc>
        <w:tc>
          <w:tcPr>
            <w:tcW w:w="851" w:type="dxa"/>
            <w:tcBorders>
              <w:top w:val="nil"/>
              <w:left w:val="nil"/>
              <w:bottom w:val="single" w:sz="4" w:space="0" w:color="auto"/>
              <w:right w:val="single" w:sz="4" w:space="0" w:color="auto"/>
            </w:tcBorders>
            <w:shd w:val="clear" w:color="auto" w:fill="auto"/>
          </w:tcPr>
          <w:p w14:paraId="22350EC0" w14:textId="77777777" w:rsidR="00EB11F7" w:rsidRPr="00C14D03" w:rsidRDefault="00EB11F7" w:rsidP="002E5C6B">
            <w:pPr>
              <w:spacing w:line="276" w:lineRule="auto"/>
              <w:ind w:right="-14"/>
              <w:jc w:val="center"/>
            </w:pPr>
            <w:r w:rsidRPr="00C14D03">
              <w:t>0</w:t>
            </w:r>
          </w:p>
        </w:tc>
        <w:tc>
          <w:tcPr>
            <w:tcW w:w="992" w:type="dxa"/>
            <w:tcBorders>
              <w:top w:val="nil"/>
              <w:left w:val="nil"/>
              <w:bottom w:val="single" w:sz="4" w:space="0" w:color="auto"/>
              <w:right w:val="single" w:sz="4" w:space="0" w:color="auto"/>
            </w:tcBorders>
            <w:shd w:val="clear" w:color="auto" w:fill="auto"/>
          </w:tcPr>
          <w:p w14:paraId="6883ADA5" w14:textId="77777777" w:rsidR="00EB11F7" w:rsidRPr="00C14D03" w:rsidRDefault="00EB11F7" w:rsidP="002E5C6B">
            <w:pPr>
              <w:spacing w:line="276" w:lineRule="auto"/>
              <w:ind w:right="-14"/>
              <w:jc w:val="center"/>
            </w:pPr>
            <w:r w:rsidRPr="00C14D03">
              <w:t>0</w:t>
            </w:r>
          </w:p>
        </w:tc>
        <w:tc>
          <w:tcPr>
            <w:tcW w:w="709" w:type="dxa"/>
            <w:tcBorders>
              <w:top w:val="nil"/>
              <w:left w:val="nil"/>
              <w:bottom w:val="single" w:sz="4" w:space="0" w:color="auto"/>
              <w:right w:val="single" w:sz="4" w:space="0" w:color="auto"/>
            </w:tcBorders>
            <w:shd w:val="clear" w:color="auto" w:fill="auto"/>
          </w:tcPr>
          <w:p w14:paraId="1EA9813D" w14:textId="77777777" w:rsidR="00EB11F7" w:rsidRPr="00C14D03" w:rsidRDefault="00EB11F7" w:rsidP="002E5C6B">
            <w:pPr>
              <w:spacing w:line="276" w:lineRule="auto"/>
              <w:ind w:right="-14"/>
              <w:jc w:val="center"/>
            </w:pPr>
            <w:r w:rsidRPr="00C14D03">
              <w:t>0</w:t>
            </w:r>
          </w:p>
        </w:tc>
        <w:tc>
          <w:tcPr>
            <w:tcW w:w="850" w:type="dxa"/>
            <w:tcBorders>
              <w:top w:val="nil"/>
              <w:left w:val="nil"/>
              <w:bottom w:val="single" w:sz="4" w:space="0" w:color="auto"/>
              <w:right w:val="single" w:sz="4" w:space="0" w:color="auto"/>
            </w:tcBorders>
            <w:shd w:val="clear" w:color="auto" w:fill="auto"/>
          </w:tcPr>
          <w:p w14:paraId="67CFC305" w14:textId="77777777" w:rsidR="00EB11F7" w:rsidRPr="00C14D03" w:rsidRDefault="00EB11F7" w:rsidP="002E5C6B">
            <w:pPr>
              <w:spacing w:line="276" w:lineRule="auto"/>
              <w:ind w:right="-14"/>
              <w:jc w:val="center"/>
            </w:pPr>
            <w:r w:rsidRPr="00C14D03">
              <w:t>0</w:t>
            </w:r>
          </w:p>
        </w:tc>
        <w:tc>
          <w:tcPr>
            <w:tcW w:w="992" w:type="dxa"/>
            <w:tcBorders>
              <w:top w:val="nil"/>
              <w:left w:val="nil"/>
              <w:bottom w:val="single" w:sz="4" w:space="0" w:color="auto"/>
              <w:right w:val="single" w:sz="4" w:space="0" w:color="auto"/>
            </w:tcBorders>
            <w:shd w:val="clear" w:color="auto" w:fill="auto"/>
          </w:tcPr>
          <w:p w14:paraId="28798A0F" w14:textId="77777777" w:rsidR="00EB11F7" w:rsidRPr="00C14D03" w:rsidRDefault="00EB11F7" w:rsidP="002E5C6B">
            <w:pPr>
              <w:spacing w:line="276" w:lineRule="auto"/>
              <w:ind w:right="-14"/>
              <w:jc w:val="center"/>
            </w:pPr>
            <w:r w:rsidRPr="00C14D03">
              <w:t>0</w:t>
            </w:r>
          </w:p>
        </w:tc>
        <w:tc>
          <w:tcPr>
            <w:tcW w:w="709" w:type="dxa"/>
            <w:tcBorders>
              <w:top w:val="nil"/>
              <w:left w:val="nil"/>
              <w:bottom w:val="single" w:sz="4" w:space="0" w:color="auto"/>
              <w:right w:val="single" w:sz="4" w:space="0" w:color="auto"/>
            </w:tcBorders>
            <w:shd w:val="clear" w:color="auto" w:fill="auto"/>
          </w:tcPr>
          <w:p w14:paraId="59B222DC" w14:textId="77777777" w:rsidR="00EB11F7" w:rsidRPr="00C14D03" w:rsidRDefault="00EB11F7" w:rsidP="002E5C6B">
            <w:pPr>
              <w:spacing w:line="276" w:lineRule="auto"/>
              <w:ind w:right="-14"/>
              <w:jc w:val="center"/>
            </w:pPr>
            <w:r w:rsidRPr="00C14D03">
              <w:t>0</w:t>
            </w:r>
          </w:p>
        </w:tc>
        <w:tc>
          <w:tcPr>
            <w:tcW w:w="992" w:type="dxa"/>
            <w:tcBorders>
              <w:top w:val="nil"/>
              <w:left w:val="nil"/>
              <w:bottom w:val="single" w:sz="4" w:space="0" w:color="auto"/>
              <w:right w:val="single" w:sz="4" w:space="0" w:color="auto"/>
            </w:tcBorders>
            <w:shd w:val="clear" w:color="auto" w:fill="auto"/>
          </w:tcPr>
          <w:p w14:paraId="21F041B8" w14:textId="77777777" w:rsidR="00EB11F7" w:rsidRPr="00C14D03" w:rsidRDefault="00EB11F7" w:rsidP="002E5C6B">
            <w:pPr>
              <w:spacing w:line="276" w:lineRule="auto"/>
              <w:ind w:right="-14"/>
              <w:jc w:val="center"/>
            </w:pPr>
            <w:r w:rsidRPr="00C14D03">
              <w:t>0</w:t>
            </w:r>
          </w:p>
        </w:tc>
      </w:tr>
      <w:tr w:rsidR="00DF04A3" w:rsidRPr="00C14D03" w14:paraId="7A49FFF2" w14:textId="77777777" w:rsidTr="00DF04A3">
        <w:trPr>
          <w:cantSplit/>
          <w:jc w:val="center"/>
        </w:trPr>
        <w:tc>
          <w:tcPr>
            <w:tcW w:w="1838" w:type="dxa"/>
            <w:tcBorders>
              <w:top w:val="nil"/>
              <w:left w:val="single" w:sz="4" w:space="0" w:color="auto"/>
              <w:bottom w:val="single" w:sz="4" w:space="0" w:color="auto"/>
              <w:right w:val="single" w:sz="4" w:space="0" w:color="auto"/>
            </w:tcBorders>
            <w:shd w:val="clear" w:color="auto" w:fill="auto"/>
            <w:vAlign w:val="center"/>
          </w:tcPr>
          <w:p w14:paraId="3BD3F16E" w14:textId="1035E5CE" w:rsidR="00BC0B79" w:rsidRPr="00C14D03" w:rsidRDefault="00DF04A3" w:rsidP="00BC0B79">
            <w:pPr>
              <w:spacing w:line="276" w:lineRule="auto"/>
              <w:ind w:right="-14"/>
              <w:jc w:val="both"/>
            </w:pPr>
            <w:r w:rsidRPr="00C14D03">
              <w:t>Мягколиственные</w:t>
            </w:r>
          </w:p>
        </w:tc>
        <w:tc>
          <w:tcPr>
            <w:tcW w:w="992" w:type="dxa"/>
            <w:tcBorders>
              <w:top w:val="nil"/>
              <w:left w:val="nil"/>
              <w:bottom w:val="single" w:sz="4" w:space="0" w:color="auto"/>
              <w:right w:val="single" w:sz="4" w:space="0" w:color="auto"/>
            </w:tcBorders>
            <w:shd w:val="clear" w:color="auto" w:fill="auto"/>
            <w:vAlign w:val="center"/>
          </w:tcPr>
          <w:p w14:paraId="4CE1DBE8" w14:textId="5FE23395" w:rsidR="00BC0B79" w:rsidRPr="00C14D03" w:rsidRDefault="00BC0B79" w:rsidP="00BC0B79">
            <w:pPr>
              <w:spacing w:line="276" w:lineRule="auto"/>
              <w:ind w:right="-14"/>
              <w:jc w:val="center"/>
            </w:pPr>
            <w:r w:rsidRPr="00AD3E05">
              <w:t>0</w:t>
            </w:r>
          </w:p>
        </w:tc>
        <w:tc>
          <w:tcPr>
            <w:tcW w:w="709" w:type="dxa"/>
            <w:tcBorders>
              <w:top w:val="nil"/>
              <w:left w:val="nil"/>
              <w:bottom w:val="single" w:sz="4" w:space="0" w:color="auto"/>
              <w:right w:val="single" w:sz="4" w:space="0" w:color="auto"/>
            </w:tcBorders>
            <w:shd w:val="clear" w:color="auto" w:fill="auto"/>
            <w:vAlign w:val="center"/>
          </w:tcPr>
          <w:p w14:paraId="0FBE300C" w14:textId="03E1D1D2" w:rsidR="00BC0B79" w:rsidRPr="00C14D03" w:rsidRDefault="00BC0B79" w:rsidP="00BC0B79">
            <w:pPr>
              <w:spacing w:line="276" w:lineRule="auto"/>
              <w:ind w:right="-14"/>
              <w:jc w:val="center"/>
            </w:pPr>
            <w:r w:rsidRPr="00AD3E05">
              <w:t>0</w:t>
            </w:r>
          </w:p>
        </w:tc>
        <w:tc>
          <w:tcPr>
            <w:tcW w:w="851" w:type="dxa"/>
            <w:tcBorders>
              <w:top w:val="nil"/>
              <w:left w:val="nil"/>
              <w:bottom w:val="single" w:sz="4" w:space="0" w:color="auto"/>
              <w:right w:val="single" w:sz="4" w:space="0" w:color="auto"/>
            </w:tcBorders>
            <w:shd w:val="clear" w:color="auto" w:fill="auto"/>
            <w:vAlign w:val="center"/>
          </w:tcPr>
          <w:p w14:paraId="0E45EAE5" w14:textId="093B0DFB" w:rsidR="00BC0B79" w:rsidRPr="00C14D03" w:rsidRDefault="00BC0B79" w:rsidP="00BC0B79">
            <w:pPr>
              <w:spacing w:line="276" w:lineRule="auto"/>
              <w:ind w:right="-14"/>
              <w:jc w:val="center"/>
            </w:pPr>
            <w:r w:rsidRPr="00AD3E05">
              <w:t>0</w:t>
            </w:r>
          </w:p>
        </w:tc>
        <w:tc>
          <w:tcPr>
            <w:tcW w:w="992" w:type="dxa"/>
            <w:tcBorders>
              <w:top w:val="nil"/>
              <w:left w:val="nil"/>
              <w:bottom w:val="single" w:sz="4" w:space="0" w:color="auto"/>
              <w:right w:val="single" w:sz="4" w:space="0" w:color="auto"/>
            </w:tcBorders>
            <w:shd w:val="clear" w:color="auto" w:fill="auto"/>
            <w:vAlign w:val="center"/>
          </w:tcPr>
          <w:p w14:paraId="2B50FEF3" w14:textId="3993FB80" w:rsidR="00BC0B79" w:rsidRPr="00C14D03" w:rsidRDefault="00BC0B79" w:rsidP="00BC0B79">
            <w:pPr>
              <w:spacing w:line="276" w:lineRule="auto"/>
              <w:ind w:right="-14"/>
              <w:jc w:val="center"/>
            </w:pPr>
            <w:r>
              <w:t>0</w:t>
            </w:r>
          </w:p>
        </w:tc>
        <w:tc>
          <w:tcPr>
            <w:tcW w:w="709" w:type="dxa"/>
            <w:tcBorders>
              <w:top w:val="nil"/>
              <w:left w:val="nil"/>
              <w:bottom w:val="single" w:sz="4" w:space="0" w:color="auto"/>
              <w:right w:val="single" w:sz="4" w:space="0" w:color="auto"/>
            </w:tcBorders>
            <w:shd w:val="clear" w:color="auto" w:fill="auto"/>
            <w:vAlign w:val="center"/>
          </w:tcPr>
          <w:p w14:paraId="5D518D1D" w14:textId="7D242281" w:rsidR="00BC0B79" w:rsidRPr="00C14D03" w:rsidRDefault="00BC0B79" w:rsidP="00BC0B79">
            <w:pPr>
              <w:spacing w:line="276" w:lineRule="auto"/>
              <w:ind w:right="-14"/>
              <w:jc w:val="center"/>
            </w:pPr>
            <w:r w:rsidRPr="00AD3E05">
              <w:t>0</w:t>
            </w:r>
          </w:p>
        </w:tc>
        <w:tc>
          <w:tcPr>
            <w:tcW w:w="850" w:type="dxa"/>
            <w:tcBorders>
              <w:top w:val="nil"/>
              <w:left w:val="nil"/>
              <w:bottom w:val="single" w:sz="4" w:space="0" w:color="auto"/>
              <w:right w:val="single" w:sz="4" w:space="0" w:color="auto"/>
            </w:tcBorders>
            <w:shd w:val="clear" w:color="auto" w:fill="auto"/>
            <w:vAlign w:val="center"/>
          </w:tcPr>
          <w:p w14:paraId="1C9F6D66" w14:textId="6E4CBA3A" w:rsidR="00BC0B79" w:rsidRPr="00C14D03" w:rsidRDefault="00BC0B79" w:rsidP="00BC0B79">
            <w:pPr>
              <w:spacing w:line="276" w:lineRule="auto"/>
              <w:ind w:right="-14"/>
              <w:jc w:val="center"/>
            </w:pPr>
            <w:r w:rsidRPr="00AD3E05">
              <w:t>0</w:t>
            </w:r>
          </w:p>
        </w:tc>
        <w:tc>
          <w:tcPr>
            <w:tcW w:w="992" w:type="dxa"/>
            <w:tcBorders>
              <w:top w:val="nil"/>
              <w:left w:val="nil"/>
              <w:bottom w:val="single" w:sz="4" w:space="0" w:color="auto"/>
              <w:right w:val="single" w:sz="4" w:space="0" w:color="auto"/>
            </w:tcBorders>
            <w:shd w:val="clear" w:color="auto" w:fill="auto"/>
            <w:vAlign w:val="center"/>
          </w:tcPr>
          <w:p w14:paraId="2B34B00E" w14:textId="10913D95" w:rsidR="00BC0B79" w:rsidRPr="00C14D03" w:rsidRDefault="00BC0B79" w:rsidP="00BC0B79">
            <w:pPr>
              <w:spacing w:line="276" w:lineRule="auto"/>
              <w:ind w:right="-14"/>
              <w:jc w:val="center"/>
            </w:pPr>
            <w:r>
              <w:t>0</w:t>
            </w:r>
          </w:p>
        </w:tc>
        <w:tc>
          <w:tcPr>
            <w:tcW w:w="709" w:type="dxa"/>
            <w:tcBorders>
              <w:top w:val="nil"/>
              <w:left w:val="nil"/>
              <w:bottom w:val="single" w:sz="4" w:space="0" w:color="auto"/>
              <w:right w:val="single" w:sz="4" w:space="0" w:color="auto"/>
            </w:tcBorders>
            <w:shd w:val="clear" w:color="auto" w:fill="auto"/>
            <w:vAlign w:val="center"/>
          </w:tcPr>
          <w:p w14:paraId="1F52E64D" w14:textId="2EF43002" w:rsidR="00BC0B79" w:rsidRPr="00C14D03" w:rsidRDefault="00BC0B79" w:rsidP="00BC0B79">
            <w:pPr>
              <w:spacing w:line="276" w:lineRule="auto"/>
              <w:ind w:right="-14"/>
              <w:jc w:val="center"/>
            </w:pPr>
            <w:r>
              <w:t>0</w:t>
            </w:r>
          </w:p>
        </w:tc>
        <w:tc>
          <w:tcPr>
            <w:tcW w:w="851" w:type="dxa"/>
            <w:tcBorders>
              <w:top w:val="nil"/>
              <w:left w:val="nil"/>
              <w:bottom w:val="single" w:sz="4" w:space="0" w:color="auto"/>
              <w:right w:val="single" w:sz="4" w:space="0" w:color="auto"/>
            </w:tcBorders>
            <w:shd w:val="clear" w:color="auto" w:fill="auto"/>
            <w:vAlign w:val="center"/>
          </w:tcPr>
          <w:p w14:paraId="4A59C9F3" w14:textId="68E27D03" w:rsidR="00BC0B79" w:rsidRPr="00C14D03" w:rsidRDefault="00BC0B79" w:rsidP="00BC0B79">
            <w:pPr>
              <w:spacing w:line="276" w:lineRule="auto"/>
              <w:ind w:right="-14"/>
              <w:jc w:val="center"/>
            </w:pPr>
            <w:r w:rsidRPr="00AD3E05">
              <w:t>0</w:t>
            </w:r>
          </w:p>
        </w:tc>
        <w:tc>
          <w:tcPr>
            <w:tcW w:w="992" w:type="dxa"/>
            <w:tcBorders>
              <w:top w:val="nil"/>
              <w:left w:val="nil"/>
              <w:bottom w:val="single" w:sz="4" w:space="0" w:color="auto"/>
              <w:right w:val="single" w:sz="4" w:space="0" w:color="auto"/>
            </w:tcBorders>
            <w:shd w:val="clear" w:color="auto" w:fill="auto"/>
            <w:vAlign w:val="center"/>
          </w:tcPr>
          <w:p w14:paraId="71A54F08" w14:textId="53E2D672" w:rsidR="00BC0B79" w:rsidRPr="00C14D03" w:rsidRDefault="00BC0B79" w:rsidP="00BC0B79">
            <w:pPr>
              <w:spacing w:line="276" w:lineRule="auto"/>
              <w:ind w:right="-14"/>
              <w:jc w:val="center"/>
            </w:pPr>
            <w:r w:rsidRPr="00AD3E05">
              <w:t>0</w:t>
            </w:r>
          </w:p>
        </w:tc>
        <w:tc>
          <w:tcPr>
            <w:tcW w:w="709" w:type="dxa"/>
            <w:tcBorders>
              <w:top w:val="nil"/>
              <w:left w:val="nil"/>
              <w:bottom w:val="single" w:sz="4" w:space="0" w:color="auto"/>
              <w:right w:val="single" w:sz="4" w:space="0" w:color="auto"/>
            </w:tcBorders>
            <w:shd w:val="clear" w:color="auto" w:fill="auto"/>
            <w:vAlign w:val="center"/>
          </w:tcPr>
          <w:p w14:paraId="6DD5EB5A" w14:textId="4049C501" w:rsidR="00BC0B79" w:rsidRPr="00C14D03" w:rsidRDefault="00BC0B79" w:rsidP="00BC0B79">
            <w:pPr>
              <w:spacing w:line="276" w:lineRule="auto"/>
              <w:ind w:right="-14"/>
              <w:jc w:val="center"/>
            </w:pPr>
            <w:r w:rsidRPr="00AD3E05">
              <w:t>0</w:t>
            </w:r>
          </w:p>
        </w:tc>
        <w:tc>
          <w:tcPr>
            <w:tcW w:w="850" w:type="dxa"/>
            <w:tcBorders>
              <w:top w:val="nil"/>
              <w:left w:val="nil"/>
              <w:bottom w:val="single" w:sz="4" w:space="0" w:color="auto"/>
              <w:right w:val="single" w:sz="4" w:space="0" w:color="auto"/>
            </w:tcBorders>
            <w:shd w:val="clear" w:color="auto" w:fill="auto"/>
            <w:vAlign w:val="center"/>
          </w:tcPr>
          <w:p w14:paraId="42B2C8DE" w14:textId="69179F49" w:rsidR="00BC0B79" w:rsidRPr="00C14D03" w:rsidRDefault="00BC0B79" w:rsidP="00BC0B79">
            <w:pPr>
              <w:spacing w:line="276" w:lineRule="auto"/>
              <w:ind w:right="-14"/>
              <w:jc w:val="center"/>
            </w:pPr>
            <w:r w:rsidRPr="00AD3E05">
              <w:t>0</w:t>
            </w:r>
          </w:p>
        </w:tc>
        <w:tc>
          <w:tcPr>
            <w:tcW w:w="992" w:type="dxa"/>
            <w:tcBorders>
              <w:top w:val="nil"/>
              <w:left w:val="nil"/>
              <w:bottom w:val="single" w:sz="4" w:space="0" w:color="auto"/>
              <w:right w:val="single" w:sz="4" w:space="0" w:color="auto"/>
            </w:tcBorders>
            <w:shd w:val="clear" w:color="auto" w:fill="auto"/>
            <w:vAlign w:val="center"/>
          </w:tcPr>
          <w:p w14:paraId="5FD0B926" w14:textId="4A46B140" w:rsidR="00BC0B79" w:rsidRPr="00C14D03" w:rsidRDefault="00BC0B79" w:rsidP="00BC0B79">
            <w:pPr>
              <w:spacing w:line="276" w:lineRule="auto"/>
              <w:ind w:right="-14"/>
              <w:jc w:val="center"/>
            </w:pPr>
            <w:r>
              <w:t>0</w:t>
            </w:r>
          </w:p>
        </w:tc>
        <w:tc>
          <w:tcPr>
            <w:tcW w:w="709" w:type="dxa"/>
            <w:tcBorders>
              <w:top w:val="nil"/>
              <w:left w:val="nil"/>
              <w:bottom w:val="single" w:sz="4" w:space="0" w:color="auto"/>
              <w:right w:val="single" w:sz="4" w:space="0" w:color="auto"/>
            </w:tcBorders>
            <w:shd w:val="clear" w:color="auto" w:fill="auto"/>
            <w:vAlign w:val="center"/>
          </w:tcPr>
          <w:p w14:paraId="655BD21A" w14:textId="150AB626" w:rsidR="00BC0B79" w:rsidRPr="00C14D03" w:rsidRDefault="00BC0B79" w:rsidP="00BC0B79">
            <w:pPr>
              <w:spacing w:line="276" w:lineRule="auto"/>
              <w:ind w:right="-14"/>
              <w:jc w:val="center"/>
            </w:pPr>
            <w:r>
              <w:t>0</w:t>
            </w:r>
          </w:p>
        </w:tc>
        <w:tc>
          <w:tcPr>
            <w:tcW w:w="992" w:type="dxa"/>
            <w:tcBorders>
              <w:top w:val="nil"/>
              <w:left w:val="nil"/>
              <w:bottom w:val="single" w:sz="4" w:space="0" w:color="auto"/>
              <w:right w:val="single" w:sz="4" w:space="0" w:color="auto"/>
            </w:tcBorders>
            <w:shd w:val="clear" w:color="auto" w:fill="auto"/>
            <w:vAlign w:val="center"/>
          </w:tcPr>
          <w:p w14:paraId="0E980D7C" w14:textId="56FA97BC" w:rsidR="00BC0B79" w:rsidRPr="00C14D03" w:rsidRDefault="00BC0B79" w:rsidP="00BC0B79">
            <w:pPr>
              <w:spacing w:line="276" w:lineRule="auto"/>
              <w:ind w:right="-14"/>
              <w:jc w:val="center"/>
            </w:pPr>
            <w:r w:rsidRPr="00AD3E05">
              <w:t>0</w:t>
            </w:r>
          </w:p>
        </w:tc>
      </w:tr>
      <w:tr w:rsidR="00DF04A3" w:rsidRPr="00C14D03" w14:paraId="208041DA" w14:textId="77777777" w:rsidTr="00DF04A3">
        <w:trPr>
          <w:cantSplit/>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77CA11F1" w14:textId="77777777" w:rsidR="00BC0B79" w:rsidRPr="00C14D03" w:rsidRDefault="00BC0B79" w:rsidP="00BC0B79">
            <w:pPr>
              <w:spacing w:line="276" w:lineRule="auto"/>
              <w:ind w:right="-14"/>
              <w:jc w:val="both"/>
            </w:pPr>
            <w:r w:rsidRPr="00C14D03">
              <w:t>Всего:</w:t>
            </w:r>
          </w:p>
        </w:tc>
        <w:tc>
          <w:tcPr>
            <w:tcW w:w="992" w:type="dxa"/>
            <w:tcBorders>
              <w:top w:val="nil"/>
              <w:left w:val="nil"/>
              <w:bottom w:val="single" w:sz="4" w:space="0" w:color="auto"/>
              <w:right w:val="single" w:sz="4" w:space="0" w:color="auto"/>
            </w:tcBorders>
            <w:shd w:val="clear" w:color="auto" w:fill="auto"/>
          </w:tcPr>
          <w:p w14:paraId="1E1F39D2" w14:textId="77777777" w:rsidR="00BC0B79" w:rsidRPr="00C14D03" w:rsidRDefault="00BC0B79" w:rsidP="00BC0B79">
            <w:pPr>
              <w:spacing w:line="276" w:lineRule="auto"/>
              <w:ind w:right="-14"/>
              <w:jc w:val="center"/>
            </w:pPr>
            <w:r w:rsidRPr="00C14D03">
              <w:t>0</w:t>
            </w:r>
          </w:p>
        </w:tc>
        <w:tc>
          <w:tcPr>
            <w:tcW w:w="709" w:type="dxa"/>
            <w:tcBorders>
              <w:top w:val="nil"/>
              <w:left w:val="nil"/>
              <w:bottom w:val="single" w:sz="4" w:space="0" w:color="auto"/>
              <w:right w:val="single" w:sz="4" w:space="0" w:color="auto"/>
            </w:tcBorders>
            <w:shd w:val="clear" w:color="auto" w:fill="auto"/>
          </w:tcPr>
          <w:p w14:paraId="2EF9FD17" w14:textId="77777777" w:rsidR="00BC0B79" w:rsidRPr="00C14D03" w:rsidRDefault="00BC0B79" w:rsidP="00BC0B79">
            <w:pPr>
              <w:spacing w:line="276" w:lineRule="auto"/>
              <w:ind w:right="-14"/>
              <w:jc w:val="center"/>
            </w:pPr>
            <w:r w:rsidRPr="00C14D03">
              <w:t>0</w:t>
            </w:r>
          </w:p>
        </w:tc>
        <w:tc>
          <w:tcPr>
            <w:tcW w:w="851" w:type="dxa"/>
            <w:tcBorders>
              <w:top w:val="nil"/>
              <w:left w:val="nil"/>
              <w:bottom w:val="single" w:sz="4" w:space="0" w:color="auto"/>
              <w:right w:val="single" w:sz="4" w:space="0" w:color="auto"/>
            </w:tcBorders>
            <w:shd w:val="clear" w:color="auto" w:fill="auto"/>
          </w:tcPr>
          <w:p w14:paraId="476F1FFD" w14:textId="77777777" w:rsidR="00BC0B79" w:rsidRPr="00C14D03" w:rsidRDefault="00BC0B79" w:rsidP="00BC0B79">
            <w:pPr>
              <w:spacing w:line="276" w:lineRule="auto"/>
              <w:ind w:right="-14"/>
              <w:jc w:val="center"/>
            </w:pPr>
            <w:r w:rsidRPr="00C14D03">
              <w:t>0</w:t>
            </w:r>
          </w:p>
        </w:tc>
        <w:tc>
          <w:tcPr>
            <w:tcW w:w="992" w:type="dxa"/>
            <w:tcBorders>
              <w:top w:val="nil"/>
              <w:left w:val="nil"/>
              <w:bottom w:val="single" w:sz="4" w:space="0" w:color="auto"/>
              <w:right w:val="single" w:sz="4" w:space="0" w:color="auto"/>
            </w:tcBorders>
            <w:shd w:val="clear" w:color="auto" w:fill="auto"/>
            <w:vAlign w:val="center"/>
          </w:tcPr>
          <w:p w14:paraId="0D2B1570" w14:textId="60FDB74D" w:rsidR="00BC0B79" w:rsidRPr="00C14D03" w:rsidRDefault="00BC0B79" w:rsidP="00BC0B79">
            <w:pPr>
              <w:spacing w:line="276" w:lineRule="auto"/>
              <w:ind w:right="-14"/>
              <w:jc w:val="center"/>
            </w:pPr>
            <w:r w:rsidRPr="00AD3E05">
              <w:t>0</w:t>
            </w:r>
          </w:p>
        </w:tc>
        <w:tc>
          <w:tcPr>
            <w:tcW w:w="709" w:type="dxa"/>
            <w:tcBorders>
              <w:top w:val="nil"/>
              <w:left w:val="nil"/>
              <w:bottom w:val="single" w:sz="4" w:space="0" w:color="auto"/>
              <w:right w:val="single" w:sz="4" w:space="0" w:color="auto"/>
            </w:tcBorders>
            <w:shd w:val="clear" w:color="auto" w:fill="auto"/>
            <w:vAlign w:val="center"/>
          </w:tcPr>
          <w:p w14:paraId="48E22C13" w14:textId="16BE0D0D" w:rsidR="00BC0B79" w:rsidRPr="00C14D03" w:rsidRDefault="00BC0B79" w:rsidP="00BC0B79">
            <w:pPr>
              <w:spacing w:line="276" w:lineRule="auto"/>
              <w:ind w:right="-14"/>
              <w:jc w:val="center"/>
            </w:pPr>
            <w:r w:rsidRPr="00AD3E05">
              <w:t>0</w:t>
            </w:r>
          </w:p>
        </w:tc>
        <w:tc>
          <w:tcPr>
            <w:tcW w:w="850" w:type="dxa"/>
            <w:tcBorders>
              <w:top w:val="nil"/>
              <w:left w:val="nil"/>
              <w:bottom w:val="single" w:sz="4" w:space="0" w:color="auto"/>
              <w:right w:val="single" w:sz="4" w:space="0" w:color="auto"/>
            </w:tcBorders>
            <w:shd w:val="clear" w:color="auto" w:fill="auto"/>
            <w:vAlign w:val="center"/>
          </w:tcPr>
          <w:p w14:paraId="27C1AC32" w14:textId="79BC661F" w:rsidR="00BC0B79" w:rsidRPr="00C14D03" w:rsidRDefault="00BC0B79" w:rsidP="00BC0B79">
            <w:pPr>
              <w:spacing w:line="276" w:lineRule="auto"/>
              <w:ind w:right="-14"/>
              <w:jc w:val="center"/>
            </w:pPr>
            <w:r w:rsidRPr="00AD3E05">
              <w:t>0</w:t>
            </w:r>
          </w:p>
        </w:tc>
        <w:tc>
          <w:tcPr>
            <w:tcW w:w="992" w:type="dxa"/>
            <w:tcBorders>
              <w:top w:val="nil"/>
              <w:left w:val="nil"/>
              <w:bottom w:val="single" w:sz="4" w:space="0" w:color="auto"/>
              <w:right w:val="single" w:sz="4" w:space="0" w:color="auto"/>
            </w:tcBorders>
            <w:shd w:val="clear" w:color="auto" w:fill="auto"/>
            <w:vAlign w:val="center"/>
          </w:tcPr>
          <w:p w14:paraId="4BF7C518" w14:textId="52ABFB9F" w:rsidR="00BC0B79" w:rsidRPr="00C14D03" w:rsidRDefault="00BC0B79" w:rsidP="00BC0B79">
            <w:pPr>
              <w:spacing w:line="276" w:lineRule="auto"/>
              <w:ind w:right="-14"/>
              <w:jc w:val="center"/>
            </w:pPr>
            <w:r>
              <w:t>16,5</w:t>
            </w:r>
          </w:p>
        </w:tc>
        <w:tc>
          <w:tcPr>
            <w:tcW w:w="709" w:type="dxa"/>
            <w:tcBorders>
              <w:top w:val="nil"/>
              <w:left w:val="nil"/>
              <w:bottom w:val="single" w:sz="4" w:space="0" w:color="auto"/>
              <w:right w:val="single" w:sz="4" w:space="0" w:color="auto"/>
            </w:tcBorders>
            <w:shd w:val="clear" w:color="auto" w:fill="auto"/>
            <w:vAlign w:val="center"/>
          </w:tcPr>
          <w:p w14:paraId="7B50F5C5" w14:textId="0DF20357" w:rsidR="00BC0B79" w:rsidRPr="00C14D03" w:rsidRDefault="00BC0B79" w:rsidP="00BC0B79">
            <w:pPr>
              <w:spacing w:line="276" w:lineRule="auto"/>
              <w:ind w:right="-14"/>
              <w:jc w:val="center"/>
            </w:pPr>
            <w:r>
              <w:t>12</w:t>
            </w:r>
          </w:p>
        </w:tc>
        <w:tc>
          <w:tcPr>
            <w:tcW w:w="851" w:type="dxa"/>
            <w:tcBorders>
              <w:top w:val="nil"/>
              <w:left w:val="nil"/>
              <w:bottom w:val="single" w:sz="4" w:space="0" w:color="auto"/>
              <w:right w:val="single" w:sz="4" w:space="0" w:color="auto"/>
            </w:tcBorders>
            <w:shd w:val="clear" w:color="auto" w:fill="auto"/>
            <w:vAlign w:val="center"/>
          </w:tcPr>
          <w:p w14:paraId="6BF16E6A" w14:textId="2000EED5" w:rsidR="00BC0B79" w:rsidRPr="00C14D03" w:rsidRDefault="00BC0B79" w:rsidP="00BC0B79">
            <w:pPr>
              <w:spacing w:line="276" w:lineRule="auto"/>
              <w:ind w:right="-14"/>
              <w:jc w:val="center"/>
            </w:pPr>
            <w:r w:rsidRPr="00AD3E05">
              <w:t>0</w:t>
            </w:r>
          </w:p>
        </w:tc>
        <w:tc>
          <w:tcPr>
            <w:tcW w:w="992" w:type="dxa"/>
            <w:tcBorders>
              <w:top w:val="nil"/>
              <w:left w:val="nil"/>
              <w:bottom w:val="single" w:sz="4" w:space="0" w:color="auto"/>
              <w:right w:val="single" w:sz="4" w:space="0" w:color="auto"/>
            </w:tcBorders>
            <w:shd w:val="clear" w:color="auto" w:fill="auto"/>
            <w:vAlign w:val="center"/>
          </w:tcPr>
          <w:p w14:paraId="2825CF6C" w14:textId="7D7B7964" w:rsidR="00BC0B79" w:rsidRPr="00C14D03" w:rsidRDefault="00BC0B79" w:rsidP="00BC0B79">
            <w:pPr>
              <w:spacing w:line="276" w:lineRule="auto"/>
              <w:ind w:right="-14"/>
              <w:jc w:val="center"/>
            </w:pPr>
            <w:r w:rsidRPr="00AD3E05">
              <w:t>0</w:t>
            </w:r>
          </w:p>
        </w:tc>
        <w:tc>
          <w:tcPr>
            <w:tcW w:w="709" w:type="dxa"/>
            <w:tcBorders>
              <w:top w:val="nil"/>
              <w:left w:val="nil"/>
              <w:bottom w:val="single" w:sz="4" w:space="0" w:color="auto"/>
              <w:right w:val="single" w:sz="4" w:space="0" w:color="auto"/>
            </w:tcBorders>
            <w:shd w:val="clear" w:color="auto" w:fill="auto"/>
            <w:vAlign w:val="center"/>
          </w:tcPr>
          <w:p w14:paraId="4D931FE6" w14:textId="0E124194" w:rsidR="00BC0B79" w:rsidRPr="00C14D03" w:rsidRDefault="00BC0B79" w:rsidP="00BC0B79">
            <w:pPr>
              <w:spacing w:line="276" w:lineRule="auto"/>
              <w:ind w:right="-14"/>
              <w:jc w:val="center"/>
            </w:pPr>
            <w:r w:rsidRPr="00AD3E05">
              <w:t>0</w:t>
            </w:r>
          </w:p>
        </w:tc>
        <w:tc>
          <w:tcPr>
            <w:tcW w:w="850" w:type="dxa"/>
            <w:tcBorders>
              <w:top w:val="nil"/>
              <w:left w:val="nil"/>
              <w:bottom w:val="single" w:sz="4" w:space="0" w:color="auto"/>
              <w:right w:val="single" w:sz="4" w:space="0" w:color="auto"/>
            </w:tcBorders>
            <w:shd w:val="clear" w:color="auto" w:fill="auto"/>
            <w:vAlign w:val="center"/>
          </w:tcPr>
          <w:p w14:paraId="203BA734" w14:textId="28630EBE" w:rsidR="00BC0B79" w:rsidRPr="00C14D03" w:rsidRDefault="00BC0B79" w:rsidP="00BC0B79">
            <w:pPr>
              <w:spacing w:line="276" w:lineRule="auto"/>
              <w:ind w:right="-14"/>
              <w:jc w:val="center"/>
            </w:pPr>
            <w:r w:rsidRPr="00AD3E05">
              <w:t>0</w:t>
            </w:r>
          </w:p>
        </w:tc>
        <w:tc>
          <w:tcPr>
            <w:tcW w:w="992" w:type="dxa"/>
            <w:tcBorders>
              <w:top w:val="nil"/>
              <w:left w:val="nil"/>
              <w:bottom w:val="single" w:sz="4" w:space="0" w:color="auto"/>
              <w:right w:val="single" w:sz="4" w:space="0" w:color="auto"/>
            </w:tcBorders>
            <w:shd w:val="clear" w:color="auto" w:fill="auto"/>
            <w:vAlign w:val="center"/>
          </w:tcPr>
          <w:p w14:paraId="2B8A37E7" w14:textId="61149F03" w:rsidR="00BC0B79" w:rsidRPr="00C14D03" w:rsidRDefault="00BC0B79" w:rsidP="00BC0B79">
            <w:pPr>
              <w:spacing w:line="276" w:lineRule="auto"/>
              <w:ind w:right="-14"/>
              <w:jc w:val="center"/>
            </w:pPr>
            <w:r>
              <w:t>16,5</w:t>
            </w:r>
          </w:p>
        </w:tc>
        <w:tc>
          <w:tcPr>
            <w:tcW w:w="709" w:type="dxa"/>
            <w:tcBorders>
              <w:top w:val="nil"/>
              <w:left w:val="nil"/>
              <w:bottom w:val="single" w:sz="4" w:space="0" w:color="auto"/>
              <w:right w:val="single" w:sz="4" w:space="0" w:color="auto"/>
            </w:tcBorders>
            <w:shd w:val="clear" w:color="auto" w:fill="auto"/>
            <w:vAlign w:val="center"/>
          </w:tcPr>
          <w:p w14:paraId="708F73BA" w14:textId="7E5952AD" w:rsidR="00BC0B79" w:rsidRPr="00C14D03" w:rsidRDefault="00BC0B79" w:rsidP="00BC0B79">
            <w:pPr>
              <w:spacing w:line="276" w:lineRule="auto"/>
              <w:ind w:right="-14"/>
              <w:jc w:val="center"/>
            </w:pPr>
            <w:r>
              <w:t>12</w:t>
            </w:r>
          </w:p>
        </w:tc>
        <w:tc>
          <w:tcPr>
            <w:tcW w:w="992" w:type="dxa"/>
            <w:tcBorders>
              <w:top w:val="nil"/>
              <w:left w:val="nil"/>
              <w:bottom w:val="single" w:sz="4" w:space="0" w:color="auto"/>
              <w:right w:val="single" w:sz="4" w:space="0" w:color="auto"/>
            </w:tcBorders>
            <w:shd w:val="clear" w:color="auto" w:fill="auto"/>
            <w:vAlign w:val="center"/>
          </w:tcPr>
          <w:p w14:paraId="4A57AC78" w14:textId="151D27AD" w:rsidR="00BC0B79" w:rsidRPr="00C14D03" w:rsidRDefault="00BC0B79" w:rsidP="00BC0B79">
            <w:pPr>
              <w:spacing w:line="276" w:lineRule="auto"/>
              <w:ind w:right="-14"/>
              <w:jc w:val="center"/>
            </w:pPr>
            <w:r w:rsidRPr="00AD3E05">
              <w:t>0</w:t>
            </w:r>
          </w:p>
        </w:tc>
      </w:tr>
    </w:tbl>
    <w:p w14:paraId="6A4E66C4" w14:textId="77777777" w:rsidR="00EB11F7" w:rsidRDefault="00EB11F7" w:rsidP="00EB11F7">
      <w:pPr>
        <w:spacing w:line="276" w:lineRule="auto"/>
        <w:ind w:firstLine="709"/>
        <w:jc w:val="both"/>
        <w:rPr>
          <w:iCs/>
          <w:sz w:val="16"/>
          <w:szCs w:val="16"/>
        </w:rPr>
      </w:pPr>
      <w:r w:rsidRPr="00704DE3">
        <w:rPr>
          <w:iCs/>
          <w:sz w:val="16"/>
          <w:szCs w:val="16"/>
        </w:rPr>
        <w:t>&lt;**&gt; в том числе при рубках, связанных с созданием лесной инфраструктуры в целях охраны, защиты, воспроизводства лесов (разрубка, расчистка квартальных, граничных просек, визиров, строительство, ремонт, эксплуатация лесохозяйственных и противопожарных дорог, и т.п.).</w:t>
      </w:r>
    </w:p>
    <w:p w14:paraId="5CC960AB" w14:textId="77777777" w:rsidR="00EB11F7" w:rsidRDefault="00EB11F7" w:rsidP="00EB11F7">
      <w:pPr>
        <w:spacing w:line="276" w:lineRule="auto"/>
        <w:ind w:firstLine="709"/>
        <w:jc w:val="both"/>
        <w:rPr>
          <w:lang w:eastAsia="en-US"/>
        </w:rPr>
        <w:sectPr w:rsidR="00EB11F7" w:rsidSect="0039046A">
          <w:footerReference w:type="default" r:id="rId19"/>
          <w:pgSz w:w="16840" w:h="11910" w:orient="landscape"/>
          <w:pgMar w:top="1134" w:right="850" w:bottom="1134" w:left="1701" w:header="0" w:footer="714" w:gutter="0"/>
          <w:cols w:space="720"/>
          <w:docGrid w:linePitch="272"/>
        </w:sectPr>
      </w:pPr>
    </w:p>
    <w:p w14:paraId="348E5671" w14:textId="77777777" w:rsidR="00704DE3" w:rsidRPr="00704DE3" w:rsidRDefault="00704DE3" w:rsidP="00704DE3">
      <w:pPr>
        <w:pStyle w:val="3"/>
        <w:suppressAutoHyphens/>
        <w:spacing w:line="276" w:lineRule="auto"/>
        <w:jc w:val="center"/>
        <w:rPr>
          <w:rFonts w:ascii="Times New Roman" w:hAnsi="Times New Roman" w:cs="Times New Roman"/>
          <w:b/>
          <w:color w:val="auto"/>
        </w:rPr>
      </w:pPr>
      <w:bookmarkStart w:id="73" w:name="_Toc139986613"/>
      <w:bookmarkStart w:id="74" w:name="_Toc146639754"/>
      <w:r w:rsidRPr="00704DE3">
        <w:rPr>
          <w:rFonts w:ascii="Times New Roman" w:hAnsi="Times New Roman" w:cs="Times New Roman"/>
          <w:b/>
          <w:color w:val="auto"/>
        </w:rPr>
        <w:lastRenderedPageBreak/>
        <w:t>2.1.4 Возрасты рубок</w:t>
      </w:r>
      <w:bookmarkEnd w:id="73"/>
      <w:bookmarkEnd w:id="74"/>
    </w:p>
    <w:p w14:paraId="5396EA1E" w14:textId="77777777" w:rsidR="00704DE3" w:rsidRPr="00704DE3" w:rsidRDefault="00704DE3" w:rsidP="00704DE3">
      <w:pPr>
        <w:pStyle w:val="af0"/>
        <w:spacing w:line="276" w:lineRule="auto"/>
        <w:ind w:firstLine="0"/>
        <w:rPr>
          <w:sz w:val="24"/>
          <w:szCs w:val="24"/>
        </w:rPr>
      </w:pPr>
    </w:p>
    <w:p w14:paraId="5FA05C29" w14:textId="18BDDB45" w:rsidR="00704DE3" w:rsidRPr="00704DE3" w:rsidRDefault="00704DE3" w:rsidP="00704DE3">
      <w:pPr>
        <w:pStyle w:val="af0"/>
        <w:spacing w:line="276" w:lineRule="auto"/>
        <w:rPr>
          <w:sz w:val="24"/>
          <w:szCs w:val="24"/>
        </w:rPr>
      </w:pPr>
      <w:r w:rsidRPr="00704DE3">
        <w:rPr>
          <w:sz w:val="24"/>
          <w:szCs w:val="24"/>
        </w:rPr>
        <w:t>Возрасты рубок в спелых и перестойных лесных на</w:t>
      </w:r>
      <w:r w:rsidR="001D3200">
        <w:rPr>
          <w:sz w:val="24"/>
          <w:szCs w:val="24"/>
        </w:rPr>
        <w:t>саждениях городских лесов</w:t>
      </w:r>
      <w:r w:rsidRPr="00704DE3">
        <w:rPr>
          <w:sz w:val="24"/>
          <w:szCs w:val="24"/>
        </w:rPr>
        <w:t xml:space="preserve"> приняты в соответствии с приказом Федерального агентства лесного хозяйства от 09.04.2015 № 105 «Об установлении возрастов рубок» применительно в еловых насаждениях равнинных лесов Западно-Сибирского северо-таежного равнинного района РФ (таблица 2.1.4.1).</w:t>
      </w:r>
    </w:p>
    <w:p w14:paraId="25FC73E0" w14:textId="77777777" w:rsidR="00704DE3" w:rsidRPr="00704DE3" w:rsidRDefault="00704DE3" w:rsidP="00704DE3">
      <w:pPr>
        <w:pStyle w:val="af0"/>
        <w:spacing w:line="276" w:lineRule="auto"/>
        <w:ind w:firstLine="0"/>
        <w:jc w:val="center"/>
        <w:rPr>
          <w:sz w:val="24"/>
          <w:szCs w:val="24"/>
        </w:rPr>
      </w:pPr>
    </w:p>
    <w:p w14:paraId="60F63030" w14:textId="77777777" w:rsidR="00704DE3" w:rsidRPr="00704DE3" w:rsidRDefault="00704DE3" w:rsidP="00704DE3">
      <w:pPr>
        <w:pStyle w:val="af0"/>
        <w:spacing w:line="276" w:lineRule="auto"/>
        <w:ind w:firstLine="0"/>
        <w:jc w:val="center"/>
        <w:rPr>
          <w:spacing w:val="-4"/>
          <w:sz w:val="24"/>
          <w:szCs w:val="24"/>
        </w:rPr>
      </w:pPr>
      <w:r w:rsidRPr="00704DE3">
        <w:rPr>
          <w:sz w:val="24"/>
          <w:szCs w:val="24"/>
        </w:rPr>
        <w:t>Таблица</w:t>
      </w:r>
      <w:r w:rsidRPr="00704DE3">
        <w:rPr>
          <w:spacing w:val="-5"/>
          <w:sz w:val="24"/>
          <w:szCs w:val="24"/>
        </w:rPr>
        <w:t xml:space="preserve"> 2.1.4.1 – </w:t>
      </w:r>
      <w:r w:rsidRPr="00704DE3">
        <w:rPr>
          <w:sz w:val="24"/>
          <w:szCs w:val="24"/>
        </w:rPr>
        <w:t>Возрасты</w:t>
      </w:r>
      <w:r w:rsidRPr="00704DE3">
        <w:rPr>
          <w:spacing w:val="-5"/>
          <w:sz w:val="24"/>
          <w:szCs w:val="24"/>
        </w:rPr>
        <w:t xml:space="preserve"> </w:t>
      </w:r>
      <w:r w:rsidRPr="00704DE3">
        <w:rPr>
          <w:spacing w:val="-4"/>
          <w:sz w:val="24"/>
          <w:szCs w:val="24"/>
        </w:rPr>
        <w:t>рубок</w:t>
      </w:r>
    </w:p>
    <w:p w14:paraId="5FA39D24" w14:textId="77777777" w:rsidR="00704DE3" w:rsidRPr="00704DE3" w:rsidRDefault="00704DE3" w:rsidP="00704DE3">
      <w:pPr>
        <w:spacing w:line="276" w:lineRule="auto"/>
        <w:jc w:val="right"/>
        <w:rPr>
          <w:sz w:val="22"/>
          <w:szCs w:val="22"/>
        </w:rPr>
      </w:pPr>
      <w:r w:rsidRPr="00704DE3">
        <w:rPr>
          <w:sz w:val="22"/>
          <w:szCs w:val="22"/>
        </w:rPr>
        <w:t>числитель – возраст, лет;</w:t>
      </w:r>
    </w:p>
    <w:p w14:paraId="22D06A03" w14:textId="77777777" w:rsidR="00704DE3" w:rsidRPr="00704DE3" w:rsidRDefault="00704DE3" w:rsidP="00704DE3">
      <w:pPr>
        <w:spacing w:line="276" w:lineRule="auto"/>
        <w:jc w:val="right"/>
        <w:rPr>
          <w:sz w:val="22"/>
          <w:szCs w:val="22"/>
        </w:rPr>
      </w:pPr>
      <w:r w:rsidRPr="00704DE3">
        <w:rPr>
          <w:sz w:val="22"/>
          <w:szCs w:val="22"/>
        </w:rPr>
        <w:t>знаменатель – класс возраста</w:t>
      </w:r>
    </w:p>
    <w:p w14:paraId="307FB933" w14:textId="77777777" w:rsidR="00704DE3" w:rsidRPr="00704DE3" w:rsidRDefault="00704DE3" w:rsidP="00704DE3">
      <w:pPr>
        <w:spacing w:line="276" w:lineRule="auto"/>
        <w:jc w:val="right"/>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2"/>
        <w:gridCol w:w="3062"/>
        <w:gridCol w:w="2342"/>
        <w:gridCol w:w="1249"/>
      </w:tblGrid>
      <w:tr w:rsidR="00704DE3" w:rsidRPr="00704DE3" w14:paraId="2F918479" w14:textId="77777777" w:rsidTr="008E2F7D">
        <w:trPr>
          <w:trHeight w:val="1599"/>
        </w:trPr>
        <w:tc>
          <w:tcPr>
            <w:tcW w:w="1526" w:type="pct"/>
            <w:tcBorders>
              <w:top w:val="single" w:sz="6" w:space="0" w:color="auto"/>
              <w:left w:val="single" w:sz="6" w:space="0" w:color="auto"/>
              <w:bottom w:val="single" w:sz="4" w:space="0" w:color="auto"/>
            </w:tcBorders>
            <w:vAlign w:val="center"/>
          </w:tcPr>
          <w:p w14:paraId="2EF0B7A3" w14:textId="77777777" w:rsidR="00704DE3" w:rsidRPr="00704DE3" w:rsidRDefault="00704DE3" w:rsidP="008E2F7D">
            <w:pPr>
              <w:widowControl w:val="0"/>
              <w:autoSpaceDE w:val="0"/>
              <w:autoSpaceDN w:val="0"/>
              <w:adjustRightInd w:val="0"/>
              <w:jc w:val="center"/>
              <w:rPr>
                <w:sz w:val="18"/>
                <w:szCs w:val="18"/>
              </w:rPr>
            </w:pPr>
            <w:bookmarkStart w:id="75" w:name="_Toc71032763"/>
            <w:r w:rsidRPr="00704DE3">
              <w:rPr>
                <w:sz w:val="18"/>
                <w:szCs w:val="18"/>
              </w:rPr>
              <w:t>Виды целевого назначения лесов, в том числе категории защитных лесов</w:t>
            </w:r>
            <w:bookmarkEnd w:id="75"/>
          </w:p>
        </w:tc>
        <w:tc>
          <w:tcPr>
            <w:tcW w:w="1599" w:type="pct"/>
            <w:tcBorders>
              <w:top w:val="single" w:sz="6" w:space="0" w:color="auto"/>
              <w:bottom w:val="single" w:sz="4" w:space="0" w:color="auto"/>
            </w:tcBorders>
            <w:vAlign w:val="center"/>
          </w:tcPr>
          <w:p w14:paraId="63C1C772" w14:textId="77777777" w:rsidR="00704DE3" w:rsidRPr="00704DE3" w:rsidRDefault="00704DE3" w:rsidP="008E2F7D">
            <w:pPr>
              <w:widowControl w:val="0"/>
              <w:autoSpaceDE w:val="0"/>
              <w:autoSpaceDN w:val="0"/>
              <w:adjustRightInd w:val="0"/>
              <w:jc w:val="center"/>
              <w:rPr>
                <w:sz w:val="18"/>
                <w:szCs w:val="18"/>
              </w:rPr>
            </w:pPr>
            <w:bookmarkStart w:id="76" w:name="_Toc71032764"/>
            <w:r w:rsidRPr="00704DE3">
              <w:rPr>
                <w:sz w:val="18"/>
                <w:szCs w:val="18"/>
              </w:rPr>
              <w:t>Хозсекции и входящие в них преобладающие породы</w:t>
            </w:r>
            <w:bookmarkEnd w:id="76"/>
          </w:p>
        </w:tc>
        <w:tc>
          <w:tcPr>
            <w:tcW w:w="1223" w:type="pct"/>
            <w:tcBorders>
              <w:top w:val="single" w:sz="6" w:space="0" w:color="auto"/>
              <w:bottom w:val="single" w:sz="4" w:space="0" w:color="auto"/>
            </w:tcBorders>
            <w:vAlign w:val="center"/>
          </w:tcPr>
          <w:p w14:paraId="1C0D5B73" w14:textId="77777777" w:rsidR="00704DE3" w:rsidRPr="00704DE3" w:rsidRDefault="00704DE3" w:rsidP="008E2F7D">
            <w:pPr>
              <w:widowControl w:val="0"/>
              <w:autoSpaceDE w:val="0"/>
              <w:autoSpaceDN w:val="0"/>
              <w:adjustRightInd w:val="0"/>
              <w:jc w:val="center"/>
              <w:rPr>
                <w:sz w:val="18"/>
                <w:szCs w:val="18"/>
              </w:rPr>
            </w:pPr>
            <w:bookmarkStart w:id="77" w:name="_Toc71032765"/>
            <w:r w:rsidRPr="00704DE3">
              <w:rPr>
                <w:sz w:val="18"/>
                <w:szCs w:val="18"/>
              </w:rPr>
              <w:t>Классы бонитета</w:t>
            </w:r>
            <w:bookmarkEnd w:id="77"/>
          </w:p>
        </w:tc>
        <w:tc>
          <w:tcPr>
            <w:tcW w:w="652" w:type="pct"/>
            <w:tcBorders>
              <w:top w:val="single" w:sz="6" w:space="0" w:color="auto"/>
              <w:bottom w:val="single" w:sz="4" w:space="0" w:color="auto"/>
              <w:right w:val="single" w:sz="6" w:space="0" w:color="auto"/>
            </w:tcBorders>
            <w:vAlign w:val="center"/>
          </w:tcPr>
          <w:p w14:paraId="477A07FE" w14:textId="77777777" w:rsidR="00704DE3" w:rsidRPr="00704DE3" w:rsidRDefault="00704DE3" w:rsidP="008E2F7D">
            <w:pPr>
              <w:widowControl w:val="0"/>
              <w:autoSpaceDE w:val="0"/>
              <w:autoSpaceDN w:val="0"/>
              <w:adjustRightInd w:val="0"/>
              <w:jc w:val="center"/>
              <w:rPr>
                <w:sz w:val="18"/>
                <w:szCs w:val="18"/>
              </w:rPr>
            </w:pPr>
            <w:bookmarkStart w:id="78" w:name="_Toc71032766"/>
            <w:r w:rsidRPr="00704DE3">
              <w:rPr>
                <w:sz w:val="18"/>
                <w:szCs w:val="18"/>
              </w:rPr>
              <w:t>Возрасты рубок, лет</w:t>
            </w:r>
            <w:bookmarkEnd w:id="78"/>
          </w:p>
        </w:tc>
      </w:tr>
      <w:tr w:rsidR="00704DE3" w:rsidRPr="00704DE3" w14:paraId="062D149C" w14:textId="77777777" w:rsidTr="008E2F7D">
        <w:trPr>
          <w:trHeight w:val="80"/>
        </w:trPr>
        <w:tc>
          <w:tcPr>
            <w:tcW w:w="1526" w:type="pct"/>
            <w:tcBorders>
              <w:top w:val="single" w:sz="6" w:space="0" w:color="auto"/>
              <w:left w:val="single" w:sz="6" w:space="0" w:color="auto"/>
              <w:bottom w:val="single" w:sz="4" w:space="0" w:color="auto"/>
            </w:tcBorders>
            <w:vAlign w:val="center"/>
          </w:tcPr>
          <w:p w14:paraId="7C93F0B1" w14:textId="77777777" w:rsidR="00704DE3" w:rsidRPr="00704DE3" w:rsidRDefault="00704DE3" w:rsidP="008E2F7D">
            <w:pPr>
              <w:widowControl w:val="0"/>
              <w:autoSpaceDE w:val="0"/>
              <w:autoSpaceDN w:val="0"/>
              <w:adjustRightInd w:val="0"/>
              <w:jc w:val="center"/>
              <w:rPr>
                <w:sz w:val="18"/>
                <w:szCs w:val="18"/>
              </w:rPr>
            </w:pPr>
            <w:bookmarkStart w:id="79" w:name="_Toc71032767"/>
            <w:r w:rsidRPr="00704DE3">
              <w:rPr>
                <w:sz w:val="18"/>
                <w:szCs w:val="18"/>
              </w:rPr>
              <w:t>1</w:t>
            </w:r>
            <w:bookmarkEnd w:id="79"/>
          </w:p>
        </w:tc>
        <w:tc>
          <w:tcPr>
            <w:tcW w:w="1599" w:type="pct"/>
            <w:tcBorders>
              <w:top w:val="single" w:sz="6" w:space="0" w:color="auto"/>
              <w:bottom w:val="single" w:sz="4" w:space="0" w:color="auto"/>
            </w:tcBorders>
            <w:vAlign w:val="center"/>
          </w:tcPr>
          <w:p w14:paraId="5285B53A" w14:textId="77777777" w:rsidR="00704DE3" w:rsidRPr="00704DE3" w:rsidRDefault="00704DE3" w:rsidP="008E2F7D">
            <w:pPr>
              <w:widowControl w:val="0"/>
              <w:autoSpaceDE w:val="0"/>
              <w:autoSpaceDN w:val="0"/>
              <w:adjustRightInd w:val="0"/>
              <w:jc w:val="center"/>
              <w:rPr>
                <w:sz w:val="18"/>
                <w:szCs w:val="18"/>
              </w:rPr>
            </w:pPr>
            <w:bookmarkStart w:id="80" w:name="_Toc71032768"/>
            <w:r w:rsidRPr="00704DE3">
              <w:rPr>
                <w:sz w:val="18"/>
                <w:szCs w:val="18"/>
              </w:rPr>
              <w:t>2</w:t>
            </w:r>
            <w:bookmarkEnd w:id="80"/>
          </w:p>
        </w:tc>
        <w:tc>
          <w:tcPr>
            <w:tcW w:w="1223" w:type="pct"/>
            <w:tcBorders>
              <w:top w:val="single" w:sz="6" w:space="0" w:color="auto"/>
              <w:bottom w:val="single" w:sz="4" w:space="0" w:color="auto"/>
            </w:tcBorders>
            <w:vAlign w:val="center"/>
          </w:tcPr>
          <w:p w14:paraId="6E8666E2" w14:textId="77777777" w:rsidR="00704DE3" w:rsidRPr="00704DE3" w:rsidRDefault="00704DE3" w:rsidP="008E2F7D">
            <w:pPr>
              <w:widowControl w:val="0"/>
              <w:autoSpaceDE w:val="0"/>
              <w:autoSpaceDN w:val="0"/>
              <w:adjustRightInd w:val="0"/>
              <w:jc w:val="center"/>
              <w:rPr>
                <w:sz w:val="18"/>
                <w:szCs w:val="18"/>
              </w:rPr>
            </w:pPr>
            <w:bookmarkStart w:id="81" w:name="_Toc71032769"/>
            <w:r w:rsidRPr="00704DE3">
              <w:rPr>
                <w:sz w:val="18"/>
                <w:szCs w:val="18"/>
              </w:rPr>
              <w:t>3</w:t>
            </w:r>
            <w:bookmarkEnd w:id="81"/>
          </w:p>
        </w:tc>
        <w:tc>
          <w:tcPr>
            <w:tcW w:w="652" w:type="pct"/>
            <w:tcBorders>
              <w:top w:val="single" w:sz="6" w:space="0" w:color="auto"/>
              <w:bottom w:val="single" w:sz="4" w:space="0" w:color="auto"/>
              <w:right w:val="single" w:sz="6" w:space="0" w:color="auto"/>
            </w:tcBorders>
            <w:vAlign w:val="center"/>
          </w:tcPr>
          <w:p w14:paraId="3525CCC3" w14:textId="77777777" w:rsidR="00704DE3" w:rsidRPr="00704DE3" w:rsidRDefault="00704DE3" w:rsidP="008E2F7D">
            <w:pPr>
              <w:widowControl w:val="0"/>
              <w:autoSpaceDE w:val="0"/>
              <w:autoSpaceDN w:val="0"/>
              <w:adjustRightInd w:val="0"/>
              <w:jc w:val="center"/>
              <w:rPr>
                <w:sz w:val="18"/>
                <w:szCs w:val="18"/>
              </w:rPr>
            </w:pPr>
            <w:bookmarkStart w:id="82" w:name="_Toc71032770"/>
            <w:r w:rsidRPr="00704DE3">
              <w:rPr>
                <w:sz w:val="18"/>
                <w:szCs w:val="18"/>
              </w:rPr>
              <w:t>4</w:t>
            </w:r>
            <w:bookmarkEnd w:id="82"/>
          </w:p>
        </w:tc>
      </w:tr>
      <w:tr w:rsidR="00704DE3" w:rsidRPr="00704DE3" w14:paraId="40B900A6" w14:textId="77777777" w:rsidTr="008E2F7D">
        <w:trPr>
          <w:trHeight w:val="77"/>
        </w:trPr>
        <w:tc>
          <w:tcPr>
            <w:tcW w:w="1526" w:type="pct"/>
            <w:vMerge w:val="restart"/>
            <w:tcBorders>
              <w:top w:val="single" w:sz="4" w:space="0" w:color="auto"/>
              <w:left w:val="single" w:sz="4" w:space="0" w:color="auto"/>
              <w:right w:val="single" w:sz="4" w:space="0" w:color="auto"/>
            </w:tcBorders>
            <w:vAlign w:val="center"/>
          </w:tcPr>
          <w:p w14:paraId="0A7C47E4" w14:textId="77777777" w:rsidR="00704DE3" w:rsidRPr="00704DE3" w:rsidRDefault="00704DE3" w:rsidP="008E2F7D">
            <w:pPr>
              <w:widowControl w:val="0"/>
              <w:autoSpaceDE w:val="0"/>
              <w:autoSpaceDN w:val="0"/>
              <w:adjustRightInd w:val="0"/>
              <w:jc w:val="center"/>
              <w:rPr>
                <w:sz w:val="18"/>
                <w:szCs w:val="18"/>
              </w:rPr>
            </w:pPr>
            <w:bookmarkStart w:id="83" w:name="_Toc531778297"/>
            <w:r w:rsidRPr="00704DE3">
              <w:rPr>
                <w:sz w:val="18"/>
                <w:szCs w:val="18"/>
              </w:rPr>
              <w:t>Защитные леса</w:t>
            </w:r>
            <w:bookmarkEnd w:id="83"/>
          </w:p>
        </w:tc>
        <w:tc>
          <w:tcPr>
            <w:tcW w:w="1599" w:type="pct"/>
            <w:vMerge w:val="restart"/>
            <w:tcBorders>
              <w:top w:val="single" w:sz="4" w:space="0" w:color="auto"/>
              <w:left w:val="single" w:sz="4" w:space="0" w:color="auto"/>
              <w:right w:val="single" w:sz="4" w:space="0" w:color="auto"/>
            </w:tcBorders>
            <w:vAlign w:val="center"/>
          </w:tcPr>
          <w:p w14:paraId="5CDEB78A" w14:textId="77777777" w:rsidR="00704DE3" w:rsidRPr="00704DE3" w:rsidRDefault="00704DE3" w:rsidP="008E2F7D">
            <w:pPr>
              <w:widowControl w:val="0"/>
              <w:autoSpaceDE w:val="0"/>
              <w:autoSpaceDN w:val="0"/>
              <w:adjustRightInd w:val="0"/>
              <w:jc w:val="center"/>
              <w:rPr>
                <w:sz w:val="18"/>
                <w:szCs w:val="18"/>
              </w:rPr>
            </w:pPr>
            <w:bookmarkStart w:id="84" w:name="_Toc71032771"/>
            <w:r w:rsidRPr="00704DE3">
              <w:rPr>
                <w:sz w:val="18"/>
                <w:szCs w:val="18"/>
              </w:rPr>
              <w:t>Сосна, лиственница, ель</w:t>
            </w:r>
            <w:bookmarkEnd w:id="84"/>
          </w:p>
        </w:tc>
        <w:tc>
          <w:tcPr>
            <w:tcW w:w="1223" w:type="pct"/>
            <w:tcBorders>
              <w:top w:val="single" w:sz="4" w:space="0" w:color="auto"/>
              <w:left w:val="single" w:sz="4" w:space="0" w:color="auto"/>
              <w:bottom w:val="single" w:sz="4" w:space="0" w:color="auto"/>
              <w:right w:val="single" w:sz="4" w:space="0" w:color="auto"/>
            </w:tcBorders>
            <w:vAlign w:val="center"/>
          </w:tcPr>
          <w:p w14:paraId="67340E6F" w14:textId="77777777" w:rsidR="00704DE3" w:rsidRPr="00704DE3" w:rsidRDefault="00704DE3" w:rsidP="008E2F7D">
            <w:pPr>
              <w:widowControl w:val="0"/>
              <w:autoSpaceDE w:val="0"/>
              <w:autoSpaceDN w:val="0"/>
              <w:adjustRightInd w:val="0"/>
              <w:jc w:val="center"/>
              <w:rPr>
                <w:sz w:val="18"/>
                <w:szCs w:val="18"/>
              </w:rPr>
            </w:pPr>
            <w:bookmarkStart w:id="85" w:name="_Toc71032772"/>
            <w:r w:rsidRPr="00704DE3">
              <w:rPr>
                <w:sz w:val="18"/>
                <w:szCs w:val="18"/>
              </w:rPr>
              <w:t>III и выше</w:t>
            </w:r>
            <w:bookmarkEnd w:id="85"/>
          </w:p>
        </w:tc>
        <w:tc>
          <w:tcPr>
            <w:tcW w:w="652" w:type="pct"/>
            <w:tcBorders>
              <w:top w:val="single" w:sz="4" w:space="0" w:color="auto"/>
              <w:left w:val="single" w:sz="4" w:space="0" w:color="auto"/>
              <w:bottom w:val="single" w:sz="4" w:space="0" w:color="auto"/>
              <w:right w:val="single" w:sz="4" w:space="0" w:color="auto"/>
            </w:tcBorders>
            <w:vAlign w:val="center"/>
          </w:tcPr>
          <w:p w14:paraId="531AA857" w14:textId="77777777" w:rsidR="00704DE3" w:rsidRPr="00704DE3" w:rsidRDefault="00704DE3" w:rsidP="008E2F7D">
            <w:pPr>
              <w:widowControl w:val="0"/>
              <w:autoSpaceDE w:val="0"/>
              <w:autoSpaceDN w:val="0"/>
              <w:adjustRightInd w:val="0"/>
              <w:jc w:val="center"/>
              <w:rPr>
                <w:sz w:val="18"/>
                <w:szCs w:val="18"/>
              </w:rPr>
            </w:pPr>
            <w:bookmarkStart w:id="86" w:name="_Toc71032773"/>
            <w:r w:rsidRPr="00704DE3">
              <w:rPr>
                <w:sz w:val="18"/>
                <w:szCs w:val="18"/>
              </w:rPr>
              <w:t>121 - 140</w:t>
            </w:r>
            <w:bookmarkEnd w:id="86"/>
          </w:p>
        </w:tc>
      </w:tr>
      <w:tr w:rsidR="00704DE3" w:rsidRPr="00704DE3" w14:paraId="18007BF1" w14:textId="77777777" w:rsidTr="008E2F7D">
        <w:trPr>
          <w:trHeight w:val="143"/>
        </w:trPr>
        <w:tc>
          <w:tcPr>
            <w:tcW w:w="1526" w:type="pct"/>
            <w:vMerge/>
            <w:tcBorders>
              <w:left w:val="single" w:sz="4" w:space="0" w:color="auto"/>
              <w:right w:val="single" w:sz="4" w:space="0" w:color="auto"/>
            </w:tcBorders>
          </w:tcPr>
          <w:p w14:paraId="145AC17D" w14:textId="77777777" w:rsidR="00704DE3" w:rsidRPr="00704DE3" w:rsidRDefault="00704DE3" w:rsidP="008E2F7D">
            <w:pPr>
              <w:widowControl w:val="0"/>
              <w:autoSpaceDE w:val="0"/>
              <w:autoSpaceDN w:val="0"/>
              <w:adjustRightInd w:val="0"/>
              <w:jc w:val="center"/>
              <w:rPr>
                <w:sz w:val="18"/>
                <w:szCs w:val="18"/>
              </w:rPr>
            </w:pPr>
          </w:p>
        </w:tc>
        <w:tc>
          <w:tcPr>
            <w:tcW w:w="1599" w:type="pct"/>
            <w:vMerge/>
            <w:tcBorders>
              <w:left w:val="single" w:sz="4" w:space="0" w:color="auto"/>
              <w:bottom w:val="single" w:sz="4" w:space="0" w:color="auto"/>
              <w:right w:val="single" w:sz="4" w:space="0" w:color="auto"/>
            </w:tcBorders>
            <w:vAlign w:val="center"/>
          </w:tcPr>
          <w:p w14:paraId="78BDA270" w14:textId="77777777" w:rsidR="00704DE3" w:rsidRPr="00704DE3" w:rsidRDefault="00704DE3" w:rsidP="008E2F7D">
            <w:pPr>
              <w:widowControl w:val="0"/>
              <w:autoSpaceDE w:val="0"/>
              <w:autoSpaceDN w:val="0"/>
              <w:adjustRightInd w:val="0"/>
              <w:jc w:val="center"/>
              <w:rPr>
                <w:sz w:val="18"/>
                <w:szCs w:val="18"/>
              </w:rPr>
            </w:pPr>
          </w:p>
        </w:tc>
        <w:tc>
          <w:tcPr>
            <w:tcW w:w="1223" w:type="pct"/>
            <w:tcBorders>
              <w:top w:val="single" w:sz="4" w:space="0" w:color="auto"/>
              <w:left w:val="single" w:sz="4" w:space="0" w:color="auto"/>
              <w:bottom w:val="single" w:sz="4" w:space="0" w:color="auto"/>
              <w:right w:val="single" w:sz="4" w:space="0" w:color="auto"/>
            </w:tcBorders>
            <w:vAlign w:val="center"/>
          </w:tcPr>
          <w:p w14:paraId="1E0D8E36" w14:textId="77777777" w:rsidR="00704DE3" w:rsidRPr="00704DE3" w:rsidRDefault="00704DE3" w:rsidP="008E2F7D">
            <w:pPr>
              <w:widowControl w:val="0"/>
              <w:autoSpaceDE w:val="0"/>
              <w:autoSpaceDN w:val="0"/>
              <w:adjustRightInd w:val="0"/>
              <w:jc w:val="center"/>
              <w:rPr>
                <w:sz w:val="18"/>
                <w:szCs w:val="18"/>
              </w:rPr>
            </w:pPr>
            <w:bookmarkStart w:id="87" w:name="_Toc71032774"/>
            <w:r w:rsidRPr="00704DE3">
              <w:rPr>
                <w:sz w:val="18"/>
                <w:szCs w:val="18"/>
              </w:rPr>
              <w:t>IV и ниже</w:t>
            </w:r>
            <w:bookmarkEnd w:id="87"/>
          </w:p>
        </w:tc>
        <w:tc>
          <w:tcPr>
            <w:tcW w:w="652" w:type="pct"/>
            <w:tcBorders>
              <w:top w:val="single" w:sz="4" w:space="0" w:color="auto"/>
              <w:left w:val="single" w:sz="4" w:space="0" w:color="auto"/>
              <w:bottom w:val="single" w:sz="4" w:space="0" w:color="auto"/>
              <w:right w:val="single" w:sz="4" w:space="0" w:color="auto"/>
            </w:tcBorders>
            <w:vAlign w:val="center"/>
          </w:tcPr>
          <w:p w14:paraId="09157A46" w14:textId="77777777" w:rsidR="00704DE3" w:rsidRPr="00704DE3" w:rsidRDefault="00704DE3" w:rsidP="008E2F7D">
            <w:pPr>
              <w:widowControl w:val="0"/>
              <w:autoSpaceDE w:val="0"/>
              <w:autoSpaceDN w:val="0"/>
              <w:adjustRightInd w:val="0"/>
              <w:jc w:val="center"/>
              <w:rPr>
                <w:sz w:val="18"/>
                <w:szCs w:val="18"/>
              </w:rPr>
            </w:pPr>
            <w:bookmarkStart w:id="88" w:name="_Toc71032775"/>
            <w:r w:rsidRPr="00704DE3">
              <w:rPr>
                <w:sz w:val="18"/>
                <w:szCs w:val="18"/>
              </w:rPr>
              <w:t>141 - 160</w:t>
            </w:r>
            <w:bookmarkEnd w:id="88"/>
          </w:p>
        </w:tc>
      </w:tr>
      <w:tr w:rsidR="00704DE3" w:rsidRPr="00704DE3" w14:paraId="0A81377E" w14:textId="77777777" w:rsidTr="008E2F7D">
        <w:trPr>
          <w:trHeight w:val="143"/>
        </w:trPr>
        <w:tc>
          <w:tcPr>
            <w:tcW w:w="1526" w:type="pct"/>
            <w:vMerge/>
            <w:tcBorders>
              <w:left w:val="single" w:sz="4" w:space="0" w:color="auto"/>
              <w:right w:val="single" w:sz="4" w:space="0" w:color="auto"/>
            </w:tcBorders>
          </w:tcPr>
          <w:p w14:paraId="659F7BFA" w14:textId="77777777" w:rsidR="00704DE3" w:rsidRPr="00704DE3" w:rsidRDefault="00704DE3" w:rsidP="008E2F7D">
            <w:pPr>
              <w:widowControl w:val="0"/>
              <w:autoSpaceDE w:val="0"/>
              <w:autoSpaceDN w:val="0"/>
              <w:adjustRightInd w:val="0"/>
              <w:jc w:val="center"/>
              <w:rPr>
                <w:sz w:val="18"/>
                <w:szCs w:val="18"/>
              </w:rPr>
            </w:pPr>
          </w:p>
        </w:tc>
        <w:tc>
          <w:tcPr>
            <w:tcW w:w="1599" w:type="pct"/>
            <w:tcBorders>
              <w:top w:val="single" w:sz="4" w:space="0" w:color="auto"/>
              <w:left w:val="single" w:sz="4" w:space="0" w:color="auto"/>
              <w:right w:val="single" w:sz="4" w:space="0" w:color="auto"/>
            </w:tcBorders>
            <w:vAlign w:val="center"/>
          </w:tcPr>
          <w:p w14:paraId="32642533" w14:textId="77777777" w:rsidR="00704DE3" w:rsidRPr="00704DE3" w:rsidRDefault="00704DE3" w:rsidP="008E2F7D">
            <w:pPr>
              <w:widowControl w:val="0"/>
              <w:autoSpaceDE w:val="0"/>
              <w:autoSpaceDN w:val="0"/>
              <w:adjustRightInd w:val="0"/>
              <w:jc w:val="center"/>
              <w:rPr>
                <w:sz w:val="18"/>
                <w:szCs w:val="18"/>
              </w:rPr>
            </w:pPr>
            <w:bookmarkStart w:id="89" w:name="_Toc71032776"/>
            <w:r w:rsidRPr="00704DE3">
              <w:rPr>
                <w:sz w:val="18"/>
                <w:szCs w:val="18"/>
              </w:rPr>
              <w:t>Кедр</w:t>
            </w:r>
            <w:bookmarkEnd w:id="89"/>
          </w:p>
        </w:tc>
        <w:tc>
          <w:tcPr>
            <w:tcW w:w="1223" w:type="pct"/>
            <w:tcBorders>
              <w:top w:val="single" w:sz="4" w:space="0" w:color="auto"/>
              <w:left w:val="single" w:sz="4" w:space="0" w:color="auto"/>
              <w:bottom w:val="single" w:sz="4" w:space="0" w:color="auto"/>
              <w:right w:val="single" w:sz="4" w:space="0" w:color="auto"/>
            </w:tcBorders>
            <w:vAlign w:val="center"/>
          </w:tcPr>
          <w:p w14:paraId="46F3E746" w14:textId="77777777" w:rsidR="00704DE3" w:rsidRPr="00704DE3" w:rsidRDefault="00704DE3" w:rsidP="008E2F7D">
            <w:pPr>
              <w:widowControl w:val="0"/>
              <w:autoSpaceDE w:val="0"/>
              <w:autoSpaceDN w:val="0"/>
              <w:adjustRightInd w:val="0"/>
              <w:jc w:val="center"/>
              <w:rPr>
                <w:sz w:val="18"/>
                <w:szCs w:val="18"/>
              </w:rPr>
            </w:pPr>
            <w:bookmarkStart w:id="90" w:name="_Toc71032777"/>
            <w:r w:rsidRPr="00704DE3">
              <w:rPr>
                <w:sz w:val="18"/>
                <w:szCs w:val="18"/>
              </w:rPr>
              <w:t>Все бонитеты</w:t>
            </w:r>
            <w:bookmarkEnd w:id="90"/>
          </w:p>
        </w:tc>
        <w:tc>
          <w:tcPr>
            <w:tcW w:w="652" w:type="pct"/>
            <w:tcBorders>
              <w:top w:val="single" w:sz="4" w:space="0" w:color="auto"/>
              <w:left w:val="single" w:sz="4" w:space="0" w:color="auto"/>
              <w:bottom w:val="single" w:sz="4" w:space="0" w:color="auto"/>
              <w:right w:val="single" w:sz="4" w:space="0" w:color="auto"/>
            </w:tcBorders>
            <w:vAlign w:val="center"/>
          </w:tcPr>
          <w:p w14:paraId="15FC48CA" w14:textId="77777777" w:rsidR="00704DE3" w:rsidRPr="00704DE3" w:rsidRDefault="00704DE3" w:rsidP="008E2F7D">
            <w:pPr>
              <w:widowControl w:val="0"/>
              <w:autoSpaceDE w:val="0"/>
              <w:autoSpaceDN w:val="0"/>
              <w:adjustRightInd w:val="0"/>
              <w:jc w:val="center"/>
              <w:rPr>
                <w:sz w:val="18"/>
                <w:szCs w:val="18"/>
              </w:rPr>
            </w:pPr>
            <w:bookmarkStart w:id="91" w:name="_Toc71032778"/>
            <w:r w:rsidRPr="00704DE3">
              <w:rPr>
                <w:sz w:val="18"/>
                <w:szCs w:val="18"/>
              </w:rPr>
              <w:t>241 - 280</w:t>
            </w:r>
            <w:bookmarkEnd w:id="91"/>
          </w:p>
        </w:tc>
      </w:tr>
      <w:tr w:rsidR="00704DE3" w:rsidRPr="00704DE3" w14:paraId="0533DE6D" w14:textId="77777777" w:rsidTr="008E2F7D">
        <w:trPr>
          <w:trHeight w:val="143"/>
        </w:trPr>
        <w:tc>
          <w:tcPr>
            <w:tcW w:w="1526" w:type="pct"/>
            <w:vMerge/>
            <w:tcBorders>
              <w:left w:val="single" w:sz="4" w:space="0" w:color="auto"/>
              <w:right w:val="single" w:sz="4" w:space="0" w:color="auto"/>
            </w:tcBorders>
          </w:tcPr>
          <w:p w14:paraId="1A3A828A" w14:textId="77777777" w:rsidR="00704DE3" w:rsidRPr="00704DE3" w:rsidRDefault="00704DE3" w:rsidP="008E2F7D">
            <w:pPr>
              <w:widowControl w:val="0"/>
              <w:autoSpaceDE w:val="0"/>
              <w:autoSpaceDN w:val="0"/>
              <w:adjustRightInd w:val="0"/>
              <w:jc w:val="center"/>
              <w:rPr>
                <w:sz w:val="18"/>
                <w:szCs w:val="18"/>
              </w:rPr>
            </w:pPr>
          </w:p>
        </w:tc>
        <w:tc>
          <w:tcPr>
            <w:tcW w:w="1599" w:type="pct"/>
            <w:tcBorders>
              <w:left w:val="single" w:sz="4" w:space="0" w:color="auto"/>
              <w:bottom w:val="single" w:sz="4" w:space="0" w:color="auto"/>
              <w:right w:val="single" w:sz="4" w:space="0" w:color="auto"/>
            </w:tcBorders>
            <w:vAlign w:val="center"/>
          </w:tcPr>
          <w:p w14:paraId="51AEB096" w14:textId="77777777" w:rsidR="00704DE3" w:rsidRPr="00704DE3" w:rsidRDefault="00704DE3" w:rsidP="008E2F7D">
            <w:pPr>
              <w:widowControl w:val="0"/>
              <w:autoSpaceDE w:val="0"/>
              <w:autoSpaceDN w:val="0"/>
              <w:adjustRightInd w:val="0"/>
              <w:jc w:val="center"/>
              <w:rPr>
                <w:sz w:val="18"/>
                <w:szCs w:val="18"/>
              </w:rPr>
            </w:pPr>
            <w:bookmarkStart w:id="92" w:name="_Toc71032779"/>
            <w:r w:rsidRPr="00704DE3">
              <w:rPr>
                <w:sz w:val="18"/>
                <w:szCs w:val="18"/>
              </w:rPr>
              <w:t>Пихта</w:t>
            </w:r>
            <w:bookmarkEnd w:id="92"/>
          </w:p>
        </w:tc>
        <w:tc>
          <w:tcPr>
            <w:tcW w:w="1223" w:type="pct"/>
            <w:tcBorders>
              <w:top w:val="single" w:sz="4" w:space="0" w:color="auto"/>
              <w:left w:val="single" w:sz="4" w:space="0" w:color="auto"/>
              <w:bottom w:val="single" w:sz="4" w:space="0" w:color="auto"/>
              <w:right w:val="single" w:sz="4" w:space="0" w:color="auto"/>
            </w:tcBorders>
            <w:vAlign w:val="center"/>
          </w:tcPr>
          <w:p w14:paraId="35B95D22" w14:textId="77777777" w:rsidR="00704DE3" w:rsidRPr="00704DE3" w:rsidRDefault="00704DE3" w:rsidP="008E2F7D">
            <w:pPr>
              <w:widowControl w:val="0"/>
              <w:autoSpaceDE w:val="0"/>
              <w:autoSpaceDN w:val="0"/>
              <w:adjustRightInd w:val="0"/>
              <w:jc w:val="center"/>
              <w:rPr>
                <w:sz w:val="18"/>
                <w:szCs w:val="18"/>
              </w:rPr>
            </w:pPr>
            <w:bookmarkStart w:id="93" w:name="_Toc71032780"/>
            <w:r w:rsidRPr="00704DE3">
              <w:rPr>
                <w:sz w:val="18"/>
                <w:szCs w:val="18"/>
              </w:rPr>
              <w:t>Все бонитеты</w:t>
            </w:r>
            <w:bookmarkEnd w:id="93"/>
          </w:p>
        </w:tc>
        <w:tc>
          <w:tcPr>
            <w:tcW w:w="652" w:type="pct"/>
            <w:tcBorders>
              <w:top w:val="single" w:sz="4" w:space="0" w:color="auto"/>
              <w:left w:val="single" w:sz="4" w:space="0" w:color="auto"/>
              <w:bottom w:val="single" w:sz="4" w:space="0" w:color="auto"/>
              <w:right w:val="single" w:sz="4" w:space="0" w:color="auto"/>
            </w:tcBorders>
            <w:vAlign w:val="center"/>
          </w:tcPr>
          <w:p w14:paraId="2336B7BF" w14:textId="77777777" w:rsidR="00704DE3" w:rsidRPr="00704DE3" w:rsidRDefault="00704DE3" w:rsidP="008E2F7D">
            <w:pPr>
              <w:widowControl w:val="0"/>
              <w:autoSpaceDE w:val="0"/>
              <w:autoSpaceDN w:val="0"/>
              <w:adjustRightInd w:val="0"/>
              <w:jc w:val="center"/>
              <w:rPr>
                <w:sz w:val="18"/>
                <w:szCs w:val="18"/>
              </w:rPr>
            </w:pPr>
            <w:bookmarkStart w:id="94" w:name="_Toc71032781"/>
            <w:r w:rsidRPr="00704DE3">
              <w:rPr>
                <w:sz w:val="18"/>
                <w:szCs w:val="18"/>
              </w:rPr>
              <w:t>101 - 120</w:t>
            </w:r>
            <w:bookmarkEnd w:id="94"/>
          </w:p>
        </w:tc>
      </w:tr>
      <w:tr w:rsidR="00704DE3" w:rsidRPr="00704DE3" w14:paraId="42FD98ED" w14:textId="77777777" w:rsidTr="008E2F7D">
        <w:trPr>
          <w:trHeight w:val="143"/>
        </w:trPr>
        <w:tc>
          <w:tcPr>
            <w:tcW w:w="1526" w:type="pct"/>
            <w:vMerge/>
            <w:tcBorders>
              <w:left w:val="single" w:sz="4" w:space="0" w:color="auto"/>
              <w:right w:val="single" w:sz="4" w:space="0" w:color="auto"/>
            </w:tcBorders>
          </w:tcPr>
          <w:p w14:paraId="31E8AC61" w14:textId="77777777" w:rsidR="00704DE3" w:rsidRPr="00704DE3" w:rsidRDefault="00704DE3" w:rsidP="008E2F7D">
            <w:pPr>
              <w:widowControl w:val="0"/>
              <w:autoSpaceDE w:val="0"/>
              <w:autoSpaceDN w:val="0"/>
              <w:adjustRightInd w:val="0"/>
              <w:jc w:val="center"/>
              <w:rPr>
                <w:sz w:val="18"/>
                <w:szCs w:val="18"/>
              </w:rPr>
            </w:pPr>
          </w:p>
        </w:tc>
        <w:tc>
          <w:tcPr>
            <w:tcW w:w="1599" w:type="pct"/>
            <w:tcBorders>
              <w:top w:val="single" w:sz="4" w:space="0" w:color="auto"/>
              <w:left w:val="single" w:sz="4" w:space="0" w:color="auto"/>
              <w:bottom w:val="single" w:sz="4" w:space="0" w:color="auto"/>
              <w:right w:val="single" w:sz="4" w:space="0" w:color="auto"/>
            </w:tcBorders>
            <w:vAlign w:val="center"/>
          </w:tcPr>
          <w:p w14:paraId="4629C23B" w14:textId="77777777" w:rsidR="00704DE3" w:rsidRPr="00704DE3" w:rsidRDefault="00704DE3" w:rsidP="008E2F7D">
            <w:pPr>
              <w:widowControl w:val="0"/>
              <w:autoSpaceDE w:val="0"/>
              <w:autoSpaceDN w:val="0"/>
              <w:adjustRightInd w:val="0"/>
              <w:jc w:val="center"/>
              <w:rPr>
                <w:sz w:val="18"/>
                <w:szCs w:val="18"/>
              </w:rPr>
            </w:pPr>
            <w:bookmarkStart w:id="95" w:name="_Toc71032782"/>
            <w:r w:rsidRPr="00704DE3">
              <w:rPr>
                <w:sz w:val="18"/>
                <w:szCs w:val="18"/>
              </w:rPr>
              <w:t>Береза, липа</w:t>
            </w:r>
            <w:bookmarkEnd w:id="95"/>
          </w:p>
        </w:tc>
        <w:tc>
          <w:tcPr>
            <w:tcW w:w="1223" w:type="pct"/>
            <w:tcBorders>
              <w:top w:val="single" w:sz="4" w:space="0" w:color="auto"/>
              <w:left w:val="single" w:sz="4" w:space="0" w:color="auto"/>
              <w:bottom w:val="single" w:sz="4" w:space="0" w:color="auto"/>
              <w:right w:val="single" w:sz="4" w:space="0" w:color="auto"/>
            </w:tcBorders>
            <w:vAlign w:val="center"/>
          </w:tcPr>
          <w:p w14:paraId="4B0D25BA" w14:textId="77777777" w:rsidR="00704DE3" w:rsidRPr="00704DE3" w:rsidRDefault="00704DE3" w:rsidP="008E2F7D">
            <w:pPr>
              <w:widowControl w:val="0"/>
              <w:autoSpaceDE w:val="0"/>
              <w:autoSpaceDN w:val="0"/>
              <w:adjustRightInd w:val="0"/>
              <w:jc w:val="center"/>
              <w:rPr>
                <w:sz w:val="18"/>
                <w:szCs w:val="18"/>
              </w:rPr>
            </w:pPr>
            <w:bookmarkStart w:id="96" w:name="_Toc71032783"/>
            <w:r w:rsidRPr="00704DE3">
              <w:rPr>
                <w:sz w:val="18"/>
                <w:szCs w:val="18"/>
              </w:rPr>
              <w:t>Все бонитеты</w:t>
            </w:r>
            <w:bookmarkEnd w:id="96"/>
          </w:p>
        </w:tc>
        <w:tc>
          <w:tcPr>
            <w:tcW w:w="652" w:type="pct"/>
            <w:tcBorders>
              <w:top w:val="single" w:sz="4" w:space="0" w:color="auto"/>
              <w:left w:val="single" w:sz="4" w:space="0" w:color="auto"/>
              <w:bottom w:val="single" w:sz="4" w:space="0" w:color="auto"/>
              <w:right w:val="single" w:sz="4" w:space="0" w:color="auto"/>
            </w:tcBorders>
            <w:vAlign w:val="center"/>
          </w:tcPr>
          <w:p w14:paraId="526D37AC" w14:textId="77777777" w:rsidR="00704DE3" w:rsidRPr="00704DE3" w:rsidRDefault="00704DE3" w:rsidP="008E2F7D">
            <w:pPr>
              <w:widowControl w:val="0"/>
              <w:autoSpaceDE w:val="0"/>
              <w:autoSpaceDN w:val="0"/>
              <w:adjustRightInd w:val="0"/>
              <w:jc w:val="center"/>
              <w:rPr>
                <w:sz w:val="18"/>
                <w:szCs w:val="18"/>
              </w:rPr>
            </w:pPr>
            <w:bookmarkStart w:id="97" w:name="_Toc71032784"/>
            <w:r w:rsidRPr="00704DE3">
              <w:rPr>
                <w:sz w:val="18"/>
                <w:szCs w:val="18"/>
              </w:rPr>
              <w:t>71 - 80</w:t>
            </w:r>
            <w:bookmarkEnd w:id="97"/>
          </w:p>
        </w:tc>
      </w:tr>
      <w:tr w:rsidR="00704DE3" w:rsidRPr="00704DE3" w14:paraId="38D757D7" w14:textId="77777777" w:rsidTr="008E2F7D">
        <w:trPr>
          <w:trHeight w:val="143"/>
        </w:trPr>
        <w:tc>
          <w:tcPr>
            <w:tcW w:w="1526" w:type="pct"/>
            <w:vMerge/>
            <w:tcBorders>
              <w:left w:val="single" w:sz="4" w:space="0" w:color="auto"/>
              <w:right w:val="single" w:sz="4" w:space="0" w:color="auto"/>
            </w:tcBorders>
          </w:tcPr>
          <w:p w14:paraId="15E094F7" w14:textId="77777777" w:rsidR="00704DE3" w:rsidRPr="00704DE3" w:rsidRDefault="00704DE3" w:rsidP="008E2F7D">
            <w:pPr>
              <w:widowControl w:val="0"/>
              <w:autoSpaceDE w:val="0"/>
              <w:autoSpaceDN w:val="0"/>
              <w:adjustRightInd w:val="0"/>
              <w:jc w:val="center"/>
              <w:rPr>
                <w:sz w:val="18"/>
                <w:szCs w:val="18"/>
              </w:rPr>
            </w:pPr>
          </w:p>
        </w:tc>
        <w:tc>
          <w:tcPr>
            <w:tcW w:w="1599" w:type="pct"/>
            <w:tcBorders>
              <w:top w:val="single" w:sz="4" w:space="0" w:color="auto"/>
              <w:left w:val="single" w:sz="4" w:space="0" w:color="auto"/>
              <w:bottom w:val="single" w:sz="4" w:space="0" w:color="auto"/>
              <w:right w:val="single" w:sz="4" w:space="0" w:color="auto"/>
            </w:tcBorders>
            <w:vAlign w:val="center"/>
          </w:tcPr>
          <w:p w14:paraId="63BF8B8A" w14:textId="77777777" w:rsidR="00704DE3" w:rsidRPr="00704DE3" w:rsidRDefault="00704DE3" w:rsidP="008E2F7D">
            <w:pPr>
              <w:widowControl w:val="0"/>
              <w:autoSpaceDE w:val="0"/>
              <w:autoSpaceDN w:val="0"/>
              <w:adjustRightInd w:val="0"/>
              <w:jc w:val="center"/>
              <w:rPr>
                <w:sz w:val="18"/>
                <w:szCs w:val="18"/>
              </w:rPr>
            </w:pPr>
            <w:bookmarkStart w:id="98" w:name="_Toc71032785"/>
            <w:r w:rsidRPr="00704DE3">
              <w:rPr>
                <w:sz w:val="18"/>
                <w:szCs w:val="18"/>
              </w:rPr>
              <w:t>Осина, тополь</w:t>
            </w:r>
            <w:bookmarkEnd w:id="98"/>
          </w:p>
        </w:tc>
        <w:tc>
          <w:tcPr>
            <w:tcW w:w="1223" w:type="pct"/>
            <w:tcBorders>
              <w:top w:val="single" w:sz="4" w:space="0" w:color="auto"/>
              <w:left w:val="single" w:sz="4" w:space="0" w:color="auto"/>
              <w:bottom w:val="single" w:sz="4" w:space="0" w:color="auto"/>
              <w:right w:val="single" w:sz="4" w:space="0" w:color="auto"/>
            </w:tcBorders>
            <w:vAlign w:val="center"/>
          </w:tcPr>
          <w:p w14:paraId="465915BC" w14:textId="77777777" w:rsidR="00704DE3" w:rsidRPr="00704DE3" w:rsidRDefault="00704DE3" w:rsidP="008E2F7D">
            <w:pPr>
              <w:widowControl w:val="0"/>
              <w:autoSpaceDE w:val="0"/>
              <w:autoSpaceDN w:val="0"/>
              <w:adjustRightInd w:val="0"/>
              <w:jc w:val="center"/>
              <w:rPr>
                <w:sz w:val="18"/>
                <w:szCs w:val="18"/>
              </w:rPr>
            </w:pPr>
            <w:bookmarkStart w:id="99" w:name="_Toc71032786"/>
            <w:r w:rsidRPr="00704DE3">
              <w:rPr>
                <w:sz w:val="18"/>
                <w:szCs w:val="18"/>
              </w:rPr>
              <w:t>Все бонитеты</w:t>
            </w:r>
            <w:bookmarkEnd w:id="99"/>
          </w:p>
        </w:tc>
        <w:tc>
          <w:tcPr>
            <w:tcW w:w="652" w:type="pct"/>
            <w:tcBorders>
              <w:top w:val="single" w:sz="4" w:space="0" w:color="auto"/>
              <w:left w:val="single" w:sz="4" w:space="0" w:color="auto"/>
              <w:bottom w:val="single" w:sz="4" w:space="0" w:color="auto"/>
              <w:right w:val="single" w:sz="4" w:space="0" w:color="auto"/>
            </w:tcBorders>
            <w:vAlign w:val="center"/>
          </w:tcPr>
          <w:p w14:paraId="62A396A6" w14:textId="77777777" w:rsidR="00704DE3" w:rsidRPr="00704DE3" w:rsidRDefault="00704DE3" w:rsidP="008E2F7D">
            <w:pPr>
              <w:widowControl w:val="0"/>
              <w:autoSpaceDE w:val="0"/>
              <w:autoSpaceDN w:val="0"/>
              <w:adjustRightInd w:val="0"/>
              <w:jc w:val="center"/>
              <w:rPr>
                <w:sz w:val="18"/>
                <w:szCs w:val="18"/>
              </w:rPr>
            </w:pPr>
            <w:bookmarkStart w:id="100" w:name="_Toc71032787"/>
            <w:r w:rsidRPr="00704DE3">
              <w:rPr>
                <w:sz w:val="18"/>
                <w:szCs w:val="18"/>
              </w:rPr>
              <w:t>61 - 70</w:t>
            </w:r>
            <w:bookmarkEnd w:id="100"/>
          </w:p>
        </w:tc>
      </w:tr>
    </w:tbl>
    <w:p w14:paraId="38519E69" w14:textId="77777777" w:rsidR="00704DE3" w:rsidRPr="00704DE3" w:rsidRDefault="00704DE3" w:rsidP="00704DE3">
      <w:pPr>
        <w:pStyle w:val="ConsPlusNormal"/>
        <w:spacing w:line="276" w:lineRule="auto"/>
        <w:jc w:val="both"/>
        <w:rPr>
          <w:rFonts w:ascii="Times New Roman" w:hAnsi="Times New Roman" w:cs="Times New Roman"/>
        </w:rPr>
      </w:pPr>
    </w:p>
    <w:p w14:paraId="2E36EAAD" w14:textId="77777777" w:rsidR="00704DE3" w:rsidRPr="00C14D03" w:rsidRDefault="00704DE3" w:rsidP="00704DE3">
      <w:pPr>
        <w:spacing w:line="276" w:lineRule="auto"/>
        <w:ind w:firstLine="709"/>
        <w:jc w:val="both"/>
        <w:rPr>
          <w:sz w:val="24"/>
          <w:szCs w:val="24"/>
        </w:rPr>
      </w:pPr>
      <w:r w:rsidRPr="00C14D03">
        <w:rPr>
          <w:sz w:val="24"/>
          <w:szCs w:val="24"/>
        </w:rPr>
        <w:t>В соответствии со статьей 29 Лесного кодекса РФ запрещается заготовка древесины с нарушением возрастов рубок.</w:t>
      </w:r>
    </w:p>
    <w:p w14:paraId="0BD5C219" w14:textId="6D1FF877" w:rsidR="00704DE3" w:rsidRPr="00C14D03" w:rsidRDefault="00704DE3" w:rsidP="00704DE3">
      <w:pPr>
        <w:spacing w:line="276" w:lineRule="auto"/>
        <w:ind w:firstLine="709"/>
        <w:jc w:val="both"/>
        <w:rPr>
          <w:sz w:val="24"/>
          <w:szCs w:val="24"/>
        </w:rPr>
      </w:pPr>
      <w:r w:rsidRPr="00C14D03">
        <w:rPr>
          <w:sz w:val="24"/>
          <w:szCs w:val="24"/>
        </w:rPr>
        <w:t>Возрастные периоды проведения рубок ухода установлены приказом Ми</w:t>
      </w:r>
      <w:r w:rsidR="000777C0">
        <w:rPr>
          <w:sz w:val="24"/>
          <w:szCs w:val="24"/>
        </w:rPr>
        <w:t>нприроды России от 30.07.2020</w:t>
      </w:r>
      <w:r w:rsidRPr="00C14D03">
        <w:rPr>
          <w:sz w:val="24"/>
          <w:szCs w:val="24"/>
        </w:rPr>
        <w:t xml:space="preserve"> № 534 «Об утверждении Правил ухода за лесами» (таблица 2.1.4.2).</w:t>
      </w:r>
    </w:p>
    <w:p w14:paraId="2283E4FE" w14:textId="77777777" w:rsidR="00C14D03" w:rsidRPr="00C14D03" w:rsidRDefault="00C14D03" w:rsidP="00704DE3">
      <w:pPr>
        <w:spacing w:line="276" w:lineRule="auto"/>
        <w:ind w:firstLine="709"/>
        <w:jc w:val="both"/>
        <w:rPr>
          <w:sz w:val="24"/>
          <w:szCs w:val="24"/>
        </w:rPr>
      </w:pPr>
    </w:p>
    <w:p w14:paraId="38F4A8AF" w14:textId="77777777" w:rsidR="00704DE3" w:rsidRPr="00C14D03" w:rsidRDefault="00704DE3" w:rsidP="00704DE3">
      <w:pPr>
        <w:spacing w:after="240" w:line="276" w:lineRule="auto"/>
        <w:jc w:val="center"/>
        <w:rPr>
          <w:sz w:val="24"/>
          <w:szCs w:val="24"/>
        </w:rPr>
      </w:pPr>
      <w:r w:rsidRPr="00C14D03">
        <w:rPr>
          <w:sz w:val="24"/>
          <w:szCs w:val="24"/>
        </w:rPr>
        <w:t>Таблица 2.1.4.2 – Возрастные периоды проведения различных видов рубок ухода за лесом</w:t>
      </w:r>
    </w:p>
    <w:tbl>
      <w:tblPr>
        <w:tblW w:w="8779" w:type="dxa"/>
        <w:tblCellMar>
          <w:left w:w="0" w:type="dxa"/>
          <w:right w:w="0" w:type="dxa"/>
        </w:tblCellMar>
        <w:tblLook w:val="04A0" w:firstRow="1" w:lastRow="0" w:firstColumn="1" w:lastColumn="0" w:noHBand="0" w:noVBand="1"/>
      </w:tblPr>
      <w:tblGrid>
        <w:gridCol w:w="1818"/>
        <w:gridCol w:w="1858"/>
        <w:gridCol w:w="1621"/>
        <w:gridCol w:w="1214"/>
        <w:gridCol w:w="1276"/>
        <w:gridCol w:w="992"/>
      </w:tblGrid>
      <w:tr w:rsidR="00704DE3" w:rsidRPr="00704DE3" w14:paraId="0621002E" w14:textId="77777777" w:rsidTr="00C14D03">
        <w:trPr>
          <w:trHeight w:val="48"/>
        </w:trPr>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14:paraId="1CF81532" w14:textId="77777777" w:rsidR="00704DE3" w:rsidRPr="00704DE3" w:rsidRDefault="00704DE3" w:rsidP="008E2F7D">
            <w:pPr>
              <w:spacing w:line="276" w:lineRule="auto"/>
              <w:jc w:val="center"/>
              <w:rPr>
                <w:sz w:val="18"/>
                <w:szCs w:val="18"/>
              </w:rPr>
            </w:pPr>
            <w:r w:rsidRPr="00704DE3">
              <w:rPr>
                <w:sz w:val="18"/>
                <w:szCs w:val="18"/>
              </w:rPr>
              <w:t>Виды рубок, проводимых в целях ухода за лесными насаждениями</w:t>
            </w:r>
          </w:p>
        </w:tc>
        <w:tc>
          <w:tcPr>
            <w:tcW w:w="6961" w:type="dxa"/>
            <w:gridSpan w:val="5"/>
            <w:tcBorders>
              <w:top w:val="single" w:sz="8" w:space="0" w:color="000000"/>
              <w:left w:val="single" w:sz="8" w:space="0" w:color="000000"/>
              <w:bottom w:val="single" w:sz="8" w:space="0" w:color="000000"/>
              <w:right w:val="single" w:sz="8" w:space="0" w:color="000000"/>
            </w:tcBorders>
            <w:vAlign w:val="center"/>
            <w:hideMark/>
          </w:tcPr>
          <w:p w14:paraId="7451EDE9" w14:textId="77777777" w:rsidR="00704DE3" w:rsidRPr="00704DE3" w:rsidRDefault="00704DE3" w:rsidP="008E2F7D">
            <w:pPr>
              <w:spacing w:line="276" w:lineRule="auto"/>
              <w:jc w:val="center"/>
              <w:rPr>
                <w:sz w:val="18"/>
                <w:szCs w:val="18"/>
              </w:rPr>
            </w:pPr>
            <w:r w:rsidRPr="00704DE3">
              <w:rPr>
                <w:sz w:val="18"/>
                <w:szCs w:val="18"/>
              </w:rPr>
              <w:t>Возраст лесных насаждений, лет</w:t>
            </w:r>
          </w:p>
        </w:tc>
      </w:tr>
      <w:tr w:rsidR="00704DE3" w:rsidRPr="00704DE3" w14:paraId="6B44292E" w14:textId="77777777" w:rsidTr="00C14D03">
        <w:trPr>
          <w:trHeight w:val="85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B1093FE" w14:textId="77777777" w:rsidR="00704DE3" w:rsidRPr="00704DE3" w:rsidRDefault="00704DE3" w:rsidP="008E2F7D">
            <w:pPr>
              <w:spacing w:line="276" w:lineRule="auto"/>
              <w:jc w:val="center"/>
              <w:rPr>
                <w:sz w:val="18"/>
                <w:szCs w:val="18"/>
              </w:rPr>
            </w:pPr>
          </w:p>
        </w:tc>
        <w:tc>
          <w:tcPr>
            <w:tcW w:w="3479" w:type="dxa"/>
            <w:gridSpan w:val="2"/>
            <w:tcBorders>
              <w:top w:val="single" w:sz="8" w:space="0" w:color="000000"/>
              <w:left w:val="single" w:sz="8" w:space="0" w:color="000000"/>
              <w:bottom w:val="single" w:sz="8" w:space="0" w:color="000000"/>
              <w:right w:val="single" w:sz="8" w:space="0" w:color="000000"/>
            </w:tcBorders>
            <w:vAlign w:val="center"/>
            <w:hideMark/>
          </w:tcPr>
          <w:p w14:paraId="060A425B" w14:textId="77777777" w:rsidR="00704DE3" w:rsidRPr="00704DE3" w:rsidRDefault="00704DE3" w:rsidP="008E2F7D">
            <w:pPr>
              <w:spacing w:line="276" w:lineRule="auto"/>
              <w:jc w:val="center"/>
              <w:rPr>
                <w:sz w:val="18"/>
                <w:szCs w:val="18"/>
              </w:rPr>
            </w:pPr>
            <w:r w:rsidRPr="00704DE3">
              <w:rPr>
                <w:sz w:val="18"/>
                <w:szCs w:val="18"/>
              </w:rPr>
              <w:t>хвойных и твердолиственных семенного и первой генерации вегетативного происхождения древесных пород при возрасте рубки</w:t>
            </w:r>
          </w:p>
        </w:tc>
        <w:tc>
          <w:tcPr>
            <w:tcW w:w="3482" w:type="dxa"/>
            <w:gridSpan w:val="3"/>
            <w:tcBorders>
              <w:top w:val="single" w:sz="8" w:space="0" w:color="000000"/>
              <w:left w:val="single" w:sz="8" w:space="0" w:color="000000"/>
              <w:bottom w:val="single" w:sz="8" w:space="0" w:color="000000"/>
              <w:right w:val="single" w:sz="8" w:space="0" w:color="000000"/>
            </w:tcBorders>
            <w:vAlign w:val="center"/>
            <w:hideMark/>
          </w:tcPr>
          <w:p w14:paraId="52A050AF" w14:textId="77777777" w:rsidR="00704DE3" w:rsidRPr="00704DE3" w:rsidRDefault="00704DE3" w:rsidP="008E2F7D">
            <w:pPr>
              <w:spacing w:line="276" w:lineRule="auto"/>
              <w:jc w:val="center"/>
              <w:rPr>
                <w:sz w:val="18"/>
                <w:szCs w:val="18"/>
              </w:rPr>
            </w:pPr>
            <w:r w:rsidRPr="00704DE3">
              <w:rPr>
                <w:sz w:val="18"/>
                <w:szCs w:val="18"/>
              </w:rPr>
              <w:t>остальных древесных пород при возрасте рубки</w:t>
            </w:r>
          </w:p>
        </w:tc>
      </w:tr>
      <w:tr w:rsidR="00704DE3" w:rsidRPr="00704DE3" w14:paraId="3892112A" w14:textId="77777777" w:rsidTr="00C14D03">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0ECC139" w14:textId="77777777" w:rsidR="00704DE3" w:rsidRPr="00704DE3" w:rsidRDefault="00704DE3" w:rsidP="008E2F7D">
            <w:pPr>
              <w:spacing w:line="276" w:lineRule="auto"/>
              <w:jc w:val="center"/>
              <w:rPr>
                <w:sz w:val="18"/>
                <w:szCs w:val="18"/>
              </w:rPr>
            </w:pPr>
          </w:p>
        </w:tc>
        <w:tc>
          <w:tcPr>
            <w:tcW w:w="1858" w:type="dxa"/>
            <w:tcBorders>
              <w:top w:val="single" w:sz="8" w:space="0" w:color="000000"/>
              <w:left w:val="single" w:sz="8" w:space="0" w:color="000000"/>
              <w:bottom w:val="single" w:sz="8" w:space="0" w:color="000000"/>
              <w:right w:val="single" w:sz="8" w:space="0" w:color="000000"/>
            </w:tcBorders>
            <w:vAlign w:val="center"/>
            <w:hideMark/>
          </w:tcPr>
          <w:p w14:paraId="05BD76C3" w14:textId="77777777" w:rsidR="00704DE3" w:rsidRPr="00704DE3" w:rsidRDefault="00704DE3" w:rsidP="008E2F7D">
            <w:pPr>
              <w:spacing w:line="276" w:lineRule="auto"/>
              <w:jc w:val="center"/>
              <w:rPr>
                <w:sz w:val="18"/>
                <w:szCs w:val="18"/>
              </w:rPr>
            </w:pPr>
            <w:r w:rsidRPr="00704DE3">
              <w:rPr>
                <w:sz w:val="18"/>
                <w:szCs w:val="18"/>
              </w:rPr>
              <w:t>более 100 лет</w:t>
            </w:r>
          </w:p>
        </w:tc>
        <w:tc>
          <w:tcPr>
            <w:tcW w:w="1621" w:type="dxa"/>
            <w:tcBorders>
              <w:top w:val="single" w:sz="8" w:space="0" w:color="000000"/>
              <w:left w:val="single" w:sz="8" w:space="0" w:color="000000"/>
              <w:bottom w:val="single" w:sz="8" w:space="0" w:color="000000"/>
              <w:right w:val="single" w:sz="8" w:space="0" w:color="000000"/>
            </w:tcBorders>
            <w:vAlign w:val="center"/>
            <w:hideMark/>
          </w:tcPr>
          <w:p w14:paraId="5081BC27" w14:textId="77777777" w:rsidR="00704DE3" w:rsidRPr="00704DE3" w:rsidRDefault="00704DE3" w:rsidP="008E2F7D">
            <w:pPr>
              <w:spacing w:line="276" w:lineRule="auto"/>
              <w:jc w:val="center"/>
              <w:rPr>
                <w:sz w:val="18"/>
                <w:szCs w:val="18"/>
              </w:rPr>
            </w:pPr>
            <w:r w:rsidRPr="00704DE3">
              <w:rPr>
                <w:sz w:val="18"/>
                <w:szCs w:val="18"/>
              </w:rPr>
              <w:t>менее 100 лет</w:t>
            </w:r>
          </w:p>
        </w:tc>
        <w:tc>
          <w:tcPr>
            <w:tcW w:w="1214" w:type="dxa"/>
            <w:tcBorders>
              <w:top w:val="single" w:sz="8" w:space="0" w:color="000000"/>
              <w:left w:val="single" w:sz="8" w:space="0" w:color="000000"/>
              <w:bottom w:val="single" w:sz="8" w:space="0" w:color="000000"/>
              <w:right w:val="single" w:sz="8" w:space="0" w:color="000000"/>
            </w:tcBorders>
            <w:vAlign w:val="center"/>
            <w:hideMark/>
          </w:tcPr>
          <w:p w14:paraId="1C1C0F8B" w14:textId="77777777" w:rsidR="00704DE3" w:rsidRPr="00704DE3" w:rsidRDefault="00704DE3" w:rsidP="008E2F7D">
            <w:pPr>
              <w:spacing w:line="276" w:lineRule="auto"/>
              <w:jc w:val="center"/>
              <w:rPr>
                <w:sz w:val="18"/>
                <w:szCs w:val="18"/>
              </w:rPr>
            </w:pPr>
            <w:r w:rsidRPr="00704DE3">
              <w:rPr>
                <w:sz w:val="18"/>
                <w:szCs w:val="18"/>
              </w:rPr>
              <w:t>более 60 лет</w:t>
            </w:r>
          </w:p>
        </w:tc>
        <w:tc>
          <w:tcPr>
            <w:tcW w:w="1276" w:type="dxa"/>
            <w:tcBorders>
              <w:top w:val="single" w:sz="8" w:space="0" w:color="000000"/>
              <w:left w:val="single" w:sz="8" w:space="0" w:color="000000"/>
              <w:bottom w:val="single" w:sz="8" w:space="0" w:color="000000"/>
              <w:right w:val="single" w:sz="8" w:space="0" w:color="000000"/>
            </w:tcBorders>
            <w:vAlign w:val="center"/>
            <w:hideMark/>
          </w:tcPr>
          <w:p w14:paraId="7B8D0622" w14:textId="77777777" w:rsidR="00704DE3" w:rsidRPr="00704DE3" w:rsidRDefault="00704DE3" w:rsidP="008E2F7D">
            <w:pPr>
              <w:spacing w:line="276" w:lineRule="auto"/>
              <w:jc w:val="center"/>
              <w:rPr>
                <w:sz w:val="18"/>
                <w:szCs w:val="18"/>
              </w:rPr>
            </w:pPr>
            <w:r w:rsidRPr="00704DE3">
              <w:rPr>
                <w:sz w:val="18"/>
                <w:szCs w:val="18"/>
              </w:rPr>
              <w:t>50 - 60 лет</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6C3140DB" w14:textId="77777777" w:rsidR="00704DE3" w:rsidRPr="00704DE3" w:rsidRDefault="00704DE3" w:rsidP="008E2F7D">
            <w:pPr>
              <w:spacing w:line="276" w:lineRule="auto"/>
              <w:jc w:val="center"/>
              <w:rPr>
                <w:sz w:val="18"/>
                <w:szCs w:val="18"/>
              </w:rPr>
            </w:pPr>
            <w:r w:rsidRPr="00704DE3">
              <w:rPr>
                <w:sz w:val="18"/>
                <w:szCs w:val="18"/>
              </w:rPr>
              <w:t>менее 50 лет</w:t>
            </w:r>
          </w:p>
        </w:tc>
      </w:tr>
      <w:tr w:rsidR="00704DE3" w:rsidRPr="00704DE3" w14:paraId="507E282C" w14:textId="77777777" w:rsidTr="00C14D03">
        <w:trPr>
          <w:trHeight w:val="92"/>
        </w:trPr>
        <w:tc>
          <w:tcPr>
            <w:tcW w:w="0" w:type="auto"/>
            <w:tcBorders>
              <w:top w:val="single" w:sz="8" w:space="0" w:color="000000"/>
              <w:left w:val="single" w:sz="8" w:space="0" w:color="000000"/>
              <w:bottom w:val="single" w:sz="8" w:space="0" w:color="000000"/>
              <w:right w:val="single" w:sz="8" w:space="0" w:color="000000"/>
            </w:tcBorders>
            <w:vAlign w:val="center"/>
            <w:hideMark/>
          </w:tcPr>
          <w:p w14:paraId="56A9389F" w14:textId="77777777" w:rsidR="00704DE3" w:rsidRPr="00704DE3" w:rsidRDefault="00704DE3" w:rsidP="008E2F7D">
            <w:pPr>
              <w:spacing w:line="276" w:lineRule="auto"/>
              <w:rPr>
                <w:sz w:val="18"/>
                <w:szCs w:val="18"/>
              </w:rPr>
            </w:pPr>
            <w:r w:rsidRPr="00704DE3">
              <w:rPr>
                <w:sz w:val="18"/>
                <w:szCs w:val="18"/>
              </w:rPr>
              <w:t xml:space="preserve">Рубки осветления </w:t>
            </w:r>
          </w:p>
        </w:tc>
        <w:tc>
          <w:tcPr>
            <w:tcW w:w="1858" w:type="dxa"/>
            <w:tcBorders>
              <w:top w:val="single" w:sz="8" w:space="0" w:color="000000"/>
              <w:left w:val="single" w:sz="8" w:space="0" w:color="000000"/>
              <w:bottom w:val="single" w:sz="8" w:space="0" w:color="000000"/>
              <w:right w:val="single" w:sz="8" w:space="0" w:color="000000"/>
            </w:tcBorders>
            <w:vAlign w:val="center"/>
            <w:hideMark/>
          </w:tcPr>
          <w:p w14:paraId="34EE06BA" w14:textId="77777777" w:rsidR="00704DE3" w:rsidRPr="00704DE3" w:rsidRDefault="00704DE3" w:rsidP="008E2F7D">
            <w:pPr>
              <w:spacing w:line="276" w:lineRule="auto"/>
              <w:jc w:val="center"/>
              <w:rPr>
                <w:sz w:val="18"/>
                <w:szCs w:val="18"/>
              </w:rPr>
            </w:pPr>
            <w:r w:rsidRPr="00704DE3">
              <w:rPr>
                <w:sz w:val="18"/>
                <w:szCs w:val="18"/>
              </w:rPr>
              <w:t>до 10</w:t>
            </w:r>
          </w:p>
        </w:tc>
        <w:tc>
          <w:tcPr>
            <w:tcW w:w="1621" w:type="dxa"/>
            <w:tcBorders>
              <w:top w:val="single" w:sz="8" w:space="0" w:color="000000"/>
              <w:left w:val="single" w:sz="8" w:space="0" w:color="000000"/>
              <w:bottom w:val="single" w:sz="8" w:space="0" w:color="000000"/>
              <w:right w:val="single" w:sz="8" w:space="0" w:color="000000"/>
            </w:tcBorders>
            <w:vAlign w:val="center"/>
            <w:hideMark/>
          </w:tcPr>
          <w:p w14:paraId="2A84D4AE" w14:textId="77777777" w:rsidR="00704DE3" w:rsidRPr="00704DE3" w:rsidRDefault="00704DE3" w:rsidP="008E2F7D">
            <w:pPr>
              <w:spacing w:line="276" w:lineRule="auto"/>
              <w:jc w:val="center"/>
              <w:rPr>
                <w:sz w:val="18"/>
                <w:szCs w:val="18"/>
              </w:rPr>
            </w:pPr>
            <w:r w:rsidRPr="00704DE3">
              <w:rPr>
                <w:sz w:val="18"/>
                <w:szCs w:val="18"/>
              </w:rPr>
              <w:t>до 10</w:t>
            </w:r>
          </w:p>
        </w:tc>
        <w:tc>
          <w:tcPr>
            <w:tcW w:w="1214" w:type="dxa"/>
            <w:tcBorders>
              <w:top w:val="single" w:sz="8" w:space="0" w:color="000000"/>
              <w:left w:val="single" w:sz="8" w:space="0" w:color="000000"/>
              <w:bottom w:val="single" w:sz="8" w:space="0" w:color="000000"/>
              <w:right w:val="single" w:sz="8" w:space="0" w:color="000000"/>
            </w:tcBorders>
            <w:vAlign w:val="center"/>
            <w:hideMark/>
          </w:tcPr>
          <w:p w14:paraId="44DFD926" w14:textId="77777777" w:rsidR="00704DE3" w:rsidRPr="00704DE3" w:rsidRDefault="00704DE3" w:rsidP="008E2F7D">
            <w:pPr>
              <w:spacing w:line="276" w:lineRule="auto"/>
              <w:jc w:val="center"/>
              <w:rPr>
                <w:sz w:val="18"/>
                <w:szCs w:val="18"/>
              </w:rPr>
            </w:pPr>
            <w:r w:rsidRPr="00704DE3">
              <w:rPr>
                <w:sz w:val="18"/>
                <w:szCs w:val="18"/>
              </w:rPr>
              <w:t>до 10</w:t>
            </w:r>
          </w:p>
        </w:tc>
        <w:tc>
          <w:tcPr>
            <w:tcW w:w="1276" w:type="dxa"/>
            <w:tcBorders>
              <w:top w:val="single" w:sz="8" w:space="0" w:color="000000"/>
              <w:left w:val="single" w:sz="8" w:space="0" w:color="000000"/>
              <w:bottom w:val="single" w:sz="8" w:space="0" w:color="000000"/>
              <w:right w:val="single" w:sz="8" w:space="0" w:color="000000"/>
            </w:tcBorders>
            <w:vAlign w:val="center"/>
            <w:hideMark/>
          </w:tcPr>
          <w:p w14:paraId="5A9A5AA6" w14:textId="77777777" w:rsidR="00704DE3" w:rsidRPr="00704DE3" w:rsidRDefault="00704DE3" w:rsidP="008E2F7D">
            <w:pPr>
              <w:spacing w:line="276" w:lineRule="auto"/>
              <w:jc w:val="center"/>
              <w:rPr>
                <w:sz w:val="18"/>
                <w:szCs w:val="18"/>
              </w:rPr>
            </w:pPr>
            <w:r w:rsidRPr="00704DE3">
              <w:rPr>
                <w:sz w:val="18"/>
                <w:szCs w:val="18"/>
              </w:rPr>
              <w:t>до 10</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6E9475F5" w14:textId="77777777" w:rsidR="00704DE3" w:rsidRPr="00704DE3" w:rsidRDefault="00704DE3" w:rsidP="008E2F7D">
            <w:pPr>
              <w:spacing w:line="276" w:lineRule="auto"/>
              <w:jc w:val="center"/>
              <w:rPr>
                <w:sz w:val="18"/>
                <w:szCs w:val="18"/>
              </w:rPr>
            </w:pPr>
            <w:r w:rsidRPr="00704DE3">
              <w:rPr>
                <w:sz w:val="18"/>
                <w:szCs w:val="18"/>
              </w:rPr>
              <w:t>до 5</w:t>
            </w:r>
          </w:p>
        </w:tc>
      </w:tr>
      <w:tr w:rsidR="00704DE3" w:rsidRPr="00704DE3" w14:paraId="70F02704" w14:textId="77777777" w:rsidTr="00C14D03">
        <w:trPr>
          <w:trHeight w:val="48"/>
        </w:trPr>
        <w:tc>
          <w:tcPr>
            <w:tcW w:w="0" w:type="auto"/>
            <w:tcBorders>
              <w:top w:val="single" w:sz="8" w:space="0" w:color="000000"/>
              <w:left w:val="single" w:sz="8" w:space="0" w:color="000000"/>
              <w:bottom w:val="single" w:sz="8" w:space="0" w:color="000000"/>
              <w:right w:val="single" w:sz="8" w:space="0" w:color="000000"/>
            </w:tcBorders>
            <w:vAlign w:val="center"/>
            <w:hideMark/>
          </w:tcPr>
          <w:p w14:paraId="12D7F6AE" w14:textId="77777777" w:rsidR="00704DE3" w:rsidRPr="00704DE3" w:rsidRDefault="00704DE3" w:rsidP="008E2F7D">
            <w:pPr>
              <w:spacing w:line="276" w:lineRule="auto"/>
              <w:rPr>
                <w:sz w:val="18"/>
                <w:szCs w:val="18"/>
              </w:rPr>
            </w:pPr>
            <w:r w:rsidRPr="00704DE3">
              <w:rPr>
                <w:sz w:val="18"/>
                <w:szCs w:val="18"/>
              </w:rPr>
              <w:t xml:space="preserve">Рубки прочистки </w:t>
            </w:r>
          </w:p>
        </w:tc>
        <w:tc>
          <w:tcPr>
            <w:tcW w:w="1858" w:type="dxa"/>
            <w:tcBorders>
              <w:top w:val="single" w:sz="8" w:space="0" w:color="000000"/>
              <w:left w:val="single" w:sz="8" w:space="0" w:color="000000"/>
              <w:bottom w:val="single" w:sz="8" w:space="0" w:color="000000"/>
              <w:right w:val="single" w:sz="8" w:space="0" w:color="000000"/>
            </w:tcBorders>
            <w:vAlign w:val="center"/>
            <w:hideMark/>
          </w:tcPr>
          <w:p w14:paraId="021F2AC3" w14:textId="77777777" w:rsidR="00704DE3" w:rsidRPr="00704DE3" w:rsidRDefault="00704DE3" w:rsidP="008E2F7D">
            <w:pPr>
              <w:spacing w:line="276" w:lineRule="auto"/>
              <w:jc w:val="center"/>
              <w:rPr>
                <w:sz w:val="18"/>
                <w:szCs w:val="18"/>
              </w:rPr>
            </w:pPr>
            <w:r w:rsidRPr="00704DE3">
              <w:rPr>
                <w:sz w:val="18"/>
                <w:szCs w:val="18"/>
              </w:rPr>
              <w:t>11 - 20</w:t>
            </w:r>
          </w:p>
        </w:tc>
        <w:tc>
          <w:tcPr>
            <w:tcW w:w="1621" w:type="dxa"/>
            <w:tcBorders>
              <w:top w:val="single" w:sz="8" w:space="0" w:color="000000"/>
              <w:left w:val="single" w:sz="8" w:space="0" w:color="000000"/>
              <w:bottom w:val="single" w:sz="8" w:space="0" w:color="000000"/>
              <w:right w:val="single" w:sz="8" w:space="0" w:color="000000"/>
            </w:tcBorders>
            <w:vAlign w:val="center"/>
            <w:hideMark/>
          </w:tcPr>
          <w:p w14:paraId="00B81B23" w14:textId="77777777" w:rsidR="00704DE3" w:rsidRPr="00704DE3" w:rsidRDefault="00704DE3" w:rsidP="008E2F7D">
            <w:pPr>
              <w:spacing w:line="276" w:lineRule="auto"/>
              <w:jc w:val="center"/>
              <w:rPr>
                <w:sz w:val="18"/>
                <w:szCs w:val="18"/>
              </w:rPr>
            </w:pPr>
            <w:r w:rsidRPr="00704DE3">
              <w:rPr>
                <w:sz w:val="18"/>
                <w:szCs w:val="18"/>
              </w:rPr>
              <w:t>11 - 20</w:t>
            </w:r>
          </w:p>
        </w:tc>
        <w:tc>
          <w:tcPr>
            <w:tcW w:w="1214" w:type="dxa"/>
            <w:tcBorders>
              <w:top w:val="single" w:sz="8" w:space="0" w:color="000000"/>
              <w:left w:val="single" w:sz="8" w:space="0" w:color="000000"/>
              <w:bottom w:val="single" w:sz="8" w:space="0" w:color="000000"/>
              <w:right w:val="single" w:sz="8" w:space="0" w:color="000000"/>
            </w:tcBorders>
            <w:vAlign w:val="center"/>
            <w:hideMark/>
          </w:tcPr>
          <w:p w14:paraId="31F5CC35" w14:textId="77777777" w:rsidR="00704DE3" w:rsidRPr="00704DE3" w:rsidRDefault="00704DE3" w:rsidP="008E2F7D">
            <w:pPr>
              <w:spacing w:line="276" w:lineRule="auto"/>
              <w:jc w:val="center"/>
              <w:rPr>
                <w:sz w:val="18"/>
                <w:szCs w:val="18"/>
              </w:rPr>
            </w:pPr>
            <w:r w:rsidRPr="00704DE3">
              <w:rPr>
                <w:sz w:val="18"/>
                <w:szCs w:val="18"/>
              </w:rPr>
              <w:t>11 - 20</w:t>
            </w:r>
          </w:p>
        </w:tc>
        <w:tc>
          <w:tcPr>
            <w:tcW w:w="1276" w:type="dxa"/>
            <w:tcBorders>
              <w:top w:val="single" w:sz="8" w:space="0" w:color="000000"/>
              <w:left w:val="single" w:sz="8" w:space="0" w:color="000000"/>
              <w:bottom w:val="single" w:sz="8" w:space="0" w:color="000000"/>
              <w:right w:val="single" w:sz="8" w:space="0" w:color="000000"/>
            </w:tcBorders>
            <w:vAlign w:val="center"/>
            <w:hideMark/>
          </w:tcPr>
          <w:p w14:paraId="3DA7EA76" w14:textId="77777777" w:rsidR="00704DE3" w:rsidRPr="00704DE3" w:rsidRDefault="00704DE3" w:rsidP="008E2F7D">
            <w:pPr>
              <w:spacing w:line="276" w:lineRule="auto"/>
              <w:jc w:val="center"/>
              <w:rPr>
                <w:sz w:val="18"/>
                <w:szCs w:val="18"/>
              </w:rPr>
            </w:pPr>
            <w:r w:rsidRPr="00704DE3">
              <w:rPr>
                <w:sz w:val="18"/>
                <w:szCs w:val="18"/>
              </w:rPr>
              <w:t>11 - 20</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6DDA7610" w14:textId="77777777" w:rsidR="00704DE3" w:rsidRPr="00704DE3" w:rsidRDefault="00704DE3" w:rsidP="008E2F7D">
            <w:pPr>
              <w:spacing w:line="276" w:lineRule="auto"/>
              <w:jc w:val="center"/>
              <w:rPr>
                <w:sz w:val="18"/>
                <w:szCs w:val="18"/>
              </w:rPr>
            </w:pPr>
            <w:r w:rsidRPr="00704DE3">
              <w:rPr>
                <w:sz w:val="18"/>
                <w:szCs w:val="18"/>
              </w:rPr>
              <w:t>6 - 10</w:t>
            </w:r>
          </w:p>
        </w:tc>
      </w:tr>
      <w:tr w:rsidR="00704DE3" w:rsidRPr="00704DE3" w14:paraId="6FE2E33D" w14:textId="77777777" w:rsidTr="00C14D03">
        <w:trPr>
          <w:trHeight w:val="48"/>
        </w:trPr>
        <w:tc>
          <w:tcPr>
            <w:tcW w:w="0" w:type="auto"/>
            <w:tcBorders>
              <w:top w:val="single" w:sz="8" w:space="0" w:color="000000"/>
              <w:left w:val="single" w:sz="8" w:space="0" w:color="000000"/>
              <w:bottom w:val="single" w:sz="8" w:space="0" w:color="000000"/>
              <w:right w:val="single" w:sz="8" w:space="0" w:color="000000"/>
            </w:tcBorders>
            <w:vAlign w:val="center"/>
            <w:hideMark/>
          </w:tcPr>
          <w:p w14:paraId="4815B12D" w14:textId="77777777" w:rsidR="00704DE3" w:rsidRPr="00704DE3" w:rsidRDefault="00704DE3" w:rsidP="008E2F7D">
            <w:pPr>
              <w:spacing w:line="276" w:lineRule="auto"/>
              <w:rPr>
                <w:sz w:val="18"/>
                <w:szCs w:val="18"/>
              </w:rPr>
            </w:pPr>
            <w:r w:rsidRPr="00704DE3">
              <w:rPr>
                <w:sz w:val="18"/>
                <w:szCs w:val="18"/>
              </w:rPr>
              <w:t xml:space="preserve">Рубки прореживания </w:t>
            </w:r>
          </w:p>
        </w:tc>
        <w:tc>
          <w:tcPr>
            <w:tcW w:w="1858" w:type="dxa"/>
            <w:tcBorders>
              <w:top w:val="single" w:sz="8" w:space="0" w:color="000000"/>
              <w:left w:val="single" w:sz="8" w:space="0" w:color="000000"/>
              <w:bottom w:val="single" w:sz="8" w:space="0" w:color="000000"/>
              <w:right w:val="single" w:sz="8" w:space="0" w:color="000000"/>
            </w:tcBorders>
            <w:vAlign w:val="center"/>
            <w:hideMark/>
          </w:tcPr>
          <w:p w14:paraId="033AD468" w14:textId="77777777" w:rsidR="00704DE3" w:rsidRPr="00704DE3" w:rsidRDefault="00704DE3" w:rsidP="008E2F7D">
            <w:pPr>
              <w:spacing w:line="276" w:lineRule="auto"/>
              <w:jc w:val="center"/>
              <w:rPr>
                <w:sz w:val="18"/>
                <w:szCs w:val="18"/>
              </w:rPr>
            </w:pPr>
            <w:r w:rsidRPr="00704DE3">
              <w:rPr>
                <w:sz w:val="18"/>
                <w:szCs w:val="18"/>
              </w:rPr>
              <w:t>21 - 60</w:t>
            </w:r>
          </w:p>
        </w:tc>
        <w:tc>
          <w:tcPr>
            <w:tcW w:w="1621" w:type="dxa"/>
            <w:tcBorders>
              <w:top w:val="single" w:sz="8" w:space="0" w:color="000000"/>
              <w:left w:val="single" w:sz="8" w:space="0" w:color="000000"/>
              <w:bottom w:val="single" w:sz="8" w:space="0" w:color="000000"/>
              <w:right w:val="single" w:sz="8" w:space="0" w:color="000000"/>
            </w:tcBorders>
            <w:vAlign w:val="center"/>
            <w:hideMark/>
          </w:tcPr>
          <w:p w14:paraId="02F35115" w14:textId="77777777" w:rsidR="00704DE3" w:rsidRPr="00704DE3" w:rsidRDefault="00704DE3" w:rsidP="008E2F7D">
            <w:pPr>
              <w:spacing w:line="276" w:lineRule="auto"/>
              <w:jc w:val="center"/>
              <w:rPr>
                <w:sz w:val="18"/>
                <w:szCs w:val="18"/>
              </w:rPr>
            </w:pPr>
            <w:r w:rsidRPr="00704DE3">
              <w:rPr>
                <w:sz w:val="18"/>
                <w:szCs w:val="18"/>
              </w:rPr>
              <w:t>21 - 40</w:t>
            </w:r>
          </w:p>
        </w:tc>
        <w:tc>
          <w:tcPr>
            <w:tcW w:w="1214" w:type="dxa"/>
            <w:tcBorders>
              <w:top w:val="single" w:sz="8" w:space="0" w:color="000000"/>
              <w:left w:val="single" w:sz="8" w:space="0" w:color="000000"/>
              <w:bottom w:val="single" w:sz="8" w:space="0" w:color="000000"/>
              <w:right w:val="single" w:sz="8" w:space="0" w:color="000000"/>
            </w:tcBorders>
            <w:vAlign w:val="center"/>
            <w:hideMark/>
          </w:tcPr>
          <w:p w14:paraId="4B7A480E" w14:textId="77777777" w:rsidR="00704DE3" w:rsidRPr="00704DE3" w:rsidRDefault="00704DE3" w:rsidP="008E2F7D">
            <w:pPr>
              <w:spacing w:line="276" w:lineRule="auto"/>
              <w:jc w:val="center"/>
              <w:rPr>
                <w:sz w:val="18"/>
                <w:szCs w:val="18"/>
              </w:rPr>
            </w:pPr>
            <w:r w:rsidRPr="00704DE3">
              <w:rPr>
                <w:sz w:val="18"/>
                <w:szCs w:val="18"/>
              </w:rPr>
              <w:t>21 - 40</w:t>
            </w:r>
          </w:p>
        </w:tc>
        <w:tc>
          <w:tcPr>
            <w:tcW w:w="1276" w:type="dxa"/>
            <w:tcBorders>
              <w:top w:val="single" w:sz="8" w:space="0" w:color="000000"/>
              <w:left w:val="single" w:sz="8" w:space="0" w:color="000000"/>
              <w:bottom w:val="single" w:sz="8" w:space="0" w:color="000000"/>
              <w:right w:val="single" w:sz="8" w:space="0" w:color="000000"/>
            </w:tcBorders>
            <w:vAlign w:val="center"/>
            <w:hideMark/>
          </w:tcPr>
          <w:p w14:paraId="2D2B1F1E" w14:textId="77777777" w:rsidR="00704DE3" w:rsidRPr="00704DE3" w:rsidRDefault="00704DE3" w:rsidP="008E2F7D">
            <w:pPr>
              <w:spacing w:line="276" w:lineRule="auto"/>
              <w:jc w:val="center"/>
              <w:rPr>
                <w:sz w:val="18"/>
                <w:szCs w:val="18"/>
              </w:rPr>
            </w:pPr>
            <w:r w:rsidRPr="00704DE3">
              <w:rPr>
                <w:sz w:val="18"/>
                <w:szCs w:val="18"/>
              </w:rPr>
              <w:t>21 - 30</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6A559285" w14:textId="77777777" w:rsidR="00704DE3" w:rsidRPr="00704DE3" w:rsidRDefault="00704DE3" w:rsidP="008E2F7D">
            <w:pPr>
              <w:spacing w:line="276" w:lineRule="auto"/>
              <w:jc w:val="center"/>
              <w:rPr>
                <w:sz w:val="18"/>
                <w:szCs w:val="18"/>
              </w:rPr>
            </w:pPr>
            <w:r w:rsidRPr="00704DE3">
              <w:rPr>
                <w:sz w:val="18"/>
                <w:szCs w:val="18"/>
              </w:rPr>
              <w:t>11 - 20</w:t>
            </w:r>
          </w:p>
        </w:tc>
      </w:tr>
      <w:tr w:rsidR="00704DE3" w:rsidRPr="00704DE3" w14:paraId="7715729C" w14:textId="77777777" w:rsidTr="00C14D03">
        <w:trPr>
          <w:trHeight w:val="48"/>
        </w:trPr>
        <w:tc>
          <w:tcPr>
            <w:tcW w:w="0" w:type="auto"/>
            <w:tcBorders>
              <w:top w:val="single" w:sz="8" w:space="0" w:color="000000"/>
              <w:left w:val="single" w:sz="8" w:space="0" w:color="000000"/>
              <w:bottom w:val="single" w:sz="8" w:space="0" w:color="000000"/>
              <w:right w:val="single" w:sz="8" w:space="0" w:color="000000"/>
            </w:tcBorders>
            <w:vAlign w:val="center"/>
            <w:hideMark/>
          </w:tcPr>
          <w:p w14:paraId="6E347CB7" w14:textId="77777777" w:rsidR="00704DE3" w:rsidRPr="00704DE3" w:rsidRDefault="00704DE3" w:rsidP="008E2F7D">
            <w:pPr>
              <w:spacing w:line="276" w:lineRule="auto"/>
              <w:rPr>
                <w:sz w:val="18"/>
                <w:szCs w:val="18"/>
              </w:rPr>
            </w:pPr>
            <w:r w:rsidRPr="00704DE3">
              <w:rPr>
                <w:sz w:val="18"/>
                <w:szCs w:val="18"/>
              </w:rPr>
              <w:t xml:space="preserve">Проходные рубки </w:t>
            </w:r>
          </w:p>
        </w:tc>
        <w:tc>
          <w:tcPr>
            <w:tcW w:w="1858" w:type="dxa"/>
            <w:tcBorders>
              <w:top w:val="single" w:sz="8" w:space="0" w:color="000000"/>
              <w:left w:val="single" w:sz="8" w:space="0" w:color="000000"/>
              <w:bottom w:val="single" w:sz="8" w:space="0" w:color="000000"/>
              <w:right w:val="single" w:sz="8" w:space="0" w:color="000000"/>
            </w:tcBorders>
            <w:vAlign w:val="center"/>
            <w:hideMark/>
          </w:tcPr>
          <w:p w14:paraId="6EA16580" w14:textId="77777777" w:rsidR="00704DE3" w:rsidRPr="00704DE3" w:rsidRDefault="00704DE3" w:rsidP="008E2F7D">
            <w:pPr>
              <w:spacing w:line="276" w:lineRule="auto"/>
              <w:jc w:val="center"/>
              <w:rPr>
                <w:sz w:val="18"/>
                <w:szCs w:val="18"/>
              </w:rPr>
            </w:pPr>
            <w:r w:rsidRPr="00704DE3">
              <w:rPr>
                <w:sz w:val="18"/>
                <w:szCs w:val="18"/>
              </w:rPr>
              <w:t>более 60</w:t>
            </w:r>
          </w:p>
        </w:tc>
        <w:tc>
          <w:tcPr>
            <w:tcW w:w="1621" w:type="dxa"/>
            <w:tcBorders>
              <w:top w:val="single" w:sz="8" w:space="0" w:color="000000"/>
              <w:left w:val="single" w:sz="8" w:space="0" w:color="000000"/>
              <w:bottom w:val="single" w:sz="8" w:space="0" w:color="000000"/>
              <w:right w:val="single" w:sz="8" w:space="0" w:color="000000"/>
            </w:tcBorders>
            <w:vAlign w:val="center"/>
            <w:hideMark/>
          </w:tcPr>
          <w:p w14:paraId="40BFC46E" w14:textId="77777777" w:rsidR="00704DE3" w:rsidRPr="00704DE3" w:rsidRDefault="00704DE3" w:rsidP="008E2F7D">
            <w:pPr>
              <w:spacing w:line="276" w:lineRule="auto"/>
              <w:jc w:val="center"/>
              <w:rPr>
                <w:sz w:val="18"/>
                <w:szCs w:val="18"/>
              </w:rPr>
            </w:pPr>
            <w:r w:rsidRPr="00704DE3">
              <w:rPr>
                <w:sz w:val="18"/>
                <w:szCs w:val="18"/>
              </w:rPr>
              <w:t>более 40</w:t>
            </w:r>
          </w:p>
        </w:tc>
        <w:tc>
          <w:tcPr>
            <w:tcW w:w="1214" w:type="dxa"/>
            <w:tcBorders>
              <w:top w:val="single" w:sz="8" w:space="0" w:color="000000"/>
              <w:left w:val="single" w:sz="8" w:space="0" w:color="000000"/>
              <w:bottom w:val="single" w:sz="8" w:space="0" w:color="000000"/>
              <w:right w:val="single" w:sz="8" w:space="0" w:color="000000"/>
            </w:tcBorders>
            <w:vAlign w:val="center"/>
            <w:hideMark/>
          </w:tcPr>
          <w:p w14:paraId="17DF7D37" w14:textId="77777777" w:rsidR="00704DE3" w:rsidRPr="00704DE3" w:rsidRDefault="00704DE3" w:rsidP="008E2F7D">
            <w:pPr>
              <w:spacing w:line="276" w:lineRule="auto"/>
              <w:jc w:val="center"/>
              <w:rPr>
                <w:sz w:val="18"/>
                <w:szCs w:val="18"/>
              </w:rPr>
            </w:pPr>
            <w:r w:rsidRPr="00704DE3">
              <w:rPr>
                <w:sz w:val="18"/>
                <w:szCs w:val="18"/>
              </w:rPr>
              <w:t>более 40</w:t>
            </w:r>
          </w:p>
        </w:tc>
        <w:tc>
          <w:tcPr>
            <w:tcW w:w="1276" w:type="dxa"/>
            <w:tcBorders>
              <w:top w:val="single" w:sz="8" w:space="0" w:color="000000"/>
              <w:left w:val="single" w:sz="8" w:space="0" w:color="000000"/>
              <w:bottom w:val="single" w:sz="8" w:space="0" w:color="000000"/>
              <w:right w:val="single" w:sz="8" w:space="0" w:color="000000"/>
            </w:tcBorders>
            <w:vAlign w:val="center"/>
            <w:hideMark/>
          </w:tcPr>
          <w:p w14:paraId="73D364DE" w14:textId="77777777" w:rsidR="00704DE3" w:rsidRPr="00704DE3" w:rsidRDefault="00704DE3" w:rsidP="008E2F7D">
            <w:pPr>
              <w:spacing w:line="276" w:lineRule="auto"/>
              <w:jc w:val="center"/>
              <w:rPr>
                <w:sz w:val="18"/>
                <w:szCs w:val="18"/>
              </w:rPr>
            </w:pPr>
            <w:r w:rsidRPr="00704DE3">
              <w:rPr>
                <w:sz w:val="18"/>
                <w:szCs w:val="18"/>
              </w:rPr>
              <w:t>более 30</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0FD19A34" w14:textId="77777777" w:rsidR="00704DE3" w:rsidRPr="00704DE3" w:rsidRDefault="00704DE3" w:rsidP="008E2F7D">
            <w:pPr>
              <w:spacing w:line="276" w:lineRule="auto"/>
              <w:jc w:val="center"/>
              <w:rPr>
                <w:sz w:val="18"/>
                <w:szCs w:val="18"/>
              </w:rPr>
            </w:pPr>
            <w:r w:rsidRPr="00704DE3">
              <w:rPr>
                <w:sz w:val="18"/>
                <w:szCs w:val="18"/>
              </w:rPr>
              <w:t>более 20</w:t>
            </w:r>
          </w:p>
        </w:tc>
      </w:tr>
    </w:tbl>
    <w:p w14:paraId="0CDAD3F2" w14:textId="77777777" w:rsidR="00704DE3" w:rsidRPr="00704DE3" w:rsidRDefault="00704DE3" w:rsidP="00704DE3">
      <w:pPr>
        <w:pStyle w:val="ConsPlusNormal"/>
        <w:spacing w:line="276" w:lineRule="auto"/>
        <w:jc w:val="both"/>
        <w:rPr>
          <w:rFonts w:ascii="Times New Roman" w:hAnsi="Times New Roman" w:cs="Times New Roman"/>
        </w:rPr>
      </w:pPr>
    </w:p>
    <w:p w14:paraId="42019566" w14:textId="77777777" w:rsidR="00704DE3" w:rsidRPr="00704DE3" w:rsidRDefault="00704DE3" w:rsidP="00704DE3">
      <w:pPr>
        <w:pStyle w:val="3"/>
        <w:spacing w:line="276" w:lineRule="auto"/>
        <w:jc w:val="center"/>
        <w:rPr>
          <w:rFonts w:ascii="Times New Roman" w:hAnsi="Times New Roman" w:cs="Times New Roman"/>
          <w:b/>
          <w:color w:val="auto"/>
        </w:rPr>
      </w:pPr>
      <w:bookmarkStart w:id="101" w:name="_Toc113267816"/>
      <w:bookmarkStart w:id="102" w:name="_Toc139986614"/>
      <w:bookmarkStart w:id="103" w:name="_Toc146639755"/>
      <w:r w:rsidRPr="00704DE3">
        <w:rPr>
          <w:rFonts w:ascii="Times New Roman" w:hAnsi="Times New Roman" w:cs="Times New Roman"/>
          <w:b/>
          <w:color w:val="auto"/>
        </w:rPr>
        <w:t>2.1.5 Процент (интенсивность) выборки древесины с учётом полноты древостоя и состава</w:t>
      </w:r>
      <w:bookmarkEnd w:id="101"/>
      <w:bookmarkEnd w:id="102"/>
      <w:bookmarkEnd w:id="103"/>
    </w:p>
    <w:p w14:paraId="51CD4385" w14:textId="77777777" w:rsidR="00704DE3" w:rsidRPr="00704DE3" w:rsidRDefault="00704DE3" w:rsidP="00704DE3">
      <w:pPr>
        <w:spacing w:line="276" w:lineRule="auto"/>
        <w:ind w:left="-284"/>
        <w:jc w:val="center"/>
      </w:pPr>
    </w:p>
    <w:p w14:paraId="4AA41A82" w14:textId="52FE0196" w:rsidR="00704DE3" w:rsidRPr="00C14D03" w:rsidRDefault="00704DE3" w:rsidP="00704DE3">
      <w:pPr>
        <w:spacing w:line="276" w:lineRule="auto"/>
        <w:ind w:firstLine="709"/>
        <w:jc w:val="both"/>
        <w:rPr>
          <w:sz w:val="24"/>
          <w:szCs w:val="24"/>
        </w:rPr>
      </w:pPr>
      <w:r w:rsidRPr="00C14D03">
        <w:rPr>
          <w:sz w:val="24"/>
          <w:szCs w:val="24"/>
        </w:rPr>
        <w:t>На территории городских лесов</w:t>
      </w:r>
      <w:r w:rsidR="004648BC">
        <w:rPr>
          <w:sz w:val="24"/>
          <w:szCs w:val="24"/>
        </w:rPr>
        <w:t xml:space="preserve"> городского поселения Лянтор</w:t>
      </w:r>
      <w:r w:rsidRPr="00C14D03">
        <w:rPr>
          <w:sz w:val="24"/>
          <w:szCs w:val="24"/>
        </w:rPr>
        <w:t xml:space="preserve"> в спелых и перестойных насаждениях, назначаются выборочные рубки. Выборочные рубки спелых, перестойных лесных насаждений допускается проводить в отношении лесных насаждений с интенсивностью, обеспечивающей формирование из второго яруса и подроста </w:t>
      </w:r>
      <w:r w:rsidRPr="00C14D03">
        <w:rPr>
          <w:sz w:val="24"/>
          <w:szCs w:val="24"/>
        </w:rPr>
        <w:lastRenderedPageBreak/>
        <w:t>устойчивых лесных насаждений. В этом случае проводится вырубка части спелых и перестойных деревьев с сохранением второго яруса и подроста.</w:t>
      </w:r>
    </w:p>
    <w:p w14:paraId="1499DB39" w14:textId="77777777" w:rsidR="00704DE3" w:rsidRPr="00C14D03" w:rsidRDefault="00704DE3" w:rsidP="00704DE3">
      <w:pPr>
        <w:spacing w:line="276" w:lineRule="auto"/>
        <w:ind w:firstLine="709"/>
        <w:jc w:val="both"/>
        <w:rPr>
          <w:sz w:val="24"/>
          <w:szCs w:val="24"/>
        </w:rPr>
      </w:pPr>
      <w:r w:rsidRPr="00C14D03">
        <w:rPr>
          <w:sz w:val="24"/>
          <w:szCs w:val="24"/>
        </w:rPr>
        <w:t>В соответствии с Приказом Минприроды России от 01.12.2020 № 993 при заготовке древесины применяются следующие виды выборочных рубок:</w:t>
      </w:r>
    </w:p>
    <w:p w14:paraId="6D7BE60E" w14:textId="77777777" w:rsidR="00704DE3" w:rsidRPr="00C14D03" w:rsidRDefault="00704DE3" w:rsidP="00704DE3">
      <w:pPr>
        <w:numPr>
          <w:ilvl w:val="0"/>
          <w:numId w:val="44"/>
        </w:numPr>
        <w:tabs>
          <w:tab w:val="left" w:pos="993"/>
        </w:tabs>
        <w:spacing w:line="276" w:lineRule="auto"/>
        <w:ind w:left="0" w:firstLine="709"/>
        <w:jc w:val="both"/>
        <w:rPr>
          <w:sz w:val="24"/>
          <w:szCs w:val="24"/>
        </w:rPr>
      </w:pPr>
      <w:r w:rsidRPr="00C14D03">
        <w:rPr>
          <w:sz w:val="24"/>
          <w:szCs w:val="24"/>
        </w:rPr>
        <w:t>добровольно-выборочные рубки;</w:t>
      </w:r>
    </w:p>
    <w:p w14:paraId="4535AACF" w14:textId="77777777" w:rsidR="00704DE3" w:rsidRPr="00C14D03" w:rsidRDefault="00704DE3" w:rsidP="00704DE3">
      <w:pPr>
        <w:numPr>
          <w:ilvl w:val="0"/>
          <w:numId w:val="44"/>
        </w:numPr>
        <w:tabs>
          <w:tab w:val="left" w:pos="993"/>
        </w:tabs>
        <w:spacing w:line="276" w:lineRule="auto"/>
        <w:ind w:left="0" w:firstLine="709"/>
        <w:jc w:val="both"/>
        <w:rPr>
          <w:sz w:val="24"/>
          <w:szCs w:val="24"/>
        </w:rPr>
      </w:pPr>
      <w:r w:rsidRPr="00C14D03">
        <w:rPr>
          <w:sz w:val="24"/>
          <w:szCs w:val="24"/>
        </w:rPr>
        <w:t>группово-выборочные рубки;</w:t>
      </w:r>
    </w:p>
    <w:p w14:paraId="36E6ADA1" w14:textId="77777777" w:rsidR="00704DE3" w:rsidRPr="00C14D03" w:rsidRDefault="00704DE3" w:rsidP="00704DE3">
      <w:pPr>
        <w:numPr>
          <w:ilvl w:val="0"/>
          <w:numId w:val="44"/>
        </w:numPr>
        <w:tabs>
          <w:tab w:val="left" w:pos="993"/>
        </w:tabs>
        <w:spacing w:line="276" w:lineRule="auto"/>
        <w:ind w:left="0" w:firstLine="709"/>
        <w:jc w:val="both"/>
        <w:rPr>
          <w:sz w:val="24"/>
          <w:szCs w:val="24"/>
        </w:rPr>
      </w:pPr>
      <w:r w:rsidRPr="00C14D03">
        <w:rPr>
          <w:sz w:val="24"/>
          <w:szCs w:val="24"/>
        </w:rPr>
        <w:t>равномерно-постепенные рубки;</w:t>
      </w:r>
    </w:p>
    <w:p w14:paraId="4A9FB894" w14:textId="77777777" w:rsidR="00704DE3" w:rsidRPr="00C14D03" w:rsidRDefault="00704DE3" w:rsidP="00704DE3">
      <w:pPr>
        <w:numPr>
          <w:ilvl w:val="0"/>
          <w:numId w:val="44"/>
        </w:numPr>
        <w:tabs>
          <w:tab w:val="left" w:pos="993"/>
        </w:tabs>
        <w:spacing w:line="276" w:lineRule="auto"/>
        <w:ind w:left="0" w:firstLine="709"/>
        <w:jc w:val="both"/>
        <w:rPr>
          <w:sz w:val="24"/>
          <w:szCs w:val="24"/>
        </w:rPr>
      </w:pPr>
      <w:r w:rsidRPr="00C14D03">
        <w:rPr>
          <w:sz w:val="24"/>
          <w:szCs w:val="24"/>
        </w:rPr>
        <w:t>группово-постепенные (котловинные) рубках;</w:t>
      </w:r>
    </w:p>
    <w:p w14:paraId="6C78DD5B" w14:textId="77777777" w:rsidR="00704DE3" w:rsidRPr="00C14D03" w:rsidRDefault="00704DE3" w:rsidP="00704DE3">
      <w:pPr>
        <w:numPr>
          <w:ilvl w:val="0"/>
          <w:numId w:val="44"/>
        </w:numPr>
        <w:tabs>
          <w:tab w:val="left" w:pos="993"/>
        </w:tabs>
        <w:spacing w:line="276" w:lineRule="auto"/>
        <w:ind w:left="0" w:firstLine="709"/>
        <w:jc w:val="both"/>
        <w:rPr>
          <w:sz w:val="24"/>
          <w:szCs w:val="24"/>
        </w:rPr>
      </w:pPr>
      <w:r w:rsidRPr="00C14D03">
        <w:rPr>
          <w:sz w:val="24"/>
          <w:szCs w:val="24"/>
        </w:rPr>
        <w:t>длительно-постепенные рубки;</w:t>
      </w:r>
    </w:p>
    <w:p w14:paraId="73D0D2DB" w14:textId="77777777" w:rsidR="00704DE3" w:rsidRPr="00C14D03" w:rsidRDefault="00704DE3" w:rsidP="00704DE3">
      <w:pPr>
        <w:numPr>
          <w:ilvl w:val="0"/>
          <w:numId w:val="44"/>
        </w:numPr>
        <w:tabs>
          <w:tab w:val="left" w:pos="993"/>
        </w:tabs>
        <w:spacing w:line="276" w:lineRule="auto"/>
        <w:ind w:left="0" w:firstLine="709"/>
        <w:jc w:val="both"/>
        <w:rPr>
          <w:sz w:val="24"/>
          <w:szCs w:val="24"/>
        </w:rPr>
      </w:pPr>
      <w:r w:rsidRPr="00C14D03">
        <w:rPr>
          <w:sz w:val="24"/>
          <w:szCs w:val="24"/>
        </w:rPr>
        <w:t>чересполосные постепенные рубки.</w:t>
      </w:r>
    </w:p>
    <w:p w14:paraId="2D3623DB" w14:textId="77777777" w:rsidR="00704DE3" w:rsidRPr="00C14D03" w:rsidRDefault="00704DE3" w:rsidP="00704DE3">
      <w:pPr>
        <w:pStyle w:val="ConsPlusNormal"/>
        <w:spacing w:line="276" w:lineRule="auto"/>
        <w:ind w:firstLine="709"/>
        <w:jc w:val="both"/>
        <w:rPr>
          <w:rFonts w:ascii="Times New Roman" w:hAnsi="Times New Roman" w:cs="Times New Roman"/>
          <w:sz w:val="24"/>
          <w:szCs w:val="24"/>
        </w:rPr>
      </w:pPr>
      <w:r w:rsidRPr="00C14D03">
        <w:rPr>
          <w:rFonts w:ascii="Times New Roman" w:hAnsi="Times New Roman" w:cs="Times New Roman"/>
          <w:sz w:val="24"/>
          <w:szCs w:val="24"/>
        </w:rPr>
        <w:t>С учётом объёма вырубаемой древесины за один приём (интенсивность рубки) выборочные рубки подразделяются на следующие виды:</w:t>
      </w:r>
    </w:p>
    <w:p w14:paraId="110A4B9F" w14:textId="77777777" w:rsidR="00704DE3" w:rsidRPr="00C14D03" w:rsidRDefault="00704DE3" w:rsidP="00704DE3">
      <w:pPr>
        <w:pStyle w:val="ConsPlusNormal"/>
        <w:widowControl w:val="0"/>
        <w:numPr>
          <w:ilvl w:val="0"/>
          <w:numId w:val="45"/>
        </w:numPr>
        <w:tabs>
          <w:tab w:val="left" w:pos="993"/>
        </w:tabs>
        <w:spacing w:line="276" w:lineRule="auto"/>
        <w:ind w:left="0" w:firstLine="709"/>
        <w:jc w:val="both"/>
        <w:rPr>
          <w:rFonts w:ascii="Times New Roman" w:hAnsi="Times New Roman" w:cs="Times New Roman"/>
          <w:sz w:val="24"/>
          <w:szCs w:val="24"/>
        </w:rPr>
      </w:pPr>
      <w:r w:rsidRPr="00C14D03">
        <w:rPr>
          <w:rFonts w:ascii="Times New Roman" w:hAnsi="Times New Roman" w:cs="Times New Roman"/>
          <w:sz w:val="24"/>
          <w:szCs w:val="24"/>
        </w:rPr>
        <w:t>очень слабой интенсивности – объём вырубаемой древесины достигает 10 % от общего её запаса;</w:t>
      </w:r>
    </w:p>
    <w:p w14:paraId="5303DC0A" w14:textId="77777777" w:rsidR="00704DE3" w:rsidRPr="00C14D03" w:rsidRDefault="00704DE3" w:rsidP="00704DE3">
      <w:pPr>
        <w:pStyle w:val="ConsPlusNormal"/>
        <w:widowControl w:val="0"/>
        <w:numPr>
          <w:ilvl w:val="0"/>
          <w:numId w:val="45"/>
        </w:numPr>
        <w:tabs>
          <w:tab w:val="left" w:pos="993"/>
        </w:tabs>
        <w:spacing w:line="276" w:lineRule="auto"/>
        <w:ind w:left="0" w:firstLine="709"/>
        <w:jc w:val="both"/>
        <w:rPr>
          <w:rFonts w:ascii="Times New Roman" w:hAnsi="Times New Roman" w:cs="Times New Roman"/>
          <w:sz w:val="24"/>
          <w:szCs w:val="24"/>
        </w:rPr>
      </w:pPr>
      <w:r w:rsidRPr="00C14D03">
        <w:rPr>
          <w:rFonts w:ascii="Times New Roman" w:hAnsi="Times New Roman" w:cs="Times New Roman"/>
          <w:sz w:val="24"/>
          <w:szCs w:val="24"/>
        </w:rPr>
        <w:t>слабой интенсивности – 11…20 %;</w:t>
      </w:r>
    </w:p>
    <w:p w14:paraId="561D5E32" w14:textId="77777777" w:rsidR="00704DE3" w:rsidRPr="00C14D03" w:rsidRDefault="00704DE3" w:rsidP="00704DE3">
      <w:pPr>
        <w:pStyle w:val="ConsPlusNormal"/>
        <w:widowControl w:val="0"/>
        <w:numPr>
          <w:ilvl w:val="0"/>
          <w:numId w:val="45"/>
        </w:numPr>
        <w:tabs>
          <w:tab w:val="left" w:pos="993"/>
        </w:tabs>
        <w:spacing w:line="276" w:lineRule="auto"/>
        <w:ind w:left="0" w:firstLine="709"/>
        <w:jc w:val="both"/>
        <w:rPr>
          <w:rFonts w:ascii="Times New Roman" w:hAnsi="Times New Roman" w:cs="Times New Roman"/>
          <w:sz w:val="24"/>
          <w:szCs w:val="24"/>
        </w:rPr>
      </w:pPr>
      <w:r w:rsidRPr="00C14D03">
        <w:rPr>
          <w:rFonts w:ascii="Times New Roman" w:hAnsi="Times New Roman" w:cs="Times New Roman"/>
          <w:sz w:val="24"/>
          <w:szCs w:val="24"/>
        </w:rPr>
        <w:t>умеренной интенсивности – 21…30 %;</w:t>
      </w:r>
    </w:p>
    <w:p w14:paraId="3FB399F4" w14:textId="77777777" w:rsidR="00704DE3" w:rsidRPr="00C14D03" w:rsidRDefault="00704DE3" w:rsidP="00704DE3">
      <w:pPr>
        <w:pStyle w:val="ConsPlusNormal"/>
        <w:widowControl w:val="0"/>
        <w:numPr>
          <w:ilvl w:val="0"/>
          <w:numId w:val="45"/>
        </w:numPr>
        <w:tabs>
          <w:tab w:val="left" w:pos="993"/>
        </w:tabs>
        <w:spacing w:line="276" w:lineRule="auto"/>
        <w:ind w:left="0" w:firstLine="709"/>
        <w:jc w:val="both"/>
        <w:rPr>
          <w:rFonts w:ascii="Times New Roman" w:hAnsi="Times New Roman" w:cs="Times New Roman"/>
          <w:sz w:val="24"/>
          <w:szCs w:val="24"/>
        </w:rPr>
      </w:pPr>
      <w:r w:rsidRPr="00C14D03">
        <w:rPr>
          <w:rFonts w:ascii="Times New Roman" w:hAnsi="Times New Roman" w:cs="Times New Roman"/>
          <w:sz w:val="24"/>
          <w:szCs w:val="24"/>
        </w:rPr>
        <w:t>умеренно высокой интенсивности – 31…40 %;</w:t>
      </w:r>
    </w:p>
    <w:p w14:paraId="6825EDCB" w14:textId="77777777" w:rsidR="00704DE3" w:rsidRPr="00C14D03" w:rsidRDefault="00704DE3" w:rsidP="00704DE3">
      <w:pPr>
        <w:pStyle w:val="ConsPlusNormal"/>
        <w:widowControl w:val="0"/>
        <w:numPr>
          <w:ilvl w:val="0"/>
          <w:numId w:val="45"/>
        </w:numPr>
        <w:tabs>
          <w:tab w:val="left" w:pos="993"/>
        </w:tabs>
        <w:spacing w:line="276" w:lineRule="auto"/>
        <w:ind w:left="0" w:firstLine="709"/>
        <w:jc w:val="both"/>
        <w:rPr>
          <w:rFonts w:ascii="Times New Roman" w:hAnsi="Times New Roman" w:cs="Times New Roman"/>
          <w:sz w:val="24"/>
          <w:szCs w:val="24"/>
        </w:rPr>
      </w:pPr>
      <w:r w:rsidRPr="00C14D03">
        <w:rPr>
          <w:rFonts w:ascii="Times New Roman" w:hAnsi="Times New Roman" w:cs="Times New Roman"/>
          <w:sz w:val="24"/>
          <w:szCs w:val="24"/>
        </w:rPr>
        <w:t>высокой интенсивности – 41…50 %;</w:t>
      </w:r>
    </w:p>
    <w:p w14:paraId="122081E1" w14:textId="77777777" w:rsidR="00704DE3" w:rsidRPr="00C14D03" w:rsidRDefault="00704DE3" w:rsidP="00704DE3">
      <w:pPr>
        <w:pStyle w:val="ConsPlusNormal"/>
        <w:widowControl w:val="0"/>
        <w:numPr>
          <w:ilvl w:val="0"/>
          <w:numId w:val="45"/>
        </w:numPr>
        <w:tabs>
          <w:tab w:val="left" w:pos="993"/>
        </w:tabs>
        <w:spacing w:line="276" w:lineRule="auto"/>
        <w:ind w:left="0" w:firstLine="709"/>
        <w:jc w:val="both"/>
        <w:rPr>
          <w:rFonts w:ascii="Times New Roman" w:hAnsi="Times New Roman" w:cs="Times New Roman"/>
          <w:sz w:val="24"/>
          <w:szCs w:val="24"/>
        </w:rPr>
      </w:pPr>
      <w:r w:rsidRPr="00C14D03">
        <w:rPr>
          <w:rFonts w:ascii="Times New Roman" w:hAnsi="Times New Roman" w:cs="Times New Roman"/>
          <w:sz w:val="24"/>
          <w:szCs w:val="24"/>
        </w:rPr>
        <w:t>очень высокой интенсивности – 51…70 %.</w:t>
      </w:r>
    </w:p>
    <w:p w14:paraId="04235541" w14:textId="77777777" w:rsidR="00704DE3" w:rsidRPr="00C14D03" w:rsidRDefault="00704DE3" w:rsidP="00704DE3">
      <w:pPr>
        <w:pStyle w:val="ConsPlusNormal"/>
        <w:spacing w:line="276" w:lineRule="auto"/>
        <w:ind w:firstLine="709"/>
        <w:jc w:val="both"/>
        <w:rPr>
          <w:rFonts w:ascii="Times New Roman" w:hAnsi="Times New Roman" w:cs="Times New Roman"/>
          <w:sz w:val="24"/>
          <w:szCs w:val="24"/>
        </w:rPr>
      </w:pPr>
      <w:r w:rsidRPr="00C14D03">
        <w:rPr>
          <w:rFonts w:ascii="Times New Roman" w:hAnsi="Times New Roman" w:cs="Times New Roman"/>
          <w:sz w:val="24"/>
          <w:szCs w:val="24"/>
        </w:rPr>
        <w:t xml:space="preserve"> Выборочные рубки спелых, перестойных лесных насаждений проводятся с интенсивностью, обеспечивающей формирование устойчивых лесных насаждений из второго яруса и подроста главных (целевых) пород. В этом случае проводится рубка части спелых и перестойных деревьев с сохранением второго яруса и подроста.</w:t>
      </w:r>
    </w:p>
    <w:p w14:paraId="5A8A6126" w14:textId="77777777" w:rsidR="00704DE3" w:rsidRPr="00C14D03" w:rsidRDefault="00704DE3" w:rsidP="00704DE3">
      <w:pPr>
        <w:pStyle w:val="ConsPlusNormal"/>
        <w:spacing w:line="276" w:lineRule="auto"/>
        <w:ind w:firstLine="709"/>
        <w:jc w:val="both"/>
        <w:rPr>
          <w:rFonts w:ascii="Times New Roman" w:hAnsi="Times New Roman" w:cs="Times New Roman"/>
          <w:sz w:val="24"/>
          <w:szCs w:val="24"/>
        </w:rPr>
      </w:pPr>
      <w:r w:rsidRPr="00C14D03">
        <w:rPr>
          <w:rFonts w:ascii="Times New Roman" w:hAnsi="Times New Roman" w:cs="Times New Roman"/>
          <w:sz w:val="24"/>
          <w:szCs w:val="24"/>
        </w:rPr>
        <w:t>Ко второму ярусу относится часть деревьев древостоя, высота которых составляет от 0,5 до 0,8 высоты первого яруса. Отставшие в росте (старые) деревья первого яруса не относятся ко второму ярусу и подросту.</w:t>
      </w:r>
    </w:p>
    <w:p w14:paraId="09BDD409" w14:textId="77777777" w:rsidR="00704DE3" w:rsidRPr="00C14D03" w:rsidRDefault="00704DE3" w:rsidP="00704DE3">
      <w:pPr>
        <w:pStyle w:val="ConsPlusNormal"/>
        <w:spacing w:line="276" w:lineRule="auto"/>
        <w:ind w:firstLine="709"/>
        <w:jc w:val="both"/>
        <w:rPr>
          <w:rFonts w:ascii="Times New Roman" w:hAnsi="Times New Roman" w:cs="Times New Roman"/>
          <w:sz w:val="24"/>
          <w:szCs w:val="24"/>
        </w:rPr>
      </w:pPr>
      <w:r w:rsidRPr="00C14D03">
        <w:rPr>
          <w:rFonts w:ascii="Times New Roman" w:hAnsi="Times New Roman" w:cs="Times New Roman"/>
          <w:sz w:val="24"/>
          <w:szCs w:val="24"/>
        </w:rPr>
        <w:t>При добровольно-выборочных рубках равномерно по площади вырубаются в первую очередь повреждённые, перестойные, спелые с замедленным ростом деревья при условии обеспечения воспроизводства древесных пород, сохранения защитных и средообразующих свойств леса. Полнота древостоя после проведения данного вида выборочных рубок лесных насаждений не должна быть ниже 0,5.</w:t>
      </w:r>
    </w:p>
    <w:p w14:paraId="527C1FF4" w14:textId="77777777" w:rsidR="00704DE3" w:rsidRPr="00C14D03" w:rsidRDefault="00704DE3" w:rsidP="00704DE3">
      <w:pPr>
        <w:pStyle w:val="ConsPlusNormal"/>
        <w:spacing w:line="276" w:lineRule="auto"/>
        <w:ind w:firstLine="709"/>
        <w:jc w:val="both"/>
        <w:rPr>
          <w:rFonts w:ascii="Times New Roman" w:hAnsi="Times New Roman" w:cs="Times New Roman"/>
          <w:sz w:val="24"/>
          <w:szCs w:val="24"/>
        </w:rPr>
      </w:pPr>
      <w:r w:rsidRPr="00C14D03">
        <w:rPr>
          <w:rFonts w:ascii="Times New Roman" w:hAnsi="Times New Roman" w:cs="Times New Roman"/>
          <w:sz w:val="24"/>
          <w:szCs w:val="24"/>
        </w:rPr>
        <w:t>Группово-выборочные рубки ведутся в лесных насаждениях с группово-разновозрастной структурой, при которых вырубаются перестойные и спелые деревья группами в соответствии с их размещением по площади лесосеки. Площадь вырубаемых групп составляет от 0,01 до 0,5 гектара.</w:t>
      </w:r>
    </w:p>
    <w:p w14:paraId="7EE2C6CD" w14:textId="77777777" w:rsidR="00704DE3" w:rsidRPr="00C14D03" w:rsidRDefault="00704DE3" w:rsidP="00704DE3">
      <w:pPr>
        <w:pStyle w:val="ConsPlusNormal"/>
        <w:spacing w:line="276" w:lineRule="auto"/>
        <w:ind w:firstLine="709"/>
        <w:jc w:val="both"/>
        <w:rPr>
          <w:rFonts w:ascii="Times New Roman" w:hAnsi="Times New Roman" w:cs="Times New Roman"/>
          <w:sz w:val="24"/>
          <w:szCs w:val="24"/>
        </w:rPr>
      </w:pPr>
      <w:r w:rsidRPr="00C14D03">
        <w:rPr>
          <w:rFonts w:ascii="Times New Roman" w:hAnsi="Times New Roman" w:cs="Times New Roman"/>
          <w:sz w:val="24"/>
          <w:szCs w:val="24"/>
        </w:rPr>
        <w:t>Нормативы рубок по интенсивности и повторяемости такие же, как и добровольно-выборочных рубок.</w:t>
      </w:r>
    </w:p>
    <w:p w14:paraId="5CF1ADA4" w14:textId="77777777" w:rsidR="00704DE3" w:rsidRPr="00C14D03" w:rsidRDefault="00704DE3" w:rsidP="00704DE3">
      <w:pPr>
        <w:pStyle w:val="ConsPlusNormal"/>
        <w:spacing w:line="276" w:lineRule="auto"/>
        <w:ind w:firstLine="709"/>
        <w:jc w:val="both"/>
        <w:rPr>
          <w:rFonts w:ascii="Times New Roman" w:hAnsi="Times New Roman" w:cs="Times New Roman"/>
          <w:sz w:val="24"/>
          <w:szCs w:val="24"/>
        </w:rPr>
      </w:pPr>
      <w:r w:rsidRPr="00C14D03">
        <w:rPr>
          <w:rFonts w:ascii="Times New Roman" w:hAnsi="Times New Roman" w:cs="Times New Roman"/>
          <w:sz w:val="24"/>
          <w:szCs w:val="24"/>
        </w:rPr>
        <w:t xml:space="preserve">При равномерно-постепенных рубках древостой одного класса возраста вырубается на лесосеке в несколько приёмов путём равномерного разреживания с формированием в процессе рубки лесных насаждений из второго яруса и подроста предварительного или сопутствующего лесовосстановления. Равномерно-постепенные рубки также осуществляются в высоко- и среднеполнотных древостоях с угнетённым жизнеспособным подростом или вторым ярусом, в смешанных древостоях, образованных древесными породами, имеющими разный возраст спелости (хвойно-лиственных, осиново-берёзовых). Полнота древостоев при первых приёмах рубок снижается до 0,5. При отсутствии или </w:t>
      </w:r>
      <w:r w:rsidRPr="00C14D03">
        <w:rPr>
          <w:rFonts w:ascii="Times New Roman" w:hAnsi="Times New Roman" w:cs="Times New Roman"/>
          <w:sz w:val="24"/>
          <w:szCs w:val="24"/>
        </w:rPr>
        <w:lastRenderedPageBreak/>
        <w:t>недостаточном для формирования насаждений количестве подроста в соответствующих лесорастительных условиях в процессе равномерно-постепенных рубок осуществляются меры содействия возобновлению леса.</w:t>
      </w:r>
    </w:p>
    <w:p w14:paraId="3E9F607E" w14:textId="77777777" w:rsidR="00704DE3" w:rsidRPr="00C14D03" w:rsidRDefault="00704DE3" w:rsidP="00704DE3">
      <w:pPr>
        <w:pStyle w:val="ConsPlusNormal"/>
        <w:spacing w:line="276" w:lineRule="auto"/>
        <w:ind w:firstLine="709"/>
        <w:jc w:val="both"/>
        <w:rPr>
          <w:rFonts w:ascii="Times New Roman" w:hAnsi="Times New Roman" w:cs="Times New Roman"/>
          <w:sz w:val="24"/>
          <w:szCs w:val="24"/>
        </w:rPr>
      </w:pPr>
      <w:r w:rsidRPr="00C14D03">
        <w:rPr>
          <w:rFonts w:ascii="Times New Roman" w:hAnsi="Times New Roman" w:cs="Times New Roman"/>
          <w:sz w:val="24"/>
          <w:szCs w:val="24"/>
        </w:rPr>
        <w:t>При группово-постепенных (котловинных) рубках древостой вырубается группами (котловинами) в несколько приёмов в течение периода, равного двум классам возраста, в местах, где имеются куртины подроста, а также обеспечивается их последующее появление, проводятся в одновозрастных древостоях с групповым размещением подроста. Рубка спелого древостоя осуществляется постепенно вокруг групп подроста на площадях от 0,01 до 1,0 гектара (котловинами) за 3-5 приёмов, проводимых в течение 30-40 лет.</w:t>
      </w:r>
    </w:p>
    <w:p w14:paraId="03459B8B" w14:textId="77777777" w:rsidR="00704DE3" w:rsidRPr="00C14D03" w:rsidRDefault="00704DE3" w:rsidP="00704DE3">
      <w:pPr>
        <w:pStyle w:val="ConsPlusNormal"/>
        <w:spacing w:line="276" w:lineRule="auto"/>
        <w:ind w:firstLine="709"/>
        <w:jc w:val="both"/>
        <w:rPr>
          <w:rFonts w:ascii="Times New Roman" w:hAnsi="Times New Roman" w:cs="Times New Roman"/>
          <w:sz w:val="24"/>
          <w:szCs w:val="24"/>
        </w:rPr>
      </w:pPr>
      <w:r w:rsidRPr="00C14D03">
        <w:rPr>
          <w:rFonts w:ascii="Times New Roman" w:hAnsi="Times New Roman" w:cs="Times New Roman"/>
          <w:sz w:val="24"/>
          <w:szCs w:val="24"/>
        </w:rPr>
        <w:t>Длительно-постепенные рубки проводятся в эксплуатационных лесах, недоступных для проведения добровольно-выборочных рубок, в разновозрастных насаждениях в два приёма с оставлением на второй приём части деревьев, устойчивых в данных условиях, не достигших возраста спелости, которые вырубаются после достижения ими эксплуатационных размеров. Относительная полнота после первого приёма рубки не должна быть ниже 0,5 в темнохвойных и ниже 0,4 в светлохвойных насаждениях. Период повторяемости приёмов рубки - через 30 - 40 лет.</w:t>
      </w:r>
    </w:p>
    <w:p w14:paraId="206CC7D7" w14:textId="7CC0916E" w:rsidR="00704DE3" w:rsidRPr="00C14D03" w:rsidRDefault="00704DE3" w:rsidP="00704DE3">
      <w:pPr>
        <w:pStyle w:val="ConsPlusNormal"/>
        <w:spacing w:line="276" w:lineRule="auto"/>
        <w:ind w:firstLine="709"/>
        <w:jc w:val="both"/>
        <w:rPr>
          <w:rFonts w:ascii="Times New Roman" w:hAnsi="Times New Roman" w:cs="Times New Roman"/>
          <w:sz w:val="24"/>
          <w:szCs w:val="24"/>
        </w:rPr>
      </w:pPr>
      <w:r w:rsidRPr="00C14D03">
        <w:rPr>
          <w:rFonts w:ascii="Times New Roman" w:hAnsi="Times New Roman" w:cs="Times New Roman"/>
          <w:sz w:val="24"/>
          <w:szCs w:val="24"/>
        </w:rPr>
        <w:t>При проведении чересполосных постепенных рубок древостой вырубается в течение периода, равного одному классу возраста, в два-четыре приёма. Рубка древостоя осуществляется в полосах шириной, не превышающей полуторной высоты древостоя, а в дубравах – двойной высоты древостоя при условии последующего создания лесных культур дуба с периодом повторяемости приёмов 4 - 8 лет. В мягколиственных ветроустойчивых насаждениях допускается проведение чересполосных постепенных рубок в течение периода, равного двум классам возраста. После первого приёма чересполосных постепенных рубок в насаждениях при отсутствии или недостаточном количестве подроста и второго яруса предусматриваются мероприятия по лесовосстановлению в соответствии с Правилами лесовосстановления, утверждёнными приказом Минприроды России</w:t>
      </w:r>
      <w:r w:rsidR="004648BC">
        <w:rPr>
          <w:rFonts w:ascii="Times New Roman" w:hAnsi="Times New Roman" w:cs="Times New Roman"/>
          <w:sz w:val="24"/>
          <w:szCs w:val="24"/>
        </w:rPr>
        <w:t xml:space="preserve">                       </w:t>
      </w:r>
      <w:r w:rsidRPr="00C14D03">
        <w:rPr>
          <w:rFonts w:ascii="Times New Roman" w:hAnsi="Times New Roman" w:cs="Times New Roman"/>
          <w:sz w:val="24"/>
          <w:szCs w:val="24"/>
        </w:rPr>
        <w:t xml:space="preserve"> от 29.12.2021</w:t>
      </w:r>
      <w:r w:rsidR="004648BC">
        <w:rPr>
          <w:rFonts w:ascii="Times New Roman" w:hAnsi="Times New Roman" w:cs="Times New Roman"/>
          <w:sz w:val="24"/>
          <w:szCs w:val="24"/>
        </w:rPr>
        <w:t xml:space="preserve"> </w:t>
      </w:r>
      <w:r w:rsidRPr="00C14D03">
        <w:rPr>
          <w:rFonts w:ascii="Times New Roman" w:hAnsi="Times New Roman" w:cs="Times New Roman"/>
          <w:sz w:val="24"/>
          <w:szCs w:val="24"/>
        </w:rPr>
        <w:t>№</w:t>
      </w:r>
      <w:r w:rsidR="006452F4">
        <w:rPr>
          <w:rFonts w:ascii="Times New Roman" w:hAnsi="Times New Roman" w:cs="Times New Roman"/>
          <w:sz w:val="24"/>
          <w:szCs w:val="24"/>
        </w:rPr>
        <w:t xml:space="preserve"> </w:t>
      </w:r>
      <w:r w:rsidRPr="00C14D03">
        <w:rPr>
          <w:rFonts w:ascii="Times New Roman" w:hAnsi="Times New Roman" w:cs="Times New Roman"/>
          <w:sz w:val="24"/>
          <w:szCs w:val="24"/>
        </w:rPr>
        <w:t>1024.</w:t>
      </w:r>
    </w:p>
    <w:p w14:paraId="083B3A42" w14:textId="77777777" w:rsidR="00704DE3" w:rsidRPr="00C14D03" w:rsidRDefault="00704DE3" w:rsidP="00704DE3">
      <w:pPr>
        <w:pStyle w:val="ConsPlusNormal"/>
        <w:spacing w:line="276" w:lineRule="auto"/>
        <w:ind w:firstLine="709"/>
        <w:jc w:val="both"/>
        <w:rPr>
          <w:rFonts w:ascii="Times New Roman" w:hAnsi="Times New Roman" w:cs="Times New Roman"/>
          <w:sz w:val="24"/>
          <w:szCs w:val="24"/>
        </w:rPr>
      </w:pPr>
      <w:r w:rsidRPr="00C14D03">
        <w:rPr>
          <w:rFonts w:ascii="Times New Roman" w:hAnsi="Times New Roman" w:cs="Times New Roman"/>
          <w:sz w:val="24"/>
          <w:szCs w:val="24"/>
        </w:rPr>
        <w:t>Каждый последующий приём рубки проводится после того, как на вырубленных в предшествующий приём рубки полосах обеспечено надёжное возобновление леса. При отсутствии или недостаточном количестве естественного возобновления к моменту проведения очередного приёма рубки допускается проведение мероприятий по искусственному или комбинированному лесовосстановлению, с увеличением интервала между приёмами рубки на 3-5 лет.</w:t>
      </w:r>
    </w:p>
    <w:p w14:paraId="6336B477" w14:textId="77777777" w:rsidR="00704DE3" w:rsidRPr="00C14D03" w:rsidRDefault="00704DE3" w:rsidP="00704DE3">
      <w:pPr>
        <w:pStyle w:val="ConsPlusNormal"/>
        <w:spacing w:line="276" w:lineRule="auto"/>
        <w:ind w:firstLine="709"/>
        <w:jc w:val="both"/>
        <w:rPr>
          <w:rFonts w:ascii="Times New Roman" w:hAnsi="Times New Roman" w:cs="Times New Roman"/>
          <w:sz w:val="24"/>
          <w:szCs w:val="24"/>
        </w:rPr>
      </w:pPr>
      <w:r w:rsidRPr="00C14D03">
        <w:rPr>
          <w:rFonts w:ascii="Times New Roman" w:hAnsi="Times New Roman" w:cs="Times New Roman"/>
          <w:sz w:val="24"/>
          <w:szCs w:val="24"/>
        </w:rPr>
        <w:t>В насаждениях с сильно угнетённым подростом и вторым ярусом могут назначаться комбинированные выборочные рубки в три приёма, при которых в первый приём проводится равномерно-постепенная рубка интенсивностью 30-35% по запасу, а после улучшения состояния молодняка – два приёма чересполосной постепенной.</w:t>
      </w:r>
    </w:p>
    <w:p w14:paraId="44B625CD" w14:textId="77777777" w:rsidR="00704DE3" w:rsidRPr="00C14D03" w:rsidRDefault="00704DE3" w:rsidP="00704DE3">
      <w:pPr>
        <w:pStyle w:val="ConsPlusNormal"/>
        <w:spacing w:line="276" w:lineRule="auto"/>
        <w:ind w:firstLine="709"/>
        <w:jc w:val="both"/>
        <w:rPr>
          <w:rFonts w:ascii="Times New Roman" w:hAnsi="Times New Roman" w:cs="Times New Roman"/>
          <w:sz w:val="24"/>
          <w:szCs w:val="24"/>
        </w:rPr>
      </w:pPr>
      <w:r w:rsidRPr="00C14D03">
        <w:rPr>
          <w:rFonts w:ascii="Times New Roman" w:hAnsi="Times New Roman" w:cs="Times New Roman"/>
          <w:sz w:val="24"/>
          <w:szCs w:val="24"/>
        </w:rPr>
        <w:t>Завершающий приём постепенных рубок проводится только после формирования на лесосеке жизнеспособного подроста и (или) второго яруса, обеспечивающего формирование целевых лесных насаждений.</w:t>
      </w:r>
    </w:p>
    <w:p w14:paraId="1AD50AE2" w14:textId="11D39C6F" w:rsidR="00704DE3" w:rsidRPr="00C14D03" w:rsidRDefault="00704DE3" w:rsidP="00704DE3">
      <w:pPr>
        <w:pStyle w:val="ConsPlusNormal"/>
        <w:spacing w:line="276" w:lineRule="auto"/>
        <w:ind w:firstLine="709"/>
        <w:jc w:val="both"/>
        <w:rPr>
          <w:rFonts w:ascii="Times New Roman" w:hAnsi="Times New Roman" w:cs="Times New Roman"/>
          <w:sz w:val="24"/>
          <w:szCs w:val="24"/>
        </w:rPr>
      </w:pPr>
      <w:r w:rsidRPr="00C14D03">
        <w:rPr>
          <w:rFonts w:ascii="Times New Roman" w:hAnsi="Times New Roman" w:cs="Times New Roman"/>
          <w:sz w:val="24"/>
          <w:szCs w:val="24"/>
        </w:rPr>
        <w:t xml:space="preserve">При проведении выборочных рубок спелых, перестойных лесных насаждений должно обеспечиваться сохранение подроста лесных насаждений целевых пород на площадях, не занятых погрузочными пунктами, трассами магистральных и пасечных волоков, дорогами, производственными и бытовыми площадками, в количестве </w:t>
      </w:r>
      <w:r w:rsidR="004648BC">
        <w:rPr>
          <w:rFonts w:ascii="Times New Roman" w:hAnsi="Times New Roman" w:cs="Times New Roman"/>
          <w:sz w:val="24"/>
          <w:szCs w:val="24"/>
        </w:rPr>
        <w:t xml:space="preserve">                             </w:t>
      </w:r>
      <w:r w:rsidRPr="00C14D03">
        <w:rPr>
          <w:rFonts w:ascii="Times New Roman" w:hAnsi="Times New Roman" w:cs="Times New Roman"/>
          <w:sz w:val="24"/>
          <w:szCs w:val="24"/>
        </w:rPr>
        <w:t>не менее 70 %.</w:t>
      </w:r>
    </w:p>
    <w:p w14:paraId="7A0F38AB" w14:textId="77777777" w:rsidR="00704DE3" w:rsidRDefault="00704DE3" w:rsidP="00704DE3">
      <w:pPr>
        <w:pStyle w:val="ConsPlusNormal"/>
        <w:spacing w:line="276" w:lineRule="auto"/>
        <w:ind w:firstLine="709"/>
        <w:jc w:val="both"/>
        <w:rPr>
          <w:rFonts w:ascii="Times New Roman" w:hAnsi="Times New Roman" w:cs="Times New Roman"/>
          <w:sz w:val="24"/>
          <w:szCs w:val="24"/>
        </w:rPr>
      </w:pPr>
      <w:r w:rsidRPr="00C14D03">
        <w:rPr>
          <w:rFonts w:ascii="Times New Roman" w:hAnsi="Times New Roman" w:cs="Times New Roman"/>
          <w:sz w:val="24"/>
          <w:szCs w:val="24"/>
        </w:rPr>
        <w:lastRenderedPageBreak/>
        <w:t>Настоящим регламентом установлено проведение рубок, проводимых в целях ухода за лесными насаждениями (таблица 2.1.5.1).</w:t>
      </w:r>
    </w:p>
    <w:p w14:paraId="34FDFDA5" w14:textId="77777777" w:rsidR="00D339A3" w:rsidRPr="00C14D03" w:rsidRDefault="00D339A3" w:rsidP="00704DE3">
      <w:pPr>
        <w:pStyle w:val="ConsPlusNormal"/>
        <w:spacing w:line="276" w:lineRule="auto"/>
        <w:ind w:firstLine="709"/>
        <w:jc w:val="both"/>
        <w:rPr>
          <w:rFonts w:ascii="Times New Roman" w:hAnsi="Times New Roman" w:cs="Times New Roman"/>
          <w:sz w:val="24"/>
          <w:szCs w:val="24"/>
        </w:rPr>
      </w:pPr>
    </w:p>
    <w:p w14:paraId="0EF870CC" w14:textId="25D1B089" w:rsidR="00704DE3" w:rsidRDefault="00704DE3" w:rsidP="008F13B2">
      <w:pPr>
        <w:pStyle w:val="af0"/>
        <w:spacing w:line="276" w:lineRule="auto"/>
        <w:ind w:firstLine="0"/>
        <w:jc w:val="center"/>
        <w:rPr>
          <w:bCs/>
          <w:sz w:val="24"/>
          <w:szCs w:val="24"/>
          <w:lang w:eastAsia="ru-RU"/>
        </w:rPr>
      </w:pPr>
      <w:r w:rsidRPr="00704DE3">
        <w:rPr>
          <w:sz w:val="24"/>
          <w:szCs w:val="24"/>
        </w:rPr>
        <w:t xml:space="preserve">Таблица 2.1.5.1 – </w:t>
      </w:r>
      <w:r w:rsidRPr="00704DE3">
        <w:rPr>
          <w:bCs/>
          <w:sz w:val="24"/>
          <w:szCs w:val="24"/>
          <w:lang w:eastAsia="ru-RU"/>
        </w:rPr>
        <w:t>Нормативы рубок, проводимых в целях ухода за лесными</w:t>
      </w:r>
      <w:r w:rsidRPr="00704DE3">
        <w:rPr>
          <w:sz w:val="24"/>
          <w:szCs w:val="24"/>
          <w:lang w:eastAsia="ru-RU"/>
        </w:rPr>
        <w:t xml:space="preserve"> </w:t>
      </w:r>
      <w:r w:rsidRPr="00704DE3">
        <w:rPr>
          <w:bCs/>
          <w:sz w:val="24"/>
          <w:szCs w:val="24"/>
          <w:lang w:eastAsia="ru-RU"/>
        </w:rPr>
        <w:t>насаждениями</w:t>
      </w:r>
    </w:p>
    <w:p w14:paraId="21C8D801" w14:textId="77777777" w:rsidR="008F13B2" w:rsidRDefault="008F13B2" w:rsidP="00704DE3">
      <w:pPr>
        <w:pStyle w:val="af0"/>
        <w:spacing w:line="276" w:lineRule="auto"/>
        <w:jc w:val="center"/>
        <w:rPr>
          <w:bCs/>
          <w:sz w:val="24"/>
          <w:szCs w:val="24"/>
          <w:lang w:eastAsia="ru-RU"/>
        </w:rPr>
      </w:pPr>
    </w:p>
    <w:p w14:paraId="5D9A433D" w14:textId="77777777" w:rsidR="00704DE3" w:rsidRPr="00704DE3" w:rsidRDefault="00704DE3" w:rsidP="00704DE3">
      <w:pPr>
        <w:jc w:val="center"/>
        <w:rPr>
          <w:b/>
          <w:bCs/>
          <w:sz w:val="26"/>
          <w:szCs w:val="26"/>
        </w:rPr>
      </w:pPr>
      <w:r w:rsidRPr="00704DE3">
        <w:rPr>
          <w:b/>
          <w:bCs/>
          <w:sz w:val="26"/>
          <w:szCs w:val="26"/>
        </w:rPr>
        <w:t>Нормативы</w:t>
      </w:r>
    </w:p>
    <w:p w14:paraId="0212742C" w14:textId="77777777" w:rsidR="00704DE3" w:rsidRPr="00704DE3" w:rsidRDefault="00704DE3" w:rsidP="00704DE3">
      <w:pPr>
        <w:jc w:val="center"/>
        <w:rPr>
          <w:b/>
          <w:bCs/>
          <w:sz w:val="26"/>
          <w:szCs w:val="26"/>
        </w:rPr>
      </w:pPr>
      <w:r w:rsidRPr="00704DE3">
        <w:rPr>
          <w:b/>
          <w:bCs/>
          <w:sz w:val="26"/>
          <w:szCs w:val="26"/>
        </w:rPr>
        <w:t>рубок, проводимых в целях ухода за лесными насаждениями,</w:t>
      </w:r>
    </w:p>
    <w:p w14:paraId="18FF7CE0" w14:textId="77777777" w:rsidR="00704DE3" w:rsidRPr="00704DE3" w:rsidRDefault="00704DE3" w:rsidP="00704DE3">
      <w:pPr>
        <w:jc w:val="center"/>
        <w:rPr>
          <w:b/>
          <w:bCs/>
          <w:sz w:val="26"/>
          <w:szCs w:val="26"/>
        </w:rPr>
      </w:pPr>
      <w:r w:rsidRPr="00704DE3">
        <w:rPr>
          <w:b/>
          <w:bCs/>
          <w:sz w:val="26"/>
          <w:szCs w:val="26"/>
        </w:rPr>
        <w:t>в сосновых насаждениях равнинных лесов Западно-Сибирского северо-таежного равнинного района</w:t>
      </w:r>
    </w:p>
    <w:p w14:paraId="1C665C65" w14:textId="77777777" w:rsidR="00704DE3" w:rsidRPr="00704DE3" w:rsidRDefault="00704DE3" w:rsidP="00704DE3">
      <w:pPr>
        <w:jc w:val="center"/>
        <w:rPr>
          <w:b/>
          <w:bCs/>
          <w:sz w:val="26"/>
          <w:szCs w:val="26"/>
        </w:rPr>
      </w:pPr>
    </w:p>
    <w:tbl>
      <w:tblPr>
        <w:tblW w:w="5021" w:type="pct"/>
        <w:tblLayout w:type="fixed"/>
        <w:tblCellMar>
          <w:left w:w="28" w:type="dxa"/>
          <w:right w:w="28" w:type="dxa"/>
        </w:tblCellMar>
        <w:tblLook w:val="0000" w:firstRow="0" w:lastRow="0" w:firstColumn="0" w:lastColumn="0" w:noHBand="0" w:noVBand="0"/>
      </w:tblPr>
      <w:tblGrid>
        <w:gridCol w:w="1032"/>
        <w:gridCol w:w="575"/>
        <w:gridCol w:w="478"/>
        <w:gridCol w:w="779"/>
        <w:gridCol w:w="887"/>
        <w:gridCol w:w="779"/>
        <w:gridCol w:w="887"/>
        <w:gridCol w:w="817"/>
        <w:gridCol w:w="889"/>
        <w:gridCol w:w="817"/>
        <w:gridCol w:w="889"/>
        <w:gridCol w:w="626"/>
      </w:tblGrid>
      <w:tr w:rsidR="00704DE3" w:rsidRPr="00704DE3" w14:paraId="3C93D445" w14:textId="77777777" w:rsidTr="008E2F7D">
        <w:tc>
          <w:tcPr>
            <w:tcW w:w="546" w:type="pct"/>
            <w:vMerge w:val="restart"/>
            <w:tcBorders>
              <w:top w:val="single" w:sz="4" w:space="0" w:color="auto"/>
              <w:left w:val="single" w:sz="4" w:space="0" w:color="auto"/>
              <w:bottom w:val="single" w:sz="4" w:space="0" w:color="auto"/>
              <w:right w:val="single" w:sz="4" w:space="0" w:color="auto"/>
            </w:tcBorders>
            <w:vAlign w:val="center"/>
          </w:tcPr>
          <w:p w14:paraId="1DF34FF5" w14:textId="77777777" w:rsidR="00704DE3" w:rsidRPr="00704DE3" w:rsidRDefault="00704DE3" w:rsidP="008E2F7D">
            <w:pPr>
              <w:widowControl w:val="0"/>
              <w:autoSpaceDE w:val="0"/>
              <w:autoSpaceDN w:val="0"/>
              <w:adjustRightInd w:val="0"/>
              <w:jc w:val="center"/>
              <w:rPr>
                <w:spacing w:val="-6"/>
              </w:rPr>
            </w:pPr>
            <w:r w:rsidRPr="00704DE3">
              <w:rPr>
                <w:spacing w:val="-6"/>
              </w:rPr>
              <w:t>Состав лесных насаждений до рубки</w:t>
            </w:r>
          </w:p>
        </w:tc>
        <w:tc>
          <w:tcPr>
            <w:tcW w:w="304" w:type="pct"/>
            <w:vMerge w:val="restart"/>
            <w:tcBorders>
              <w:top w:val="single" w:sz="4" w:space="0" w:color="auto"/>
              <w:left w:val="single" w:sz="4" w:space="0" w:color="auto"/>
              <w:bottom w:val="single" w:sz="4" w:space="0" w:color="auto"/>
              <w:right w:val="single" w:sz="4" w:space="0" w:color="auto"/>
            </w:tcBorders>
            <w:vAlign w:val="center"/>
          </w:tcPr>
          <w:p w14:paraId="1A4F2580" w14:textId="77777777" w:rsidR="00704DE3" w:rsidRPr="00704DE3" w:rsidRDefault="00704DE3" w:rsidP="008E2F7D">
            <w:pPr>
              <w:widowControl w:val="0"/>
              <w:autoSpaceDE w:val="0"/>
              <w:autoSpaceDN w:val="0"/>
              <w:adjustRightInd w:val="0"/>
              <w:jc w:val="center"/>
              <w:rPr>
                <w:spacing w:val="-6"/>
              </w:rPr>
            </w:pPr>
            <w:r w:rsidRPr="00704DE3">
              <w:rPr>
                <w:spacing w:val="-6"/>
              </w:rPr>
              <w:t>Группы типов леса</w:t>
            </w:r>
          </w:p>
        </w:tc>
        <w:tc>
          <w:tcPr>
            <w:tcW w:w="253" w:type="pct"/>
            <w:vMerge w:val="restart"/>
            <w:tcBorders>
              <w:top w:val="single" w:sz="4" w:space="0" w:color="auto"/>
              <w:left w:val="single" w:sz="4" w:space="0" w:color="auto"/>
              <w:bottom w:val="single" w:sz="4" w:space="0" w:color="auto"/>
              <w:right w:val="single" w:sz="4" w:space="0" w:color="auto"/>
            </w:tcBorders>
            <w:vAlign w:val="center"/>
          </w:tcPr>
          <w:p w14:paraId="695E5B84" w14:textId="77777777" w:rsidR="00704DE3" w:rsidRPr="00704DE3" w:rsidRDefault="00704DE3" w:rsidP="008E2F7D">
            <w:pPr>
              <w:widowControl w:val="0"/>
              <w:autoSpaceDE w:val="0"/>
              <w:autoSpaceDN w:val="0"/>
              <w:adjustRightInd w:val="0"/>
              <w:jc w:val="center"/>
              <w:rPr>
                <w:spacing w:val="-6"/>
              </w:rPr>
            </w:pPr>
            <w:r w:rsidRPr="00704DE3">
              <w:rPr>
                <w:spacing w:val="-6"/>
              </w:rPr>
              <w:t>Возраст начала ухода, лет</w:t>
            </w:r>
          </w:p>
        </w:tc>
        <w:tc>
          <w:tcPr>
            <w:tcW w:w="881" w:type="pct"/>
            <w:gridSpan w:val="2"/>
            <w:tcBorders>
              <w:top w:val="single" w:sz="4" w:space="0" w:color="auto"/>
              <w:left w:val="single" w:sz="4" w:space="0" w:color="auto"/>
              <w:bottom w:val="single" w:sz="4" w:space="0" w:color="auto"/>
              <w:right w:val="single" w:sz="4" w:space="0" w:color="auto"/>
            </w:tcBorders>
            <w:vAlign w:val="center"/>
          </w:tcPr>
          <w:p w14:paraId="63E9C3BF" w14:textId="77777777" w:rsidR="00704DE3" w:rsidRPr="00704DE3" w:rsidRDefault="00704DE3" w:rsidP="008E2F7D">
            <w:pPr>
              <w:widowControl w:val="0"/>
              <w:autoSpaceDE w:val="0"/>
              <w:autoSpaceDN w:val="0"/>
              <w:adjustRightInd w:val="0"/>
              <w:jc w:val="center"/>
              <w:rPr>
                <w:spacing w:val="-6"/>
              </w:rPr>
            </w:pPr>
            <w:r w:rsidRPr="00704DE3">
              <w:rPr>
                <w:spacing w:val="-6"/>
              </w:rPr>
              <w:t>Рубки осветления</w:t>
            </w:r>
          </w:p>
        </w:tc>
        <w:tc>
          <w:tcPr>
            <w:tcW w:w="881" w:type="pct"/>
            <w:gridSpan w:val="2"/>
            <w:tcBorders>
              <w:top w:val="single" w:sz="4" w:space="0" w:color="auto"/>
              <w:left w:val="single" w:sz="4" w:space="0" w:color="auto"/>
              <w:bottom w:val="single" w:sz="4" w:space="0" w:color="auto"/>
              <w:right w:val="single" w:sz="4" w:space="0" w:color="auto"/>
            </w:tcBorders>
            <w:vAlign w:val="center"/>
          </w:tcPr>
          <w:p w14:paraId="1A076CB3" w14:textId="77777777" w:rsidR="00704DE3" w:rsidRPr="00704DE3" w:rsidRDefault="00704DE3" w:rsidP="008E2F7D">
            <w:pPr>
              <w:widowControl w:val="0"/>
              <w:autoSpaceDE w:val="0"/>
              <w:autoSpaceDN w:val="0"/>
              <w:adjustRightInd w:val="0"/>
              <w:jc w:val="center"/>
              <w:rPr>
                <w:spacing w:val="-6"/>
              </w:rPr>
            </w:pPr>
            <w:r w:rsidRPr="00704DE3">
              <w:rPr>
                <w:spacing w:val="-6"/>
              </w:rPr>
              <w:t>Рубки прочистки</w:t>
            </w:r>
          </w:p>
        </w:tc>
        <w:tc>
          <w:tcPr>
            <w:tcW w:w="902" w:type="pct"/>
            <w:gridSpan w:val="2"/>
            <w:tcBorders>
              <w:top w:val="single" w:sz="4" w:space="0" w:color="auto"/>
              <w:left w:val="single" w:sz="4" w:space="0" w:color="auto"/>
              <w:bottom w:val="single" w:sz="4" w:space="0" w:color="auto"/>
              <w:right w:val="single" w:sz="4" w:space="0" w:color="auto"/>
            </w:tcBorders>
            <w:vAlign w:val="center"/>
          </w:tcPr>
          <w:p w14:paraId="29E1E19A" w14:textId="77777777" w:rsidR="00704DE3" w:rsidRPr="00704DE3" w:rsidRDefault="00704DE3" w:rsidP="008E2F7D">
            <w:pPr>
              <w:widowControl w:val="0"/>
              <w:autoSpaceDE w:val="0"/>
              <w:autoSpaceDN w:val="0"/>
              <w:adjustRightInd w:val="0"/>
              <w:jc w:val="center"/>
              <w:rPr>
                <w:spacing w:val="-6"/>
              </w:rPr>
            </w:pPr>
            <w:r w:rsidRPr="00704DE3">
              <w:rPr>
                <w:spacing w:val="-6"/>
              </w:rPr>
              <w:t>Рубки прореживания</w:t>
            </w:r>
          </w:p>
        </w:tc>
        <w:tc>
          <w:tcPr>
            <w:tcW w:w="902" w:type="pct"/>
            <w:gridSpan w:val="2"/>
            <w:tcBorders>
              <w:top w:val="single" w:sz="4" w:space="0" w:color="auto"/>
              <w:left w:val="single" w:sz="4" w:space="0" w:color="auto"/>
              <w:bottom w:val="single" w:sz="4" w:space="0" w:color="auto"/>
              <w:right w:val="single" w:sz="4" w:space="0" w:color="auto"/>
            </w:tcBorders>
            <w:vAlign w:val="center"/>
          </w:tcPr>
          <w:p w14:paraId="59988ADD" w14:textId="77777777" w:rsidR="00704DE3" w:rsidRPr="00704DE3" w:rsidRDefault="00704DE3" w:rsidP="008E2F7D">
            <w:pPr>
              <w:widowControl w:val="0"/>
              <w:autoSpaceDE w:val="0"/>
              <w:autoSpaceDN w:val="0"/>
              <w:adjustRightInd w:val="0"/>
              <w:jc w:val="center"/>
              <w:rPr>
                <w:spacing w:val="-6"/>
              </w:rPr>
            </w:pPr>
            <w:r w:rsidRPr="00704DE3">
              <w:rPr>
                <w:spacing w:val="-6"/>
              </w:rPr>
              <w:t>Проходные рубки</w:t>
            </w:r>
          </w:p>
        </w:tc>
        <w:tc>
          <w:tcPr>
            <w:tcW w:w="331" w:type="pct"/>
            <w:vMerge w:val="restart"/>
            <w:tcBorders>
              <w:top w:val="single" w:sz="4" w:space="0" w:color="auto"/>
              <w:left w:val="single" w:sz="4" w:space="0" w:color="auto"/>
              <w:bottom w:val="single" w:sz="4" w:space="0" w:color="auto"/>
              <w:right w:val="single" w:sz="4" w:space="0" w:color="auto"/>
            </w:tcBorders>
            <w:vAlign w:val="center"/>
          </w:tcPr>
          <w:p w14:paraId="4C1429C9" w14:textId="77777777" w:rsidR="00704DE3" w:rsidRPr="00704DE3" w:rsidRDefault="00704DE3" w:rsidP="008E2F7D">
            <w:pPr>
              <w:widowControl w:val="0"/>
              <w:autoSpaceDE w:val="0"/>
              <w:autoSpaceDN w:val="0"/>
              <w:adjustRightInd w:val="0"/>
              <w:jc w:val="center"/>
            </w:pPr>
            <w:r w:rsidRPr="00704DE3">
              <w:t>Целевой состав к возрасту рубки (спелости)</w:t>
            </w:r>
          </w:p>
        </w:tc>
      </w:tr>
      <w:tr w:rsidR="00704DE3" w:rsidRPr="00704DE3" w14:paraId="20F8C791" w14:textId="77777777" w:rsidTr="008E2F7D">
        <w:tc>
          <w:tcPr>
            <w:tcW w:w="546" w:type="pct"/>
            <w:vMerge/>
            <w:tcBorders>
              <w:top w:val="single" w:sz="4" w:space="0" w:color="auto"/>
              <w:left w:val="single" w:sz="4" w:space="0" w:color="auto"/>
              <w:bottom w:val="single" w:sz="4" w:space="0" w:color="auto"/>
              <w:right w:val="single" w:sz="4" w:space="0" w:color="auto"/>
            </w:tcBorders>
            <w:vAlign w:val="center"/>
          </w:tcPr>
          <w:p w14:paraId="0E432327" w14:textId="77777777" w:rsidR="00704DE3" w:rsidRPr="00704DE3" w:rsidRDefault="00704DE3" w:rsidP="008E2F7D">
            <w:pPr>
              <w:widowControl w:val="0"/>
              <w:autoSpaceDE w:val="0"/>
              <w:autoSpaceDN w:val="0"/>
              <w:adjustRightInd w:val="0"/>
              <w:ind w:firstLine="540"/>
              <w:jc w:val="center"/>
              <w:rPr>
                <w:spacing w:val="-6"/>
              </w:rPr>
            </w:pPr>
          </w:p>
        </w:tc>
        <w:tc>
          <w:tcPr>
            <w:tcW w:w="304" w:type="pct"/>
            <w:vMerge/>
            <w:tcBorders>
              <w:top w:val="single" w:sz="4" w:space="0" w:color="auto"/>
              <w:left w:val="single" w:sz="4" w:space="0" w:color="auto"/>
              <w:bottom w:val="single" w:sz="4" w:space="0" w:color="auto"/>
              <w:right w:val="single" w:sz="4" w:space="0" w:color="auto"/>
            </w:tcBorders>
            <w:vAlign w:val="center"/>
          </w:tcPr>
          <w:p w14:paraId="40A8389B" w14:textId="77777777" w:rsidR="00704DE3" w:rsidRPr="00704DE3" w:rsidRDefault="00704DE3" w:rsidP="008E2F7D">
            <w:pPr>
              <w:widowControl w:val="0"/>
              <w:autoSpaceDE w:val="0"/>
              <w:autoSpaceDN w:val="0"/>
              <w:adjustRightInd w:val="0"/>
              <w:ind w:firstLine="540"/>
              <w:jc w:val="center"/>
              <w:rPr>
                <w:spacing w:val="-6"/>
              </w:rPr>
            </w:pPr>
          </w:p>
        </w:tc>
        <w:tc>
          <w:tcPr>
            <w:tcW w:w="253" w:type="pct"/>
            <w:vMerge/>
            <w:tcBorders>
              <w:top w:val="single" w:sz="4" w:space="0" w:color="auto"/>
              <w:left w:val="single" w:sz="4" w:space="0" w:color="auto"/>
              <w:bottom w:val="single" w:sz="4" w:space="0" w:color="auto"/>
              <w:right w:val="single" w:sz="4" w:space="0" w:color="auto"/>
            </w:tcBorders>
            <w:vAlign w:val="center"/>
          </w:tcPr>
          <w:p w14:paraId="109056F2" w14:textId="77777777" w:rsidR="00704DE3" w:rsidRPr="00704DE3" w:rsidRDefault="00704DE3" w:rsidP="008E2F7D">
            <w:pPr>
              <w:widowControl w:val="0"/>
              <w:autoSpaceDE w:val="0"/>
              <w:autoSpaceDN w:val="0"/>
              <w:adjustRightInd w:val="0"/>
              <w:ind w:firstLine="540"/>
              <w:jc w:val="center"/>
              <w:rPr>
                <w:spacing w:val="-6"/>
              </w:rPr>
            </w:pPr>
          </w:p>
        </w:tc>
        <w:tc>
          <w:tcPr>
            <w:tcW w:w="412" w:type="pct"/>
            <w:tcBorders>
              <w:top w:val="single" w:sz="4" w:space="0" w:color="auto"/>
              <w:left w:val="single" w:sz="4" w:space="0" w:color="auto"/>
              <w:bottom w:val="single" w:sz="4" w:space="0" w:color="auto"/>
              <w:right w:val="single" w:sz="4" w:space="0" w:color="auto"/>
            </w:tcBorders>
            <w:vAlign w:val="center"/>
          </w:tcPr>
          <w:p w14:paraId="0C644414" w14:textId="77777777" w:rsidR="00704DE3" w:rsidRPr="00704DE3" w:rsidRDefault="00704DE3" w:rsidP="008E2F7D">
            <w:pPr>
              <w:widowControl w:val="0"/>
              <w:autoSpaceDE w:val="0"/>
              <w:autoSpaceDN w:val="0"/>
              <w:adjustRightInd w:val="0"/>
              <w:jc w:val="center"/>
              <w:rPr>
                <w:spacing w:val="-6"/>
              </w:rPr>
            </w:pPr>
            <w:r w:rsidRPr="00704DE3">
              <w:rPr>
                <w:spacing w:val="-6"/>
              </w:rPr>
              <w:t>Минимальная сомкнутость крон до ухода</w:t>
            </w:r>
          </w:p>
        </w:tc>
        <w:tc>
          <w:tcPr>
            <w:tcW w:w="469" w:type="pct"/>
            <w:vMerge w:val="restart"/>
            <w:tcBorders>
              <w:top w:val="single" w:sz="4" w:space="0" w:color="auto"/>
              <w:left w:val="single" w:sz="4" w:space="0" w:color="auto"/>
              <w:bottom w:val="single" w:sz="4" w:space="0" w:color="auto"/>
              <w:right w:val="single" w:sz="4" w:space="0" w:color="auto"/>
            </w:tcBorders>
            <w:vAlign w:val="center"/>
          </w:tcPr>
          <w:p w14:paraId="7D9475A6" w14:textId="77777777" w:rsidR="00704DE3" w:rsidRPr="00704DE3" w:rsidRDefault="00704DE3" w:rsidP="008E2F7D">
            <w:pPr>
              <w:widowControl w:val="0"/>
              <w:autoSpaceDE w:val="0"/>
              <w:autoSpaceDN w:val="0"/>
              <w:adjustRightInd w:val="0"/>
              <w:jc w:val="center"/>
              <w:rPr>
                <w:spacing w:val="-6"/>
              </w:rPr>
            </w:pPr>
            <w:r w:rsidRPr="00704DE3">
              <w:rPr>
                <w:spacing w:val="-6"/>
              </w:rPr>
              <w:t>Интенсивность рубки, % по запасу</w:t>
            </w:r>
          </w:p>
        </w:tc>
        <w:tc>
          <w:tcPr>
            <w:tcW w:w="412" w:type="pct"/>
            <w:tcBorders>
              <w:top w:val="single" w:sz="4" w:space="0" w:color="auto"/>
              <w:left w:val="single" w:sz="4" w:space="0" w:color="auto"/>
              <w:bottom w:val="single" w:sz="4" w:space="0" w:color="auto"/>
              <w:right w:val="single" w:sz="4" w:space="0" w:color="auto"/>
            </w:tcBorders>
            <w:vAlign w:val="center"/>
          </w:tcPr>
          <w:p w14:paraId="43725EF6" w14:textId="77777777" w:rsidR="00704DE3" w:rsidRPr="00704DE3" w:rsidRDefault="00704DE3" w:rsidP="008E2F7D">
            <w:pPr>
              <w:widowControl w:val="0"/>
              <w:autoSpaceDE w:val="0"/>
              <w:autoSpaceDN w:val="0"/>
              <w:adjustRightInd w:val="0"/>
              <w:jc w:val="center"/>
              <w:rPr>
                <w:spacing w:val="-6"/>
              </w:rPr>
            </w:pPr>
            <w:r w:rsidRPr="00704DE3">
              <w:rPr>
                <w:spacing w:val="-6"/>
              </w:rPr>
              <w:t>Минимальная сомкнутость крон до ухода</w:t>
            </w:r>
          </w:p>
        </w:tc>
        <w:tc>
          <w:tcPr>
            <w:tcW w:w="469" w:type="pct"/>
            <w:vMerge w:val="restart"/>
            <w:tcBorders>
              <w:top w:val="single" w:sz="4" w:space="0" w:color="auto"/>
              <w:left w:val="single" w:sz="4" w:space="0" w:color="auto"/>
              <w:bottom w:val="single" w:sz="4" w:space="0" w:color="auto"/>
              <w:right w:val="single" w:sz="4" w:space="0" w:color="auto"/>
            </w:tcBorders>
            <w:vAlign w:val="center"/>
          </w:tcPr>
          <w:p w14:paraId="15B1CE60" w14:textId="77777777" w:rsidR="00704DE3" w:rsidRPr="00704DE3" w:rsidRDefault="00704DE3" w:rsidP="008E2F7D">
            <w:pPr>
              <w:widowControl w:val="0"/>
              <w:autoSpaceDE w:val="0"/>
              <w:autoSpaceDN w:val="0"/>
              <w:adjustRightInd w:val="0"/>
              <w:jc w:val="center"/>
              <w:rPr>
                <w:spacing w:val="-6"/>
              </w:rPr>
            </w:pPr>
            <w:r w:rsidRPr="00704DE3">
              <w:rPr>
                <w:spacing w:val="-6"/>
              </w:rPr>
              <w:t>Интенсивность рубки, % по запасу</w:t>
            </w:r>
          </w:p>
        </w:tc>
        <w:tc>
          <w:tcPr>
            <w:tcW w:w="432" w:type="pct"/>
            <w:tcBorders>
              <w:top w:val="single" w:sz="4" w:space="0" w:color="auto"/>
              <w:left w:val="single" w:sz="4" w:space="0" w:color="auto"/>
              <w:bottom w:val="single" w:sz="4" w:space="0" w:color="auto"/>
              <w:right w:val="single" w:sz="4" w:space="0" w:color="auto"/>
            </w:tcBorders>
            <w:vAlign w:val="center"/>
          </w:tcPr>
          <w:p w14:paraId="6146E588" w14:textId="77777777" w:rsidR="00704DE3" w:rsidRPr="00704DE3" w:rsidRDefault="00704DE3" w:rsidP="008E2F7D">
            <w:pPr>
              <w:widowControl w:val="0"/>
              <w:autoSpaceDE w:val="0"/>
              <w:autoSpaceDN w:val="0"/>
              <w:adjustRightInd w:val="0"/>
              <w:jc w:val="center"/>
              <w:rPr>
                <w:spacing w:val="-6"/>
              </w:rPr>
            </w:pPr>
            <w:r w:rsidRPr="00704DE3">
              <w:rPr>
                <w:spacing w:val="-6"/>
              </w:rPr>
              <w:t>Минимальная полнота до ухода</w:t>
            </w:r>
          </w:p>
        </w:tc>
        <w:tc>
          <w:tcPr>
            <w:tcW w:w="469" w:type="pct"/>
            <w:tcBorders>
              <w:top w:val="single" w:sz="4" w:space="0" w:color="auto"/>
              <w:left w:val="single" w:sz="4" w:space="0" w:color="auto"/>
              <w:bottom w:val="single" w:sz="4" w:space="0" w:color="auto"/>
              <w:right w:val="single" w:sz="4" w:space="0" w:color="auto"/>
            </w:tcBorders>
            <w:vAlign w:val="center"/>
          </w:tcPr>
          <w:p w14:paraId="77E07622" w14:textId="77777777" w:rsidR="00704DE3" w:rsidRPr="00704DE3" w:rsidRDefault="00704DE3" w:rsidP="008E2F7D">
            <w:pPr>
              <w:widowControl w:val="0"/>
              <w:autoSpaceDE w:val="0"/>
              <w:autoSpaceDN w:val="0"/>
              <w:adjustRightInd w:val="0"/>
              <w:jc w:val="center"/>
              <w:rPr>
                <w:spacing w:val="-6"/>
              </w:rPr>
            </w:pPr>
            <w:r w:rsidRPr="00704DE3">
              <w:rPr>
                <w:spacing w:val="-6"/>
              </w:rPr>
              <w:t>Интенсивность рубки, % по запасу</w:t>
            </w:r>
          </w:p>
        </w:tc>
        <w:tc>
          <w:tcPr>
            <w:tcW w:w="432" w:type="pct"/>
            <w:tcBorders>
              <w:top w:val="single" w:sz="4" w:space="0" w:color="auto"/>
              <w:left w:val="single" w:sz="4" w:space="0" w:color="auto"/>
              <w:bottom w:val="single" w:sz="4" w:space="0" w:color="auto"/>
              <w:right w:val="single" w:sz="4" w:space="0" w:color="auto"/>
            </w:tcBorders>
            <w:vAlign w:val="center"/>
          </w:tcPr>
          <w:p w14:paraId="7920ED7C" w14:textId="77777777" w:rsidR="00704DE3" w:rsidRPr="00704DE3" w:rsidRDefault="00704DE3" w:rsidP="008E2F7D">
            <w:pPr>
              <w:widowControl w:val="0"/>
              <w:autoSpaceDE w:val="0"/>
              <w:autoSpaceDN w:val="0"/>
              <w:adjustRightInd w:val="0"/>
              <w:jc w:val="center"/>
              <w:rPr>
                <w:spacing w:val="-6"/>
              </w:rPr>
            </w:pPr>
            <w:r w:rsidRPr="00704DE3">
              <w:rPr>
                <w:spacing w:val="-6"/>
              </w:rPr>
              <w:t>Минимальная полнота до ухода</w:t>
            </w:r>
          </w:p>
        </w:tc>
        <w:tc>
          <w:tcPr>
            <w:tcW w:w="469" w:type="pct"/>
            <w:tcBorders>
              <w:top w:val="single" w:sz="4" w:space="0" w:color="auto"/>
              <w:left w:val="single" w:sz="4" w:space="0" w:color="auto"/>
              <w:bottom w:val="single" w:sz="4" w:space="0" w:color="auto"/>
              <w:right w:val="single" w:sz="4" w:space="0" w:color="auto"/>
            </w:tcBorders>
            <w:vAlign w:val="center"/>
          </w:tcPr>
          <w:p w14:paraId="7F43A70D" w14:textId="77777777" w:rsidR="00704DE3" w:rsidRPr="00704DE3" w:rsidRDefault="00704DE3" w:rsidP="008E2F7D">
            <w:pPr>
              <w:widowControl w:val="0"/>
              <w:autoSpaceDE w:val="0"/>
              <w:autoSpaceDN w:val="0"/>
              <w:adjustRightInd w:val="0"/>
              <w:jc w:val="center"/>
              <w:rPr>
                <w:spacing w:val="-6"/>
              </w:rPr>
            </w:pPr>
            <w:r w:rsidRPr="00704DE3">
              <w:rPr>
                <w:spacing w:val="-6"/>
              </w:rPr>
              <w:t>Интенсивность рубки, % по запасу</w:t>
            </w:r>
          </w:p>
        </w:tc>
        <w:tc>
          <w:tcPr>
            <w:tcW w:w="331" w:type="pct"/>
            <w:vMerge/>
            <w:tcBorders>
              <w:top w:val="single" w:sz="4" w:space="0" w:color="auto"/>
              <w:left w:val="single" w:sz="4" w:space="0" w:color="auto"/>
              <w:bottom w:val="single" w:sz="4" w:space="0" w:color="auto"/>
              <w:right w:val="single" w:sz="4" w:space="0" w:color="auto"/>
            </w:tcBorders>
            <w:vAlign w:val="center"/>
          </w:tcPr>
          <w:p w14:paraId="616CAB69" w14:textId="77777777" w:rsidR="00704DE3" w:rsidRPr="00704DE3" w:rsidRDefault="00704DE3" w:rsidP="008E2F7D">
            <w:pPr>
              <w:widowControl w:val="0"/>
              <w:autoSpaceDE w:val="0"/>
              <w:autoSpaceDN w:val="0"/>
              <w:adjustRightInd w:val="0"/>
              <w:jc w:val="center"/>
            </w:pPr>
          </w:p>
        </w:tc>
      </w:tr>
      <w:tr w:rsidR="00704DE3" w:rsidRPr="00704DE3" w14:paraId="4BC023C7" w14:textId="77777777" w:rsidTr="008E2F7D">
        <w:tc>
          <w:tcPr>
            <w:tcW w:w="546" w:type="pct"/>
            <w:vMerge/>
            <w:tcBorders>
              <w:top w:val="single" w:sz="4" w:space="0" w:color="auto"/>
              <w:left w:val="single" w:sz="4" w:space="0" w:color="auto"/>
              <w:bottom w:val="single" w:sz="4" w:space="0" w:color="auto"/>
              <w:right w:val="single" w:sz="4" w:space="0" w:color="auto"/>
            </w:tcBorders>
            <w:vAlign w:val="center"/>
          </w:tcPr>
          <w:p w14:paraId="030CD926" w14:textId="77777777" w:rsidR="00704DE3" w:rsidRPr="00704DE3" w:rsidRDefault="00704DE3" w:rsidP="008E2F7D">
            <w:pPr>
              <w:widowControl w:val="0"/>
              <w:autoSpaceDE w:val="0"/>
              <w:autoSpaceDN w:val="0"/>
              <w:adjustRightInd w:val="0"/>
              <w:ind w:firstLine="540"/>
              <w:jc w:val="center"/>
            </w:pPr>
          </w:p>
        </w:tc>
        <w:tc>
          <w:tcPr>
            <w:tcW w:w="304" w:type="pct"/>
            <w:vMerge/>
            <w:tcBorders>
              <w:top w:val="single" w:sz="4" w:space="0" w:color="auto"/>
              <w:left w:val="single" w:sz="4" w:space="0" w:color="auto"/>
              <w:bottom w:val="single" w:sz="4" w:space="0" w:color="auto"/>
              <w:right w:val="single" w:sz="4" w:space="0" w:color="auto"/>
            </w:tcBorders>
            <w:vAlign w:val="center"/>
          </w:tcPr>
          <w:p w14:paraId="1EF3479F" w14:textId="77777777" w:rsidR="00704DE3" w:rsidRPr="00704DE3" w:rsidRDefault="00704DE3" w:rsidP="008E2F7D">
            <w:pPr>
              <w:widowControl w:val="0"/>
              <w:autoSpaceDE w:val="0"/>
              <w:autoSpaceDN w:val="0"/>
              <w:adjustRightInd w:val="0"/>
              <w:ind w:firstLine="540"/>
              <w:jc w:val="center"/>
            </w:pPr>
          </w:p>
        </w:tc>
        <w:tc>
          <w:tcPr>
            <w:tcW w:w="253" w:type="pct"/>
            <w:vMerge/>
            <w:tcBorders>
              <w:top w:val="single" w:sz="4" w:space="0" w:color="auto"/>
              <w:left w:val="single" w:sz="4" w:space="0" w:color="auto"/>
              <w:bottom w:val="single" w:sz="4" w:space="0" w:color="auto"/>
              <w:right w:val="single" w:sz="4" w:space="0" w:color="auto"/>
            </w:tcBorders>
            <w:vAlign w:val="center"/>
          </w:tcPr>
          <w:p w14:paraId="760F56CF" w14:textId="77777777" w:rsidR="00704DE3" w:rsidRPr="00704DE3" w:rsidRDefault="00704DE3" w:rsidP="008E2F7D">
            <w:pPr>
              <w:widowControl w:val="0"/>
              <w:autoSpaceDE w:val="0"/>
              <w:autoSpaceDN w:val="0"/>
              <w:adjustRightInd w:val="0"/>
              <w:ind w:firstLine="540"/>
              <w:jc w:val="center"/>
            </w:pPr>
          </w:p>
        </w:tc>
        <w:tc>
          <w:tcPr>
            <w:tcW w:w="412" w:type="pct"/>
            <w:tcBorders>
              <w:top w:val="single" w:sz="4" w:space="0" w:color="auto"/>
              <w:left w:val="single" w:sz="4" w:space="0" w:color="auto"/>
              <w:bottom w:val="single" w:sz="4" w:space="0" w:color="auto"/>
              <w:right w:val="single" w:sz="4" w:space="0" w:color="auto"/>
            </w:tcBorders>
            <w:vAlign w:val="center"/>
          </w:tcPr>
          <w:p w14:paraId="45822EF2" w14:textId="77777777" w:rsidR="00704DE3" w:rsidRPr="00704DE3" w:rsidRDefault="00704DE3" w:rsidP="008E2F7D">
            <w:pPr>
              <w:widowControl w:val="0"/>
              <w:autoSpaceDE w:val="0"/>
              <w:autoSpaceDN w:val="0"/>
              <w:adjustRightInd w:val="0"/>
              <w:jc w:val="center"/>
            </w:pPr>
            <w:r w:rsidRPr="00704DE3">
              <w:t>после ухода</w:t>
            </w:r>
          </w:p>
        </w:tc>
        <w:tc>
          <w:tcPr>
            <w:tcW w:w="469" w:type="pct"/>
            <w:vMerge/>
            <w:tcBorders>
              <w:top w:val="single" w:sz="4" w:space="0" w:color="auto"/>
              <w:left w:val="single" w:sz="4" w:space="0" w:color="auto"/>
              <w:bottom w:val="single" w:sz="4" w:space="0" w:color="auto"/>
              <w:right w:val="single" w:sz="4" w:space="0" w:color="auto"/>
            </w:tcBorders>
            <w:vAlign w:val="center"/>
          </w:tcPr>
          <w:p w14:paraId="2E4FDB8C" w14:textId="77777777" w:rsidR="00704DE3" w:rsidRPr="00704DE3" w:rsidRDefault="00704DE3" w:rsidP="008E2F7D">
            <w:pPr>
              <w:widowControl w:val="0"/>
              <w:autoSpaceDE w:val="0"/>
              <w:autoSpaceDN w:val="0"/>
              <w:adjustRightInd w:val="0"/>
              <w:jc w:val="center"/>
            </w:pPr>
          </w:p>
        </w:tc>
        <w:tc>
          <w:tcPr>
            <w:tcW w:w="412" w:type="pct"/>
            <w:tcBorders>
              <w:top w:val="single" w:sz="4" w:space="0" w:color="auto"/>
              <w:left w:val="single" w:sz="4" w:space="0" w:color="auto"/>
              <w:bottom w:val="single" w:sz="4" w:space="0" w:color="auto"/>
              <w:right w:val="single" w:sz="4" w:space="0" w:color="auto"/>
            </w:tcBorders>
            <w:vAlign w:val="center"/>
          </w:tcPr>
          <w:p w14:paraId="48A65756" w14:textId="77777777" w:rsidR="00704DE3" w:rsidRPr="00704DE3" w:rsidRDefault="00704DE3" w:rsidP="008E2F7D">
            <w:pPr>
              <w:widowControl w:val="0"/>
              <w:autoSpaceDE w:val="0"/>
              <w:autoSpaceDN w:val="0"/>
              <w:adjustRightInd w:val="0"/>
              <w:jc w:val="center"/>
            </w:pPr>
            <w:r w:rsidRPr="00704DE3">
              <w:t>после ухода</w:t>
            </w:r>
          </w:p>
        </w:tc>
        <w:tc>
          <w:tcPr>
            <w:tcW w:w="469" w:type="pct"/>
            <w:vMerge/>
            <w:tcBorders>
              <w:top w:val="single" w:sz="4" w:space="0" w:color="auto"/>
              <w:left w:val="single" w:sz="4" w:space="0" w:color="auto"/>
              <w:bottom w:val="single" w:sz="4" w:space="0" w:color="auto"/>
              <w:right w:val="single" w:sz="4" w:space="0" w:color="auto"/>
            </w:tcBorders>
            <w:vAlign w:val="center"/>
          </w:tcPr>
          <w:p w14:paraId="3071510A" w14:textId="77777777" w:rsidR="00704DE3" w:rsidRPr="00704DE3" w:rsidRDefault="00704DE3" w:rsidP="008E2F7D">
            <w:pPr>
              <w:widowControl w:val="0"/>
              <w:autoSpaceDE w:val="0"/>
              <w:autoSpaceDN w:val="0"/>
              <w:adjustRightInd w:val="0"/>
              <w:jc w:val="center"/>
            </w:pPr>
          </w:p>
        </w:tc>
        <w:tc>
          <w:tcPr>
            <w:tcW w:w="432" w:type="pct"/>
            <w:tcBorders>
              <w:top w:val="single" w:sz="4" w:space="0" w:color="auto"/>
              <w:left w:val="single" w:sz="4" w:space="0" w:color="auto"/>
              <w:bottom w:val="single" w:sz="4" w:space="0" w:color="auto"/>
              <w:right w:val="single" w:sz="4" w:space="0" w:color="auto"/>
            </w:tcBorders>
            <w:vAlign w:val="center"/>
          </w:tcPr>
          <w:p w14:paraId="063EBB76" w14:textId="77777777" w:rsidR="00704DE3" w:rsidRPr="00704DE3" w:rsidRDefault="00704DE3" w:rsidP="008E2F7D">
            <w:pPr>
              <w:widowControl w:val="0"/>
              <w:autoSpaceDE w:val="0"/>
              <w:autoSpaceDN w:val="0"/>
              <w:adjustRightInd w:val="0"/>
              <w:jc w:val="center"/>
            </w:pPr>
            <w:r w:rsidRPr="00704DE3">
              <w:t>после ухода</w:t>
            </w:r>
          </w:p>
        </w:tc>
        <w:tc>
          <w:tcPr>
            <w:tcW w:w="469" w:type="pct"/>
            <w:tcBorders>
              <w:top w:val="single" w:sz="4" w:space="0" w:color="auto"/>
              <w:left w:val="single" w:sz="4" w:space="0" w:color="auto"/>
              <w:bottom w:val="single" w:sz="4" w:space="0" w:color="auto"/>
              <w:right w:val="single" w:sz="4" w:space="0" w:color="auto"/>
            </w:tcBorders>
            <w:vAlign w:val="center"/>
          </w:tcPr>
          <w:p w14:paraId="2FAA54A4" w14:textId="77777777" w:rsidR="00704DE3" w:rsidRPr="00704DE3" w:rsidRDefault="00704DE3" w:rsidP="008E2F7D">
            <w:pPr>
              <w:widowControl w:val="0"/>
              <w:autoSpaceDE w:val="0"/>
              <w:autoSpaceDN w:val="0"/>
              <w:adjustRightInd w:val="0"/>
              <w:jc w:val="center"/>
            </w:pPr>
            <w:r w:rsidRPr="00704DE3">
              <w:t>повторяемость (лет)</w:t>
            </w:r>
          </w:p>
        </w:tc>
        <w:tc>
          <w:tcPr>
            <w:tcW w:w="432" w:type="pct"/>
            <w:tcBorders>
              <w:top w:val="single" w:sz="4" w:space="0" w:color="auto"/>
              <w:left w:val="single" w:sz="4" w:space="0" w:color="auto"/>
              <w:bottom w:val="single" w:sz="4" w:space="0" w:color="auto"/>
              <w:right w:val="single" w:sz="4" w:space="0" w:color="auto"/>
            </w:tcBorders>
            <w:vAlign w:val="center"/>
          </w:tcPr>
          <w:p w14:paraId="347DE8F4" w14:textId="77777777" w:rsidR="00704DE3" w:rsidRPr="00704DE3" w:rsidRDefault="00704DE3" w:rsidP="008E2F7D">
            <w:pPr>
              <w:widowControl w:val="0"/>
              <w:autoSpaceDE w:val="0"/>
              <w:autoSpaceDN w:val="0"/>
              <w:adjustRightInd w:val="0"/>
              <w:jc w:val="center"/>
            </w:pPr>
            <w:r w:rsidRPr="00704DE3">
              <w:t>после ухода</w:t>
            </w:r>
          </w:p>
        </w:tc>
        <w:tc>
          <w:tcPr>
            <w:tcW w:w="469" w:type="pct"/>
            <w:tcBorders>
              <w:top w:val="single" w:sz="4" w:space="0" w:color="auto"/>
              <w:left w:val="single" w:sz="4" w:space="0" w:color="auto"/>
              <w:bottom w:val="single" w:sz="4" w:space="0" w:color="auto"/>
              <w:right w:val="single" w:sz="4" w:space="0" w:color="auto"/>
            </w:tcBorders>
            <w:vAlign w:val="center"/>
          </w:tcPr>
          <w:p w14:paraId="5D5E9628" w14:textId="77777777" w:rsidR="00704DE3" w:rsidRPr="00704DE3" w:rsidRDefault="00704DE3" w:rsidP="008E2F7D">
            <w:pPr>
              <w:widowControl w:val="0"/>
              <w:autoSpaceDE w:val="0"/>
              <w:autoSpaceDN w:val="0"/>
              <w:adjustRightInd w:val="0"/>
              <w:jc w:val="center"/>
            </w:pPr>
            <w:r w:rsidRPr="00704DE3">
              <w:t>повторяемость (лет)</w:t>
            </w:r>
          </w:p>
        </w:tc>
        <w:tc>
          <w:tcPr>
            <w:tcW w:w="331" w:type="pct"/>
            <w:vMerge/>
            <w:tcBorders>
              <w:top w:val="single" w:sz="4" w:space="0" w:color="auto"/>
              <w:left w:val="single" w:sz="4" w:space="0" w:color="auto"/>
              <w:bottom w:val="single" w:sz="4" w:space="0" w:color="auto"/>
              <w:right w:val="single" w:sz="4" w:space="0" w:color="auto"/>
            </w:tcBorders>
            <w:vAlign w:val="center"/>
          </w:tcPr>
          <w:p w14:paraId="10B35B3E" w14:textId="77777777" w:rsidR="00704DE3" w:rsidRPr="00704DE3" w:rsidRDefault="00704DE3" w:rsidP="008E2F7D">
            <w:pPr>
              <w:widowControl w:val="0"/>
              <w:autoSpaceDE w:val="0"/>
              <w:autoSpaceDN w:val="0"/>
              <w:adjustRightInd w:val="0"/>
              <w:jc w:val="center"/>
            </w:pPr>
          </w:p>
        </w:tc>
      </w:tr>
      <w:tr w:rsidR="00704DE3" w:rsidRPr="00704DE3" w14:paraId="371BAB54" w14:textId="77777777" w:rsidTr="008E2F7D">
        <w:tc>
          <w:tcPr>
            <w:tcW w:w="546" w:type="pct"/>
            <w:tcBorders>
              <w:top w:val="single" w:sz="4" w:space="0" w:color="auto"/>
              <w:left w:val="single" w:sz="4" w:space="0" w:color="auto"/>
              <w:bottom w:val="single" w:sz="4" w:space="0" w:color="auto"/>
              <w:right w:val="single" w:sz="4" w:space="0" w:color="auto"/>
            </w:tcBorders>
            <w:vAlign w:val="center"/>
          </w:tcPr>
          <w:p w14:paraId="2529635C" w14:textId="77777777" w:rsidR="00704DE3" w:rsidRPr="00704DE3" w:rsidRDefault="00704DE3" w:rsidP="008E2F7D">
            <w:pPr>
              <w:widowControl w:val="0"/>
              <w:autoSpaceDE w:val="0"/>
              <w:autoSpaceDN w:val="0"/>
              <w:adjustRightInd w:val="0"/>
              <w:jc w:val="center"/>
            </w:pPr>
            <w:r w:rsidRPr="00704DE3">
              <w:t>1</w:t>
            </w:r>
          </w:p>
        </w:tc>
        <w:tc>
          <w:tcPr>
            <w:tcW w:w="304" w:type="pct"/>
            <w:tcBorders>
              <w:top w:val="single" w:sz="4" w:space="0" w:color="auto"/>
              <w:left w:val="single" w:sz="4" w:space="0" w:color="auto"/>
              <w:bottom w:val="single" w:sz="4" w:space="0" w:color="auto"/>
              <w:right w:val="single" w:sz="4" w:space="0" w:color="auto"/>
            </w:tcBorders>
            <w:vAlign w:val="center"/>
          </w:tcPr>
          <w:p w14:paraId="3FD580A3" w14:textId="77777777" w:rsidR="00704DE3" w:rsidRPr="00704DE3" w:rsidRDefault="00704DE3" w:rsidP="008E2F7D">
            <w:pPr>
              <w:widowControl w:val="0"/>
              <w:autoSpaceDE w:val="0"/>
              <w:autoSpaceDN w:val="0"/>
              <w:adjustRightInd w:val="0"/>
              <w:jc w:val="center"/>
            </w:pPr>
            <w:r w:rsidRPr="00704DE3">
              <w:t>2</w:t>
            </w:r>
          </w:p>
        </w:tc>
        <w:tc>
          <w:tcPr>
            <w:tcW w:w="253" w:type="pct"/>
            <w:tcBorders>
              <w:top w:val="single" w:sz="4" w:space="0" w:color="auto"/>
              <w:left w:val="single" w:sz="4" w:space="0" w:color="auto"/>
              <w:bottom w:val="single" w:sz="4" w:space="0" w:color="auto"/>
              <w:right w:val="single" w:sz="4" w:space="0" w:color="auto"/>
            </w:tcBorders>
            <w:vAlign w:val="center"/>
          </w:tcPr>
          <w:p w14:paraId="7CB4BA3D" w14:textId="77777777" w:rsidR="00704DE3" w:rsidRPr="00704DE3" w:rsidRDefault="00704DE3" w:rsidP="008E2F7D">
            <w:pPr>
              <w:widowControl w:val="0"/>
              <w:autoSpaceDE w:val="0"/>
              <w:autoSpaceDN w:val="0"/>
              <w:adjustRightInd w:val="0"/>
              <w:jc w:val="center"/>
            </w:pPr>
            <w:r w:rsidRPr="00704DE3">
              <w:t>3</w:t>
            </w:r>
          </w:p>
        </w:tc>
        <w:tc>
          <w:tcPr>
            <w:tcW w:w="412" w:type="pct"/>
            <w:tcBorders>
              <w:top w:val="single" w:sz="4" w:space="0" w:color="auto"/>
              <w:left w:val="single" w:sz="4" w:space="0" w:color="auto"/>
              <w:bottom w:val="single" w:sz="4" w:space="0" w:color="auto"/>
              <w:right w:val="single" w:sz="4" w:space="0" w:color="auto"/>
            </w:tcBorders>
            <w:vAlign w:val="center"/>
          </w:tcPr>
          <w:p w14:paraId="3C59ABE0" w14:textId="77777777" w:rsidR="00704DE3" w:rsidRPr="00704DE3" w:rsidRDefault="00704DE3" w:rsidP="008E2F7D">
            <w:pPr>
              <w:widowControl w:val="0"/>
              <w:autoSpaceDE w:val="0"/>
              <w:autoSpaceDN w:val="0"/>
              <w:adjustRightInd w:val="0"/>
              <w:jc w:val="center"/>
            </w:pPr>
            <w:r w:rsidRPr="00704DE3">
              <w:t>4</w:t>
            </w:r>
          </w:p>
        </w:tc>
        <w:tc>
          <w:tcPr>
            <w:tcW w:w="469" w:type="pct"/>
            <w:tcBorders>
              <w:top w:val="single" w:sz="4" w:space="0" w:color="auto"/>
              <w:left w:val="single" w:sz="4" w:space="0" w:color="auto"/>
              <w:bottom w:val="single" w:sz="4" w:space="0" w:color="auto"/>
              <w:right w:val="single" w:sz="4" w:space="0" w:color="auto"/>
            </w:tcBorders>
            <w:vAlign w:val="center"/>
          </w:tcPr>
          <w:p w14:paraId="572371A3" w14:textId="77777777" w:rsidR="00704DE3" w:rsidRPr="00704DE3" w:rsidRDefault="00704DE3" w:rsidP="008E2F7D">
            <w:pPr>
              <w:widowControl w:val="0"/>
              <w:autoSpaceDE w:val="0"/>
              <w:autoSpaceDN w:val="0"/>
              <w:adjustRightInd w:val="0"/>
              <w:jc w:val="center"/>
            </w:pPr>
            <w:r w:rsidRPr="00704DE3">
              <w:t>5</w:t>
            </w:r>
          </w:p>
        </w:tc>
        <w:tc>
          <w:tcPr>
            <w:tcW w:w="412" w:type="pct"/>
            <w:tcBorders>
              <w:top w:val="single" w:sz="4" w:space="0" w:color="auto"/>
              <w:left w:val="single" w:sz="4" w:space="0" w:color="auto"/>
              <w:bottom w:val="single" w:sz="4" w:space="0" w:color="auto"/>
              <w:right w:val="single" w:sz="4" w:space="0" w:color="auto"/>
            </w:tcBorders>
            <w:vAlign w:val="center"/>
          </w:tcPr>
          <w:p w14:paraId="05CB5C13" w14:textId="77777777" w:rsidR="00704DE3" w:rsidRPr="00704DE3" w:rsidRDefault="00704DE3" w:rsidP="008E2F7D">
            <w:pPr>
              <w:widowControl w:val="0"/>
              <w:autoSpaceDE w:val="0"/>
              <w:autoSpaceDN w:val="0"/>
              <w:adjustRightInd w:val="0"/>
              <w:jc w:val="center"/>
            </w:pPr>
            <w:r w:rsidRPr="00704DE3">
              <w:t>6</w:t>
            </w:r>
          </w:p>
        </w:tc>
        <w:tc>
          <w:tcPr>
            <w:tcW w:w="469" w:type="pct"/>
            <w:tcBorders>
              <w:top w:val="single" w:sz="4" w:space="0" w:color="auto"/>
              <w:left w:val="single" w:sz="4" w:space="0" w:color="auto"/>
              <w:bottom w:val="single" w:sz="4" w:space="0" w:color="auto"/>
              <w:right w:val="single" w:sz="4" w:space="0" w:color="auto"/>
            </w:tcBorders>
            <w:vAlign w:val="center"/>
          </w:tcPr>
          <w:p w14:paraId="659800EB" w14:textId="77777777" w:rsidR="00704DE3" w:rsidRPr="00704DE3" w:rsidRDefault="00704DE3" w:rsidP="008E2F7D">
            <w:pPr>
              <w:widowControl w:val="0"/>
              <w:autoSpaceDE w:val="0"/>
              <w:autoSpaceDN w:val="0"/>
              <w:adjustRightInd w:val="0"/>
              <w:jc w:val="center"/>
            </w:pPr>
            <w:r w:rsidRPr="00704DE3">
              <w:t>7</w:t>
            </w:r>
          </w:p>
        </w:tc>
        <w:tc>
          <w:tcPr>
            <w:tcW w:w="432" w:type="pct"/>
            <w:tcBorders>
              <w:top w:val="single" w:sz="4" w:space="0" w:color="auto"/>
              <w:left w:val="single" w:sz="4" w:space="0" w:color="auto"/>
              <w:bottom w:val="single" w:sz="4" w:space="0" w:color="auto"/>
              <w:right w:val="single" w:sz="4" w:space="0" w:color="auto"/>
            </w:tcBorders>
            <w:vAlign w:val="center"/>
          </w:tcPr>
          <w:p w14:paraId="1368242C" w14:textId="77777777" w:rsidR="00704DE3" w:rsidRPr="00704DE3" w:rsidRDefault="00704DE3" w:rsidP="008E2F7D">
            <w:pPr>
              <w:widowControl w:val="0"/>
              <w:autoSpaceDE w:val="0"/>
              <w:autoSpaceDN w:val="0"/>
              <w:adjustRightInd w:val="0"/>
              <w:jc w:val="center"/>
            </w:pPr>
            <w:r w:rsidRPr="00704DE3">
              <w:t>8</w:t>
            </w:r>
          </w:p>
        </w:tc>
        <w:tc>
          <w:tcPr>
            <w:tcW w:w="469" w:type="pct"/>
            <w:tcBorders>
              <w:top w:val="single" w:sz="4" w:space="0" w:color="auto"/>
              <w:left w:val="single" w:sz="4" w:space="0" w:color="auto"/>
              <w:bottom w:val="single" w:sz="4" w:space="0" w:color="auto"/>
              <w:right w:val="single" w:sz="4" w:space="0" w:color="auto"/>
            </w:tcBorders>
            <w:vAlign w:val="center"/>
          </w:tcPr>
          <w:p w14:paraId="1D405592" w14:textId="77777777" w:rsidR="00704DE3" w:rsidRPr="00704DE3" w:rsidRDefault="00704DE3" w:rsidP="008E2F7D">
            <w:pPr>
              <w:widowControl w:val="0"/>
              <w:autoSpaceDE w:val="0"/>
              <w:autoSpaceDN w:val="0"/>
              <w:adjustRightInd w:val="0"/>
              <w:jc w:val="center"/>
            </w:pPr>
            <w:r w:rsidRPr="00704DE3">
              <w:t>9</w:t>
            </w:r>
          </w:p>
        </w:tc>
        <w:tc>
          <w:tcPr>
            <w:tcW w:w="432" w:type="pct"/>
            <w:tcBorders>
              <w:top w:val="single" w:sz="4" w:space="0" w:color="auto"/>
              <w:left w:val="single" w:sz="4" w:space="0" w:color="auto"/>
              <w:bottom w:val="single" w:sz="4" w:space="0" w:color="auto"/>
              <w:right w:val="single" w:sz="4" w:space="0" w:color="auto"/>
            </w:tcBorders>
            <w:vAlign w:val="center"/>
          </w:tcPr>
          <w:p w14:paraId="481F949C" w14:textId="77777777" w:rsidR="00704DE3" w:rsidRPr="00704DE3" w:rsidRDefault="00704DE3" w:rsidP="008E2F7D">
            <w:pPr>
              <w:widowControl w:val="0"/>
              <w:autoSpaceDE w:val="0"/>
              <w:autoSpaceDN w:val="0"/>
              <w:adjustRightInd w:val="0"/>
              <w:jc w:val="center"/>
            </w:pPr>
            <w:r w:rsidRPr="00704DE3">
              <w:t>10</w:t>
            </w:r>
          </w:p>
        </w:tc>
        <w:tc>
          <w:tcPr>
            <w:tcW w:w="469" w:type="pct"/>
            <w:tcBorders>
              <w:top w:val="single" w:sz="4" w:space="0" w:color="auto"/>
              <w:left w:val="single" w:sz="4" w:space="0" w:color="auto"/>
              <w:bottom w:val="single" w:sz="4" w:space="0" w:color="auto"/>
              <w:right w:val="single" w:sz="4" w:space="0" w:color="auto"/>
            </w:tcBorders>
            <w:vAlign w:val="center"/>
          </w:tcPr>
          <w:p w14:paraId="7E9504F4" w14:textId="77777777" w:rsidR="00704DE3" w:rsidRPr="00704DE3" w:rsidRDefault="00704DE3" w:rsidP="008E2F7D">
            <w:pPr>
              <w:widowControl w:val="0"/>
              <w:autoSpaceDE w:val="0"/>
              <w:autoSpaceDN w:val="0"/>
              <w:adjustRightInd w:val="0"/>
              <w:jc w:val="center"/>
            </w:pPr>
            <w:r w:rsidRPr="00704DE3">
              <w:t>11</w:t>
            </w:r>
          </w:p>
        </w:tc>
        <w:tc>
          <w:tcPr>
            <w:tcW w:w="331" w:type="pct"/>
            <w:tcBorders>
              <w:top w:val="single" w:sz="4" w:space="0" w:color="auto"/>
              <w:left w:val="single" w:sz="4" w:space="0" w:color="auto"/>
              <w:bottom w:val="single" w:sz="4" w:space="0" w:color="auto"/>
              <w:right w:val="single" w:sz="4" w:space="0" w:color="auto"/>
            </w:tcBorders>
            <w:vAlign w:val="center"/>
          </w:tcPr>
          <w:p w14:paraId="35EBEE24" w14:textId="77777777" w:rsidR="00704DE3" w:rsidRPr="00704DE3" w:rsidRDefault="00704DE3" w:rsidP="008E2F7D">
            <w:pPr>
              <w:widowControl w:val="0"/>
              <w:autoSpaceDE w:val="0"/>
              <w:autoSpaceDN w:val="0"/>
              <w:adjustRightInd w:val="0"/>
              <w:jc w:val="center"/>
            </w:pPr>
            <w:r w:rsidRPr="00704DE3">
              <w:t>12</w:t>
            </w:r>
          </w:p>
        </w:tc>
      </w:tr>
      <w:tr w:rsidR="00704DE3" w:rsidRPr="00704DE3" w14:paraId="7E472661" w14:textId="77777777" w:rsidTr="008E2F7D">
        <w:tc>
          <w:tcPr>
            <w:tcW w:w="5000" w:type="pct"/>
            <w:gridSpan w:val="12"/>
            <w:tcBorders>
              <w:top w:val="single" w:sz="4" w:space="0" w:color="auto"/>
              <w:left w:val="single" w:sz="4" w:space="0" w:color="auto"/>
              <w:bottom w:val="single" w:sz="4" w:space="0" w:color="auto"/>
              <w:right w:val="single" w:sz="4" w:space="0" w:color="auto"/>
            </w:tcBorders>
          </w:tcPr>
          <w:p w14:paraId="3B887D99" w14:textId="77777777" w:rsidR="00704DE3" w:rsidRPr="00704DE3" w:rsidRDefault="00704DE3" w:rsidP="008E2F7D">
            <w:pPr>
              <w:widowControl w:val="0"/>
              <w:autoSpaceDE w:val="0"/>
              <w:autoSpaceDN w:val="0"/>
              <w:adjustRightInd w:val="0"/>
              <w:jc w:val="center"/>
            </w:pPr>
            <w:bookmarkStart w:id="104" w:name="_Toc71032789"/>
            <w:r w:rsidRPr="00704DE3">
              <w:t>Западно-Сибирский северо-таежный равнинный район</w:t>
            </w:r>
            <w:bookmarkEnd w:id="104"/>
          </w:p>
        </w:tc>
      </w:tr>
      <w:tr w:rsidR="00704DE3" w:rsidRPr="00704DE3" w14:paraId="6C310B3F" w14:textId="77777777" w:rsidTr="008E2F7D">
        <w:tc>
          <w:tcPr>
            <w:tcW w:w="546" w:type="pct"/>
            <w:vMerge w:val="restart"/>
            <w:tcBorders>
              <w:top w:val="single" w:sz="4" w:space="0" w:color="auto"/>
              <w:left w:val="single" w:sz="4" w:space="0" w:color="auto"/>
              <w:bottom w:val="single" w:sz="4" w:space="0" w:color="auto"/>
              <w:right w:val="single" w:sz="4" w:space="0" w:color="auto"/>
            </w:tcBorders>
          </w:tcPr>
          <w:p w14:paraId="0A98423D" w14:textId="77777777" w:rsidR="00704DE3" w:rsidRPr="00704DE3" w:rsidRDefault="00704DE3" w:rsidP="008E2F7D">
            <w:pPr>
              <w:widowControl w:val="0"/>
              <w:autoSpaceDE w:val="0"/>
              <w:autoSpaceDN w:val="0"/>
              <w:adjustRightInd w:val="0"/>
            </w:pPr>
            <w:r w:rsidRPr="00704DE3">
              <w:t>Лиственные с долей сосны до 3 единиц в составе</w:t>
            </w:r>
          </w:p>
        </w:tc>
        <w:tc>
          <w:tcPr>
            <w:tcW w:w="304" w:type="pct"/>
            <w:vMerge w:val="restart"/>
            <w:tcBorders>
              <w:top w:val="single" w:sz="4" w:space="0" w:color="auto"/>
              <w:left w:val="single" w:sz="4" w:space="0" w:color="auto"/>
              <w:bottom w:val="single" w:sz="4" w:space="0" w:color="auto"/>
              <w:right w:val="single" w:sz="4" w:space="0" w:color="auto"/>
            </w:tcBorders>
          </w:tcPr>
          <w:p w14:paraId="0E31E053" w14:textId="77777777" w:rsidR="00704DE3" w:rsidRPr="00704DE3" w:rsidRDefault="00704DE3" w:rsidP="008E2F7D">
            <w:pPr>
              <w:widowControl w:val="0"/>
              <w:autoSpaceDE w:val="0"/>
              <w:autoSpaceDN w:val="0"/>
              <w:adjustRightInd w:val="0"/>
              <w:jc w:val="center"/>
            </w:pPr>
            <w:r w:rsidRPr="00704DE3">
              <w:t>Зеленомошная, травная</w:t>
            </w:r>
          </w:p>
        </w:tc>
        <w:tc>
          <w:tcPr>
            <w:tcW w:w="253" w:type="pct"/>
            <w:tcBorders>
              <w:top w:val="single" w:sz="4" w:space="0" w:color="auto"/>
              <w:left w:val="single" w:sz="4" w:space="0" w:color="auto"/>
              <w:right w:val="single" w:sz="4" w:space="0" w:color="auto"/>
            </w:tcBorders>
          </w:tcPr>
          <w:p w14:paraId="2A77928A" w14:textId="77777777" w:rsidR="00704DE3" w:rsidRPr="00704DE3" w:rsidRDefault="00704DE3" w:rsidP="008E2F7D">
            <w:pPr>
              <w:widowControl w:val="0"/>
              <w:autoSpaceDE w:val="0"/>
              <w:autoSpaceDN w:val="0"/>
              <w:adjustRightInd w:val="0"/>
              <w:jc w:val="center"/>
            </w:pPr>
            <w:r w:rsidRPr="00704DE3">
              <w:t>15 - 20</w:t>
            </w:r>
          </w:p>
        </w:tc>
        <w:tc>
          <w:tcPr>
            <w:tcW w:w="412" w:type="pct"/>
            <w:tcBorders>
              <w:top w:val="single" w:sz="4" w:space="0" w:color="auto"/>
              <w:left w:val="single" w:sz="4" w:space="0" w:color="auto"/>
              <w:right w:val="single" w:sz="4" w:space="0" w:color="auto"/>
            </w:tcBorders>
          </w:tcPr>
          <w:p w14:paraId="483D8F6D" w14:textId="77777777" w:rsidR="00704DE3" w:rsidRPr="00704DE3" w:rsidRDefault="00704DE3" w:rsidP="008E2F7D">
            <w:pPr>
              <w:widowControl w:val="0"/>
              <w:autoSpaceDE w:val="0"/>
              <w:autoSpaceDN w:val="0"/>
              <w:adjustRightInd w:val="0"/>
              <w:jc w:val="center"/>
            </w:pPr>
            <w:r w:rsidRPr="00704DE3">
              <w:t>-</w:t>
            </w:r>
          </w:p>
        </w:tc>
        <w:tc>
          <w:tcPr>
            <w:tcW w:w="469" w:type="pct"/>
            <w:tcBorders>
              <w:top w:val="single" w:sz="4" w:space="0" w:color="auto"/>
              <w:left w:val="single" w:sz="4" w:space="0" w:color="auto"/>
              <w:right w:val="single" w:sz="4" w:space="0" w:color="auto"/>
            </w:tcBorders>
          </w:tcPr>
          <w:p w14:paraId="7CB41386" w14:textId="77777777" w:rsidR="00704DE3" w:rsidRPr="00704DE3" w:rsidRDefault="00704DE3" w:rsidP="008E2F7D">
            <w:pPr>
              <w:widowControl w:val="0"/>
              <w:autoSpaceDE w:val="0"/>
              <w:autoSpaceDN w:val="0"/>
              <w:adjustRightInd w:val="0"/>
              <w:jc w:val="center"/>
            </w:pPr>
            <w:r w:rsidRPr="00704DE3">
              <w:t>-</w:t>
            </w:r>
          </w:p>
        </w:tc>
        <w:tc>
          <w:tcPr>
            <w:tcW w:w="412" w:type="pct"/>
            <w:tcBorders>
              <w:top w:val="single" w:sz="4" w:space="0" w:color="auto"/>
              <w:left w:val="single" w:sz="4" w:space="0" w:color="auto"/>
              <w:right w:val="single" w:sz="4" w:space="0" w:color="auto"/>
            </w:tcBorders>
          </w:tcPr>
          <w:p w14:paraId="235DEE19" w14:textId="77777777" w:rsidR="00704DE3" w:rsidRPr="00704DE3" w:rsidRDefault="00704DE3" w:rsidP="008E2F7D">
            <w:pPr>
              <w:widowControl w:val="0"/>
              <w:autoSpaceDE w:val="0"/>
              <w:autoSpaceDN w:val="0"/>
              <w:adjustRightInd w:val="0"/>
              <w:jc w:val="center"/>
            </w:pPr>
            <w:r w:rsidRPr="00704DE3">
              <w:t>0,8</w:t>
            </w:r>
          </w:p>
        </w:tc>
        <w:tc>
          <w:tcPr>
            <w:tcW w:w="469" w:type="pct"/>
            <w:tcBorders>
              <w:top w:val="single" w:sz="4" w:space="0" w:color="auto"/>
              <w:left w:val="single" w:sz="4" w:space="0" w:color="auto"/>
              <w:right w:val="single" w:sz="4" w:space="0" w:color="auto"/>
            </w:tcBorders>
          </w:tcPr>
          <w:p w14:paraId="6583F6A4" w14:textId="77777777" w:rsidR="00704DE3" w:rsidRPr="00704DE3" w:rsidRDefault="00704DE3" w:rsidP="008E2F7D">
            <w:pPr>
              <w:widowControl w:val="0"/>
              <w:autoSpaceDE w:val="0"/>
              <w:autoSpaceDN w:val="0"/>
              <w:adjustRightInd w:val="0"/>
              <w:jc w:val="center"/>
            </w:pPr>
            <w:r w:rsidRPr="00704DE3">
              <w:t>40 - 50</w:t>
            </w:r>
          </w:p>
        </w:tc>
        <w:tc>
          <w:tcPr>
            <w:tcW w:w="432" w:type="pct"/>
            <w:tcBorders>
              <w:top w:val="single" w:sz="4" w:space="0" w:color="auto"/>
              <w:left w:val="single" w:sz="4" w:space="0" w:color="auto"/>
              <w:right w:val="single" w:sz="4" w:space="0" w:color="auto"/>
            </w:tcBorders>
          </w:tcPr>
          <w:p w14:paraId="1299EF50" w14:textId="77777777" w:rsidR="00704DE3" w:rsidRPr="00704DE3" w:rsidRDefault="00704DE3" w:rsidP="008E2F7D">
            <w:pPr>
              <w:widowControl w:val="0"/>
              <w:autoSpaceDE w:val="0"/>
              <w:autoSpaceDN w:val="0"/>
              <w:adjustRightInd w:val="0"/>
              <w:jc w:val="center"/>
            </w:pPr>
            <w:r w:rsidRPr="00704DE3">
              <w:t>0,8</w:t>
            </w:r>
          </w:p>
        </w:tc>
        <w:tc>
          <w:tcPr>
            <w:tcW w:w="469" w:type="pct"/>
            <w:tcBorders>
              <w:top w:val="single" w:sz="4" w:space="0" w:color="auto"/>
              <w:left w:val="single" w:sz="4" w:space="0" w:color="auto"/>
              <w:right w:val="single" w:sz="4" w:space="0" w:color="auto"/>
            </w:tcBorders>
          </w:tcPr>
          <w:p w14:paraId="367E7B99" w14:textId="77777777" w:rsidR="00704DE3" w:rsidRPr="00704DE3" w:rsidRDefault="00704DE3" w:rsidP="008E2F7D">
            <w:pPr>
              <w:widowControl w:val="0"/>
              <w:autoSpaceDE w:val="0"/>
              <w:autoSpaceDN w:val="0"/>
              <w:adjustRightInd w:val="0"/>
              <w:jc w:val="center"/>
            </w:pPr>
            <w:r w:rsidRPr="00704DE3">
              <w:t>30 - 40</w:t>
            </w:r>
          </w:p>
        </w:tc>
        <w:tc>
          <w:tcPr>
            <w:tcW w:w="432" w:type="pct"/>
            <w:tcBorders>
              <w:top w:val="single" w:sz="4" w:space="0" w:color="auto"/>
              <w:left w:val="single" w:sz="4" w:space="0" w:color="auto"/>
              <w:right w:val="single" w:sz="4" w:space="0" w:color="auto"/>
            </w:tcBorders>
          </w:tcPr>
          <w:p w14:paraId="2D586484" w14:textId="77777777" w:rsidR="00704DE3" w:rsidRPr="00704DE3" w:rsidRDefault="00704DE3" w:rsidP="008E2F7D">
            <w:pPr>
              <w:widowControl w:val="0"/>
              <w:autoSpaceDE w:val="0"/>
              <w:autoSpaceDN w:val="0"/>
              <w:adjustRightInd w:val="0"/>
              <w:jc w:val="center"/>
            </w:pPr>
            <w:r w:rsidRPr="00704DE3">
              <w:t>0,8</w:t>
            </w:r>
          </w:p>
        </w:tc>
        <w:tc>
          <w:tcPr>
            <w:tcW w:w="469" w:type="pct"/>
            <w:tcBorders>
              <w:top w:val="single" w:sz="4" w:space="0" w:color="auto"/>
              <w:left w:val="single" w:sz="4" w:space="0" w:color="auto"/>
              <w:right w:val="single" w:sz="4" w:space="0" w:color="auto"/>
            </w:tcBorders>
          </w:tcPr>
          <w:p w14:paraId="3314DDD1" w14:textId="77777777" w:rsidR="00704DE3" w:rsidRPr="00704DE3" w:rsidRDefault="00704DE3" w:rsidP="008E2F7D">
            <w:pPr>
              <w:widowControl w:val="0"/>
              <w:autoSpaceDE w:val="0"/>
              <w:autoSpaceDN w:val="0"/>
              <w:adjustRightInd w:val="0"/>
              <w:jc w:val="center"/>
            </w:pPr>
            <w:r w:rsidRPr="00704DE3">
              <w:t>25 - 30</w:t>
            </w:r>
          </w:p>
        </w:tc>
        <w:tc>
          <w:tcPr>
            <w:tcW w:w="331" w:type="pct"/>
            <w:tcBorders>
              <w:top w:val="single" w:sz="4" w:space="0" w:color="auto"/>
              <w:left w:val="single" w:sz="4" w:space="0" w:color="auto"/>
              <w:right w:val="single" w:sz="4" w:space="0" w:color="auto"/>
            </w:tcBorders>
          </w:tcPr>
          <w:p w14:paraId="428E67CD" w14:textId="77777777" w:rsidR="00704DE3" w:rsidRPr="00704DE3" w:rsidRDefault="00704DE3" w:rsidP="008E2F7D">
            <w:pPr>
              <w:widowControl w:val="0"/>
              <w:autoSpaceDE w:val="0"/>
              <w:autoSpaceDN w:val="0"/>
              <w:adjustRightInd w:val="0"/>
              <w:jc w:val="center"/>
            </w:pPr>
            <w:r w:rsidRPr="00704DE3">
              <w:t>(6 - 9)С</w:t>
            </w:r>
          </w:p>
        </w:tc>
      </w:tr>
      <w:tr w:rsidR="00704DE3" w:rsidRPr="00704DE3" w14:paraId="4E237180" w14:textId="77777777" w:rsidTr="008E2F7D">
        <w:tc>
          <w:tcPr>
            <w:tcW w:w="546" w:type="pct"/>
            <w:vMerge/>
            <w:tcBorders>
              <w:top w:val="single" w:sz="4" w:space="0" w:color="auto"/>
              <w:left w:val="single" w:sz="4" w:space="0" w:color="auto"/>
              <w:bottom w:val="single" w:sz="4" w:space="0" w:color="auto"/>
              <w:right w:val="single" w:sz="4" w:space="0" w:color="auto"/>
            </w:tcBorders>
          </w:tcPr>
          <w:p w14:paraId="30895FAE" w14:textId="77777777" w:rsidR="00704DE3" w:rsidRPr="00704DE3" w:rsidRDefault="00704DE3" w:rsidP="008E2F7D">
            <w:pPr>
              <w:widowControl w:val="0"/>
              <w:autoSpaceDE w:val="0"/>
              <w:autoSpaceDN w:val="0"/>
              <w:adjustRightInd w:val="0"/>
              <w:ind w:firstLine="540"/>
              <w:jc w:val="both"/>
            </w:pPr>
          </w:p>
        </w:tc>
        <w:tc>
          <w:tcPr>
            <w:tcW w:w="304" w:type="pct"/>
            <w:vMerge/>
            <w:tcBorders>
              <w:top w:val="single" w:sz="4" w:space="0" w:color="auto"/>
              <w:left w:val="single" w:sz="4" w:space="0" w:color="auto"/>
              <w:bottom w:val="single" w:sz="4" w:space="0" w:color="auto"/>
              <w:right w:val="single" w:sz="4" w:space="0" w:color="auto"/>
            </w:tcBorders>
          </w:tcPr>
          <w:p w14:paraId="2128705A" w14:textId="77777777" w:rsidR="00704DE3" w:rsidRPr="00704DE3" w:rsidRDefault="00704DE3" w:rsidP="008E2F7D">
            <w:pPr>
              <w:widowControl w:val="0"/>
              <w:autoSpaceDE w:val="0"/>
              <w:autoSpaceDN w:val="0"/>
              <w:adjustRightInd w:val="0"/>
              <w:ind w:firstLine="540"/>
              <w:jc w:val="both"/>
            </w:pPr>
          </w:p>
        </w:tc>
        <w:tc>
          <w:tcPr>
            <w:tcW w:w="253" w:type="pct"/>
            <w:tcBorders>
              <w:left w:val="single" w:sz="4" w:space="0" w:color="auto"/>
              <w:bottom w:val="single" w:sz="4" w:space="0" w:color="auto"/>
              <w:right w:val="single" w:sz="4" w:space="0" w:color="auto"/>
            </w:tcBorders>
          </w:tcPr>
          <w:p w14:paraId="276AF3E1" w14:textId="77777777" w:rsidR="00704DE3" w:rsidRPr="00704DE3" w:rsidRDefault="00704DE3" w:rsidP="008E2F7D">
            <w:pPr>
              <w:widowControl w:val="0"/>
              <w:autoSpaceDE w:val="0"/>
              <w:autoSpaceDN w:val="0"/>
              <w:adjustRightInd w:val="0"/>
              <w:jc w:val="center"/>
            </w:pPr>
          </w:p>
        </w:tc>
        <w:tc>
          <w:tcPr>
            <w:tcW w:w="412" w:type="pct"/>
            <w:tcBorders>
              <w:left w:val="single" w:sz="4" w:space="0" w:color="auto"/>
              <w:bottom w:val="single" w:sz="4" w:space="0" w:color="auto"/>
              <w:right w:val="single" w:sz="4" w:space="0" w:color="auto"/>
            </w:tcBorders>
          </w:tcPr>
          <w:p w14:paraId="4D1AC7A5" w14:textId="77777777" w:rsidR="00704DE3" w:rsidRPr="00704DE3" w:rsidRDefault="00704DE3" w:rsidP="008E2F7D">
            <w:pPr>
              <w:widowControl w:val="0"/>
              <w:autoSpaceDE w:val="0"/>
              <w:autoSpaceDN w:val="0"/>
              <w:adjustRightInd w:val="0"/>
              <w:jc w:val="center"/>
            </w:pPr>
          </w:p>
        </w:tc>
        <w:tc>
          <w:tcPr>
            <w:tcW w:w="469" w:type="pct"/>
            <w:tcBorders>
              <w:left w:val="single" w:sz="4" w:space="0" w:color="auto"/>
              <w:bottom w:val="single" w:sz="4" w:space="0" w:color="auto"/>
              <w:right w:val="single" w:sz="4" w:space="0" w:color="auto"/>
            </w:tcBorders>
          </w:tcPr>
          <w:p w14:paraId="1769D4AB" w14:textId="77777777" w:rsidR="00704DE3" w:rsidRPr="00704DE3" w:rsidRDefault="00704DE3" w:rsidP="008E2F7D">
            <w:pPr>
              <w:widowControl w:val="0"/>
              <w:autoSpaceDE w:val="0"/>
              <w:autoSpaceDN w:val="0"/>
              <w:adjustRightInd w:val="0"/>
              <w:jc w:val="center"/>
            </w:pPr>
          </w:p>
        </w:tc>
        <w:tc>
          <w:tcPr>
            <w:tcW w:w="412" w:type="pct"/>
            <w:tcBorders>
              <w:left w:val="single" w:sz="4" w:space="0" w:color="auto"/>
              <w:bottom w:val="single" w:sz="4" w:space="0" w:color="auto"/>
              <w:right w:val="single" w:sz="4" w:space="0" w:color="auto"/>
            </w:tcBorders>
          </w:tcPr>
          <w:p w14:paraId="521061C9" w14:textId="77777777" w:rsidR="00704DE3" w:rsidRPr="00704DE3" w:rsidRDefault="00704DE3" w:rsidP="008E2F7D">
            <w:pPr>
              <w:widowControl w:val="0"/>
              <w:autoSpaceDE w:val="0"/>
              <w:autoSpaceDN w:val="0"/>
              <w:adjustRightInd w:val="0"/>
              <w:jc w:val="center"/>
            </w:pPr>
            <w:r w:rsidRPr="00704DE3">
              <w:t>0,5</w:t>
            </w:r>
          </w:p>
        </w:tc>
        <w:tc>
          <w:tcPr>
            <w:tcW w:w="469" w:type="pct"/>
            <w:tcBorders>
              <w:left w:val="single" w:sz="4" w:space="0" w:color="auto"/>
              <w:bottom w:val="single" w:sz="4" w:space="0" w:color="auto"/>
              <w:right w:val="single" w:sz="4" w:space="0" w:color="auto"/>
            </w:tcBorders>
          </w:tcPr>
          <w:p w14:paraId="598448AA" w14:textId="77777777" w:rsidR="00704DE3" w:rsidRPr="00704DE3" w:rsidRDefault="00704DE3" w:rsidP="008E2F7D">
            <w:pPr>
              <w:widowControl w:val="0"/>
              <w:autoSpaceDE w:val="0"/>
              <w:autoSpaceDN w:val="0"/>
              <w:adjustRightInd w:val="0"/>
              <w:jc w:val="center"/>
            </w:pPr>
          </w:p>
        </w:tc>
        <w:tc>
          <w:tcPr>
            <w:tcW w:w="432" w:type="pct"/>
            <w:tcBorders>
              <w:left w:val="single" w:sz="4" w:space="0" w:color="auto"/>
              <w:bottom w:val="single" w:sz="4" w:space="0" w:color="auto"/>
              <w:right w:val="single" w:sz="4" w:space="0" w:color="auto"/>
            </w:tcBorders>
          </w:tcPr>
          <w:p w14:paraId="42E48A22" w14:textId="77777777" w:rsidR="00704DE3" w:rsidRPr="00704DE3" w:rsidRDefault="00704DE3" w:rsidP="008E2F7D">
            <w:pPr>
              <w:widowControl w:val="0"/>
              <w:autoSpaceDE w:val="0"/>
              <w:autoSpaceDN w:val="0"/>
              <w:adjustRightInd w:val="0"/>
              <w:jc w:val="center"/>
            </w:pPr>
            <w:r w:rsidRPr="00704DE3">
              <w:t>0,6</w:t>
            </w:r>
          </w:p>
        </w:tc>
        <w:tc>
          <w:tcPr>
            <w:tcW w:w="469" w:type="pct"/>
            <w:tcBorders>
              <w:left w:val="single" w:sz="4" w:space="0" w:color="auto"/>
              <w:bottom w:val="single" w:sz="4" w:space="0" w:color="auto"/>
              <w:right w:val="single" w:sz="4" w:space="0" w:color="auto"/>
            </w:tcBorders>
          </w:tcPr>
          <w:p w14:paraId="5494152A" w14:textId="77777777" w:rsidR="00704DE3" w:rsidRPr="00704DE3" w:rsidRDefault="00704DE3" w:rsidP="008E2F7D">
            <w:pPr>
              <w:widowControl w:val="0"/>
              <w:autoSpaceDE w:val="0"/>
              <w:autoSpaceDN w:val="0"/>
              <w:adjustRightInd w:val="0"/>
              <w:jc w:val="center"/>
            </w:pPr>
            <w:r w:rsidRPr="00704DE3">
              <w:t>10 - 15</w:t>
            </w:r>
          </w:p>
        </w:tc>
        <w:tc>
          <w:tcPr>
            <w:tcW w:w="432" w:type="pct"/>
            <w:tcBorders>
              <w:left w:val="single" w:sz="4" w:space="0" w:color="auto"/>
              <w:bottom w:val="single" w:sz="4" w:space="0" w:color="auto"/>
              <w:right w:val="single" w:sz="4" w:space="0" w:color="auto"/>
            </w:tcBorders>
          </w:tcPr>
          <w:p w14:paraId="4FFCCBCA" w14:textId="77777777" w:rsidR="00704DE3" w:rsidRPr="00704DE3" w:rsidRDefault="00704DE3" w:rsidP="008E2F7D">
            <w:pPr>
              <w:widowControl w:val="0"/>
              <w:autoSpaceDE w:val="0"/>
              <w:autoSpaceDN w:val="0"/>
              <w:adjustRightInd w:val="0"/>
              <w:jc w:val="center"/>
            </w:pPr>
            <w:r w:rsidRPr="00704DE3">
              <w:t>0,7</w:t>
            </w:r>
          </w:p>
        </w:tc>
        <w:tc>
          <w:tcPr>
            <w:tcW w:w="469" w:type="pct"/>
            <w:tcBorders>
              <w:left w:val="single" w:sz="4" w:space="0" w:color="auto"/>
              <w:bottom w:val="single" w:sz="4" w:space="0" w:color="auto"/>
              <w:right w:val="single" w:sz="4" w:space="0" w:color="auto"/>
            </w:tcBorders>
          </w:tcPr>
          <w:p w14:paraId="3022F4ED" w14:textId="77777777" w:rsidR="00704DE3" w:rsidRPr="00704DE3" w:rsidRDefault="00704DE3" w:rsidP="008E2F7D">
            <w:pPr>
              <w:widowControl w:val="0"/>
              <w:autoSpaceDE w:val="0"/>
              <w:autoSpaceDN w:val="0"/>
              <w:adjustRightInd w:val="0"/>
              <w:jc w:val="center"/>
            </w:pPr>
            <w:r w:rsidRPr="00704DE3">
              <w:t>10 - 15</w:t>
            </w:r>
          </w:p>
        </w:tc>
        <w:tc>
          <w:tcPr>
            <w:tcW w:w="331" w:type="pct"/>
            <w:tcBorders>
              <w:left w:val="single" w:sz="4" w:space="0" w:color="auto"/>
              <w:bottom w:val="single" w:sz="4" w:space="0" w:color="auto"/>
              <w:right w:val="single" w:sz="4" w:space="0" w:color="auto"/>
            </w:tcBorders>
          </w:tcPr>
          <w:p w14:paraId="481AFB31" w14:textId="77777777" w:rsidR="00704DE3" w:rsidRPr="00704DE3" w:rsidRDefault="00704DE3" w:rsidP="008E2F7D">
            <w:pPr>
              <w:widowControl w:val="0"/>
              <w:autoSpaceDE w:val="0"/>
              <w:autoSpaceDN w:val="0"/>
              <w:adjustRightInd w:val="0"/>
              <w:jc w:val="center"/>
            </w:pPr>
            <w:r w:rsidRPr="00704DE3">
              <w:t>(1 - 4)Б</w:t>
            </w:r>
          </w:p>
        </w:tc>
      </w:tr>
      <w:tr w:rsidR="00704DE3" w:rsidRPr="00704DE3" w14:paraId="705D8D3E" w14:textId="77777777" w:rsidTr="008E2F7D">
        <w:tc>
          <w:tcPr>
            <w:tcW w:w="546" w:type="pct"/>
            <w:vMerge w:val="restart"/>
            <w:tcBorders>
              <w:top w:val="single" w:sz="4" w:space="0" w:color="auto"/>
              <w:left w:val="single" w:sz="4" w:space="0" w:color="auto"/>
              <w:bottom w:val="single" w:sz="4" w:space="0" w:color="auto"/>
              <w:right w:val="single" w:sz="4" w:space="0" w:color="auto"/>
            </w:tcBorders>
          </w:tcPr>
          <w:p w14:paraId="40C60827" w14:textId="77777777" w:rsidR="00704DE3" w:rsidRPr="00704DE3" w:rsidRDefault="00704DE3" w:rsidP="008E2F7D">
            <w:pPr>
              <w:widowControl w:val="0"/>
              <w:autoSpaceDE w:val="0"/>
              <w:autoSpaceDN w:val="0"/>
              <w:adjustRightInd w:val="0"/>
            </w:pPr>
            <w:r w:rsidRPr="00704DE3">
              <w:t>Смешанные сосново-лиственные с долей сосны 4 - 6 единиц</w:t>
            </w:r>
          </w:p>
        </w:tc>
        <w:tc>
          <w:tcPr>
            <w:tcW w:w="304" w:type="pct"/>
            <w:vMerge w:val="restart"/>
            <w:tcBorders>
              <w:top w:val="single" w:sz="4" w:space="0" w:color="auto"/>
              <w:left w:val="single" w:sz="4" w:space="0" w:color="auto"/>
              <w:bottom w:val="single" w:sz="4" w:space="0" w:color="auto"/>
              <w:right w:val="single" w:sz="4" w:space="0" w:color="auto"/>
            </w:tcBorders>
          </w:tcPr>
          <w:p w14:paraId="0833930B" w14:textId="77777777" w:rsidR="00704DE3" w:rsidRPr="00704DE3" w:rsidRDefault="00704DE3" w:rsidP="008E2F7D">
            <w:pPr>
              <w:widowControl w:val="0"/>
              <w:autoSpaceDE w:val="0"/>
              <w:autoSpaceDN w:val="0"/>
              <w:adjustRightInd w:val="0"/>
              <w:jc w:val="center"/>
            </w:pPr>
            <w:r w:rsidRPr="00704DE3">
              <w:t>Зеленомошная</w:t>
            </w:r>
          </w:p>
        </w:tc>
        <w:tc>
          <w:tcPr>
            <w:tcW w:w="253" w:type="pct"/>
            <w:tcBorders>
              <w:top w:val="single" w:sz="4" w:space="0" w:color="auto"/>
              <w:left w:val="single" w:sz="4" w:space="0" w:color="auto"/>
              <w:right w:val="single" w:sz="4" w:space="0" w:color="auto"/>
            </w:tcBorders>
          </w:tcPr>
          <w:p w14:paraId="3D9CBC6D" w14:textId="77777777" w:rsidR="00704DE3" w:rsidRPr="00704DE3" w:rsidRDefault="00704DE3" w:rsidP="008E2F7D">
            <w:pPr>
              <w:widowControl w:val="0"/>
              <w:autoSpaceDE w:val="0"/>
              <w:autoSpaceDN w:val="0"/>
              <w:adjustRightInd w:val="0"/>
              <w:jc w:val="center"/>
            </w:pPr>
            <w:r w:rsidRPr="00704DE3">
              <w:t>15 - 20</w:t>
            </w:r>
          </w:p>
        </w:tc>
        <w:tc>
          <w:tcPr>
            <w:tcW w:w="412" w:type="pct"/>
            <w:tcBorders>
              <w:top w:val="single" w:sz="4" w:space="0" w:color="auto"/>
              <w:left w:val="single" w:sz="4" w:space="0" w:color="auto"/>
              <w:right w:val="single" w:sz="4" w:space="0" w:color="auto"/>
            </w:tcBorders>
          </w:tcPr>
          <w:p w14:paraId="40F57A9D" w14:textId="77777777" w:rsidR="00704DE3" w:rsidRPr="00704DE3" w:rsidRDefault="00704DE3" w:rsidP="008E2F7D">
            <w:pPr>
              <w:widowControl w:val="0"/>
              <w:autoSpaceDE w:val="0"/>
              <w:autoSpaceDN w:val="0"/>
              <w:adjustRightInd w:val="0"/>
              <w:jc w:val="center"/>
            </w:pPr>
            <w:r w:rsidRPr="00704DE3">
              <w:t>-</w:t>
            </w:r>
          </w:p>
        </w:tc>
        <w:tc>
          <w:tcPr>
            <w:tcW w:w="469" w:type="pct"/>
            <w:tcBorders>
              <w:top w:val="single" w:sz="4" w:space="0" w:color="auto"/>
              <w:left w:val="single" w:sz="4" w:space="0" w:color="auto"/>
              <w:right w:val="single" w:sz="4" w:space="0" w:color="auto"/>
            </w:tcBorders>
          </w:tcPr>
          <w:p w14:paraId="246DAAC9" w14:textId="77777777" w:rsidR="00704DE3" w:rsidRPr="00704DE3" w:rsidRDefault="00704DE3" w:rsidP="008E2F7D">
            <w:pPr>
              <w:widowControl w:val="0"/>
              <w:autoSpaceDE w:val="0"/>
              <w:autoSpaceDN w:val="0"/>
              <w:adjustRightInd w:val="0"/>
              <w:jc w:val="center"/>
            </w:pPr>
            <w:r w:rsidRPr="00704DE3">
              <w:t>-</w:t>
            </w:r>
          </w:p>
        </w:tc>
        <w:tc>
          <w:tcPr>
            <w:tcW w:w="412" w:type="pct"/>
            <w:tcBorders>
              <w:top w:val="single" w:sz="4" w:space="0" w:color="auto"/>
              <w:left w:val="single" w:sz="4" w:space="0" w:color="auto"/>
              <w:right w:val="single" w:sz="4" w:space="0" w:color="auto"/>
            </w:tcBorders>
          </w:tcPr>
          <w:p w14:paraId="1E3D9B04" w14:textId="77777777" w:rsidR="00704DE3" w:rsidRPr="00704DE3" w:rsidRDefault="00704DE3" w:rsidP="008E2F7D">
            <w:pPr>
              <w:widowControl w:val="0"/>
              <w:autoSpaceDE w:val="0"/>
              <w:autoSpaceDN w:val="0"/>
              <w:adjustRightInd w:val="0"/>
              <w:jc w:val="center"/>
            </w:pPr>
            <w:r w:rsidRPr="00704DE3">
              <w:t>0,8</w:t>
            </w:r>
          </w:p>
        </w:tc>
        <w:tc>
          <w:tcPr>
            <w:tcW w:w="469" w:type="pct"/>
            <w:tcBorders>
              <w:top w:val="single" w:sz="4" w:space="0" w:color="auto"/>
              <w:left w:val="single" w:sz="4" w:space="0" w:color="auto"/>
              <w:right w:val="single" w:sz="4" w:space="0" w:color="auto"/>
            </w:tcBorders>
          </w:tcPr>
          <w:p w14:paraId="3C70B28F" w14:textId="77777777" w:rsidR="00704DE3" w:rsidRPr="00704DE3" w:rsidRDefault="00704DE3" w:rsidP="008E2F7D">
            <w:pPr>
              <w:widowControl w:val="0"/>
              <w:autoSpaceDE w:val="0"/>
              <w:autoSpaceDN w:val="0"/>
              <w:adjustRightInd w:val="0"/>
              <w:jc w:val="center"/>
            </w:pPr>
            <w:r w:rsidRPr="00704DE3">
              <w:t>30 - 50</w:t>
            </w:r>
          </w:p>
        </w:tc>
        <w:tc>
          <w:tcPr>
            <w:tcW w:w="432" w:type="pct"/>
            <w:tcBorders>
              <w:top w:val="single" w:sz="4" w:space="0" w:color="auto"/>
              <w:left w:val="single" w:sz="4" w:space="0" w:color="auto"/>
              <w:right w:val="single" w:sz="4" w:space="0" w:color="auto"/>
            </w:tcBorders>
          </w:tcPr>
          <w:p w14:paraId="4A7EE413" w14:textId="77777777" w:rsidR="00704DE3" w:rsidRPr="00704DE3" w:rsidRDefault="00704DE3" w:rsidP="008E2F7D">
            <w:pPr>
              <w:widowControl w:val="0"/>
              <w:autoSpaceDE w:val="0"/>
              <w:autoSpaceDN w:val="0"/>
              <w:adjustRightInd w:val="0"/>
              <w:jc w:val="center"/>
            </w:pPr>
            <w:r w:rsidRPr="00704DE3">
              <w:t>0,8</w:t>
            </w:r>
          </w:p>
        </w:tc>
        <w:tc>
          <w:tcPr>
            <w:tcW w:w="469" w:type="pct"/>
            <w:tcBorders>
              <w:top w:val="single" w:sz="4" w:space="0" w:color="auto"/>
              <w:left w:val="single" w:sz="4" w:space="0" w:color="auto"/>
              <w:right w:val="single" w:sz="4" w:space="0" w:color="auto"/>
            </w:tcBorders>
          </w:tcPr>
          <w:p w14:paraId="01009BBA" w14:textId="77777777" w:rsidR="00704DE3" w:rsidRPr="00704DE3" w:rsidRDefault="00704DE3" w:rsidP="008E2F7D">
            <w:pPr>
              <w:widowControl w:val="0"/>
              <w:autoSpaceDE w:val="0"/>
              <w:autoSpaceDN w:val="0"/>
              <w:adjustRightInd w:val="0"/>
              <w:jc w:val="center"/>
            </w:pPr>
            <w:r w:rsidRPr="00704DE3">
              <w:t>20 - 30</w:t>
            </w:r>
          </w:p>
        </w:tc>
        <w:tc>
          <w:tcPr>
            <w:tcW w:w="432" w:type="pct"/>
            <w:tcBorders>
              <w:top w:val="single" w:sz="4" w:space="0" w:color="auto"/>
              <w:left w:val="single" w:sz="4" w:space="0" w:color="auto"/>
              <w:right w:val="single" w:sz="4" w:space="0" w:color="auto"/>
            </w:tcBorders>
          </w:tcPr>
          <w:p w14:paraId="0F62D47D" w14:textId="77777777" w:rsidR="00704DE3" w:rsidRPr="00704DE3" w:rsidRDefault="00704DE3" w:rsidP="008E2F7D">
            <w:pPr>
              <w:widowControl w:val="0"/>
              <w:autoSpaceDE w:val="0"/>
              <w:autoSpaceDN w:val="0"/>
              <w:adjustRightInd w:val="0"/>
              <w:jc w:val="center"/>
            </w:pPr>
            <w:r w:rsidRPr="00704DE3">
              <w:t>0,8</w:t>
            </w:r>
          </w:p>
        </w:tc>
        <w:tc>
          <w:tcPr>
            <w:tcW w:w="469" w:type="pct"/>
            <w:tcBorders>
              <w:top w:val="single" w:sz="4" w:space="0" w:color="auto"/>
              <w:left w:val="single" w:sz="4" w:space="0" w:color="auto"/>
              <w:right w:val="single" w:sz="4" w:space="0" w:color="auto"/>
            </w:tcBorders>
          </w:tcPr>
          <w:p w14:paraId="5D7E6F70" w14:textId="77777777" w:rsidR="00704DE3" w:rsidRPr="00704DE3" w:rsidRDefault="00704DE3" w:rsidP="008E2F7D">
            <w:pPr>
              <w:widowControl w:val="0"/>
              <w:autoSpaceDE w:val="0"/>
              <w:autoSpaceDN w:val="0"/>
              <w:adjustRightInd w:val="0"/>
              <w:jc w:val="center"/>
            </w:pPr>
            <w:r w:rsidRPr="00704DE3">
              <w:t>15 - 25</w:t>
            </w:r>
          </w:p>
        </w:tc>
        <w:tc>
          <w:tcPr>
            <w:tcW w:w="331" w:type="pct"/>
            <w:tcBorders>
              <w:top w:val="single" w:sz="4" w:space="0" w:color="auto"/>
              <w:left w:val="single" w:sz="4" w:space="0" w:color="auto"/>
              <w:right w:val="single" w:sz="4" w:space="0" w:color="auto"/>
            </w:tcBorders>
          </w:tcPr>
          <w:p w14:paraId="56861196" w14:textId="77777777" w:rsidR="00704DE3" w:rsidRPr="00704DE3" w:rsidRDefault="00704DE3" w:rsidP="008E2F7D">
            <w:pPr>
              <w:widowControl w:val="0"/>
              <w:autoSpaceDE w:val="0"/>
              <w:autoSpaceDN w:val="0"/>
              <w:adjustRightInd w:val="0"/>
              <w:jc w:val="center"/>
            </w:pPr>
            <w:r w:rsidRPr="00704DE3">
              <w:t>(7 - 10)С</w:t>
            </w:r>
          </w:p>
        </w:tc>
      </w:tr>
      <w:tr w:rsidR="00704DE3" w:rsidRPr="00704DE3" w14:paraId="38AC5795" w14:textId="77777777" w:rsidTr="008E2F7D">
        <w:tc>
          <w:tcPr>
            <w:tcW w:w="546" w:type="pct"/>
            <w:vMerge/>
            <w:tcBorders>
              <w:top w:val="single" w:sz="4" w:space="0" w:color="auto"/>
              <w:left w:val="single" w:sz="4" w:space="0" w:color="auto"/>
              <w:bottom w:val="single" w:sz="4" w:space="0" w:color="auto"/>
              <w:right w:val="single" w:sz="4" w:space="0" w:color="auto"/>
            </w:tcBorders>
          </w:tcPr>
          <w:p w14:paraId="500076FD" w14:textId="77777777" w:rsidR="00704DE3" w:rsidRPr="00704DE3" w:rsidRDefault="00704DE3" w:rsidP="008E2F7D">
            <w:pPr>
              <w:widowControl w:val="0"/>
              <w:autoSpaceDE w:val="0"/>
              <w:autoSpaceDN w:val="0"/>
              <w:adjustRightInd w:val="0"/>
              <w:ind w:firstLine="540"/>
              <w:jc w:val="both"/>
            </w:pPr>
          </w:p>
        </w:tc>
        <w:tc>
          <w:tcPr>
            <w:tcW w:w="304" w:type="pct"/>
            <w:vMerge/>
            <w:tcBorders>
              <w:top w:val="single" w:sz="4" w:space="0" w:color="auto"/>
              <w:left w:val="single" w:sz="4" w:space="0" w:color="auto"/>
              <w:bottom w:val="single" w:sz="4" w:space="0" w:color="auto"/>
              <w:right w:val="single" w:sz="4" w:space="0" w:color="auto"/>
            </w:tcBorders>
          </w:tcPr>
          <w:p w14:paraId="3CE19E4E" w14:textId="77777777" w:rsidR="00704DE3" w:rsidRPr="00704DE3" w:rsidRDefault="00704DE3" w:rsidP="008E2F7D">
            <w:pPr>
              <w:widowControl w:val="0"/>
              <w:autoSpaceDE w:val="0"/>
              <w:autoSpaceDN w:val="0"/>
              <w:adjustRightInd w:val="0"/>
              <w:ind w:firstLine="540"/>
              <w:jc w:val="both"/>
            </w:pPr>
          </w:p>
        </w:tc>
        <w:tc>
          <w:tcPr>
            <w:tcW w:w="253" w:type="pct"/>
            <w:tcBorders>
              <w:left w:val="single" w:sz="4" w:space="0" w:color="auto"/>
              <w:bottom w:val="single" w:sz="4" w:space="0" w:color="auto"/>
              <w:right w:val="single" w:sz="4" w:space="0" w:color="auto"/>
            </w:tcBorders>
          </w:tcPr>
          <w:p w14:paraId="3682DA5F" w14:textId="77777777" w:rsidR="00704DE3" w:rsidRPr="00704DE3" w:rsidRDefault="00704DE3" w:rsidP="008E2F7D">
            <w:pPr>
              <w:widowControl w:val="0"/>
              <w:autoSpaceDE w:val="0"/>
              <w:autoSpaceDN w:val="0"/>
              <w:adjustRightInd w:val="0"/>
              <w:jc w:val="center"/>
            </w:pPr>
          </w:p>
        </w:tc>
        <w:tc>
          <w:tcPr>
            <w:tcW w:w="412" w:type="pct"/>
            <w:tcBorders>
              <w:left w:val="single" w:sz="4" w:space="0" w:color="auto"/>
              <w:bottom w:val="single" w:sz="4" w:space="0" w:color="auto"/>
              <w:right w:val="single" w:sz="4" w:space="0" w:color="auto"/>
            </w:tcBorders>
          </w:tcPr>
          <w:p w14:paraId="550045A7" w14:textId="77777777" w:rsidR="00704DE3" w:rsidRPr="00704DE3" w:rsidRDefault="00704DE3" w:rsidP="008E2F7D">
            <w:pPr>
              <w:widowControl w:val="0"/>
              <w:autoSpaceDE w:val="0"/>
              <w:autoSpaceDN w:val="0"/>
              <w:adjustRightInd w:val="0"/>
              <w:jc w:val="center"/>
            </w:pPr>
          </w:p>
        </w:tc>
        <w:tc>
          <w:tcPr>
            <w:tcW w:w="469" w:type="pct"/>
            <w:tcBorders>
              <w:left w:val="single" w:sz="4" w:space="0" w:color="auto"/>
              <w:bottom w:val="single" w:sz="4" w:space="0" w:color="auto"/>
              <w:right w:val="single" w:sz="4" w:space="0" w:color="auto"/>
            </w:tcBorders>
          </w:tcPr>
          <w:p w14:paraId="067CFB07" w14:textId="77777777" w:rsidR="00704DE3" w:rsidRPr="00704DE3" w:rsidRDefault="00704DE3" w:rsidP="008E2F7D">
            <w:pPr>
              <w:widowControl w:val="0"/>
              <w:autoSpaceDE w:val="0"/>
              <w:autoSpaceDN w:val="0"/>
              <w:adjustRightInd w:val="0"/>
              <w:jc w:val="center"/>
            </w:pPr>
          </w:p>
        </w:tc>
        <w:tc>
          <w:tcPr>
            <w:tcW w:w="412" w:type="pct"/>
            <w:tcBorders>
              <w:left w:val="single" w:sz="4" w:space="0" w:color="auto"/>
              <w:bottom w:val="single" w:sz="4" w:space="0" w:color="auto"/>
              <w:right w:val="single" w:sz="4" w:space="0" w:color="auto"/>
            </w:tcBorders>
          </w:tcPr>
          <w:p w14:paraId="03B6E97A" w14:textId="77777777" w:rsidR="00704DE3" w:rsidRPr="00704DE3" w:rsidRDefault="00704DE3" w:rsidP="008E2F7D">
            <w:pPr>
              <w:widowControl w:val="0"/>
              <w:autoSpaceDE w:val="0"/>
              <w:autoSpaceDN w:val="0"/>
              <w:adjustRightInd w:val="0"/>
              <w:jc w:val="center"/>
            </w:pPr>
            <w:r w:rsidRPr="00704DE3">
              <w:t>0,5</w:t>
            </w:r>
          </w:p>
        </w:tc>
        <w:tc>
          <w:tcPr>
            <w:tcW w:w="469" w:type="pct"/>
            <w:tcBorders>
              <w:left w:val="single" w:sz="4" w:space="0" w:color="auto"/>
              <w:bottom w:val="single" w:sz="4" w:space="0" w:color="auto"/>
              <w:right w:val="single" w:sz="4" w:space="0" w:color="auto"/>
            </w:tcBorders>
          </w:tcPr>
          <w:p w14:paraId="1B27AE10" w14:textId="77777777" w:rsidR="00704DE3" w:rsidRPr="00704DE3" w:rsidRDefault="00704DE3" w:rsidP="008E2F7D">
            <w:pPr>
              <w:widowControl w:val="0"/>
              <w:autoSpaceDE w:val="0"/>
              <w:autoSpaceDN w:val="0"/>
              <w:adjustRightInd w:val="0"/>
              <w:jc w:val="center"/>
            </w:pPr>
          </w:p>
        </w:tc>
        <w:tc>
          <w:tcPr>
            <w:tcW w:w="432" w:type="pct"/>
            <w:tcBorders>
              <w:left w:val="single" w:sz="4" w:space="0" w:color="auto"/>
              <w:bottom w:val="single" w:sz="4" w:space="0" w:color="auto"/>
              <w:right w:val="single" w:sz="4" w:space="0" w:color="auto"/>
            </w:tcBorders>
          </w:tcPr>
          <w:p w14:paraId="5C4D4CE4" w14:textId="77777777" w:rsidR="00704DE3" w:rsidRPr="00704DE3" w:rsidRDefault="00704DE3" w:rsidP="008E2F7D">
            <w:pPr>
              <w:widowControl w:val="0"/>
              <w:autoSpaceDE w:val="0"/>
              <w:autoSpaceDN w:val="0"/>
              <w:adjustRightInd w:val="0"/>
              <w:jc w:val="center"/>
            </w:pPr>
            <w:r w:rsidRPr="00704DE3">
              <w:t>0,6</w:t>
            </w:r>
          </w:p>
        </w:tc>
        <w:tc>
          <w:tcPr>
            <w:tcW w:w="469" w:type="pct"/>
            <w:tcBorders>
              <w:left w:val="single" w:sz="4" w:space="0" w:color="auto"/>
              <w:bottom w:val="single" w:sz="4" w:space="0" w:color="auto"/>
              <w:right w:val="single" w:sz="4" w:space="0" w:color="auto"/>
            </w:tcBorders>
          </w:tcPr>
          <w:p w14:paraId="1C8B9FB2" w14:textId="77777777" w:rsidR="00704DE3" w:rsidRPr="00704DE3" w:rsidRDefault="00704DE3" w:rsidP="008E2F7D">
            <w:pPr>
              <w:widowControl w:val="0"/>
              <w:autoSpaceDE w:val="0"/>
              <w:autoSpaceDN w:val="0"/>
              <w:adjustRightInd w:val="0"/>
              <w:jc w:val="center"/>
            </w:pPr>
            <w:r w:rsidRPr="00704DE3">
              <w:t>15 - 20</w:t>
            </w:r>
          </w:p>
        </w:tc>
        <w:tc>
          <w:tcPr>
            <w:tcW w:w="432" w:type="pct"/>
            <w:tcBorders>
              <w:left w:val="single" w:sz="4" w:space="0" w:color="auto"/>
              <w:bottom w:val="single" w:sz="4" w:space="0" w:color="auto"/>
              <w:right w:val="single" w:sz="4" w:space="0" w:color="auto"/>
            </w:tcBorders>
          </w:tcPr>
          <w:p w14:paraId="337A337A" w14:textId="77777777" w:rsidR="00704DE3" w:rsidRPr="00704DE3" w:rsidRDefault="00704DE3" w:rsidP="008E2F7D">
            <w:pPr>
              <w:widowControl w:val="0"/>
              <w:autoSpaceDE w:val="0"/>
              <w:autoSpaceDN w:val="0"/>
              <w:adjustRightInd w:val="0"/>
              <w:jc w:val="center"/>
            </w:pPr>
            <w:r w:rsidRPr="00704DE3">
              <w:t>0,7</w:t>
            </w:r>
          </w:p>
        </w:tc>
        <w:tc>
          <w:tcPr>
            <w:tcW w:w="469" w:type="pct"/>
            <w:tcBorders>
              <w:left w:val="single" w:sz="4" w:space="0" w:color="auto"/>
              <w:bottom w:val="single" w:sz="4" w:space="0" w:color="auto"/>
              <w:right w:val="single" w:sz="4" w:space="0" w:color="auto"/>
            </w:tcBorders>
          </w:tcPr>
          <w:p w14:paraId="7215918E" w14:textId="77777777" w:rsidR="00704DE3" w:rsidRPr="00704DE3" w:rsidRDefault="00704DE3" w:rsidP="008E2F7D">
            <w:pPr>
              <w:widowControl w:val="0"/>
              <w:autoSpaceDE w:val="0"/>
              <w:autoSpaceDN w:val="0"/>
              <w:adjustRightInd w:val="0"/>
              <w:jc w:val="center"/>
            </w:pPr>
            <w:r w:rsidRPr="00704DE3">
              <w:t>20 - 25</w:t>
            </w:r>
          </w:p>
        </w:tc>
        <w:tc>
          <w:tcPr>
            <w:tcW w:w="331" w:type="pct"/>
            <w:tcBorders>
              <w:left w:val="single" w:sz="4" w:space="0" w:color="auto"/>
              <w:bottom w:val="single" w:sz="4" w:space="0" w:color="auto"/>
              <w:right w:val="single" w:sz="4" w:space="0" w:color="auto"/>
            </w:tcBorders>
          </w:tcPr>
          <w:p w14:paraId="407DE44E" w14:textId="77777777" w:rsidR="00704DE3" w:rsidRPr="00704DE3" w:rsidRDefault="00704DE3" w:rsidP="008E2F7D">
            <w:pPr>
              <w:widowControl w:val="0"/>
              <w:autoSpaceDE w:val="0"/>
              <w:autoSpaceDN w:val="0"/>
              <w:adjustRightInd w:val="0"/>
              <w:jc w:val="center"/>
            </w:pPr>
            <w:r w:rsidRPr="00704DE3">
              <w:t>(0 - 3)Б</w:t>
            </w:r>
          </w:p>
        </w:tc>
      </w:tr>
      <w:tr w:rsidR="00704DE3" w:rsidRPr="00704DE3" w14:paraId="30099C17" w14:textId="77777777" w:rsidTr="008E2F7D">
        <w:tc>
          <w:tcPr>
            <w:tcW w:w="546" w:type="pct"/>
            <w:vMerge w:val="restart"/>
            <w:tcBorders>
              <w:top w:val="single" w:sz="4" w:space="0" w:color="auto"/>
              <w:left w:val="single" w:sz="4" w:space="0" w:color="auto"/>
              <w:bottom w:val="single" w:sz="4" w:space="0" w:color="auto"/>
              <w:right w:val="single" w:sz="4" w:space="0" w:color="auto"/>
            </w:tcBorders>
          </w:tcPr>
          <w:p w14:paraId="46A8C166" w14:textId="77777777" w:rsidR="00704DE3" w:rsidRPr="00704DE3" w:rsidRDefault="00704DE3" w:rsidP="008E2F7D">
            <w:pPr>
              <w:widowControl w:val="0"/>
              <w:autoSpaceDE w:val="0"/>
              <w:autoSpaceDN w:val="0"/>
              <w:adjustRightInd w:val="0"/>
            </w:pPr>
            <w:r w:rsidRPr="00704DE3">
              <w:t>Сосновые с примесью лиственных до 3 единиц в составе</w:t>
            </w:r>
          </w:p>
        </w:tc>
        <w:tc>
          <w:tcPr>
            <w:tcW w:w="304" w:type="pct"/>
            <w:vMerge w:val="restart"/>
            <w:tcBorders>
              <w:top w:val="single" w:sz="4" w:space="0" w:color="auto"/>
              <w:left w:val="single" w:sz="4" w:space="0" w:color="auto"/>
              <w:bottom w:val="single" w:sz="4" w:space="0" w:color="auto"/>
              <w:right w:val="single" w:sz="4" w:space="0" w:color="auto"/>
            </w:tcBorders>
          </w:tcPr>
          <w:p w14:paraId="531050D4" w14:textId="77777777" w:rsidR="00704DE3" w:rsidRPr="00704DE3" w:rsidRDefault="00704DE3" w:rsidP="008E2F7D">
            <w:pPr>
              <w:widowControl w:val="0"/>
              <w:autoSpaceDE w:val="0"/>
              <w:autoSpaceDN w:val="0"/>
              <w:adjustRightInd w:val="0"/>
              <w:jc w:val="center"/>
            </w:pPr>
            <w:r w:rsidRPr="00704DE3">
              <w:t>Зеленомошная</w:t>
            </w:r>
          </w:p>
        </w:tc>
        <w:tc>
          <w:tcPr>
            <w:tcW w:w="253" w:type="pct"/>
            <w:tcBorders>
              <w:top w:val="single" w:sz="4" w:space="0" w:color="auto"/>
              <w:left w:val="single" w:sz="4" w:space="0" w:color="auto"/>
              <w:right w:val="single" w:sz="4" w:space="0" w:color="auto"/>
            </w:tcBorders>
          </w:tcPr>
          <w:p w14:paraId="33F9A8A3" w14:textId="77777777" w:rsidR="00704DE3" w:rsidRPr="00704DE3" w:rsidRDefault="00704DE3" w:rsidP="008E2F7D">
            <w:pPr>
              <w:widowControl w:val="0"/>
              <w:autoSpaceDE w:val="0"/>
              <w:autoSpaceDN w:val="0"/>
              <w:adjustRightInd w:val="0"/>
              <w:jc w:val="center"/>
            </w:pPr>
            <w:r w:rsidRPr="00704DE3">
              <w:t>20 - 25</w:t>
            </w:r>
          </w:p>
        </w:tc>
        <w:tc>
          <w:tcPr>
            <w:tcW w:w="412" w:type="pct"/>
            <w:tcBorders>
              <w:top w:val="single" w:sz="4" w:space="0" w:color="auto"/>
              <w:left w:val="single" w:sz="4" w:space="0" w:color="auto"/>
              <w:right w:val="single" w:sz="4" w:space="0" w:color="auto"/>
            </w:tcBorders>
          </w:tcPr>
          <w:p w14:paraId="0BC743F8" w14:textId="77777777" w:rsidR="00704DE3" w:rsidRPr="00704DE3" w:rsidRDefault="00704DE3" w:rsidP="008E2F7D">
            <w:pPr>
              <w:widowControl w:val="0"/>
              <w:autoSpaceDE w:val="0"/>
              <w:autoSpaceDN w:val="0"/>
              <w:adjustRightInd w:val="0"/>
              <w:jc w:val="center"/>
            </w:pPr>
            <w:r w:rsidRPr="00704DE3">
              <w:t>-</w:t>
            </w:r>
          </w:p>
        </w:tc>
        <w:tc>
          <w:tcPr>
            <w:tcW w:w="469" w:type="pct"/>
            <w:tcBorders>
              <w:top w:val="single" w:sz="4" w:space="0" w:color="auto"/>
              <w:left w:val="single" w:sz="4" w:space="0" w:color="auto"/>
              <w:right w:val="single" w:sz="4" w:space="0" w:color="auto"/>
            </w:tcBorders>
          </w:tcPr>
          <w:p w14:paraId="768730E5" w14:textId="77777777" w:rsidR="00704DE3" w:rsidRPr="00704DE3" w:rsidRDefault="00704DE3" w:rsidP="008E2F7D">
            <w:pPr>
              <w:widowControl w:val="0"/>
              <w:autoSpaceDE w:val="0"/>
              <w:autoSpaceDN w:val="0"/>
              <w:adjustRightInd w:val="0"/>
              <w:jc w:val="center"/>
            </w:pPr>
            <w:r w:rsidRPr="00704DE3">
              <w:t>-</w:t>
            </w:r>
          </w:p>
        </w:tc>
        <w:tc>
          <w:tcPr>
            <w:tcW w:w="412" w:type="pct"/>
            <w:tcBorders>
              <w:top w:val="single" w:sz="4" w:space="0" w:color="auto"/>
              <w:left w:val="single" w:sz="4" w:space="0" w:color="auto"/>
              <w:right w:val="single" w:sz="4" w:space="0" w:color="auto"/>
            </w:tcBorders>
          </w:tcPr>
          <w:p w14:paraId="3B6BBD0C" w14:textId="77777777" w:rsidR="00704DE3" w:rsidRPr="00704DE3" w:rsidRDefault="00704DE3" w:rsidP="008E2F7D">
            <w:pPr>
              <w:widowControl w:val="0"/>
              <w:autoSpaceDE w:val="0"/>
              <w:autoSpaceDN w:val="0"/>
              <w:adjustRightInd w:val="0"/>
              <w:jc w:val="center"/>
            </w:pPr>
            <w:r w:rsidRPr="00704DE3">
              <w:t>0,9</w:t>
            </w:r>
          </w:p>
        </w:tc>
        <w:tc>
          <w:tcPr>
            <w:tcW w:w="469" w:type="pct"/>
            <w:tcBorders>
              <w:top w:val="single" w:sz="4" w:space="0" w:color="auto"/>
              <w:left w:val="single" w:sz="4" w:space="0" w:color="auto"/>
              <w:right w:val="single" w:sz="4" w:space="0" w:color="auto"/>
            </w:tcBorders>
          </w:tcPr>
          <w:p w14:paraId="2F4058F1" w14:textId="77777777" w:rsidR="00704DE3" w:rsidRPr="00704DE3" w:rsidRDefault="00704DE3" w:rsidP="008E2F7D">
            <w:pPr>
              <w:widowControl w:val="0"/>
              <w:autoSpaceDE w:val="0"/>
              <w:autoSpaceDN w:val="0"/>
              <w:adjustRightInd w:val="0"/>
              <w:jc w:val="center"/>
            </w:pPr>
            <w:r w:rsidRPr="00704DE3">
              <w:t>20 - 30</w:t>
            </w:r>
          </w:p>
        </w:tc>
        <w:tc>
          <w:tcPr>
            <w:tcW w:w="432" w:type="pct"/>
            <w:tcBorders>
              <w:top w:val="single" w:sz="4" w:space="0" w:color="auto"/>
              <w:left w:val="single" w:sz="4" w:space="0" w:color="auto"/>
              <w:right w:val="single" w:sz="4" w:space="0" w:color="auto"/>
            </w:tcBorders>
          </w:tcPr>
          <w:p w14:paraId="52A0D863" w14:textId="77777777" w:rsidR="00704DE3" w:rsidRPr="00704DE3" w:rsidRDefault="00704DE3" w:rsidP="008E2F7D">
            <w:pPr>
              <w:widowControl w:val="0"/>
              <w:autoSpaceDE w:val="0"/>
              <w:autoSpaceDN w:val="0"/>
              <w:adjustRightInd w:val="0"/>
              <w:jc w:val="center"/>
            </w:pPr>
            <w:r w:rsidRPr="00704DE3">
              <w:t>0,9</w:t>
            </w:r>
          </w:p>
        </w:tc>
        <w:tc>
          <w:tcPr>
            <w:tcW w:w="469" w:type="pct"/>
            <w:tcBorders>
              <w:top w:val="single" w:sz="4" w:space="0" w:color="auto"/>
              <w:left w:val="single" w:sz="4" w:space="0" w:color="auto"/>
              <w:right w:val="single" w:sz="4" w:space="0" w:color="auto"/>
            </w:tcBorders>
          </w:tcPr>
          <w:p w14:paraId="7F9A28B3" w14:textId="77777777" w:rsidR="00704DE3" w:rsidRPr="00704DE3" w:rsidRDefault="00704DE3" w:rsidP="008E2F7D">
            <w:pPr>
              <w:widowControl w:val="0"/>
              <w:autoSpaceDE w:val="0"/>
              <w:autoSpaceDN w:val="0"/>
              <w:adjustRightInd w:val="0"/>
              <w:jc w:val="center"/>
            </w:pPr>
            <w:r w:rsidRPr="00704DE3">
              <w:t>20 - 30</w:t>
            </w:r>
          </w:p>
        </w:tc>
        <w:tc>
          <w:tcPr>
            <w:tcW w:w="432" w:type="pct"/>
            <w:tcBorders>
              <w:top w:val="single" w:sz="4" w:space="0" w:color="auto"/>
              <w:left w:val="single" w:sz="4" w:space="0" w:color="auto"/>
              <w:right w:val="single" w:sz="4" w:space="0" w:color="auto"/>
            </w:tcBorders>
          </w:tcPr>
          <w:p w14:paraId="581859F4" w14:textId="77777777" w:rsidR="00704DE3" w:rsidRPr="00704DE3" w:rsidRDefault="00704DE3" w:rsidP="008E2F7D">
            <w:pPr>
              <w:widowControl w:val="0"/>
              <w:autoSpaceDE w:val="0"/>
              <w:autoSpaceDN w:val="0"/>
              <w:adjustRightInd w:val="0"/>
              <w:jc w:val="center"/>
            </w:pPr>
            <w:r w:rsidRPr="00704DE3">
              <w:t>0,9</w:t>
            </w:r>
          </w:p>
        </w:tc>
        <w:tc>
          <w:tcPr>
            <w:tcW w:w="469" w:type="pct"/>
            <w:tcBorders>
              <w:top w:val="single" w:sz="4" w:space="0" w:color="auto"/>
              <w:left w:val="single" w:sz="4" w:space="0" w:color="auto"/>
              <w:right w:val="single" w:sz="4" w:space="0" w:color="auto"/>
            </w:tcBorders>
          </w:tcPr>
          <w:p w14:paraId="393FDA74" w14:textId="77777777" w:rsidR="00704DE3" w:rsidRPr="00704DE3" w:rsidRDefault="00704DE3" w:rsidP="008E2F7D">
            <w:pPr>
              <w:widowControl w:val="0"/>
              <w:autoSpaceDE w:val="0"/>
              <w:autoSpaceDN w:val="0"/>
              <w:adjustRightInd w:val="0"/>
              <w:jc w:val="center"/>
            </w:pPr>
            <w:r w:rsidRPr="00704DE3">
              <w:t>15 - 25</w:t>
            </w:r>
          </w:p>
        </w:tc>
        <w:tc>
          <w:tcPr>
            <w:tcW w:w="331" w:type="pct"/>
            <w:tcBorders>
              <w:top w:val="single" w:sz="4" w:space="0" w:color="auto"/>
              <w:left w:val="single" w:sz="4" w:space="0" w:color="auto"/>
              <w:right w:val="single" w:sz="4" w:space="0" w:color="auto"/>
            </w:tcBorders>
          </w:tcPr>
          <w:p w14:paraId="61AC74CC" w14:textId="77777777" w:rsidR="00704DE3" w:rsidRPr="00704DE3" w:rsidRDefault="00704DE3" w:rsidP="008E2F7D">
            <w:pPr>
              <w:widowControl w:val="0"/>
              <w:autoSpaceDE w:val="0"/>
              <w:autoSpaceDN w:val="0"/>
              <w:adjustRightInd w:val="0"/>
              <w:jc w:val="center"/>
            </w:pPr>
            <w:r w:rsidRPr="00704DE3">
              <w:t>(8 - 10)С</w:t>
            </w:r>
          </w:p>
        </w:tc>
      </w:tr>
      <w:tr w:rsidR="00704DE3" w:rsidRPr="00704DE3" w14:paraId="5BB85313" w14:textId="77777777" w:rsidTr="008E2F7D">
        <w:tc>
          <w:tcPr>
            <w:tcW w:w="546" w:type="pct"/>
            <w:vMerge/>
            <w:tcBorders>
              <w:top w:val="single" w:sz="4" w:space="0" w:color="auto"/>
              <w:left w:val="single" w:sz="4" w:space="0" w:color="auto"/>
              <w:bottom w:val="single" w:sz="4" w:space="0" w:color="auto"/>
              <w:right w:val="single" w:sz="4" w:space="0" w:color="auto"/>
            </w:tcBorders>
          </w:tcPr>
          <w:p w14:paraId="7BB5D9FF" w14:textId="77777777" w:rsidR="00704DE3" w:rsidRPr="00704DE3" w:rsidRDefault="00704DE3" w:rsidP="008E2F7D">
            <w:pPr>
              <w:widowControl w:val="0"/>
              <w:autoSpaceDE w:val="0"/>
              <w:autoSpaceDN w:val="0"/>
              <w:adjustRightInd w:val="0"/>
              <w:ind w:firstLine="540"/>
              <w:jc w:val="both"/>
            </w:pPr>
          </w:p>
        </w:tc>
        <w:tc>
          <w:tcPr>
            <w:tcW w:w="304" w:type="pct"/>
            <w:vMerge/>
            <w:tcBorders>
              <w:top w:val="single" w:sz="4" w:space="0" w:color="auto"/>
              <w:left w:val="single" w:sz="4" w:space="0" w:color="auto"/>
              <w:bottom w:val="single" w:sz="4" w:space="0" w:color="auto"/>
              <w:right w:val="single" w:sz="4" w:space="0" w:color="auto"/>
            </w:tcBorders>
          </w:tcPr>
          <w:p w14:paraId="0A78FBF5" w14:textId="77777777" w:rsidR="00704DE3" w:rsidRPr="00704DE3" w:rsidRDefault="00704DE3" w:rsidP="008E2F7D">
            <w:pPr>
              <w:widowControl w:val="0"/>
              <w:autoSpaceDE w:val="0"/>
              <w:autoSpaceDN w:val="0"/>
              <w:adjustRightInd w:val="0"/>
              <w:ind w:firstLine="540"/>
              <w:jc w:val="both"/>
            </w:pPr>
          </w:p>
        </w:tc>
        <w:tc>
          <w:tcPr>
            <w:tcW w:w="253" w:type="pct"/>
            <w:tcBorders>
              <w:left w:val="single" w:sz="4" w:space="0" w:color="auto"/>
              <w:bottom w:val="single" w:sz="4" w:space="0" w:color="auto"/>
              <w:right w:val="single" w:sz="4" w:space="0" w:color="auto"/>
            </w:tcBorders>
          </w:tcPr>
          <w:p w14:paraId="5E66A445" w14:textId="77777777" w:rsidR="00704DE3" w:rsidRPr="00704DE3" w:rsidRDefault="00704DE3" w:rsidP="008E2F7D">
            <w:pPr>
              <w:widowControl w:val="0"/>
              <w:autoSpaceDE w:val="0"/>
              <w:autoSpaceDN w:val="0"/>
              <w:adjustRightInd w:val="0"/>
              <w:jc w:val="center"/>
            </w:pPr>
          </w:p>
        </w:tc>
        <w:tc>
          <w:tcPr>
            <w:tcW w:w="412" w:type="pct"/>
            <w:tcBorders>
              <w:left w:val="single" w:sz="4" w:space="0" w:color="auto"/>
              <w:bottom w:val="single" w:sz="4" w:space="0" w:color="auto"/>
              <w:right w:val="single" w:sz="4" w:space="0" w:color="auto"/>
            </w:tcBorders>
          </w:tcPr>
          <w:p w14:paraId="22B8C2BC" w14:textId="77777777" w:rsidR="00704DE3" w:rsidRPr="00704DE3" w:rsidRDefault="00704DE3" w:rsidP="008E2F7D">
            <w:pPr>
              <w:widowControl w:val="0"/>
              <w:autoSpaceDE w:val="0"/>
              <w:autoSpaceDN w:val="0"/>
              <w:adjustRightInd w:val="0"/>
              <w:jc w:val="center"/>
            </w:pPr>
          </w:p>
        </w:tc>
        <w:tc>
          <w:tcPr>
            <w:tcW w:w="469" w:type="pct"/>
            <w:tcBorders>
              <w:left w:val="single" w:sz="4" w:space="0" w:color="auto"/>
              <w:bottom w:val="single" w:sz="4" w:space="0" w:color="auto"/>
              <w:right w:val="single" w:sz="4" w:space="0" w:color="auto"/>
            </w:tcBorders>
          </w:tcPr>
          <w:p w14:paraId="25136DB5" w14:textId="77777777" w:rsidR="00704DE3" w:rsidRPr="00704DE3" w:rsidRDefault="00704DE3" w:rsidP="008E2F7D">
            <w:pPr>
              <w:widowControl w:val="0"/>
              <w:autoSpaceDE w:val="0"/>
              <w:autoSpaceDN w:val="0"/>
              <w:adjustRightInd w:val="0"/>
              <w:jc w:val="center"/>
            </w:pPr>
          </w:p>
        </w:tc>
        <w:tc>
          <w:tcPr>
            <w:tcW w:w="412" w:type="pct"/>
            <w:tcBorders>
              <w:left w:val="single" w:sz="4" w:space="0" w:color="auto"/>
              <w:bottom w:val="single" w:sz="4" w:space="0" w:color="auto"/>
              <w:right w:val="single" w:sz="4" w:space="0" w:color="auto"/>
            </w:tcBorders>
          </w:tcPr>
          <w:p w14:paraId="75647033" w14:textId="77777777" w:rsidR="00704DE3" w:rsidRPr="00704DE3" w:rsidRDefault="00704DE3" w:rsidP="008E2F7D">
            <w:pPr>
              <w:widowControl w:val="0"/>
              <w:autoSpaceDE w:val="0"/>
              <w:autoSpaceDN w:val="0"/>
              <w:adjustRightInd w:val="0"/>
              <w:jc w:val="center"/>
            </w:pPr>
            <w:r w:rsidRPr="00704DE3">
              <w:t>0,7</w:t>
            </w:r>
          </w:p>
        </w:tc>
        <w:tc>
          <w:tcPr>
            <w:tcW w:w="469" w:type="pct"/>
            <w:tcBorders>
              <w:left w:val="single" w:sz="4" w:space="0" w:color="auto"/>
              <w:bottom w:val="single" w:sz="4" w:space="0" w:color="auto"/>
              <w:right w:val="single" w:sz="4" w:space="0" w:color="auto"/>
            </w:tcBorders>
          </w:tcPr>
          <w:p w14:paraId="29313E41" w14:textId="77777777" w:rsidR="00704DE3" w:rsidRPr="00704DE3" w:rsidRDefault="00704DE3" w:rsidP="008E2F7D">
            <w:pPr>
              <w:widowControl w:val="0"/>
              <w:autoSpaceDE w:val="0"/>
              <w:autoSpaceDN w:val="0"/>
              <w:adjustRightInd w:val="0"/>
              <w:jc w:val="center"/>
            </w:pPr>
          </w:p>
        </w:tc>
        <w:tc>
          <w:tcPr>
            <w:tcW w:w="432" w:type="pct"/>
            <w:tcBorders>
              <w:left w:val="single" w:sz="4" w:space="0" w:color="auto"/>
              <w:bottom w:val="single" w:sz="4" w:space="0" w:color="auto"/>
              <w:right w:val="single" w:sz="4" w:space="0" w:color="auto"/>
            </w:tcBorders>
          </w:tcPr>
          <w:p w14:paraId="612E027A" w14:textId="77777777" w:rsidR="00704DE3" w:rsidRPr="00704DE3" w:rsidRDefault="00704DE3" w:rsidP="008E2F7D">
            <w:pPr>
              <w:widowControl w:val="0"/>
              <w:autoSpaceDE w:val="0"/>
              <w:autoSpaceDN w:val="0"/>
              <w:adjustRightInd w:val="0"/>
              <w:jc w:val="center"/>
            </w:pPr>
            <w:r w:rsidRPr="00704DE3">
              <w:t>0,7</w:t>
            </w:r>
          </w:p>
        </w:tc>
        <w:tc>
          <w:tcPr>
            <w:tcW w:w="469" w:type="pct"/>
            <w:tcBorders>
              <w:left w:val="single" w:sz="4" w:space="0" w:color="auto"/>
              <w:bottom w:val="single" w:sz="4" w:space="0" w:color="auto"/>
              <w:right w:val="single" w:sz="4" w:space="0" w:color="auto"/>
            </w:tcBorders>
          </w:tcPr>
          <w:p w14:paraId="3D21EB5F" w14:textId="77777777" w:rsidR="00704DE3" w:rsidRPr="00704DE3" w:rsidRDefault="00704DE3" w:rsidP="008E2F7D">
            <w:pPr>
              <w:widowControl w:val="0"/>
              <w:autoSpaceDE w:val="0"/>
              <w:autoSpaceDN w:val="0"/>
              <w:adjustRightInd w:val="0"/>
              <w:jc w:val="center"/>
            </w:pPr>
            <w:r w:rsidRPr="00704DE3">
              <w:t>15 - 20</w:t>
            </w:r>
          </w:p>
        </w:tc>
        <w:tc>
          <w:tcPr>
            <w:tcW w:w="432" w:type="pct"/>
            <w:tcBorders>
              <w:left w:val="single" w:sz="4" w:space="0" w:color="auto"/>
              <w:bottom w:val="single" w:sz="4" w:space="0" w:color="auto"/>
              <w:right w:val="single" w:sz="4" w:space="0" w:color="auto"/>
            </w:tcBorders>
          </w:tcPr>
          <w:p w14:paraId="594F6850" w14:textId="77777777" w:rsidR="00704DE3" w:rsidRPr="00704DE3" w:rsidRDefault="00704DE3" w:rsidP="008E2F7D">
            <w:pPr>
              <w:widowControl w:val="0"/>
              <w:autoSpaceDE w:val="0"/>
              <w:autoSpaceDN w:val="0"/>
              <w:adjustRightInd w:val="0"/>
              <w:jc w:val="center"/>
            </w:pPr>
            <w:r w:rsidRPr="00704DE3">
              <w:t>0,7</w:t>
            </w:r>
          </w:p>
        </w:tc>
        <w:tc>
          <w:tcPr>
            <w:tcW w:w="469" w:type="pct"/>
            <w:tcBorders>
              <w:left w:val="single" w:sz="4" w:space="0" w:color="auto"/>
              <w:bottom w:val="single" w:sz="4" w:space="0" w:color="auto"/>
              <w:right w:val="single" w:sz="4" w:space="0" w:color="auto"/>
            </w:tcBorders>
          </w:tcPr>
          <w:p w14:paraId="5661A5DE" w14:textId="77777777" w:rsidR="00704DE3" w:rsidRPr="00704DE3" w:rsidRDefault="00704DE3" w:rsidP="008E2F7D">
            <w:pPr>
              <w:widowControl w:val="0"/>
              <w:autoSpaceDE w:val="0"/>
              <w:autoSpaceDN w:val="0"/>
              <w:adjustRightInd w:val="0"/>
              <w:jc w:val="center"/>
            </w:pPr>
            <w:r w:rsidRPr="00704DE3">
              <w:t>25 - 30</w:t>
            </w:r>
          </w:p>
        </w:tc>
        <w:tc>
          <w:tcPr>
            <w:tcW w:w="331" w:type="pct"/>
            <w:tcBorders>
              <w:left w:val="single" w:sz="4" w:space="0" w:color="auto"/>
              <w:bottom w:val="single" w:sz="4" w:space="0" w:color="auto"/>
              <w:right w:val="single" w:sz="4" w:space="0" w:color="auto"/>
            </w:tcBorders>
          </w:tcPr>
          <w:p w14:paraId="7B25298F" w14:textId="77777777" w:rsidR="00704DE3" w:rsidRPr="00704DE3" w:rsidRDefault="00704DE3" w:rsidP="008E2F7D">
            <w:pPr>
              <w:widowControl w:val="0"/>
              <w:autoSpaceDE w:val="0"/>
              <w:autoSpaceDN w:val="0"/>
              <w:adjustRightInd w:val="0"/>
              <w:jc w:val="center"/>
            </w:pPr>
            <w:r w:rsidRPr="00704DE3">
              <w:t>(0 - 2)Б</w:t>
            </w:r>
          </w:p>
        </w:tc>
      </w:tr>
    </w:tbl>
    <w:p w14:paraId="4957F11E" w14:textId="77777777" w:rsidR="00CC40CD" w:rsidRDefault="00CC40CD" w:rsidP="00704DE3">
      <w:pPr>
        <w:widowControl w:val="0"/>
        <w:autoSpaceDE w:val="0"/>
        <w:autoSpaceDN w:val="0"/>
        <w:adjustRightInd w:val="0"/>
        <w:ind w:firstLine="709"/>
        <w:jc w:val="both"/>
        <w:rPr>
          <w:sz w:val="24"/>
          <w:szCs w:val="24"/>
        </w:rPr>
      </w:pPr>
    </w:p>
    <w:p w14:paraId="4DC9F758" w14:textId="77777777" w:rsidR="00704DE3" w:rsidRPr="00C14D03" w:rsidRDefault="00704DE3" w:rsidP="00704DE3">
      <w:pPr>
        <w:widowControl w:val="0"/>
        <w:autoSpaceDE w:val="0"/>
        <w:autoSpaceDN w:val="0"/>
        <w:adjustRightInd w:val="0"/>
        <w:ind w:firstLine="709"/>
        <w:jc w:val="both"/>
        <w:rPr>
          <w:sz w:val="24"/>
          <w:szCs w:val="24"/>
        </w:rPr>
      </w:pPr>
      <w:r w:rsidRPr="00C14D03">
        <w:rPr>
          <w:sz w:val="24"/>
          <w:szCs w:val="24"/>
        </w:rPr>
        <w:t>Примечания:</w:t>
      </w:r>
    </w:p>
    <w:p w14:paraId="5822D6F0" w14:textId="77777777" w:rsidR="00704DE3" w:rsidRPr="00C14D03" w:rsidRDefault="00704DE3" w:rsidP="00704DE3">
      <w:pPr>
        <w:widowControl w:val="0"/>
        <w:autoSpaceDE w:val="0"/>
        <w:autoSpaceDN w:val="0"/>
        <w:adjustRightInd w:val="0"/>
        <w:ind w:firstLine="709"/>
        <w:jc w:val="both"/>
        <w:rPr>
          <w:sz w:val="24"/>
          <w:szCs w:val="24"/>
        </w:rPr>
      </w:pPr>
      <w:r w:rsidRPr="00C14D03">
        <w:rPr>
          <w:sz w:val="24"/>
          <w:szCs w:val="24"/>
        </w:rPr>
        <w:t>1. Рубки, проводимые в целях ухода за лесными насаждениями, в сосновых насаждениях с примесью лиственных пород менее 3 единиц состава назначаются только в том случае, если выполнены все объемы рубок, проводимых в целях ухода за лесными насаждениями, в лиственно-сосновых и сосново-лиственных насаждениях с примесью лиственных более 3 единиц состава.</w:t>
      </w:r>
    </w:p>
    <w:p w14:paraId="4B9CAB93" w14:textId="77777777" w:rsidR="00704DE3" w:rsidRPr="00C14D03" w:rsidRDefault="00704DE3" w:rsidP="00704DE3">
      <w:pPr>
        <w:widowControl w:val="0"/>
        <w:autoSpaceDE w:val="0"/>
        <w:autoSpaceDN w:val="0"/>
        <w:adjustRightInd w:val="0"/>
        <w:ind w:firstLine="709"/>
        <w:jc w:val="both"/>
        <w:rPr>
          <w:spacing w:val="-6"/>
          <w:sz w:val="24"/>
          <w:szCs w:val="24"/>
        </w:rPr>
      </w:pPr>
      <w:r w:rsidRPr="00C14D03">
        <w:rPr>
          <w:spacing w:val="-6"/>
          <w:sz w:val="24"/>
          <w:szCs w:val="24"/>
        </w:rPr>
        <w:t>2. Максимальный процент интенсивности рубок приведен для насаждений с полнотой (сомкнутостью крон) 1,0. При меньших показателях полноты (сомкнутости) интенсивность рубок соответственно снижается. Уход за молодняками проводится обычно 2 раза, рубки прореживания и проходные рубки - по 1 - 2 раза.</w:t>
      </w:r>
    </w:p>
    <w:p w14:paraId="546EFFF1" w14:textId="77777777" w:rsidR="00704DE3" w:rsidRPr="00C14D03" w:rsidRDefault="00704DE3" w:rsidP="00704DE3">
      <w:pPr>
        <w:widowControl w:val="0"/>
        <w:autoSpaceDE w:val="0"/>
        <w:autoSpaceDN w:val="0"/>
        <w:adjustRightInd w:val="0"/>
        <w:ind w:firstLine="709"/>
        <w:jc w:val="both"/>
        <w:rPr>
          <w:sz w:val="24"/>
          <w:szCs w:val="24"/>
        </w:rPr>
      </w:pPr>
      <w:r w:rsidRPr="00C14D03">
        <w:rPr>
          <w:sz w:val="24"/>
          <w:szCs w:val="24"/>
        </w:rPr>
        <w:t>3. В северо-таежных сосняках рубки, проводимые в целях ухода за лесными насаждениями, применяются в опытном порядке по нормативам рубок, проводимых в целях ухода за лесными насаждениями в среднетаежных лесах.</w:t>
      </w:r>
    </w:p>
    <w:p w14:paraId="415D9CB6" w14:textId="127DF873" w:rsidR="00704DE3" w:rsidRDefault="00704DE3" w:rsidP="00704DE3">
      <w:pPr>
        <w:widowControl w:val="0"/>
        <w:autoSpaceDE w:val="0"/>
        <w:autoSpaceDN w:val="0"/>
        <w:adjustRightInd w:val="0"/>
        <w:ind w:firstLine="709"/>
        <w:jc w:val="both"/>
        <w:rPr>
          <w:sz w:val="24"/>
          <w:szCs w:val="24"/>
        </w:rPr>
      </w:pPr>
      <w:r w:rsidRPr="00C14D03">
        <w:rPr>
          <w:sz w:val="24"/>
          <w:szCs w:val="24"/>
        </w:rPr>
        <w:t xml:space="preserve">4. В лесостепной зоне на суглинистых почвах для предотвращения повреждения </w:t>
      </w:r>
      <w:r w:rsidRPr="00C14D03">
        <w:rPr>
          <w:sz w:val="24"/>
          <w:szCs w:val="24"/>
        </w:rPr>
        <w:lastRenderedPageBreak/>
        <w:t>культур и молодняков сосны дендроктоном сомкнутость их до 30-летнего возраста поддерживается на уровне 0,9 - 1,0.</w:t>
      </w:r>
    </w:p>
    <w:p w14:paraId="05B10A1B" w14:textId="77777777" w:rsidR="008F13B2" w:rsidRPr="00C14D03" w:rsidRDefault="008F13B2" w:rsidP="00704DE3">
      <w:pPr>
        <w:widowControl w:val="0"/>
        <w:autoSpaceDE w:val="0"/>
        <w:autoSpaceDN w:val="0"/>
        <w:adjustRightInd w:val="0"/>
        <w:ind w:firstLine="709"/>
        <w:jc w:val="both"/>
        <w:rPr>
          <w:sz w:val="24"/>
          <w:szCs w:val="24"/>
        </w:rPr>
      </w:pPr>
    </w:p>
    <w:p w14:paraId="42716C00" w14:textId="77777777" w:rsidR="00704DE3" w:rsidRPr="00704DE3" w:rsidRDefault="00704DE3" w:rsidP="00704DE3">
      <w:pPr>
        <w:jc w:val="center"/>
        <w:rPr>
          <w:b/>
          <w:bCs/>
          <w:sz w:val="26"/>
          <w:szCs w:val="26"/>
        </w:rPr>
      </w:pPr>
      <w:r w:rsidRPr="00704DE3">
        <w:rPr>
          <w:b/>
          <w:bCs/>
          <w:sz w:val="26"/>
          <w:szCs w:val="26"/>
        </w:rPr>
        <w:t>Нормативы</w:t>
      </w:r>
    </w:p>
    <w:p w14:paraId="144915D8" w14:textId="77777777" w:rsidR="00704DE3" w:rsidRPr="00704DE3" w:rsidRDefault="00704DE3" w:rsidP="00704DE3">
      <w:pPr>
        <w:jc w:val="center"/>
        <w:rPr>
          <w:b/>
          <w:bCs/>
          <w:sz w:val="26"/>
          <w:szCs w:val="26"/>
        </w:rPr>
      </w:pPr>
      <w:r w:rsidRPr="00704DE3">
        <w:rPr>
          <w:b/>
          <w:bCs/>
          <w:sz w:val="26"/>
          <w:szCs w:val="26"/>
        </w:rPr>
        <w:t>рубок, проводимых в целях ухода за лесными насаждениями,</w:t>
      </w:r>
    </w:p>
    <w:p w14:paraId="52D7AAC7" w14:textId="77777777" w:rsidR="00704DE3" w:rsidRPr="00704DE3" w:rsidRDefault="00704DE3" w:rsidP="00704DE3">
      <w:pPr>
        <w:jc w:val="center"/>
        <w:rPr>
          <w:b/>
          <w:bCs/>
          <w:sz w:val="26"/>
          <w:szCs w:val="26"/>
        </w:rPr>
      </w:pPr>
      <w:r w:rsidRPr="00704DE3">
        <w:rPr>
          <w:b/>
          <w:bCs/>
          <w:sz w:val="26"/>
          <w:szCs w:val="26"/>
        </w:rPr>
        <w:t>при формировании кедровых насаждений в равнинных лесах Западно-Сибирского северо-таежного равнинного района</w:t>
      </w:r>
    </w:p>
    <w:p w14:paraId="36BF6DAF" w14:textId="77777777" w:rsidR="00704DE3" w:rsidRPr="00704DE3" w:rsidRDefault="00704DE3" w:rsidP="00704DE3">
      <w:pPr>
        <w:widowControl w:val="0"/>
        <w:autoSpaceDE w:val="0"/>
        <w:autoSpaceDN w:val="0"/>
        <w:adjustRightInd w:val="0"/>
        <w:jc w:val="center"/>
      </w:pPr>
    </w:p>
    <w:tbl>
      <w:tblPr>
        <w:tblW w:w="5000" w:type="pct"/>
        <w:tblCellMar>
          <w:left w:w="28" w:type="dxa"/>
          <w:right w:w="28" w:type="dxa"/>
        </w:tblCellMar>
        <w:tblLook w:val="0000" w:firstRow="0" w:lastRow="0" w:firstColumn="0" w:lastColumn="0" w:noHBand="0" w:noVBand="0"/>
      </w:tblPr>
      <w:tblGrid>
        <w:gridCol w:w="702"/>
        <w:gridCol w:w="847"/>
        <w:gridCol w:w="485"/>
        <w:gridCol w:w="811"/>
        <w:gridCol w:w="878"/>
        <w:gridCol w:w="811"/>
        <w:gridCol w:w="878"/>
        <w:gridCol w:w="811"/>
        <w:gridCol w:w="878"/>
        <w:gridCol w:w="811"/>
        <w:gridCol w:w="878"/>
        <w:gridCol w:w="625"/>
      </w:tblGrid>
      <w:tr w:rsidR="00704DE3" w:rsidRPr="00704DE3" w14:paraId="1113CA30" w14:textId="77777777" w:rsidTr="008E2F7D">
        <w:tc>
          <w:tcPr>
            <w:tcW w:w="629" w:type="pct"/>
            <w:vMerge w:val="restart"/>
            <w:tcBorders>
              <w:top w:val="single" w:sz="4" w:space="0" w:color="auto"/>
              <w:left w:val="single" w:sz="4" w:space="0" w:color="auto"/>
              <w:bottom w:val="single" w:sz="4" w:space="0" w:color="auto"/>
              <w:right w:val="single" w:sz="4" w:space="0" w:color="auto"/>
            </w:tcBorders>
            <w:vAlign w:val="center"/>
          </w:tcPr>
          <w:p w14:paraId="68DFA0CC" w14:textId="77777777" w:rsidR="00704DE3" w:rsidRPr="00704DE3" w:rsidRDefault="00704DE3" w:rsidP="008E2F7D">
            <w:pPr>
              <w:widowControl w:val="0"/>
              <w:autoSpaceDE w:val="0"/>
              <w:autoSpaceDN w:val="0"/>
              <w:adjustRightInd w:val="0"/>
              <w:jc w:val="center"/>
              <w:rPr>
                <w:sz w:val="22"/>
                <w:szCs w:val="22"/>
              </w:rPr>
            </w:pPr>
            <w:r w:rsidRPr="00704DE3">
              <w:rPr>
                <w:sz w:val="22"/>
                <w:szCs w:val="22"/>
              </w:rPr>
              <w:t>Состав лесных насаждений до рубки</w:t>
            </w:r>
          </w:p>
        </w:tc>
        <w:tc>
          <w:tcPr>
            <w:tcW w:w="629" w:type="pct"/>
            <w:vMerge w:val="restart"/>
            <w:tcBorders>
              <w:top w:val="single" w:sz="4" w:space="0" w:color="auto"/>
              <w:left w:val="single" w:sz="4" w:space="0" w:color="auto"/>
              <w:bottom w:val="single" w:sz="4" w:space="0" w:color="auto"/>
              <w:right w:val="single" w:sz="4" w:space="0" w:color="auto"/>
            </w:tcBorders>
            <w:vAlign w:val="center"/>
          </w:tcPr>
          <w:p w14:paraId="6628A439" w14:textId="77777777" w:rsidR="00704DE3" w:rsidRPr="00704DE3" w:rsidRDefault="00704DE3" w:rsidP="008E2F7D">
            <w:pPr>
              <w:widowControl w:val="0"/>
              <w:autoSpaceDE w:val="0"/>
              <w:autoSpaceDN w:val="0"/>
              <w:adjustRightInd w:val="0"/>
              <w:jc w:val="center"/>
              <w:rPr>
                <w:sz w:val="22"/>
                <w:szCs w:val="22"/>
              </w:rPr>
            </w:pPr>
            <w:r w:rsidRPr="00704DE3">
              <w:rPr>
                <w:sz w:val="22"/>
                <w:szCs w:val="22"/>
              </w:rPr>
              <w:t>Группы типов леса (класс бонитета)</w:t>
            </w:r>
          </w:p>
        </w:tc>
        <w:tc>
          <w:tcPr>
            <w:tcW w:w="325" w:type="pct"/>
            <w:vMerge w:val="restart"/>
            <w:tcBorders>
              <w:top w:val="single" w:sz="4" w:space="0" w:color="auto"/>
              <w:left w:val="single" w:sz="4" w:space="0" w:color="auto"/>
              <w:bottom w:val="single" w:sz="4" w:space="0" w:color="auto"/>
              <w:right w:val="single" w:sz="4" w:space="0" w:color="auto"/>
            </w:tcBorders>
            <w:vAlign w:val="center"/>
          </w:tcPr>
          <w:p w14:paraId="4031110C" w14:textId="77777777" w:rsidR="00704DE3" w:rsidRPr="00704DE3" w:rsidRDefault="00704DE3" w:rsidP="008E2F7D">
            <w:pPr>
              <w:widowControl w:val="0"/>
              <w:autoSpaceDE w:val="0"/>
              <w:autoSpaceDN w:val="0"/>
              <w:adjustRightInd w:val="0"/>
              <w:jc w:val="center"/>
              <w:rPr>
                <w:sz w:val="22"/>
                <w:szCs w:val="22"/>
              </w:rPr>
            </w:pPr>
            <w:r w:rsidRPr="00704DE3">
              <w:rPr>
                <w:sz w:val="22"/>
                <w:szCs w:val="22"/>
              </w:rPr>
              <w:t>Возраст начала ухода, лет</w:t>
            </w:r>
          </w:p>
        </w:tc>
        <w:tc>
          <w:tcPr>
            <w:tcW w:w="741" w:type="pct"/>
            <w:gridSpan w:val="2"/>
            <w:tcBorders>
              <w:top w:val="single" w:sz="4" w:space="0" w:color="auto"/>
              <w:left w:val="single" w:sz="4" w:space="0" w:color="auto"/>
              <w:bottom w:val="single" w:sz="4" w:space="0" w:color="auto"/>
              <w:right w:val="single" w:sz="4" w:space="0" w:color="auto"/>
            </w:tcBorders>
            <w:vAlign w:val="center"/>
          </w:tcPr>
          <w:p w14:paraId="3567DA3E" w14:textId="77777777" w:rsidR="00704DE3" w:rsidRPr="00704DE3" w:rsidRDefault="00704DE3" w:rsidP="008E2F7D">
            <w:pPr>
              <w:widowControl w:val="0"/>
              <w:autoSpaceDE w:val="0"/>
              <w:autoSpaceDN w:val="0"/>
              <w:adjustRightInd w:val="0"/>
              <w:jc w:val="center"/>
              <w:rPr>
                <w:sz w:val="22"/>
                <w:szCs w:val="22"/>
              </w:rPr>
            </w:pPr>
            <w:r w:rsidRPr="00704DE3">
              <w:rPr>
                <w:sz w:val="22"/>
                <w:szCs w:val="22"/>
              </w:rPr>
              <w:t>Рубки осветления</w:t>
            </w:r>
          </w:p>
        </w:tc>
        <w:tc>
          <w:tcPr>
            <w:tcW w:w="695" w:type="pct"/>
            <w:gridSpan w:val="2"/>
            <w:tcBorders>
              <w:top w:val="single" w:sz="4" w:space="0" w:color="auto"/>
              <w:left w:val="single" w:sz="4" w:space="0" w:color="auto"/>
              <w:bottom w:val="single" w:sz="4" w:space="0" w:color="auto"/>
              <w:right w:val="single" w:sz="4" w:space="0" w:color="auto"/>
            </w:tcBorders>
            <w:vAlign w:val="center"/>
          </w:tcPr>
          <w:p w14:paraId="6C2C510A" w14:textId="77777777" w:rsidR="00704DE3" w:rsidRPr="00704DE3" w:rsidRDefault="00704DE3" w:rsidP="008E2F7D">
            <w:pPr>
              <w:widowControl w:val="0"/>
              <w:autoSpaceDE w:val="0"/>
              <w:autoSpaceDN w:val="0"/>
              <w:adjustRightInd w:val="0"/>
              <w:jc w:val="center"/>
              <w:rPr>
                <w:sz w:val="22"/>
                <w:szCs w:val="22"/>
              </w:rPr>
            </w:pPr>
            <w:r w:rsidRPr="00704DE3">
              <w:rPr>
                <w:sz w:val="22"/>
                <w:szCs w:val="22"/>
              </w:rPr>
              <w:t>Рубки прочистки</w:t>
            </w:r>
          </w:p>
        </w:tc>
        <w:tc>
          <w:tcPr>
            <w:tcW w:w="745" w:type="pct"/>
            <w:gridSpan w:val="2"/>
            <w:tcBorders>
              <w:top w:val="single" w:sz="4" w:space="0" w:color="auto"/>
              <w:left w:val="single" w:sz="4" w:space="0" w:color="auto"/>
              <w:bottom w:val="single" w:sz="4" w:space="0" w:color="auto"/>
              <w:right w:val="single" w:sz="4" w:space="0" w:color="auto"/>
            </w:tcBorders>
            <w:vAlign w:val="center"/>
          </w:tcPr>
          <w:p w14:paraId="7B2DE8A3" w14:textId="77777777" w:rsidR="00704DE3" w:rsidRPr="00704DE3" w:rsidRDefault="00704DE3" w:rsidP="008E2F7D">
            <w:pPr>
              <w:widowControl w:val="0"/>
              <w:autoSpaceDE w:val="0"/>
              <w:autoSpaceDN w:val="0"/>
              <w:adjustRightInd w:val="0"/>
              <w:jc w:val="center"/>
              <w:rPr>
                <w:sz w:val="22"/>
                <w:szCs w:val="22"/>
              </w:rPr>
            </w:pPr>
            <w:r w:rsidRPr="00704DE3">
              <w:rPr>
                <w:sz w:val="22"/>
                <w:szCs w:val="22"/>
              </w:rPr>
              <w:t>Рубки прореживания</w:t>
            </w:r>
          </w:p>
        </w:tc>
        <w:tc>
          <w:tcPr>
            <w:tcW w:w="793" w:type="pct"/>
            <w:gridSpan w:val="2"/>
            <w:tcBorders>
              <w:top w:val="single" w:sz="4" w:space="0" w:color="auto"/>
              <w:left w:val="single" w:sz="4" w:space="0" w:color="auto"/>
              <w:bottom w:val="single" w:sz="4" w:space="0" w:color="auto"/>
              <w:right w:val="single" w:sz="4" w:space="0" w:color="auto"/>
            </w:tcBorders>
            <w:vAlign w:val="center"/>
          </w:tcPr>
          <w:p w14:paraId="2B42A6BC" w14:textId="77777777" w:rsidR="00704DE3" w:rsidRPr="00704DE3" w:rsidRDefault="00704DE3" w:rsidP="008E2F7D">
            <w:pPr>
              <w:widowControl w:val="0"/>
              <w:autoSpaceDE w:val="0"/>
              <w:autoSpaceDN w:val="0"/>
              <w:adjustRightInd w:val="0"/>
              <w:jc w:val="center"/>
              <w:rPr>
                <w:sz w:val="22"/>
                <w:szCs w:val="22"/>
              </w:rPr>
            </w:pPr>
            <w:r w:rsidRPr="00704DE3">
              <w:rPr>
                <w:sz w:val="22"/>
                <w:szCs w:val="22"/>
              </w:rPr>
              <w:t>Проходные рубки</w:t>
            </w:r>
          </w:p>
        </w:tc>
        <w:tc>
          <w:tcPr>
            <w:tcW w:w="444" w:type="pct"/>
            <w:vMerge w:val="restart"/>
            <w:tcBorders>
              <w:top w:val="single" w:sz="4" w:space="0" w:color="auto"/>
              <w:left w:val="single" w:sz="4" w:space="0" w:color="auto"/>
              <w:bottom w:val="single" w:sz="4" w:space="0" w:color="auto"/>
              <w:right w:val="single" w:sz="4" w:space="0" w:color="auto"/>
            </w:tcBorders>
            <w:vAlign w:val="center"/>
          </w:tcPr>
          <w:p w14:paraId="370334F7" w14:textId="77777777" w:rsidR="00704DE3" w:rsidRPr="00704DE3" w:rsidRDefault="00704DE3" w:rsidP="008E2F7D">
            <w:pPr>
              <w:widowControl w:val="0"/>
              <w:autoSpaceDE w:val="0"/>
              <w:autoSpaceDN w:val="0"/>
              <w:adjustRightInd w:val="0"/>
              <w:jc w:val="center"/>
              <w:rPr>
                <w:sz w:val="22"/>
                <w:szCs w:val="22"/>
              </w:rPr>
            </w:pPr>
            <w:r w:rsidRPr="00704DE3">
              <w:rPr>
                <w:sz w:val="22"/>
                <w:szCs w:val="22"/>
              </w:rPr>
              <w:t>Целевой состав к возрасту рубки (спелости)</w:t>
            </w:r>
          </w:p>
        </w:tc>
      </w:tr>
      <w:tr w:rsidR="00704DE3" w:rsidRPr="00704DE3" w14:paraId="1D834699" w14:textId="77777777" w:rsidTr="008E2F7D">
        <w:tc>
          <w:tcPr>
            <w:tcW w:w="629" w:type="pct"/>
            <w:vMerge/>
            <w:tcBorders>
              <w:top w:val="single" w:sz="4" w:space="0" w:color="auto"/>
              <w:left w:val="single" w:sz="4" w:space="0" w:color="auto"/>
              <w:bottom w:val="single" w:sz="4" w:space="0" w:color="auto"/>
              <w:right w:val="single" w:sz="4" w:space="0" w:color="auto"/>
            </w:tcBorders>
            <w:vAlign w:val="center"/>
          </w:tcPr>
          <w:p w14:paraId="3F4060D7" w14:textId="77777777" w:rsidR="00704DE3" w:rsidRPr="00704DE3" w:rsidRDefault="00704DE3" w:rsidP="008E2F7D">
            <w:pPr>
              <w:widowControl w:val="0"/>
              <w:autoSpaceDE w:val="0"/>
              <w:autoSpaceDN w:val="0"/>
              <w:adjustRightInd w:val="0"/>
              <w:jc w:val="center"/>
              <w:rPr>
                <w:sz w:val="22"/>
                <w:szCs w:val="22"/>
              </w:rPr>
            </w:pPr>
          </w:p>
        </w:tc>
        <w:tc>
          <w:tcPr>
            <w:tcW w:w="629" w:type="pct"/>
            <w:vMerge/>
            <w:tcBorders>
              <w:top w:val="single" w:sz="4" w:space="0" w:color="auto"/>
              <w:left w:val="single" w:sz="4" w:space="0" w:color="auto"/>
              <w:bottom w:val="single" w:sz="4" w:space="0" w:color="auto"/>
              <w:right w:val="single" w:sz="4" w:space="0" w:color="auto"/>
            </w:tcBorders>
            <w:vAlign w:val="center"/>
          </w:tcPr>
          <w:p w14:paraId="23CFE3EF" w14:textId="77777777" w:rsidR="00704DE3" w:rsidRPr="00704DE3" w:rsidRDefault="00704DE3" w:rsidP="008E2F7D">
            <w:pPr>
              <w:widowControl w:val="0"/>
              <w:autoSpaceDE w:val="0"/>
              <w:autoSpaceDN w:val="0"/>
              <w:adjustRightInd w:val="0"/>
              <w:jc w:val="center"/>
              <w:rPr>
                <w:sz w:val="22"/>
                <w:szCs w:val="22"/>
              </w:rPr>
            </w:pPr>
          </w:p>
        </w:tc>
        <w:tc>
          <w:tcPr>
            <w:tcW w:w="325" w:type="pct"/>
            <w:vMerge/>
            <w:tcBorders>
              <w:top w:val="single" w:sz="4" w:space="0" w:color="auto"/>
              <w:left w:val="single" w:sz="4" w:space="0" w:color="auto"/>
              <w:bottom w:val="single" w:sz="4" w:space="0" w:color="auto"/>
              <w:right w:val="single" w:sz="4" w:space="0" w:color="auto"/>
            </w:tcBorders>
            <w:vAlign w:val="center"/>
          </w:tcPr>
          <w:p w14:paraId="79681AC4" w14:textId="77777777" w:rsidR="00704DE3" w:rsidRPr="00704DE3" w:rsidRDefault="00704DE3" w:rsidP="008E2F7D">
            <w:pPr>
              <w:widowControl w:val="0"/>
              <w:autoSpaceDE w:val="0"/>
              <w:autoSpaceDN w:val="0"/>
              <w:adjustRightInd w:val="0"/>
              <w:jc w:val="center"/>
              <w:rPr>
                <w:sz w:val="22"/>
                <w:szCs w:val="22"/>
              </w:rPr>
            </w:pPr>
          </w:p>
        </w:tc>
        <w:tc>
          <w:tcPr>
            <w:tcW w:w="370" w:type="pct"/>
            <w:tcBorders>
              <w:top w:val="single" w:sz="4" w:space="0" w:color="auto"/>
              <w:left w:val="single" w:sz="4" w:space="0" w:color="auto"/>
              <w:bottom w:val="single" w:sz="4" w:space="0" w:color="auto"/>
              <w:right w:val="single" w:sz="4" w:space="0" w:color="auto"/>
            </w:tcBorders>
            <w:vAlign w:val="center"/>
          </w:tcPr>
          <w:p w14:paraId="29D7D454" w14:textId="77777777" w:rsidR="00704DE3" w:rsidRPr="00704DE3" w:rsidRDefault="00704DE3" w:rsidP="008E2F7D">
            <w:pPr>
              <w:widowControl w:val="0"/>
              <w:autoSpaceDE w:val="0"/>
              <w:autoSpaceDN w:val="0"/>
              <w:adjustRightInd w:val="0"/>
              <w:jc w:val="center"/>
              <w:rPr>
                <w:sz w:val="22"/>
                <w:szCs w:val="22"/>
              </w:rPr>
            </w:pPr>
            <w:r w:rsidRPr="00704DE3">
              <w:rPr>
                <w:sz w:val="22"/>
                <w:szCs w:val="22"/>
              </w:rPr>
              <w:t>Минимальная сомкнутость крон до ухода</w:t>
            </w:r>
          </w:p>
        </w:tc>
        <w:tc>
          <w:tcPr>
            <w:tcW w:w="371" w:type="pct"/>
            <w:tcBorders>
              <w:top w:val="single" w:sz="4" w:space="0" w:color="auto"/>
              <w:left w:val="single" w:sz="4" w:space="0" w:color="auto"/>
              <w:bottom w:val="single" w:sz="4" w:space="0" w:color="auto"/>
              <w:right w:val="single" w:sz="4" w:space="0" w:color="auto"/>
            </w:tcBorders>
            <w:vAlign w:val="center"/>
          </w:tcPr>
          <w:p w14:paraId="57F96F8F" w14:textId="77777777" w:rsidR="00704DE3" w:rsidRPr="00704DE3" w:rsidRDefault="00704DE3" w:rsidP="008E2F7D">
            <w:pPr>
              <w:widowControl w:val="0"/>
              <w:autoSpaceDE w:val="0"/>
              <w:autoSpaceDN w:val="0"/>
              <w:adjustRightInd w:val="0"/>
              <w:jc w:val="center"/>
              <w:rPr>
                <w:sz w:val="22"/>
                <w:szCs w:val="22"/>
              </w:rPr>
            </w:pPr>
            <w:r w:rsidRPr="00704DE3">
              <w:rPr>
                <w:sz w:val="22"/>
                <w:szCs w:val="22"/>
              </w:rPr>
              <w:t>Интенсивность рубки, % по запасу</w:t>
            </w:r>
          </w:p>
        </w:tc>
        <w:tc>
          <w:tcPr>
            <w:tcW w:w="371" w:type="pct"/>
            <w:tcBorders>
              <w:top w:val="single" w:sz="4" w:space="0" w:color="auto"/>
              <w:left w:val="single" w:sz="4" w:space="0" w:color="auto"/>
              <w:bottom w:val="single" w:sz="4" w:space="0" w:color="auto"/>
              <w:right w:val="single" w:sz="4" w:space="0" w:color="auto"/>
            </w:tcBorders>
            <w:vAlign w:val="center"/>
          </w:tcPr>
          <w:p w14:paraId="1739A103" w14:textId="77777777" w:rsidR="00704DE3" w:rsidRPr="00704DE3" w:rsidRDefault="00704DE3" w:rsidP="008E2F7D">
            <w:pPr>
              <w:widowControl w:val="0"/>
              <w:autoSpaceDE w:val="0"/>
              <w:autoSpaceDN w:val="0"/>
              <w:adjustRightInd w:val="0"/>
              <w:jc w:val="center"/>
              <w:rPr>
                <w:sz w:val="22"/>
                <w:szCs w:val="22"/>
              </w:rPr>
            </w:pPr>
            <w:r w:rsidRPr="00704DE3">
              <w:rPr>
                <w:sz w:val="22"/>
                <w:szCs w:val="22"/>
              </w:rPr>
              <w:t>Минимальная сомкнутость крон до ухода</w:t>
            </w:r>
          </w:p>
        </w:tc>
        <w:tc>
          <w:tcPr>
            <w:tcW w:w="324" w:type="pct"/>
            <w:tcBorders>
              <w:top w:val="single" w:sz="4" w:space="0" w:color="auto"/>
              <w:left w:val="single" w:sz="4" w:space="0" w:color="auto"/>
              <w:bottom w:val="single" w:sz="4" w:space="0" w:color="auto"/>
              <w:right w:val="single" w:sz="4" w:space="0" w:color="auto"/>
            </w:tcBorders>
            <w:vAlign w:val="center"/>
          </w:tcPr>
          <w:p w14:paraId="18E29E53" w14:textId="77777777" w:rsidR="00704DE3" w:rsidRPr="00704DE3" w:rsidRDefault="00704DE3" w:rsidP="008E2F7D">
            <w:pPr>
              <w:widowControl w:val="0"/>
              <w:autoSpaceDE w:val="0"/>
              <w:autoSpaceDN w:val="0"/>
              <w:adjustRightInd w:val="0"/>
              <w:jc w:val="center"/>
              <w:rPr>
                <w:sz w:val="22"/>
                <w:szCs w:val="22"/>
              </w:rPr>
            </w:pPr>
            <w:r w:rsidRPr="00704DE3">
              <w:rPr>
                <w:sz w:val="22"/>
                <w:szCs w:val="22"/>
              </w:rPr>
              <w:t>Интенсивность рубки, % по запасу</w:t>
            </w:r>
          </w:p>
        </w:tc>
        <w:tc>
          <w:tcPr>
            <w:tcW w:w="418" w:type="pct"/>
            <w:tcBorders>
              <w:top w:val="single" w:sz="4" w:space="0" w:color="auto"/>
              <w:left w:val="single" w:sz="4" w:space="0" w:color="auto"/>
              <w:bottom w:val="single" w:sz="4" w:space="0" w:color="auto"/>
              <w:right w:val="single" w:sz="4" w:space="0" w:color="auto"/>
            </w:tcBorders>
            <w:vAlign w:val="center"/>
          </w:tcPr>
          <w:p w14:paraId="48E08C66" w14:textId="77777777" w:rsidR="00704DE3" w:rsidRPr="00704DE3" w:rsidRDefault="00704DE3" w:rsidP="008E2F7D">
            <w:pPr>
              <w:widowControl w:val="0"/>
              <w:autoSpaceDE w:val="0"/>
              <w:autoSpaceDN w:val="0"/>
              <w:adjustRightInd w:val="0"/>
              <w:jc w:val="center"/>
              <w:rPr>
                <w:sz w:val="22"/>
                <w:szCs w:val="22"/>
              </w:rPr>
            </w:pPr>
            <w:r w:rsidRPr="00704DE3">
              <w:rPr>
                <w:sz w:val="22"/>
                <w:szCs w:val="22"/>
              </w:rPr>
              <w:t>Минимальная полнота до ухода</w:t>
            </w:r>
          </w:p>
        </w:tc>
        <w:tc>
          <w:tcPr>
            <w:tcW w:w="327" w:type="pct"/>
            <w:tcBorders>
              <w:top w:val="single" w:sz="4" w:space="0" w:color="auto"/>
              <w:left w:val="single" w:sz="4" w:space="0" w:color="auto"/>
              <w:bottom w:val="single" w:sz="4" w:space="0" w:color="auto"/>
              <w:right w:val="single" w:sz="4" w:space="0" w:color="auto"/>
            </w:tcBorders>
            <w:vAlign w:val="center"/>
          </w:tcPr>
          <w:p w14:paraId="6977125F" w14:textId="77777777" w:rsidR="00704DE3" w:rsidRPr="00704DE3" w:rsidRDefault="00704DE3" w:rsidP="008E2F7D">
            <w:pPr>
              <w:widowControl w:val="0"/>
              <w:autoSpaceDE w:val="0"/>
              <w:autoSpaceDN w:val="0"/>
              <w:adjustRightInd w:val="0"/>
              <w:jc w:val="center"/>
              <w:rPr>
                <w:sz w:val="22"/>
                <w:szCs w:val="22"/>
              </w:rPr>
            </w:pPr>
            <w:r w:rsidRPr="00704DE3">
              <w:rPr>
                <w:sz w:val="22"/>
                <w:szCs w:val="22"/>
              </w:rPr>
              <w:t>Интенсивность рубки, % по запасу</w:t>
            </w:r>
          </w:p>
        </w:tc>
        <w:tc>
          <w:tcPr>
            <w:tcW w:w="421" w:type="pct"/>
            <w:tcBorders>
              <w:top w:val="single" w:sz="4" w:space="0" w:color="auto"/>
              <w:left w:val="single" w:sz="4" w:space="0" w:color="auto"/>
              <w:bottom w:val="single" w:sz="4" w:space="0" w:color="auto"/>
              <w:right w:val="single" w:sz="4" w:space="0" w:color="auto"/>
            </w:tcBorders>
            <w:vAlign w:val="center"/>
          </w:tcPr>
          <w:p w14:paraId="1808C73E" w14:textId="77777777" w:rsidR="00704DE3" w:rsidRPr="00704DE3" w:rsidRDefault="00704DE3" w:rsidP="008E2F7D">
            <w:pPr>
              <w:widowControl w:val="0"/>
              <w:autoSpaceDE w:val="0"/>
              <w:autoSpaceDN w:val="0"/>
              <w:adjustRightInd w:val="0"/>
              <w:jc w:val="center"/>
              <w:rPr>
                <w:sz w:val="22"/>
                <w:szCs w:val="22"/>
              </w:rPr>
            </w:pPr>
            <w:r w:rsidRPr="00704DE3">
              <w:rPr>
                <w:sz w:val="22"/>
                <w:szCs w:val="22"/>
              </w:rPr>
              <w:t>Минимальная полнота до ухода</w:t>
            </w:r>
          </w:p>
        </w:tc>
        <w:tc>
          <w:tcPr>
            <w:tcW w:w="372" w:type="pct"/>
            <w:tcBorders>
              <w:top w:val="single" w:sz="4" w:space="0" w:color="auto"/>
              <w:left w:val="single" w:sz="4" w:space="0" w:color="auto"/>
              <w:bottom w:val="single" w:sz="4" w:space="0" w:color="auto"/>
              <w:right w:val="single" w:sz="4" w:space="0" w:color="auto"/>
            </w:tcBorders>
            <w:vAlign w:val="center"/>
          </w:tcPr>
          <w:p w14:paraId="23D04B40" w14:textId="77777777" w:rsidR="00704DE3" w:rsidRPr="00704DE3" w:rsidRDefault="00704DE3" w:rsidP="008E2F7D">
            <w:pPr>
              <w:widowControl w:val="0"/>
              <w:autoSpaceDE w:val="0"/>
              <w:autoSpaceDN w:val="0"/>
              <w:adjustRightInd w:val="0"/>
              <w:jc w:val="center"/>
              <w:rPr>
                <w:sz w:val="22"/>
                <w:szCs w:val="22"/>
              </w:rPr>
            </w:pPr>
            <w:r w:rsidRPr="00704DE3">
              <w:rPr>
                <w:sz w:val="22"/>
                <w:szCs w:val="22"/>
              </w:rPr>
              <w:t>Интенсивность рубки, % по запасу</w:t>
            </w:r>
          </w:p>
        </w:tc>
        <w:tc>
          <w:tcPr>
            <w:tcW w:w="444" w:type="pct"/>
            <w:vMerge/>
            <w:tcBorders>
              <w:top w:val="single" w:sz="4" w:space="0" w:color="auto"/>
              <w:left w:val="single" w:sz="4" w:space="0" w:color="auto"/>
              <w:bottom w:val="single" w:sz="4" w:space="0" w:color="auto"/>
              <w:right w:val="single" w:sz="4" w:space="0" w:color="auto"/>
            </w:tcBorders>
            <w:vAlign w:val="center"/>
          </w:tcPr>
          <w:p w14:paraId="08E392CC" w14:textId="77777777" w:rsidR="00704DE3" w:rsidRPr="00704DE3" w:rsidRDefault="00704DE3" w:rsidP="008E2F7D">
            <w:pPr>
              <w:widowControl w:val="0"/>
              <w:autoSpaceDE w:val="0"/>
              <w:autoSpaceDN w:val="0"/>
              <w:adjustRightInd w:val="0"/>
              <w:jc w:val="center"/>
              <w:rPr>
                <w:sz w:val="22"/>
                <w:szCs w:val="22"/>
              </w:rPr>
            </w:pPr>
          </w:p>
        </w:tc>
      </w:tr>
      <w:tr w:rsidR="00704DE3" w:rsidRPr="00704DE3" w14:paraId="63A0B35E" w14:textId="77777777" w:rsidTr="008E2F7D">
        <w:tc>
          <w:tcPr>
            <w:tcW w:w="629" w:type="pct"/>
            <w:vMerge/>
            <w:tcBorders>
              <w:top w:val="single" w:sz="4" w:space="0" w:color="auto"/>
              <w:left w:val="single" w:sz="4" w:space="0" w:color="auto"/>
              <w:bottom w:val="single" w:sz="4" w:space="0" w:color="auto"/>
              <w:right w:val="single" w:sz="4" w:space="0" w:color="auto"/>
            </w:tcBorders>
            <w:vAlign w:val="center"/>
          </w:tcPr>
          <w:p w14:paraId="50380EAF" w14:textId="77777777" w:rsidR="00704DE3" w:rsidRPr="00704DE3" w:rsidRDefault="00704DE3" w:rsidP="008E2F7D">
            <w:pPr>
              <w:widowControl w:val="0"/>
              <w:autoSpaceDE w:val="0"/>
              <w:autoSpaceDN w:val="0"/>
              <w:adjustRightInd w:val="0"/>
              <w:jc w:val="center"/>
              <w:rPr>
                <w:sz w:val="22"/>
                <w:szCs w:val="22"/>
              </w:rPr>
            </w:pPr>
          </w:p>
        </w:tc>
        <w:tc>
          <w:tcPr>
            <w:tcW w:w="629" w:type="pct"/>
            <w:vMerge/>
            <w:tcBorders>
              <w:top w:val="single" w:sz="4" w:space="0" w:color="auto"/>
              <w:left w:val="single" w:sz="4" w:space="0" w:color="auto"/>
              <w:bottom w:val="single" w:sz="4" w:space="0" w:color="auto"/>
              <w:right w:val="single" w:sz="4" w:space="0" w:color="auto"/>
            </w:tcBorders>
            <w:vAlign w:val="center"/>
          </w:tcPr>
          <w:p w14:paraId="119824C5" w14:textId="77777777" w:rsidR="00704DE3" w:rsidRPr="00704DE3" w:rsidRDefault="00704DE3" w:rsidP="008E2F7D">
            <w:pPr>
              <w:widowControl w:val="0"/>
              <w:autoSpaceDE w:val="0"/>
              <w:autoSpaceDN w:val="0"/>
              <w:adjustRightInd w:val="0"/>
              <w:jc w:val="center"/>
              <w:rPr>
                <w:sz w:val="22"/>
                <w:szCs w:val="22"/>
              </w:rPr>
            </w:pPr>
          </w:p>
        </w:tc>
        <w:tc>
          <w:tcPr>
            <w:tcW w:w="325" w:type="pct"/>
            <w:vMerge/>
            <w:tcBorders>
              <w:top w:val="single" w:sz="4" w:space="0" w:color="auto"/>
              <w:left w:val="single" w:sz="4" w:space="0" w:color="auto"/>
              <w:bottom w:val="single" w:sz="4" w:space="0" w:color="auto"/>
              <w:right w:val="single" w:sz="4" w:space="0" w:color="auto"/>
            </w:tcBorders>
            <w:vAlign w:val="center"/>
          </w:tcPr>
          <w:p w14:paraId="14C76133" w14:textId="77777777" w:rsidR="00704DE3" w:rsidRPr="00704DE3" w:rsidRDefault="00704DE3" w:rsidP="008E2F7D">
            <w:pPr>
              <w:widowControl w:val="0"/>
              <w:autoSpaceDE w:val="0"/>
              <w:autoSpaceDN w:val="0"/>
              <w:adjustRightInd w:val="0"/>
              <w:jc w:val="center"/>
              <w:rPr>
                <w:sz w:val="22"/>
                <w:szCs w:val="22"/>
              </w:rPr>
            </w:pPr>
          </w:p>
        </w:tc>
        <w:tc>
          <w:tcPr>
            <w:tcW w:w="370" w:type="pct"/>
            <w:tcBorders>
              <w:top w:val="single" w:sz="4" w:space="0" w:color="auto"/>
              <w:left w:val="single" w:sz="4" w:space="0" w:color="auto"/>
              <w:bottom w:val="single" w:sz="4" w:space="0" w:color="auto"/>
              <w:right w:val="single" w:sz="4" w:space="0" w:color="auto"/>
            </w:tcBorders>
            <w:vAlign w:val="center"/>
          </w:tcPr>
          <w:p w14:paraId="3FE8ADE1" w14:textId="77777777" w:rsidR="00704DE3" w:rsidRPr="00704DE3" w:rsidRDefault="00704DE3" w:rsidP="008E2F7D">
            <w:pPr>
              <w:widowControl w:val="0"/>
              <w:autoSpaceDE w:val="0"/>
              <w:autoSpaceDN w:val="0"/>
              <w:adjustRightInd w:val="0"/>
              <w:jc w:val="center"/>
              <w:rPr>
                <w:sz w:val="22"/>
                <w:szCs w:val="22"/>
              </w:rPr>
            </w:pPr>
            <w:r w:rsidRPr="00704DE3">
              <w:rPr>
                <w:sz w:val="22"/>
                <w:szCs w:val="22"/>
              </w:rPr>
              <w:t>после ухода</w:t>
            </w:r>
          </w:p>
        </w:tc>
        <w:tc>
          <w:tcPr>
            <w:tcW w:w="371" w:type="pct"/>
            <w:tcBorders>
              <w:top w:val="single" w:sz="4" w:space="0" w:color="auto"/>
              <w:left w:val="single" w:sz="4" w:space="0" w:color="auto"/>
              <w:bottom w:val="single" w:sz="4" w:space="0" w:color="auto"/>
              <w:right w:val="single" w:sz="4" w:space="0" w:color="auto"/>
            </w:tcBorders>
            <w:vAlign w:val="center"/>
          </w:tcPr>
          <w:p w14:paraId="5C636E19" w14:textId="77777777" w:rsidR="00704DE3" w:rsidRPr="00704DE3" w:rsidRDefault="00704DE3" w:rsidP="008E2F7D">
            <w:pPr>
              <w:widowControl w:val="0"/>
              <w:autoSpaceDE w:val="0"/>
              <w:autoSpaceDN w:val="0"/>
              <w:adjustRightInd w:val="0"/>
              <w:jc w:val="center"/>
              <w:rPr>
                <w:sz w:val="22"/>
                <w:szCs w:val="22"/>
              </w:rPr>
            </w:pPr>
            <w:r w:rsidRPr="00704DE3">
              <w:rPr>
                <w:sz w:val="22"/>
                <w:szCs w:val="22"/>
              </w:rPr>
              <w:t>повторяемость (лет)</w:t>
            </w:r>
          </w:p>
        </w:tc>
        <w:tc>
          <w:tcPr>
            <w:tcW w:w="371" w:type="pct"/>
            <w:tcBorders>
              <w:top w:val="single" w:sz="4" w:space="0" w:color="auto"/>
              <w:left w:val="single" w:sz="4" w:space="0" w:color="auto"/>
              <w:bottom w:val="single" w:sz="4" w:space="0" w:color="auto"/>
              <w:right w:val="single" w:sz="4" w:space="0" w:color="auto"/>
            </w:tcBorders>
            <w:vAlign w:val="center"/>
          </w:tcPr>
          <w:p w14:paraId="6D839B5B" w14:textId="77777777" w:rsidR="00704DE3" w:rsidRPr="00704DE3" w:rsidRDefault="00704DE3" w:rsidP="008E2F7D">
            <w:pPr>
              <w:widowControl w:val="0"/>
              <w:autoSpaceDE w:val="0"/>
              <w:autoSpaceDN w:val="0"/>
              <w:adjustRightInd w:val="0"/>
              <w:jc w:val="center"/>
              <w:rPr>
                <w:sz w:val="22"/>
                <w:szCs w:val="22"/>
              </w:rPr>
            </w:pPr>
            <w:r w:rsidRPr="00704DE3">
              <w:rPr>
                <w:sz w:val="22"/>
                <w:szCs w:val="22"/>
              </w:rPr>
              <w:t>после ухода</w:t>
            </w:r>
          </w:p>
        </w:tc>
        <w:tc>
          <w:tcPr>
            <w:tcW w:w="324" w:type="pct"/>
            <w:tcBorders>
              <w:top w:val="single" w:sz="4" w:space="0" w:color="auto"/>
              <w:left w:val="single" w:sz="4" w:space="0" w:color="auto"/>
              <w:bottom w:val="single" w:sz="4" w:space="0" w:color="auto"/>
              <w:right w:val="single" w:sz="4" w:space="0" w:color="auto"/>
            </w:tcBorders>
            <w:vAlign w:val="center"/>
          </w:tcPr>
          <w:p w14:paraId="6CEBEFF0" w14:textId="77777777" w:rsidR="00704DE3" w:rsidRPr="00704DE3" w:rsidRDefault="00704DE3" w:rsidP="008E2F7D">
            <w:pPr>
              <w:widowControl w:val="0"/>
              <w:autoSpaceDE w:val="0"/>
              <w:autoSpaceDN w:val="0"/>
              <w:adjustRightInd w:val="0"/>
              <w:jc w:val="center"/>
              <w:rPr>
                <w:sz w:val="22"/>
                <w:szCs w:val="22"/>
              </w:rPr>
            </w:pPr>
            <w:r w:rsidRPr="00704DE3">
              <w:rPr>
                <w:sz w:val="22"/>
                <w:szCs w:val="22"/>
              </w:rPr>
              <w:t>повторяемость (лет)</w:t>
            </w:r>
          </w:p>
        </w:tc>
        <w:tc>
          <w:tcPr>
            <w:tcW w:w="418" w:type="pct"/>
            <w:tcBorders>
              <w:top w:val="single" w:sz="4" w:space="0" w:color="auto"/>
              <w:left w:val="single" w:sz="4" w:space="0" w:color="auto"/>
              <w:bottom w:val="single" w:sz="4" w:space="0" w:color="auto"/>
              <w:right w:val="single" w:sz="4" w:space="0" w:color="auto"/>
            </w:tcBorders>
            <w:vAlign w:val="center"/>
          </w:tcPr>
          <w:p w14:paraId="3260AA06" w14:textId="77777777" w:rsidR="00704DE3" w:rsidRPr="00704DE3" w:rsidRDefault="00704DE3" w:rsidP="008E2F7D">
            <w:pPr>
              <w:widowControl w:val="0"/>
              <w:autoSpaceDE w:val="0"/>
              <w:autoSpaceDN w:val="0"/>
              <w:adjustRightInd w:val="0"/>
              <w:jc w:val="center"/>
              <w:rPr>
                <w:sz w:val="22"/>
                <w:szCs w:val="22"/>
              </w:rPr>
            </w:pPr>
            <w:r w:rsidRPr="00704DE3">
              <w:rPr>
                <w:sz w:val="22"/>
                <w:szCs w:val="22"/>
              </w:rPr>
              <w:t>после ухода</w:t>
            </w:r>
          </w:p>
        </w:tc>
        <w:tc>
          <w:tcPr>
            <w:tcW w:w="327" w:type="pct"/>
            <w:tcBorders>
              <w:top w:val="single" w:sz="4" w:space="0" w:color="auto"/>
              <w:left w:val="single" w:sz="4" w:space="0" w:color="auto"/>
              <w:bottom w:val="single" w:sz="4" w:space="0" w:color="auto"/>
              <w:right w:val="single" w:sz="4" w:space="0" w:color="auto"/>
            </w:tcBorders>
            <w:vAlign w:val="center"/>
          </w:tcPr>
          <w:p w14:paraId="416767F2" w14:textId="77777777" w:rsidR="00704DE3" w:rsidRPr="00704DE3" w:rsidRDefault="00704DE3" w:rsidP="008E2F7D">
            <w:pPr>
              <w:widowControl w:val="0"/>
              <w:autoSpaceDE w:val="0"/>
              <w:autoSpaceDN w:val="0"/>
              <w:adjustRightInd w:val="0"/>
              <w:jc w:val="center"/>
              <w:rPr>
                <w:sz w:val="22"/>
                <w:szCs w:val="22"/>
              </w:rPr>
            </w:pPr>
            <w:r w:rsidRPr="00704DE3">
              <w:rPr>
                <w:sz w:val="22"/>
                <w:szCs w:val="22"/>
              </w:rPr>
              <w:t>повторяемость (лет)</w:t>
            </w:r>
          </w:p>
        </w:tc>
        <w:tc>
          <w:tcPr>
            <w:tcW w:w="421" w:type="pct"/>
            <w:tcBorders>
              <w:top w:val="single" w:sz="4" w:space="0" w:color="auto"/>
              <w:left w:val="single" w:sz="4" w:space="0" w:color="auto"/>
              <w:bottom w:val="single" w:sz="4" w:space="0" w:color="auto"/>
              <w:right w:val="single" w:sz="4" w:space="0" w:color="auto"/>
            </w:tcBorders>
            <w:vAlign w:val="center"/>
          </w:tcPr>
          <w:p w14:paraId="370B787F" w14:textId="77777777" w:rsidR="00704DE3" w:rsidRPr="00704DE3" w:rsidRDefault="00704DE3" w:rsidP="008E2F7D">
            <w:pPr>
              <w:widowControl w:val="0"/>
              <w:autoSpaceDE w:val="0"/>
              <w:autoSpaceDN w:val="0"/>
              <w:adjustRightInd w:val="0"/>
              <w:jc w:val="center"/>
              <w:rPr>
                <w:sz w:val="22"/>
                <w:szCs w:val="22"/>
              </w:rPr>
            </w:pPr>
            <w:r w:rsidRPr="00704DE3">
              <w:rPr>
                <w:sz w:val="22"/>
                <w:szCs w:val="22"/>
              </w:rPr>
              <w:t>после ухода</w:t>
            </w:r>
          </w:p>
        </w:tc>
        <w:tc>
          <w:tcPr>
            <w:tcW w:w="372" w:type="pct"/>
            <w:tcBorders>
              <w:top w:val="single" w:sz="4" w:space="0" w:color="auto"/>
              <w:left w:val="single" w:sz="4" w:space="0" w:color="auto"/>
              <w:bottom w:val="single" w:sz="4" w:space="0" w:color="auto"/>
              <w:right w:val="single" w:sz="4" w:space="0" w:color="auto"/>
            </w:tcBorders>
            <w:vAlign w:val="center"/>
          </w:tcPr>
          <w:p w14:paraId="4E1A61D9" w14:textId="77777777" w:rsidR="00704DE3" w:rsidRPr="00704DE3" w:rsidRDefault="00704DE3" w:rsidP="008E2F7D">
            <w:pPr>
              <w:widowControl w:val="0"/>
              <w:autoSpaceDE w:val="0"/>
              <w:autoSpaceDN w:val="0"/>
              <w:adjustRightInd w:val="0"/>
              <w:jc w:val="center"/>
              <w:rPr>
                <w:sz w:val="22"/>
                <w:szCs w:val="22"/>
              </w:rPr>
            </w:pPr>
            <w:r w:rsidRPr="00704DE3">
              <w:rPr>
                <w:sz w:val="22"/>
                <w:szCs w:val="22"/>
              </w:rPr>
              <w:t>повторяемость (лет)</w:t>
            </w:r>
          </w:p>
        </w:tc>
        <w:tc>
          <w:tcPr>
            <w:tcW w:w="444" w:type="pct"/>
            <w:vMerge/>
            <w:tcBorders>
              <w:top w:val="single" w:sz="4" w:space="0" w:color="auto"/>
              <w:left w:val="single" w:sz="4" w:space="0" w:color="auto"/>
              <w:bottom w:val="single" w:sz="4" w:space="0" w:color="auto"/>
              <w:right w:val="single" w:sz="4" w:space="0" w:color="auto"/>
            </w:tcBorders>
            <w:vAlign w:val="center"/>
          </w:tcPr>
          <w:p w14:paraId="6528A722" w14:textId="77777777" w:rsidR="00704DE3" w:rsidRPr="00704DE3" w:rsidRDefault="00704DE3" w:rsidP="008E2F7D">
            <w:pPr>
              <w:widowControl w:val="0"/>
              <w:autoSpaceDE w:val="0"/>
              <w:autoSpaceDN w:val="0"/>
              <w:adjustRightInd w:val="0"/>
              <w:jc w:val="center"/>
              <w:rPr>
                <w:sz w:val="22"/>
                <w:szCs w:val="22"/>
              </w:rPr>
            </w:pPr>
          </w:p>
        </w:tc>
      </w:tr>
      <w:tr w:rsidR="00704DE3" w:rsidRPr="00704DE3" w14:paraId="286301ED" w14:textId="77777777" w:rsidTr="008E2F7D">
        <w:tc>
          <w:tcPr>
            <w:tcW w:w="629" w:type="pct"/>
            <w:tcBorders>
              <w:top w:val="single" w:sz="4" w:space="0" w:color="auto"/>
              <w:left w:val="single" w:sz="4" w:space="0" w:color="auto"/>
              <w:bottom w:val="single" w:sz="4" w:space="0" w:color="auto"/>
              <w:right w:val="single" w:sz="4" w:space="0" w:color="auto"/>
            </w:tcBorders>
            <w:vAlign w:val="center"/>
          </w:tcPr>
          <w:p w14:paraId="270E0C32" w14:textId="77777777" w:rsidR="00704DE3" w:rsidRPr="00704DE3" w:rsidRDefault="00704DE3" w:rsidP="008E2F7D">
            <w:pPr>
              <w:widowControl w:val="0"/>
              <w:autoSpaceDE w:val="0"/>
              <w:autoSpaceDN w:val="0"/>
              <w:adjustRightInd w:val="0"/>
              <w:jc w:val="center"/>
              <w:rPr>
                <w:sz w:val="22"/>
                <w:szCs w:val="22"/>
              </w:rPr>
            </w:pPr>
            <w:r w:rsidRPr="00704DE3">
              <w:rPr>
                <w:sz w:val="22"/>
                <w:szCs w:val="22"/>
              </w:rPr>
              <w:t>1</w:t>
            </w:r>
          </w:p>
        </w:tc>
        <w:tc>
          <w:tcPr>
            <w:tcW w:w="629" w:type="pct"/>
            <w:tcBorders>
              <w:top w:val="single" w:sz="4" w:space="0" w:color="auto"/>
              <w:left w:val="single" w:sz="4" w:space="0" w:color="auto"/>
              <w:bottom w:val="single" w:sz="4" w:space="0" w:color="auto"/>
              <w:right w:val="single" w:sz="4" w:space="0" w:color="auto"/>
            </w:tcBorders>
            <w:vAlign w:val="center"/>
          </w:tcPr>
          <w:p w14:paraId="60F694FB" w14:textId="77777777" w:rsidR="00704DE3" w:rsidRPr="00704DE3" w:rsidRDefault="00704DE3" w:rsidP="008E2F7D">
            <w:pPr>
              <w:widowControl w:val="0"/>
              <w:autoSpaceDE w:val="0"/>
              <w:autoSpaceDN w:val="0"/>
              <w:adjustRightInd w:val="0"/>
              <w:jc w:val="center"/>
              <w:rPr>
                <w:sz w:val="22"/>
                <w:szCs w:val="22"/>
              </w:rPr>
            </w:pPr>
            <w:r w:rsidRPr="00704DE3">
              <w:rPr>
                <w:sz w:val="22"/>
                <w:szCs w:val="22"/>
              </w:rPr>
              <w:t>2</w:t>
            </w:r>
          </w:p>
        </w:tc>
        <w:tc>
          <w:tcPr>
            <w:tcW w:w="325" w:type="pct"/>
            <w:tcBorders>
              <w:top w:val="single" w:sz="4" w:space="0" w:color="auto"/>
              <w:left w:val="single" w:sz="4" w:space="0" w:color="auto"/>
              <w:bottom w:val="single" w:sz="4" w:space="0" w:color="auto"/>
              <w:right w:val="single" w:sz="4" w:space="0" w:color="auto"/>
            </w:tcBorders>
            <w:vAlign w:val="center"/>
          </w:tcPr>
          <w:p w14:paraId="6EBE5193" w14:textId="77777777" w:rsidR="00704DE3" w:rsidRPr="00704DE3" w:rsidRDefault="00704DE3" w:rsidP="008E2F7D">
            <w:pPr>
              <w:widowControl w:val="0"/>
              <w:autoSpaceDE w:val="0"/>
              <w:autoSpaceDN w:val="0"/>
              <w:adjustRightInd w:val="0"/>
              <w:jc w:val="center"/>
              <w:rPr>
                <w:sz w:val="22"/>
                <w:szCs w:val="22"/>
              </w:rPr>
            </w:pPr>
            <w:r w:rsidRPr="00704DE3">
              <w:rPr>
                <w:sz w:val="22"/>
                <w:szCs w:val="22"/>
              </w:rPr>
              <w:t>3</w:t>
            </w:r>
          </w:p>
        </w:tc>
        <w:tc>
          <w:tcPr>
            <w:tcW w:w="370" w:type="pct"/>
            <w:tcBorders>
              <w:top w:val="single" w:sz="4" w:space="0" w:color="auto"/>
              <w:left w:val="single" w:sz="4" w:space="0" w:color="auto"/>
              <w:bottom w:val="single" w:sz="4" w:space="0" w:color="auto"/>
              <w:right w:val="single" w:sz="4" w:space="0" w:color="auto"/>
            </w:tcBorders>
            <w:vAlign w:val="center"/>
          </w:tcPr>
          <w:p w14:paraId="164C5FED" w14:textId="77777777" w:rsidR="00704DE3" w:rsidRPr="00704DE3" w:rsidRDefault="00704DE3" w:rsidP="008E2F7D">
            <w:pPr>
              <w:widowControl w:val="0"/>
              <w:autoSpaceDE w:val="0"/>
              <w:autoSpaceDN w:val="0"/>
              <w:adjustRightInd w:val="0"/>
              <w:jc w:val="center"/>
              <w:rPr>
                <w:sz w:val="22"/>
                <w:szCs w:val="22"/>
              </w:rPr>
            </w:pPr>
            <w:r w:rsidRPr="00704DE3">
              <w:rPr>
                <w:sz w:val="22"/>
                <w:szCs w:val="22"/>
              </w:rPr>
              <w:t>4</w:t>
            </w:r>
          </w:p>
        </w:tc>
        <w:tc>
          <w:tcPr>
            <w:tcW w:w="371" w:type="pct"/>
            <w:tcBorders>
              <w:top w:val="single" w:sz="4" w:space="0" w:color="auto"/>
              <w:left w:val="single" w:sz="4" w:space="0" w:color="auto"/>
              <w:bottom w:val="single" w:sz="4" w:space="0" w:color="auto"/>
              <w:right w:val="single" w:sz="4" w:space="0" w:color="auto"/>
            </w:tcBorders>
            <w:vAlign w:val="center"/>
          </w:tcPr>
          <w:p w14:paraId="0B08D3C1" w14:textId="77777777" w:rsidR="00704DE3" w:rsidRPr="00704DE3" w:rsidRDefault="00704DE3" w:rsidP="008E2F7D">
            <w:pPr>
              <w:widowControl w:val="0"/>
              <w:autoSpaceDE w:val="0"/>
              <w:autoSpaceDN w:val="0"/>
              <w:adjustRightInd w:val="0"/>
              <w:jc w:val="center"/>
              <w:rPr>
                <w:sz w:val="22"/>
                <w:szCs w:val="22"/>
              </w:rPr>
            </w:pPr>
            <w:r w:rsidRPr="00704DE3">
              <w:rPr>
                <w:sz w:val="22"/>
                <w:szCs w:val="22"/>
              </w:rPr>
              <w:t>5</w:t>
            </w:r>
          </w:p>
        </w:tc>
        <w:tc>
          <w:tcPr>
            <w:tcW w:w="371" w:type="pct"/>
            <w:tcBorders>
              <w:top w:val="single" w:sz="4" w:space="0" w:color="auto"/>
              <w:left w:val="single" w:sz="4" w:space="0" w:color="auto"/>
              <w:bottom w:val="single" w:sz="4" w:space="0" w:color="auto"/>
              <w:right w:val="single" w:sz="4" w:space="0" w:color="auto"/>
            </w:tcBorders>
            <w:vAlign w:val="center"/>
          </w:tcPr>
          <w:p w14:paraId="6CB03F9E" w14:textId="77777777" w:rsidR="00704DE3" w:rsidRPr="00704DE3" w:rsidRDefault="00704DE3" w:rsidP="008E2F7D">
            <w:pPr>
              <w:widowControl w:val="0"/>
              <w:autoSpaceDE w:val="0"/>
              <w:autoSpaceDN w:val="0"/>
              <w:adjustRightInd w:val="0"/>
              <w:jc w:val="center"/>
              <w:rPr>
                <w:sz w:val="22"/>
                <w:szCs w:val="22"/>
              </w:rPr>
            </w:pPr>
            <w:r w:rsidRPr="00704DE3">
              <w:rPr>
                <w:sz w:val="22"/>
                <w:szCs w:val="22"/>
              </w:rPr>
              <w:t>6</w:t>
            </w:r>
          </w:p>
        </w:tc>
        <w:tc>
          <w:tcPr>
            <w:tcW w:w="324" w:type="pct"/>
            <w:tcBorders>
              <w:top w:val="single" w:sz="4" w:space="0" w:color="auto"/>
              <w:left w:val="single" w:sz="4" w:space="0" w:color="auto"/>
              <w:bottom w:val="single" w:sz="4" w:space="0" w:color="auto"/>
              <w:right w:val="single" w:sz="4" w:space="0" w:color="auto"/>
            </w:tcBorders>
            <w:vAlign w:val="center"/>
          </w:tcPr>
          <w:p w14:paraId="40858C8E" w14:textId="77777777" w:rsidR="00704DE3" w:rsidRPr="00704DE3" w:rsidRDefault="00704DE3" w:rsidP="008E2F7D">
            <w:pPr>
              <w:widowControl w:val="0"/>
              <w:autoSpaceDE w:val="0"/>
              <w:autoSpaceDN w:val="0"/>
              <w:adjustRightInd w:val="0"/>
              <w:jc w:val="center"/>
              <w:rPr>
                <w:sz w:val="22"/>
                <w:szCs w:val="22"/>
              </w:rPr>
            </w:pPr>
            <w:r w:rsidRPr="00704DE3">
              <w:rPr>
                <w:sz w:val="22"/>
                <w:szCs w:val="22"/>
              </w:rPr>
              <w:t>7</w:t>
            </w:r>
          </w:p>
        </w:tc>
        <w:tc>
          <w:tcPr>
            <w:tcW w:w="418" w:type="pct"/>
            <w:tcBorders>
              <w:top w:val="single" w:sz="4" w:space="0" w:color="auto"/>
              <w:left w:val="single" w:sz="4" w:space="0" w:color="auto"/>
              <w:bottom w:val="single" w:sz="4" w:space="0" w:color="auto"/>
              <w:right w:val="single" w:sz="4" w:space="0" w:color="auto"/>
            </w:tcBorders>
            <w:vAlign w:val="center"/>
          </w:tcPr>
          <w:p w14:paraId="5E6DFCAD" w14:textId="77777777" w:rsidR="00704DE3" w:rsidRPr="00704DE3" w:rsidRDefault="00704DE3" w:rsidP="008E2F7D">
            <w:pPr>
              <w:widowControl w:val="0"/>
              <w:autoSpaceDE w:val="0"/>
              <w:autoSpaceDN w:val="0"/>
              <w:adjustRightInd w:val="0"/>
              <w:jc w:val="center"/>
              <w:rPr>
                <w:sz w:val="22"/>
                <w:szCs w:val="22"/>
              </w:rPr>
            </w:pPr>
            <w:r w:rsidRPr="00704DE3">
              <w:rPr>
                <w:sz w:val="22"/>
                <w:szCs w:val="22"/>
              </w:rPr>
              <w:t>8</w:t>
            </w:r>
          </w:p>
        </w:tc>
        <w:tc>
          <w:tcPr>
            <w:tcW w:w="327" w:type="pct"/>
            <w:tcBorders>
              <w:top w:val="single" w:sz="4" w:space="0" w:color="auto"/>
              <w:left w:val="single" w:sz="4" w:space="0" w:color="auto"/>
              <w:bottom w:val="single" w:sz="4" w:space="0" w:color="auto"/>
              <w:right w:val="single" w:sz="4" w:space="0" w:color="auto"/>
            </w:tcBorders>
            <w:vAlign w:val="center"/>
          </w:tcPr>
          <w:p w14:paraId="3C835190" w14:textId="77777777" w:rsidR="00704DE3" w:rsidRPr="00704DE3" w:rsidRDefault="00704DE3" w:rsidP="008E2F7D">
            <w:pPr>
              <w:widowControl w:val="0"/>
              <w:autoSpaceDE w:val="0"/>
              <w:autoSpaceDN w:val="0"/>
              <w:adjustRightInd w:val="0"/>
              <w:jc w:val="center"/>
              <w:rPr>
                <w:sz w:val="22"/>
                <w:szCs w:val="22"/>
              </w:rPr>
            </w:pPr>
            <w:r w:rsidRPr="00704DE3">
              <w:rPr>
                <w:sz w:val="22"/>
                <w:szCs w:val="22"/>
              </w:rPr>
              <w:t>9</w:t>
            </w:r>
          </w:p>
        </w:tc>
        <w:tc>
          <w:tcPr>
            <w:tcW w:w="421" w:type="pct"/>
            <w:tcBorders>
              <w:top w:val="single" w:sz="4" w:space="0" w:color="auto"/>
              <w:left w:val="single" w:sz="4" w:space="0" w:color="auto"/>
              <w:bottom w:val="single" w:sz="4" w:space="0" w:color="auto"/>
              <w:right w:val="single" w:sz="4" w:space="0" w:color="auto"/>
            </w:tcBorders>
            <w:vAlign w:val="center"/>
          </w:tcPr>
          <w:p w14:paraId="14DCDD8D" w14:textId="77777777" w:rsidR="00704DE3" w:rsidRPr="00704DE3" w:rsidRDefault="00704DE3" w:rsidP="008E2F7D">
            <w:pPr>
              <w:widowControl w:val="0"/>
              <w:autoSpaceDE w:val="0"/>
              <w:autoSpaceDN w:val="0"/>
              <w:adjustRightInd w:val="0"/>
              <w:jc w:val="center"/>
              <w:rPr>
                <w:sz w:val="22"/>
                <w:szCs w:val="22"/>
              </w:rPr>
            </w:pPr>
            <w:r w:rsidRPr="00704DE3">
              <w:rPr>
                <w:sz w:val="22"/>
                <w:szCs w:val="22"/>
              </w:rPr>
              <w:t>10</w:t>
            </w:r>
          </w:p>
        </w:tc>
        <w:tc>
          <w:tcPr>
            <w:tcW w:w="372" w:type="pct"/>
            <w:tcBorders>
              <w:top w:val="single" w:sz="4" w:space="0" w:color="auto"/>
              <w:left w:val="single" w:sz="4" w:space="0" w:color="auto"/>
              <w:bottom w:val="single" w:sz="4" w:space="0" w:color="auto"/>
              <w:right w:val="single" w:sz="4" w:space="0" w:color="auto"/>
            </w:tcBorders>
            <w:vAlign w:val="center"/>
          </w:tcPr>
          <w:p w14:paraId="782C34B3" w14:textId="77777777" w:rsidR="00704DE3" w:rsidRPr="00704DE3" w:rsidRDefault="00704DE3" w:rsidP="008E2F7D">
            <w:pPr>
              <w:widowControl w:val="0"/>
              <w:autoSpaceDE w:val="0"/>
              <w:autoSpaceDN w:val="0"/>
              <w:adjustRightInd w:val="0"/>
              <w:jc w:val="center"/>
              <w:rPr>
                <w:sz w:val="22"/>
                <w:szCs w:val="22"/>
              </w:rPr>
            </w:pPr>
            <w:r w:rsidRPr="00704DE3">
              <w:rPr>
                <w:sz w:val="22"/>
                <w:szCs w:val="22"/>
              </w:rPr>
              <w:t>11</w:t>
            </w:r>
          </w:p>
        </w:tc>
        <w:tc>
          <w:tcPr>
            <w:tcW w:w="444" w:type="pct"/>
            <w:tcBorders>
              <w:top w:val="single" w:sz="4" w:space="0" w:color="auto"/>
              <w:left w:val="single" w:sz="4" w:space="0" w:color="auto"/>
              <w:bottom w:val="single" w:sz="4" w:space="0" w:color="auto"/>
              <w:right w:val="single" w:sz="4" w:space="0" w:color="auto"/>
            </w:tcBorders>
            <w:vAlign w:val="center"/>
          </w:tcPr>
          <w:p w14:paraId="52EEA5FF" w14:textId="77777777" w:rsidR="00704DE3" w:rsidRPr="00704DE3" w:rsidRDefault="00704DE3" w:rsidP="008E2F7D">
            <w:pPr>
              <w:widowControl w:val="0"/>
              <w:autoSpaceDE w:val="0"/>
              <w:autoSpaceDN w:val="0"/>
              <w:adjustRightInd w:val="0"/>
              <w:jc w:val="center"/>
              <w:rPr>
                <w:sz w:val="22"/>
                <w:szCs w:val="22"/>
              </w:rPr>
            </w:pPr>
            <w:r w:rsidRPr="00704DE3">
              <w:rPr>
                <w:sz w:val="22"/>
                <w:szCs w:val="22"/>
              </w:rPr>
              <w:t>12</w:t>
            </w:r>
          </w:p>
        </w:tc>
      </w:tr>
      <w:tr w:rsidR="00704DE3" w:rsidRPr="00704DE3" w14:paraId="516BF6C3" w14:textId="77777777" w:rsidTr="008E2F7D">
        <w:tc>
          <w:tcPr>
            <w:tcW w:w="629" w:type="pct"/>
            <w:vMerge w:val="restart"/>
            <w:tcBorders>
              <w:top w:val="single" w:sz="4" w:space="0" w:color="auto"/>
              <w:left w:val="single" w:sz="4" w:space="0" w:color="auto"/>
              <w:bottom w:val="single" w:sz="4" w:space="0" w:color="auto"/>
              <w:right w:val="single" w:sz="4" w:space="0" w:color="auto"/>
            </w:tcBorders>
          </w:tcPr>
          <w:p w14:paraId="794DB637" w14:textId="77777777" w:rsidR="00704DE3" w:rsidRPr="00704DE3" w:rsidRDefault="00704DE3" w:rsidP="008E2F7D">
            <w:pPr>
              <w:widowControl w:val="0"/>
              <w:autoSpaceDE w:val="0"/>
              <w:autoSpaceDN w:val="0"/>
              <w:adjustRightInd w:val="0"/>
              <w:rPr>
                <w:sz w:val="22"/>
                <w:szCs w:val="22"/>
              </w:rPr>
            </w:pPr>
            <w:r w:rsidRPr="00704DE3">
              <w:rPr>
                <w:sz w:val="22"/>
                <w:szCs w:val="22"/>
              </w:rPr>
              <w:t>Кедровые с примесью березы и других пород до 4 единиц состава</w:t>
            </w:r>
          </w:p>
        </w:tc>
        <w:tc>
          <w:tcPr>
            <w:tcW w:w="629" w:type="pct"/>
            <w:vMerge w:val="restart"/>
            <w:tcBorders>
              <w:top w:val="single" w:sz="4" w:space="0" w:color="auto"/>
              <w:left w:val="single" w:sz="4" w:space="0" w:color="auto"/>
              <w:bottom w:val="single" w:sz="4" w:space="0" w:color="auto"/>
              <w:right w:val="single" w:sz="4" w:space="0" w:color="auto"/>
            </w:tcBorders>
          </w:tcPr>
          <w:p w14:paraId="35544302" w14:textId="77777777" w:rsidR="00704DE3" w:rsidRPr="00704DE3" w:rsidRDefault="00704DE3" w:rsidP="008E2F7D">
            <w:pPr>
              <w:widowControl w:val="0"/>
              <w:autoSpaceDE w:val="0"/>
              <w:autoSpaceDN w:val="0"/>
              <w:adjustRightInd w:val="0"/>
              <w:rPr>
                <w:sz w:val="22"/>
                <w:szCs w:val="22"/>
              </w:rPr>
            </w:pPr>
            <w:r w:rsidRPr="00704DE3">
              <w:rPr>
                <w:sz w:val="22"/>
                <w:szCs w:val="22"/>
              </w:rPr>
              <w:t>Травяная</w:t>
            </w:r>
          </w:p>
          <w:p w14:paraId="7C9B7445" w14:textId="77777777" w:rsidR="00704DE3" w:rsidRPr="00704DE3" w:rsidRDefault="00704DE3" w:rsidP="008E2F7D">
            <w:pPr>
              <w:widowControl w:val="0"/>
              <w:autoSpaceDE w:val="0"/>
              <w:autoSpaceDN w:val="0"/>
              <w:adjustRightInd w:val="0"/>
              <w:rPr>
                <w:sz w:val="22"/>
                <w:szCs w:val="22"/>
              </w:rPr>
            </w:pPr>
            <w:r w:rsidRPr="00704DE3">
              <w:rPr>
                <w:sz w:val="22"/>
                <w:szCs w:val="22"/>
              </w:rPr>
              <w:t>(I - III)</w:t>
            </w:r>
          </w:p>
        </w:tc>
        <w:tc>
          <w:tcPr>
            <w:tcW w:w="325" w:type="pct"/>
            <w:tcBorders>
              <w:top w:val="single" w:sz="4" w:space="0" w:color="auto"/>
              <w:left w:val="single" w:sz="4" w:space="0" w:color="auto"/>
              <w:right w:val="single" w:sz="4" w:space="0" w:color="auto"/>
            </w:tcBorders>
          </w:tcPr>
          <w:p w14:paraId="72C88562" w14:textId="77777777" w:rsidR="00704DE3" w:rsidRPr="00704DE3" w:rsidRDefault="00704DE3" w:rsidP="008E2F7D">
            <w:pPr>
              <w:widowControl w:val="0"/>
              <w:autoSpaceDE w:val="0"/>
              <w:autoSpaceDN w:val="0"/>
              <w:adjustRightInd w:val="0"/>
              <w:jc w:val="center"/>
              <w:rPr>
                <w:sz w:val="22"/>
                <w:szCs w:val="22"/>
              </w:rPr>
            </w:pPr>
            <w:r w:rsidRPr="00704DE3">
              <w:rPr>
                <w:sz w:val="22"/>
                <w:szCs w:val="22"/>
              </w:rPr>
              <w:t>15 - 20</w:t>
            </w:r>
          </w:p>
        </w:tc>
        <w:tc>
          <w:tcPr>
            <w:tcW w:w="370" w:type="pct"/>
            <w:tcBorders>
              <w:top w:val="single" w:sz="4" w:space="0" w:color="auto"/>
              <w:left w:val="single" w:sz="4" w:space="0" w:color="auto"/>
              <w:right w:val="single" w:sz="4" w:space="0" w:color="auto"/>
            </w:tcBorders>
          </w:tcPr>
          <w:p w14:paraId="11B1E66F" w14:textId="77777777" w:rsidR="00704DE3" w:rsidRPr="00704DE3" w:rsidRDefault="00704DE3" w:rsidP="008E2F7D">
            <w:pPr>
              <w:widowControl w:val="0"/>
              <w:autoSpaceDE w:val="0"/>
              <w:autoSpaceDN w:val="0"/>
              <w:adjustRightInd w:val="0"/>
              <w:jc w:val="center"/>
              <w:rPr>
                <w:sz w:val="22"/>
                <w:szCs w:val="22"/>
              </w:rPr>
            </w:pPr>
            <w:r w:rsidRPr="00704DE3">
              <w:rPr>
                <w:sz w:val="22"/>
                <w:szCs w:val="22"/>
              </w:rPr>
              <w:t>0,8</w:t>
            </w:r>
          </w:p>
        </w:tc>
        <w:tc>
          <w:tcPr>
            <w:tcW w:w="371" w:type="pct"/>
            <w:tcBorders>
              <w:top w:val="single" w:sz="4" w:space="0" w:color="auto"/>
              <w:left w:val="single" w:sz="4" w:space="0" w:color="auto"/>
              <w:right w:val="single" w:sz="4" w:space="0" w:color="auto"/>
            </w:tcBorders>
          </w:tcPr>
          <w:p w14:paraId="70E1DE1A" w14:textId="77777777" w:rsidR="00704DE3" w:rsidRPr="00704DE3" w:rsidRDefault="00704DE3" w:rsidP="008E2F7D">
            <w:pPr>
              <w:widowControl w:val="0"/>
              <w:autoSpaceDE w:val="0"/>
              <w:autoSpaceDN w:val="0"/>
              <w:adjustRightInd w:val="0"/>
              <w:jc w:val="center"/>
              <w:rPr>
                <w:sz w:val="22"/>
                <w:szCs w:val="22"/>
              </w:rPr>
            </w:pPr>
            <w:r w:rsidRPr="00704DE3">
              <w:rPr>
                <w:sz w:val="22"/>
                <w:szCs w:val="22"/>
              </w:rPr>
              <w:t>30 - 60</w:t>
            </w:r>
          </w:p>
        </w:tc>
        <w:tc>
          <w:tcPr>
            <w:tcW w:w="371" w:type="pct"/>
            <w:tcBorders>
              <w:top w:val="single" w:sz="4" w:space="0" w:color="auto"/>
              <w:left w:val="single" w:sz="4" w:space="0" w:color="auto"/>
              <w:right w:val="single" w:sz="4" w:space="0" w:color="auto"/>
            </w:tcBorders>
          </w:tcPr>
          <w:p w14:paraId="24128AFA" w14:textId="77777777" w:rsidR="00704DE3" w:rsidRPr="00704DE3" w:rsidRDefault="00704DE3" w:rsidP="008E2F7D">
            <w:pPr>
              <w:widowControl w:val="0"/>
              <w:autoSpaceDE w:val="0"/>
              <w:autoSpaceDN w:val="0"/>
              <w:adjustRightInd w:val="0"/>
              <w:jc w:val="center"/>
              <w:rPr>
                <w:sz w:val="22"/>
                <w:szCs w:val="22"/>
              </w:rPr>
            </w:pPr>
            <w:r w:rsidRPr="00704DE3">
              <w:rPr>
                <w:sz w:val="22"/>
                <w:szCs w:val="22"/>
              </w:rPr>
              <w:t>0,7</w:t>
            </w:r>
          </w:p>
        </w:tc>
        <w:tc>
          <w:tcPr>
            <w:tcW w:w="324" w:type="pct"/>
            <w:tcBorders>
              <w:top w:val="single" w:sz="4" w:space="0" w:color="auto"/>
              <w:left w:val="single" w:sz="4" w:space="0" w:color="auto"/>
              <w:right w:val="single" w:sz="4" w:space="0" w:color="auto"/>
            </w:tcBorders>
          </w:tcPr>
          <w:p w14:paraId="766A524A" w14:textId="77777777" w:rsidR="00704DE3" w:rsidRPr="00704DE3" w:rsidRDefault="00704DE3" w:rsidP="008E2F7D">
            <w:pPr>
              <w:widowControl w:val="0"/>
              <w:autoSpaceDE w:val="0"/>
              <w:autoSpaceDN w:val="0"/>
              <w:adjustRightInd w:val="0"/>
              <w:jc w:val="center"/>
              <w:rPr>
                <w:sz w:val="22"/>
                <w:szCs w:val="22"/>
              </w:rPr>
            </w:pPr>
            <w:r w:rsidRPr="00704DE3">
              <w:rPr>
                <w:sz w:val="22"/>
                <w:szCs w:val="22"/>
              </w:rPr>
              <w:t>30 - 60</w:t>
            </w:r>
          </w:p>
        </w:tc>
        <w:tc>
          <w:tcPr>
            <w:tcW w:w="418" w:type="pct"/>
            <w:tcBorders>
              <w:top w:val="single" w:sz="4" w:space="0" w:color="auto"/>
              <w:left w:val="single" w:sz="4" w:space="0" w:color="auto"/>
              <w:right w:val="single" w:sz="4" w:space="0" w:color="auto"/>
            </w:tcBorders>
          </w:tcPr>
          <w:p w14:paraId="67E3C6EF" w14:textId="77777777" w:rsidR="00704DE3" w:rsidRPr="00704DE3" w:rsidRDefault="00704DE3" w:rsidP="008E2F7D">
            <w:pPr>
              <w:widowControl w:val="0"/>
              <w:autoSpaceDE w:val="0"/>
              <w:autoSpaceDN w:val="0"/>
              <w:adjustRightInd w:val="0"/>
              <w:jc w:val="center"/>
              <w:rPr>
                <w:sz w:val="22"/>
                <w:szCs w:val="22"/>
              </w:rPr>
            </w:pPr>
            <w:r w:rsidRPr="00704DE3">
              <w:rPr>
                <w:sz w:val="22"/>
                <w:szCs w:val="22"/>
              </w:rPr>
              <w:t>0,8</w:t>
            </w:r>
          </w:p>
        </w:tc>
        <w:tc>
          <w:tcPr>
            <w:tcW w:w="327" w:type="pct"/>
            <w:tcBorders>
              <w:top w:val="single" w:sz="4" w:space="0" w:color="auto"/>
              <w:left w:val="single" w:sz="4" w:space="0" w:color="auto"/>
              <w:right w:val="single" w:sz="4" w:space="0" w:color="auto"/>
            </w:tcBorders>
          </w:tcPr>
          <w:p w14:paraId="2853A7F3" w14:textId="77777777" w:rsidR="00704DE3" w:rsidRPr="00704DE3" w:rsidRDefault="00704DE3" w:rsidP="008E2F7D">
            <w:pPr>
              <w:widowControl w:val="0"/>
              <w:autoSpaceDE w:val="0"/>
              <w:autoSpaceDN w:val="0"/>
              <w:adjustRightInd w:val="0"/>
              <w:jc w:val="center"/>
              <w:rPr>
                <w:sz w:val="22"/>
                <w:szCs w:val="22"/>
              </w:rPr>
            </w:pPr>
            <w:r w:rsidRPr="00704DE3">
              <w:rPr>
                <w:sz w:val="22"/>
                <w:szCs w:val="22"/>
              </w:rPr>
              <w:t>25 - 45</w:t>
            </w:r>
          </w:p>
        </w:tc>
        <w:tc>
          <w:tcPr>
            <w:tcW w:w="421" w:type="pct"/>
            <w:tcBorders>
              <w:top w:val="single" w:sz="4" w:space="0" w:color="auto"/>
              <w:left w:val="single" w:sz="4" w:space="0" w:color="auto"/>
              <w:right w:val="single" w:sz="4" w:space="0" w:color="auto"/>
            </w:tcBorders>
          </w:tcPr>
          <w:p w14:paraId="2C5EE90C" w14:textId="77777777" w:rsidR="00704DE3" w:rsidRPr="00704DE3" w:rsidRDefault="00704DE3" w:rsidP="008E2F7D">
            <w:pPr>
              <w:widowControl w:val="0"/>
              <w:autoSpaceDE w:val="0"/>
              <w:autoSpaceDN w:val="0"/>
              <w:adjustRightInd w:val="0"/>
              <w:jc w:val="center"/>
              <w:rPr>
                <w:sz w:val="22"/>
                <w:szCs w:val="22"/>
              </w:rPr>
            </w:pPr>
            <w:r w:rsidRPr="00704DE3">
              <w:rPr>
                <w:sz w:val="22"/>
                <w:szCs w:val="22"/>
              </w:rPr>
              <w:t>0,8</w:t>
            </w:r>
          </w:p>
        </w:tc>
        <w:tc>
          <w:tcPr>
            <w:tcW w:w="372" w:type="pct"/>
            <w:tcBorders>
              <w:top w:val="single" w:sz="4" w:space="0" w:color="auto"/>
              <w:left w:val="single" w:sz="4" w:space="0" w:color="auto"/>
              <w:right w:val="single" w:sz="4" w:space="0" w:color="auto"/>
            </w:tcBorders>
          </w:tcPr>
          <w:p w14:paraId="501F4E0C" w14:textId="77777777" w:rsidR="00704DE3" w:rsidRPr="00704DE3" w:rsidRDefault="00704DE3" w:rsidP="008E2F7D">
            <w:pPr>
              <w:widowControl w:val="0"/>
              <w:autoSpaceDE w:val="0"/>
              <w:autoSpaceDN w:val="0"/>
              <w:adjustRightInd w:val="0"/>
              <w:jc w:val="center"/>
              <w:rPr>
                <w:sz w:val="22"/>
                <w:szCs w:val="22"/>
              </w:rPr>
            </w:pPr>
            <w:r w:rsidRPr="00704DE3">
              <w:rPr>
                <w:sz w:val="22"/>
                <w:szCs w:val="22"/>
              </w:rPr>
              <w:t>20 - 35</w:t>
            </w:r>
          </w:p>
        </w:tc>
        <w:tc>
          <w:tcPr>
            <w:tcW w:w="444" w:type="pct"/>
            <w:tcBorders>
              <w:top w:val="single" w:sz="4" w:space="0" w:color="auto"/>
              <w:left w:val="single" w:sz="4" w:space="0" w:color="auto"/>
              <w:right w:val="single" w:sz="4" w:space="0" w:color="auto"/>
            </w:tcBorders>
          </w:tcPr>
          <w:p w14:paraId="5C01F049" w14:textId="77777777" w:rsidR="00704DE3" w:rsidRPr="00704DE3" w:rsidRDefault="00704DE3" w:rsidP="008E2F7D">
            <w:pPr>
              <w:widowControl w:val="0"/>
              <w:autoSpaceDE w:val="0"/>
              <w:autoSpaceDN w:val="0"/>
              <w:adjustRightInd w:val="0"/>
              <w:jc w:val="center"/>
              <w:rPr>
                <w:sz w:val="22"/>
                <w:szCs w:val="22"/>
              </w:rPr>
            </w:pPr>
            <w:r w:rsidRPr="00704DE3">
              <w:rPr>
                <w:sz w:val="22"/>
                <w:szCs w:val="22"/>
              </w:rPr>
              <w:t>(7 - 8)К</w:t>
            </w:r>
          </w:p>
        </w:tc>
      </w:tr>
      <w:tr w:rsidR="00704DE3" w:rsidRPr="00704DE3" w14:paraId="326C350C" w14:textId="77777777" w:rsidTr="008E2F7D">
        <w:tc>
          <w:tcPr>
            <w:tcW w:w="629" w:type="pct"/>
            <w:vMerge/>
            <w:tcBorders>
              <w:top w:val="single" w:sz="4" w:space="0" w:color="auto"/>
              <w:left w:val="single" w:sz="4" w:space="0" w:color="auto"/>
              <w:bottom w:val="single" w:sz="4" w:space="0" w:color="auto"/>
              <w:right w:val="single" w:sz="4" w:space="0" w:color="auto"/>
            </w:tcBorders>
          </w:tcPr>
          <w:p w14:paraId="35E6734D" w14:textId="77777777" w:rsidR="00704DE3" w:rsidRPr="00704DE3" w:rsidRDefault="00704DE3" w:rsidP="008E2F7D">
            <w:pPr>
              <w:widowControl w:val="0"/>
              <w:autoSpaceDE w:val="0"/>
              <w:autoSpaceDN w:val="0"/>
              <w:adjustRightInd w:val="0"/>
              <w:jc w:val="center"/>
              <w:rPr>
                <w:sz w:val="22"/>
                <w:szCs w:val="22"/>
              </w:rPr>
            </w:pPr>
          </w:p>
        </w:tc>
        <w:tc>
          <w:tcPr>
            <w:tcW w:w="629" w:type="pct"/>
            <w:vMerge/>
            <w:tcBorders>
              <w:top w:val="single" w:sz="4" w:space="0" w:color="auto"/>
              <w:left w:val="single" w:sz="4" w:space="0" w:color="auto"/>
              <w:bottom w:val="single" w:sz="4" w:space="0" w:color="auto"/>
              <w:right w:val="single" w:sz="4" w:space="0" w:color="auto"/>
            </w:tcBorders>
          </w:tcPr>
          <w:p w14:paraId="64E2305B" w14:textId="77777777" w:rsidR="00704DE3" w:rsidRPr="00704DE3" w:rsidRDefault="00704DE3" w:rsidP="008E2F7D">
            <w:pPr>
              <w:widowControl w:val="0"/>
              <w:autoSpaceDE w:val="0"/>
              <w:autoSpaceDN w:val="0"/>
              <w:adjustRightInd w:val="0"/>
              <w:jc w:val="center"/>
              <w:rPr>
                <w:sz w:val="22"/>
                <w:szCs w:val="22"/>
              </w:rPr>
            </w:pPr>
          </w:p>
        </w:tc>
        <w:tc>
          <w:tcPr>
            <w:tcW w:w="325" w:type="pct"/>
            <w:tcBorders>
              <w:left w:val="single" w:sz="4" w:space="0" w:color="auto"/>
              <w:bottom w:val="single" w:sz="4" w:space="0" w:color="auto"/>
              <w:right w:val="single" w:sz="4" w:space="0" w:color="auto"/>
            </w:tcBorders>
          </w:tcPr>
          <w:p w14:paraId="5465F5AA" w14:textId="77777777" w:rsidR="00704DE3" w:rsidRPr="00704DE3" w:rsidRDefault="00704DE3" w:rsidP="008E2F7D">
            <w:pPr>
              <w:widowControl w:val="0"/>
              <w:autoSpaceDE w:val="0"/>
              <w:autoSpaceDN w:val="0"/>
              <w:adjustRightInd w:val="0"/>
              <w:jc w:val="center"/>
              <w:rPr>
                <w:sz w:val="22"/>
                <w:szCs w:val="22"/>
              </w:rPr>
            </w:pPr>
            <w:r w:rsidRPr="00704DE3">
              <w:rPr>
                <w:sz w:val="22"/>
                <w:szCs w:val="22"/>
              </w:rPr>
              <w:t>7 - 12</w:t>
            </w:r>
          </w:p>
        </w:tc>
        <w:tc>
          <w:tcPr>
            <w:tcW w:w="370" w:type="pct"/>
            <w:tcBorders>
              <w:left w:val="single" w:sz="4" w:space="0" w:color="auto"/>
              <w:bottom w:val="single" w:sz="4" w:space="0" w:color="auto"/>
              <w:right w:val="single" w:sz="4" w:space="0" w:color="auto"/>
            </w:tcBorders>
          </w:tcPr>
          <w:p w14:paraId="668E5618" w14:textId="77777777" w:rsidR="00704DE3" w:rsidRPr="00704DE3" w:rsidRDefault="00704DE3" w:rsidP="008E2F7D">
            <w:pPr>
              <w:widowControl w:val="0"/>
              <w:autoSpaceDE w:val="0"/>
              <w:autoSpaceDN w:val="0"/>
              <w:adjustRightInd w:val="0"/>
              <w:jc w:val="center"/>
              <w:rPr>
                <w:sz w:val="22"/>
                <w:szCs w:val="22"/>
              </w:rPr>
            </w:pPr>
            <w:r w:rsidRPr="00704DE3">
              <w:rPr>
                <w:sz w:val="22"/>
                <w:szCs w:val="22"/>
              </w:rPr>
              <w:t>0,5</w:t>
            </w:r>
          </w:p>
        </w:tc>
        <w:tc>
          <w:tcPr>
            <w:tcW w:w="371" w:type="pct"/>
            <w:tcBorders>
              <w:left w:val="single" w:sz="4" w:space="0" w:color="auto"/>
              <w:bottom w:val="single" w:sz="4" w:space="0" w:color="auto"/>
              <w:right w:val="single" w:sz="4" w:space="0" w:color="auto"/>
            </w:tcBorders>
          </w:tcPr>
          <w:p w14:paraId="7D89C0AA" w14:textId="77777777" w:rsidR="00704DE3" w:rsidRPr="00704DE3" w:rsidRDefault="00704DE3" w:rsidP="008E2F7D">
            <w:pPr>
              <w:widowControl w:val="0"/>
              <w:autoSpaceDE w:val="0"/>
              <w:autoSpaceDN w:val="0"/>
              <w:adjustRightInd w:val="0"/>
              <w:jc w:val="center"/>
              <w:rPr>
                <w:sz w:val="22"/>
                <w:szCs w:val="22"/>
              </w:rPr>
            </w:pPr>
            <w:r w:rsidRPr="00704DE3">
              <w:rPr>
                <w:sz w:val="22"/>
                <w:szCs w:val="22"/>
              </w:rPr>
              <w:t>10 - 15</w:t>
            </w:r>
          </w:p>
        </w:tc>
        <w:tc>
          <w:tcPr>
            <w:tcW w:w="371" w:type="pct"/>
            <w:tcBorders>
              <w:left w:val="single" w:sz="4" w:space="0" w:color="auto"/>
              <w:bottom w:val="single" w:sz="4" w:space="0" w:color="auto"/>
              <w:right w:val="single" w:sz="4" w:space="0" w:color="auto"/>
            </w:tcBorders>
          </w:tcPr>
          <w:p w14:paraId="28B133D1" w14:textId="77777777" w:rsidR="00704DE3" w:rsidRPr="00704DE3" w:rsidRDefault="00704DE3" w:rsidP="008E2F7D">
            <w:pPr>
              <w:widowControl w:val="0"/>
              <w:autoSpaceDE w:val="0"/>
              <w:autoSpaceDN w:val="0"/>
              <w:adjustRightInd w:val="0"/>
              <w:jc w:val="center"/>
              <w:rPr>
                <w:sz w:val="22"/>
                <w:szCs w:val="22"/>
              </w:rPr>
            </w:pPr>
            <w:r w:rsidRPr="00704DE3">
              <w:rPr>
                <w:sz w:val="22"/>
                <w:szCs w:val="22"/>
              </w:rPr>
              <w:t>0,4</w:t>
            </w:r>
          </w:p>
        </w:tc>
        <w:tc>
          <w:tcPr>
            <w:tcW w:w="324" w:type="pct"/>
            <w:tcBorders>
              <w:left w:val="single" w:sz="4" w:space="0" w:color="auto"/>
              <w:bottom w:val="single" w:sz="4" w:space="0" w:color="auto"/>
              <w:right w:val="single" w:sz="4" w:space="0" w:color="auto"/>
            </w:tcBorders>
          </w:tcPr>
          <w:p w14:paraId="311DAEB8" w14:textId="77777777" w:rsidR="00704DE3" w:rsidRPr="00704DE3" w:rsidRDefault="00704DE3" w:rsidP="008E2F7D">
            <w:pPr>
              <w:widowControl w:val="0"/>
              <w:autoSpaceDE w:val="0"/>
              <w:autoSpaceDN w:val="0"/>
              <w:adjustRightInd w:val="0"/>
              <w:jc w:val="center"/>
              <w:rPr>
                <w:sz w:val="22"/>
                <w:szCs w:val="22"/>
              </w:rPr>
            </w:pPr>
            <w:r w:rsidRPr="00704DE3">
              <w:rPr>
                <w:sz w:val="22"/>
                <w:szCs w:val="22"/>
              </w:rPr>
              <w:t>10 - 15</w:t>
            </w:r>
          </w:p>
        </w:tc>
        <w:tc>
          <w:tcPr>
            <w:tcW w:w="418" w:type="pct"/>
            <w:tcBorders>
              <w:left w:val="single" w:sz="4" w:space="0" w:color="auto"/>
              <w:bottom w:val="single" w:sz="4" w:space="0" w:color="auto"/>
              <w:right w:val="single" w:sz="4" w:space="0" w:color="auto"/>
            </w:tcBorders>
          </w:tcPr>
          <w:p w14:paraId="5AC4A1DB" w14:textId="77777777" w:rsidR="00704DE3" w:rsidRPr="00704DE3" w:rsidRDefault="00704DE3" w:rsidP="008E2F7D">
            <w:pPr>
              <w:widowControl w:val="0"/>
              <w:autoSpaceDE w:val="0"/>
              <w:autoSpaceDN w:val="0"/>
              <w:adjustRightInd w:val="0"/>
              <w:jc w:val="center"/>
              <w:rPr>
                <w:sz w:val="22"/>
                <w:szCs w:val="22"/>
              </w:rPr>
            </w:pPr>
            <w:r w:rsidRPr="00704DE3">
              <w:rPr>
                <w:sz w:val="22"/>
                <w:szCs w:val="22"/>
              </w:rPr>
              <w:t>0,6</w:t>
            </w:r>
          </w:p>
        </w:tc>
        <w:tc>
          <w:tcPr>
            <w:tcW w:w="327" w:type="pct"/>
            <w:tcBorders>
              <w:left w:val="single" w:sz="4" w:space="0" w:color="auto"/>
              <w:bottom w:val="single" w:sz="4" w:space="0" w:color="auto"/>
              <w:right w:val="single" w:sz="4" w:space="0" w:color="auto"/>
            </w:tcBorders>
          </w:tcPr>
          <w:p w14:paraId="448246AB" w14:textId="77777777" w:rsidR="00704DE3" w:rsidRPr="00704DE3" w:rsidRDefault="00704DE3" w:rsidP="008E2F7D">
            <w:pPr>
              <w:widowControl w:val="0"/>
              <w:autoSpaceDE w:val="0"/>
              <w:autoSpaceDN w:val="0"/>
              <w:adjustRightInd w:val="0"/>
              <w:jc w:val="center"/>
              <w:rPr>
                <w:sz w:val="22"/>
                <w:szCs w:val="22"/>
              </w:rPr>
            </w:pPr>
            <w:r w:rsidRPr="00704DE3">
              <w:rPr>
                <w:sz w:val="22"/>
                <w:szCs w:val="22"/>
              </w:rPr>
              <w:t>15 - 20</w:t>
            </w:r>
          </w:p>
        </w:tc>
        <w:tc>
          <w:tcPr>
            <w:tcW w:w="421" w:type="pct"/>
            <w:tcBorders>
              <w:left w:val="single" w:sz="4" w:space="0" w:color="auto"/>
              <w:bottom w:val="single" w:sz="4" w:space="0" w:color="auto"/>
              <w:right w:val="single" w:sz="4" w:space="0" w:color="auto"/>
            </w:tcBorders>
          </w:tcPr>
          <w:p w14:paraId="54DDEE7A" w14:textId="77777777" w:rsidR="00704DE3" w:rsidRPr="00704DE3" w:rsidRDefault="00704DE3" w:rsidP="008E2F7D">
            <w:pPr>
              <w:widowControl w:val="0"/>
              <w:autoSpaceDE w:val="0"/>
              <w:autoSpaceDN w:val="0"/>
              <w:adjustRightInd w:val="0"/>
              <w:jc w:val="center"/>
              <w:rPr>
                <w:sz w:val="22"/>
                <w:szCs w:val="22"/>
              </w:rPr>
            </w:pPr>
            <w:r w:rsidRPr="00704DE3">
              <w:rPr>
                <w:sz w:val="22"/>
                <w:szCs w:val="22"/>
              </w:rPr>
              <w:t>0,6</w:t>
            </w:r>
          </w:p>
        </w:tc>
        <w:tc>
          <w:tcPr>
            <w:tcW w:w="372" w:type="pct"/>
            <w:tcBorders>
              <w:left w:val="single" w:sz="4" w:space="0" w:color="auto"/>
              <w:bottom w:val="single" w:sz="4" w:space="0" w:color="auto"/>
              <w:right w:val="single" w:sz="4" w:space="0" w:color="auto"/>
            </w:tcBorders>
          </w:tcPr>
          <w:p w14:paraId="6112AEC9" w14:textId="77777777" w:rsidR="00704DE3" w:rsidRPr="00704DE3" w:rsidRDefault="00704DE3" w:rsidP="008E2F7D">
            <w:pPr>
              <w:widowControl w:val="0"/>
              <w:autoSpaceDE w:val="0"/>
              <w:autoSpaceDN w:val="0"/>
              <w:adjustRightInd w:val="0"/>
              <w:jc w:val="center"/>
              <w:rPr>
                <w:sz w:val="22"/>
                <w:szCs w:val="22"/>
              </w:rPr>
            </w:pPr>
            <w:r w:rsidRPr="00704DE3">
              <w:rPr>
                <w:sz w:val="22"/>
                <w:szCs w:val="22"/>
              </w:rPr>
              <w:t>20 - 25</w:t>
            </w:r>
          </w:p>
        </w:tc>
        <w:tc>
          <w:tcPr>
            <w:tcW w:w="444" w:type="pct"/>
            <w:tcBorders>
              <w:left w:val="single" w:sz="4" w:space="0" w:color="auto"/>
              <w:bottom w:val="single" w:sz="4" w:space="0" w:color="auto"/>
              <w:right w:val="single" w:sz="4" w:space="0" w:color="auto"/>
            </w:tcBorders>
          </w:tcPr>
          <w:p w14:paraId="24C84783" w14:textId="77777777" w:rsidR="00704DE3" w:rsidRPr="00704DE3" w:rsidRDefault="00704DE3" w:rsidP="008E2F7D">
            <w:pPr>
              <w:widowControl w:val="0"/>
              <w:autoSpaceDE w:val="0"/>
              <w:autoSpaceDN w:val="0"/>
              <w:adjustRightInd w:val="0"/>
              <w:jc w:val="center"/>
              <w:rPr>
                <w:sz w:val="22"/>
                <w:szCs w:val="22"/>
              </w:rPr>
            </w:pPr>
            <w:r w:rsidRPr="00704DE3">
              <w:rPr>
                <w:sz w:val="22"/>
                <w:szCs w:val="22"/>
              </w:rPr>
              <w:t>(2 - 3)Е, П, Б</w:t>
            </w:r>
          </w:p>
        </w:tc>
      </w:tr>
      <w:tr w:rsidR="00704DE3" w:rsidRPr="00704DE3" w14:paraId="4645F987" w14:textId="77777777" w:rsidTr="008E2F7D">
        <w:tc>
          <w:tcPr>
            <w:tcW w:w="629" w:type="pct"/>
            <w:vMerge w:val="restart"/>
            <w:tcBorders>
              <w:top w:val="single" w:sz="4" w:space="0" w:color="auto"/>
              <w:left w:val="single" w:sz="4" w:space="0" w:color="auto"/>
              <w:bottom w:val="single" w:sz="4" w:space="0" w:color="auto"/>
              <w:right w:val="single" w:sz="4" w:space="0" w:color="auto"/>
            </w:tcBorders>
          </w:tcPr>
          <w:p w14:paraId="7C3BD9A2" w14:textId="77777777" w:rsidR="00704DE3" w:rsidRPr="00704DE3" w:rsidRDefault="00704DE3" w:rsidP="008E2F7D">
            <w:pPr>
              <w:widowControl w:val="0"/>
              <w:autoSpaceDE w:val="0"/>
              <w:autoSpaceDN w:val="0"/>
              <w:adjustRightInd w:val="0"/>
              <w:rPr>
                <w:sz w:val="22"/>
                <w:szCs w:val="22"/>
              </w:rPr>
            </w:pPr>
            <w:r w:rsidRPr="00704DE3">
              <w:rPr>
                <w:sz w:val="22"/>
                <w:szCs w:val="22"/>
              </w:rPr>
              <w:t>Березовые с кедром, елью и пихтой</w:t>
            </w:r>
          </w:p>
        </w:tc>
        <w:tc>
          <w:tcPr>
            <w:tcW w:w="629" w:type="pct"/>
            <w:vMerge w:val="restart"/>
            <w:tcBorders>
              <w:top w:val="single" w:sz="4" w:space="0" w:color="auto"/>
              <w:left w:val="single" w:sz="4" w:space="0" w:color="auto"/>
              <w:bottom w:val="single" w:sz="4" w:space="0" w:color="auto"/>
              <w:right w:val="single" w:sz="4" w:space="0" w:color="auto"/>
            </w:tcBorders>
          </w:tcPr>
          <w:p w14:paraId="1F19189C" w14:textId="77777777" w:rsidR="00704DE3" w:rsidRPr="00704DE3" w:rsidRDefault="00704DE3" w:rsidP="008E2F7D">
            <w:pPr>
              <w:widowControl w:val="0"/>
              <w:autoSpaceDE w:val="0"/>
              <w:autoSpaceDN w:val="0"/>
              <w:adjustRightInd w:val="0"/>
              <w:rPr>
                <w:sz w:val="22"/>
                <w:szCs w:val="22"/>
              </w:rPr>
            </w:pPr>
            <w:r w:rsidRPr="00704DE3">
              <w:rPr>
                <w:sz w:val="22"/>
                <w:szCs w:val="22"/>
              </w:rPr>
              <w:t>Зеленомошная</w:t>
            </w:r>
          </w:p>
          <w:p w14:paraId="20D1DCC9" w14:textId="77777777" w:rsidR="00704DE3" w:rsidRPr="00704DE3" w:rsidRDefault="00704DE3" w:rsidP="008E2F7D">
            <w:pPr>
              <w:widowControl w:val="0"/>
              <w:autoSpaceDE w:val="0"/>
              <w:autoSpaceDN w:val="0"/>
              <w:adjustRightInd w:val="0"/>
              <w:rPr>
                <w:sz w:val="22"/>
                <w:szCs w:val="22"/>
              </w:rPr>
            </w:pPr>
            <w:r w:rsidRPr="00704DE3">
              <w:rPr>
                <w:sz w:val="22"/>
                <w:szCs w:val="22"/>
              </w:rPr>
              <w:t>(II - IV)</w:t>
            </w:r>
          </w:p>
        </w:tc>
        <w:tc>
          <w:tcPr>
            <w:tcW w:w="325" w:type="pct"/>
            <w:tcBorders>
              <w:top w:val="single" w:sz="4" w:space="0" w:color="auto"/>
              <w:left w:val="single" w:sz="4" w:space="0" w:color="auto"/>
              <w:right w:val="single" w:sz="4" w:space="0" w:color="auto"/>
            </w:tcBorders>
          </w:tcPr>
          <w:p w14:paraId="2E0FC2C5" w14:textId="77777777" w:rsidR="00704DE3" w:rsidRPr="00704DE3" w:rsidRDefault="00704DE3" w:rsidP="008E2F7D">
            <w:pPr>
              <w:widowControl w:val="0"/>
              <w:autoSpaceDE w:val="0"/>
              <w:autoSpaceDN w:val="0"/>
              <w:adjustRightInd w:val="0"/>
              <w:jc w:val="center"/>
              <w:rPr>
                <w:sz w:val="22"/>
                <w:szCs w:val="22"/>
              </w:rPr>
            </w:pPr>
            <w:r w:rsidRPr="00704DE3">
              <w:rPr>
                <w:sz w:val="22"/>
                <w:szCs w:val="22"/>
              </w:rPr>
              <w:t>15 - 25</w:t>
            </w:r>
          </w:p>
        </w:tc>
        <w:tc>
          <w:tcPr>
            <w:tcW w:w="370" w:type="pct"/>
            <w:tcBorders>
              <w:top w:val="single" w:sz="4" w:space="0" w:color="auto"/>
              <w:left w:val="single" w:sz="4" w:space="0" w:color="auto"/>
              <w:right w:val="single" w:sz="4" w:space="0" w:color="auto"/>
            </w:tcBorders>
          </w:tcPr>
          <w:p w14:paraId="2DAFB870" w14:textId="77777777" w:rsidR="00704DE3" w:rsidRPr="00704DE3" w:rsidRDefault="00704DE3" w:rsidP="008E2F7D">
            <w:pPr>
              <w:widowControl w:val="0"/>
              <w:autoSpaceDE w:val="0"/>
              <w:autoSpaceDN w:val="0"/>
              <w:adjustRightInd w:val="0"/>
              <w:jc w:val="center"/>
              <w:rPr>
                <w:sz w:val="22"/>
                <w:szCs w:val="22"/>
              </w:rPr>
            </w:pPr>
            <w:r w:rsidRPr="00704DE3">
              <w:rPr>
                <w:sz w:val="22"/>
                <w:szCs w:val="22"/>
              </w:rPr>
              <w:t>0,8</w:t>
            </w:r>
          </w:p>
        </w:tc>
        <w:tc>
          <w:tcPr>
            <w:tcW w:w="371" w:type="pct"/>
            <w:tcBorders>
              <w:top w:val="single" w:sz="4" w:space="0" w:color="auto"/>
              <w:left w:val="single" w:sz="4" w:space="0" w:color="auto"/>
              <w:right w:val="single" w:sz="4" w:space="0" w:color="auto"/>
            </w:tcBorders>
          </w:tcPr>
          <w:p w14:paraId="4943755B" w14:textId="77777777" w:rsidR="00704DE3" w:rsidRPr="00704DE3" w:rsidRDefault="00704DE3" w:rsidP="008E2F7D">
            <w:pPr>
              <w:widowControl w:val="0"/>
              <w:autoSpaceDE w:val="0"/>
              <w:autoSpaceDN w:val="0"/>
              <w:adjustRightInd w:val="0"/>
              <w:jc w:val="center"/>
              <w:rPr>
                <w:sz w:val="22"/>
                <w:szCs w:val="22"/>
              </w:rPr>
            </w:pPr>
            <w:r w:rsidRPr="00704DE3">
              <w:rPr>
                <w:sz w:val="22"/>
                <w:szCs w:val="22"/>
              </w:rPr>
              <w:t>30 - 60</w:t>
            </w:r>
          </w:p>
        </w:tc>
        <w:tc>
          <w:tcPr>
            <w:tcW w:w="371" w:type="pct"/>
            <w:tcBorders>
              <w:top w:val="single" w:sz="4" w:space="0" w:color="auto"/>
              <w:left w:val="single" w:sz="4" w:space="0" w:color="auto"/>
              <w:right w:val="single" w:sz="4" w:space="0" w:color="auto"/>
            </w:tcBorders>
          </w:tcPr>
          <w:p w14:paraId="3BFA07A4" w14:textId="77777777" w:rsidR="00704DE3" w:rsidRPr="00704DE3" w:rsidRDefault="00704DE3" w:rsidP="008E2F7D">
            <w:pPr>
              <w:widowControl w:val="0"/>
              <w:autoSpaceDE w:val="0"/>
              <w:autoSpaceDN w:val="0"/>
              <w:adjustRightInd w:val="0"/>
              <w:jc w:val="center"/>
              <w:rPr>
                <w:sz w:val="22"/>
                <w:szCs w:val="22"/>
              </w:rPr>
            </w:pPr>
            <w:r w:rsidRPr="00704DE3">
              <w:rPr>
                <w:sz w:val="22"/>
                <w:szCs w:val="22"/>
              </w:rPr>
              <w:t>0,7</w:t>
            </w:r>
          </w:p>
        </w:tc>
        <w:tc>
          <w:tcPr>
            <w:tcW w:w="324" w:type="pct"/>
            <w:tcBorders>
              <w:top w:val="single" w:sz="4" w:space="0" w:color="auto"/>
              <w:left w:val="single" w:sz="4" w:space="0" w:color="auto"/>
              <w:right w:val="single" w:sz="4" w:space="0" w:color="auto"/>
            </w:tcBorders>
          </w:tcPr>
          <w:p w14:paraId="0203E16B" w14:textId="77777777" w:rsidR="00704DE3" w:rsidRPr="00704DE3" w:rsidRDefault="00704DE3" w:rsidP="008E2F7D">
            <w:pPr>
              <w:widowControl w:val="0"/>
              <w:autoSpaceDE w:val="0"/>
              <w:autoSpaceDN w:val="0"/>
              <w:adjustRightInd w:val="0"/>
              <w:jc w:val="center"/>
              <w:rPr>
                <w:sz w:val="22"/>
                <w:szCs w:val="22"/>
              </w:rPr>
            </w:pPr>
            <w:r w:rsidRPr="00704DE3">
              <w:rPr>
                <w:sz w:val="22"/>
                <w:szCs w:val="22"/>
              </w:rPr>
              <w:t>30 - 70</w:t>
            </w:r>
          </w:p>
        </w:tc>
        <w:tc>
          <w:tcPr>
            <w:tcW w:w="418" w:type="pct"/>
            <w:tcBorders>
              <w:top w:val="single" w:sz="4" w:space="0" w:color="auto"/>
              <w:left w:val="single" w:sz="4" w:space="0" w:color="auto"/>
              <w:right w:val="single" w:sz="4" w:space="0" w:color="auto"/>
            </w:tcBorders>
          </w:tcPr>
          <w:p w14:paraId="69EB7A3E" w14:textId="77777777" w:rsidR="00704DE3" w:rsidRPr="00704DE3" w:rsidRDefault="00704DE3" w:rsidP="008E2F7D">
            <w:pPr>
              <w:widowControl w:val="0"/>
              <w:autoSpaceDE w:val="0"/>
              <w:autoSpaceDN w:val="0"/>
              <w:adjustRightInd w:val="0"/>
              <w:jc w:val="center"/>
              <w:rPr>
                <w:sz w:val="22"/>
                <w:szCs w:val="22"/>
              </w:rPr>
            </w:pPr>
            <w:r w:rsidRPr="00704DE3">
              <w:rPr>
                <w:sz w:val="22"/>
                <w:szCs w:val="22"/>
              </w:rPr>
              <w:t>0,8</w:t>
            </w:r>
          </w:p>
        </w:tc>
        <w:tc>
          <w:tcPr>
            <w:tcW w:w="327" w:type="pct"/>
            <w:tcBorders>
              <w:top w:val="single" w:sz="4" w:space="0" w:color="auto"/>
              <w:left w:val="single" w:sz="4" w:space="0" w:color="auto"/>
              <w:right w:val="single" w:sz="4" w:space="0" w:color="auto"/>
            </w:tcBorders>
          </w:tcPr>
          <w:p w14:paraId="09BD9B75" w14:textId="77777777" w:rsidR="00704DE3" w:rsidRPr="00704DE3" w:rsidRDefault="00704DE3" w:rsidP="008E2F7D">
            <w:pPr>
              <w:widowControl w:val="0"/>
              <w:autoSpaceDE w:val="0"/>
              <w:autoSpaceDN w:val="0"/>
              <w:adjustRightInd w:val="0"/>
              <w:jc w:val="center"/>
              <w:rPr>
                <w:sz w:val="22"/>
                <w:szCs w:val="22"/>
              </w:rPr>
            </w:pPr>
            <w:r w:rsidRPr="00704DE3">
              <w:rPr>
                <w:sz w:val="22"/>
                <w:szCs w:val="22"/>
              </w:rPr>
              <w:t>20 - 40</w:t>
            </w:r>
          </w:p>
        </w:tc>
        <w:tc>
          <w:tcPr>
            <w:tcW w:w="421" w:type="pct"/>
            <w:tcBorders>
              <w:top w:val="single" w:sz="4" w:space="0" w:color="auto"/>
              <w:left w:val="single" w:sz="4" w:space="0" w:color="auto"/>
              <w:right w:val="single" w:sz="4" w:space="0" w:color="auto"/>
            </w:tcBorders>
          </w:tcPr>
          <w:p w14:paraId="4A019672" w14:textId="77777777" w:rsidR="00704DE3" w:rsidRPr="00704DE3" w:rsidRDefault="00704DE3" w:rsidP="008E2F7D">
            <w:pPr>
              <w:widowControl w:val="0"/>
              <w:autoSpaceDE w:val="0"/>
              <w:autoSpaceDN w:val="0"/>
              <w:adjustRightInd w:val="0"/>
              <w:jc w:val="center"/>
              <w:rPr>
                <w:sz w:val="22"/>
                <w:szCs w:val="22"/>
              </w:rPr>
            </w:pPr>
            <w:r w:rsidRPr="00704DE3">
              <w:rPr>
                <w:sz w:val="22"/>
                <w:szCs w:val="22"/>
              </w:rPr>
              <w:t>0,8</w:t>
            </w:r>
          </w:p>
        </w:tc>
        <w:tc>
          <w:tcPr>
            <w:tcW w:w="372" w:type="pct"/>
            <w:tcBorders>
              <w:top w:val="single" w:sz="4" w:space="0" w:color="auto"/>
              <w:left w:val="single" w:sz="4" w:space="0" w:color="auto"/>
              <w:right w:val="single" w:sz="4" w:space="0" w:color="auto"/>
            </w:tcBorders>
          </w:tcPr>
          <w:p w14:paraId="39F55D12" w14:textId="77777777" w:rsidR="00704DE3" w:rsidRPr="00704DE3" w:rsidRDefault="00704DE3" w:rsidP="008E2F7D">
            <w:pPr>
              <w:widowControl w:val="0"/>
              <w:autoSpaceDE w:val="0"/>
              <w:autoSpaceDN w:val="0"/>
              <w:adjustRightInd w:val="0"/>
              <w:jc w:val="center"/>
              <w:rPr>
                <w:sz w:val="22"/>
                <w:szCs w:val="22"/>
              </w:rPr>
            </w:pPr>
            <w:r w:rsidRPr="00704DE3">
              <w:rPr>
                <w:sz w:val="22"/>
                <w:szCs w:val="22"/>
              </w:rPr>
              <w:t>20 - 30</w:t>
            </w:r>
          </w:p>
        </w:tc>
        <w:tc>
          <w:tcPr>
            <w:tcW w:w="444" w:type="pct"/>
            <w:tcBorders>
              <w:top w:val="single" w:sz="4" w:space="0" w:color="auto"/>
              <w:left w:val="single" w:sz="4" w:space="0" w:color="auto"/>
              <w:right w:val="single" w:sz="4" w:space="0" w:color="auto"/>
            </w:tcBorders>
          </w:tcPr>
          <w:p w14:paraId="15004439" w14:textId="77777777" w:rsidR="00704DE3" w:rsidRPr="00704DE3" w:rsidRDefault="00704DE3" w:rsidP="008E2F7D">
            <w:pPr>
              <w:widowControl w:val="0"/>
              <w:autoSpaceDE w:val="0"/>
              <w:autoSpaceDN w:val="0"/>
              <w:adjustRightInd w:val="0"/>
              <w:jc w:val="center"/>
              <w:rPr>
                <w:sz w:val="22"/>
                <w:szCs w:val="22"/>
              </w:rPr>
            </w:pPr>
            <w:r w:rsidRPr="00704DE3">
              <w:rPr>
                <w:sz w:val="22"/>
                <w:szCs w:val="22"/>
              </w:rPr>
              <w:t>(5 - 7)К</w:t>
            </w:r>
          </w:p>
        </w:tc>
      </w:tr>
      <w:tr w:rsidR="00704DE3" w:rsidRPr="00704DE3" w14:paraId="48876B2B" w14:textId="77777777" w:rsidTr="008E2F7D">
        <w:tc>
          <w:tcPr>
            <w:tcW w:w="629" w:type="pct"/>
            <w:vMerge/>
            <w:tcBorders>
              <w:top w:val="single" w:sz="4" w:space="0" w:color="auto"/>
              <w:left w:val="single" w:sz="4" w:space="0" w:color="auto"/>
              <w:bottom w:val="single" w:sz="4" w:space="0" w:color="auto"/>
              <w:right w:val="single" w:sz="4" w:space="0" w:color="auto"/>
            </w:tcBorders>
          </w:tcPr>
          <w:p w14:paraId="05827A13" w14:textId="77777777" w:rsidR="00704DE3" w:rsidRPr="00704DE3" w:rsidRDefault="00704DE3" w:rsidP="008E2F7D">
            <w:pPr>
              <w:widowControl w:val="0"/>
              <w:autoSpaceDE w:val="0"/>
              <w:autoSpaceDN w:val="0"/>
              <w:adjustRightInd w:val="0"/>
              <w:jc w:val="center"/>
              <w:rPr>
                <w:sz w:val="22"/>
                <w:szCs w:val="22"/>
              </w:rPr>
            </w:pPr>
          </w:p>
        </w:tc>
        <w:tc>
          <w:tcPr>
            <w:tcW w:w="629" w:type="pct"/>
            <w:vMerge/>
            <w:tcBorders>
              <w:top w:val="single" w:sz="4" w:space="0" w:color="auto"/>
              <w:left w:val="single" w:sz="4" w:space="0" w:color="auto"/>
              <w:bottom w:val="single" w:sz="4" w:space="0" w:color="auto"/>
              <w:right w:val="single" w:sz="4" w:space="0" w:color="auto"/>
            </w:tcBorders>
          </w:tcPr>
          <w:p w14:paraId="7991F00F" w14:textId="77777777" w:rsidR="00704DE3" w:rsidRPr="00704DE3" w:rsidRDefault="00704DE3" w:rsidP="008E2F7D">
            <w:pPr>
              <w:widowControl w:val="0"/>
              <w:autoSpaceDE w:val="0"/>
              <w:autoSpaceDN w:val="0"/>
              <w:adjustRightInd w:val="0"/>
              <w:jc w:val="center"/>
              <w:rPr>
                <w:sz w:val="22"/>
                <w:szCs w:val="22"/>
              </w:rPr>
            </w:pPr>
          </w:p>
        </w:tc>
        <w:tc>
          <w:tcPr>
            <w:tcW w:w="325" w:type="pct"/>
            <w:tcBorders>
              <w:left w:val="single" w:sz="4" w:space="0" w:color="auto"/>
              <w:bottom w:val="single" w:sz="4" w:space="0" w:color="auto"/>
              <w:right w:val="single" w:sz="4" w:space="0" w:color="auto"/>
            </w:tcBorders>
          </w:tcPr>
          <w:p w14:paraId="6EB36263" w14:textId="77777777" w:rsidR="00704DE3" w:rsidRPr="00704DE3" w:rsidRDefault="00704DE3" w:rsidP="008E2F7D">
            <w:pPr>
              <w:widowControl w:val="0"/>
              <w:autoSpaceDE w:val="0"/>
              <w:autoSpaceDN w:val="0"/>
              <w:adjustRightInd w:val="0"/>
              <w:jc w:val="center"/>
              <w:rPr>
                <w:sz w:val="22"/>
                <w:szCs w:val="22"/>
              </w:rPr>
            </w:pPr>
            <w:r w:rsidRPr="00704DE3">
              <w:rPr>
                <w:sz w:val="22"/>
                <w:szCs w:val="22"/>
              </w:rPr>
              <w:t>8 - 15</w:t>
            </w:r>
          </w:p>
        </w:tc>
        <w:tc>
          <w:tcPr>
            <w:tcW w:w="370" w:type="pct"/>
            <w:tcBorders>
              <w:left w:val="single" w:sz="4" w:space="0" w:color="auto"/>
              <w:bottom w:val="single" w:sz="4" w:space="0" w:color="auto"/>
              <w:right w:val="single" w:sz="4" w:space="0" w:color="auto"/>
            </w:tcBorders>
          </w:tcPr>
          <w:p w14:paraId="72D26261" w14:textId="77777777" w:rsidR="00704DE3" w:rsidRPr="00704DE3" w:rsidRDefault="00704DE3" w:rsidP="008E2F7D">
            <w:pPr>
              <w:widowControl w:val="0"/>
              <w:autoSpaceDE w:val="0"/>
              <w:autoSpaceDN w:val="0"/>
              <w:adjustRightInd w:val="0"/>
              <w:jc w:val="center"/>
              <w:rPr>
                <w:sz w:val="22"/>
                <w:szCs w:val="22"/>
              </w:rPr>
            </w:pPr>
            <w:r w:rsidRPr="00704DE3">
              <w:rPr>
                <w:sz w:val="22"/>
                <w:szCs w:val="22"/>
              </w:rPr>
              <w:t>0,5</w:t>
            </w:r>
          </w:p>
        </w:tc>
        <w:tc>
          <w:tcPr>
            <w:tcW w:w="371" w:type="pct"/>
            <w:tcBorders>
              <w:left w:val="single" w:sz="4" w:space="0" w:color="auto"/>
              <w:bottom w:val="single" w:sz="4" w:space="0" w:color="auto"/>
              <w:right w:val="single" w:sz="4" w:space="0" w:color="auto"/>
            </w:tcBorders>
          </w:tcPr>
          <w:p w14:paraId="0C150B2B" w14:textId="77777777" w:rsidR="00704DE3" w:rsidRPr="00704DE3" w:rsidRDefault="00704DE3" w:rsidP="008E2F7D">
            <w:pPr>
              <w:widowControl w:val="0"/>
              <w:autoSpaceDE w:val="0"/>
              <w:autoSpaceDN w:val="0"/>
              <w:adjustRightInd w:val="0"/>
              <w:jc w:val="center"/>
              <w:rPr>
                <w:sz w:val="22"/>
                <w:szCs w:val="22"/>
              </w:rPr>
            </w:pPr>
            <w:r w:rsidRPr="00704DE3">
              <w:rPr>
                <w:sz w:val="22"/>
                <w:szCs w:val="22"/>
              </w:rPr>
              <w:t>8 - 10</w:t>
            </w:r>
          </w:p>
        </w:tc>
        <w:tc>
          <w:tcPr>
            <w:tcW w:w="371" w:type="pct"/>
            <w:tcBorders>
              <w:left w:val="single" w:sz="4" w:space="0" w:color="auto"/>
              <w:bottom w:val="single" w:sz="4" w:space="0" w:color="auto"/>
              <w:right w:val="single" w:sz="4" w:space="0" w:color="auto"/>
            </w:tcBorders>
          </w:tcPr>
          <w:p w14:paraId="1E5A21B4" w14:textId="77777777" w:rsidR="00704DE3" w:rsidRPr="00704DE3" w:rsidRDefault="00704DE3" w:rsidP="008E2F7D">
            <w:pPr>
              <w:widowControl w:val="0"/>
              <w:autoSpaceDE w:val="0"/>
              <w:autoSpaceDN w:val="0"/>
              <w:adjustRightInd w:val="0"/>
              <w:jc w:val="center"/>
              <w:rPr>
                <w:sz w:val="22"/>
                <w:szCs w:val="22"/>
              </w:rPr>
            </w:pPr>
            <w:r w:rsidRPr="00704DE3">
              <w:rPr>
                <w:sz w:val="22"/>
                <w:szCs w:val="22"/>
              </w:rPr>
              <w:t>0,4</w:t>
            </w:r>
          </w:p>
        </w:tc>
        <w:tc>
          <w:tcPr>
            <w:tcW w:w="324" w:type="pct"/>
            <w:tcBorders>
              <w:left w:val="single" w:sz="4" w:space="0" w:color="auto"/>
              <w:bottom w:val="single" w:sz="4" w:space="0" w:color="auto"/>
              <w:right w:val="single" w:sz="4" w:space="0" w:color="auto"/>
            </w:tcBorders>
          </w:tcPr>
          <w:p w14:paraId="02CBA8E5" w14:textId="77777777" w:rsidR="00704DE3" w:rsidRPr="00704DE3" w:rsidRDefault="00704DE3" w:rsidP="008E2F7D">
            <w:pPr>
              <w:widowControl w:val="0"/>
              <w:autoSpaceDE w:val="0"/>
              <w:autoSpaceDN w:val="0"/>
              <w:adjustRightInd w:val="0"/>
              <w:jc w:val="center"/>
              <w:rPr>
                <w:sz w:val="22"/>
                <w:szCs w:val="22"/>
              </w:rPr>
            </w:pPr>
            <w:r w:rsidRPr="00704DE3">
              <w:rPr>
                <w:sz w:val="22"/>
                <w:szCs w:val="22"/>
              </w:rPr>
              <w:t>8 - 10</w:t>
            </w:r>
          </w:p>
        </w:tc>
        <w:tc>
          <w:tcPr>
            <w:tcW w:w="418" w:type="pct"/>
            <w:tcBorders>
              <w:left w:val="single" w:sz="4" w:space="0" w:color="auto"/>
              <w:bottom w:val="single" w:sz="4" w:space="0" w:color="auto"/>
              <w:right w:val="single" w:sz="4" w:space="0" w:color="auto"/>
            </w:tcBorders>
          </w:tcPr>
          <w:p w14:paraId="5A1B1D00" w14:textId="77777777" w:rsidR="00704DE3" w:rsidRPr="00704DE3" w:rsidRDefault="00704DE3" w:rsidP="008E2F7D">
            <w:pPr>
              <w:widowControl w:val="0"/>
              <w:autoSpaceDE w:val="0"/>
              <w:autoSpaceDN w:val="0"/>
              <w:adjustRightInd w:val="0"/>
              <w:jc w:val="center"/>
              <w:rPr>
                <w:sz w:val="22"/>
                <w:szCs w:val="22"/>
              </w:rPr>
            </w:pPr>
            <w:r w:rsidRPr="00704DE3">
              <w:rPr>
                <w:sz w:val="22"/>
                <w:szCs w:val="22"/>
              </w:rPr>
              <w:t>0,6</w:t>
            </w:r>
          </w:p>
        </w:tc>
        <w:tc>
          <w:tcPr>
            <w:tcW w:w="327" w:type="pct"/>
            <w:tcBorders>
              <w:left w:val="single" w:sz="4" w:space="0" w:color="auto"/>
              <w:bottom w:val="single" w:sz="4" w:space="0" w:color="auto"/>
              <w:right w:val="single" w:sz="4" w:space="0" w:color="auto"/>
            </w:tcBorders>
          </w:tcPr>
          <w:p w14:paraId="5D34719A" w14:textId="77777777" w:rsidR="00704DE3" w:rsidRPr="00704DE3" w:rsidRDefault="00704DE3" w:rsidP="008E2F7D">
            <w:pPr>
              <w:widowControl w:val="0"/>
              <w:autoSpaceDE w:val="0"/>
              <w:autoSpaceDN w:val="0"/>
              <w:adjustRightInd w:val="0"/>
              <w:jc w:val="center"/>
              <w:rPr>
                <w:sz w:val="22"/>
                <w:szCs w:val="22"/>
              </w:rPr>
            </w:pPr>
            <w:r w:rsidRPr="00704DE3">
              <w:rPr>
                <w:sz w:val="22"/>
                <w:szCs w:val="22"/>
              </w:rPr>
              <w:t>15 - 20</w:t>
            </w:r>
          </w:p>
        </w:tc>
        <w:tc>
          <w:tcPr>
            <w:tcW w:w="421" w:type="pct"/>
            <w:tcBorders>
              <w:left w:val="single" w:sz="4" w:space="0" w:color="auto"/>
              <w:bottom w:val="single" w:sz="4" w:space="0" w:color="auto"/>
              <w:right w:val="single" w:sz="4" w:space="0" w:color="auto"/>
            </w:tcBorders>
          </w:tcPr>
          <w:p w14:paraId="3FF7014E" w14:textId="77777777" w:rsidR="00704DE3" w:rsidRPr="00704DE3" w:rsidRDefault="00704DE3" w:rsidP="008E2F7D">
            <w:pPr>
              <w:widowControl w:val="0"/>
              <w:autoSpaceDE w:val="0"/>
              <w:autoSpaceDN w:val="0"/>
              <w:adjustRightInd w:val="0"/>
              <w:jc w:val="center"/>
              <w:rPr>
                <w:sz w:val="22"/>
                <w:szCs w:val="22"/>
              </w:rPr>
            </w:pPr>
            <w:r w:rsidRPr="00704DE3">
              <w:rPr>
                <w:sz w:val="22"/>
                <w:szCs w:val="22"/>
              </w:rPr>
              <w:t>0,6</w:t>
            </w:r>
          </w:p>
        </w:tc>
        <w:tc>
          <w:tcPr>
            <w:tcW w:w="372" w:type="pct"/>
            <w:tcBorders>
              <w:left w:val="single" w:sz="4" w:space="0" w:color="auto"/>
              <w:bottom w:val="single" w:sz="4" w:space="0" w:color="auto"/>
              <w:right w:val="single" w:sz="4" w:space="0" w:color="auto"/>
            </w:tcBorders>
          </w:tcPr>
          <w:p w14:paraId="01F9D772" w14:textId="77777777" w:rsidR="00704DE3" w:rsidRPr="00704DE3" w:rsidRDefault="00704DE3" w:rsidP="008E2F7D">
            <w:pPr>
              <w:widowControl w:val="0"/>
              <w:autoSpaceDE w:val="0"/>
              <w:autoSpaceDN w:val="0"/>
              <w:adjustRightInd w:val="0"/>
              <w:jc w:val="center"/>
              <w:rPr>
                <w:sz w:val="22"/>
                <w:szCs w:val="22"/>
              </w:rPr>
            </w:pPr>
            <w:r w:rsidRPr="00704DE3">
              <w:rPr>
                <w:sz w:val="22"/>
                <w:szCs w:val="22"/>
              </w:rPr>
              <w:t>20 - 30</w:t>
            </w:r>
          </w:p>
        </w:tc>
        <w:tc>
          <w:tcPr>
            <w:tcW w:w="444" w:type="pct"/>
            <w:tcBorders>
              <w:left w:val="single" w:sz="4" w:space="0" w:color="auto"/>
              <w:bottom w:val="single" w:sz="4" w:space="0" w:color="auto"/>
              <w:right w:val="single" w:sz="4" w:space="0" w:color="auto"/>
            </w:tcBorders>
          </w:tcPr>
          <w:p w14:paraId="68CAD62D" w14:textId="77777777" w:rsidR="00704DE3" w:rsidRPr="00704DE3" w:rsidRDefault="00704DE3" w:rsidP="008E2F7D">
            <w:pPr>
              <w:widowControl w:val="0"/>
              <w:autoSpaceDE w:val="0"/>
              <w:autoSpaceDN w:val="0"/>
              <w:adjustRightInd w:val="0"/>
              <w:jc w:val="center"/>
              <w:rPr>
                <w:sz w:val="22"/>
                <w:szCs w:val="22"/>
              </w:rPr>
            </w:pPr>
            <w:r w:rsidRPr="00704DE3">
              <w:rPr>
                <w:sz w:val="22"/>
                <w:szCs w:val="22"/>
              </w:rPr>
              <w:t>(3 - 5)Е, П, Б</w:t>
            </w:r>
          </w:p>
        </w:tc>
      </w:tr>
    </w:tbl>
    <w:p w14:paraId="1FA01FC0" w14:textId="2A27B811" w:rsidR="00704DE3" w:rsidRPr="00704DE3" w:rsidRDefault="00704DE3" w:rsidP="00704DE3">
      <w:pPr>
        <w:spacing w:after="160" w:line="276" w:lineRule="auto"/>
        <w:rPr>
          <w:rFonts w:eastAsiaTheme="minorEastAsia"/>
        </w:rPr>
      </w:pPr>
    </w:p>
    <w:p w14:paraId="5CEEB974" w14:textId="77777777" w:rsidR="00704DE3" w:rsidRPr="00704DE3" w:rsidRDefault="00704DE3" w:rsidP="00704DE3">
      <w:pPr>
        <w:pStyle w:val="ConsPlusNormal"/>
        <w:spacing w:line="276" w:lineRule="auto"/>
        <w:ind w:firstLine="709"/>
        <w:jc w:val="both"/>
        <w:rPr>
          <w:rFonts w:ascii="Times New Roman" w:hAnsi="Times New Roman" w:cs="Times New Roman"/>
        </w:rPr>
        <w:sectPr w:rsidR="00704DE3" w:rsidRPr="00704DE3" w:rsidSect="004D1BD5">
          <w:headerReference w:type="even" r:id="rId20"/>
          <w:headerReference w:type="default" r:id="rId21"/>
          <w:footerReference w:type="even" r:id="rId22"/>
          <w:footerReference w:type="default" r:id="rId23"/>
          <w:type w:val="continuous"/>
          <w:pgSz w:w="11910" w:h="16840"/>
          <w:pgMar w:top="1134" w:right="850" w:bottom="1134" w:left="1701" w:header="0" w:footer="714" w:gutter="0"/>
          <w:cols w:space="720"/>
        </w:sectPr>
      </w:pPr>
    </w:p>
    <w:p w14:paraId="4D4D7387" w14:textId="77777777" w:rsidR="00704DE3" w:rsidRPr="00C14D03" w:rsidRDefault="00704DE3" w:rsidP="00704DE3">
      <w:pPr>
        <w:pStyle w:val="ConsPlusNormal"/>
        <w:spacing w:line="276" w:lineRule="auto"/>
        <w:ind w:firstLine="709"/>
        <w:jc w:val="both"/>
        <w:rPr>
          <w:rFonts w:ascii="Times New Roman" w:hAnsi="Times New Roman" w:cs="Times New Roman"/>
          <w:sz w:val="24"/>
          <w:szCs w:val="24"/>
        </w:rPr>
      </w:pPr>
      <w:r w:rsidRPr="00C14D03">
        <w:rPr>
          <w:rFonts w:ascii="Times New Roman" w:hAnsi="Times New Roman" w:cs="Times New Roman"/>
          <w:sz w:val="24"/>
          <w:szCs w:val="24"/>
        </w:rPr>
        <w:lastRenderedPageBreak/>
        <w:t>Рубки ухода за лесами, санитарные рубки и прочие рубки осуществляются в защитных и эксплуатационных лесах.</w:t>
      </w:r>
    </w:p>
    <w:p w14:paraId="2F55DA76" w14:textId="494C24B5" w:rsidR="00704DE3" w:rsidRPr="00C14D03" w:rsidRDefault="00704DE3" w:rsidP="00704DE3">
      <w:pPr>
        <w:pStyle w:val="af0"/>
        <w:spacing w:line="276" w:lineRule="auto"/>
        <w:ind w:firstLine="709"/>
        <w:rPr>
          <w:sz w:val="24"/>
          <w:szCs w:val="24"/>
        </w:rPr>
      </w:pPr>
      <w:r w:rsidRPr="00C14D03">
        <w:rPr>
          <w:sz w:val="24"/>
          <w:szCs w:val="24"/>
        </w:rPr>
        <w:t>Назначение видов рубок ухода осуществляется в зависимости от целей и возраста лесных насаждений согласно приказу Минприроды России от 30.07.2020 № 534 «Об утверждении Правил ухода за лесами» (таблицы 2.1.5.2).</w:t>
      </w:r>
    </w:p>
    <w:p w14:paraId="0BAAA13C" w14:textId="77777777" w:rsidR="00704DE3" w:rsidRPr="00C14D03" w:rsidRDefault="00704DE3" w:rsidP="00704DE3">
      <w:pPr>
        <w:spacing w:line="276" w:lineRule="auto"/>
        <w:ind w:firstLine="709"/>
        <w:jc w:val="both"/>
        <w:rPr>
          <w:sz w:val="24"/>
          <w:szCs w:val="24"/>
        </w:rPr>
      </w:pPr>
      <w:r w:rsidRPr="00C14D03">
        <w:rPr>
          <w:sz w:val="24"/>
          <w:szCs w:val="24"/>
        </w:rPr>
        <w:t>Рубки, проводимые в целях ухода за лесными насаждениями, подразделяются по интенсивности: очень слабая – до 10%; слабая – 11…20%; умеренная – 21…30%, умеренно-высокая – 31…40%; высокая – 41…50%; очень высокая – 51…70%; исключительно высокая – 71…90% с уходом за целевыми деревьями под пологом (доля деревьев целевых пород в насаждении может быть менее 10% при достаточном количестве жизнеспособных растений).</w:t>
      </w:r>
    </w:p>
    <w:p w14:paraId="2BF82F66" w14:textId="77777777" w:rsidR="00704DE3" w:rsidRPr="00C14D03" w:rsidRDefault="00704DE3" w:rsidP="00704DE3">
      <w:pPr>
        <w:spacing w:line="276" w:lineRule="auto"/>
        <w:ind w:firstLine="709"/>
        <w:jc w:val="both"/>
        <w:rPr>
          <w:sz w:val="24"/>
          <w:szCs w:val="24"/>
        </w:rPr>
      </w:pPr>
      <w:r w:rsidRPr="00C14D03">
        <w:rPr>
          <w:sz w:val="24"/>
          <w:szCs w:val="24"/>
        </w:rPr>
        <w:lastRenderedPageBreak/>
        <w:t>При определении интенсивности рубок, проводимых в целях ухода за лесными насаждениями, не должна учитываться вырубаемая древесина сухостойных деревьев.</w:t>
      </w:r>
    </w:p>
    <w:p w14:paraId="6B3F2329" w14:textId="77777777" w:rsidR="00704DE3" w:rsidRPr="00C14D03" w:rsidRDefault="00704DE3" w:rsidP="00704DE3">
      <w:pPr>
        <w:spacing w:line="276" w:lineRule="auto"/>
        <w:ind w:firstLine="709"/>
        <w:jc w:val="both"/>
        <w:rPr>
          <w:sz w:val="24"/>
          <w:szCs w:val="24"/>
        </w:rPr>
      </w:pPr>
      <w:r w:rsidRPr="00C14D03">
        <w:rPr>
          <w:sz w:val="24"/>
          <w:szCs w:val="24"/>
        </w:rPr>
        <w:t>Рубки сохранения лесных насаждений в целях поддержания на стадии зрелости (приспевающие, спелые, целевые устойчивые перестойные насаждения) в состоянии эффективного функционирования, накопления ресурсного и экологического потенциала должны проводиться слабой и очень слабой интенсивности (до 10…15% по запасу) путём удаления деревьев неудовлетворительного санитарного состояния, других нежелательных деревьев, оказывающих отрицательное влияние на лучшие, перспективные деревья. Период повторения рубок сохранения лесных насаждений должен составлять не менее 10 лет. Рубки сохранения лесных насаждений должны проводиться по нормативам, указанным в лесохозяйственном регламенте лесничества для территории лесного района.</w:t>
      </w:r>
    </w:p>
    <w:p w14:paraId="7034C431" w14:textId="77777777" w:rsidR="00704DE3" w:rsidRPr="00C14D03" w:rsidRDefault="00704DE3" w:rsidP="00704DE3">
      <w:pPr>
        <w:pStyle w:val="af0"/>
        <w:spacing w:line="276" w:lineRule="auto"/>
        <w:ind w:firstLine="709"/>
        <w:rPr>
          <w:sz w:val="24"/>
          <w:szCs w:val="24"/>
        </w:rPr>
      </w:pPr>
      <w:r w:rsidRPr="00C14D03">
        <w:rPr>
          <w:sz w:val="24"/>
          <w:szCs w:val="24"/>
        </w:rPr>
        <w:t xml:space="preserve">Рубки ухода за лесами (осветления, прочистки, прореживания, проходные рубки, рубки обновления, рубки переформирования, ландшафтные рубки, иные виды рубок ухода за лесами), направленные на улучшение породного состава и качества древостоев, повышение полезных функций лесов, осуществляются в форме выборочных рубок. </w:t>
      </w:r>
    </w:p>
    <w:p w14:paraId="33578603" w14:textId="77777777" w:rsidR="00704DE3" w:rsidRPr="00C14D03" w:rsidRDefault="00704DE3" w:rsidP="00704DE3">
      <w:pPr>
        <w:spacing w:line="276" w:lineRule="auto"/>
        <w:jc w:val="both"/>
        <w:rPr>
          <w:sz w:val="24"/>
          <w:szCs w:val="24"/>
        </w:rPr>
      </w:pPr>
    </w:p>
    <w:p w14:paraId="3FBCDE75" w14:textId="77777777" w:rsidR="00704DE3" w:rsidRPr="00C14D03" w:rsidRDefault="00704DE3" w:rsidP="00704DE3">
      <w:pPr>
        <w:pStyle w:val="3"/>
        <w:suppressAutoHyphens/>
        <w:spacing w:line="276" w:lineRule="auto"/>
        <w:jc w:val="center"/>
        <w:rPr>
          <w:rFonts w:ascii="Times New Roman" w:hAnsi="Times New Roman" w:cs="Times New Roman"/>
          <w:b/>
          <w:color w:val="auto"/>
        </w:rPr>
      </w:pPr>
      <w:bookmarkStart w:id="105" w:name="_Toc50617279"/>
      <w:bookmarkStart w:id="106" w:name="_Toc71032365"/>
      <w:bookmarkStart w:id="107" w:name="_Toc113267817"/>
      <w:bookmarkStart w:id="108" w:name="_Toc139986615"/>
      <w:bookmarkStart w:id="109" w:name="_Toc146639756"/>
      <w:r w:rsidRPr="00C14D03">
        <w:rPr>
          <w:rFonts w:ascii="Times New Roman" w:hAnsi="Times New Roman" w:cs="Times New Roman"/>
          <w:b/>
          <w:color w:val="auto"/>
        </w:rPr>
        <w:t>2.1.6 Размеры лесосек</w:t>
      </w:r>
      <w:bookmarkEnd w:id="105"/>
      <w:bookmarkEnd w:id="106"/>
      <w:bookmarkEnd w:id="107"/>
      <w:bookmarkEnd w:id="108"/>
      <w:bookmarkEnd w:id="109"/>
    </w:p>
    <w:p w14:paraId="4BAEFF47" w14:textId="77777777" w:rsidR="00704DE3" w:rsidRPr="00C14D03" w:rsidRDefault="00704DE3" w:rsidP="00704DE3">
      <w:pPr>
        <w:spacing w:line="276" w:lineRule="auto"/>
        <w:jc w:val="both"/>
        <w:rPr>
          <w:sz w:val="24"/>
          <w:szCs w:val="24"/>
        </w:rPr>
      </w:pPr>
    </w:p>
    <w:p w14:paraId="1384194B" w14:textId="052F7DE9" w:rsidR="00704DE3" w:rsidRPr="00C14D03" w:rsidRDefault="00704DE3" w:rsidP="00704DE3">
      <w:pPr>
        <w:spacing w:line="276" w:lineRule="auto"/>
        <w:ind w:firstLine="709"/>
        <w:jc w:val="both"/>
        <w:rPr>
          <w:sz w:val="24"/>
          <w:szCs w:val="24"/>
        </w:rPr>
      </w:pPr>
      <w:r w:rsidRPr="00C14D03">
        <w:rPr>
          <w:sz w:val="24"/>
          <w:szCs w:val="24"/>
        </w:rPr>
        <w:t xml:space="preserve">Предельные размеры лесосек и другие параметры основных организационно-технических элементов рубок спелых, перестойных лесных насаждений </w:t>
      </w:r>
      <w:r w:rsidR="00F14A87" w:rsidRPr="000410CE">
        <w:rPr>
          <w:sz w:val="24"/>
          <w:szCs w:val="24"/>
        </w:rPr>
        <w:t>для Западно-Сибирского северо-таежного равнинного лесного района таежной лесорастительной зоны</w:t>
      </w:r>
      <w:r w:rsidRPr="00C14D03">
        <w:rPr>
          <w:sz w:val="24"/>
          <w:szCs w:val="24"/>
        </w:rPr>
        <w:t xml:space="preserve"> установлены в соответствии с Приказом Минприроды России от 01.12.2020 № 993 «Об утверждении Правил заготовки древесины и особенностей заготовки древесины в лесничествах, лесопарках, указанных в статье 23 Лесного кодекса Российской Федерации».</w:t>
      </w:r>
    </w:p>
    <w:p w14:paraId="4DCB0532" w14:textId="77777777" w:rsidR="00704DE3" w:rsidRPr="00C14D03" w:rsidRDefault="00704DE3" w:rsidP="00704DE3">
      <w:pPr>
        <w:widowControl w:val="0"/>
        <w:spacing w:line="276" w:lineRule="auto"/>
        <w:ind w:firstLine="709"/>
        <w:jc w:val="both"/>
        <w:rPr>
          <w:sz w:val="24"/>
          <w:szCs w:val="24"/>
        </w:rPr>
      </w:pPr>
      <w:r w:rsidRPr="00C14D03">
        <w:rPr>
          <w:sz w:val="24"/>
          <w:szCs w:val="24"/>
        </w:rPr>
        <w:t>В соответствии с Приказом Минприроды России от 01.12.2020 № 993 отвод лесосек при всех видах рубок осуществляется в пределах лесного квартала. Лесотаксационные выделы отводятся в рубку полностью, если площадь их не превышает предельные (максимальные) размеры лесосек, установленные Правилами заготовки древесины.</w:t>
      </w:r>
    </w:p>
    <w:p w14:paraId="00933CCA" w14:textId="77777777" w:rsidR="00704DE3" w:rsidRPr="00C14D03" w:rsidRDefault="00704DE3" w:rsidP="00704DE3">
      <w:pPr>
        <w:widowControl w:val="0"/>
        <w:spacing w:line="276" w:lineRule="auto"/>
        <w:ind w:firstLine="709"/>
        <w:jc w:val="both"/>
        <w:rPr>
          <w:sz w:val="24"/>
          <w:szCs w:val="24"/>
        </w:rPr>
      </w:pPr>
      <w:r w:rsidRPr="00C14D03">
        <w:rPr>
          <w:sz w:val="24"/>
          <w:szCs w:val="24"/>
        </w:rPr>
        <w:t>Требования по отводу и таксации лесосек установлены Приказом Минприроды России от 01.12.2020 № 993 «Об утверждении Правил заготовки древесины и особенностей заготовки древесины в лесничествах, лесопарках, указанных в статье 23 Лесного кодекса РФ».</w:t>
      </w:r>
    </w:p>
    <w:p w14:paraId="2B8FBAE5" w14:textId="77777777" w:rsidR="00704DE3" w:rsidRPr="00C14D03" w:rsidRDefault="00704DE3" w:rsidP="00704DE3">
      <w:pPr>
        <w:pStyle w:val="3"/>
        <w:suppressAutoHyphens/>
        <w:spacing w:before="0" w:line="276" w:lineRule="auto"/>
        <w:jc w:val="center"/>
        <w:rPr>
          <w:rFonts w:ascii="Times New Roman" w:hAnsi="Times New Roman" w:cs="Times New Roman"/>
          <w:b/>
          <w:color w:val="auto"/>
        </w:rPr>
      </w:pPr>
      <w:bookmarkStart w:id="110" w:name="_Toc50617280"/>
      <w:bookmarkStart w:id="111" w:name="_Toc71032366"/>
      <w:bookmarkStart w:id="112" w:name="_Toc113267818"/>
      <w:bookmarkStart w:id="113" w:name="_Toc139986616"/>
      <w:bookmarkStart w:id="114" w:name="_Toc146639757"/>
      <w:r w:rsidRPr="00C14D03">
        <w:rPr>
          <w:rFonts w:ascii="Times New Roman" w:hAnsi="Times New Roman" w:cs="Times New Roman"/>
          <w:b/>
          <w:color w:val="auto"/>
        </w:rPr>
        <w:t>2.1.7 Сроки примыкания лесосек</w:t>
      </w:r>
      <w:bookmarkEnd w:id="110"/>
      <w:bookmarkEnd w:id="111"/>
      <w:bookmarkEnd w:id="112"/>
      <w:bookmarkEnd w:id="113"/>
      <w:bookmarkEnd w:id="114"/>
    </w:p>
    <w:p w14:paraId="4401AECC" w14:textId="77777777" w:rsidR="00704DE3" w:rsidRPr="00C14D03" w:rsidRDefault="00704DE3" w:rsidP="00704DE3">
      <w:pPr>
        <w:spacing w:line="276" w:lineRule="auto"/>
        <w:jc w:val="both"/>
        <w:rPr>
          <w:sz w:val="24"/>
          <w:szCs w:val="24"/>
          <w:lang w:eastAsia="x-none"/>
        </w:rPr>
      </w:pPr>
    </w:p>
    <w:p w14:paraId="0F9B91A8" w14:textId="77777777" w:rsidR="00704DE3" w:rsidRPr="00C14D03" w:rsidRDefault="00704DE3" w:rsidP="00704DE3">
      <w:pPr>
        <w:spacing w:line="276" w:lineRule="auto"/>
        <w:ind w:firstLine="709"/>
        <w:jc w:val="both"/>
        <w:rPr>
          <w:sz w:val="24"/>
          <w:szCs w:val="24"/>
        </w:rPr>
      </w:pPr>
      <w:r w:rsidRPr="00C14D03">
        <w:rPr>
          <w:sz w:val="24"/>
          <w:szCs w:val="24"/>
        </w:rPr>
        <w:t>Сроки примыкания лесосек при выборочных рубках спелых, перестойных лесных насаждений не устанавливаются.</w:t>
      </w:r>
    </w:p>
    <w:p w14:paraId="5E2F850A" w14:textId="77777777" w:rsidR="00704DE3" w:rsidRPr="00C14D03" w:rsidRDefault="00704DE3" w:rsidP="00704DE3">
      <w:pPr>
        <w:spacing w:line="276" w:lineRule="auto"/>
        <w:ind w:firstLine="709"/>
        <w:jc w:val="both"/>
        <w:rPr>
          <w:sz w:val="24"/>
          <w:szCs w:val="24"/>
        </w:rPr>
      </w:pPr>
      <w:r w:rsidRPr="00C14D03">
        <w:rPr>
          <w:sz w:val="24"/>
          <w:szCs w:val="24"/>
        </w:rPr>
        <w:t>В случае примыкания лесосек при выборочных рубках спелых, перестойных лесных насаждений интенсивностью 40 % и более при их примыкании к лесосекам сплошных рубок спелых, перестойных лесных насаждений сроки примыкания устанавливаются такие же, как и для сплошных рубок спелых, перестойных лесных насаждений.</w:t>
      </w:r>
    </w:p>
    <w:p w14:paraId="600FB483" w14:textId="77777777" w:rsidR="00704DE3" w:rsidRPr="00C14D03" w:rsidRDefault="00704DE3" w:rsidP="00704DE3">
      <w:pPr>
        <w:spacing w:line="276" w:lineRule="auto"/>
        <w:rPr>
          <w:sz w:val="24"/>
          <w:szCs w:val="24"/>
        </w:rPr>
      </w:pPr>
    </w:p>
    <w:p w14:paraId="558CE44C" w14:textId="77777777" w:rsidR="00704DE3" w:rsidRPr="00C14D03" w:rsidRDefault="00704DE3" w:rsidP="00704DE3">
      <w:pPr>
        <w:pStyle w:val="3"/>
        <w:suppressAutoHyphens/>
        <w:spacing w:before="0" w:line="276" w:lineRule="auto"/>
        <w:jc w:val="center"/>
        <w:rPr>
          <w:rFonts w:ascii="Times New Roman" w:hAnsi="Times New Roman" w:cs="Times New Roman"/>
          <w:b/>
          <w:color w:val="auto"/>
        </w:rPr>
      </w:pPr>
      <w:bookmarkStart w:id="115" w:name="_Toc50617281"/>
      <w:bookmarkStart w:id="116" w:name="_Toc71032367"/>
      <w:bookmarkStart w:id="117" w:name="_Toc113267819"/>
      <w:bookmarkStart w:id="118" w:name="_Toc139986617"/>
      <w:bookmarkStart w:id="119" w:name="_Toc146639758"/>
      <w:r w:rsidRPr="00C14D03">
        <w:rPr>
          <w:rFonts w:ascii="Times New Roman" w:hAnsi="Times New Roman" w:cs="Times New Roman"/>
          <w:b/>
          <w:color w:val="auto"/>
        </w:rPr>
        <w:t>2.1.8 Количество зарубов</w:t>
      </w:r>
      <w:bookmarkEnd w:id="115"/>
      <w:bookmarkEnd w:id="116"/>
      <w:bookmarkEnd w:id="117"/>
      <w:bookmarkEnd w:id="118"/>
      <w:bookmarkEnd w:id="119"/>
    </w:p>
    <w:p w14:paraId="191F283B" w14:textId="77777777" w:rsidR="00704DE3" w:rsidRPr="00C14D03" w:rsidRDefault="00704DE3" w:rsidP="00704DE3">
      <w:pPr>
        <w:widowControl w:val="0"/>
        <w:autoSpaceDE w:val="0"/>
        <w:autoSpaceDN w:val="0"/>
        <w:adjustRightInd w:val="0"/>
        <w:spacing w:line="276" w:lineRule="auto"/>
        <w:ind w:firstLine="709"/>
        <w:jc w:val="both"/>
        <w:rPr>
          <w:sz w:val="24"/>
          <w:szCs w:val="24"/>
        </w:rPr>
      </w:pPr>
    </w:p>
    <w:p w14:paraId="5B571322" w14:textId="50FF00B9" w:rsidR="00704DE3" w:rsidRPr="00C14D03" w:rsidRDefault="00704DE3" w:rsidP="00704DE3">
      <w:pPr>
        <w:widowControl w:val="0"/>
        <w:autoSpaceDE w:val="0"/>
        <w:autoSpaceDN w:val="0"/>
        <w:adjustRightInd w:val="0"/>
        <w:spacing w:line="276" w:lineRule="auto"/>
        <w:ind w:firstLine="709"/>
        <w:jc w:val="both"/>
        <w:rPr>
          <w:sz w:val="24"/>
          <w:szCs w:val="24"/>
        </w:rPr>
      </w:pPr>
      <w:r w:rsidRPr="00C14D03">
        <w:rPr>
          <w:sz w:val="24"/>
          <w:szCs w:val="24"/>
        </w:rPr>
        <w:lastRenderedPageBreak/>
        <w:t xml:space="preserve">В городских лесах </w:t>
      </w:r>
      <w:r w:rsidR="004648BC">
        <w:rPr>
          <w:sz w:val="24"/>
          <w:szCs w:val="24"/>
        </w:rPr>
        <w:t>городского поселения Лянтор</w:t>
      </w:r>
      <w:r w:rsidRPr="00C14D03">
        <w:rPr>
          <w:sz w:val="24"/>
          <w:szCs w:val="24"/>
        </w:rPr>
        <w:t xml:space="preserve"> сплошные рубки спелых и перестойных лесных насаждениях не проводятся, количество зарубов регламентом не устанавливается.</w:t>
      </w:r>
    </w:p>
    <w:p w14:paraId="3685E5EE" w14:textId="77777777" w:rsidR="00704DE3" w:rsidRPr="00C14D03" w:rsidRDefault="00704DE3" w:rsidP="00704DE3">
      <w:pPr>
        <w:widowControl w:val="0"/>
        <w:autoSpaceDE w:val="0"/>
        <w:autoSpaceDN w:val="0"/>
        <w:adjustRightInd w:val="0"/>
        <w:spacing w:line="276" w:lineRule="auto"/>
        <w:ind w:firstLine="709"/>
        <w:jc w:val="both"/>
        <w:rPr>
          <w:sz w:val="24"/>
          <w:szCs w:val="24"/>
        </w:rPr>
      </w:pPr>
    </w:p>
    <w:p w14:paraId="49D2A87D" w14:textId="77777777" w:rsidR="00704DE3" w:rsidRPr="00C14D03" w:rsidRDefault="00704DE3" w:rsidP="00704DE3">
      <w:pPr>
        <w:pStyle w:val="3"/>
        <w:suppressAutoHyphens/>
        <w:spacing w:before="0" w:line="276" w:lineRule="auto"/>
        <w:jc w:val="center"/>
        <w:rPr>
          <w:rFonts w:ascii="Times New Roman" w:hAnsi="Times New Roman" w:cs="Times New Roman"/>
          <w:b/>
          <w:color w:val="auto"/>
        </w:rPr>
      </w:pPr>
      <w:bookmarkStart w:id="120" w:name="_Toc50617282"/>
      <w:bookmarkStart w:id="121" w:name="_Toc71032368"/>
      <w:bookmarkStart w:id="122" w:name="_Toc113267820"/>
      <w:bookmarkStart w:id="123" w:name="_Toc139986618"/>
      <w:bookmarkStart w:id="124" w:name="_Toc146639759"/>
      <w:r w:rsidRPr="00C14D03">
        <w:rPr>
          <w:rFonts w:ascii="Times New Roman" w:hAnsi="Times New Roman" w:cs="Times New Roman"/>
          <w:b/>
          <w:color w:val="auto"/>
        </w:rPr>
        <w:t>2.1.9 Срок повторяемости рубок</w:t>
      </w:r>
      <w:bookmarkEnd w:id="120"/>
      <w:bookmarkEnd w:id="121"/>
      <w:bookmarkEnd w:id="122"/>
      <w:bookmarkEnd w:id="123"/>
      <w:bookmarkEnd w:id="124"/>
    </w:p>
    <w:p w14:paraId="319692C3" w14:textId="77777777" w:rsidR="00704DE3" w:rsidRPr="00C14D03" w:rsidRDefault="00704DE3" w:rsidP="00704DE3">
      <w:pPr>
        <w:spacing w:line="276" w:lineRule="auto"/>
        <w:jc w:val="both"/>
        <w:rPr>
          <w:sz w:val="24"/>
          <w:szCs w:val="24"/>
          <w:lang w:eastAsia="x-none"/>
        </w:rPr>
      </w:pPr>
    </w:p>
    <w:p w14:paraId="78890406" w14:textId="77777777" w:rsidR="00704DE3" w:rsidRPr="00C14D03" w:rsidRDefault="00704DE3" w:rsidP="00704DE3">
      <w:pPr>
        <w:widowControl w:val="0"/>
        <w:spacing w:line="276" w:lineRule="auto"/>
        <w:ind w:firstLine="709"/>
        <w:jc w:val="both"/>
        <w:rPr>
          <w:sz w:val="24"/>
          <w:szCs w:val="24"/>
        </w:rPr>
      </w:pPr>
      <w:r w:rsidRPr="00C14D03">
        <w:rPr>
          <w:sz w:val="24"/>
          <w:szCs w:val="24"/>
        </w:rPr>
        <w:t>Сроки повторяемости рубок ухода за лесом в лесничестве приводятся в таблицах 2.1.5.1, 2.1.5.2 с учётом видов рубок, групп типов леса, состава лесных насаждений до рубки.</w:t>
      </w:r>
    </w:p>
    <w:p w14:paraId="3B6C5B6E" w14:textId="77777777" w:rsidR="00704DE3" w:rsidRPr="00C14D03" w:rsidRDefault="00704DE3" w:rsidP="00704DE3">
      <w:pPr>
        <w:widowControl w:val="0"/>
        <w:spacing w:line="276" w:lineRule="auto"/>
        <w:jc w:val="both"/>
        <w:rPr>
          <w:sz w:val="24"/>
          <w:szCs w:val="24"/>
        </w:rPr>
      </w:pPr>
    </w:p>
    <w:p w14:paraId="46FC718A" w14:textId="77777777" w:rsidR="00704DE3" w:rsidRPr="00C14D03" w:rsidRDefault="00704DE3" w:rsidP="00704DE3">
      <w:pPr>
        <w:pStyle w:val="3"/>
        <w:suppressAutoHyphens/>
        <w:spacing w:before="0" w:line="276" w:lineRule="auto"/>
        <w:jc w:val="center"/>
        <w:rPr>
          <w:rFonts w:ascii="Times New Roman" w:hAnsi="Times New Roman" w:cs="Times New Roman"/>
          <w:b/>
          <w:color w:val="auto"/>
        </w:rPr>
      </w:pPr>
      <w:bookmarkStart w:id="125" w:name="_Toc50617283"/>
      <w:bookmarkStart w:id="126" w:name="_Toc71032369"/>
      <w:bookmarkStart w:id="127" w:name="_Toc113267821"/>
      <w:bookmarkStart w:id="128" w:name="_Toc139986619"/>
      <w:bookmarkStart w:id="129" w:name="_Toc146639760"/>
      <w:r w:rsidRPr="00C14D03">
        <w:rPr>
          <w:rFonts w:ascii="Times New Roman" w:hAnsi="Times New Roman" w:cs="Times New Roman"/>
          <w:b/>
          <w:color w:val="auto"/>
        </w:rPr>
        <w:t>2.1.10 Способы лесовосстановления</w:t>
      </w:r>
      <w:bookmarkEnd w:id="125"/>
      <w:bookmarkEnd w:id="126"/>
      <w:bookmarkEnd w:id="127"/>
      <w:bookmarkEnd w:id="128"/>
      <w:bookmarkEnd w:id="129"/>
    </w:p>
    <w:p w14:paraId="5D9C8828" w14:textId="77777777" w:rsidR="00704DE3" w:rsidRPr="00C14D03" w:rsidRDefault="00704DE3" w:rsidP="00704DE3">
      <w:pPr>
        <w:spacing w:line="276" w:lineRule="auto"/>
        <w:jc w:val="both"/>
        <w:rPr>
          <w:sz w:val="24"/>
          <w:szCs w:val="24"/>
          <w:lang w:eastAsia="x-none"/>
        </w:rPr>
      </w:pPr>
    </w:p>
    <w:p w14:paraId="59205C3E" w14:textId="77777777" w:rsidR="00704DE3" w:rsidRPr="00C14D03" w:rsidRDefault="00704DE3" w:rsidP="00704DE3">
      <w:pPr>
        <w:widowControl w:val="0"/>
        <w:shd w:val="clear" w:color="auto" w:fill="FFFFFF"/>
        <w:spacing w:line="276" w:lineRule="auto"/>
        <w:ind w:right="10" w:firstLine="709"/>
        <w:jc w:val="both"/>
        <w:rPr>
          <w:sz w:val="24"/>
          <w:szCs w:val="24"/>
        </w:rPr>
      </w:pPr>
      <w:r w:rsidRPr="00C14D03">
        <w:rPr>
          <w:sz w:val="24"/>
          <w:szCs w:val="24"/>
        </w:rPr>
        <w:t>Согласно статье 61 Лесного кодекса РФ вырубленные, погибшие, повреждённые леса подлежат воспроизводству.</w:t>
      </w:r>
    </w:p>
    <w:p w14:paraId="497F9E13" w14:textId="77777777" w:rsidR="00704DE3" w:rsidRPr="00C14D03" w:rsidRDefault="00704DE3" w:rsidP="00704DE3">
      <w:pPr>
        <w:widowControl w:val="0"/>
        <w:shd w:val="clear" w:color="auto" w:fill="FFFFFF"/>
        <w:spacing w:line="276" w:lineRule="auto"/>
        <w:ind w:right="10" w:firstLine="709"/>
        <w:jc w:val="both"/>
        <w:rPr>
          <w:sz w:val="24"/>
          <w:szCs w:val="24"/>
        </w:rPr>
      </w:pPr>
      <w:r w:rsidRPr="00C14D03">
        <w:rPr>
          <w:sz w:val="24"/>
          <w:szCs w:val="24"/>
        </w:rPr>
        <w:t>Воспроизводство лесов включает в себя:</w:t>
      </w:r>
    </w:p>
    <w:p w14:paraId="3FE019CA" w14:textId="77777777" w:rsidR="00704DE3" w:rsidRPr="00C14D03" w:rsidRDefault="00704DE3" w:rsidP="00704DE3">
      <w:pPr>
        <w:widowControl w:val="0"/>
        <w:numPr>
          <w:ilvl w:val="0"/>
          <w:numId w:val="46"/>
        </w:numPr>
        <w:shd w:val="clear" w:color="auto" w:fill="FFFFFF"/>
        <w:tabs>
          <w:tab w:val="left" w:pos="993"/>
        </w:tabs>
        <w:spacing w:line="276" w:lineRule="auto"/>
        <w:ind w:left="0" w:right="10" w:firstLine="709"/>
        <w:jc w:val="both"/>
        <w:rPr>
          <w:sz w:val="24"/>
          <w:szCs w:val="24"/>
        </w:rPr>
      </w:pPr>
      <w:r w:rsidRPr="00C14D03">
        <w:rPr>
          <w:sz w:val="24"/>
          <w:szCs w:val="24"/>
        </w:rPr>
        <w:t>Лесное семеноводство;</w:t>
      </w:r>
    </w:p>
    <w:p w14:paraId="134A40E3" w14:textId="77777777" w:rsidR="00704DE3" w:rsidRPr="00C14D03" w:rsidRDefault="00704DE3" w:rsidP="00704DE3">
      <w:pPr>
        <w:widowControl w:val="0"/>
        <w:numPr>
          <w:ilvl w:val="0"/>
          <w:numId w:val="46"/>
        </w:numPr>
        <w:shd w:val="clear" w:color="auto" w:fill="FFFFFF"/>
        <w:tabs>
          <w:tab w:val="left" w:pos="993"/>
        </w:tabs>
        <w:spacing w:line="276" w:lineRule="auto"/>
        <w:ind w:left="0" w:right="10" w:firstLine="709"/>
        <w:jc w:val="both"/>
        <w:rPr>
          <w:sz w:val="24"/>
          <w:szCs w:val="24"/>
        </w:rPr>
      </w:pPr>
      <w:r w:rsidRPr="00C14D03">
        <w:rPr>
          <w:sz w:val="24"/>
          <w:szCs w:val="24"/>
        </w:rPr>
        <w:t>Лесовосстановление;</w:t>
      </w:r>
    </w:p>
    <w:p w14:paraId="22A80A86" w14:textId="77777777" w:rsidR="00704DE3" w:rsidRPr="00C14D03" w:rsidRDefault="00704DE3" w:rsidP="00704DE3">
      <w:pPr>
        <w:widowControl w:val="0"/>
        <w:numPr>
          <w:ilvl w:val="0"/>
          <w:numId w:val="46"/>
        </w:numPr>
        <w:shd w:val="clear" w:color="auto" w:fill="FFFFFF"/>
        <w:tabs>
          <w:tab w:val="left" w:pos="993"/>
        </w:tabs>
        <w:spacing w:line="276" w:lineRule="auto"/>
        <w:ind w:left="0" w:right="10" w:firstLine="709"/>
        <w:jc w:val="both"/>
        <w:rPr>
          <w:sz w:val="24"/>
          <w:szCs w:val="24"/>
        </w:rPr>
      </w:pPr>
      <w:r w:rsidRPr="00C14D03">
        <w:rPr>
          <w:sz w:val="24"/>
          <w:szCs w:val="24"/>
        </w:rPr>
        <w:t>Уход за лесами;</w:t>
      </w:r>
    </w:p>
    <w:p w14:paraId="23A88A27" w14:textId="77777777" w:rsidR="00704DE3" w:rsidRPr="00C14D03" w:rsidRDefault="00704DE3" w:rsidP="00704DE3">
      <w:pPr>
        <w:widowControl w:val="0"/>
        <w:numPr>
          <w:ilvl w:val="0"/>
          <w:numId w:val="46"/>
        </w:numPr>
        <w:shd w:val="clear" w:color="auto" w:fill="FFFFFF"/>
        <w:tabs>
          <w:tab w:val="left" w:pos="993"/>
        </w:tabs>
        <w:spacing w:line="276" w:lineRule="auto"/>
        <w:ind w:left="0" w:right="10" w:firstLine="709"/>
        <w:jc w:val="both"/>
        <w:rPr>
          <w:sz w:val="24"/>
          <w:szCs w:val="24"/>
        </w:rPr>
      </w:pPr>
      <w:r w:rsidRPr="00C14D03">
        <w:rPr>
          <w:sz w:val="24"/>
          <w:szCs w:val="24"/>
        </w:rPr>
        <w:t xml:space="preserve">Осуществление отнесения земель, предназначенных для лесовосстановления, к землям, на которых расположены леса. </w:t>
      </w:r>
    </w:p>
    <w:p w14:paraId="13C8BAFC" w14:textId="77777777" w:rsidR="00704DE3" w:rsidRPr="00C14D03" w:rsidRDefault="00704DE3" w:rsidP="00704DE3">
      <w:pPr>
        <w:widowControl w:val="0"/>
        <w:shd w:val="clear" w:color="auto" w:fill="FFFFFF"/>
        <w:spacing w:line="276" w:lineRule="auto"/>
        <w:ind w:right="10" w:firstLine="709"/>
        <w:jc w:val="both"/>
        <w:rPr>
          <w:sz w:val="24"/>
          <w:szCs w:val="24"/>
        </w:rPr>
      </w:pPr>
      <w:r w:rsidRPr="00C14D03">
        <w:rPr>
          <w:sz w:val="24"/>
          <w:szCs w:val="24"/>
        </w:rPr>
        <w:t>Воспроизводство лесов осуществляется органами государственной власти, органами местного самоуправления в пределах их полномочий, определённых в соответствии со статьями 81-84 Лесного кодекса РФ, если иное не предусмотрено Лесным кодексом РФ, другими федеральными законами.</w:t>
      </w:r>
    </w:p>
    <w:p w14:paraId="16BA0D99" w14:textId="62E39480" w:rsidR="00704DE3" w:rsidRPr="00C14D03" w:rsidRDefault="00704DE3" w:rsidP="00704DE3">
      <w:pPr>
        <w:widowControl w:val="0"/>
        <w:shd w:val="clear" w:color="auto" w:fill="FFFFFF"/>
        <w:spacing w:line="276" w:lineRule="auto"/>
        <w:ind w:right="10" w:firstLine="709"/>
        <w:jc w:val="both"/>
        <w:rPr>
          <w:sz w:val="24"/>
          <w:szCs w:val="24"/>
        </w:rPr>
      </w:pPr>
      <w:r w:rsidRPr="00C14D03">
        <w:rPr>
          <w:sz w:val="24"/>
          <w:szCs w:val="24"/>
        </w:rPr>
        <w:t>Методы лесовосстановления определены статьей 62 Лесного кодекса РФ и регламентируются Правилами лесовосстановления, утверждёнными приказом Минприроды России от 29.12.2021 №</w:t>
      </w:r>
      <w:r w:rsidR="008F13B2" w:rsidRPr="008F13B2">
        <w:rPr>
          <w:sz w:val="24"/>
          <w:szCs w:val="24"/>
        </w:rPr>
        <w:t xml:space="preserve"> </w:t>
      </w:r>
      <w:r w:rsidRPr="00C14D03">
        <w:rPr>
          <w:sz w:val="24"/>
          <w:szCs w:val="24"/>
        </w:rPr>
        <w:t xml:space="preserve">1024. </w:t>
      </w:r>
    </w:p>
    <w:p w14:paraId="7AA854F6" w14:textId="77777777" w:rsidR="00704DE3" w:rsidRPr="00C14D03" w:rsidRDefault="00704DE3" w:rsidP="00704DE3">
      <w:pPr>
        <w:widowControl w:val="0"/>
        <w:shd w:val="clear" w:color="auto" w:fill="FFFFFF"/>
        <w:spacing w:line="276" w:lineRule="auto"/>
        <w:ind w:right="10" w:firstLine="709"/>
        <w:jc w:val="both"/>
        <w:rPr>
          <w:sz w:val="24"/>
          <w:szCs w:val="24"/>
        </w:rPr>
      </w:pPr>
      <w:r w:rsidRPr="00C14D03">
        <w:rPr>
          <w:sz w:val="24"/>
          <w:szCs w:val="24"/>
        </w:rPr>
        <w:t>Лесовосстановление осуществляется естественным, искусственным или комбинированным способом в целях восстановления вырубленных, погибших, поврежденных лесов, а также сохранения полезных функций лесов, их биологического разнообразия.</w:t>
      </w:r>
    </w:p>
    <w:p w14:paraId="26D04BEB" w14:textId="77777777" w:rsidR="00704DE3" w:rsidRPr="00C14D03" w:rsidRDefault="00704DE3" w:rsidP="00704DE3">
      <w:pPr>
        <w:widowControl w:val="0"/>
        <w:shd w:val="clear" w:color="auto" w:fill="FFFFFF"/>
        <w:spacing w:line="276" w:lineRule="auto"/>
        <w:ind w:right="10" w:firstLine="709"/>
        <w:jc w:val="both"/>
        <w:rPr>
          <w:sz w:val="24"/>
          <w:szCs w:val="24"/>
        </w:rPr>
      </w:pPr>
      <w:r w:rsidRPr="00C14D03">
        <w:rPr>
          <w:sz w:val="24"/>
          <w:szCs w:val="24"/>
        </w:rPr>
        <w:t>Естественное лесовосстановление происходит вследствие природных процессов и осуществления мер содействия естественному лесовосстановлению, включающих сохранение жизнеспособного укоренившегося подроста и молодняка основных лесных древесных пород при проведении рубок лесных насаждений, уход за подростом основных лесных древесных пород, минерализацию поверхности почвы, а также иные мероприятия, предусмотренные правилами лесовосстановления.</w:t>
      </w:r>
    </w:p>
    <w:p w14:paraId="1FFD353D" w14:textId="77777777" w:rsidR="00704DE3" w:rsidRPr="00C14D03" w:rsidRDefault="00704DE3" w:rsidP="00704DE3">
      <w:pPr>
        <w:widowControl w:val="0"/>
        <w:shd w:val="clear" w:color="auto" w:fill="FFFFFF"/>
        <w:spacing w:line="276" w:lineRule="auto"/>
        <w:ind w:right="10" w:firstLine="709"/>
        <w:jc w:val="both"/>
        <w:rPr>
          <w:sz w:val="24"/>
          <w:szCs w:val="24"/>
        </w:rPr>
      </w:pPr>
      <w:r w:rsidRPr="00C14D03">
        <w:rPr>
          <w:sz w:val="24"/>
          <w:szCs w:val="24"/>
        </w:rPr>
        <w:t>Искусственное лесовосстановление представляет собой деятельность, связанную с выращиванием лесных насаждений, в том числе посев, посадку саженцев, сеянцев основных лесных древесных пород, агротехнический уход за лесными насаждениями (рыхление почвы, уничтожение или предупреждение появления нежелательной растительности и другие мероприятия, направленные на повышение приживаемости саженцев, сеянцев основных лесных древесных пород и улучшение условий их роста), а также иные мероприятия, предусмотренные правилами лесовосстановления, до момента отнесения земель, на которых осуществляется искусственное лесовосстановление, к землям, на которых расположены леса.</w:t>
      </w:r>
    </w:p>
    <w:p w14:paraId="4FF027D8" w14:textId="77777777" w:rsidR="00704DE3" w:rsidRPr="00C14D03" w:rsidRDefault="00704DE3" w:rsidP="00704DE3">
      <w:pPr>
        <w:widowControl w:val="0"/>
        <w:shd w:val="clear" w:color="auto" w:fill="FFFFFF"/>
        <w:spacing w:line="276" w:lineRule="auto"/>
        <w:ind w:right="10" w:firstLine="709"/>
        <w:jc w:val="both"/>
        <w:rPr>
          <w:sz w:val="24"/>
          <w:szCs w:val="24"/>
        </w:rPr>
      </w:pPr>
      <w:r w:rsidRPr="00C14D03">
        <w:rPr>
          <w:sz w:val="24"/>
          <w:szCs w:val="24"/>
        </w:rPr>
        <w:lastRenderedPageBreak/>
        <w:t>Комбинированное лесовосстановление представляет собой сочетание естественного и искусственного лесовосстановления.</w:t>
      </w:r>
    </w:p>
    <w:p w14:paraId="4B357CA2" w14:textId="77777777" w:rsidR="00704DE3" w:rsidRPr="00C14D03" w:rsidRDefault="00704DE3" w:rsidP="00704DE3">
      <w:pPr>
        <w:widowControl w:val="0"/>
        <w:shd w:val="clear" w:color="auto" w:fill="FFFFFF"/>
        <w:spacing w:line="276" w:lineRule="auto"/>
        <w:ind w:right="10" w:firstLine="709"/>
        <w:jc w:val="both"/>
        <w:rPr>
          <w:sz w:val="24"/>
          <w:szCs w:val="24"/>
        </w:rPr>
      </w:pPr>
      <w:r w:rsidRPr="00C14D03">
        <w:rPr>
          <w:sz w:val="24"/>
          <w:szCs w:val="24"/>
        </w:rPr>
        <w:t>Лесовосстановление осуществляется на основании проекта лесовосстановления в соответствии со статьей 89.1 Лесного Кодекса РФ:</w:t>
      </w:r>
    </w:p>
    <w:p w14:paraId="5DFB33A8" w14:textId="77777777" w:rsidR="00704DE3" w:rsidRPr="00C14D03" w:rsidRDefault="00704DE3" w:rsidP="00704DE3">
      <w:pPr>
        <w:widowControl w:val="0"/>
        <w:numPr>
          <w:ilvl w:val="0"/>
          <w:numId w:val="47"/>
        </w:numPr>
        <w:shd w:val="clear" w:color="auto" w:fill="FFFFFF"/>
        <w:tabs>
          <w:tab w:val="left" w:pos="993"/>
        </w:tabs>
        <w:spacing w:line="276" w:lineRule="auto"/>
        <w:ind w:left="0" w:right="10" w:firstLine="709"/>
        <w:jc w:val="both"/>
        <w:rPr>
          <w:sz w:val="24"/>
          <w:szCs w:val="24"/>
        </w:rPr>
      </w:pPr>
      <w:r w:rsidRPr="00C14D03">
        <w:rPr>
          <w:sz w:val="24"/>
          <w:szCs w:val="24"/>
        </w:rPr>
        <w:t>лицами, осуществляющими рубки лесных насаждений в соответствии с Лесным кодексом РФ, за исключением случаев, предусмотренных частями 2 и 4 статьи 29.1, статьи 30, частью 4.1 статьи 32 Лесного кодекса РФ;</w:t>
      </w:r>
    </w:p>
    <w:p w14:paraId="08F9A7F3" w14:textId="77777777" w:rsidR="00704DE3" w:rsidRPr="00C14D03" w:rsidRDefault="00704DE3" w:rsidP="00704DE3">
      <w:pPr>
        <w:widowControl w:val="0"/>
        <w:numPr>
          <w:ilvl w:val="0"/>
          <w:numId w:val="47"/>
        </w:numPr>
        <w:shd w:val="clear" w:color="auto" w:fill="FFFFFF"/>
        <w:tabs>
          <w:tab w:val="left" w:pos="993"/>
        </w:tabs>
        <w:spacing w:line="276" w:lineRule="auto"/>
        <w:ind w:left="0" w:right="10" w:firstLine="709"/>
        <w:jc w:val="both"/>
        <w:rPr>
          <w:sz w:val="24"/>
          <w:szCs w:val="24"/>
        </w:rPr>
      </w:pPr>
      <w:r w:rsidRPr="00C14D03">
        <w:rPr>
          <w:sz w:val="24"/>
          <w:szCs w:val="24"/>
        </w:rPr>
        <w:t>государственными (муниципальными) учреждениями, подведомственными федеральным органам исполнительной власти, органам исполнительной власти субъектов Российской Федерации, органам местного самоуправления, в пределах полномочий указанных органов, определенных в соответствии со статьями 81 - 84 Лесного кодекса РФ;</w:t>
      </w:r>
    </w:p>
    <w:p w14:paraId="6CACC8AD" w14:textId="77777777" w:rsidR="00704DE3" w:rsidRPr="00C14D03" w:rsidRDefault="00704DE3" w:rsidP="00704DE3">
      <w:pPr>
        <w:widowControl w:val="0"/>
        <w:numPr>
          <w:ilvl w:val="0"/>
          <w:numId w:val="47"/>
        </w:numPr>
        <w:shd w:val="clear" w:color="auto" w:fill="FFFFFF"/>
        <w:tabs>
          <w:tab w:val="left" w:pos="993"/>
        </w:tabs>
        <w:spacing w:line="276" w:lineRule="auto"/>
        <w:ind w:left="0" w:right="10" w:firstLine="709"/>
        <w:jc w:val="both"/>
        <w:rPr>
          <w:sz w:val="24"/>
          <w:szCs w:val="24"/>
        </w:rPr>
      </w:pPr>
      <w:r w:rsidRPr="00C14D03">
        <w:rPr>
          <w:sz w:val="24"/>
          <w:szCs w:val="24"/>
        </w:rPr>
        <w:t>лицами, осуществляющими рубку лесных насаждений при использовании лесов в соответствии со статьями 43 - 46 Лесного кодекса РФ, в том числе при установлении или изменении зон с особыми условиями использования территорий, предусмотренных частью 5 статьи 21 Лесного кодекса РФ, и лицами, в интересах которых осуществляется перевод земель лесного фонда в земли иных категорий, в том числе без принятия решения о переводе земельных участков из состава земель лесного фонда в земли иных категорий, за исключением случаев, предусмотренных частью 7 статьи 63.1 Лесного Кодекса РФ;</w:t>
      </w:r>
    </w:p>
    <w:p w14:paraId="3B9B85EA" w14:textId="77777777" w:rsidR="00704DE3" w:rsidRPr="00C14D03" w:rsidRDefault="00704DE3" w:rsidP="00704DE3">
      <w:pPr>
        <w:widowControl w:val="0"/>
        <w:numPr>
          <w:ilvl w:val="0"/>
          <w:numId w:val="47"/>
        </w:numPr>
        <w:shd w:val="clear" w:color="auto" w:fill="FFFFFF"/>
        <w:tabs>
          <w:tab w:val="left" w:pos="993"/>
        </w:tabs>
        <w:spacing w:line="276" w:lineRule="auto"/>
        <w:ind w:left="0" w:right="10" w:firstLine="709"/>
        <w:jc w:val="both"/>
        <w:rPr>
          <w:sz w:val="24"/>
          <w:szCs w:val="24"/>
        </w:rPr>
      </w:pPr>
      <w:r w:rsidRPr="00C14D03">
        <w:rPr>
          <w:sz w:val="24"/>
          <w:szCs w:val="24"/>
        </w:rPr>
        <w:t>лицами, осуществляющими строительство зданий, строений, сооружений в границах лесопарковых зелёных поясов либо ходатайствующими об изменении их границ, в том числе в целях перевода земель лесного фонда, включённых в состав лесопарковых зелёных поясов, в земли иных категорий.</w:t>
      </w:r>
    </w:p>
    <w:p w14:paraId="586D3F98" w14:textId="77777777" w:rsidR="00704DE3" w:rsidRPr="00C14D03" w:rsidRDefault="00704DE3" w:rsidP="00704DE3">
      <w:pPr>
        <w:widowControl w:val="0"/>
        <w:shd w:val="clear" w:color="auto" w:fill="FFFFFF"/>
        <w:spacing w:line="276" w:lineRule="auto"/>
        <w:ind w:right="10" w:firstLine="709"/>
        <w:jc w:val="both"/>
        <w:rPr>
          <w:sz w:val="24"/>
          <w:szCs w:val="24"/>
        </w:rPr>
      </w:pPr>
      <w:r w:rsidRPr="00C14D03">
        <w:rPr>
          <w:sz w:val="24"/>
          <w:szCs w:val="24"/>
        </w:rPr>
        <w:t>Работы по лесовосстановлению осуществляются на землях, предназначенных для лесовосстановления (вырубки, гари, редины), в составе земель лесного фонда, и земель, указанных в части 2 статьи 23 Лесного кодекса РФ.</w:t>
      </w:r>
    </w:p>
    <w:p w14:paraId="722D7F09" w14:textId="07260717" w:rsidR="00704DE3" w:rsidRPr="00C14D03" w:rsidRDefault="00704DE3" w:rsidP="00704DE3">
      <w:pPr>
        <w:widowControl w:val="0"/>
        <w:shd w:val="clear" w:color="auto" w:fill="FFFFFF"/>
        <w:spacing w:line="276" w:lineRule="auto"/>
        <w:ind w:right="10" w:firstLine="709"/>
        <w:jc w:val="both"/>
        <w:rPr>
          <w:sz w:val="24"/>
          <w:szCs w:val="24"/>
        </w:rPr>
      </w:pPr>
      <w:r w:rsidRPr="00C14D03">
        <w:rPr>
          <w:sz w:val="24"/>
          <w:szCs w:val="24"/>
        </w:rPr>
        <w:t xml:space="preserve">Для выращивания посадочного материала и создания лесных культур используются районированные семена лесных насаждений, соответствующие требованиям, установленным Федеральным законом от </w:t>
      </w:r>
      <w:r w:rsidR="004648BC">
        <w:rPr>
          <w:sz w:val="24"/>
          <w:szCs w:val="24"/>
        </w:rPr>
        <w:t>30.12.2021 № 454</w:t>
      </w:r>
      <w:r w:rsidRPr="00C14D03">
        <w:rPr>
          <w:sz w:val="24"/>
          <w:szCs w:val="24"/>
        </w:rPr>
        <w:t>-ФЗ «О семеноводстве».</w:t>
      </w:r>
    </w:p>
    <w:p w14:paraId="566F6DC9" w14:textId="77777777" w:rsidR="00704DE3" w:rsidRPr="00C14D03" w:rsidRDefault="00704DE3" w:rsidP="00704DE3">
      <w:pPr>
        <w:widowControl w:val="0"/>
        <w:shd w:val="clear" w:color="auto" w:fill="FFFFFF"/>
        <w:spacing w:line="276" w:lineRule="auto"/>
        <w:ind w:right="10" w:firstLine="709"/>
        <w:jc w:val="both"/>
        <w:rPr>
          <w:sz w:val="24"/>
          <w:szCs w:val="24"/>
        </w:rPr>
      </w:pPr>
      <w:r w:rsidRPr="00C14D03">
        <w:rPr>
          <w:sz w:val="24"/>
          <w:szCs w:val="24"/>
        </w:rPr>
        <w:t>Способы лесовосстановления устанавливаются в зависимости от количества жизнеспособного подроста и молодняка главных лесных древесных пород в соответствии с таблицей 2 Приложения 9 Правил лесовосстановления для Западно-Сибирск</w:t>
      </w:r>
      <w:r w:rsidR="00925629">
        <w:rPr>
          <w:sz w:val="24"/>
          <w:szCs w:val="24"/>
        </w:rPr>
        <w:t>о</w:t>
      </w:r>
      <w:r w:rsidRPr="00C14D03">
        <w:rPr>
          <w:sz w:val="24"/>
          <w:szCs w:val="24"/>
        </w:rPr>
        <w:t>го северо-таежного равнинного района РФ.</w:t>
      </w:r>
    </w:p>
    <w:p w14:paraId="0BD3990E" w14:textId="77777777" w:rsidR="00704DE3" w:rsidRPr="00C14D03" w:rsidRDefault="00704DE3" w:rsidP="00704DE3">
      <w:pPr>
        <w:widowControl w:val="0"/>
        <w:shd w:val="clear" w:color="auto" w:fill="FFFFFF"/>
        <w:spacing w:line="276" w:lineRule="auto"/>
        <w:ind w:right="10" w:firstLine="709"/>
        <w:jc w:val="both"/>
        <w:rPr>
          <w:sz w:val="24"/>
          <w:szCs w:val="24"/>
        </w:rPr>
      </w:pPr>
      <w:r w:rsidRPr="00C14D03">
        <w:rPr>
          <w:sz w:val="24"/>
          <w:szCs w:val="24"/>
        </w:rPr>
        <w:t>Подробные мероприятия указаны в разделе 2.17.3 настоящего регламента.</w:t>
      </w:r>
    </w:p>
    <w:p w14:paraId="4FA36A2E" w14:textId="77777777" w:rsidR="00704DE3" w:rsidRPr="00C14D03" w:rsidRDefault="00704DE3" w:rsidP="00704DE3">
      <w:pPr>
        <w:spacing w:line="276" w:lineRule="auto"/>
        <w:ind w:firstLine="708"/>
        <w:jc w:val="both"/>
        <w:rPr>
          <w:sz w:val="24"/>
          <w:szCs w:val="24"/>
        </w:rPr>
      </w:pPr>
    </w:p>
    <w:p w14:paraId="4B2D341D" w14:textId="77777777" w:rsidR="00704DE3" w:rsidRPr="00C14D03" w:rsidRDefault="00704DE3" w:rsidP="00704DE3">
      <w:pPr>
        <w:pStyle w:val="3"/>
        <w:suppressAutoHyphens/>
        <w:spacing w:before="0" w:line="276" w:lineRule="auto"/>
        <w:jc w:val="center"/>
        <w:rPr>
          <w:rFonts w:ascii="Times New Roman" w:hAnsi="Times New Roman" w:cs="Times New Roman"/>
          <w:b/>
          <w:color w:val="auto"/>
        </w:rPr>
      </w:pPr>
      <w:bookmarkStart w:id="130" w:name="_bookmark28"/>
      <w:bookmarkStart w:id="131" w:name="_Toc50617284"/>
      <w:bookmarkStart w:id="132" w:name="_Toc71032370"/>
      <w:bookmarkStart w:id="133" w:name="_Toc113267822"/>
      <w:bookmarkStart w:id="134" w:name="_Toc139986620"/>
      <w:bookmarkStart w:id="135" w:name="_Toc146639761"/>
      <w:bookmarkEnd w:id="130"/>
      <w:r w:rsidRPr="00C14D03">
        <w:rPr>
          <w:rFonts w:ascii="Times New Roman" w:hAnsi="Times New Roman" w:cs="Times New Roman"/>
          <w:b/>
          <w:color w:val="auto"/>
        </w:rPr>
        <w:t>2.1.11 Сроки использования лесов для заготовки древесины и другие сведения</w:t>
      </w:r>
      <w:bookmarkEnd w:id="131"/>
      <w:bookmarkEnd w:id="132"/>
      <w:bookmarkEnd w:id="133"/>
      <w:bookmarkEnd w:id="134"/>
      <w:bookmarkEnd w:id="135"/>
    </w:p>
    <w:p w14:paraId="2035085D" w14:textId="77777777" w:rsidR="00704DE3" w:rsidRPr="00C14D03" w:rsidRDefault="00704DE3" w:rsidP="00704DE3">
      <w:pPr>
        <w:widowControl w:val="0"/>
        <w:tabs>
          <w:tab w:val="left" w:pos="720"/>
        </w:tabs>
        <w:suppressAutoHyphens/>
        <w:spacing w:line="276" w:lineRule="auto"/>
        <w:ind w:firstLine="709"/>
        <w:jc w:val="both"/>
        <w:rPr>
          <w:sz w:val="24"/>
          <w:szCs w:val="24"/>
        </w:rPr>
      </w:pPr>
      <w:bookmarkStart w:id="136" w:name="_Toc71032796"/>
    </w:p>
    <w:bookmarkEnd w:id="136"/>
    <w:p w14:paraId="2D8EAABB" w14:textId="77777777" w:rsidR="00704DE3" w:rsidRPr="00C14D03" w:rsidRDefault="00704DE3" w:rsidP="00704DE3">
      <w:pPr>
        <w:widowControl w:val="0"/>
        <w:tabs>
          <w:tab w:val="left" w:pos="720"/>
        </w:tabs>
        <w:suppressAutoHyphens/>
        <w:spacing w:line="276" w:lineRule="auto"/>
        <w:ind w:firstLine="709"/>
        <w:jc w:val="both"/>
        <w:rPr>
          <w:sz w:val="24"/>
          <w:szCs w:val="24"/>
        </w:rPr>
      </w:pPr>
      <w:r w:rsidRPr="00C14D03">
        <w:rPr>
          <w:sz w:val="24"/>
          <w:szCs w:val="24"/>
        </w:rPr>
        <w:t>Сроки разрешённого использования лесов для заготовки древесины указываются в заключённых, в соответствии и в порядке, установленном Лесным кодекса РФ, договорах аренды лесных участков для заготовки древесины, договорах купли-продажи лесных насаждений.</w:t>
      </w:r>
    </w:p>
    <w:p w14:paraId="5538A4B2" w14:textId="7F9C8FE6" w:rsidR="00704DE3" w:rsidRPr="00C14D03" w:rsidRDefault="00704DE3" w:rsidP="00704DE3">
      <w:pPr>
        <w:widowControl w:val="0"/>
        <w:tabs>
          <w:tab w:val="left" w:pos="720"/>
        </w:tabs>
        <w:suppressAutoHyphens/>
        <w:spacing w:line="276" w:lineRule="auto"/>
        <w:ind w:firstLine="709"/>
        <w:jc w:val="both"/>
        <w:rPr>
          <w:sz w:val="24"/>
          <w:szCs w:val="24"/>
        </w:rPr>
      </w:pPr>
      <w:r w:rsidRPr="00C14D03">
        <w:rPr>
          <w:sz w:val="24"/>
          <w:szCs w:val="24"/>
        </w:rPr>
        <w:t xml:space="preserve">Сроки разрешённого использования лесов для заготовки древесины на территории городских лесов, </w:t>
      </w:r>
      <w:r w:rsidR="001D3200">
        <w:rPr>
          <w:sz w:val="24"/>
          <w:szCs w:val="24"/>
        </w:rPr>
        <w:t>муниципального образования городское поселение Лянтор</w:t>
      </w:r>
      <w:r w:rsidRPr="00C14D03">
        <w:rPr>
          <w:sz w:val="24"/>
          <w:szCs w:val="24"/>
        </w:rPr>
        <w:t xml:space="preserve">, в соответствии со статьей 72 Лесного кодекса РФ, по договорам аренды лесных участков для заготовки древесины составляет от 10 до 49 лет, за исключением договоров аренды лесных участков для заготовки древесины на лесных участках, предоставленных </w:t>
      </w:r>
      <w:r w:rsidRPr="00C14D03">
        <w:rPr>
          <w:sz w:val="24"/>
          <w:szCs w:val="24"/>
        </w:rPr>
        <w:lastRenderedPageBreak/>
        <w:t>юридическим лицам или индивидуальным предпринимателям для использования лесов в соответствии со статьями 43-46 Лесного кодекса РФ.</w:t>
      </w:r>
    </w:p>
    <w:p w14:paraId="7913158E" w14:textId="77777777" w:rsidR="00704DE3" w:rsidRPr="00C14D03" w:rsidRDefault="00704DE3" w:rsidP="00704DE3">
      <w:pPr>
        <w:widowControl w:val="0"/>
        <w:tabs>
          <w:tab w:val="left" w:pos="720"/>
        </w:tabs>
        <w:suppressAutoHyphens/>
        <w:spacing w:line="276" w:lineRule="auto"/>
        <w:ind w:firstLine="709"/>
        <w:jc w:val="both"/>
        <w:rPr>
          <w:sz w:val="24"/>
          <w:szCs w:val="24"/>
        </w:rPr>
      </w:pPr>
      <w:r w:rsidRPr="00C14D03">
        <w:rPr>
          <w:sz w:val="24"/>
          <w:szCs w:val="24"/>
        </w:rPr>
        <w:t>Сроки разрешённого использования лесов для заготовки древесины по договорам аренды лесных участков для заготовки древесины на лесных участках, предоставленных юридическим лицам или индивидуальным предпринимателям для использования лесов устанавливаются на срок, не превышающий срока действия соответствующего договора аренды лесных участков для использования лесов в соответствии со статьями 43-46 Лесного кодекса РФ.</w:t>
      </w:r>
    </w:p>
    <w:p w14:paraId="6C2EE111" w14:textId="77777777" w:rsidR="00704DE3" w:rsidRPr="00C14D03" w:rsidRDefault="00704DE3" w:rsidP="00704DE3">
      <w:pPr>
        <w:widowControl w:val="0"/>
        <w:tabs>
          <w:tab w:val="left" w:pos="720"/>
        </w:tabs>
        <w:suppressAutoHyphens/>
        <w:spacing w:line="276" w:lineRule="auto"/>
        <w:ind w:firstLine="709"/>
        <w:jc w:val="both"/>
        <w:rPr>
          <w:sz w:val="24"/>
          <w:szCs w:val="24"/>
        </w:rPr>
      </w:pPr>
      <w:r w:rsidRPr="00C14D03">
        <w:rPr>
          <w:sz w:val="24"/>
          <w:szCs w:val="24"/>
        </w:rPr>
        <w:t>Сроки разрешённого использования лесов для заготовки древесины на территории лесничества, в соответствии со статьей 75 Лесного кодекса РФ, по договорам купли-продажи лесных насаждений не могут превышать один год.</w:t>
      </w:r>
    </w:p>
    <w:p w14:paraId="5D7D4C60" w14:textId="77777777" w:rsidR="00704DE3" w:rsidRPr="00C14D03" w:rsidRDefault="00704DE3" w:rsidP="00704DE3">
      <w:pPr>
        <w:widowControl w:val="0"/>
        <w:tabs>
          <w:tab w:val="left" w:pos="720"/>
        </w:tabs>
        <w:suppressAutoHyphens/>
        <w:spacing w:line="276" w:lineRule="auto"/>
        <w:ind w:firstLine="709"/>
        <w:jc w:val="both"/>
        <w:rPr>
          <w:sz w:val="24"/>
          <w:szCs w:val="24"/>
        </w:rPr>
      </w:pPr>
      <w:r w:rsidRPr="00C14D03">
        <w:rPr>
          <w:sz w:val="24"/>
          <w:szCs w:val="24"/>
        </w:rPr>
        <w:t>Рубка лесных насаждений, хранение и вывоз древесины с каждой лесосеки осуществляется в течение 12 месяцев с даты подачи лесной декларации, в которой предусматривается рубка лесных насаждений на данной лесосеке, или с даты заключения договора купли-продажи лесных насаждений. Древесина считается вывезенной с мест рубок, если она подвезена к складам, расположенным около сплавных путей, железных и автомобильных дорог, к местам для переработки, установкам и приспособлениям, а также к складам, расположенным около лесных дорог. Изменение сроков рубки лесных насаждений и вывоза древесины допускается вследствие действия обстоятельств непреодолимой силы.</w:t>
      </w:r>
    </w:p>
    <w:p w14:paraId="2AE7DAD0" w14:textId="77777777" w:rsidR="00704DE3" w:rsidRPr="00C14D03" w:rsidRDefault="00704DE3" w:rsidP="00704DE3">
      <w:pPr>
        <w:spacing w:line="276" w:lineRule="auto"/>
        <w:ind w:firstLine="708"/>
        <w:jc w:val="both"/>
        <w:rPr>
          <w:sz w:val="24"/>
          <w:szCs w:val="24"/>
        </w:rPr>
      </w:pPr>
    </w:p>
    <w:p w14:paraId="1BC23289" w14:textId="77777777" w:rsidR="00704DE3" w:rsidRPr="00C14D03" w:rsidRDefault="00704DE3" w:rsidP="00704DE3">
      <w:pPr>
        <w:pStyle w:val="2"/>
        <w:numPr>
          <w:ilvl w:val="1"/>
          <w:numId w:val="48"/>
        </w:numPr>
        <w:spacing w:before="0" w:line="276" w:lineRule="auto"/>
        <w:jc w:val="center"/>
        <w:rPr>
          <w:sz w:val="24"/>
          <w:szCs w:val="24"/>
        </w:rPr>
      </w:pPr>
      <w:bookmarkStart w:id="137" w:name="_Toc139986621"/>
      <w:bookmarkStart w:id="138" w:name="_Toc146639762"/>
      <w:r w:rsidRPr="00C14D03">
        <w:rPr>
          <w:sz w:val="24"/>
          <w:szCs w:val="24"/>
        </w:rPr>
        <w:t>Нормативы,</w:t>
      </w:r>
      <w:r w:rsidRPr="00C14D03">
        <w:rPr>
          <w:spacing w:val="-6"/>
          <w:sz w:val="24"/>
          <w:szCs w:val="24"/>
        </w:rPr>
        <w:t xml:space="preserve"> </w:t>
      </w:r>
      <w:r w:rsidRPr="00C14D03">
        <w:rPr>
          <w:sz w:val="24"/>
          <w:szCs w:val="24"/>
        </w:rPr>
        <w:t>параметры</w:t>
      </w:r>
      <w:r w:rsidRPr="00C14D03">
        <w:rPr>
          <w:spacing w:val="-6"/>
          <w:sz w:val="24"/>
          <w:szCs w:val="24"/>
        </w:rPr>
        <w:t xml:space="preserve"> </w:t>
      </w:r>
      <w:r w:rsidRPr="00C14D03">
        <w:rPr>
          <w:sz w:val="24"/>
          <w:szCs w:val="24"/>
        </w:rPr>
        <w:t>и</w:t>
      </w:r>
      <w:r w:rsidRPr="00C14D03">
        <w:rPr>
          <w:spacing w:val="-7"/>
          <w:sz w:val="24"/>
          <w:szCs w:val="24"/>
        </w:rPr>
        <w:t xml:space="preserve"> </w:t>
      </w:r>
      <w:r w:rsidRPr="00C14D03">
        <w:rPr>
          <w:sz w:val="24"/>
          <w:szCs w:val="24"/>
        </w:rPr>
        <w:t>сроки</w:t>
      </w:r>
      <w:r w:rsidRPr="00C14D03">
        <w:rPr>
          <w:spacing w:val="-6"/>
          <w:sz w:val="24"/>
          <w:szCs w:val="24"/>
        </w:rPr>
        <w:t xml:space="preserve"> </w:t>
      </w:r>
      <w:r w:rsidRPr="00C14D03">
        <w:rPr>
          <w:sz w:val="24"/>
          <w:szCs w:val="24"/>
        </w:rPr>
        <w:t>разрешенного</w:t>
      </w:r>
      <w:r w:rsidRPr="00C14D03">
        <w:rPr>
          <w:spacing w:val="-5"/>
          <w:sz w:val="24"/>
          <w:szCs w:val="24"/>
        </w:rPr>
        <w:t xml:space="preserve"> </w:t>
      </w:r>
      <w:r w:rsidRPr="00C14D03">
        <w:rPr>
          <w:sz w:val="24"/>
          <w:szCs w:val="24"/>
        </w:rPr>
        <w:t>использования</w:t>
      </w:r>
      <w:r w:rsidRPr="00C14D03">
        <w:rPr>
          <w:spacing w:val="-7"/>
          <w:sz w:val="24"/>
          <w:szCs w:val="24"/>
        </w:rPr>
        <w:t xml:space="preserve"> </w:t>
      </w:r>
      <w:r w:rsidRPr="00C14D03">
        <w:rPr>
          <w:sz w:val="24"/>
          <w:szCs w:val="24"/>
        </w:rPr>
        <w:t>лесов для заготовки живицы</w:t>
      </w:r>
      <w:bookmarkEnd w:id="137"/>
      <w:bookmarkEnd w:id="138"/>
    </w:p>
    <w:p w14:paraId="04196480" w14:textId="77777777" w:rsidR="00704DE3" w:rsidRPr="00C14D03" w:rsidRDefault="00704DE3" w:rsidP="00704DE3">
      <w:pPr>
        <w:spacing w:line="276" w:lineRule="auto"/>
        <w:jc w:val="center"/>
        <w:rPr>
          <w:i/>
          <w:sz w:val="24"/>
          <w:szCs w:val="24"/>
        </w:rPr>
      </w:pPr>
    </w:p>
    <w:p w14:paraId="5D3134DA" w14:textId="77777777" w:rsidR="00704DE3" w:rsidRPr="00C14D03" w:rsidRDefault="00704DE3" w:rsidP="00704DE3">
      <w:pPr>
        <w:widowControl w:val="0"/>
        <w:suppressAutoHyphens/>
        <w:spacing w:line="276" w:lineRule="auto"/>
        <w:ind w:firstLine="709"/>
        <w:jc w:val="both"/>
        <w:rPr>
          <w:sz w:val="24"/>
          <w:szCs w:val="24"/>
        </w:rPr>
      </w:pPr>
      <w:r w:rsidRPr="00C14D03">
        <w:rPr>
          <w:sz w:val="24"/>
          <w:szCs w:val="24"/>
        </w:rPr>
        <w:t>В соответствии со статьей 31 Лесного кодекса РФ заготовка живицы представляет собой предпринимательскую деятельность, связанную с подсочкой хвойных лесных насаждений, хранением живицы и вывозом её из леса.</w:t>
      </w:r>
    </w:p>
    <w:p w14:paraId="43C56B6F" w14:textId="77777777" w:rsidR="00704DE3" w:rsidRPr="00C14D03" w:rsidRDefault="00704DE3" w:rsidP="00704DE3">
      <w:pPr>
        <w:widowControl w:val="0"/>
        <w:suppressAutoHyphens/>
        <w:spacing w:line="276" w:lineRule="auto"/>
        <w:ind w:firstLine="709"/>
        <w:jc w:val="both"/>
        <w:rPr>
          <w:sz w:val="24"/>
          <w:szCs w:val="24"/>
        </w:rPr>
      </w:pPr>
      <w:r w:rsidRPr="00C14D03">
        <w:rPr>
          <w:sz w:val="24"/>
          <w:szCs w:val="24"/>
        </w:rPr>
        <w:t>На основании части 1 статьи 23.6 Лесного кодекса РФ подсочкой лесных насаждений является процесс нанесения на стволы деревьев хвойных пород, отдельных лиственных пород надрезов, а также процесс сбора живицы, древесных соков.</w:t>
      </w:r>
    </w:p>
    <w:p w14:paraId="07B74BCF" w14:textId="71B224A7" w:rsidR="00704DE3" w:rsidRPr="00C14D03" w:rsidRDefault="001D3200" w:rsidP="00704DE3">
      <w:pPr>
        <w:spacing w:line="276" w:lineRule="auto"/>
        <w:ind w:firstLine="708"/>
        <w:jc w:val="both"/>
        <w:rPr>
          <w:sz w:val="24"/>
          <w:szCs w:val="24"/>
        </w:rPr>
      </w:pPr>
      <w:r>
        <w:rPr>
          <w:sz w:val="24"/>
          <w:szCs w:val="24"/>
        </w:rPr>
        <w:t>На территории городского поселения</w:t>
      </w:r>
      <w:r w:rsidR="00704DE3" w:rsidRPr="00C14D03">
        <w:rPr>
          <w:sz w:val="24"/>
          <w:szCs w:val="24"/>
        </w:rPr>
        <w:t xml:space="preserve"> </w:t>
      </w:r>
      <w:r>
        <w:rPr>
          <w:sz w:val="24"/>
          <w:szCs w:val="24"/>
        </w:rPr>
        <w:t>Лянтор</w:t>
      </w:r>
      <w:r w:rsidR="00704DE3" w:rsidRPr="00C14D03">
        <w:rPr>
          <w:sz w:val="24"/>
          <w:szCs w:val="24"/>
        </w:rPr>
        <w:t xml:space="preserve"> данный вид использования лесов не рассматривается ввиду запрета на проведение сплошных рубок спелых и перестойных насаждений, а также отсутствия фонда подсочки (таблица 2.2).</w:t>
      </w:r>
    </w:p>
    <w:p w14:paraId="1DE3E672" w14:textId="77777777" w:rsidR="00704DE3" w:rsidRPr="00704DE3" w:rsidRDefault="00704DE3" w:rsidP="00704DE3">
      <w:pPr>
        <w:widowControl w:val="0"/>
        <w:suppressAutoHyphens/>
        <w:spacing w:line="276" w:lineRule="auto"/>
        <w:ind w:firstLine="709"/>
        <w:jc w:val="both"/>
      </w:pPr>
    </w:p>
    <w:p w14:paraId="4B0C5744" w14:textId="77777777" w:rsidR="00704DE3" w:rsidRPr="00C14D03" w:rsidRDefault="00704DE3" w:rsidP="00704DE3">
      <w:pPr>
        <w:spacing w:line="276" w:lineRule="auto"/>
        <w:jc w:val="center"/>
        <w:rPr>
          <w:sz w:val="24"/>
          <w:szCs w:val="24"/>
        </w:rPr>
      </w:pPr>
      <w:r w:rsidRPr="00C14D03">
        <w:rPr>
          <w:sz w:val="24"/>
          <w:szCs w:val="24"/>
        </w:rPr>
        <w:t>Таблица 2.2 – Фонд подсочки древостоев</w:t>
      </w:r>
    </w:p>
    <w:p w14:paraId="337C99DB" w14:textId="77777777" w:rsidR="00704DE3" w:rsidRPr="00704DE3" w:rsidRDefault="00704DE3" w:rsidP="00704DE3">
      <w:pPr>
        <w:spacing w:line="276" w:lineRule="auto"/>
        <w:jc w:val="cente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4416"/>
        <w:gridCol w:w="1334"/>
        <w:gridCol w:w="2103"/>
        <w:gridCol w:w="1146"/>
      </w:tblGrid>
      <w:tr w:rsidR="00704DE3" w:rsidRPr="00704DE3" w14:paraId="427C8549" w14:textId="77777777" w:rsidTr="008E2F7D">
        <w:trPr>
          <w:cantSplit/>
          <w:trHeight w:val="76"/>
          <w:jc w:val="right"/>
        </w:trPr>
        <w:tc>
          <w:tcPr>
            <w:tcW w:w="593" w:type="dxa"/>
            <w:vMerge w:val="restart"/>
            <w:vAlign w:val="center"/>
          </w:tcPr>
          <w:p w14:paraId="4E272B58" w14:textId="77777777" w:rsidR="00704DE3" w:rsidRPr="00704DE3" w:rsidRDefault="00704DE3" w:rsidP="008E2F7D">
            <w:pPr>
              <w:spacing w:line="276" w:lineRule="auto"/>
              <w:jc w:val="center"/>
              <w:rPr>
                <w:sz w:val="18"/>
                <w:szCs w:val="18"/>
              </w:rPr>
            </w:pPr>
            <w:r w:rsidRPr="00704DE3">
              <w:rPr>
                <w:sz w:val="18"/>
                <w:szCs w:val="18"/>
              </w:rPr>
              <w:t>№</w:t>
            </w:r>
          </w:p>
          <w:p w14:paraId="4FB69F11" w14:textId="77777777" w:rsidR="00704DE3" w:rsidRPr="00704DE3" w:rsidRDefault="00704DE3" w:rsidP="008E2F7D">
            <w:pPr>
              <w:spacing w:line="276" w:lineRule="auto"/>
              <w:jc w:val="center"/>
              <w:rPr>
                <w:sz w:val="18"/>
                <w:szCs w:val="18"/>
              </w:rPr>
            </w:pPr>
            <w:r w:rsidRPr="00704DE3">
              <w:rPr>
                <w:sz w:val="18"/>
                <w:szCs w:val="18"/>
              </w:rPr>
              <w:t>п/п</w:t>
            </w:r>
          </w:p>
        </w:tc>
        <w:tc>
          <w:tcPr>
            <w:tcW w:w="4837" w:type="dxa"/>
            <w:vMerge w:val="restart"/>
            <w:vAlign w:val="center"/>
          </w:tcPr>
          <w:p w14:paraId="2C012FAF" w14:textId="77777777" w:rsidR="00704DE3" w:rsidRPr="00704DE3" w:rsidRDefault="00704DE3" w:rsidP="008E2F7D">
            <w:pPr>
              <w:spacing w:line="276" w:lineRule="auto"/>
              <w:jc w:val="center"/>
              <w:rPr>
                <w:sz w:val="18"/>
                <w:szCs w:val="18"/>
              </w:rPr>
            </w:pPr>
            <w:r w:rsidRPr="00704DE3">
              <w:rPr>
                <w:sz w:val="18"/>
                <w:szCs w:val="18"/>
              </w:rPr>
              <w:t>Показатели</w:t>
            </w:r>
          </w:p>
        </w:tc>
        <w:tc>
          <w:tcPr>
            <w:tcW w:w="4769" w:type="dxa"/>
            <w:gridSpan w:val="3"/>
            <w:vAlign w:val="center"/>
          </w:tcPr>
          <w:p w14:paraId="448F249D" w14:textId="77777777" w:rsidR="00704DE3" w:rsidRPr="00704DE3" w:rsidRDefault="00704DE3" w:rsidP="008E2F7D">
            <w:pPr>
              <w:spacing w:line="276" w:lineRule="auto"/>
              <w:jc w:val="center"/>
              <w:rPr>
                <w:sz w:val="18"/>
                <w:szCs w:val="18"/>
              </w:rPr>
            </w:pPr>
            <w:r w:rsidRPr="00704DE3">
              <w:rPr>
                <w:sz w:val="18"/>
                <w:szCs w:val="18"/>
              </w:rPr>
              <w:t>Подсочка</w:t>
            </w:r>
          </w:p>
        </w:tc>
      </w:tr>
      <w:tr w:rsidR="00704DE3" w:rsidRPr="00704DE3" w14:paraId="328E1762" w14:textId="77777777" w:rsidTr="008E2F7D">
        <w:trPr>
          <w:cantSplit/>
          <w:trHeight w:val="58"/>
          <w:jc w:val="right"/>
        </w:trPr>
        <w:tc>
          <w:tcPr>
            <w:tcW w:w="593" w:type="dxa"/>
            <w:vMerge/>
            <w:vAlign w:val="center"/>
          </w:tcPr>
          <w:p w14:paraId="3E120ABA" w14:textId="77777777" w:rsidR="00704DE3" w:rsidRPr="00704DE3" w:rsidRDefault="00704DE3" w:rsidP="008E2F7D">
            <w:pPr>
              <w:spacing w:line="276" w:lineRule="auto"/>
              <w:jc w:val="center"/>
              <w:rPr>
                <w:sz w:val="18"/>
                <w:szCs w:val="18"/>
              </w:rPr>
            </w:pPr>
          </w:p>
        </w:tc>
        <w:tc>
          <w:tcPr>
            <w:tcW w:w="4837" w:type="dxa"/>
            <w:vMerge/>
            <w:vAlign w:val="center"/>
          </w:tcPr>
          <w:p w14:paraId="553246CE" w14:textId="77777777" w:rsidR="00704DE3" w:rsidRPr="00704DE3" w:rsidRDefault="00704DE3" w:rsidP="008E2F7D">
            <w:pPr>
              <w:spacing w:line="276" w:lineRule="auto"/>
              <w:jc w:val="center"/>
              <w:rPr>
                <w:sz w:val="18"/>
                <w:szCs w:val="18"/>
              </w:rPr>
            </w:pPr>
          </w:p>
        </w:tc>
        <w:tc>
          <w:tcPr>
            <w:tcW w:w="4769" w:type="dxa"/>
            <w:gridSpan w:val="3"/>
            <w:vAlign w:val="center"/>
          </w:tcPr>
          <w:p w14:paraId="04D32063" w14:textId="77777777" w:rsidR="00704DE3" w:rsidRPr="00704DE3" w:rsidRDefault="00704DE3" w:rsidP="008E2F7D">
            <w:pPr>
              <w:spacing w:line="276" w:lineRule="auto"/>
              <w:jc w:val="center"/>
              <w:rPr>
                <w:sz w:val="18"/>
                <w:szCs w:val="18"/>
              </w:rPr>
            </w:pPr>
            <w:r w:rsidRPr="00704DE3">
              <w:rPr>
                <w:sz w:val="18"/>
                <w:szCs w:val="18"/>
              </w:rPr>
              <w:t>целевое назначение лесов</w:t>
            </w:r>
          </w:p>
        </w:tc>
      </w:tr>
      <w:tr w:rsidR="00704DE3" w:rsidRPr="00704DE3" w14:paraId="528CFF0E" w14:textId="77777777" w:rsidTr="008E2F7D">
        <w:trPr>
          <w:cantSplit/>
          <w:trHeight w:val="58"/>
          <w:jc w:val="right"/>
        </w:trPr>
        <w:tc>
          <w:tcPr>
            <w:tcW w:w="593" w:type="dxa"/>
            <w:vMerge/>
            <w:vAlign w:val="center"/>
          </w:tcPr>
          <w:p w14:paraId="1023E4E5" w14:textId="77777777" w:rsidR="00704DE3" w:rsidRPr="00704DE3" w:rsidRDefault="00704DE3" w:rsidP="008E2F7D">
            <w:pPr>
              <w:spacing w:line="276" w:lineRule="auto"/>
              <w:jc w:val="center"/>
              <w:rPr>
                <w:sz w:val="18"/>
                <w:szCs w:val="18"/>
              </w:rPr>
            </w:pPr>
          </w:p>
        </w:tc>
        <w:tc>
          <w:tcPr>
            <w:tcW w:w="4837" w:type="dxa"/>
            <w:vMerge/>
            <w:vAlign w:val="center"/>
          </w:tcPr>
          <w:p w14:paraId="4C10D3F2" w14:textId="77777777" w:rsidR="00704DE3" w:rsidRPr="00704DE3" w:rsidRDefault="00704DE3" w:rsidP="008E2F7D">
            <w:pPr>
              <w:spacing w:line="276" w:lineRule="auto"/>
              <w:jc w:val="center"/>
              <w:rPr>
                <w:sz w:val="18"/>
                <w:szCs w:val="18"/>
              </w:rPr>
            </w:pPr>
          </w:p>
        </w:tc>
        <w:tc>
          <w:tcPr>
            <w:tcW w:w="1385" w:type="dxa"/>
            <w:vAlign w:val="center"/>
          </w:tcPr>
          <w:p w14:paraId="3C9FD1F1" w14:textId="77777777" w:rsidR="00704DE3" w:rsidRPr="00704DE3" w:rsidRDefault="00704DE3" w:rsidP="008E2F7D">
            <w:pPr>
              <w:spacing w:line="276" w:lineRule="auto"/>
              <w:jc w:val="center"/>
              <w:rPr>
                <w:sz w:val="18"/>
                <w:szCs w:val="18"/>
              </w:rPr>
            </w:pPr>
            <w:r w:rsidRPr="00704DE3">
              <w:rPr>
                <w:sz w:val="18"/>
                <w:szCs w:val="18"/>
              </w:rPr>
              <w:t>защитные</w:t>
            </w:r>
          </w:p>
        </w:tc>
        <w:tc>
          <w:tcPr>
            <w:tcW w:w="2167" w:type="dxa"/>
            <w:vAlign w:val="center"/>
          </w:tcPr>
          <w:p w14:paraId="5A45DB06" w14:textId="77777777" w:rsidR="00704DE3" w:rsidRPr="00704DE3" w:rsidRDefault="00704DE3" w:rsidP="008E2F7D">
            <w:pPr>
              <w:spacing w:line="276" w:lineRule="auto"/>
              <w:jc w:val="center"/>
              <w:rPr>
                <w:sz w:val="18"/>
                <w:szCs w:val="18"/>
              </w:rPr>
            </w:pPr>
            <w:r w:rsidRPr="00704DE3">
              <w:rPr>
                <w:sz w:val="18"/>
                <w:szCs w:val="18"/>
              </w:rPr>
              <w:t>эксплуатационные</w:t>
            </w:r>
          </w:p>
        </w:tc>
        <w:tc>
          <w:tcPr>
            <w:tcW w:w="1217" w:type="dxa"/>
            <w:vAlign w:val="center"/>
          </w:tcPr>
          <w:p w14:paraId="44F0522A" w14:textId="77777777" w:rsidR="00704DE3" w:rsidRPr="00704DE3" w:rsidRDefault="00704DE3" w:rsidP="008E2F7D">
            <w:pPr>
              <w:spacing w:line="276" w:lineRule="auto"/>
              <w:jc w:val="center"/>
              <w:rPr>
                <w:sz w:val="18"/>
                <w:szCs w:val="18"/>
              </w:rPr>
            </w:pPr>
            <w:r w:rsidRPr="00704DE3">
              <w:rPr>
                <w:sz w:val="18"/>
                <w:szCs w:val="18"/>
              </w:rPr>
              <w:t>итого</w:t>
            </w:r>
          </w:p>
        </w:tc>
      </w:tr>
      <w:tr w:rsidR="00704DE3" w:rsidRPr="00704DE3" w14:paraId="4A1B9296" w14:textId="77777777" w:rsidTr="008E2F7D">
        <w:trPr>
          <w:cantSplit/>
          <w:jc w:val="right"/>
        </w:trPr>
        <w:tc>
          <w:tcPr>
            <w:tcW w:w="593" w:type="dxa"/>
          </w:tcPr>
          <w:p w14:paraId="0621A836" w14:textId="77777777" w:rsidR="00704DE3" w:rsidRPr="00704DE3" w:rsidRDefault="00704DE3" w:rsidP="008E2F7D">
            <w:pPr>
              <w:spacing w:line="276" w:lineRule="auto"/>
              <w:jc w:val="center"/>
              <w:rPr>
                <w:sz w:val="18"/>
                <w:szCs w:val="18"/>
              </w:rPr>
            </w:pPr>
            <w:r w:rsidRPr="00704DE3">
              <w:rPr>
                <w:sz w:val="18"/>
                <w:szCs w:val="18"/>
              </w:rPr>
              <w:t>1</w:t>
            </w:r>
          </w:p>
        </w:tc>
        <w:tc>
          <w:tcPr>
            <w:tcW w:w="4837" w:type="dxa"/>
          </w:tcPr>
          <w:p w14:paraId="543ED737" w14:textId="77777777" w:rsidR="00704DE3" w:rsidRPr="00704DE3" w:rsidRDefault="00704DE3" w:rsidP="008E2F7D">
            <w:pPr>
              <w:autoSpaceDE w:val="0"/>
              <w:autoSpaceDN w:val="0"/>
              <w:adjustRightInd w:val="0"/>
              <w:spacing w:line="276" w:lineRule="auto"/>
              <w:rPr>
                <w:sz w:val="18"/>
                <w:szCs w:val="18"/>
              </w:rPr>
            </w:pPr>
            <w:r w:rsidRPr="00704DE3">
              <w:rPr>
                <w:rFonts w:eastAsia="Calibri"/>
                <w:sz w:val="18"/>
                <w:szCs w:val="18"/>
              </w:rPr>
              <w:t>Всего спелых и перестойных насаждений, пригодных для подсочки, га</w:t>
            </w:r>
          </w:p>
        </w:tc>
        <w:tc>
          <w:tcPr>
            <w:tcW w:w="1385" w:type="dxa"/>
            <w:vAlign w:val="center"/>
          </w:tcPr>
          <w:p w14:paraId="09D32A48" w14:textId="77777777" w:rsidR="00704DE3" w:rsidRPr="00704DE3" w:rsidRDefault="00704DE3" w:rsidP="008E2F7D">
            <w:pPr>
              <w:spacing w:line="276" w:lineRule="auto"/>
              <w:jc w:val="center"/>
              <w:rPr>
                <w:sz w:val="18"/>
                <w:szCs w:val="18"/>
              </w:rPr>
            </w:pPr>
            <w:r w:rsidRPr="00704DE3">
              <w:rPr>
                <w:sz w:val="18"/>
                <w:szCs w:val="18"/>
              </w:rPr>
              <w:t>-</w:t>
            </w:r>
          </w:p>
        </w:tc>
        <w:tc>
          <w:tcPr>
            <w:tcW w:w="2167" w:type="dxa"/>
            <w:vAlign w:val="center"/>
          </w:tcPr>
          <w:p w14:paraId="0509C2B5" w14:textId="77777777" w:rsidR="00704DE3" w:rsidRPr="00704DE3" w:rsidRDefault="00704DE3" w:rsidP="008E2F7D">
            <w:pPr>
              <w:pStyle w:val="affffb"/>
              <w:overflowPunct/>
              <w:autoSpaceDE/>
              <w:autoSpaceDN/>
              <w:adjustRightInd/>
              <w:spacing w:line="276" w:lineRule="auto"/>
              <w:rPr>
                <w:sz w:val="18"/>
                <w:szCs w:val="18"/>
              </w:rPr>
            </w:pPr>
            <w:r w:rsidRPr="00704DE3">
              <w:rPr>
                <w:sz w:val="18"/>
                <w:szCs w:val="18"/>
              </w:rPr>
              <w:t>х</w:t>
            </w:r>
          </w:p>
        </w:tc>
        <w:tc>
          <w:tcPr>
            <w:tcW w:w="1217" w:type="dxa"/>
            <w:vAlign w:val="center"/>
          </w:tcPr>
          <w:p w14:paraId="627F5638" w14:textId="77777777" w:rsidR="00704DE3" w:rsidRPr="00704DE3" w:rsidRDefault="00704DE3" w:rsidP="008E2F7D">
            <w:pPr>
              <w:pStyle w:val="affffb"/>
              <w:overflowPunct/>
              <w:autoSpaceDE/>
              <w:autoSpaceDN/>
              <w:adjustRightInd/>
              <w:spacing w:line="276" w:lineRule="auto"/>
              <w:rPr>
                <w:sz w:val="18"/>
                <w:szCs w:val="18"/>
              </w:rPr>
            </w:pPr>
            <w:r w:rsidRPr="00704DE3">
              <w:rPr>
                <w:sz w:val="18"/>
                <w:szCs w:val="18"/>
              </w:rPr>
              <w:t>-</w:t>
            </w:r>
          </w:p>
        </w:tc>
      </w:tr>
      <w:tr w:rsidR="00704DE3" w:rsidRPr="00704DE3" w14:paraId="770FC717" w14:textId="77777777" w:rsidTr="008E2F7D">
        <w:trPr>
          <w:cantSplit/>
          <w:trHeight w:val="58"/>
          <w:jc w:val="right"/>
        </w:trPr>
        <w:tc>
          <w:tcPr>
            <w:tcW w:w="593" w:type="dxa"/>
          </w:tcPr>
          <w:p w14:paraId="1ED36214" w14:textId="77777777" w:rsidR="00704DE3" w:rsidRPr="00704DE3" w:rsidRDefault="00704DE3" w:rsidP="008E2F7D">
            <w:pPr>
              <w:spacing w:line="276" w:lineRule="auto"/>
              <w:jc w:val="center"/>
              <w:rPr>
                <w:sz w:val="18"/>
                <w:szCs w:val="18"/>
              </w:rPr>
            </w:pPr>
            <w:r w:rsidRPr="00704DE3">
              <w:rPr>
                <w:sz w:val="18"/>
                <w:szCs w:val="18"/>
              </w:rPr>
              <w:t>1.1</w:t>
            </w:r>
          </w:p>
        </w:tc>
        <w:tc>
          <w:tcPr>
            <w:tcW w:w="4837" w:type="dxa"/>
          </w:tcPr>
          <w:p w14:paraId="2E666E16" w14:textId="77777777" w:rsidR="00704DE3" w:rsidRPr="00704DE3" w:rsidRDefault="00704DE3" w:rsidP="008E2F7D">
            <w:pPr>
              <w:spacing w:line="276" w:lineRule="auto"/>
              <w:rPr>
                <w:sz w:val="18"/>
                <w:szCs w:val="18"/>
              </w:rPr>
            </w:pPr>
            <w:r w:rsidRPr="00704DE3">
              <w:rPr>
                <w:sz w:val="18"/>
                <w:szCs w:val="18"/>
              </w:rPr>
              <w:t xml:space="preserve">Из них: </w:t>
            </w:r>
          </w:p>
        </w:tc>
        <w:tc>
          <w:tcPr>
            <w:tcW w:w="1385" w:type="dxa"/>
            <w:vAlign w:val="center"/>
          </w:tcPr>
          <w:p w14:paraId="2A9A0D26" w14:textId="77777777" w:rsidR="00704DE3" w:rsidRPr="00704DE3" w:rsidRDefault="00704DE3" w:rsidP="008E2F7D">
            <w:pPr>
              <w:spacing w:line="276" w:lineRule="auto"/>
              <w:jc w:val="center"/>
              <w:rPr>
                <w:sz w:val="18"/>
                <w:szCs w:val="18"/>
              </w:rPr>
            </w:pPr>
          </w:p>
        </w:tc>
        <w:tc>
          <w:tcPr>
            <w:tcW w:w="2167" w:type="dxa"/>
            <w:vAlign w:val="center"/>
          </w:tcPr>
          <w:p w14:paraId="72F72565" w14:textId="77777777" w:rsidR="00704DE3" w:rsidRPr="00704DE3" w:rsidRDefault="00704DE3" w:rsidP="008E2F7D">
            <w:pPr>
              <w:spacing w:line="276" w:lineRule="auto"/>
              <w:jc w:val="center"/>
              <w:rPr>
                <w:sz w:val="18"/>
                <w:szCs w:val="18"/>
              </w:rPr>
            </w:pPr>
          </w:p>
        </w:tc>
        <w:tc>
          <w:tcPr>
            <w:tcW w:w="1217" w:type="dxa"/>
            <w:vAlign w:val="center"/>
          </w:tcPr>
          <w:p w14:paraId="0E62958C" w14:textId="77777777" w:rsidR="00704DE3" w:rsidRPr="00704DE3" w:rsidRDefault="00704DE3" w:rsidP="008E2F7D">
            <w:pPr>
              <w:spacing w:line="276" w:lineRule="auto"/>
              <w:jc w:val="center"/>
              <w:rPr>
                <w:sz w:val="18"/>
                <w:szCs w:val="18"/>
              </w:rPr>
            </w:pPr>
          </w:p>
        </w:tc>
      </w:tr>
      <w:tr w:rsidR="00704DE3" w:rsidRPr="00704DE3" w14:paraId="5E246A95" w14:textId="77777777" w:rsidTr="008E2F7D">
        <w:trPr>
          <w:cantSplit/>
          <w:trHeight w:val="58"/>
          <w:jc w:val="right"/>
        </w:trPr>
        <w:tc>
          <w:tcPr>
            <w:tcW w:w="593" w:type="dxa"/>
          </w:tcPr>
          <w:p w14:paraId="3355B624" w14:textId="77777777" w:rsidR="00704DE3" w:rsidRPr="00704DE3" w:rsidRDefault="00704DE3" w:rsidP="008E2F7D">
            <w:pPr>
              <w:spacing w:line="276" w:lineRule="auto"/>
              <w:jc w:val="center"/>
              <w:rPr>
                <w:sz w:val="18"/>
                <w:szCs w:val="18"/>
              </w:rPr>
            </w:pPr>
          </w:p>
        </w:tc>
        <w:tc>
          <w:tcPr>
            <w:tcW w:w="4837" w:type="dxa"/>
          </w:tcPr>
          <w:p w14:paraId="7A39556C" w14:textId="77777777" w:rsidR="00704DE3" w:rsidRPr="00704DE3" w:rsidRDefault="00704DE3" w:rsidP="008E2F7D">
            <w:pPr>
              <w:spacing w:line="276" w:lineRule="auto"/>
              <w:rPr>
                <w:sz w:val="18"/>
                <w:szCs w:val="18"/>
              </w:rPr>
            </w:pPr>
            <w:r w:rsidRPr="00704DE3">
              <w:rPr>
                <w:sz w:val="18"/>
                <w:szCs w:val="18"/>
              </w:rPr>
              <w:t>- не вовлечены в подсочку, га</w:t>
            </w:r>
          </w:p>
        </w:tc>
        <w:tc>
          <w:tcPr>
            <w:tcW w:w="1385" w:type="dxa"/>
            <w:vAlign w:val="center"/>
          </w:tcPr>
          <w:p w14:paraId="048F01FB" w14:textId="77777777" w:rsidR="00704DE3" w:rsidRPr="00704DE3" w:rsidRDefault="00704DE3" w:rsidP="008E2F7D">
            <w:pPr>
              <w:spacing w:line="276" w:lineRule="auto"/>
              <w:jc w:val="center"/>
              <w:rPr>
                <w:sz w:val="18"/>
                <w:szCs w:val="18"/>
              </w:rPr>
            </w:pPr>
            <w:r w:rsidRPr="00704DE3">
              <w:rPr>
                <w:sz w:val="18"/>
                <w:szCs w:val="18"/>
              </w:rPr>
              <w:t>-</w:t>
            </w:r>
          </w:p>
        </w:tc>
        <w:tc>
          <w:tcPr>
            <w:tcW w:w="2167" w:type="dxa"/>
            <w:vAlign w:val="center"/>
          </w:tcPr>
          <w:p w14:paraId="7D4BA377" w14:textId="77777777" w:rsidR="00704DE3" w:rsidRPr="00704DE3" w:rsidRDefault="00704DE3" w:rsidP="008E2F7D">
            <w:pPr>
              <w:spacing w:line="276" w:lineRule="auto"/>
              <w:jc w:val="center"/>
              <w:rPr>
                <w:sz w:val="18"/>
                <w:szCs w:val="18"/>
              </w:rPr>
            </w:pPr>
            <w:r w:rsidRPr="00704DE3">
              <w:rPr>
                <w:sz w:val="18"/>
                <w:szCs w:val="18"/>
              </w:rPr>
              <w:t>х</w:t>
            </w:r>
          </w:p>
        </w:tc>
        <w:tc>
          <w:tcPr>
            <w:tcW w:w="1217" w:type="dxa"/>
            <w:vAlign w:val="center"/>
          </w:tcPr>
          <w:p w14:paraId="59CB0FA7" w14:textId="77777777" w:rsidR="00704DE3" w:rsidRPr="00704DE3" w:rsidRDefault="00704DE3" w:rsidP="008E2F7D">
            <w:pPr>
              <w:spacing w:line="276" w:lineRule="auto"/>
              <w:jc w:val="center"/>
              <w:rPr>
                <w:sz w:val="18"/>
                <w:szCs w:val="18"/>
              </w:rPr>
            </w:pPr>
            <w:r w:rsidRPr="00704DE3">
              <w:rPr>
                <w:sz w:val="18"/>
                <w:szCs w:val="18"/>
              </w:rPr>
              <w:t>-</w:t>
            </w:r>
          </w:p>
        </w:tc>
      </w:tr>
      <w:tr w:rsidR="00704DE3" w:rsidRPr="00704DE3" w14:paraId="70BCDF75" w14:textId="77777777" w:rsidTr="008E2F7D">
        <w:trPr>
          <w:cantSplit/>
          <w:jc w:val="right"/>
        </w:trPr>
        <w:tc>
          <w:tcPr>
            <w:tcW w:w="593" w:type="dxa"/>
          </w:tcPr>
          <w:p w14:paraId="3619CC11" w14:textId="77777777" w:rsidR="00704DE3" w:rsidRPr="00704DE3" w:rsidRDefault="00704DE3" w:rsidP="008E2F7D">
            <w:pPr>
              <w:spacing w:line="276" w:lineRule="auto"/>
              <w:jc w:val="center"/>
              <w:rPr>
                <w:sz w:val="18"/>
                <w:szCs w:val="18"/>
              </w:rPr>
            </w:pPr>
          </w:p>
        </w:tc>
        <w:tc>
          <w:tcPr>
            <w:tcW w:w="4837" w:type="dxa"/>
          </w:tcPr>
          <w:p w14:paraId="16B67E45" w14:textId="77777777" w:rsidR="00704DE3" w:rsidRPr="00704DE3" w:rsidRDefault="00704DE3" w:rsidP="008E2F7D">
            <w:pPr>
              <w:spacing w:line="276" w:lineRule="auto"/>
              <w:rPr>
                <w:sz w:val="18"/>
                <w:szCs w:val="18"/>
              </w:rPr>
            </w:pPr>
            <w:r w:rsidRPr="00704DE3">
              <w:rPr>
                <w:sz w:val="18"/>
                <w:szCs w:val="18"/>
              </w:rPr>
              <w:t>- нерентабельные для подсочки, га</w:t>
            </w:r>
          </w:p>
        </w:tc>
        <w:tc>
          <w:tcPr>
            <w:tcW w:w="1385" w:type="dxa"/>
            <w:vAlign w:val="center"/>
          </w:tcPr>
          <w:p w14:paraId="7216EB97" w14:textId="77777777" w:rsidR="00704DE3" w:rsidRPr="00704DE3" w:rsidRDefault="00704DE3" w:rsidP="008E2F7D">
            <w:pPr>
              <w:spacing w:line="276" w:lineRule="auto"/>
              <w:jc w:val="center"/>
              <w:rPr>
                <w:sz w:val="18"/>
                <w:szCs w:val="18"/>
              </w:rPr>
            </w:pPr>
            <w:r w:rsidRPr="00704DE3">
              <w:rPr>
                <w:sz w:val="18"/>
                <w:szCs w:val="18"/>
              </w:rPr>
              <w:t>-</w:t>
            </w:r>
          </w:p>
        </w:tc>
        <w:tc>
          <w:tcPr>
            <w:tcW w:w="2167" w:type="dxa"/>
            <w:vAlign w:val="center"/>
          </w:tcPr>
          <w:p w14:paraId="7458E77A" w14:textId="77777777" w:rsidR="00704DE3" w:rsidRPr="00704DE3" w:rsidRDefault="00704DE3" w:rsidP="008E2F7D">
            <w:pPr>
              <w:spacing w:line="276" w:lineRule="auto"/>
              <w:jc w:val="center"/>
              <w:rPr>
                <w:sz w:val="18"/>
                <w:szCs w:val="18"/>
              </w:rPr>
            </w:pPr>
            <w:r w:rsidRPr="00704DE3">
              <w:rPr>
                <w:sz w:val="18"/>
                <w:szCs w:val="18"/>
              </w:rPr>
              <w:t>х</w:t>
            </w:r>
          </w:p>
        </w:tc>
        <w:tc>
          <w:tcPr>
            <w:tcW w:w="1217" w:type="dxa"/>
            <w:vAlign w:val="center"/>
          </w:tcPr>
          <w:p w14:paraId="11B53B9E" w14:textId="77777777" w:rsidR="00704DE3" w:rsidRPr="00704DE3" w:rsidRDefault="00704DE3" w:rsidP="008E2F7D">
            <w:pPr>
              <w:spacing w:line="276" w:lineRule="auto"/>
              <w:jc w:val="center"/>
              <w:rPr>
                <w:sz w:val="18"/>
                <w:szCs w:val="18"/>
              </w:rPr>
            </w:pPr>
            <w:r w:rsidRPr="00704DE3">
              <w:rPr>
                <w:sz w:val="18"/>
                <w:szCs w:val="18"/>
              </w:rPr>
              <w:t>-</w:t>
            </w:r>
          </w:p>
        </w:tc>
      </w:tr>
      <w:tr w:rsidR="00704DE3" w:rsidRPr="00704DE3" w14:paraId="24A723FD" w14:textId="77777777" w:rsidTr="008E2F7D">
        <w:trPr>
          <w:cantSplit/>
          <w:jc w:val="right"/>
        </w:trPr>
        <w:tc>
          <w:tcPr>
            <w:tcW w:w="593" w:type="dxa"/>
          </w:tcPr>
          <w:p w14:paraId="18D57B26" w14:textId="77777777" w:rsidR="00704DE3" w:rsidRPr="00704DE3" w:rsidRDefault="00704DE3" w:rsidP="008E2F7D">
            <w:pPr>
              <w:spacing w:line="276" w:lineRule="auto"/>
              <w:jc w:val="center"/>
              <w:rPr>
                <w:sz w:val="18"/>
                <w:szCs w:val="18"/>
              </w:rPr>
            </w:pPr>
            <w:r w:rsidRPr="00704DE3">
              <w:rPr>
                <w:sz w:val="18"/>
                <w:szCs w:val="18"/>
              </w:rPr>
              <w:t>2</w:t>
            </w:r>
          </w:p>
        </w:tc>
        <w:tc>
          <w:tcPr>
            <w:tcW w:w="4837" w:type="dxa"/>
          </w:tcPr>
          <w:p w14:paraId="50E22D28" w14:textId="77777777" w:rsidR="00704DE3" w:rsidRPr="00704DE3" w:rsidRDefault="00704DE3" w:rsidP="008E2F7D">
            <w:pPr>
              <w:spacing w:line="276" w:lineRule="auto"/>
              <w:rPr>
                <w:sz w:val="18"/>
                <w:szCs w:val="18"/>
              </w:rPr>
            </w:pPr>
            <w:r w:rsidRPr="00704DE3">
              <w:rPr>
                <w:sz w:val="18"/>
                <w:szCs w:val="18"/>
              </w:rPr>
              <w:t xml:space="preserve">Ежегодный объём подсочки, га </w:t>
            </w:r>
          </w:p>
        </w:tc>
        <w:tc>
          <w:tcPr>
            <w:tcW w:w="1385" w:type="dxa"/>
            <w:vAlign w:val="center"/>
          </w:tcPr>
          <w:p w14:paraId="0FEB34E5" w14:textId="77777777" w:rsidR="00704DE3" w:rsidRPr="00704DE3" w:rsidRDefault="00704DE3" w:rsidP="008E2F7D">
            <w:pPr>
              <w:spacing w:line="276" w:lineRule="auto"/>
              <w:jc w:val="center"/>
              <w:rPr>
                <w:sz w:val="18"/>
                <w:szCs w:val="18"/>
              </w:rPr>
            </w:pPr>
            <w:r w:rsidRPr="00704DE3">
              <w:rPr>
                <w:sz w:val="18"/>
                <w:szCs w:val="18"/>
              </w:rPr>
              <w:t>-</w:t>
            </w:r>
          </w:p>
        </w:tc>
        <w:tc>
          <w:tcPr>
            <w:tcW w:w="2167" w:type="dxa"/>
            <w:vAlign w:val="center"/>
          </w:tcPr>
          <w:p w14:paraId="4D58F51B" w14:textId="77777777" w:rsidR="00704DE3" w:rsidRPr="00704DE3" w:rsidRDefault="00704DE3" w:rsidP="008E2F7D">
            <w:pPr>
              <w:spacing w:line="276" w:lineRule="auto"/>
              <w:jc w:val="center"/>
              <w:rPr>
                <w:sz w:val="18"/>
                <w:szCs w:val="18"/>
              </w:rPr>
            </w:pPr>
            <w:r w:rsidRPr="00704DE3">
              <w:rPr>
                <w:sz w:val="18"/>
                <w:szCs w:val="18"/>
              </w:rPr>
              <w:t>х</w:t>
            </w:r>
          </w:p>
        </w:tc>
        <w:tc>
          <w:tcPr>
            <w:tcW w:w="1217" w:type="dxa"/>
            <w:vAlign w:val="center"/>
          </w:tcPr>
          <w:p w14:paraId="68BFE453" w14:textId="77777777" w:rsidR="00704DE3" w:rsidRPr="00704DE3" w:rsidRDefault="00704DE3" w:rsidP="008E2F7D">
            <w:pPr>
              <w:spacing w:line="276" w:lineRule="auto"/>
              <w:jc w:val="center"/>
              <w:rPr>
                <w:sz w:val="18"/>
                <w:szCs w:val="18"/>
              </w:rPr>
            </w:pPr>
            <w:r w:rsidRPr="00704DE3">
              <w:rPr>
                <w:sz w:val="18"/>
                <w:szCs w:val="18"/>
              </w:rPr>
              <w:t>-</w:t>
            </w:r>
          </w:p>
        </w:tc>
      </w:tr>
    </w:tbl>
    <w:p w14:paraId="3B1C609A" w14:textId="77777777" w:rsidR="00704DE3" w:rsidRPr="00704DE3" w:rsidRDefault="00704DE3" w:rsidP="00704DE3">
      <w:bookmarkStart w:id="139" w:name="_Toc113267824"/>
    </w:p>
    <w:p w14:paraId="4AB2B68E" w14:textId="77777777" w:rsidR="00704DE3" w:rsidRPr="00C14D03" w:rsidRDefault="00704DE3" w:rsidP="00704DE3">
      <w:pPr>
        <w:pStyle w:val="3"/>
        <w:suppressAutoHyphens/>
        <w:spacing w:before="0" w:line="276" w:lineRule="auto"/>
        <w:jc w:val="center"/>
        <w:rPr>
          <w:rFonts w:ascii="Times New Roman" w:hAnsi="Times New Roman" w:cs="Times New Roman"/>
          <w:b/>
          <w:color w:val="auto"/>
        </w:rPr>
      </w:pPr>
      <w:bookmarkStart w:id="140" w:name="_Toc139986622"/>
      <w:bookmarkStart w:id="141" w:name="_Toc146639763"/>
      <w:r w:rsidRPr="00704DE3">
        <w:rPr>
          <w:rFonts w:ascii="Times New Roman" w:hAnsi="Times New Roman" w:cs="Times New Roman"/>
          <w:b/>
          <w:color w:val="auto"/>
        </w:rPr>
        <w:t xml:space="preserve">2.2.1 </w:t>
      </w:r>
      <w:r w:rsidRPr="00C14D03">
        <w:rPr>
          <w:rFonts w:ascii="Times New Roman" w:hAnsi="Times New Roman" w:cs="Times New Roman"/>
          <w:b/>
          <w:color w:val="auto"/>
        </w:rPr>
        <w:t>Виды подсочки</w:t>
      </w:r>
      <w:bookmarkEnd w:id="139"/>
      <w:bookmarkEnd w:id="140"/>
      <w:bookmarkEnd w:id="141"/>
    </w:p>
    <w:p w14:paraId="451251C8" w14:textId="77777777" w:rsidR="00704DE3" w:rsidRPr="00C14D03" w:rsidRDefault="00704DE3" w:rsidP="00704DE3">
      <w:pPr>
        <w:widowControl w:val="0"/>
        <w:suppressAutoHyphens/>
        <w:spacing w:line="276" w:lineRule="auto"/>
        <w:ind w:firstLine="709"/>
        <w:jc w:val="both"/>
        <w:rPr>
          <w:sz w:val="24"/>
          <w:szCs w:val="24"/>
        </w:rPr>
      </w:pPr>
    </w:p>
    <w:p w14:paraId="6AD84A95" w14:textId="77777777" w:rsidR="00704DE3" w:rsidRPr="00C14D03" w:rsidRDefault="00704DE3" w:rsidP="00704DE3">
      <w:pPr>
        <w:spacing w:line="276" w:lineRule="auto"/>
        <w:ind w:firstLine="708"/>
        <w:jc w:val="both"/>
        <w:rPr>
          <w:sz w:val="24"/>
          <w:szCs w:val="24"/>
        </w:rPr>
      </w:pPr>
      <w:r w:rsidRPr="00C14D03">
        <w:rPr>
          <w:sz w:val="24"/>
          <w:szCs w:val="24"/>
        </w:rPr>
        <w:lastRenderedPageBreak/>
        <w:t>В подсочку передаются спелые и перестойные лесные насаждения: сосновые I - IV классов бонитета, еловые I - III классов бонитета, лиственничные I - III классов бонитета, средневозрастные, приспевающие и спелые пихтовые насаждения I - III классов бонитета.</w:t>
      </w:r>
    </w:p>
    <w:p w14:paraId="06B229AC" w14:textId="77777777" w:rsidR="00704DE3" w:rsidRPr="00C14D03" w:rsidRDefault="00704DE3" w:rsidP="00704DE3">
      <w:pPr>
        <w:spacing w:line="276" w:lineRule="auto"/>
        <w:ind w:firstLine="708"/>
        <w:jc w:val="both"/>
        <w:rPr>
          <w:sz w:val="24"/>
          <w:szCs w:val="24"/>
        </w:rPr>
      </w:pPr>
      <w:r w:rsidRPr="00C14D03">
        <w:rPr>
          <w:sz w:val="24"/>
          <w:szCs w:val="24"/>
        </w:rPr>
        <w:t>Пригодными для подсочки являются здоровые, без значительных повреждений деревья с диаметром ствола: сосны и лиственницы – 20 см и более, ели – 24 см и более. Здоровые деревья сосны и лиственницы с диаметром ствола от 16 до 20 см могут отводиться в подсочку не ранее чем за 2 года до рубки.</w:t>
      </w:r>
    </w:p>
    <w:p w14:paraId="7BF5628E" w14:textId="77777777" w:rsidR="00704DE3" w:rsidRPr="00C14D03" w:rsidRDefault="00704DE3" w:rsidP="00704DE3">
      <w:pPr>
        <w:spacing w:line="276" w:lineRule="auto"/>
        <w:ind w:firstLine="708"/>
        <w:jc w:val="both"/>
        <w:rPr>
          <w:sz w:val="24"/>
          <w:szCs w:val="24"/>
        </w:rPr>
      </w:pPr>
      <w:r w:rsidRPr="00C14D03">
        <w:rPr>
          <w:sz w:val="24"/>
          <w:szCs w:val="24"/>
        </w:rPr>
        <w:t>Не допускается проведение подсочки: лесных насаждений в очагах вредных организмов до их ликвидации, лесных насаждений, повреждённых и ослабленных вследствие воздействия лесных пожаров, вредных организмов и других негативных факторов; лесных насаждений в лесах, где в соответствии с законодательством Российской Федерации не допускается проведение сплошных или выборочных рубок спелых и перестойных лесных насаждений в целях заготовки древесины; лесных насаждений, расположенных на постоянных лесосеменных участках, лесосеменных плантаций, генетических резерватов, а также плюсовых деревьев, семенников, семенных куртин и полос.</w:t>
      </w:r>
    </w:p>
    <w:p w14:paraId="0FD2CED6" w14:textId="3383E2AE" w:rsidR="00704DE3" w:rsidRPr="00C14D03" w:rsidRDefault="00704DE3" w:rsidP="00704DE3">
      <w:pPr>
        <w:spacing w:line="276" w:lineRule="auto"/>
        <w:ind w:firstLine="708"/>
        <w:jc w:val="both"/>
        <w:rPr>
          <w:sz w:val="24"/>
          <w:szCs w:val="24"/>
        </w:rPr>
      </w:pPr>
      <w:r w:rsidRPr="00C14D03">
        <w:rPr>
          <w:sz w:val="24"/>
          <w:szCs w:val="24"/>
        </w:rPr>
        <w:t xml:space="preserve">В целях сохранения средообразующих, водоохранных, защитных, санитарно-гигиенических, оздоровительных и иных полезных функций лесов, на территории городских лесов, </w:t>
      </w:r>
      <w:r w:rsidR="001D3200">
        <w:rPr>
          <w:sz w:val="24"/>
          <w:szCs w:val="24"/>
        </w:rPr>
        <w:t>муниципального образования городское поселение Лянтор</w:t>
      </w:r>
      <w:r w:rsidRPr="00C14D03">
        <w:rPr>
          <w:sz w:val="24"/>
          <w:szCs w:val="24"/>
        </w:rPr>
        <w:t xml:space="preserve"> передача лесов для подсочки и </w:t>
      </w:r>
      <w:r w:rsidR="004648BC" w:rsidRPr="00C14D03">
        <w:rPr>
          <w:sz w:val="24"/>
          <w:szCs w:val="24"/>
        </w:rPr>
        <w:t>заготовки живицы,</w:t>
      </w:r>
      <w:r w:rsidRPr="00C14D03">
        <w:rPr>
          <w:sz w:val="24"/>
          <w:szCs w:val="24"/>
        </w:rPr>
        <w:t xml:space="preserve"> не планируется, виды подсочки, соответственно, не установлены.</w:t>
      </w:r>
    </w:p>
    <w:p w14:paraId="255594ED" w14:textId="77777777" w:rsidR="00704DE3" w:rsidRPr="00C14D03" w:rsidRDefault="00704DE3" w:rsidP="00704DE3">
      <w:pPr>
        <w:spacing w:line="276" w:lineRule="auto"/>
        <w:ind w:firstLine="708"/>
        <w:jc w:val="both"/>
        <w:rPr>
          <w:sz w:val="24"/>
          <w:szCs w:val="24"/>
        </w:rPr>
      </w:pPr>
    </w:p>
    <w:p w14:paraId="5F3F0FE1" w14:textId="77777777" w:rsidR="00704DE3" w:rsidRPr="00C14D03" w:rsidRDefault="00704DE3" w:rsidP="00704DE3">
      <w:pPr>
        <w:pStyle w:val="3"/>
        <w:spacing w:before="0" w:line="276" w:lineRule="auto"/>
        <w:jc w:val="center"/>
        <w:rPr>
          <w:rFonts w:ascii="Times New Roman" w:hAnsi="Times New Roman" w:cs="Times New Roman"/>
          <w:b/>
          <w:color w:val="auto"/>
        </w:rPr>
      </w:pPr>
      <w:bookmarkStart w:id="142" w:name="_Toc113267825"/>
      <w:bookmarkStart w:id="143" w:name="_Toc139986623"/>
      <w:bookmarkStart w:id="144" w:name="_Toc146639764"/>
      <w:r w:rsidRPr="00C14D03">
        <w:rPr>
          <w:rFonts w:ascii="Times New Roman" w:hAnsi="Times New Roman" w:cs="Times New Roman"/>
          <w:b/>
          <w:color w:val="auto"/>
        </w:rPr>
        <w:t>2.2.2 Количество карр на дереве и ширина межкарровых ремней в зависимости от диаметра деревьев</w:t>
      </w:r>
      <w:bookmarkEnd w:id="142"/>
      <w:bookmarkEnd w:id="143"/>
      <w:bookmarkEnd w:id="144"/>
    </w:p>
    <w:p w14:paraId="11510508" w14:textId="77777777" w:rsidR="00704DE3" w:rsidRPr="00C14D03" w:rsidRDefault="00704DE3" w:rsidP="00704DE3">
      <w:pPr>
        <w:widowControl w:val="0"/>
        <w:suppressAutoHyphens/>
        <w:spacing w:line="276" w:lineRule="auto"/>
        <w:ind w:firstLine="709"/>
        <w:jc w:val="both"/>
        <w:rPr>
          <w:sz w:val="24"/>
          <w:szCs w:val="24"/>
        </w:rPr>
      </w:pPr>
    </w:p>
    <w:p w14:paraId="6C3AB2A9" w14:textId="77777777" w:rsidR="00704DE3" w:rsidRPr="00C14D03" w:rsidRDefault="00704DE3" w:rsidP="00704DE3">
      <w:pPr>
        <w:spacing w:line="276" w:lineRule="auto"/>
        <w:ind w:firstLine="708"/>
        <w:jc w:val="both"/>
        <w:rPr>
          <w:sz w:val="24"/>
          <w:szCs w:val="24"/>
        </w:rPr>
      </w:pPr>
      <w:r w:rsidRPr="00C14D03">
        <w:rPr>
          <w:sz w:val="24"/>
          <w:szCs w:val="24"/>
        </w:rPr>
        <w:t>Количество карр на дереве и ширина межкарровых ремней в зависимости от диаметра деревьев не приводится в связи с запретом проведения сплошных рубок спелых и перестойных насаждений.</w:t>
      </w:r>
    </w:p>
    <w:p w14:paraId="22E4E46C" w14:textId="77777777" w:rsidR="00704DE3" w:rsidRPr="00C14D03" w:rsidRDefault="00704DE3" w:rsidP="00704DE3">
      <w:pPr>
        <w:widowControl w:val="0"/>
        <w:suppressAutoHyphens/>
        <w:spacing w:line="276" w:lineRule="auto"/>
        <w:ind w:firstLine="709"/>
        <w:jc w:val="both"/>
        <w:rPr>
          <w:sz w:val="24"/>
          <w:szCs w:val="24"/>
        </w:rPr>
      </w:pPr>
    </w:p>
    <w:p w14:paraId="421BD3C8" w14:textId="77777777" w:rsidR="00704DE3" w:rsidRPr="00C14D03" w:rsidRDefault="00704DE3" w:rsidP="00704DE3">
      <w:pPr>
        <w:pStyle w:val="3"/>
        <w:suppressAutoHyphens/>
        <w:spacing w:before="0" w:line="276" w:lineRule="auto"/>
        <w:jc w:val="center"/>
        <w:rPr>
          <w:rFonts w:ascii="Times New Roman" w:hAnsi="Times New Roman" w:cs="Times New Roman"/>
          <w:b/>
          <w:color w:val="auto"/>
        </w:rPr>
      </w:pPr>
      <w:bookmarkStart w:id="145" w:name="_Toc113267826"/>
      <w:bookmarkStart w:id="146" w:name="_Toc139986624"/>
      <w:bookmarkStart w:id="147" w:name="_Toc146639765"/>
      <w:r w:rsidRPr="00C14D03">
        <w:rPr>
          <w:rFonts w:ascii="Times New Roman" w:hAnsi="Times New Roman" w:cs="Times New Roman"/>
          <w:b/>
          <w:color w:val="auto"/>
        </w:rPr>
        <w:t>2.2.3 Сроки использования лесов для заготовки живицы</w:t>
      </w:r>
      <w:bookmarkEnd w:id="145"/>
      <w:bookmarkEnd w:id="146"/>
      <w:bookmarkEnd w:id="147"/>
    </w:p>
    <w:p w14:paraId="4098839C" w14:textId="77777777" w:rsidR="00704DE3" w:rsidRPr="00C14D03" w:rsidRDefault="00704DE3" w:rsidP="00704DE3">
      <w:pPr>
        <w:widowControl w:val="0"/>
        <w:suppressAutoHyphens/>
        <w:spacing w:line="276" w:lineRule="auto"/>
        <w:ind w:firstLine="709"/>
        <w:jc w:val="both"/>
        <w:rPr>
          <w:sz w:val="24"/>
          <w:szCs w:val="24"/>
        </w:rPr>
      </w:pPr>
    </w:p>
    <w:p w14:paraId="35FDDD5A" w14:textId="77777777" w:rsidR="00704DE3" w:rsidRPr="00C14D03" w:rsidRDefault="00704DE3" w:rsidP="00704DE3">
      <w:pPr>
        <w:spacing w:line="276" w:lineRule="auto"/>
        <w:ind w:firstLine="708"/>
        <w:jc w:val="both"/>
        <w:rPr>
          <w:sz w:val="24"/>
          <w:szCs w:val="24"/>
        </w:rPr>
      </w:pPr>
      <w:r w:rsidRPr="00C14D03">
        <w:rPr>
          <w:sz w:val="24"/>
          <w:szCs w:val="24"/>
        </w:rPr>
        <w:t>Сроки использования лесов для заготовки живицы настоящим лесохозяйственным регламентом не устанавливаются.</w:t>
      </w:r>
    </w:p>
    <w:p w14:paraId="67218BD3" w14:textId="77777777" w:rsidR="00704DE3" w:rsidRPr="00C14D03" w:rsidRDefault="00704DE3" w:rsidP="00704DE3">
      <w:pPr>
        <w:pStyle w:val="af0"/>
        <w:spacing w:line="276" w:lineRule="auto"/>
        <w:ind w:firstLine="0"/>
        <w:jc w:val="left"/>
        <w:rPr>
          <w:sz w:val="24"/>
          <w:szCs w:val="24"/>
        </w:rPr>
      </w:pPr>
    </w:p>
    <w:p w14:paraId="0CFE1E75" w14:textId="77777777" w:rsidR="00704DE3" w:rsidRPr="00C14D03" w:rsidRDefault="00704DE3" w:rsidP="00704DE3">
      <w:pPr>
        <w:pStyle w:val="2"/>
        <w:numPr>
          <w:ilvl w:val="1"/>
          <w:numId w:val="48"/>
        </w:numPr>
        <w:spacing w:before="0" w:line="276" w:lineRule="auto"/>
        <w:ind w:left="284"/>
        <w:jc w:val="center"/>
        <w:rPr>
          <w:sz w:val="24"/>
          <w:szCs w:val="24"/>
        </w:rPr>
      </w:pPr>
      <w:bookmarkStart w:id="148" w:name="_Toc139986625"/>
      <w:bookmarkStart w:id="149" w:name="_Toc146639766"/>
      <w:r w:rsidRPr="00C14D03">
        <w:rPr>
          <w:sz w:val="24"/>
          <w:szCs w:val="24"/>
        </w:rPr>
        <w:t>Нормативы, параметры и сроки использования лесов для заготовки и сбора недревесных лесных ресурсов</w:t>
      </w:r>
      <w:bookmarkEnd w:id="148"/>
      <w:bookmarkEnd w:id="149"/>
    </w:p>
    <w:p w14:paraId="0BE32B33" w14:textId="77777777" w:rsidR="00704DE3" w:rsidRPr="00C14D03" w:rsidRDefault="00704DE3" w:rsidP="00704DE3">
      <w:pPr>
        <w:pStyle w:val="af0"/>
        <w:spacing w:line="276" w:lineRule="auto"/>
        <w:ind w:firstLine="0"/>
        <w:rPr>
          <w:sz w:val="24"/>
          <w:szCs w:val="24"/>
        </w:rPr>
      </w:pPr>
    </w:p>
    <w:p w14:paraId="24FCFBF3" w14:textId="19AAFFEB" w:rsidR="00704DE3" w:rsidRPr="00C14D03" w:rsidRDefault="00704DE3" w:rsidP="00704DE3">
      <w:pPr>
        <w:widowControl w:val="0"/>
        <w:suppressAutoHyphens/>
        <w:spacing w:line="276" w:lineRule="auto"/>
        <w:ind w:firstLine="709"/>
        <w:jc w:val="both"/>
        <w:rPr>
          <w:sz w:val="24"/>
          <w:szCs w:val="24"/>
        </w:rPr>
      </w:pPr>
      <w:r w:rsidRPr="00C14D03">
        <w:rPr>
          <w:sz w:val="24"/>
          <w:szCs w:val="24"/>
        </w:rPr>
        <w:t xml:space="preserve">Специальных обследований для установления допустимого ежегодного использования лесов для данных целей на территории городских лесов </w:t>
      </w:r>
      <w:r w:rsidR="001D3200">
        <w:rPr>
          <w:sz w:val="24"/>
          <w:szCs w:val="24"/>
        </w:rPr>
        <w:t>городского поселения Лянтор</w:t>
      </w:r>
      <w:r w:rsidRPr="00C14D03">
        <w:rPr>
          <w:sz w:val="24"/>
          <w:szCs w:val="24"/>
        </w:rPr>
        <w:t xml:space="preserve"> не проводилось. </w:t>
      </w:r>
    </w:p>
    <w:p w14:paraId="185A6A81" w14:textId="77777777" w:rsidR="00704DE3" w:rsidRPr="00C14D03" w:rsidRDefault="00704DE3" w:rsidP="00704DE3">
      <w:pPr>
        <w:widowControl w:val="0"/>
        <w:suppressAutoHyphens/>
        <w:spacing w:line="276" w:lineRule="auto"/>
        <w:ind w:firstLine="709"/>
        <w:jc w:val="both"/>
        <w:rPr>
          <w:sz w:val="24"/>
          <w:szCs w:val="24"/>
        </w:rPr>
      </w:pPr>
      <w:r w:rsidRPr="00C14D03">
        <w:rPr>
          <w:sz w:val="24"/>
          <w:szCs w:val="24"/>
        </w:rPr>
        <w:t>В соответствии со статьей 32 Лесного кодекса РФ:</w:t>
      </w:r>
    </w:p>
    <w:p w14:paraId="5FB48671" w14:textId="77777777" w:rsidR="00704DE3" w:rsidRPr="00C14D03" w:rsidRDefault="00704DE3" w:rsidP="00704DE3">
      <w:pPr>
        <w:widowControl w:val="0"/>
        <w:suppressAutoHyphens/>
        <w:spacing w:line="276" w:lineRule="auto"/>
        <w:ind w:firstLine="709"/>
        <w:jc w:val="both"/>
        <w:rPr>
          <w:sz w:val="24"/>
          <w:szCs w:val="24"/>
        </w:rPr>
      </w:pPr>
      <w:r w:rsidRPr="00C14D03">
        <w:rPr>
          <w:sz w:val="24"/>
          <w:szCs w:val="24"/>
        </w:rPr>
        <w:t>Часть 1. «Заготовка и сбор недревесных лесных ресурсов представляют собой предпринимательскую деятельность, связанную с изъятием, хранением и вывозом соответствующих лесных ресурсов из леса»;</w:t>
      </w:r>
    </w:p>
    <w:p w14:paraId="2B968401" w14:textId="77777777" w:rsidR="00704DE3" w:rsidRPr="00C14D03" w:rsidRDefault="00704DE3" w:rsidP="00704DE3">
      <w:pPr>
        <w:widowControl w:val="0"/>
        <w:suppressAutoHyphens/>
        <w:spacing w:line="276" w:lineRule="auto"/>
        <w:ind w:firstLine="709"/>
        <w:jc w:val="both"/>
        <w:rPr>
          <w:sz w:val="24"/>
          <w:szCs w:val="24"/>
        </w:rPr>
      </w:pPr>
      <w:r w:rsidRPr="00C14D03">
        <w:rPr>
          <w:sz w:val="24"/>
          <w:szCs w:val="24"/>
        </w:rPr>
        <w:t xml:space="preserve">Часть 2. «К недревесным лесным ресурсам, заготовка и сбор которых осуществляются в соответствии с Кодексом, относятся пни, валежник, береста, кора </w:t>
      </w:r>
      <w:r w:rsidRPr="00C14D03">
        <w:rPr>
          <w:sz w:val="24"/>
          <w:szCs w:val="24"/>
        </w:rPr>
        <w:lastRenderedPageBreak/>
        <w:t>деревьев и кустарников, хворост, веточный корм, еловая, пихтовая, сосновая лапы, ели или деревья других хвойных пород для новогодних праздников, мох, лесная подстилка, камыш, тростник и подобные лесные ресурсы»;</w:t>
      </w:r>
    </w:p>
    <w:p w14:paraId="4852E3DE" w14:textId="77777777" w:rsidR="00704DE3" w:rsidRPr="00C14D03" w:rsidRDefault="00704DE3" w:rsidP="00704DE3">
      <w:pPr>
        <w:widowControl w:val="0"/>
        <w:suppressAutoHyphens/>
        <w:spacing w:line="276" w:lineRule="auto"/>
        <w:ind w:firstLine="709"/>
        <w:jc w:val="both"/>
        <w:rPr>
          <w:sz w:val="24"/>
          <w:szCs w:val="24"/>
        </w:rPr>
      </w:pPr>
      <w:r w:rsidRPr="00C14D03">
        <w:rPr>
          <w:sz w:val="24"/>
          <w:szCs w:val="24"/>
        </w:rPr>
        <w:t>Часть 3. «Граждане, юридические лица, осуществляющие заготовку и сбор недревесных лесных ресурсов, вправе возводить навесы и другие некапитальные строения, сооружения на предоставленных им лесных участках»;</w:t>
      </w:r>
    </w:p>
    <w:p w14:paraId="2EFC9CC2" w14:textId="77777777" w:rsidR="00704DE3" w:rsidRPr="00C14D03" w:rsidRDefault="00704DE3" w:rsidP="00704DE3">
      <w:pPr>
        <w:widowControl w:val="0"/>
        <w:suppressAutoHyphens/>
        <w:spacing w:line="276" w:lineRule="auto"/>
        <w:ind w:firstLine="709"/>
        <w:jc w:val="both"/>
        <w:rPr>
          <w:sz w:val="24"/>
          <w:szCs w:val="24"/>
        </w:rPr>
      </w:pPr>
      <w:r w:rsidRPr="00C14D03">
        <w:rPr>
          <w:sz w:val="24"/>
          <w:szCs w:val="24"/>
        </w:rPr>
        <w:t>Часть 4. «Граждане, юридические лица осуществляют заготовку и сбор недревесных лесных ресурсов на основании договоров аренды лесных участков»;</w:t>
      </w:r>
    </w:p>
    <w:p w14:paraId="2C16818A" w14:textId="77777777" w:rsidR="00704DE3" w:rsidRPr="00C14D03" w:rsidRDefault="00704DE3" w:rsidP="00704DE3">
      <w:pPr>
        <w:widowControl w:val="0"/>
        <w:suppressAutoHyphens/>
        <w:spacing w:line="276" w:lineRule="auto"/>
        <w:ind w:firstLine="709"/>
        <w:jc w:val="both"/>
        <w:rPr>
          <w:sz w:val="24"/>
          <w:szCs w:val="24"/>
        </w:rPr>
      </w:pPr>
      <w:r w:rsidRPr="00C14D03">
        <w:rPr>
          <w:sz w:val="24"/>
          <w:szCs w:val="24"/>
        </w:rPr>
        <w:t>Часть 4.1. «В исключительных случаях, предусмотренных законами субъектов Российской Федерации, допускается осуществление заготовки елей и (или) деревьев других хвойных пород для новогодних праздников гражданами, юридическими лицами на основании договоров купли-продажи лесных насаждений без предоставления лесных участков»;</w:t>
      </w:r>
    </w:p>
    <w:p w14:paraId="76745469" w14:textId="77777777" w:rsidR="00704DE3" w:rsidRPr="00C14D03" w:rsidRDefault="00704DE3" w:rsidP="00704DE3">
      <w:pPr>
        <w:widowControl w:val="0"/>
        <w:suppressAutoHyphens/>
        <w:spacing w:line="276" w:lineRule="auto"/>
        <w:ind w:firstLine="709"/>
        <w:jc w:val="both"/>
        <w:rPr>
          <w:sz w:val="24"/>
          <w:szCs w:val="24"/>
        </w:rPr>
      </w:pPr>
      <w:r w:rsidRPr="00C14D03">
        <w:rPr>
          <w:sz w:val="24"/>
          <w:szCs w:val="24"/>
        </w:rPr>
        <w:t>Часть 5. «Правила заготовки и сбора недревесных лесных ресурсов устанавливаются уполномоченным федеральным органом исполнительной власти».</w:t>
      </w:r>
    </w:p>
    <w:p w14:paraId="67D732B5" w14:textId="77777777" w:rsidR="00704DE3" w:rsidRPr="00C14D03" w:rsidRDefault="00704DE3" w:rsidP="00704DE3">
      <w:pPr>
        <w:widowControl w:val="0"/>
        <w:suppressAutoHyphens/>
        <w:spacing w:line="276" w:lineRule="auto"/>
        <w:ind w:firstLine="709"/>
        <w:jc w:val="both"/>
        <w:rPr>
          <w:sz w:val="24"/>
          <w:szCs w:val="24"/>
        </w:rPr>
      </w:pPr>
      <w:r w:rsidRPr="00C14D03">
        <w:rPr>
          <w:sz w:val="24"/>
          <w:szCs w:val="24"/>
        </w:rPr>
        <w:t>В Приказе Минприроды России от 28.07.2020 № 496 «Об утверждении Правил заготовки и сбора недревесных лесных ресурсов»:</w:t>
      </w:r>
    </w:p>
    <w:p w14:paraId="45C13F9E" w14:textId="77777777" w:rsidR="00704DE3" w:rsidRPr="00C14D03" w:rsidRDefault="00704DE3" w:rsidP="00704DE3">
      <w:pPr>
        <w:widowControl w:val="0"/>
        <w:suppressAutoHyphens/>
        <w:spacing w:line="276" w:lineRule="auto"/>
        <w:ind w:firstLine="709"/>
        <w:jc w:val="both"/>
        <w:rPr>
          <w:sz w:val="24"/>
          <w:szCs w:val="24"/>
        </w:rPr>
      </w:pPr>
      <w:r w:rsidRPr="00C14D03">
        <w:rPr>
          <w:sz w:val="24"/>
          <w:szCs w:val="24"/>
        </w:rPr>
        <w:t>Пункт 7. «Заготовленные недревесные лесные ресурсы являются согласно части 1 статьи 20 Лесного кодекса РФ собственностью лесопользователя, которому лесной участок передан для использования лесов для заготовки и сбора недревесных лесных ресурсов».</w:t>
      </w:r>
    </w:p>
    <w:p w14:paraId="21B25F86" w14:textId="77777777" w:rsidR="00704DE3" w:rsidRPr="00C14D03" w:rsidRDefault="00704DE3" w:rsidP="00704DE3">
      <w:pPr>
        <w:widowControl w:val="0"/>
        <w:suppressAutoHyphens/>
        <w:spacing w:line="276" w:lineRule="auto"/>
        <w:ind w:firstLine="709"/>
        <w:jc w:val="both"/>
        <w:rPr>
          <w:sz w:val="24"/>
          <w:szCs w:val="24"/>
        </w:rPr>
      </w:pPr>
      <w:r w:rsidRPr="00C14D03">
        <w:rPr>
          <w:sz w:val="24"/>
          <w:szCs w:val="24"/>
        </w:rPr>
        <w:t>В случае заключения с лесопользователем договора купли-продажи лесных насаждений без предоставления лесных участков для осуществления заготовки елей или деревьев других хвойных пород для новогодних праздников гражданами, юридическими лицами право собственности на такие заготовленные недревесные лесные ресурсы принадлежит лицам, с которыми заключены соответствующие договоры купли-продажи лесных насаждений без предоставления лесных участков.</w:t>
      </w:r>
    </w:p>
    <w:p w14:paraId="53076A53" w14:textId="77777777" w:rsidR="00704DE3" w:rsidRPr="00C14D03" w:rsidRDefault="00704DE3" w:rsidP="00704DE3">
      <w:pPr>
        <w:widowControl w:val="0"/>
        <w:suppressAutoHyphens/>
        <w:spacing w:line="276" w:lineRule="auto"/>
        <w:ind w:firstLine="709"/>
        <w:jc w:val="both"/>
        <w:rPr>
          <w:sz w:val="24"/>
          <w:szCs w:val="24"/>
        </w:rPr>
      </w:pPr>
      <w:r w:rsidRPr="00C14D03">
        <w:rPr>
          <w:sz w:val="24"/>
          <w:szCs w:val="24"/>
        </w:rPr>
        <w:t>Договор аренды лесного участка заключается на срок от 10 до 49 лет в соответствии со статьей 32 Лесного кодекса РФ.</w:t>
      </w:r>
    </w:p>
    <w:p w14:paraId="5E86D967" w14:textId="20ED6E82" w:rsidR="00704DE3" w:rsidRPr="00C14D03" w:rsidRDefault="00704DE3" w:rsidP="00704DE3">
      <w:pPr>
        <w:widowControl w:val="0"/>
        <w:suppressAutoHyphens/>
        <w:spacing w:line="276" w:lineRule="auto"/>
        <w:ind w:firstLine="709"/>
        <w:jc w:val="both"/>
        <w:rPr>
          <w:b/>
          <w:bCs/>
          <w:sz w:val="24"/>
          <w:szCs w:val="24"/>
        </w:rPr>
      </w:pPr>
      <w:r w:rsidRPr="00C14D03">
        <w:rPr>
          <w:b/>
          <w:bCs/>
          <w:sz w:val="24"/>
          <w:szCs w:val="24"/>
        </w:rPr>
        <w:t xml:space="preserve">Порядок заготовки и сбора гражданами недревесных лесных ресурсов для собственных нужд установлен </w:t>
      </w:r>
      <w:r w:rsidR="00EB0C91">
        <w:rPr>
          <w:b/>
          <w:bCs/>
          <w:sz w:val="24"/>
          <w:szCs w:val="24"/>
        </w:rPr>
        <w:t>З</w:t>
      </w:r>
      <w:r w:rsidR="009E06DD" w:rsidRPr="009E06DD">
        <w:rPr>
          <w:b/>
          <w:bCs/>
          <w:sz w:val="24"/>
          <w:szCs w:val="24"/>
        </w:rPr>
        <w:t>акон</w:t>
      </w:r>
      <w:r w:rsidR="009E06DD">
        <w:rPr>
          <w:b/>
          <w:bCs/>
          <w:sz w:val="24"/>
          <w:szCs w:val="24"/>
        </w:rPr>
        <w:t>ом</w:t>
      </w:r>
      <w:r w:rsidR="009E06DD" w:rsidRPr="009E06DD">
        <w:rPr>
          <w:b/>
          <w:bCs/>
          <w:sz w:val="24"/>
          <w:szCs w:val="24"/>
        </w:rPr>
        <w:t xml:space="preserve"> Ханты-Мансийского автономного округа – Югры от 29.12.2006 № 148-оз «О регулировании отдельных вопросов в области водных и лесных отношений на территории Ханты-Мансийс</w:t>
      </w:r>
      <w:r w:rsidR="009E06DD">
        <w:rPr>
          <w:b/>
          <w:bCs/>
          <w:sz w:val="24"/>
          <w:szCs w:val="24"/>
        </w:rPr>
        <w:t>кого автономного округа – Югры».</w:t>
      </w:r>
    </w:p>
    <w:p w14:paraId="764F29CB" w14:textId="77777777" w:rsidR="00704DE3" w:rsidRPr="00C14D03" w:rsidRDefault="00704DE3" w:rsidP="00704DE3">
      <w:pPr>
        <w:widowControl w:val="0"/>
        <w:suppressAutoHyphens/>
        <w:spacing w:line="276" w:lineRule="auto"/>
        <w:jc w:val="both"/>
        <w:rPr>
          <w:sz w:val="24"/>
          <w:szCs w:val="24"/>
        </w:rPr>
      </w:pPr>
    </w:p>
    <w:p w14:paraId="560347BB" w14:textId="77777777" w:rsidR="00704DE3" w:rsidRPr="00C14D03" w:rsidRDefault="00704DE3" w:rsidP="00704DE3">
      <w:pPr>
        <w:pStyle w:val="3"/>
        <w:spacing w:line="276" w:lineRule="auto"/>
        <w:jc w:val="center"/>
        <w:rPr>
          <w:rFonts w:ascii="Times New Roman" w:hAnsi="Times New Roman" w:cs="Times New Roman"/>
          <w:b/>
          <w:bCs/>
          <w:color w:val="auto"/>
        </w:rPr>
      </w:pPr>
      <w:bookmarkStart w:id="150" w:name="_Toc113267828"/>
      <w:bookmarkStart w:id="151" w:name="_Toc139986626"/>
      <w:bookmarkStart w:id="152" w:name="_Toc146639767"/>
      <w:r w:rsidRPr="00C14D03">
        <w:rPr>
          <w:rFonts w:ascii="Times New Roman" w:hAnsi="Times New Roman" w:cs="Times New Roman"/>
          <w:b/>
          <w:bCs/>
          <w:color w:val="auto"/>
        </w:rPr>
        <w:t>2.3.1 Нормативы (ежегодные допустимые объемы) и параметры использования лесов для заготовки недревесных лесных ресурсов по их видам</w:t>
      </w:r>
      <w:bookmarkEnd w:id="150"/>
      <w:bookmarkEnd w:id="151"/>
      <w:bookmarkEnd w:id="152"/>
    </w:p>
    <w:p w14:paraId="56E3BBDB" w14:textId="77777777" w:rsidR="00704DE3" w:rsidRPr="00C14D03" w:rsidRDefault="00704DE3" w:rsidP="00704DE3">
      <w:pPr>
        <w:widowControl w:val="0"/>
        <w:suppressAutoHyphens/>
        <w:spacing w:line="276" w:lineRule="auto"/>
        <w:jc w:val="both"/>
        <w:rPr>
          <w:sz w:val="24"/>
          <w:szCs w:val="24"/>
        </w:rPr>
      </w:pPr>
    </w:p>
    <w:p w14:paraId="79AAA21D" w14:textId="39AB5B27" w:rsidR="00704DE3" w:rsidRDefault="00704DE3" w:rsidP="00704DE3">
      <w:pPr>
        <w:spacing w:line="276" w:lineRule="auto"/>
        <w:ind w:firstLine="708"/>
        <w:jc w:val="both"/>
        <w:rPr>
          <w:sz w:val="24"/>
          <w:szCs w:val="24"/>
        </w:rPr>
      </w:pPr>
      <w:bookmarkStart w:id="153" w:name="_bookmark35"/>
      <w:bookmarkEnd w:id="153"/>
      <w:r w:rsidRPr="00C14D03">
        <w:rPr>
          <w:rFonts w:eastAsiaTheme="minorHAnsi"/>
          <w:sz w:val="24"/>
          <w:szCs w:val="24"/>
        </w:rPr>
        <w:t>Специальных обследований по выявлению запасов недревесных лесных ресурсов не проводилось, в связи с чем, ежегодные допустимые объёмы изъятия недревесных лесных ресурсов регламентом не устанавливаются</w:t>
      </w:r>
      <w:r w:rsidRPr="00C14D03">
        <w:rPr>
          <w:sz w:val="24"/>
          <w:szCs w:val="24"/>
        </w:rPr>
        <w:t xml:space="preserve"> (таблица 2.3.1.1)</w:t>
      </w:r>
      <w:r w:rsidRPr="00C14D03">
        <w:rPr>
          <w:rFonts w:eastAsiaTheme="minorHAnsi"/>
          <w:sz w:val="24"/>
          <w:szCs w:val="24"/>
        </w:rPr>
        <w:t>, однако заготовка и сбор отдельных видов недревесных ресурсов возможны</w:t>
      </w:r>
      <w:r w:rsidRPr="00C14D03">
        <w:rPr>
          <w:sz w:val="24"/>
          <w:szCs w:val="24"/>
        </w:rPr>
        <w:t>.</w:t>
      </w:r>
    </w:p>
    <w:p w14:paraId="7DD4B83D" w14:textId="6CDAA18C" w:rsidR="00D053D8" w:rsidRDefault="00D053D8" w:rsidP="00704DE3">
      <w:pPr>
        <w:spacing w:line="276" w:lineRule="auto"/>
        <w:ind w:firstLine="708"/>
        <w:jc w:val="both"/>
        <w:rPr>
          <w:sz w:val="24"/>
          <w:szCs w:val="24"/>
        </w:rPr>
      </w:pPr>
    </w:p>
    <w:p w14:paraId="1A745B4B" w14:textId="1C68B089" w:rsidR="00D053D8" w:rsidRDefault="00D053D8" w:rsidP="00704DE3">
      <w:pPr>
        <w:spacing w:line="276" w:lineRule="auto"/>
        <w:ind w:firstLine="708"/>
        <w:jc w:val="both"/>
        <w:rPr>
          <w:sz w:val="24"/>
          <w:szCs w:val="24"/>
        </w:rPr>
      </w:pPr>
    </w:p>
    <w:p w14:paraId="77494A1D" w14:textId="345C24FA" w:rsidR="00D053D8" w:rsidRDefault="00D053D8" w:rsidP="00704DE3">
      <w:pPr>
        <w:spacing w:line="276" w:lineRule="auto"/>
        <w:ind w:firstLine="708"/>
        <w:jc w:val="both"/>
        <w:rPr>
          <w:sz w:val="24"/>
          <w:szCs w:val="24"/>
        </w:rPr>
      </w:pPr>
    </w:p>
    <w:p w14:paraId="4E036449" w14:textId="77777777" w:rsidR="00D053D8" w:rsidRPr="00C14D03" w:rsidRDefault="00D053D8" w:rsidP="00704DE3">
      <w:pPr>
        <w:spacing w:line="276" w:lineRule="auto"/>
        <w:ind w:firstLine="708"/>
        <w:jc w:val="both"/>
        <w:rPr>
          <w:sz w:val="24"/>
          <w:szCs w:val="24"/>
        </w:rPr>
      </w:pPr>
    </w:p>
    <w:p w14:paraId="5F33AFC5" w14:textId="77777777" w:rsidR="00704DE3" w:rsidRPr="00C14D03" w:rsidRDefault="00704DE3" w:rsidP="00704DE3">
      <w:pPr>
        <w:pStyle w:val="af0"/>
        <w:spacing w:line="276" w:lineRule="auto"/>
        <w:ind w:firstLine="0"/>
        <w:jc w:val="center"/>
        <w:rPr>
          <w:sz w:val="24"/>
          <w:szCs w:val="24"/>
        </w:rPr>
      </w:pPr>
      <w:r w:rsidRPr="00C14D03">
        <w:rPr>
          <w:sz w:val="24"/>
          <w:szCs w:val="24"/>
        </w:rPr>
        <w:t>Таблица 2.3.1.1 – Параметры использования лесов для заготовки недревесных лесных ресурсов</w:t>
      </w:r>
    </w:p>
    <w:p w14:paraId="5CEB1459" w14:textId="77777777" w:rsidR="00704DE3" w:rsidRPr="00704DE3" w:rsidRDefault="00704DE3" w:rsidP="00704DE3">
      <w:pPr>
        <w:pStyle w:val="af0"/>
        <w:spacing w:line="276" w:lineRule="auto"/>
        <w:ind w:firstLine="0"/>
        <w:jc w:val="left"/>
        <w:rPr>
          <w:sz w:val="24"/>
          <w:szCs w:val="24"/>
        </w:rPr>
      </w:pPr>
    </w:p>
    <w:tbl>
      <w:tblPr>
        <w:tblStyle w:val="TableNormal"/>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850"/>
        <w:gridCol w:w="4145"/>
        <w:gridCol w:w="1371"/>
        <w:gridCol w:w="2706"/>
      </w:tblGrid>
      <w:tr w:rsidR="00704DE3" w:rsidRPr="00704DE3" w14:paraId="3F793A72" w14:textId="77777777" w:rsidTr="00C14D03">
        <w:trPr>
          <w:trHeight w:val="827"/>
          <w:tblHeader/>
          <w:jc w:val="center"/>
        </w:trPr>
        <w:tc>
          <w:tcPr>
            <w:tcW w:w="850" w:type="dxa"/>
            <w:tcBorders>
              <w:top w:val="single" w:sz="4" w:space="0" w:color="000000"/>
              <w:left w:val="single" w:sz="4" w:space="0" w:color="000000"/>
              <w:bottom w:val="single" w:sz="4" w:space="0" w:color="000000"/>
              <w:right w:val="single" w:sz="4" w:space="0" w:color="000000"/>
            </w:tcBorders>
            <w:vAlign w:val="center"/>
            <w:hideMark/>
          </w:tcPr>
          <w:p w14:paraId="417876DE" w14:textId="77777777" w:rsidR="00704DE3" w:rsidRPr="00704DE3" w:rsidRDefault="00704DE3" w:rsidP="008E2F7D">
            <w:pPr>
              <w:pStyle w:val="TableParagraph"/>
              <w:spacing w:line="276" w:lineRule="auto"/>
              <w:jc w:val="center"/>
              <w:rPr>
                <w:sz w:val="18"/>
                <w:szCs w:val="18"/>
              </w:rPr>
            </w:pPr>
            <w:r w:rsidRPr="00704DE3">
              <w:rPr>
                <w:sz w:val="18"/>
                <w:szCs w:val="18"/>
              </w:rPr>
              <w:t>№ п/п</w:t>
            </w:r>
          </w:p>
        </w:tc>
        <w:tc>
          <w:tcPr>
            <w:tcW w:w="4145" w:type="dxa"/>
            <w:tcBorders>
              <w:top w:val="single" w:sz="4" w:space="0" w:color="000000"/>
              <w:left w:val="single" w:sz="4" w:space="0" w:color="000000"/>
              <w:bottom w:val="single" w:sz="4" w:space="0" w:color="000000"/>
              <w:right w:val="single" w:sz="4" w:space="0" w:color="000000"/>
            </w:tcBorders>
            <w:vAlign w:val="center"/>
            <w:hideMark/>
          </w:tcPr>
          <w:p w14:paraId="45750900" w14:textId="77777777" w:rsidR="00704DE3" w:rsidRPr="00704DE3" w:rsidRDefault="00704DE3" w:rsidP="008E2F7D">
            <w:pPr>
              <w:pStyle w:val="TableParagraph"/>
              <w:spacing w:line="276" w:lineRule="auto"/>
              <w:jc w:val="center"/>
              <w:rPr>
                <w:sz w:val="18"/>
                <w:szCs w:val="18"/>
              </w:rPr>
            </w:pPr>
            <w:r w:rsidRPr="00704DE3">
              <w:rPr>
                <w:sz w:val="18"/>
                <w:szCs w:val="18"/>
              </w:rPr>
              <w:t>Вид недревесного лесного ресурса</w:t>
            </w:r>
          </w:p>
        </w:tc>
        <w:tc>
          <w:tcPr>
            <w:tcW w:w="1371" w:type="dxa"/>
            <w:tcBorders>
              <w:top w:val="single" w:sz="4" w:space="0" w:color="000000"/>
              <w:left w:val="single" w:sz="4" w:space="0" w:color="000000"/>
              <w:bottom w:val="single" w:sz="4" w:space="0" w:color="000000"/>
              <w:right w:val="single" w:sz="4" w:space="0" w:color="000000"/>
            </w:tcBorders>
            <w:vAlign w:val="center"/>
            <w:hideMark/>
          </w:tcPr>
          <w:p w14:paraId="35E7237C" w14:textId="77777777" w:rsidR="00704DE3" w:rsidRPr="00704DE3" w:rsidRDefault="00704DE3" w:rsidP="008E2F7D">
            <w:pPr>
              <w:pStyle w:val="TableParagraph"/>
              <w:spacing w:line="276" w:lineRule="auto"/>
              <w:jc w:val="center"/>
              <w:rPr>
                <w:sz w:val="18"/>
                <w:szCs w:val="18"/>
              </w:rPr>
            </w:pPr>
            <w:r w:rsidRPr="00704DE3">
              <w:rPr>
                <w:sz w:val="18"/>
                <w:szCs w:val="18"/>
              </w:rPr>
              <w:t>Единица измерения</w:t>
            </w:r>
          </w:p>
        </w:tc>
        <w:tc>
          <w:tcPr>
            <w:tcW w:w="2706" w:type="dxa"/>
            <w:tcBorders>
              <w:top w:val="single" w:sz="4" w:space="0" w:color="000000"/>
              <w:left w:val="single" w:sz="4" w:space="0" w:color="000000"/>
              <w:bottom w:val="single" w:sz="4" w:space="0" w:color="000000"/>
              <w:right w:val="single" w:sz="4" w:space="0" w:color="000000"/>
            </w:tcBorders>
            <w:vAlign w:val="center"/>
            <w:hideMark/>
          </w:tcPr>
          <w:p w14:paraId="7F4927C1" w14:textId="77777777" w:rsidR="00704DE3" w:rsidRPr="00704DE3" w:rsidRDefault="00704DE3" w:rsidP="008E2F7D">
            <w:pPr>
              <w:pStyle w:val="TableParagraph"/>
              <w:spacing w:line="276" w:lineRule="auto"/>
              <w:jc w:val="center"/>
              <w:rPr>
                <w:sz w:val="18"/>
                <w:szCs w:val="18"/>
              </w:rPr>
            </w:pPr>
            <w:r w:rsidRPr="00704DE3">
              <w:rPr>
                <w:sz w:val="18"/>
                <w:szCs w:val="18"/>
              </w:rPr>
              <w:t>Ежегодный допустимый</w:t>
            </w:r>
          </w:p>
          <w:p w14:paraId="348723E8" w14:textId="77777777" w:rsidR="00704DE3" w:rsidRPr="00704DE3" w:rsidRDefault="00704DE3" w:rsidP="008E2F7D">
            <w:pPr>
              <w:pStyle w:val="TableParagraph"/>
              <w:spacing w:line="276" w:lineRule="auto"/>
              <w:jc w:val="center"/>
              <w:rPr>
                <w:sz w:val="18"/>
                <w:szCs w:val="18"/>
              </w:rPr>
            </w:pPr>
            <w:r w:rsidRPr="00704DE3">
              <w:rPr>
                <w:sz w:val="18"/>
                <w:szCs w:val="18"/>
              </w:rPr>
              <w:t>объём заготовки</w:t>
            </w:r>
          </w:p>
        </w:tc>
      </w:tr>
      <w:tr w:rsidR="00704DE3" w:rsidRPr="00704DE3" w14:paraId="470F9304" w14:textId="77777777" w:rsidTr="00C14D03">
        <w:trPr>
          <w:trHeight w:val="68"/>
          <w:jc w:val="center"/>
        </w:trPr>
        <w:tc>
          <w:tcPr>
            <w:tcW w:w="850" w:type="dxa"/>
            <w:tcBorders>
              <w:top w:val="single" w:sz="4" w:space="0" w:color="000000"/>
              <w:left w:val="single" w:sz="4" w:space="0" w:color="000000"/>
              <w:bottom w:val="single" w:sz="4" w:space="0" w:color="000000"/>
              <w:right w:val="single" w:sz="4" w:space="0" w:color="000000"/>
            </w:tcBorders>
            <w:vAlign w:val="center"/>
            <w:hideMark/>
          </w:tcPr>
          <w:p w14:paraId="28C405FA" w14:textId="77777777" w:rsidR="00704DE3" w:rsidRPr="00704DE3" w:rsidRDefault="00704DE3" w:rsidP="008E2F7D">
            <w:pPr>
              <w:pStyle w:val="TableParagraph"/>
              <w:spacing w:line="276" w:lineRule="auto"/>
              <w:jc w:val="center"/>
              <w:rPr>
                <w:sz w:val="18"/>
                <w:szCs w:val="18"/>
              </w:rPr>
            </w:pPr>
            <w:r w:rsidRPr="00704DE3">
              <w:rPr>
                <w:sz w:val="18"/>
                <w:szCs w:val="18"/>
              </w:rPr>
              <w:t>1.</w:t>
            </w:r>
          </w:p>
        </w:tc>
        <w:tc>
          <w:tcPr>
            <w:tcW w:w="4145" w:type="dxa"/>
            <w:tcBorders>
              <w:top w:val="single" w:sz="4" w:space="0" w:color="000000"/>
              <w:left w:val="single" w:sz="4" w:space="0" w:color="000000"/>
              <w:bottom w:val="single" w:sz="4" w:space="0" w:color="000000"/>
              <w:right w:val="single" w:sz="4" w:space="0" w:color="000000"/>
            </w:tcBorders>
            <w:hideMark/>
          </w:tcPr>
          <w:p w14:paraId="03260424" w14:textId="77777777" w:rsidR="00704DE3" w:rsidRPr="00704DE3" w:rsidRDefault="00704DE3" w:rsidP="008E2F7D">
            <w:pPr>
              <w:pStyle w:val="TableParagraph"/>
              <w:spacing w:line="276" w:lineRule="auto"/>
              <w:rPr>
                <w:sz w:val="18"/>
                <w:szCs w:val="18"/>
              </w:rPr>
            </w:pPr>
            <w:r w:rsidRPr="00704DE3">
              <w:rPr>
                <w:sz w:val="18"/>
                <w:szCs w:val="18"/>
              </w:rPr>
              <w:t>Пни</w:t>
            </w:r>
          </w:p>
        </w:tc>
        <w:tc>
          <w:tcPr>
            <w:tcW w:w="1371" w:type="dxa"/>
            <w:tcBorders>
              <w:top w:val="single" w:sz="4" w:space="0" w:color="000000"/>
              <w:left w:val="single" w:sz="4" w:space="0" w:color="000000"/>
              <w:bottom w:val="single" w:sz="4" w:space="0" w:color="000000"/>
              <w:right w:val="single" w:sz="4" w:space="0" w:color="000000"/>
            </w:tcBorders>
            <w:vAlign w:val="center"/>
            <w:hideMark/>
          </w:tcPr>
          <w:p w14:paraId="64799505" w14:textId="77777777" w:rsidR="00704DE3" w:rsidRPr="00704DE3" w:rsidRDefault="00704DE3" w:rsidP="008E2F7D">
            <w:pPr>
              <w:pStyle w:val="TableParagraph"/>
              <w:spacing w:line="276" w:lineRule="auto"/>
              <w:jc w:val="center"/>
              <w:rPr>
                <w:sz w:val="18"/>
                <w:szCs w:val="18"/>
                <w:lang w:val="ru-RU"/>
              </w:rPr>
            </w:pPr>
            <w:r w:rsidRPr="00704DE3">
              <w:rPr>
                <w:sz w:val="18"/>
                <w:szCs w:val="18"/>
              </w:rPr>
              <w:t>м</w:t>
            </w:r>
            <w:r w:rsidRPr="00704DE3">
              <w:rPr>
                <w:sz w:val="18"/>
                <w:szCs w:val="18"/>
                <w:vertAlign w:val="superscript"/>
                <w:lang w:val="ru-RU"/>
              </w:rPr>
              <w:t>3</w:t>
            </w:r>
          </w:p>
        </w:tc>
        <w:tc>
          <w:tcPr>
            <w:tcW w:w="2706" w:type="dxa"/>
            <w:tcBorders>
              <w:top w:val="single" w:sz="4" w:space="0" w:color="000000"/>
              <w:left w:val="single" w:sz="4" w:space="0" w:color="000000"/>
              <w:bottom w:val="single" w:sz="4" w:space="0" w:color="000000"/>
              <w:right w:val="single" w:sz="4" w:space="0" w:color="000000"/>
            </w:tcBorders>
            <w:vAlign w:val="center"/>
            <w:hideMark/>
          </w:tcPr>
          <w:p w14:paraId="2756C6A6" w14:textId="77777777" w:rsidR="00704DE3" w:rsidRPr="00704DE3" w:rsidRDefault="00704DE3" w:rsidP="008E2F7D">
            <w:pPr>
              <w:pStyle w:val="TableParagraph"/>
              <w:spacing w:line="276" w:lineRule="auto"/>
              <w:jc w:val="center"/>
              <w:rPr>
                <w:sz w:val="18"/>
                <w:szCs w:val="18"/>
                <w:lang w:val="ru-RU"/>
              </w:rPr>
            </w:pPr>
            <w:r w:rsidRPr="00704DE3">
              <w:rPr>
                <w:sz w:val="18"/>
                <w:szCs w:val="18"/>
              </w:rPr>
              <w:t>-</w:t>
            </w:r>
          </w:p>
        </w:tc>
      </w:tr>
      <w:tr w:rsidR="00704DE3" w:rsidRPr="00704DE3" w14:paraId="13D617A5" w14:textId="77777777" w:rsidTr="00C14D03">
        <w:trPr>
          <w:trHeight w:val="278"/>
          <w:jc w:val="center"/>
        </w:trPr>
        <w:tc>
          <w:tcPr>
            <w:tcW w:w="850" w:type="dxa"/>
            <w:tcBorders>
              <w:top w:val="single" w:sz="4" w:space="0" w:color="000000"/>
              <w:left w:val="single" w:sz="4" w:space="0" w:color="000000"/>
              <w:bottom w:val="single" w:sz="4" w:space="0" w:color="000000"/>
              <w:right w:val="single" w:sz="4" w:space="0" w:color="000000"/>
            </w:tcBorders>
            <w:vAlign w:val="center"/>
            <w:hideMark/>
          </w:tcPr>
          <w:p w14:paraId="3B87C995" w14:textId="77777777" w:rsidR="00704DE3" w:rsidRPr="00704DE3" w:rsidRDefault="00704DE3" w:rsidP="008E2F7D">
            <w:pPr>
              <w:pStyle w:val="TableParagraph"/>
              <w:spacing w:line="276" w:lineRule="auto"/>
              <w:jc w:val="center"/>
              <w:rPr>
                <w:sz w:val="18"/>
                <w:szCs w:val="18"/>
              </w:rPr>
            </w:pPr>
            <w:r w:rsidRPr="00704DE3">
              <w:rPr>
                <w:sz w:val="18"/>
                <w:szCs w:val="18"/>
              </w:rPr>
              <w:t>2.</w:t>
            </w:r>
          </w:p>
        </w:tc>
        <w:tc>
          <w:tcPr>
            <w:tcW w:w="4145" w:type="dxa"/>
            <w:tcBorders>
              <w:top w:val="single" w:sz="4" w:space="0" w:color="000000"/>
              <w:left w:val="single" w:sz="4" w:space="0" w:color="000000"/>
              <w:bottom w:val="single" w:sz="4" w:space="0" w:color="000000"/>
              <w:right w:val="single" w:sz="4" w:space="0" w:color="000000"/>
            </w:tcBorders>
            <w:hideMark/>
          </w:tcPr>
          <w:p w14:paraId="634D3DC1" w14:textId="77777777" w:rsidR="00704DE3" w:rsidRPr="00704DE3" w:rsidRDefault="00704DE3" w:rsidP="008E2F7D">
            <w:pPr>
              <w:pStyle w:val="TableParagraph"/>
              <w:spacing w:line="276" w:lineRule="auto"/>
              <w:rPr>
                <w:sz w:val="18"/>
                <w:szCs w:val="18"/>
              </w:rPr>
            </w:pPr>
            <w:r w:rsidRPr="00704DE3">
              <w:rPr>
                <w:sz w:val="18"/>
                <w:szCs w:val="18"/>
              </w:rPr>
              <w:t>Береста</w:t>
            </w:r>
          </w:p>
        </w:tc>
        <w:tc>
          <w:tcPr>
            <w:tcW w:w="1371" w:type="dxa"/>
            <w:tcBorders>
              <w:top w:val="single" w:sz="4" w:space="0" w:color="000000"/>
              <w:left w:val="single" w:sz="4" w:space="0" w:color="000000"/>
              <w:bottom w:val="single" w:sz="4" w:space="0" w:color="000000"/>
              <w:right w:val="single" w:sz="4" w:space="0" w:color="000000"/>
            </w:tcBorders>
            <w:vAlign w:val="center"/>
            <w:hideMark/>
          </w:tcPr>
          <w:p w14:paraId="25471325" w14:textId="77777777" w:rsidR="00704DE3" w:rsidRPr="00704DE3" w:rsidRDefault="00704DE3" w:rsidP="008E2F7D">
            <w:pPr>
              <w:pStyle w:val="TableParagraph"/>
              <w:spacing w:line="276" w:lineRule="auto"/>
              <w:jc w:val="center"/>
              <w:rPr>
                <w:sz w:val="18"/>
                <w:szCs w:val="18"/>
                <w:lang w:val="ru-RU"/>
              </w:rPr>
            </w:pPr>
            <w:r w:rsidRPr="00704DE3">
              <w:rPr>
                <w:sz w:val="18"/>
                <w:szCs w:val="18"/>
              </w:rPr>
              <w:t>м</w:t>
            </w:r>
            <w:r w:rsidRPr="00704DE3">
              <w:rPr>
                <w:sz w:val="18"/>
                <w:szCs w:val="18"/>
                <w:vertAlign w:val="superscript"/>
                <w:lang w:val="ru-RU"/>
              </w:rPr>
              <w:t>3</w:t>
            </w:r>
          </w:p>
        </w:tc>
        <w:tc>
          <w:tcPr>
            <w:tcW w:w="2706" w:type="dxa"/>
            <w:tcBorders>
              <w:top w:val="single" w:sz="4" w:space="0" w:color="000000"/>
              <w:left w:val="single" w:sz="4" w:space="0" w:color="000000"/>
              <w:bottom w:val="single" w:sz="4" w:space="0" w:color="000000"/>
              <w:right w:val="single" w:sz="4" w:space="0" w:color="000000"/>
            </w:tcBorders>
            <w:vAlign w:val="center"/>
            <w:hideMark/>
          </w:tcPr>
          <w:p w14:paraId="32B639D9" w14:textId="77777777" w:rsidR="00704DE3" w:rsidRPr="00704DE3" w:rsidRDefault="00704DE3" w:rsidP="008E2F7D">
            <w:pPr>
              <w:pStyle w:val="TableParagraph"/>
              <w:spacing w:line="276" w:lineRule="auto"/>
              <w:jc w:val="center"/>
              <w:rPr>
                <w:sz w:val="18"/>
                <w:szCs w:val="18"/>
                <w:lang w:val="ru-RU"/>
              </w:rPr>
            </w:pPr>
            <w:r w:rsidRPr="00704DE3">
              <w:rPr>
                <w:sz w:val="18"/>
                <w:szCs w:val="18"/>
                <w:lang w:val="ru-RU"/>
              </w:rPr>
              <w:t>-</w:t>
            </w:r>
          </w:p>
        </w:tc>
      </w:tr>
      <w:tr w:rsidR="00704DE3" w:rsidRPr="00704DE3" w14:paraId="79125547" w14:textId="77777777" w:rsidTr="00C14D03">
        <w:trPr>
          <w:trHeight w:val="275"/>
          <w:jc w:val="center"/>
        </w:trPr>
        <w:tc>
          <w:tcPr>
            <w:tcW w:w="850" w:type="dxa"/>
            <w:tcBorders>
              <w:top w:val="single" w:sz="4" w:space="0" w:color="000000"/>
              <w:left w:val="single" w:sz="4" w:space="0" w:color="000000"/>
              <w:bottom w:val="single" w:sz="4" w:space="0" w:color="000000"/>
              <w:right w:val="single" w:sz="4" w:space="0" w:color="000000"/>
            </w:tcBorders>
            <w:vAlign w:val="center"/>
            <w:hideMark/>
          </w:tcPr>
          <w:p w14:paraId="1755D84E" w14:textId="77777777" w:rsidR="00704DE3" w:rsidRPr="00704DE3" w:rsidRDefault="00704DE3" w:rsidP="008E2F7D">
            <w:pPr>
              <w:pStyle w:val="TableParagraph"/>
              <w:spacing w:line="276" w:lineRule="auto"/>
              <w:jc w:val="center"/>
              <w:rPr>
                <w:sz w:val="18"/>
                <w:szCs w:val="18"/>
              </w:rPr>
            </w:pPr>
            <w:r w:rsidRPr="00704DE3">
              <w:rPr>
                <w:sz w:val="18"/>
                <w:szCs w:val="18"/>
              </w:rPr>
              <w:t>3.</w:t>
            </w:r>
          </w:p>
        </w:tc>
        <w:tc>
          <w:tcPr>
            <w:tcW w:w="4145" w:type="dxa"/>
            <w:tcBorders>
              <w:top w:val="single" w:sz="4" w:space="0" w:color="000000"/>
              <w:left w:val="single" w:sz="4" w:space="0" w:color="000000"/>
              <w:bottom w:val="single" w:sz="4" w:space="0" w:color="000000"/>
              <w:right w:val="single" w:sz="4" w:space="0" w:color="000000"/>
            </w:tcBorders>
            <w:hideMark/>
          </w:tcPr>
          <w:p w14:paraId="5357E720" w14:textId="77777777" w:rsidR="00704DE3" w:rsidRPr="00704DE3" w:rsidRDefault="00704DE3" w:rsidP="008E2F7D">
            <w:pPr>
              <w:pStyle w:val="TableParagraph"/>
              <w:spacing w:line="276" w:lineRule="auto"/>
              <w:rPr>
                <w:sz w:val="18"/>
                <w:szCs w:val="18"/>
              </w:rPr>
            </w:pPr>
            <w:r w:rsidRPr="00704DE3">
              <w:rPr>
                <w:sz w:val="18"/>
                <w:szCs w:val="18"/>
              </w:rPr>
              <w:t>Кора деревьев и кустарников</w:t>
            </w:r>
          </w:p>
        </w:tc>
        <w:tc>
          <w:tcPr>
            <w:tcW w:w="1371" w:type="dxa"/>
            <w:tcBorders>
              <w:top w:val="single" w:sz="4" w:space="0" w:color="000000"/>
              <w:left w:val="single" w:sz="4" w:space="0" w:color="000000"/>
              <w:bottom w:val="single" w:sz="4" w:space="0" w:color="000000"/>
              <w:right w:val="single" w:sz="4" w:space="0" w:color="000000"/>
            </w:tcBorders>
            <w:vAlign w:val="center"/>
            <w:hideMark/>
          </w:tcPr>
          <w:p w14:paraId="6E4A98B4" w14:textId="77777777" w:rsidR="00704DE3" w:rsidRPr="00704DE3" w:rsidRDefault="00704DE3" w:rsidP="008E2F7D">
            <w:pPr>
              <w:pStyle w:val="TableParagraph"/>
              <w:spacing w:line="276" w:lineRule="auto"/>
              <w:jc w:val="center"/>
              <w:rPr>
                <w:sz w:val="18"/>
                <w:szCs w:val="18"/>
                <w:lang w:val="ru-RU"/>
              </w:rPr>
            </w:pPr>
            <w:r w:rsidRPr="00704DE3">
              <w:rPr>
                <w:sz w:val="18"/>
                <w:szCs w:val="18"/>
              </w:rPr>
              <w:t>м</w:t>
            </w:r>
            <w:r w:rsidRPr="00704DE3">
              <w:rPr>
                <w:sz w:val="18"/>
                <w:szCs w:val="18"/>
                <w:vertAlign w:val="superscript"/>
                <w:lang w:val="ru-RU"/>
              </w:rPr>
              <w:t>3</w:t>
            </w:r>
          </w:p>
        </w:tc>
        <w:tc>
          <w:tcPr>
            <w:tcW w:w="2706" w:type="dxa"/>
            <w:tcBorders>
              <w:top w:val="single" w:sz="4" w:space="0" w:color="000000"/>
              <w:left w:val="single" w:sz="4" w:space="0" w:color="000000"/>
              <w:bottom w:val="single" w:sz="4" w:space="0" w:color="000000"/>
              <w:right w:val="single" w:sz="4" w:space="0" w:color="000000"/>
            </w:tcBorders>
            <w:vAlign w:val="center"/>
            <w:hideMark/>
          </w:tcPr>
          <w:p w14:paraId="3ED128AD" w14:textId="77777777" w:rsidR="00704DE3" w:rsidRPr="00704DE3" w:rsidRDefault="00704DE3" w:rsidP="008E2F7D">
            <w:pPr>
              <w:pStyle w:val="TableParagraph"/>
              <w:spacing w:line="276" w:lineRule="auto"/>
              <w:jc w:val="center"/>
              <w:rPr>
                <w:sz w:val="18"/>
                <w:szCs w:val="18"/>
                <w:lang w:val="ru-RU"/>
              </w:rPr>
            </w:pPr>
            <w:r w:rsidRPr="00704DE3">
              <w:rPr>
                <w:sz w:val="18"/>
                <w:szCs w:val="18"/>
                <w:lang w:val="ru-RU"/>
              </w:rPr>
              <w:t>-</w:t>
            </w:r>
          </w:p>
        </w:tc>
      </w:tr>
      <w:tr w:rsidR="00704DE3" w:rsidRPr="00704DE3" w14:paraId="7A7D6DDA" w14:textId="77777777" w:rsidTr="00C14D03">
        <w:trPr>
          <w:trHeight w:val="275"/>
          <w:jc w:val="center"/>
        </w:trPr>
        <w:tc>
          <w:tcPr>
            <w:tcW w:w="850" w:type="dxa"/>
            <w:tcBorders>
              <w:top w:val="single" w:sz="4" w:space="0" w:color="000000"/>
              <w:left w:val="single" w:sz="4" w:space="0" w:color="000000"/>
              <w:bottom w:val="single" w:sz="4" w:space="0" w:color="000000"/>
              <w:right w:val="single" w:sz="4" w:space="0" w:color="000000"/>
            </w:tcBorders>
            <w:vAlign w:val="center"/>
            <w:hideMark/>
          </w:tcPr>
          <w:p w14:paraId="4F5E7C3A" w14:textId="77777777" w:rsidR="00704DE3" w:rsidRPr="00704DE3" w:rsidRDefault="00704DE3" w:rsidP="008E2F7D">
            <w:pPr>
              <w:pStyle w:val="TableParagraph"/>
              <w:spacing w:line="276" w:lineRule="auto"/>
              <w:jc w:val="center"/>
              <w:rPr>
                <w:sz w:val="18"/>
                <w:szCs w:val="18"/>
              </w:rPr>
            </w:pPr>
            <w:r w:rsidRPr="00704DE3">
              <w:rPr>
                <w:sz w:val="18"/>
                <w:szCs w:val="18"/>
              </w:rPr>
              <w:t>4.</w:t>
            </w:r>
          </w:p>
        </w:tc>
        <w:tc>
          <w:tcPr>
            <w:tcW w:w="4145" w:type="dxa"/>
            <w:tcBorders>
              <w:top w:val="single" w:sz="4" w:space="0" w:color="000000"/>
              <w:left w:val="single" w:sz="4" w:space="0" w:color="000000"/>
              <w:bottom w:val="single" w:sz="4" w:space="0" w:color="000000"/>
              <w:right w:val="single" w:sz="4" w:space="0" w:color="000000"/>
            </w:tcBorders>
            <w:hideMark/>
          </w:tcPr>
          <w:p w14:paraId="76D0AB96" w14:textId="77777777" w:rsidR="00704DE3" w:rsidRPr="00704DE3" w:rsidRDefault="00704DE3" w:rsidP="008E2F7D">
            <w:pPr>
              <w:pStyle w:val="TableParagraph"/>
              <w:spacing w:line="276" w:lineRule="auto"/>
              <w:rPr>
                <w:sz w:val="18"/>
                <w:szCs w:val="18"/>
              </w:rPr>
            </w:pPr>
            <w:r w:rsidRPr="00704DE3">
              <w:rPr>
                <w:sz w:val="18"/>
                <w:szCs w:val="18"/>
              </w:rPr>
              <w:t>Хворост</w:t>
            </w:r>
          </w:p>
        </w:tc>
        <w:tc>
          <w:tcPr>
            <w:tcW w:w="1371" w:type="dxa"/>
            <w:tcBorders>
              <w:top w:val="single" w:sz="4" w:space="0" w:color="000000"/>
              <w:left w:val="single" w:sz="4" w:space="0" w:color="000000"/>
              <w:bottom w:val="single" w:sz="4" w:space="0" w:color="000000"/>
              <w:right w:val="single" w:sz="4" w:space="0" w:color="000000"/>
            </w:tcBorders>
            <w:vAlign w:val="center"/>
            <w:hideMark/>
          </w:tcPr>
          <w:p w14:paraId="3E53969F" w14:textId="77777777" w:rsidR="00704DE3" w:rsidRPr="00704DE3" w:rsidRDefault="00704DE3" w:rsidP="008E2F7D">
            <w:pPr>
              <w:pStyle w:val="TableParagraph"/>
              <w:spacing w:line="276" w:lineRule="auto"/>
              <w:jc w:val="center"/>
              <w:rPr>
                <w:sz w:val="18"/>
                <w:szCs w:val="18"/>
                <w:lang w:val="ru-RU"/>
              </w:rPr>
            </w:pPr>
            <w:r w:rsidRPr="00704DE3">
              <w:rPr>
                <w:sz w:val="18"/>
                <w:szCs w:val="18"/>
              </w:rPr>
              <w:t>м</w:t>
            </w:r>
            <w:r w:rsidRPr="00704DE3">
              <w:rPr>
                <w:sz w:val="18"/>
                <w:szCs w:val="18"/>
                <w:vertAlign w:val="superscript"/>
                <w:lang w:val="ru-RU"/>
              </w:rPr>
              <w:t>3</w:t>
            </w:r>
          </w:p>
        </w:tc>
        <w:tc>
          <w:tcPr>
            <w:tcW w:w="2706" w:type="dxa"/>
            <w:tcBorders>
              <w:top w:val="single" w:sz="4" w:space="0" w:color="000000"/>
              <w:left w:val="single" w:sz="4" w:space="0" w:color="000000"/>
              <w:bottom w:val="single" w:sz="4" w:space="0" w:color="000000"/>
              <w:right w:val="single" w:sz="4" w:space="0" w:color="000000"/>
            </w:tcBorders>
            <w:vAlign w:val="center"/>
            <w:hideMark/>
          </w:tcPr>
          <w:p w14:paraId="27C638CA" w14:textId="77777777" w:rsidR="00704DE3" w:rsidRPr="00704DE3" w:rsidRDefault="00704DE3" w:rsidP="008E2F7D">
            <w:pPr>
              <w:pStyle w:val="TableParagraph"/>
              <w:spacing w:line="276" w:lineRule="auto"/>
              <w:jc w:val="center"/>
              <w:rPr>
                <w:sz w:val="18"/>
                <w:szCs w:val="18"/>
                <w:lang w:val="ru-RU"/>
              </w:rPr>
            </w:pPr>
            <w:r w:rsidRPr="00704DE3">
              <w:rPr>
                <w:sz w:val="18"/>
                <w:szCs w:val="18"/>
                <w:lang w:val="ru-RU"/>
              </w:rPr>
              <w:t>-</w:t>
            </w:r>
          </w:p>
        </w:tc>
      </w:tr>
      <w:tr w:rsidR="00704DE3" w:rsidRPr="00704DE3" w14:paraId="122CD5AD" w14:textId="77777777" w:rsidTr="00C14D03">
        <w:trPr>
          <w:trHeight w:val="275"/>
          <w:jc w:val="center"/>
        </w:trPr>
        <w:tc>
          <w:tcPr>
            <w:tcW w:w="850" w:type="dxa"/>
            <w:tcBorders>
              <w:top w:val="single" w:sz="4" w:space="0" w:color="000000"/>
              <w:left w:val="single" w:sz="4" w:space="0" w:color="000000"/>
              <w:bottom w:val="single" w:sz="4" w:space="0" w:color="000000"/>
              <w:right w:val="single" w:sz="4" w:space="0" w:color="000000"/>
            </w:tcBorders>
            <w:vAlign w:val="center"/>
            <w:hideMark/>
          </w:tcPr>
          <w:p w14:paraId="38EC478C" w14:textId="77777777" w:rsidR="00704DE3" w:rsidRPr="00704DE3" w:rsidRDefault="00704DE3" w:rsidP="008E2F7D">
            <w:pPr>
              <w:pStyle w:val="TableParagraph"/>
              <w:spacing w:line="276" w:lineRule="auto"/>
              <w:jc w:val="center"/>
              <w:rPr>
                <w:sz w:val="18"/>
                <w:szCs w:val="18"/>
              </w:rPr>
            </w:pPr>
            <w:r w:rsidRPr="00704DE3">
              <w:rPr>
                <w:sz w:val="18"/>
                <w:szCs w:val="18"/>
              </w:rPr>
              <w:t>5.</w:t>
            </w:r>
          </w:p>
        </w:tc>
        <w:tc>
          <w:tcPr>
            <w:tcW w:w="4145" w:type="dxa"/>
            <w:tcBorders>
              <w:top w:val="single" w:sz="4" w:space="0" w:color="000000"/>
              <w:left w:val="single" w:sz="4" w:space="0" w:color="000000"/>
              <w:bottom w:val="single" w:sz="4" w:space="0" w:color="000000"/>
              <w:right w:val="single" w:sz="4" w:space="0" w:color="000000"/>
            </w:tcBorders>
            <w:hideMark/>
          </w:tcPr>
          <w:p w14:paraId="5B81895E" w14:textId="77777777" w:rsidR="00704DE3" w:rsidRPr="00704DE3" w:rsidRDefault="00704DE3" w:rsidP="008E2F7D">
            <w:pPr>
              <w:pStyle w:val="TableParagraph"/>
              <w:spacing w:line="276" w:lineRule="auto"/>
              <w:rPr>
                <w:sz w:val="18"/>
                <w:szCs w:val="18"/>
              </w:rPr>
            </w:pPr>
            <w:r w:rsidRPr="00704DE3">
              <w:rPr>
                <w:sz w:val="18"/>
                <w:szCs w:val="18"/>
              </w:rPr>
              <w:t>Валежник</w:t>
            </w:r>
          </w:p>
        </w:tc>
        <w:tc>
          <w:tcPr>
            <w:tcW w:w="1371" w:type="dxa"/>
            <w:tcBorders>
              <w:top w:val="single" w:sz="4" w:space="0" w:color="000000"/>
              <w:left w:val="single" w:sz="4" w:space="0" w:color="000000"/>
              <w:bottom w:val="single" w:sz="4" w:space="0" w:color="000000"/>
              <w:right w:val="single" w:sz="4" w:space="0" w:color="000000"/>
            </w:tcBorders>
            <w:vAlign w:val="center"/>
            <w:hideMark/>
          </w:tcPr>
          <w:p w14:paraId="137FCE3E" w14:textId="77777777" w:rsidR="00704DE3" w:rsidRPr="00704DE3" w:rsidRDefault="00704DE3" w:rsidP="008E2F7D">
            <w:pPr>
              <w:pStyle w:val="TableParagraph"/>
              <w:spacing w:line="276" w:lineRule="auto"/>
              <w:jc w:val="center"/>
              <w:rPr>
                <w:sz w:val="18"/>
                <w:szCs w:val="18"/>
              </w:rPr>
            </w:pPr>
            <w:r w:rsidRPr="00704DE3">
              <w:rPr>
                <w:sz w:val="18"/>
                <w:szCs w:val="18"/>
                <w:lang w:val="ru-RU"/>
              </w:rPr>
              <w:t>м</w:t>
            </w:r>
            <w:r w:rsidRPr="00704DE3">
              <w:rPr>
                <w:sz w:val="18"/>
                <w:szCs w:val="18"/>
                <w:vertAlign w:val="superscript"/>
                <w:lang w:val="ru-RU"/>
              </w:rPr>
              <w:t>3</w:t>
            </w:r>
          </w:p>
        </w:tc>
        <w:tc>
          <w:tcPr>
            <w:tcW w:w="2706" w:type="dxa"/>
            <w:tcBorders>
              <w:top w:val="single" w:sz="4" w:space="0" w:color="000000"/>
              <w:left w:val="single" w:sz="4" w:space="0" w:color="000000"/>
              <w:bottom w:val="single" w:sz="4" w:space="0" w:color="000000"/>
              <w:right w:val="single" w:sz="4" w:space="0" w:color="000000"/>
            </w:tcBorders>
            <w:vAlign w:val="center"/>
            <w:hideMark/>
          </w:tcPr>
          <w:p w14:paraId="2917D400" w14:textId="77777777" w:rsidR="00704DE3" w:rsidRPr="00704DE3" w:rsidRDefault="00704DE3" w:rsidP="008E2F7D">
            <w:pPr>
              <w:pStyle w:val="TableParagraph"/>
              <w:spacing w:line="276" w:lineRule="auto"/>
              <w:jc w:val="center"/>
              <w:rPr>
                <w:sz w:val="18"/>
                <w:szCs w:val="18"/>
                <w:lang w:val="ru-RU"/>
              </w:rPr>
            </w:pPr>
            <w:r w:rsidRPr="00704DE3">
              <w:rPr>
                <w:sz w:val="18"/>
                <w:szCs w:val="18"/>
                <w:lang w:val="ru-RU"/>
              </w:rPr>
              <w:t>-</w:t>
            </w:r>
          </w:p>
        </w:tc>
      </w:tr>
      <w:tr w:rsidR="00704DE3" w:rsidRPr="00704DE3" w14:paraId="2F699C1E" w14:textId="77777777" w:rsidTr="00C14D03">
        <w:trPr>
          <w:trHeight w:val="275"/>
          <w:jc w:val="center"/>
        </w:trPr>
        <w:tc>
          <w:tcPr>
            <w:tcW w:w="850" w:type="dxa"/>
            <w:tcBorders>
              <w:top w:val="single" w:sz="4" w:space="0" w:color="000000"/>
              <w:left w:val="single" w:sz="4" w:space="0" w:color="000000"/>
              <w:bottom w:val="single" w:sz="4" w:space="0" w:color="000000"/>
              <w:right w:val="single" w:sz="4" w:space="0" w:color="000000"/>
            </w:tcBorders>
            <w:vAlign w:val="center"/>
            <w:hideMark/>
          </w:tcPr>
          <w:p w14:paraId="5D0E00DF" w14:textId="77777777" w:rsidR="00704DE3" w:rsidRPr="00704DE3" w:rsidRDefault="00704DE3" w:rsidP="008E2F7D">
            <w:pPr>
              <w:pStyle w:val="TableParagraph"/>
              <w:spacing w:line="276" w:lineRule="auto"/>
              <w:jc w:val="center"/>
              <w:rPr>
                <w:sz w:val="18"/>
                <w:szCs w:val="18"/>
              </w:rPr>
            </w:pPr>
            <w:r w:rsidRPr="00704DE3">
              <w:rPr>
                <w:sz w:val="18"/>
                <w:szCs w:val="18"/>
              </w:rPr>
              <w:t>6.</w:t>
            </w:r>
          </w:p>
        </w:tc>
        <w:tc>
          <w:tcPr>
            <w:tcW w:w="4145" w:type="dxa"/>
            <w:tcBorders>
              <w:top w:val="single" w:sz="4" w:space="0" w:color="000000"/>
              <w:left w:val="single" w:sz="4" w:space="0" w:color="000000"/>
              <w:bottom w:val="single" w:sz="4" w:space="0" w:color="000000"/>
              <w:right w:val="single" w:sz="4" w:space="0" w:color="000000"/>
            </w:tcBorders>
            <w:hideMark/>
          </w:tcPr>
          <w:p w14:paraId="7D445F99" w14:textId="77777777" w:rsidR="00704DE3" w:rsidRPr="00704DE3" w:rsidRDefault="00704DE3" w:rsidP="008E2F7D">
            <w:pPr>
              <w:pStyle w:val="TableParagraph"/>
              <w:spacing w:line="276" w:lineRule="auto"/>
              <w:rPr>
                <w:sz w:val="18"/>
                <w:szCs w:val="18"/>
              </w:rPr>
            </w:pPr>
            <w:r w:rsidRPr="00704DE3">
              <w:rPr>
                <w:sz w:val="18"/>
                <w:szCs w:val="18"/>
              </w:rPr>
              <w:t>Веточный корм</w:t>
            </w:r>
          </w:p>
        </w:tc>
        <w:tc>
          <w:tcPr>
            <w:tcW w:w="1371" w:type="dxa"/>
            <w:tcBorders>
              <w:top w:val="single" w:sz="4" w:space="0" w:color="000000"/>
              <w:left w:val="single" w:sz="4" w:space="0" w:color="000000"/>
              <w:bottom w:val="single" w:sz="4" w:space="0" w:color="000000"/>
              <w:right w:val="single" w:sz="4" w:space="0" w:color="000000"/>
            </w:tcBorders>
            <w:vAlign w:val="center"/>
            <w:hideMark/>
          </w:tcPr>
          <w:p w14:paraId="431462B3" w14:textId="77777777" w:rsidR="00704DE3" w:rsidRPr="00704DE3" w:rsidRDefault="00704DE3" w:rsidP="008E2F7D">
            <w:pPr>
              <w:pStyle w:val="TableParagraph"/>
              <w:spacing w:line="276" w:lineRule="auto"/>
              <w:jc w:val="center"/>
              <w:rPr>
                <w:sz w:val="18"/>
                <w:szCs w:val="18"/>
              </w:rPr>
            </w:pPr>
            <w:r w:rsidRPr="00704DE3">
              <w:rPr>
                <w:sz w:val="18"/>
                <w:szCs w:val="18"/>
              </w:rPr>
              <w:t>т.</w:t>
            </w:r>
          </w:p>
        </w:tc>
        <w:tc>
          <w:tcPr>
            <w:tcW w:w="2706" w:type="dxa"/>
            <w:tcBorders>
              <w:top w:val="single" w:sz="4" w:space="0" w:color="000000"/>
              <w:left w:val="single" w:sz="4" w:space="0" w:color="000000"/>
              <w:bottom w:val="single" w:sz="4" w:space="0" w:color="000000"/>
              <w:right w:val="single" w:sz="4" w:space="0" w:color="000000"/>
            </w:tcBorders>
            <w:vAlign w:val="center"/>
            <w:hideMark/>
          </w:tcPr>
          <w:p w14:paraId="001B3915" w14:textId="77777777" w:rsidR="00704DE3" w:rsidRPr="00704DE3" w:rsidRDefault="00704DE3" w:rsidP="008E2F7D">
            <w:pPr>
              <w:pStyle w:val="TableParagraph"/>
              <w:spacing w:line="276" w:lineRule="auto"/>
              <w:jc w:val="center"/>
              <w:rPr>
                <w:sz w:val="18"/>
                <w:szCs w:val="18"/>
                <w:lang w:val="ru-RU"/>
              </w:rPr>
            </w:pPr>
            <w:r w:rsidRPr="00704DE3">
              <w:rPr>
                <w:sz w:val="18"/>
                <w:szCs w:val="18"/>
                <w:lang w:val="ru-RU"/>
              </w:rPr>
              <w:t>-</w:t>
            </w:r>
          </w:p>
        </w:tc>
      </w:tr>
      <w:tr w:rsidR="00704DE3" w:rsidRPr="00704DE3" w14:paraId="15729A96" w14:textId="77777777" w:rsidTr="00C14D03">
        <w:trPr>
          <w:trHeight w:val="275"/>
          <w:jc w:val="center"/>
        </w:trPr>
        <w:tc>
          <w:tcPr>
            <w:tcW w:w="850" w:type="dxa"/>
            <w:tcBorders>
              <w:top w:val="single" w:sz="4" w:space="0" w:color="000000"/>
              <w:left w:val="single" w:sz="4" w:space="0" w:color="000000"/>
              <w:bottom w:val="single" w:sz="4" w:space="0" w:color="000000"/>
              <w:right w:val="single" w:sz="4" w:space="0" w:color="000000"/>
            </w:tcBorders>
            <w:vAlign w:val="center"/>
            <w:hideMark/>
          </w:tcPr>
          <w:p w14:paraId="0196FB4D" w14:textId="77777777" w:rsidR="00704DE3" w:rsidRPr="00704DE3" w:rsidRDefault="00704DE3" w:rsidP="008E2F7D">
            <w:pPr>
              <w:pStyle w:val="TableParagraph"/>
              <w:spacing w:line="276" w:lineRule="auto"/>
              <w:jc w:val="center"/>
              <w:rPr>
                <w:sz w:val="18"/>
                <w:szCs w:val="18"/>
              </w:rPr>
            </w:pPr>
            <w:r w:rsidRPr="00704DE3">
              <w:rPr>
                <w:sz w:val="18"/>
                <w:szCs w:val="18"/>
              </w:rPr>
              <w:t>7.</w:t>
            </w:r>
          </w:p>
        </w:tc>
        <w:tc>
          <w:tcPr>
            <w:tcW w:w="4145" w:type="dxa"/>
            <w:tcBorders>
              <w:top w:val="single" w:sz="4" w:space="0" w:color="000000"/>
              <w:left w:val="single" w:sz="4" w:space="0" w:color="000000"/>
              <w:bottom w:val="single" w:sz="4" w:space="0" w:color="000000"/>
              <w:right w:val="single" w:sz="4" w:space="0" w:color="000000"/>
            </w:tcBorders>
            <w:hideMark/>
          </w:tcPr>
          <w:p w14:paraId="18337704" w14:textId="77777777" w:rsidR="00704DE3" w:rsidRPr="00704DE3" w:rsidRDefault="00704DE3" w:rsidP="008E2F7D">
            <w:pPr>
              <w:pStyle w:val="TableParagraph"/>
              <w:spacing w:line="276" w:lineRule="auto"/>
              <w:rPr>
                <w:sz w:val="18"/>
                <w:szCs w:val="18"/>
              </w:rPr>
            </w:pPr>
            <w:r w:rsidRPr="00704DE3">
              <w:rPr>
                <w:sz w:val="18"/>
                <w:szCs w:val="18"/>
              </w:rPr>
              <w:t>Еловая, пихтовая, сосновая лапы</w:t>
            </w:r>
          </w:p>
        </w:tc>
        <w:tc>
          <w:tcPr>
            <w:tcW w:w="1371" w:type="dxa"/>
            <w:tcBorders>
              <w:top w:val="single" w:sz="4" w:space="0" w:color="000000"/>
              <w:left w:val="single" w:sz="4" w:space="0" w:color="000000"/>
              <w:bottom w:val="single" w:sz="4" w:space="0" w:color="000000"/>
              <w:right w:val="single" w:sz="4" w:space="0" w:color="000000"/>
            </w:tcBorders>
            <w:vAlign w:val="center"/>
            <w:hideMark/>
          </w:tcPr>
          <w:p w14:paraId="09699738" w14:textId="77777777" w:rsidR="00704DE3" w:rsidRPr="00704DE3" w:rsidRDefault="00704DE3" w:rsidP="008E2F7D">
            <w:pPr>
              <w:pStyle w:val="TableParagraph"/>
              <w:spacing w:line="276" w:lineRule="auto"/>
              <w:jc w:val="center"/>
              <w:rPr>
                <w:sz w:val="18"/>
                <w:szCs w:val="18"/>
              </w:rPr>
            </w:pPr>
            <w:r w:rsidRPr="00704DE3">
              <w:rPr>
                <w:sz w:val="18"/>
                <w:szCs w:val="18"/>
              </w:rPr>
              <w:t>т.</w:t>
            </w:r>
          </w:p>
        </w:tc>
        <w:tc>
          <w:tcPr>
            <w:tcW w:w="2706" w:type="dxa"/>
            <w:tcBorders>
              <w:top w:val="single" w:sz="4" w:space="0" w:color="000000"/>
              <w:left w:val="single" w:sz="4" w:space="0" w:color="000000"/>
              <w:bottom w:val="single" w:sz="4" w:space="0" w:color="000000"/>
              <w:right w:val="single" w:sz="4" w:space="0" w:color="000000"/>
            </w:tcBorders>
            <w:vAlign w:val="center"/>
            <w:hideMark/>
          </w:tcPr>
          <w:p w14:paraId="32DAF841" w14:textId="77777777" w:rsidR="00704DE3" w:rsidRPr="00704DE3" w:rsidRDefault="00704DE3" w:rsidP="008E2F7D">
            <w:pPr>
              <w:pStyle w:val="TableParagraph"/>
              <w:spacing w:line="276" w:lineRule="auto"/>
              <w:jc w:val="center"/>
              <w:rPr>
                <w:sz w:val="18"/>
                <w:szCs w:val="18"/>
                <w:lang w:val="ru-RU"/>
              </w:rPr>
            </w:pPr>
            <w:r w:rsidRPr="00704DE3">
              <w:rPr>
                <w:sz w:val="18"/>
                <w:szCs w:val="18"/>
                <w:lang w:val="ru-RU"/>
              </w:rPr>
              <w:t>-</w:t>
            </w:r>
          </w:p>
        </w:tc>
      </w:tr>
      <w:tr w:rsidR="00704DE3" w:rsidRPr="00704DE3" w14:paraId="656B87A8" w14:textId="77777777" w:rsidTr="00C14D03">
        <w:trPr>
          <w:trHeight w:val="551"/>
          <w:jc w:val="center"/>
        </w:trPr>
        <w:tc>
          <w:tcPr>
            <w:tcW w:w="850" w:type="dxa"/>
            <w:tcBorders>
              <w:top w:val="single" w:sz="4" w:space="0" w:color="000000"/>
              <w:left w:val="single" w:sz="4" w:space="0" w:color="000000"/>
              <w:bottom w:val="single" w:sz="4" w:space="0" w:color="000000"/>
              <w:right w:val="single" w:sz="4" w:space="0" w:color="000000"/>
            </w:tcBorders>
            <w:vAlign w:val="center"/>
            <w:hideMark/>
          </w:tcPr>
          <w:p w14:paraId="68A13AD4" w14:textId="77777777" w:rsidR="00704DE3" w:rsidRPr="00704DE3" w:rsidRDefault="00704DE3" w:rsidP="008E2F7D">
            <w:pPr>
              <w:pStyle w:val="TableParagraph"/>
              <w:spacing w:line="276" w:lineRule="auto"/>
              <w:jc w:val="center"/>
              <w:rPr>
                <w:sz w:val="18"/>
                <w:szCs w:val="18"/>
              </w:rPr>
            </w:pPr>
            <w:r w:rsidRPr="00704DE3">
              <w:rPr>
                <w:sz w:val="18"/>
                <w:szCs w:val="18"/>
              </w:rPr>
              <w:t>8.</w:t>
            </w:r>
          </w:p>
        </w:tc>
        <w:tc>
          <w:tcPr>
            <w:tcW w:w="4145" w:type="dxa"/>
            <w:tcBorders>
              <w:top w:val="single" w:sz="4" w:space="0" w:color="000000"/>
              <w:left w:val="single" w:sz="4" w:space="0" w:color="000000"/>
              <w:bottom w:val="single" w:sz="4" w:space="0" w:color="000000"/>
              <w:right w:val="single" w:sz="4" w:space="0" w:color="000000"/>
            </w:tcBorders>
            <w:hideMark/>
          </w:tcPr>
          <w:p w14:paraId="0C5AC068" w14:textId="77777777" w:rsidR="00704DE3" w:rsidRPr="00704DE3" w:rsidRDefault="00704DE3" w:rsidP="008E2F7D">
            <w:pPr>
              <w:pStyle w:val="TableParagraph"/>
              <w:spacing w:line="276" w:lineRule="auto"/>
              <w:rPr>
                <w:sz w:val="18"/>
                <w:szCs w:val="18"/>
                <w:lang w:val="ru-RU"/>
              </w:rPr>
            </w:pPr>
            <w:r w:rsidRPr="00704DE3">
              <w:rPr>
                <w:sz w:val="18"/>
                <w:szCs w:val="18"/>
                <w:lang w:val="ru-RU"/>
              </w:rPr>
              <w:t>Заготовка веников, ветвей и кустарников</w:t>
            </w:r>
          </w:p>
          <w:p w14:paraId="10940870" w14:textId="77777777" w:rsidR="00704DE3" w:rsidRPr="00704DE3" w:rsidRDefault="00704DE3" w:rsidP="008E2F7D">
            <w:pPr>
              <w:pStyle w:val="TableParagraph"/>
              <w:spacing w:line="276" w:lineRule="auto"/>
              <w:rPr>
                <w:sz w:val="18"/>
                <w:szCs w:val="18"/>
                <w:lang w:val="ru-RU"/>
              </w:rPr>
            </w:pPr>
            <w:r w:rsidRPr="00704DE3">
              <w:rPr>
                <w:sz w:val="18"/>
                <w:szCs w:val="18"/>
                <w:lang w:val="ru-RU"/>
              </w:rPr>
              <w:t>лиственных пород для метел и плетения</w:t>
            </w:r>
          </w:p>
        </w:tc>
        <w:tc>
          <w:tcPr>
            <w:tcW w:w="1371" w:type="dxa"/>
            <w:tcBorders>
              <w:top w:val="single" w:sz="4" w:space="0" w:color="000000"/>
              <w:left w:val="single" w:sz="4" w:space="0" w:color="000000"/>
              <w:bottom w:val="single" w:sz="4" w:space="0" w:color="000000"/>
              <w:right w:val="single" w:sz="4" w:space="0" w:color="000000"/>
            </w:tcBorders>
            <w:vAlign w:val="center"/>
            <w:hideMark/>
          </w:tcPr>
          <w:p w14:paraId="1A145C13" w14:textId="77777777" w:rsidR="00704DE3" w:rsidRPr="00704DE3" w:rsidRDefault="00704DE3" w:rsidP="008E2F7D">
            <w:pPr>
              <w:pStyle w:val="TableParagraph"/>
              <w:spacing w:line="276" w:lineRule="auto"/>
              <w:jc w:val="center"/>
              <w:rPr>
                <w:sz w:val="18"/>
                <w:szCs w:val="18"/>
              </w:rPr>
            </w:pPr>
            <w:r w:rsidRPr="00704DE3">
              <w:rPr>
                <w:sz w:val="18"/>
                <w:szCs w:val="18"/>
              </w:rPr>
              <w:t>тыс. шт.</w:t>
            </w:r>
          </w:p>
        </w:tc>
        <w:tc>
          <w:tcPr>
            <w:tcW w:w="2706" w:type="dxa"/>
            <w:tcBorders>
              <w:top w:val="single" w:sz="4" w:space="0" w:color="000000"/>
              <w:left w:val="single" w:sz="4" w:space="0" w:color="000000"/>
              <w:bottom w:val="single" w:sz="4" w:space="0" w:color="000000"/>
              <w:right w:val="single" w:sz="4" w:space="0" w:color="000000"/>
            </w:tcBorders>
            <w:vAlign w:val="center"/>
            <w:hideMark/>
          </w:tcPr>
          <w:p w14:paraId="1A1CFEE6" w14:textId="77777777" w:rsidR="00704DE3" w:rsidRPr="00704DE3" w:rsidRDefault="00704DE3" w:rsidP="008E2F7D">
            <w:pPr>
              <w:pStyle w:val="TableParagraph"/>
              <w:spacing w:line="276" w:lineRule="auto"/>
              <w:jc w:val="center"/>
              <w:rPr>
                <w:sz w:val="18"/>
                <w:szCs w:val="18"/>
              </w:rPr>
            </w:pPr>
            <w:r w:rsidRPr="00704DE3">
              <w:rPr>
                <w:sz w:val="18"/>
                <w:szCs w:val="18"/>
              </w:rPr>
              <w:t>Заготовка не планируется</w:t>
            </w:r>
          </w:p>
        </w:tc>
      </w:tr>
      <w:tr w:rsidR="00704DE3" w:rsidRPr="00704DE3" w14:paraId="2ACA40AD" w14:textId="77777777" w:rsidTr="00C14D03">
        <w:trPr>
          <w:trHeight w:val="554"/>
          <w:jc w:val="center"/>
        </w:trPr>
        <w:tc>
          <w:tcPr>
            <w:tcW w:w="850" w:type="dxa"/>
            <w:tcBorders>
              <w:top w:val="single" w:sz="4" w:space="0" w:color="000000"/>
              <w:left w:val="single" w:sz="4" w:space="0" w:color="000000"/>
              <w:bottom w:val="single" w:sz="4" w:space="0" w:color="000000"/>
              <w:right w:val="single" w:sz="4" w:space="0" w:color="000000"/>
            </w:tcBorders>
            <w:vAlign w:val="center"/>
            <w:hideMark/>
          </w:tcPr>
          <w:p w14:paraId="69402A85" w14:textId="77777777" w:rsidR="00704DE3" w:rsidRPr="00704DE3" w:rsidRDefault="00704DE3" w:rsidP="008E2F7D">
            <w:pPr>
              <w:pStyle w:val="TableParagraph"/>
              <w:spacing w:line="276" w:lineRule="auto"/>
              <w:jc w:val="center"/>
              <w:rPr>
                <w:sz w:val="18"/>
                <w:szCs w:val="18"/>
              </w:rPr>
            </w:pPr>
            <w:r w:rsidRPr="00704DE3">
              <w:rPr>
                <w:sz w:val="18"/>
                <w:szCs w:val="18"/>
              </w:rPr>
              <w:t>9.</w:t>
            </w:r>
          </w:p>
        </w:tc>
        <w:tc>
          <w:tcPr>
            <w:tcW w:w="4145" w:type="dxa"/>
            <w:tcBorders>
              <w:top w:val="single" w:sz="4" w:space="0" w:color="000000"/>
              <w:left w:val="single" w:sz="4" w:space="0" w:color="000000"/>
              <w:bottom w:val="single" w:sz="4" w:space="0" w:color="000000"/>
              <w:right w:val="single" w:sz="4" w:space="0" w:color="000000"/>
            </w:tcBorders>
            <w:hideMark/>
          </w:tcPr>
          <w:p w14:paraId="5DAC1F22" w14:textId="77777777" w:rsidR="00704DE3" w:rsidRPr="00704DE3" w:rsidRDefault="00704DE3" w:rsidP="008E2F7D">
            <w:pPr>
              <w:pStyle w:val="TableParagraph"/>
              <w:tabs>
                <w:tab w:val="left" w:pos="1611"/>
                <w:tab w:val="left" w:pos="2297"/>
                <w:tab w:val="left" w:pos="2942"/>
                <w:tab w:val="left" w:pos="4000"/>
              </w:tabs>
              <w:spacing w:line="276" w:lineRule="auto"/>
              <w:rPr>
                <w:sz w:val="18"/>
                <w:szCs w:val="18"/>
                <w:lang w:val="ru-RU"/>
              </w:rPr>
            </w:pPr>
            <w:r w:rsidRPr="00704DE3">
              <w:rPr>
                <w:sz w:val="18"/>
                <w:szCs w:val="18"/>
                <w:lang w:val="ru-RU"/>
              </w:rPr>
              <w:t>Новогодние ели, или деревья других</w:t>
            </w:r>
          </w:p>
          <w:p w14:paraId="2F334DFE" w14:textId="77777777" w:rsidR="00704DE3" w:rsidRPr="00704DE3" w:rsidRDefault="00704DE3" w:rsidP="008E2F7D">
            <w:pPr>
              <w:pStyle w:val="TableParagraph"/>
              <w:spacing w:line="276" w:lineRule="auto"/>
              <w:rPr>
                <w:sz w:val="18"/>
                <w:szCs w:val="18"/>
                <w:lang w:val="ru-RU"/>
              </w:rPr>
            </w:pPr>
            <w:r w:rsidRPr="00704DE3">
              <w:rPr>
                <w:sz w:val="18"/>
                <w:szCs w:val="18"/>
                <w:lang w:val="ru-RU"/>
              </w:rPr>
              <w:t>хвойных пород для новогодних праздников</w:t>
            </w:r>
          </w:p>
        </w:tc>
        <w:tc>
          <w:tcPr>
            <w:tcW w:w="1371" w:type="dxa"/>
            <w:tcBorders>
              <w:top w:val="single" w:sz="4" w:space="0" w:color="000000"/>
              <w:left w:val="single" w:sz="4" w:space="0" w:color="000000"/>
              <w:bottom w:val="single" w:sz="4" w:space="0" w:color="000000"/>
              <w:right w:val="single" w:sz="4" w:space="0" w:color="000000"/>
            </w:tcBorders>
            <w:vAlign w:val="center"/>
            <w:hideMark/>
          </w:tcPr>
          <w:p w14:paraId="5E43DFAA" w14:textId="77777777" w:rsidR="00704DE3" w:rsidRPr="00704DE3" w:rsidRDefault="00704DE3" w:rsidP="008E2F7D">
            <w:pPr>
              <w:pStyle w:val="TableParagraph"/>
              <w:spacing w:line="276" w:lineRule="auto"/>
              <w:jc w:val="center"/>
              <w:rPr>
                <w:sz w:val="18"/>
                <w:szCs w:val="18"/>
              </w:rPr>
            </w:pPr>
            <w:r w:rsidRPr="00704DE3">
              <w:rPr>
                <w:sz w:val="18"/>
                <w:szCs w:val="18"/>
              </w:rPr>
              <w:t>тыс. шт.</w:t>
            </w:r>
          </w:p>
        </w:tc>
        <w:tc>
          <w:tcPr>
            <w:tcW w:w="2706" w:type="dxa"/>
            <w:tcBorders>
              <w:top w:val="single" w:sz="4" w:space="0" w:color="000000"/>
              <w:left w:val="single" w:sz="4" w:space="0" w:color="000000"/>
              <w:bottom w:val="single" w:sz="4" w:space="0" w:color="000000"/>
              <w:right w:val="single" w:sz="4" w:space="0" w:color="000000"/>
            </w:tcBorders>
            <w:vAlign w:val="center"/>
            <w:hideMark/>
          </w:tcPr>
          <w:p w14:paraId="6CE86727" w14:textId="77777777" w:rsidR="00704DE3" w:rsidRPr="00704DE3" w:rsidRDefault="00704DE3" w:rsidP="008E2F7D">
            <w:pPr>
              <w:pStyle w:val="TableParagraph"/>
              <w:spacing w:line="276" w:lineRule="auto"/>
              <w:jc w:val="center"/>
              <w:rPr>
                <w:sz w:val="18"/>
                <w:szCs w:val="18"/>
              </w:rPr>
            </w:pPr>
            <w:r w:rsidRPr="00704DE3">
              <w:rPr>
                <w:sz w:val="18"/>
                <w:szCs w:val="18"/>
              </w:rPr>
              <w:t>Заготовка не планируется</w:t>
            </w:r>
          </w:p>
        </w:tc>
      </w:tr>
      <w:tr w:rsidR="00704DE3" w:rsidRPr="00704DE3" w14:paraId="5E2709DE" w14:textId="77777777" w:rsidTr="00C14D03">
        <w:trPr>
          <w:trHeight w:val="551"/>
          <w:jc w:val="center"/>
        </w:trPr>
        <w:tc>
          <w:tcPr>
            <w:tcW w:w="850" w:type="dxa"/>
            <w:tcBorders>
              <w:top w:val="single" w:sz="4" w:space="0" w:color="000000"/>
              <w:left w:val="single" w:sz="4" w:space="0" w:color="000000"/>
              <w:bottom w:val="single" w:sz="4" w:space="0" w:color="000000"/>
              <w:right w:val="single" w:sz="4" w:space="0" w:color="000000"/>
            </w:tcBorders>
            <w:vAlign w:val="center"/>
            <w:hideMark/>
          </w:tcPr>
          <w:p w14:paraId="2C1FE9EA" w14:textId="77777777" w:rsidR="00704DE3" w:rsidRPr="00704DE3" w:rsidRDefault="00704DE3" w:rsidP="008E2F7D">
            <w:pPr>
              <w:pStyle w:val="TableParagraph"/>
              <w:spacing w:line="276" w:lineRule="auto"/>
              <w:jc w:val="center"/>
              <w:rPr>
                <w:sz w:val="18"/>
                <w:szCs w:val="18"/>
              </w:rPr>
            </w:pPr>
            <w:r w:rsidRPr="00704DE3">
              <w:rPr>
                <w:sz w:val="18"/>
                <w:szCs w:val="18"/>
              </w:rPr>
              <w:t>10.</w:t>
            </w:r>
          </w:p>
        </w:tc>
        <w:tc>
          <w:tcPr>
            <w:tcW w:w="4145" w:type="dxa"/>
            <w:tcBorders>
              <w:top w:val="single" w:sz="4" w:space="0" w:color="000000"/>
              <w:left w:val="single" w:sz="4" w:space="0" w:color="000000"/>
              <w:bottom w:val="single" w:sz="4" w:space="0" w:color="000000"/>
              <w:right w:val="single" w:sz="4" w:space="0" w:color="000000"/>
            </w:tcBorders>
            <w:hideMark/>
          </w:tcPr>
          <w:p w14:paraId="5F5D9145" w14:textId="77777777" w:rsidR="00704DE3" w:rsidRPr="00704DE3" w:rsidRDefault="00704DE3" w:rsidP="008E2F7D">
            <w:pPr>
              <w:pStyle w:val="TableParagraph"/>
              <w:spacing w:line="276" w:lineRule="auto"/>
              <w:rPr>
                <w:sz w:val="18"/>
                <w:szCs w:val="18"/>
                <w:lang w:val="ru-RU"/>
              </w:rPr>
            </w:pPr>
            <w:r w:rsidRPr="00704DE3">
              <w:rPr>
                <w:sz w:val="18"/>
                <w:szCs w:val="18"/>
                <w:lang w:val="ru-RU"/>
              </w:rPr>
              <w:t>Мох, лесная подстилка, камыш, тростник и</w:t>
            </w:r>
          </w:p>
          <w:p w14:paraId="239AE70C" w14:textId="77777777" w:rsidR="00704DE3" w:rsidRPr="00704DE3" w:rsidRDefault="00704DE3" w:rsidP="008E2F7D">
            <w:pPr>
              <w:pStyle w:val="TableParagraph"/>
              <w:spacing w:line="276" w:lineRule="auto"/>
              <w:rPr>
                <w:sz w:val="18"/>
                <w:szCs w:val="18"/>
              </w:rPr>
            </w:pPr>
            <w:r w:rsidRPr="00704DE3">
              <w:rPr>
                <w:sz w:val="18"/>
                <w:szCs w:val="18"/>
              </w:rPr>
              <w:t>подобные лесные ресурсы</w:t>
            </w:r>
          </w:p>
        </w:tc>
        <w:tc>
          <w:tcPr>
            <w:tcW w:w="1371" w:type="dxa"/>
            <w:tcBorders>
              <w:top w:val="single" w:sz="4" w:space="0" w:color="000000"/>
              <w:left w:val="single" w:sz="4" w:space="0" w:color="000000"/>
              <w:bottom w:val="single" w:sz="4" w:space="0" w:color="000000"/>
              <w:right w:val="single" w:sz="4" w:space="0" w:color="000000"/>
            </w:tcBorders>
            <w:vAlign w:val="center"/>
            <w:hideMark/>
          </w:tcPr>
          <w:p w14:paraId="089E8F2E" w14:textId="77777777" w:rsidR="00704DE3" w:rsidRPr="00704DE3" w:rsidRDefault="00704DE3" w:rsidP="008E2F7D">
            <w:pPr>
              <w:pStyle w:val="TableParagraph"/>
              <w:spacing w:line="276" w:lineRule="auto"/>
              <w:jc w:val="center"/>
              <w:rPr>
                <w:sz w:val="18"/>
                <w:szCs w:val="18"/>
              </w:rPr>
            </w:pPr>
            <w:r w:rsidRPr="00704DE3">
              <w:rPr>
                <w:sz w:val="18"/>
                <w:szCs w:val="18"/>
              </w:rPr>
              <w:t>т.</w:t>
            </w:r>
          </w:p>
        </w:tc>
        <w:tc>
          <w:tcPr>
            <w:tcW w:w="2706" w:type="dxa"/>
            <w:tcBorders>
              <w:top w:val="single" w:sz="4" w:space="0" w:color="000000"/>
              <w:left w:val="single" w:sz="4" w:space="0" w:color="000000"/>
              <w:bottom w:val="single" w:sz="4" w:space="0" w:color="000000"/>
              <w:right w:val="single" w:sz="4" w:space="0" w:color="000000"/>
            </w:tcBorders>
            <w:vAlign w:val="center"/>
            <w:hideMark/>
          </w:tcPr>
          <w:p w14:paraId="45E786B1" w14:textId="77777777" w:rsidR="00704DE3" w:rsidRPr="00704DE3" w:rsidRDefault="00704DE3" w:rsidP="008E2F7D">
            <w:pPr>
              <w:pStyle w:val="TableParagraph"/>
              <w:spacing w:line="276" w:lineRule="auto"/>
              <w:jc w:val="center"/>
              <w:rPr>
                <w:sz w:val="18"/>
                <w:szCs w:val="18"/>
              </w:rPr>
            </w:pPr>
            <w:r w:rsidRPr="00704DE3">
              <w:rPr>
                <w:sz w:val="18"/>
                <w:szCs w:val="18"/>
              </w:rPr>
              <w:t>Заготовка не планируется</w:t>
            </w:r>
          </w:p>
        </w:tc>
      </w:tr>
    </w:tbl>
    <w:p w14:paraId="1AB27420" w14:textId="77777777" w:rsidR="00704DE3" w:rsidRPr="00704DE3" w:rsidRDefault="00704DE3" w:rsidP="00704DE3">
      <w:pPr>
        <w:spacing w:line="276" w:lineRule="auto"/>
        <w:jc w:val="center"/>
        <w:rPr>
          <w:lang w:eastAsia="en-US"/>
        </w:rPr>
      </w:pPr>
    </w:p>
    <w:p w14:paraId="4B1DA75F" w14:textId="77777777" w:rsidR="00704DE3" w:rsidRPr="00704DE3" w:rsidRDefault="00704DE3" w:rsidP="00704DE3">
      <w:pPr>
        <w:pStyle w:val="af0"/>
        <w:spacing w:line="276" w:lineRule="auto"/>
        <w:rPr>
          <w:sz w:val="24"/>
          <w:szCs w:val="24"/>
        </w:rPr>
      </w:pPr>
      <w:r w:rsidRPr="00704DE3">
        <w:rPr>
          <w:sz w:val="24"/>
          <w:szCs w:val="24"/>
        </w:rPr>
        <w:t>Заготовка и сбор недревесных лесных ресурсов основана на принципах обеспечения многоцелевого, рационального, непрерывного, неистощительного использования лесов для удовлетворения потребностей общества в лесах и лесных ресурсах.</w:t>
      </w:r>
    </w:p>
    <w:p w14:paraId="4BAAC6BF" w14:textId="77777777" w:rsidR="00704DE3" w:rsidRPr="00704DE3" w:rsidRDefault="00704DE3" w:rsidP="00704DE3">
      <w:pPr>
        <w:pStyle w:val="af0"/>
        <w:spacing w:line="276" w:lineRule="auto"/>
        <w:rPr>
          <w:sz w:val="24"/>
          <w:szCs w:val="24"/>
        </w:rPr>
      </w:pPr>
      <w:r w:rsidRPr="00704DE3">
        <w:rPr>
          <w:sz w:val="24"/>
          <w:szCs w:val="24"/>
        </w:rPr>
        <w:t>В соответствии с частью 3 статьи 72 Лесного кодекса РФ договор аренды лесного участка, находящегося в государственной или муниципальной собственности, для заготовки и сбора недревесных лесных ресурсов заключается на срок от десяти до сорока девяти лет.</w:t>
      </w:r>
    </w:p>
    <w:p w14:paraId="7197620E" w14:textId="77777777" w:rsidR="00704DE3" w:rsidRPr="00704DE3" w:rsidRDefault="00704DE3" w:rsidP="00704DE3">
      <w:pPr>
        <w:pStyle w:val="af0"/>
        <w:spacing w:line="276" w:lineRule="auto"/>
        <w:rPr>
          <w:sz w:val="24"/>
          <w:szCs w:val="24"/>
        </w:rPr>
      </w:pPr>
      <w:r w:rsidRPr="00704DE3">
        <w:rPr>
          <w:sz w:val="24"/>
          <w:szCs w:val="24"/>
        </w:rPr>
        <w:t>Граждане имеют право свободно и бесплатно пребывать в лесах и для собственных нужд осуществлять заготовку и сбор недревесных лесных ресурсов, за исключением елей и деревьев других хвойных пород для новогодних праздников.</w:t>
      </w:r>
    </w:p>
    <w:p w14:paraId="579996AA" w14:textId="77777777" w:rsidR="00704DE3" w:rsidRPr="00704DE3" w:rsidRDefault="00704DE3" w:rsidP="00704DE3">
      <w:pPr>
        <w:pStyle w:val="af0"/>
        <w:spacing w:line="276" w:lineRule="auto"/>
        <w:ind w:firstLine="0"/>
        <w:jc w:val="left"/>
        <w:rPr>
          <w:sz w:val="24"/>
          <w:szCs w:val="24"/>
        </w:rPr>
      </w:pPr>
    </w:p>
    <w:p w14:paraId="3A35E108" w14:textId="77777777" w:rsidR="00704DE3" w:rsidRPr="00704DE3" w:rsidRDefault="00704DE3" w:rsidP="00704DE3">
      <w:pPr>
        <w:pStyle w:val="3"/>
        <w:spacing w:line="276" w:lineRule="auto"/>
        <w:jc w:val="center"/>
        <w:rPr>
          <w:rFonts w:ascii="Times New Roman" w:hAnsi="Times New Roman" w:cs="Times New Roman"/>
          <w:b/>
          <w:color w:val="auto"/>
        </w:rPr>
      </w:pPr>
      <w:bookmarkStart w:id="154" w:name="_Toc113267829"/>
      <w:bookmarkStart w:id="155" w:name="_Toc139986627"/>
      <w:bookmarkStart w:id="156" w:name="_Toc146639768"/>
      <w:r w:rsidRPr="00704DE3">
        <w:rPr>
          <w:rFonts w:ascii="Times New Roman" w:hAnsi="Times New Roman" w:cs="Times New Roman"/>
          <w:b/>
          <w:color w:val="auto"/>
        </w:rPr>
        <w:t>2.3.2 Срок и использования лесов для заготовки и сбора недревесных лесных ресурсов</w:t>
      </w:r>
      <w:bookmarkEnd w:id="154"/>
      <w:bookmarkEnd w:id="155"/>
      <w:bookmarkEnd w:id="156"/>
    </w:p>
    <w:p w14:paraId="4006D19D" w14:textId="77777777" w:rsidR="00704DE3" w:rsidRPr="00704DE3" w:rsidRDefault="00704DE3" w:rsidP="00704DE3">
      <w:pPr>
        <w:widowControl w:val="0"/>
        <w:suppressAutoHyphens/>
        <w:spacing w:line="276" w:lineRule="auto"/>
        <w:ind w:firstLine="709"/>
        <w:jc w:val="both"/>
      </w:pPr>
    </w:p>
    <w:p w14:paraId="60A4487A" w14:textId="77777777" w:rsidR="00704DE3" w:rsidRPr="00C14D03" w:rsidRDefault="00704DE3" w:rsidP="00704DE3">
      <w:pPr>
        <w:widowControl w:val="0"/>
        <w:suppressAutoHyphens/>
        <w:spacing w:line="276" w:lineRule="auto"/>
        <w:ind w:firstLine="709"/>
        <w:jc w:val="both"/>
        <w:rPr>
          <w:sz w:val="24"/>
          <w:szCs w:val="24"/>
        </w:rPr>
      </w:pPr>
      <w:r w:rsidRPr="00C14D03">
        <w:rPr>
          <w:sz w:val="24"/>
          <w:szCs w:val="24"/>
        </w:rPr>
        <w:t>Сроки заготовки и сбора недревесных лесных ресурсов по их видам представлены в таблице 2.3.2.1.</w:t>
      </w:r>
    </w:p>
    <w:p w14:paraId="197D655C" w14:textId="77777777" w:rsidR="00704DE3" w:rsidRPr="00C14D03" w:rsidRDefault="00704DE3" w:rsidP="00704DE3">
      <w:pPr>
        <w:widowControl w:val="0"/>
        <w:suppressAutoHyphens/>
        <w:spacing w:line="276" w:lineRule="auto"/>
        <w:jc w:val="both"/>
        <w:rPr>
          <w:sz w:val="24"/>
          <w:szCs w:val="24"/>
        </w:rPr>
      </w:pPr>
    </w:p>
    <w:p w14:paraId="7AA6499E" w14:textId="77777777" w:rsidR="00704DE3" w:rsidRPr="00C14D03" w:rsidRDefault="00704DE3" w:rsidP="00704DE3">
      <w:pPr>
        <w:widowControl w:val="0"/>
        <w:suppressAutoHyphens/>
        <w:spacing w:line="276" w:lineRule="auto"/>
        <w:jc w:val="center"/>
        <w:rPr>
          <w:sz w:val="24"/>
          <w:szCs w:val="24"/>
        </w:rPr>
      </w:pPr>
      <w:r w:rsidRPr="00C14D03">
        <w:rPr>
          <w:sz w:val="24"/>
          <w:szCs w:val="24"/>
        </w:rPr>
        <w:t>Таблица 2.3.2.1 – Сроки использования лесов для заготовки и сбора недревесных лесных ресурсов</w:t>
      </w:r>
    </w:p>
    <w:p w14:paraId="58633260" w14:textId="77777777" w:rsidR="00704DE3" w:rsidRPr="00704DE3" w:rsidRDefault="00704DE3" w:rsidP="00704DE3">
      <w:pPr>
        <w:widowControl w:val="0"/>
        <w:suppressAutoHyphens/>
        <w:spacing w:line="276" w:lineRule="auto"/>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485"/>
        <w:gridCol w:w="4550"/>
      </w:tblGrid>
      <w:tr w:rsidR="00704DE3" w:rsidRPr="00704DE3" w14:paraId="2F0FCE23" w14:textId="77777777" w:rsidTr="008E2F7D">
        <w:trPr>
          <w:tblHeader/>
          <w:jc w:val="center"/>
        </w:trPr>
        <w:tc>
          <w:tcPr>
            <w:tcW w:w="540" w:type="dxa"/>
            <w:shd w:val="clear" w:color="auto" w:fill="auto"/>
            <w:vAlign w:val="center"/>
          </w:tcPr>
          <w:p w14:paraId="70907001" w14:textId="77777777" w:rsidR="00704DE3" w:rsidRPr="00704DE3" w:rsidRDefault="00704DE3" w:rsidP="008E2F7D">
            <w:pPr>
              <w:spacing w:line="276" w:lineRule="auto"/>
              <w:jc w:val="center"/>
              <w:rPr>
                <w:rFonts w:eastAsia="Calibri"/>
                <w:bCs/>
                <w:sz w:val="18"/>
                <w:szCs w:val="18"/>
                <w:lang w:eastAsia="en-US"/>
              </w:rPr>
            </w:pPr>
            <w:r w:rsidRPr="00704DE3">
              <w:rPr>
                <w:rFonts w:eastAsia="Calibri"/>
                <w:bCs/>
                <w:sz w:val="18"/>
                <w:szCs w:val="18"/>
                <w:lang w:eastAsia="en-US"/>
              </w:rPr>
              <w:t>№ п/п</w:t>
            </w:r>
          </w:p>
        </w:tc>
        <w:tc>
          <w:tcPr>
            <w:tcW w:w="0" w:type="auto"/>
            <w:shd w:val="clear" w:color="auto" w:fill="auto"/>
            <w:vAlign w:val="center"/>
          </w:tcPr>
          <w:p w14:paraId="7025BC1D" w14:textId="77777777" w:rsidR="00704DE3" w:rsidRPr="00704DE3" w:rsidRDefault="00704DE3" w:rsidP="008E2F7D">
            <w:pPr>
              <w:spacing w:line="276" w:lineRule="auto"/>
              <w:jc w:val="center"/>
              <w:rPr>
                <w:rFonts w:eastAsia="Calibri"/>
                <w:bCs/>
                <w:sz w:val="18"/>
                <w:szCs w:val="18"/>
                <w:lang w:eastAsia="en-US"/>
              </w:rPr>
            </w:pPr>
            <w:r w:rsidRPr="00704DE3">
              <w:rPr>
                <w:rFonts w:eastAsia="Calibri"/>
                <w:bCs/>
                <w:sz w:val="18"/>
                <w:szCs w:val="18"/>
                <w:lang w:eastAsia="en-US"/>
              </w:rPr>
              <w:t>Виды недревесного лесного ресурса</w:t>
            </w:r>
          </w:p>
        </w:tc>
        <w:tc>
          <w:tcPr>
            <w:tcW w:w="4550" w:type="dxa"/>
            <w:shd w:val="clear" w:color="auto" w:fill="auto"/>
            <w:vAlign w:val="center"/>
          </w:tcPr>
          <w:p w14:paraId="72AE9826" w14:textId="77777777" w:rsidR="00704DE3" w:rsidRPr="00704DE3" w:rsidRDefault="00704DE3" w:rsidP="008E2F7D">
            <w:pPr>
              <w:spacing w:line="276" w:lineRule="auto"/>
              <w:jc w:val="center"/>
              <w:rPr>
                <w:rFonts w:eastAsia="Calibri"/>
                <w:bCs/>
                <w:sz w:val="18"/>
                <w:szCs w:val="18"/>
                <w:lang w:eastAsia="en-US"/>
              </w:rPr>
            </w:pPr>
            <w:r w:rsidRPr="00704DE3">
              <w:rPr>
                <w:rFonts w:eastAsia="Calibri"/>
                <w:bCs/>
                <w:sz w:val="18"/>
                <w:szCs w:val="18"/>
                <w:lang w:eastAsia="en-US"/>
              </w:rPr>
              <w:t>Сроки заготовки и сбора</w:t>
            </w:r>
          </w:p>
        </w:tc>
      </w:tr>
      <w:tr w:rsidR="00704DE3" w:rsidRPr="00704DE3" w14:paraId="464C8358" w14:textId="77777777" w:rsidTr="008E2F7D">
        <w:trPr>
          <w:trHeight w:val="58"/>
          <w:jc w:val="center"/>
        </w:trPr>
        <w:tc>
          <w:tcPr>
            <w:tcW w:w="540" w:type="dxa"/>
            <w:vMerge w:val="restart"/>
            <w:shd w:val="clear" w:color="auto" w:fill="auto"/>
            <w:vAlign w:val="center"/>
          </w:tcPr>
          <w:p w14:paraId="0C63D096" w14:textId="77777777" w:rsidR="00704DE3" w:rsidRPr="00704DE3" w:rsidRDefault="00704DE3" w:rsidP="008E2F7D">
            <w:pPr>
              <w:spacing w:line="276" w:lineRule="auto"/>
              <w:jc w:val="center"/>
              <w:rPr>
                <w:rFonts w:eastAsia="Calibri"/>
                <w:bCs/>
                <w:sz w:val="18"/>
                <w:szCs w:val="18"/>
                <w:lang w:eastAsia="en-US"/>
              </w:rPr>
            </w:pPr>
            <w:r w:rsidRPr="00704DE3">
              <w:rPr>
                <w:rFonts w:eastAsia="Calibri"/>
                <w:bCs/>
                <w:sz w:val="18"/>
                <w:szCs w:val="18"/>
                <w:lang w:eastAsia="en-US"/>
              </w:rPr>
              <w:t>1</w:t>
            </w:r>
          </w:p>
        </w:tc>
        <w:tc>
          <w:tcPr>
            <w:tcW w:w="0" w:type="auto"/>
            <w:shd w:val="clear" w:color="auto" w:fill="auto"/>
            <w:vAlign w:val="center"/>
          </w:tcPr>
          <w:p w14:paraId="6C45C2FC" w14:textId="77777777" w:rsidR="00704DE3" w:rsidRPr="00704DE3" w:rsidRDefault="00704DE3" w:rsidP="008E2F7D">
            <w:pPr>
              <w:spacing w:line="276" w:lineRule="auto"/>
              <w:rPr>
                <w:rFonts w:eastAsia="Calibri"/>
                <w:bCs/>
                <w:sz w:val="18"/>
                <w:szCs w:val="18"/>
                <w:lang w:eastAsia="en-US"/>
              </w:rPr>
            </w:pPr>
            <w:r w:rsidRPr="00704DE3">
              <w:rPr>
                <w:sz w:val="18"/>
                <w:szCs w:val="18"/>
              </w:rPr>
              <w:t xml:space="preserve">Заготовка пней </w:t>
            </w:r>
          </w:p>
        </w:tc>
        <w:tc>
          <w:tcPr>
            <w:tcW w:w="4550" w:type="dxa"/>
            <w:shd w:val="clear" w:color="auto" w:fill="auto"/>
            <w:vAlign w:val="center"/>
          </w:tcPr>
          <w:p w14:paraId="4B563C1A" w14:textId="77777777" w:rsidR="00704DE3" w:rsidRPr="00704DE3" w:rsidRDefault="00704DE3" w:rsidP="008E2F7D">
            <w:pPr>
              <w:spacing w:line="276" w:lineRule="auto"/>
              <w:rPr>
                <w:rFonts w:eastAsia="Calibri"/>
                <w:bCs/>
                <w:sz w:val="18"/>
                <w:szCs w:val="18"/>
                <w:lang w:eastAsia="en-US"/>
              </w:rPr>
            </w:pPr>
            <w:r w:rsidRPr="00704DE3">
              <w:rPr>
                <w:rFonts w:eastAsia="Calibri"/>
                <w:bCs/>
                <w:sz w:val="18"/>
                <w:szCs w:val="18"/>
                <w:lang w:eastAsia="en-US"/>
              </w:rPr>
              <w:t>не ограничиваются</w:t>
            </w:r>
          </w:p>
        </w:tc>
      </w:tr>
      <w:tr w:rsidR="00704DE3" w:rsidRPr="00704DE3" w14:paraId="77E34591" w14:textId="77777777" w:rsidTr="008E2F7D">
        <w:trPr>
          <w:trHeight w:val="58"/>
          <w:jc w:val="center"/>
        </w:trPr>
        <w:tc>
          <w:tcPr>
            <w:tcW w:w="540" w:type="dxa"/>
            <w:vMerge/>
            <w:shd w:val="clear" w:color="auto" w:fill="auto"/>
            <w:vAlign w:val="center"/>
          </w:tcPr>
          <w:p w14:paraId="00578EE7" w14:textId="77777777" w:rsidR="00704DE3" w:rsidRPr="00704DE3" w:rsidRDefault="00704DE3" w:rsidP="008E2F7D">
            <w:pPr>
              <w:spacing w:line="276" w:lineRule="auto"/>
              <w:jc w:val="center"/>
              <w:rPr>
                <w:rFonts w:eastAsia="Calibri"/>
                <w:bCs/>
                <w:sz w:val="18"/>
                <w:szCs w:val="18"/>
                <w:lang w:eastAsia="en-US"/>
              </w:rPr>
            </w:pPr>
          </w:p>
        </w:tc>
        <w:tc>
          <w:tcPr>
            <w:tcW w:w="0" w:type="auto"/>
            <w:shd w:val="clear" w:color="auto" w:fill="auto"/>
            <w:vAlign w:val="center"/>
          </w:tcPr>
          <w:p w14:paraId="3A11F5C8" w14:textId="77777777" w:rsidR="00704DE3" w:rsidRPr="00704DE3" w:rsidRDefault="00704DE3" w:rsidP="008E2F7D">
            <w:pPr>
              <w:spacing w:line="276" w:lineRule="auto"/>
              <w:rPr>
                <w:sz w:val="18"/>
                <w:szCs w:val="18"/>
              </w:rPr>
            </w:pPr>
            <w:r w:rsidRPr="00704DE3">
              <w:rPr>
                <w:sz w:val="18"/>
                <w:szCs w:val="18"/>
              </w:rPr>
              <w:t>Заготовка пневого осмола</w:t>
            </w:r>
          </w:p>
        </w:tc>
        <w:tc>
          <w:tcPr>
            <w:tcW w:w="4550" w:type="dxa"/>
            <w:shd w:val="clear" w:color="auto" w:fill="auto"/>
            <w:vAlign w:val="center"/>
          </w:tcPr>
          <w:p w14:paraId="5E0EC688" w14:textId="77777777" w:rsidR="00704DE3" w:rsidRPr="00704DE3" w:rsidRDefault="00704DE3" w:rsidP="008E2F7D">
            <w:pPr>
              <w:spacing w:line="276" w:lineRule="auto"/>
              <w:rPr>
                <w:rFonts w:eastAsia="Calibri"/>
                <w:bCs/>
                <w:sz w:val="18"/>
                <w:szCs w:val="18"/>
                <w:lang w:eastAsia="en-US"/>
              </w:rPr>
            </w:pPr>
            <w:r w:rsidRPr="00704DE3">
              <w:rPr>
                <w:rFonts w:eastAsia="Calibri"/>
                <w:bCs/>
                <w:sz w:val="18"/>
                <w:szCs w:val="18"/>
                <w:lang w:eastAsia="en-US"/>
              </w:rPr>
              <w:t>не ограничиваются</w:t>
            </w:r>
          </w:p>
        </w:tc>
      </w:tr>
      <w:tr w:rsidR="00704DE3" w:rsidRPr="00704DE3" w14:paraId="5F3F559D" w14:textId="77777777" w:rsidTr="008E2F7D">
        <w:trPr>
          <w:trHeight w:val="58"/>
          <w:jc w:val="center"/>
        </w:trPr>
        <w:tc>
          <w:tcPr>
            <w:tcW w:w="540" w:type="dxa"/>
            <w:shd w:val="clear" w:color="auto" w:fill="auto"/>
            <w:vAlign w:val="center"/>
          </w:tcPr>
          <w:p w14:paraId="64F0B6AC" w14:textId="77777777" w:rsidR="00704DE3" w:rsidRPr="00704DE3" w:rsidRDefault="00704DE3" w:rsidP="008E2F7D">
            <w:pPr>
              <w:spacing w:line="276" w:lineRule="auto"/>
              <w:jc w:val="center"/>
              <w:rPr>
                <w:rFonts w:eastAsia="Calibri"/>
                <w:bCs/>
                <w:sz w:val="18"/>
                <w:szCs w:val="18"/>
                <w:lang w:eastAsia="en-US"/>
              </w:rPr>
            </w:pPr>
            <w:r w:rsidRPr="00704DE3">
              <w:rPr>
                <w:rFonts w:eastAsia="Calibri"/>
                <w:bCs/>
                <w:sz w:val="18"/>
                <w:szCs w:val="18"/>
                <w:lang w:eastAsia="en-US"/>
              </w:rPr>
              <w:t>2</w:t>
            </w:r>
          </w:p>
        </w:tc>
        <w:tc>
          <w:tcPr>
            <w:tcW w:w="0" w:type="auto"/>
            <w:shd w:val="clear" w:color="auto" w:fill="auto"/>
            <w:vAlign w:val="center"/>
          </w:tcPr>
          <w:p w14:paraId="019CCD03" w14:textId="77777777" w:rsidR="00704DE3" w:rsidRPr="00704DE3" w:rsidRDefault="00704DE3" w:rsidP="008E2F7D">
            <w:pPr>
              <w:spacing w:line="276" w:lineRule="auto"/>
              <w:rPr>
                <w:rFonts w:eastAsia="Calibri"/>
                <w:bCs/>
                <w:sz w:val="18"/>
                <w:szCs w:val="18"/>
                <w:lang w:eastAsia="en-US"/>
              </w:rPr>
            </w:pPr>
            <w:r w:rsidRPr="00704DE3">
              <w:rPr>
                <w:sz w:val="18"/>
                <w:szCs w:val="18"/>
              </w:rPr>
              <w:t>Заготовка бересты</w:t>
            </w:r>
          </w:p>
        </w:tc>
        <w:tc>
          <w:tcPr>
            <w:tcW w:w="4550" w:type="dxa"/>
            <w:shd w:val="clear" w:color="auto" w:fill="auto"/>
            <w:vAlign w:val="center"/>
          </w:tcPr>
          <w:p w14:paraId="7771AE79" w14:textId="77777777" w:rsidR="00704DE3" w:rsidRPr="00704DE3" w:rsidRDefault="00704DE3" w:rsidP="008E2F7D">
            <w:pPr>
              <w:spacing w:line="276" w:lineRule="auto"/>
              <w:rPr>
                <w:rFonts w:eastAsia="Calibri"/>
                <w:bCs/>
                <w:sz w:val="18"/>
                <w:szCs w:val="18"/>
                <w:lang w:eastAsia="en-US"/>
              </w:rPr>
            </w:pPr>
            <w:r w:rsidRPr="00704DE3">
              <w:rPr>
                <w:sz w:val="18"/>
                <w:szCs w:val="18"/>
              </w:rPr>
              <w:t>в весенне-летний и осенний период</w:t>
            </w:r>
          </w:p>
        </w:tc>
      </w:tr>
      <w:tr w:rsidR="00704DE3" w:rsidRPr="00704DE3" w14:paraId="6EFBBC0D" w14:textId="77777777" w:rsidTr="008E2F7D">
        <w:trPr>
          <w:trHeight w:val="58"/>
          <w:jc w:val="center"/>
        </w:trPr>
        <w:tc>
          <w:tcPr>
            <w:tcW w:w="540" w:type="dxa"/>
            <w:vMerge w:val="restart"/>
            <w:shd w:val="clear" w:color="auto" w:fill="auto"/>
            <w:vAlign w:val="center"/>
          </w:tcPr>
          <w:p w14:paraId="1BC43E94" w14:textId="77777777" w:rsidR="00704DE3" w:rsidRPr="00704DE3" w:rsidRDefault="00704DE3" w:rsidP="008E2F7D">
            <w:pPr>
              <w:spacing w:line="276" w:lineRule="auto"/>
              <w:jc w:val="center"/>
              <w:rPr>
                <w:rFonts w:eastAsia="Calibri"/>
                <w:bCs/>
                <w:sz w:val="18"/>
                <w:szCs w:val="18"/>
                <w:lang w:eastAsia="en-US"/>
              </w:rPr>
            </w:pPr>
            <w:r w:rsidRPr="00704DE3">
              <w:rPr>
                <w:rFonts w:eastAsia="Calibri"/>
                <w:bCs/>
                <w:sz w:val="18"/>
                <w:szCs w:val="18"/>
                <w:lang w:eastAsia="en-US"/>
              </w:rPr>
              <w:t>3</w:t>
            </w:r>
          </w:p>
        </w:tc>
        <w:tc>
          <w:tcPr>
            <w:tcW w:w="0" w:type="auto"/>
            <w:shd w:val="clear" w:color="auto" w:fill="auto"/>
            <w:vAlign w:val="center"/>
          </w:tcPr>
          <w:p w14:paraId="52A185BD" w14:textId="77777777" w:rsidR="00704DE3" w:rsidRPr="00704DE3" w:rsidRDefault="00704DE3" w:rsidP="008E2F7D">
            <w:pPr>
              <w:spacing w:line="276" w:lineRule="auto"/>
              <w:rPr>
                <w:sz w:val="18"/>
                <w:szCs w:val="18"/>
              </w:rPr>
            </w:pPr>
            <w:r w:rsidRPr="00704DE3">
              <w:rPr>
                <w:sz w:val="18"/>
                <w:szCs w:val="18"/>
              </w:rPr>
              <w:t>Заготовка коры деревьев и кустарников</w:t>
            </w:r>
          </w:p>
        </w:tc>
        <w:tc>
          <w:tcPr>
            <w:tcW w:w="4550" w:type="dxa"/>
            <w:shd w:val="clear" w:color="auto" w:fill="auto"/>
            <w:vAlign w:val="center"/>
          </w:tcPr>
          <w:p w14:paraId="19947290" w14:textId="77777777" w:rsidR="00704DE3" w:rsidRPr="00704DE3" w:rsidRDefault="00704DE3" w:rsidP="008E2F7D">
            <w:pPr>
              <w:spacing w:line="276" w:lineRule="auto"/>
              <w:rPr>
                <w:rFonts w:eastAsia="Calibri"/>
                <w:bCs/>
                <w:sz w:val="18"/>
                <w:szCs w:val="18"/>
                <w:lang w:eastAsia="en-US"/>
              </w:rPr>
            </w:pPr>
          </w:p>
        </w:tc>
      </w:tr>
      <w:tr w:rsidR="00704DE3" w:rsidRPr="00704DE3" w14:paraId="08F2660F" w14:textId="77777777" w:rsidTr="008E2F7D">
        <w:trPr>
          <w:jc w:val="center"/>
        </w:trPr>
        <w:tc>
          <w:tcPr>
            <w:tcW w:w="540" w:type="dxa"/>
            <w:vMerge/>
            <w:shd w:val="clear" w:color="auto" w:fill="auto"/>
            <w:vAlign w:val="center"/>
          </w:tcPr>
          <w:p w14:paraId="4A6A3256" w14:textId="77777777" w:rsidR="00704DE3" w:rsidRPr="00704DE3" w:rsidRDefault="00704DE3" w:rsidP="008E2F7D">
            <w:pPr>
              <w:spacing w:line="276" w:lineRule="auto"/>
              <w:jc w:val="center"/>
              <w:rPr>
                <w:rFonts w:eastAsia="Calibri"/>
                <w:bCs/>
                <w:sz w:val="18"/>
                <w:szCs w:val="18"/>
                <w:lang w:eastAsia="en-US"/>
              </w:rPr>
            </w:pPr>
          </w:p>
        </w:tc>
        <w:tc>
          <w:tcPr>
            <w:tcW w:w="0" w:type="auto"/>
            <w:shd w:val="clear" w:color="auto" w:fill="auto"/>
            <w:vAlign w:val="center"/>
          </w:tcPr>
          <w:p w14:paraId="6719F192" w14:textId="77777777" w:rsidR="00704DE3" w:rsidRPr="00704DE3" w:rsidRDefault="00704DE3" w:rsidP="008E2F7D">
            <w:pPr>
              <w:spacing w:line="276" w:lineRule="auto"/>
              <w:rPr>
                <w:sz w:val="18"/>
                <w:szCs w:val="18"/>
              </w:rPr>
            </w:pPr>
            <w:r w:rsidRPr="00704DE3">
              <w:rPr>
                <w:sz w:val="18"/>
                <w:szCs w:val="18"/>
              </w:rPr>
              <w:t>ивового корья</w:t>
            </w:r>
          </w:p>
        </w:tc>
        <w:tc>
          <w:tcPr>
            <w:tcW w:w="4550" w:type="dxa"/>
            <w:vMerge w:val="restart"/>
            <w:shd w:val="clear" w:color="auto" w:fill="auto"/>
            <w:vAlign w:val="center"/>
          </w:tcPr>
          <w:p w14:paraId="69555031" w14:textId="77777777" w:rsidR="00704DE3" w:rsidRPr="00704DE3" w:rsidRDefault="00704DE3" w:rsidP="008E2F7D">
            <w:pPr>
              <w:spacing w:line="276" w:lineRule="auto"/>
              <w:rPr>
                <w:rFonts w:eastAsia="Calibri"/>
                <w:bCs/>
                <w:sz w:val="18"/>
                <w:szCs w:val="18"/>
                <w:lang w:eastAsia="en-US"/>
              </w:rPr>
            </w:pPr>
            <w:r w:rsidRPr="00704DE3">
              <w:rPr>
                <w:sz w:val="18"/>
                <w:szCs w:val="18"/>
              </w:rPr>
              <w:t>в течение всего года</w:t>
            </w:r>
          </w:p>
        </w:tc>
      </w:tr>
      <w:tr w:rsidR="00704DE3" w:rsidRPr="00704DE3" w14:paraId="625DBEEB" w14:textId="77777777" w:rsidTr="008E2F7D">
        <w:trPr>
          <w:jc w:val="center"/>
        </w:trPr>
        <w:tc>
          <w:tcPr>
            <w:tcW w:w="540" w:type="dxa"/>
            <w:vMerge/>
            <w:shd w:val="clear" w:color="auto" w:fill="auto"/>
            <w:vAlign w:val="center"/>
          </w:tcPr>
          <w:p w14:paraId="56420366" w14:textId="77777777" w:rsidR="00704DE3" w:rsidRPr="00704DE3" w:rsidRDefault="00704DE3" w:rsidP="008E2F7D">
            <w:pPr>
              <w:spacing w:line="276" w:lineRule="auto"/>
              <w:jc w:val="center"/>
              <w:rPr>
                <w:rFonts w:eastAsia="Calibri"/>
                <w:bCs/>
                <w:sz w:val="18"/>
                <w:szCs w:val="18"/>
                <w:lang w:eastAsia="en-US"/>
              </w:rPr>
            </w:pPr>
          </w:p>
        </w:tc>
        <w:tc>
          <w:tcPr>
            <w:tcW w:w="0" w:type="auto"/>
            <w:shd w:val="clear" w:color="auto" w:fill="auto"/>
            <w:vAlign w:val="center"/>
          </w:tcPr>
          <w:p w14:paraId="3D893181" w14:textId="77777777" w:rsidR="00704DE3" w:rsidRPr="00704DE3" w:rsidRDefault="00704DE3" w:rsidP="008E2F7D">
            <w:pPr>
              <w:spacing w:line="276" w:lineRule="auto"/>
              <w:rPr>
                <w:sz w:val="18"/>
                <w:szCs w:val="18"/>
              </w:rPr>
            </w:pPr>
            <w:r w:rsidRPr="00704DE3">
              <w:rPr>
                <w:sz w:val="18"/>
                <w:szCs w:val="18"/>
              </w:rPr>
              <w:t>коры крушины</w:t>
            </w:r>
          </w:p>
        </w:tc>
        <w:tc>
          <w:tcPr>
            <w:tcW w:w="4550" w:type="dxa"/>
            <w:vMerge/>
            <w:shd w:val="clear" w:color="auto" w:fill="auto"/>
            <w:vAlign w:val="center"/>
          </w:tcPr>
          <w:p w14:paraId="533CE659" w14:textId="77777777" w:rsidR="00704DE3" w:rsidRPr="00704DE3" w:rsidRDefault="00704DE3" w:rsidP="008E2F7D">
            <w:pPr>
              <w:spacing w:line="276" w:lineRule="auto"/>
              <w:rPr>
                <w:rFonts w:eastAsia="Calibri"/>
                <w:bCs/>
                <w:sz w:val="18"/>
                <w:szCs w:val="18"/>
                <w:lang w:eastAsia="en-US"/>
              </w:rPr>
            </w:pPr>
          </w:p>
        </w:tc>
      </w:tr>
      <w:tr w:rsidR="00704DE3" w:rsidRPr="00704DE3" w14:paraId="6428AE4F" w14:textId="77777777" w:rsidTr="008E2F7D">
        <w:trPr>
          <w:trHeight w:val="58"/>
          <w:jc w:val="center"/>
        </w:trPr>
        <w:tc>
          <w:tcPr>
            <w:tcW w:w="540" w:type="dxa"/>
            <w:vMerge/>
            <w:shd w:val="clear" w:color="auto" w:fill="auto"/>
            <w:vAlign w:val="center"/>
          </w:tcPr>
          <w:p w14:paraId="41722E5D" w14:textId="77777777" w:rsidR="00704DE3" w:rsidRPr="00704DE3" w:rsidRDefault="00704DE3" w:rsidP="008E2F7D">
            <w:pPr>
              <w:spacing w:line="276" w:lineRule="auto"/>
              <w:jc w:val="center"/>
              <w:rPr>
                <w:rFonts w:eastAsia="Calibri"/>
                <w:bCs/>
                <w:sz w:val="18"/>
                <w:szCs w:val="18"/>
                <w:lang w:eastAsia="en-US"/>
              </w:rPr>
            </w:pPr>
          </w:p>
        </w:tc>
        <w:tc>
          <w:tcPr>
            <w:tcW w:w="0" w:type="auto"/>
            <w:shd w:val="clear" w:color="auto" w:fill="auto"/>
            <w:vAlign w:val="center"/>
          </w:tcPr>
          <w:p w14:paraId="54697C54" w14:textId="77777777" w:rsidR="00704DE3" w:rsidRPr="00704DE3" w:rsidRDefault="00704DE3" w:rsidP="008E2F7D">
            <w:pPr>
              <w:spacing w:line="276" w:lineRule="auto"/>
              <w:rPr>
                <w:sz w:val="18"/>
                <w:szCs w:val="18"/>
              </w:rPr>
            </w:pPr>
            <w:r w:rsidRPr="00704DE3">
              <w:rPr>
                <w:sz w:val="18"/>
                <w:szCs w:val="18"/>
              </w:rPr>
              <w:t>коры ели</w:t>
            </w:r>
          </w:p>
        </w:tc>
        <w:tc>
          <w:tcPr>
            <w:tcW w:w="4550" w:type="dxa"/>
            <w:vMerge/>
            <w:shd w:val="clear" w:color="auto" w:fill="auto"/>
            <w:vAlign w:val="center"/>
          </w:tcPr>
          <w:p w14:paraId="6DD3747C" w14:textId="77777777" w:rsidR="00704DE3" w:rsidRPr="00704DE3" w:rsidRDefault="00704DE3" w:rsidP="008E2F7D">
            <w:pPr>
              <w:spacing w:line="276" w:lineRule="auto"/>
              <w:rPr>
                <w:rFonts w:eastAsia="Calibri"/>
                <w:bCs/>
                <w:sz w:val="18"/>
                <w:szCs w:val="18"/>
                <w:lang w:eastAsia="en-US"/>
              </w:rPr>
            </w:pPr>
          </w:p>
        </w:tc>
      </w:tr>
      <w:tr w:rsidR="00704DE3" w:rsidRPr="00704DE3" w14:paraId="4BADC847" w14:textId="77777777" w:rsidTr="008E2F7D">
        <w:trPr>
          <w:jc w:val="center"/>
        </w:trPr>
        <w:tc>
          <w:tcPr>
            <w:tcW w:w="540" w:type="dxa"/>
            <w:shd w:val="clear" w:color="auto" w:fill="auto"/>
            <w:vAlign w:val="center"/>
          </w:tcPr>
          <w:p w14:paraId="07B3F0E2" w14:textId="77777777" w:rsidR="00704DE3" w:rsidRPr="00704DE3" w:rsidRDefault="00704DE3" w:rsidP="008E2F7D">
            <w:pPr>
              <w:spacing w:line="276" w:lineRule="auto"/>
              <w:jc w:val="center"/>
              <w:rPr>
                <w:rFonts w:eastAsia="Calibri"/>
                <w:bCs/>
                <w:sz w:val="18"/>
                <w:szCs w:val="18"/>
                <w:lang w:eastAsia="en-US"/>
              </w:rPr>
            </w:pPr>
            <w:r w:rsidRPr="00704DE3">
              <w:rPr>
                <w:rFonts w:eastAsia="Calibri"/>
                <w:bCs/>
                <w:sz w:val="18"/>
                <w:szCs w:val="18"/>
                <w:lang w:eastAsia="en-US"/>
              </w:rPr>
              <w:t>4</w:t>
            </w:r>
          </w:p>
        </w:tc>
        <w:tc>
          <w:tcPr>
            <w:tcW w:w="0" w:type="auto"/>
            <w:shd w:val="clear" w:color="auto" w:fill="auto"/>
            <w:vAlign w:val="center"/>
          </w:tcPr>
          <w:p w14:paraId="1D2CBBF6" w14:textId="77777777" w:rsidR="00704DE3" w:rsidRPr="00704DE3" w:rsidRDefault="00704DE3" w:rsidP="008E2F7D">
            <w:pPr>
              <w:spacing w:line="276" w:lineRule="auto"/>
              <w:rPr>
                <w:sz w:val="18"/>
                <w:szCs w:val="18"/>
              </w:rPr>
            </w:pPr>
            <w:r w:rsidRPr="00704DE3">
              <w:rPr>
                <w:sz w:val="18"/>
                <w:szCs w:val="18"/>
              </w:rPr>
              <w:t>Заготовка хвороста</w:t>
            </w:r>
          </w:p>
        </w:tc>
        <w:tc>
          <w:tcPr>
            <w:tcW w:w="4550" w:type="dxa"/>
            <w:shd w:val="clear" w:color="auto" w:fill="auto"/>
            <w:vAlign w:val="center"/>
          </w:tcPr>
          <w:p w14:paraId="58338623" w14:textId="77777777" w:rsidR="00704DE3" w:rsidRPr="00704DE3" w:rsidRDefault="00704DE3" w:rsidP="008E2F7D">
            <w:pPr>
              <w:spacing w:line="276" w:lineRule="auto"/>
              <w:rPr>
                <w:rFonts w:eastAsia="Calibri"/>
                <w:bCs/>
                <w:sz w:val="18"/>
                <w:szCs w:val="18"/>
                <w:lang w:eastAsia="en-US"/>
              </w:rPr>
            </w:pPr>
            <w:r w:rsidRPr="00704DE3">
              <w:rPr>
                <w:rFonts w:eastAsia="Calibri"/>
                <w:bCs/>
                <w:sz w:val="18"/>
                <w:szCs w:val="18"/>
                <w:lang w:eastAsia="en-US"/>
              </w:rPr>
              <w:t>не ограничиваются</w:t>
            </w:r>
          </w:p>
        </w:tc>
      </w:tr>
      <w:tr w:rsidR="00704DE3" w:rsidRPr="00704DE3" w14:paraId="0EC11151" w14:textId="77777777" w:rsidTr="008E2F7D">
        <w:trPr>
          <w:jc w:val="center"/>
        </w:trPr>
        <w:tc>
          <w:tcPr>
            <w:tcW w:w="540" w:type="dxa"/>
            <w:shd w:val="clear" w:color="auto" w:fill="auto"/>
            <w:vAlign w:val="center"/>
          </w:tcPr>
          <w:p w14:paraId="64E92448" w14:textId="77777777" w:rsidR="00704DE3" w:rsidRPr="00704DE3" w:rsidRDefault="00704DE3" w:rsidP="008E2F7D">
            <w:pPr>
              <w:spacing w:line="276" w:lineRule="auto"/>
              <w:jc w:val="center"/>
              <w:rPr>
                <w:rFonts w:eastAsia="Calibri"/>
                <w:bCs/>
                <w:sz w:val="18"/>
                <w:szCs w:val="18"/>
                <w:lang w:eastAsia="en-US"/>
              </w:rPr>
            </w:pPr>
            <w:r w:rsidRPr="00704DE3">
              <w:rPr>
                <w:rFonts w:eastAsia="Calibri"/>
                <w:bCs/>
                <w:sz w:val="18"/>
                <w:szCs w:val="18"/>
                <w:lang w:eastAsia="en-US"/>
              </w:rPr>
              <w:t>5</w:t>
            </w:r>
          </w:p>
        </w:tc>
        <w:tc>
          <w:tcPr>
            <w:tcW w:w="0" w:type="auto"/>
            <w:shd w:val="clear" w:color="auto" w:fill="auto"/>
            <w:vAlign w:val="center"/>
          </w:tcPr>
          <w:p w14:paraId="5F21CBDA" w14:textId="77777777" w:rsidR="00704DE3" w:rsidRPr="00704DE3" w:rsidRDefault="00704DE3" w:rsidP="008E2F7D">
            <w:pPr>
              <w:spacing w:line="276" w:lineRule="auto"/>
              <w:rPr>
                <w:sz w:val="18"/>
                <w:szCs w:val="18"/>
              </w:rPr>
            </w:pPr>
            <w:r w:rsidRPr="00704DE3">
              <w:rPr>
                <w:sz w:val="18"/>
                <w:szCs w:val="18"/>
              </w:rPr>
              <w:t>Заготовка веточного корма</w:t>
            </w:r>
          </w:p>
        </w:tc>
        <w:tc>
          <w:tcPr>
            <w:tcW w:w="4550" w:type="dxa"/>
            <w:shd w:val="clear" w:color="auto" w:fill="auto"/>
            <w:vAlign w:val="center"/>
          </w:tcPr>
          <w:p w14:paraId="2E96410A" w14:textId="77777777" w:rsidR="00704DE3" w:rsidRPr="00704DE3" w:rsidRDefault="00704DE3" w:rsidP="008E2F7D">
            <w:pPr>
              <w:spacing w:line="276" w:lineRule="auto"/>
              <w:rPr>
                <w:sz w:val="18"/>
                <w:szCs w:val="18"/>
              </w:rPr>
            </w:pPr>
            <w:r w:rsidRPr="00704DE3">
              <w:rPr>
                <w:sz w:val="18"/>
                <w:szCs w:val="18"/>
              </w:rPr>
              <w:t xml:space="preserve">лиственных пород в основном летом, </w:t>
            </w:r>
          </w:p>
          <w:p w14:paraId="5549E41D" w14:textId="77777777" w:rsidR="00704DE3" w:rsidRPr="00704DE3" w:rsidRDefault="00704DE3" w:rsidP="008E2F7D">
            <w:pPr>
              <w:spacing w:line="276" w:lineRule="auto"/>
              <w:rPr>
                <w:rFonts w:eastAsia="Calibri"/>
                <w:bCs/>
                <w:sz w:val="18"/>
                <w:szCs w:val="18"/>
                <w:lang w:eastAsia="en-US"/>
              </w:rPr>
            </w:pPr>
            <w:r w:rsidRPr="00704DE3">
              <w:rPr>
                <w:sz w:val="18"/>
                <w:szCs w:val="18"/>
              </w:rPr>
              <w:t>хвойных пород – круглогодично</w:t>
            </w:r>
          </w:p>
        </w:tc>
      </w:tr>
      <w:tr w:rsidR="00704DE3" w:rsidRPr="00704DE3" w14:paraId="1935F719" w14:textId="77777777" w:rsidTr="008E2F7D">
        <w:trPr>
          <w:jc w:val="center"/>
        </w:trPr>
        <w:tc>
          <w:tcPr>
            <w:tcW w:w="540" w:type="dxa"/>
            <w:shd w:val="clear" w:color="auto" w:fill="auto"/>
            <w:vAlign w:val="center"/>
          </w:tcPr>
          <w:p w14:paraId="1FC20FAB" w14:textId="77777777" w:rsidR="00704DE3" w:rsidRPr="00704DE3" w:rsidRDefault="00704DE3" w:rsidP="008E2F7D">
            <w:pPr>
              <w:spacing w:line="276" w:lineRule="auto"/>
              <w:jc w:val="center"/>
              <w:rPr>
                <w:rFonts w:eastAsia="Calibri"/>
                <w:bCs/>
                <w:sz w:val="18"/>
                <w:szCs w:val="18"/>
                <w:lang w:eastAsia="en-US"/>
              </w:rPr>
            </w:pPr>
            <w:r w:rsidRPr="00704DE3">
              <w:rPr>
                <w:rFonts w:eastAsia="Calibri"/>
                <w:bCs/>
                <w:sz w:val="18"/>
                <w:szCs w:val="18"/>
                <w:lang w:eastAsia="en-US"/>
              </w:rPr>
              <w:t>6</w:t>
            </w:r>
          </w:p>
        </w:tc>
        <w:tc>
          <w:tcPr>
            <w:tcW w:w="0" w:type="auto"/>
            <w:shd w:val="clear" w:color="auto" w:fill="auto"/>
            <w:vAlign w:val="center"/>
          </w:tcPr>
          <w:p w14:paraId="72DFD248" w14:textId="77777777" w:rsidR="00704DE3" w:rsidRPr="00704DE3" w:rsidRDefault="00704DE3" w:rsidP="008E2F7D">
            <w:pPr>
              <w:spacing w:line="276" w:lineRule="auto"/>
              <w:rPr>
                <w:sz w:val="18"/>
                <w:szCs w:val="18"/>
              </w:rPr>
            </w:pPr>
            <w:r w:rsidRPr="00704DE3">
              <w:rPr>
                <w:sz w:val="18"/>
                <w:szCs w:val="18"/>
              </w:rPr>
              <w:t>Заготовка еловых, пихтовых, сосновых лап</w:t>
            </w:r>
          </w:p>
        </w:tc>
        <w:tc>
          <w:tcPr>
            <w:tcW w:w="4550" w:type="dxa"/>
            <w:shd w:val="clear" w:color="auto" w:fill="auto"/>
            <w:vAlign w:val="center"/>
          </w:tcPr>
          <w:p w14:paraId="0F931915" w14:textId="77777777" w:rsidR="00704DE3" w:rsidRPr="00704DE3" w:rsidRDefault="00704DE3" w:rsidP="008E2F7D">
            <w:pPr>
              <w:spacing w:line="276" w:lineRule="auto"/>
              <w:rPr>
                <w:rFonts w:eastAsia="Calibri"/>
                <w:bCs/>
                <w:sz w:val="18"/>
                <w:szCs w:val="18"/>
                <w:lang w:eastAsia="en-US"/>
              </w:rPr>
            </w:pPr>
            <w:r w:rsidRPr="00704DE3">
              <w:rPr>
                <w:rFonts w:eastAsia="Calibri"/>
                <w:bCs/>
                <w:sz w:val="18"/>
                <w:szCs w:val="18"/>
                <w:lang w:eastAsia="en-US"/>
              </w:rPr>
              <w:t>не ограничиваются</w:t>
            </w:r>
          </w:p>
        </w:tc>
      </w:tr>
      <w:tr w:rsidR="00704DE3" w:rsidRPr="00704DE3" w14:paraId="5C6D8405" w14:textId="77777777" w:rsidTr="008E2F7D">
        <w:trPr>
          <w:jc w:val="center"/>
        </w:trPr>
        <w:tc>
          <w:tcPr>
            <w:tcW w:w="540" w:type="dxa"/>
            <w:shd w:val="clear" w:color="auto" w:fill="auto"/>
            <w:vAlign w:val="center"/>
          </w:tcPr>
          <w:p w14:paraId="465543F6" w14:textId="77777777" w:rsidR="00704DE3" w:rsidRPr="00704DE3" w:rsidRDefault="00704DE3" w:rsidP="008E2F7D">
            <w:pPr>
              <w:spacing w:line="276" w:lineRule="auto"/>
              <w:jc w:val="center"/>
              <w:rPr>
                <w:rFonts w:eastAsia="Calibri"/>
                <w:bCs/>
                <w:sz w:val="18"/>
                <w:szCs w:val="18"/>
                <w:lang w:eastAsia="en-US"/>
              </w:rPr>
            </w:pPr>
            <w:r w:rsidRPr="00704DE3">
              <w:rPr>
                <w:rFonts w:eastAsia="Calibri"/>
                <w:bCs/>
                <w:sz w:val="18"/>
                <w:szCs w:val="18"/>
                <w:lang w:eastAsia="en-US"/>
              </w:rPr>
              <w:t>7</w:t>
            </w:r>
          </w:p>
        </w:tc>
        <w:tc>
          <w:tcPr>
            <w:tcW w:w="0" w:type="auto"/>
            <w:shd w:val="clear" w:color="auto" w:fill="auto"/>
            <w:vAlign w:val="center"/>
          </w:tcPr>
          <w:p w14:paraId="501D11F4" w14:textId="77777777" w:rsidR="00704DE3" w:rsidRPr="00704DE3" w:rsidRDefault="00704DE3" w:rsidP="008E2F7D">
            <w:pPr>
              <w:spacing w:line="276" w:lineRule="auto"/>
              <w:rPr>
                <w:sz w:val="18"/>
                <w:szCs w:val="18"/>
              </w:rPr>
            </w:pPr>
            <w:r w:rsidRPr="00704DE3">
              <w:rPr>
                <w:sz w:val="18"/>
                <w:szCs w:val="18"/>
              </w:rPr>
              <w:t>Заготовка елей и (или) деревьев других хвойных пород для новогодних праздников</w:t>
            </w:r>
          </w:p>
        </w:tc>
        <w:tc>
          <w:tcPr>
            <w:tcW w:w="4550" w:type="dxa"/>
            <w:shd w:val="clear" w:color="auto" w:fill="auto"/>
            <w:vAlign w:val="center"/>
          </w:tcPr>
          <w:p w14:paraId="06469277" w14:textId="77777777" w:rsidR="00704DE3" w:rsidRPr="00704DE3" w:rsidRDefault="00704DE3" w:rsidP="008E2F7D">
            <w:pPr>
              <w:spacing w:line="276" w:lineRule="auto"/>
              <w:rPr>
                <w:rFonts w:eastAsia="Calibri"/>
                <w:bCs/>
                <w:sz w:val="18"/>
                <w:szCs w:val="18"/>
                <w:lang w:eastAsia="en-US"/>
              </w:rPr>
            </w:pPr>
            <w:r w:rsidRPr="00704DE3">
              <w:rPr>
                <w:rFonts w:eastAsia="Calibri"/>
                <w:bCs/>
                <w:sz w:val="18"/>
                <w:szCs w:val="18"/>
                <w:lang w:eastAsia="en-US"/>
              </w:rPr>
              <w:t>ноябрь-декабрь</w:t>
            </w:r>
          </w:p>
        </w:tc>
      </w:tr>
      <w:tr w:rsidR="00704DE3" w:rsidRPr="00704DE3" w14:paraId="41CDE304" w14:textId="77777777" w:rsidTr="008E2F7D">
        <w:trPr>
          <w:jc w:val="center"/>
        </w:trPr>
        <w:tc>
          <w:tcPr>
            <w:tcW w:w="540" w:type="dxa"/>
            <w:shd w:val="clear" w:color="auto" w:fill="auto"/>
            <w:vAlign w:val="center"/>
          </w:tcPr>
          <w:p w14:paraId="706E94C5" w14:textId="77777777" w:rsidR="00704DE3" w:rsidRPr="00704DE3" w:rsidRDefault="00704DE3" w:rsidP="008E2F7D">
            <w:pPr>
              <w:spacing w:line="276" w:lineRule="auto"/>
              <w:jc w:val="center"/>
              <w:rPr>
                <w:rFonts w:eastAsia="Calibri"/>
                <w:bCs/>
                <w:sz w:val="18"/>
                <w:szCs w:val="18"/>
                <w:lang w:eastAsia="en-US"/>
              </w:rPr>
            </w:pPr>
            <w:r w:rsidRPr="00704DE3">
              <w:rPr>
                <w:rFonts w:eastAsia="Calibri"/>
                <w:bCs/>
                <w:sz w:val="18"/>
                <w:szCs w:val="18"/>
                <w:lang w:eastAsia="en-US"/>
              </w:rPr>
              <w:t>8</w:t>
            </w:r>
          </w:p>
        </w:tc>
        <w:tc>
          <w:tcPr>
            <w:tcW w:w="0" w:type="auto"/>
            <w:shd w:val="clear" w:color="auto" w:fill="auto"/>
            <w:vAlign w:val="center"/>
          </w:tcPr>
          <w:p w14:paraId="5D4E4B6A" w14:textId="77777777" w:rsidR="00704DE3" w:rsidRPr="00704DE3" w:rsidRDefault="00704DE3" w:rsidP="008E2F7D">
            <w:pPr>
              <w:spacing w:line="276" w:lineRule="auto"/>
              <w:rPr>
                <w:sz w:val="18"/>
                <w:szCs w:val="18"/>
              </w:rPr>
            </w:pPr>
            <w:r w:rsidRPr="00704DE3">
              <w:rPr>
                <w:sz w:val="18"/>
                <w:szCs w:val="18"/>
              </w:rPr>
              <w:t>Заготовка мха, лесной подстилки, опавших листьев, камыша, тростника и подобных лесных ресурсов</w:t>
            </w:r>
          </w:p>
        </w:tc>
        <w:tc>
          <w:tcPr>
            <w:tcW w:w="4550" w:type="dxa"/>
            <w:shd w:val="clear" w:color="auto" w:fill="auto"/>
            <w:vAlign w:val="center"/>
          </w:tcPr>
          <w:p w14:paraId="1FB01978" w14:textId="77777777" w:rsidR="00704DE3" w:rsidRPr="00704DE3" w:rsidRDefault="00704DE3" w:rsidP="008E2F7D">
            <w:pPr>
              <w:spacing w:line="276" w:lineRule="auto"/>
              <w:rPr>
                <w:rFonts w:eastAsia="Calibri"/>
                <w:bCs/>
                <w:sz w:val="18"/>
                <w:szCs w:val="18"/>
                <w:lang w:eastAsia="en-US"/>
              </w:rPr>
            </w:pPr>
            <w:r w:rsidRPr="00704DE3">
              <w:rPr>
                <w:rFonts w:eastAsia="Calibri"/>
                <w:bCs/>
                <w:sz w:val="18"/>
                <w:szCs w:val="18"/>
                <w:lang w:eastAsia="en-US"/>
              </w:rPr>
              <w:t xml:space="preserve">заготовка мха не ограничивается, сбор лесной подстилки – </w:t>
            </w:r>
            <w:r w:rsidRPr="00704DE3">
              <w:rPr>
                <w:sz w:val="18"/>
                <w:szCs w:val="18"/>
              </w:rPr>
              <w:t>в конце летнего периода, но до наступления листопада не чаще одного раза в пять лет</w:t>
            </w:r>
          </w:p>
        </w:tc>
      </w:tr>
      <w:tr w:rsidR="00704DE3" w:rsidRPr="00704DE3" w14:paraId="0FF012DE" w14:textId="77777777" w:rsidTr="008E2F7D">
        <w:trPr>
          <w:jc w:val="center"/>
        </w:trPr>
        <w:tc>
          <w:tcPr>
            <w:tcW w:w="540" w:type="dxa"/>
            <w:shd w:val="clear" w:color="auto" w:fill="auto"/>
            <w:vAlign w:val="center"/>
          </w:tcPr>
          <w:p w14:paraId="128AE2CD" w14:textId="77777777" w:rsidR="00704DE3" w:rsidRPr="00704DE3" w:rsidRDefault="00704DE3" w:rsidP="008E2F7D">
            <w:pPr>
              <w:spacing w:line="276" w:lineRule="auto"/>
              <w:jc w:val="center"/>
              <w:rPr>
                <w:rFonts w:eastAsia="Calibri"/>
                <w:bCs/>
                <w:sz w:val="18"/>
                <w:szCs w:val="18"/>
                <w:lang w:eastAsia="en-US"/>
              </w:rPr>
            </w:pPr>
            <w:r w:rsidRPr="00704DE3">
              <w:rPr>
                <w:rFonts w:eastAsia="Calibri"/>
                <w:bCs/>
                <w:sz w:val="18"/>
                <w:szCs w:val="18"/>
                <w:lang w:eastAsia="en-US"/>
              </w:rPr>
              <w:t>9</w:t>
            </w:r>
          </w:p>
        </w:tc>
        <w:tc>
          <w:tcPr>
            <w:tcW w:w="0" w:type="auto"/>
            <w:shd w:val="clear" w:color="auto" w:fill="auto"/>
            <w:vAlign w:val="center"/>
          </w:tcPr>
          <w:p w14:paraId="752B9DD9" w14:textId="77777777" w:rsidR="00704DE3" w:rsidRPr="00704DE3" w:rsidRDefault="00704DE3" w:rsidP="008E2F7D">
            <w:pPr>
              <w:spacing w:line="276" w:lineRule="auto"/>
              <w:rPr>
                <w:sz w:val="18"/>
                <w:szCs w:val="18"/>
              </w:rPr>
            </w:pPr>
            <w:r w:rsidRPr="00704DE3">
              <w:rPr>
                <w:sz w:val="18"/>
                <w:szCs w:val="18"/>
              </w:rPr>
              <w:t>Заготовка (выкопка) деревьев, кустарников и лиан на лесных участках</w:t>
            </w:r>
          </w:p>
        </w:tc>
        <w:tc>
          <w:tcPr>
            <w:tcW w:w="4550" w:type="dxa"/>
            <w:shd w:val="clear" w:color="auto" w:fill="auto"/>
            <w:vAlign w:val="center"/>
          </w:tcPr>
          <w:p w14:paraId="255383B2" w14:textId="77777777" w:rsidR="00704DE3" w:rsidRPr="00704DE3" w:rsidRDefault="00704DE3" w:rsidP="008E2F7D">
            <w:pPr>
              <w:spacing w:line="276" w:lineRule="auto"/>
              <w:rPr>
                <w:rFonts w:eastAsia="Calibri"/>
                <w:bCs/>
                <w:sz w:val="18"/>
                <w:szCs w:val="18"/>
                <w:lang w:eastAsia="en-US"/>
              </w:rPr>
            </w:pPr>
            <w:r w:rsidRPr="00704DE3">
              <w:rPr>
                <w:rFonts w:eastAsia="Calibri"/>
                <w:bCs/>
                <w:sz w:val="18"/>
                <w:szCs w:val="18"/>
                <w:lang w:eastAsia="en-US"/>
              </w:rPr>
              <w:t xml:space="preserve">не ограничиваются, </w:t>
            </w:r>
            <w:r w:rsidRPr="00704DE3">
              <w:rPr>
                <w:sz w:val="18"/>
                <w:szCs w:val="18"/>
              </w:rPr>
              <w:t xml:space="preserve">оптимальные сроки выкопки с целью пересаживания </w:t>
            </w:r>
            <w:r w:rsidRPr="00704DE3">
              <w:rPr>
                <w:rFonts w:eastAsia="Calibri"/>
                <w:bCs/>
                <w:sz w:val="18"/>
                <w:szCs w:val="18"/>
                <w:lang w:eastAsia="en-US"/>
              </w:rPr>
              <w:t xml:space="preserve">– </w:t>
            </w:r>
            <w:r w:rsidRPr="00704DE3">
              <w:rPr>
                <w:sz w:val="18"/>
                <w:szCs w:val="18"/>
              </w:rPr>
              <w:t>перед началом вегетационного периода</w:t>
            </w:r>
          </w:p>
        </w:tc>
      </w:tr>
      <w:tr w:rsidR="00704DE3" w:rsidRPr="00704DE3" w14:paraId="1AA3D5C5" w14:textId="77777777" w:rsidTr="008E2F7D">
        <w:trPr>
          <w:jc w:val="center"/>
        </w:trPr>
        <w:tc>
          <w:tcPr>
            <w:tcW w:w="540" w:type="dxa"/>
            <w:shd w:val="clear" w:color="auto" w:fill="auto"/>
            <w:vAlign w:val="center"/>
          </w:tcPr>
          <w:p w14:paraId="081081E7" w14:textId="77777777" w:rsidR="00704DE3" w:rsidRPr="00704DE3" w:rsidRDefault="00704DE3" w:rsidP="008E2F7D">
            <w:pPr>
              <w:spacing w:line="276" w:lineRule="auto"/>
              <w:jc w:val="center"/>
              <w:rPr>
                <w:rFonts w:eastAsia="Calibri"/>
                <w:bCs/>
                <w:sz w:val="18"/>
                <w:szCs w:val="18"/>
                <w:lang w:eastAsia="en-US"/>
              </w:rPr>
            </w:pPr>
            <w:r w:rsidRPr="00704DE3">
              <w:rPr>
                <w:rFonts w:eastAsia="Calibri"/>
                <w:bCs/>
                <w:sz w:val="18"/>
                <w:szCs w:val="18"/>
                <w:lang w:eastAsia="en-US"/>
              </w:rPr>
              <w:t>10</w:t>
            </w:r>
          </w:p>
        </w:tc>
        <w:tc>
          <w:tcPr>
            <w:tcW w:w="0" w:type="auto"/>
            <w:shd w:val="clear" w:color="auto" w:fill="auto"/>
            <w:vAlign w:val="center"/>
          </w:tcPr>
          <w:p w14:paraId="7C5437AE" w14:textId="77777777" w:rsidR="00704DE3" w:rsidRPr="00704DE3" w:rsidRDefault="00704DE3" w:rsidP="008E2F7D">
            <w:pPr>
              <w:spacing w:line="276" w:lineRule="auto"/>
              <w:rPr>
                <w:sz w:val="18"/>
                <w:szCs w:val="18"/>
              </w:rPr>
            </w:pPr>
            <w:r w:rsidRPr="00704DE3">
              <w:rPr>
                <w:sz w:val="18"/>
                <w:szCs w:val="18"/>
              </w:rPr>
              <w:t>Заготовка веников, ветвей и кустарников для метел и плетения</w:t>
            </w:r>
          </w:p>
        </w:tc>
        <w:tc>
          <w:tcPr>
            <w:tcW w:w="4550" w:type="dxa"/>
            <w:shd w:val="clear" w:color="auto" w:fill="auto"/>
            <w:vAlign w:val="center"/>
          </w:tcPr>
          <w:p w14:paraId="45E91A54" w14:textId="77777777" w:rsidR="00704DE3" w:rsidRPr="00704DE3" w:rsidRDefault="00704DE3" w:rsidP="008E2F7D">
            <w:pPr>
              <w:spacing w:line="276" w:lineRule="auto"/>
              <w:rPr>
                <w:rFonts w:eastAsia="Calibri"/>
                <w:bCs/>
                <w:sz w:val="18"/>
                <w:szCs w:val="18"/>
                <w:lang w:eastAsia="en-US"/>
              </w:rPr>
            </w:pPr>
            <w:r w:rsidRPr="00704DE3">
              <w:rPr>
                <w:rFonts w:eastAsia="Calibri"/>
                <w:bCs/>
                <w:sz w:val="18"/>
                <w:szCs w:val="18"/>
                <w:lang w:eastAsia="en-US"/>
              </w:rPr>
              <w:t>не ограничиваются</w:t>
            </w:r>
          </w:p>
        </w:tc>
      </w:tr>
      <w:tr w:rsidR="00704DE3" w:rsidRPr="00704DE3" w14:paraId="778561FF" w14:textId="77777777" w:rsidTr="008E2F7D">
        <w:trPr>
          <w:jc w:val="center"/>
        </w:trPr>
        <w:tc>
          <w:tcPr>
            <w:tcW w:w="540" w:type="dxa"/>
            <w:shd w:val="clear" w:color="auto" w:fill="auto"/>
            <w:vAlign w:val="center"/>
          </w:tcPr>
          <w:p w14:paraId="1A4CA476" w14:textId="77777777" w:rsidR="00704DE3" w:rsidRPr="00704DE3" w:rsidRDefault="00704DE3" w:rsidP="008E2F7D">
            <w:pPr>
              <w:spacing w:line="276" w:lineRule="auto"/>
              <w:jc w:val="center"/>
              <w:rPr>
                <w:rFonts w:eastAsia="Calibri"/>
                <w:bCs/>
                <w:sz w:val="18"/>
                <w:szCs w:val="18"/>
                <w:lang w:eastAsia="en-US"/>
              </w:rPr>
            </w:pPr>
            <w:r w:rsidRPr="00704DE3">
              <w:rPr>
                <w:rFonts w:eastAsia="Calibri"/>
                <w:bCs/>
                <w:sz w:val="18"/>
                <w:szCs w:val="18"/>
                <w:lang w:eastAsia="en-US"/>
              </w:rPr>
              <w:t>11</w:t>
            </w:r>
          </w:p>
        </w:tc>
        <w:tc>
          <w:tcPr>
            <w:tcW w:w="0" w:type="auto"/>
            <w:shd w:val="clear" w:color="auto" w:fill="auto"/>
            <w:vAlign w:val="center"/>
          </w:tcPr>
          <w:p w14:paraId="094DF7B2" w14:textId="77777777" w:rsidR="00704DE3" w:rsidRPr="00704DE3" w:rsidRDefault="00704DE3" w:rsidP="008E2F7D">
            <w:pPr>
              <w:spacing w:line="276" w:lineRule="auto"/>
              <w:rPr>
                <w:sz w:val="18"/>
                <w:szCs w:val="18"/>
              </w:rPr>
            </w:pPr>
            <w:r w:rsidRPr="00704DE3">
              <w:rPr>
                <w:sz w:val="18"/>
                <w:szCs w:val="18"/>
              </w:rPr>
              <w:t>Заготовка древесной зелени</w:t>
            </w:r>
          </w:p>
        </w:tc>
        <w:tc>
          <w:tcPr>
            <w:tcW w:w="4550" w:type="dxa"/>
            <w:shd w:val="clear" w:color="auto" w:fill="auto"/>
            <w:vAlign w:val="center"/>
          </w:tcPr>
          <w:p w14:paraId="0F241D51" w14:textId="77777777" w:rsidR="00704DE3" w:rsidRPr="00704DE3" w:rsidRDefault="00704DE3" w:rsidP="008E2F7D">
            <w:pPr>
              <w:spacing w:line="276" w:lineRule="auto"/>
              <w:rPr>
                <w:rFonts w:eastAsia="Calibri"/>
                <w:bCs/>
                <w:sz w:val="18"/>
                <w:szCs w:val="18"/>
                <w:lang w:eastAsia="en-US"/>
              </w:rPr>
            </w:pPr>
            <w:r w:rsidRPr="00704DE3">
              <w:rPr>
                <w:rFonts w:eastAsia="Calibri"/>
                <w:bCs/>
                <w:sz w:val="18"/>
                <w:szCs w:val="18"/>
                <w:lang w:eastAsia="en-US"/>
              </w:rPr>
              <w:t>не ограничиваются</w:t>
            </w:r>
          </w:p>
        </w:tc>
      </w:tr>
    </w:tbl>
    <w:p w14:paraId="530D6EF8" w14:textId="77777777" w:rsidR="00704DE3" w:rsidRPr="00704DE3" w:rsidRDefault="00704DE3" w:rsidP="00704DE3">
      <w:pPr>
        <w:widowControl w:val="0"/>
        <w:suppressAutoHyphens/>
        <w:spacing w:line="276" w:lineRule="auto"/>
        <w:ind w:firstLine="709"/>
        <w:jc w:val="both"/>
      </w:pPr>
    </w:p>
    <w:p w14:paraId="4566F955" w14:textId="77777777" w:rsidR="00704DE3" w:rsidRPr="00C14D03" w:rsidRDefault="00704DE3" w:rsidP="00704DE3">
      <w:pPr>
        <w:widowControl w:val="0"/>
        <w:suppressAutoHyphens/>
        <w:spacing w:line="276" w:lineRule="auto"/>
        <w:ind w:firstLine="708"/>
        <w:jc w:val="both"/>
        <w:rPr>
          <w:sz w:val="24"/>
          <w:szCs w:val="24"/>
        </w:rPr>
      </w:pPr>
      <w:r w:rsidRPr="00C14D03">
        <w:rPr>
          <w:sz w:val="24"/>
          <w:szCs w:val="24"/>
        </w:rPr>
        <w:t>Договор аренды лесного участка, находящегося в государственной или муниципальной собственности, заключается на срок от десяти до сорока девяти лет, за исключением случаев, предусмотренных статьями 36, 38.1, 43 - 46, пунктом 3 части 3 статьи 73.1 Лесного кодекса. Указанный договор заключается в случаях, предусмотренных статьей 36 Лесного кодекса, на срок, не превышающий срока действия соответствующего охотхозяйственного соглашения, в случаях, предусмотренных статьей 38.1 Лесного кодекса, на срок, не превышающий срока действия соответствующего решения о предоставлении водных биологических ресурсов в пользование, договора пользования рыболовным участком или договора пользования водными биологическими ресурсами, в случаях, предусмотренных статьями 43, 45, части 3 статьи 73.1 Лесного кодекса, на срок до сорока девяти лет, в случаях, предусмотренных статьями 44, 46 Лесного кодекса, на срок от одного года до сорока девяти лет.</w:t>
      </w:r>
    </w:p>
    <w:p w14:paraId="097CC405" w14:textId="77777777" w:rsidR="009F4542" w:rsidRPr="00C14D03" w:rsidRDefault="009F4542" w:rsidP="00704DE3">
      <w:pPr>
        <w:widowControl w:val="0"/>
        <w:suppressAutoHyphens/>
        <w:spacing w:line="276" w:lineRule="auto"/>
        <w:ind w:firstLine="708"/>
        <w:jc w:val="both"/>
        <w:rPr>
          <w:sz w:val="24"/>
          <w:szCs w:val="24"/>
        </w:rPr>
      </w:pPr>
    </w:p>
    <w:p w14:paraId="12789F5A" w14:textId="77777777" w:rsidR="00704DE3" w:rsidRPr="00C14D03" w:rsidRDefault="00704DE3" w:rsidP="00704DE3">
      <w:pPr>
        <w:pStyle w:val="2"/>
        <w:numPr>
          <w:ilvl w:val="1"/>
          <w:numId w:val="48"/>
        </w:numPr>
        <w:spacing w:before="0" w:line="276" w:lineRule="auto"/>
        <w:ind w:left="0" w:firstLine="0"/>
        <w:jc w:val="center"/>
        <w:rPr>
          <w:sz w:val="24"/>
          <w:szCs w:val="24"/>
        </w:rPr>
      </w:pPr>
      <w:bookmarkStart w:id="157" w:name="_bookmark37"/>
      <w:bookmarkStart w:id="158" w:name="_Toc139986628"/>
      <w:bookmarkStart w:id="159" w:name="_Toc146639769"/>
      <w:bookmarkEnd w:id="157"/>
      <w:r w:rsidRPr="00C14D03">
        <w:rPr>
          <w:sz w:val="24"/>
          <w:szCs w:val="24"/>
        </w:rPr>
        <w:t>Нормативы, параметры и сроки использования лесов для заготовки пищевых лесных ресурсов и сбора лекарственных растений</w:t>
      </w:r>
      <w:bookmarkEnd w:id="158"/>
      <w:bookmarkEnd w:id="159"/>
    </w:p>
    <w:p w14:paraId="388607A1" w14:textId="77777777" w:rsidR="00704DE3" w:rsidRPr="00C14D03" w:rsidRDefault="00704DE3" w:rsidP="00704DE3">
      <w:pPr>
        <w:spacing w:line="276" w:lineRule="auto"/>
        <w:jc w:val="both"/>
        <w:rPr>
          <w:b/>
          <w:sz w:val="24"/>
          <w:szCs w:val="24"/>
        </w:rPr>
      </w:pPr>
    </w:p>
    <w:p w14:paraId="08DF6D5B" w14:textId="77777777" w:rsidR="00704DE3" w:rsidRPr="00C14D03" w:rsidRDefault="00704DE3" w:rsidP="00704DE3">
      <w:pPr>
        <w:spacing w:line="276" w:lineRule="auto"/>
        <w:ind w:firstLine="708"/>
        <w:jc w:val="both"/>
        <w:rPr>
          <w:sz w:val="24"/>
          <w:szCs w:val="24"/>
        </w:rPr>
      </w:pPr>
      <w:r w:rsidRPr="00C14D03">
        <w:rPr>
          <w:sz w:val="24"/>
          <w:szCs w:val="24"/>
        </w:rPr>
        <w:t>Устанавливаются в соответствии со статьей 34 Лесного кодекса РФ и Правилами заготовки пищевых, лесных ресурсов и сбора лекарственных растений, утверждёнными приказом Минприроды России от 28.07.2020 № 494, и регулируют отношения, возникающие при заготовке пищевых лесных ресурсов и сборе лекарственных растений, за исключением сбора этих видов ресурсов для собственных нужд граждан.</w:t>
      </w:r>
    </w:p>
    <w:p w14:paraId="7E72E291" w14:textId="77777777" w:rsidR="00704DE3" w:rsidRPr="00C14D03" w:rsidRDefault="00704DE3" w:rsidP="00704DE3">
      <w:pPr>
        <w:pStyle w:val="af0"/>
        <w:spacing w:line="276" w:lineRule="auto"/>
        <w:rPr>
          <w:sz w:val="24"/>
          <w:szCs w:val="24"/>
        </w:rPr>
      </w:pPr>
      <w:r w:rsidRPr="00C14D03">
        <w:rPr>
          <w:sz w:val="24"/>
          <w:szCs w:val="24"/>
        </w:rPr>
        <w:t xml:space="preserve">Граждане, юридические лица осуществляют заготовку пищевых лесных ресурсов и сбор лекарственных растений на основании договоров аренды лесных участков. Заготовленные пищевые лесные ресурсы и лекарственные растения являются, согласно </w:t>
      </w:r>
      <w:hyperlink r:id="rId24" w:history="1">
        <w:r w:rsidRPr="00C14D03">
          <w:rPr>
            <w:sz w:val="24"/>
            <w:szCs w:val="24"/>
          </w:rPr>
          <w:t xml:space="preserve">части 3 статьи </w:t>
        </w:r>
      </w:hyperlink>
      <w:r w:rsidRPr="00C14D03">
        <w:rPr>
          <w:sz w:val="24"/>
          <w:szCs w:val="24"/>
        </w:rPr>
        <w:t>34 Лесного кодекса РФ, собственностью арендатора лесного участка. Граждане, юридические лица, которым предоставлено право использования лесов для заготовки пищевых лесных ресурсов и сбора лекарственных растений, должны применять способы и технологии неистощимого пользования ресурсами.</w:t>
      </w:r>
    </w:p>
    <w:p w14:paraId="186AE2D1" w14:textId="77777777" w:rsidR="00704DE3" w:rsidRPr="00C14D03" w:rsidRDefault="00704DE3" w:rsidP="00704DE3">
      <w:pPr>
        <w:pStyle w:val="af0"/>
        <w:spacing w:line="276" w:lineRule="auto"/>
        <w:rPr>
          <w:sz w:val="24"/>
          <w:szCs w:val="24"/>
        </w:rPr>
      </w:pPr>
      <w:r w:rsidRPr="00C14D03">
        <w:rPr>
          <w:sz w:val="24"/>
          <w:szCs w:val="24"/>
        </w:rPr>
        <w:t xml:space="preserve">Заготовка пищевых лесных ресурсов и сбор лекарственных растений могут ограничиваться в соответствии со </w:t>
      </w:r>
      <w:hyperlink r:id="rId25" w:history="1">
        <w:r w:rsidRPr="00C14D03">
          <w:rPr>
            <w:sz w:val="24"/>
            <w:szCs w:val="24"/>
          </w:rPr>
          <w:t>статьей 27</w:t>
        </w:r>
      </w:hyperlink>
      <w:r w:rsidRPr="00C14D03">
        <w:rPr>
          <w:sz w:val="24"/>
          <w:szCs w:val="24"/>
        </w:rPr>
        <w:t xml:space="preserve"> Лесного кодекса РФ. Заготовка пищевых </w:t>
      </w:r>
      <w:r w:rsidRPr="00C14D03">
        <w:rPr>
          <w:sz w:val="24"/>
          <w:szCs w:val="24"/>
        </w:rPr>
        <w:lastRenderedPageBreak/>
        <w:t>лесных ресурсов и сбор лекарственных растений для собственных нужд осуществляются гражданами в соответствии со статьей 11 Лесного кодекса РФ. К заготовке гражданами пищевых лесных ресурсов и сбору ими лекарственных растений для собственных нужд не применяются частью 1, 3 и 4 статьи 34 Лесного кодекса РФ.</w:t>
      </w:r>
    </w:p>
    <w:p w14:paraId="578C356E" w14:textId="65841B55" w:rsidR="00704DE3" w:rsidRDefault="00704DE3" w:rsidP="00704DE3">
      <w:pPr>
        <w:pStyle w:val="af0"/>
        <w:spacing w:line="276" w:lineRule="auto"/>
        <w:rPr>
          <w:b/>
          <w:bCs/>
          <w:sz w:val="24"/>
          <w:szCs w:val="24"/>
        </w:rPr>
      </w:pPr>
      <w:r w:rsidRPr="00C14D03">
        <w:rPr>
          <w:sz w:val="24"/>
          <w:szCs w:val="24"/>
        </w:rPr>
        <w:t>На территории Х</w:t>
      </w:r>
      <w:r w:rsidRPr="00C14D03">
        <w:rPr>
          <w:bCs/>
          <w:sz w:val="24"/>
          <w:szCs w:val="24"/>
        </w:rPr>
        <w:t>анты-Мансийского автономного округа - Югры</w:t>
      </w:r>
      <w:r w:rsidRPr="00C14D03">
        <w:rPr>
          <w:sz w:val="24"/>
          <w:szCs w:val="24"/>
        </w:rPr>
        <w:t xml:space="preserve"> области заготовка пищевых лесных ресурсов и сбор лекарственных растений гражданами для собственных нужд регламентируется </w:t>
      </w:r>
      <w:r w:rsidR="00EB0C91">
        <w:rPr>
          <w:sz w:val="24"/>
          <w:szCs w:val="24"/>
        </w:rPr>
        <w:t>З</w:t>
      </w:r>
      <w:r w:rsidR="00EB0C91" w:rsidRPr="00EB0C91">
        <w:rPr>
          <w:b/>
          <w:bCs/>
          <w:sz w:val="24"/>
          <w:szCs w:val="24"/>
        </w:rPr>
        <w:t>аконом Ханты-Мансийского автономного округа – Югры от 29.12.2006 № 148-оз «О регулировании отдельных вопросов в области водных и лесных отношений на территории Ханты-Мансийского автономного округа – Югры»</w:t>
      </w:r>
      <w:r w:rsidRPr="00C14D03">
        <w:rPr>
          <w:b/>
          <w:bCs/>
          <w:sz w:val="24"/>
          <w:szCs w:val="24"/>
        </w:rPr>
        <w:t>.</w:t>
      </w:r>
    </w:p>
    <w:p w14:paraId="5B955F10" w14:textId="77777777" w:rsidR="004648BC" w:rsidRPr="00C14D03" w:rsidRDefault="004648BC" w:rsidP="00704DE3">
      <w:pPr>
        <w:pStyle w:val="af0"/>
        <w:spacing w:line="276" w:lineRule="auto"/>
        <w:rPr>
          <w:sz w:val="24"/>
          <w:szCs w:val="24"/>
        </w:rPr>
      </w:pPr>
    </w:p>
    <w:p w14:paraId="38EA9E12" w14:textId="696DF8EA" w:rsidR="00704DE3" w:rsidRPr="00C14D03" w:rsidRDefault="00704DE3" w:rsidP="00704DE3">
      <w:pPr>
        <w:pStyle w:val="af0"/>
        <w:spacing w:line="276" w:lineRule="auto"/>
        <w:rPr>
          <w:sz w:val="24"/>
          <w:szCs w:val="24"/>
        </w:rPr>
      </w:pPr>
      <w:r w:rsidRPr="00C14D03">
        <w:rPr>
          <w:sz w:val="24"/>
          <w:szCs w:val="24"/>
        </w:rPr>
        <w:t>К пищевым лесным ресурсам, заготовка которых осуществляется в соответствии с Лесным кодексом РФ, относятся дикорастущие плоды, ягоды, орехи, грибы, семена, берёзовый сок и подобные лесные ресурсы.</w:t>
      </w:r>
    </w:p>
    <w:p w14:paraId="1BBEDB9A" w14:textId="77777777" w:rsidR="00704DE3" w:rsidRPr="00C14D03" w:rsidRDefault="00704DE3" w:rsidP="00704DE3">
      <w:pPr>
        <w:pStyle w:val="af0"/>
        <w:spacing w:line="276" w:lineRule="auto"/>
        <w:rPr>
          <w:sz w:val="24"/>
          <w:szCs w:val="24"/>
        </w:rPr>
      </w:pPr>
      <w:r w:rsidRPr="00C14D03">
        <w:rPr>
          <w:sz w:val="24"/>
          <w:szCs w:val="24"/>
        </w:rPr>
        <w:t>Запрещается осуществлять заготовку и сбор грибов и дикорастущих растений, виды которых занесены в Красную книгу РФ, Красную книгу Ханты-Мансийского автономного округа - Югры, а также грибов и дикорастущих растений, которые признаются наркотическими средствами в соответствии с Федеральным законом от 08.01.1998 № 3-ФЗ «О наркотических средствах и психотропных веществах».</w:t>
      </w:r>
    </w:p>
    <w:p w14:paraId="759781DA" w14:textId="77777777" w:rsidR="00F84433" w:rsidRDefault="00F84433" w:rsidP="00704DE3">
      <w:pPr>
        <w:spacing w:line="276" w:lineRule="auto"/>
        <w:ind w:firstLine="708"/>
        <w:jc w:val="both"/>
        <w:rPr>
          <w:i/>
          <w:sz w:val="24"/>
          <w:szCs w:val="24"/>
        </w:rPr>
      </w:pPr>
      <w:bookmarkStart w:id="160" w:name="_bookmark38"/>
      <w:bookmarkEnd w:id="160"/>
    </w:p>
    <w:p w14:paraId="505D76B7" w14:textId="77777777" w:rsidR="00704DE3" w:rsidRPr="00C14D03" w:rsidRDefault="00704DE3" w:rsidP="00704DE3">
      <w:pPr>
        <w:pStyle w:val="3"/>
        <w:suppressAutoHyphens/>
        <w:spacing w:before="0" w:line="276" w:lineRule="auto"/>
        <w:jc w:val="center"/>
        <w:rPr>
          <w:rFonts w:ascii="Times New Roman" w:hAnsi="Times New Roman" w:cs="Times New Roman"/>
          <w:b/>
          <w:color w:val="auto"/>
        </w:rPr>
      </w:pPr>
      <w:bookmarkStart w:id="161" w:name="_Toc113267831"/>
      <w:bookmarkStart w:id="162" w:name="_Toc139986629"/>
      <w:bookmarkStart w:id="163" w:name="_Toc146639770"/>
      <w:r w:rsidRPr="00C14D03">
        <w:rPr>
          <w:rFonts w:ascii="Times New Roman" w:hAnsi="Times New Roman" w:cs="Times New Roman"/>
          <w:b/>
          <w:color w:val="auto"/>
        </w:rPr>
        <w:t>2.4.1 Нормативы (ежегодные допустимые объемы) и параметры использования лесов для заготовки пищевых лесных ресурсов и сбора лекарственных растений по их видам</w:t>
      </w:r>
      <w:bookmarkEnd w:id="161"/>
      <w:bookmarkEnd w:id="162"/>
      <w:bookmarkEnd w:id="163"/>
    </w:p>
    <w:p w14:paraId="2CA02153" w14:textId="77777777" w:rsidR="00704DE3" w:rsidRPr="00C14D03" w:rsidRDefault="00704DE3" w:rsidP="00704DE3">
      <w:pPr>
        <w:spacing w:line="276" w:lineRule="auto"/>
        <w:ind w:firstLine="708"/>
        <w:jc w:val="both"/>
        <w:rPr>
          <w:rFonts w:eastAsiaTheme="minorHAnsi"/>
          <w:sz w:val="24"/>
          <w:szCs w:val="24"/>
        </w:rPr>
      </w:pPr>
    </w:p>
    <w:p w14:paraId="162B34A3" w14:textId="77777777" w:rsidR="00704DE3" w:rsidRPr="00C14D03" w:rsidRDefault="00704DE3" w:rsidP="00704DE3">
      <w:pPr>
        <w:spacing w:line="276" w:lineRule="auto"/>
        <w:ind w:firstLine="708"/>
        <w:jc w:val="both"/>
        <w:rPr>
          <w:sz w:val="24"/>
          <w:szCs w:val="24"/>
        </w:rPr>
      </w:pPr>
      <w:r w:rsidRPr="00C14D03">
        <w:rPr>
          <w:rFonts w:eastAsiaTheme="minorHAnsi"/>
          <w:sz w:val="24"/>
          <w:szCs w:val="24"/>
        </w:rPr>
        <w:t>Сбор ягод, грибов, лекарственных трав, носит на территории городских лесов любительский характер. В настоящем лесохозяйственном регламенте урожайность ягод, грибов, лекарственного сырья не приводится по причине малого биологического урожая данных ресурсов</w:t>
      </w:r>
      <w:r w:rsidRPr="00C14D03">
        <w:rPr>
          <w:sz w:val="24"/>
          <w:szCs w:val="24"/>
        </w:rPr>
        <w:t xml:space="preserve"> (таблица 2.4.1.1).</w:t>
      </w:r>
    </w:p>
    <w:p w14:paraId="128F0FA2" w14:textId="77777777" w:rsidR="00704DE3" w:rsidRPr="00C14D03" w:rsidRDefault="00704DE3" w:rsidP="00704DE3">
      <w:pPr>
        <w:spacing w:line="276" w:lineRule="auto"/>
        <w:jc w:val="both"/>
        <w:rPr>
          <w:sz w:val="24"/>
          <w:szCs w:val="24"/>
        </w:rPr>
      </w:pPr>
    </w:p>
    <w:p w14:paraId="15577918" w14:textId="77777777" w:rsidR="00704DE3" w:rsidRPr="00C14D03" w:rsidRDefault="00704DE3" w:rsidP="00704DE3">
      <w:pPr>
        <w:pStyle w:val="af0"/>
        <w:spacing w:line="276" w:lineRule="auto"/>
        <w:ind w:firstLine="0"/>
        <w:jc w:val="center"/>
        <w:rPr>
          <w:sz w:val="24"/>
          <w:szCs w:val="24"/>
        </w:rPr>
      </w:pPr>
      <w:r w:rsidRPr="00C14D03">
        <w:rPr>
          <w:sz w:val="24"/>
          <w:szCs w:val="24"/>
        </w:rPr>
        <w:t>Таблица 2.4.1.1 – Параметры использования лесов при заготовке пищевых лесных ресурсов и сборе лекарственных растений</w:t>
      </w:r>
    </w:p>
    <w:tbl>
      <w:tblPr>
        <w:tblStyle w:val="a5"/>
        <w:tblW w:w="0" w:type="auto"/>
        <w:tblCellMar>
          <w:left w:w="57" w:type="dxa"/>
          <w:right w:w="57" w:type="dxa"/>
        </w:tblCellMar>
        <w:tblLook w:val="04A0" w:firstRow="1" w:lastRow="0" w:firstColumn="1" w:lastColumn="0" w:noHBand="0" w:noVBand="1"/>
      </w:tblPr>
      <w:tblGrid>
        <w:gridCol w:w="560"/>
        <w:gridCol w:w="5021"/>
        <w:gridCol w:w="1218"/>
        <w:gridCol w:w="2550"/>
      </w:tblGrid>
      <w:tr w:rsidR="00704DE3" w:rsidRPr="00704DE3" w14:paraId="3EC26E6D" w14:textId="77777777" w:rsidTr="00D053D8">
        <w:trPr>
          <w:trHeight w:val="663"/>
          <w:tblHeader/>
        </w:trPr>
        <w:tc>
          <w:tcPr>
            <w:tcW w:w="560" w:type="dxa"/>
            <w:vAlign w:val="center"/>
          </w:tcPr>
          <w:p w14:paraId="7A0B58A8" w14:textId="77777777" w:rsidR="00704DE3" w:rsidRPr="00704DE3" w:rsidRDefault="00704DE3" w:rsidP="008E2F7D">
            <w:pPr>
              <w:autoSpaceDE w:val="0"/>
              <w:autoSpaceDN w:val="0"/>
              <w:adjustRightInd w:val="0"/>
              <w:spacing w:line="276" w:lineRule="auto"/>
              <w:jc w:val="center"/>
              <w:rPr>
                <w:rFonts w:eastAsiaTheme="minorHAnsi"/>
                <w:sz w:val="18"/>
                <w:szCs w:val="18"/>
                <w:lang w:eastAsia="en-US"/>
              </w:rPr>
            </w:pPr>
            <w:r w:rsidRPr="00704DE3">
              <w:rPr>
                <w:rFonts w:eastAsiaTheme="minorHAnsi"/>
                <w:sz w:val="18"/>
                <w:szCs w:val="18"/>
                <w:lang w:eastAsia="en-US"/>
              </w:rPr>
              <w:t>№ п/п</w:t>
            </w:r>
          </w:p>
        </w:tc>
        <w:tc>
          <w:tcPr>
            <w:tcW w:w="5021" w:type="dxa"/>
            <w:vAlign w:val="center"/>
          </w:tcPr>
          <w:p w14:paraId="20552E14" w14:textId="77777777" w:rsidR="00704DE3" w:rsidRPr="00704DE3" w:rsidRDefault="00704DE3" w:rsidP="008E2F7D">
            <w:pPr>
              <w:autoSpaceDE w:val="0"/>
              <w:autoSpaceDN w:val="0"/>
              <w:adjustRightInd w:val="0"/>
              <w:spacing w:line="276" w:lineRule="auto"/>
              <w:jc w:val="center"/>
              <w:rPr>
                <w:rFonts w:eastAsiaTheme="minorHAnsi"/>
                <w:sz w:val="18"/>
                <w:szCs w:val="18"/>
                <w:lang w:eastAsia="en-US"/>
              </w:rPr>
            </w:pPr>
            <w:r w:rsidRPr="00704DE3">
              <w:rPr>
                <w:rFonts w:eastAsiaTheme="minorHAnsi"/>
                <w:sz w:val="18"/>
                <w:szCs w:val="18"/>
                <w:lang w:eastAsia="en-US"/>
              </w:rPr>
              <w:t>Виды пищевых лесных ресурсов лекарственных растений</w:t>
            </w:r>
          </w:p>
        </w:tc>
        <w:tc>
          <w:tcPr>
            <w:tcW w:w="1218" w:type="dxa"/>
            <w:vAlign w:val="center"/>
          </w:tcPr>
          <w:p w14:paraId="7ED57148" w14:textId="77777777" w:rsidR="00704DE3" w:rsidRPr="00704DE3" w:rsidRDefault="00704DE3" w:rsidP="008E2F7D">
            <w:pPr>
              <w:autoSpaceDE w:val="0"/>
              <w:autoSpaceDN w:val="0"/>
              <w:adjustRightInd w:val="0"/>
              <w:spacing w:line="276" w:lineRule="auto"/>
              <w:jc w:val="center"/>
              <w:rPr>
                <w:rFonts w:eastAsiaTheme="minorHAnsi"/>
                <w:sz w:val="18"/>
                <w:szCs w:val="18"/>
                <w:lang w:eastAsia="en-US"/>
              </w:rPr>
            </w:pPr>
            <w:r w:rsidRPr="00704DE3">
              <w:rPr>
                <w:rFonts w:eastAsiaTheme="minorHAnsi"/>
                <w:sz w:val="18"/>
                <w:szCs w:val="18"/>
                <w:lang w:eastAsia="en-US"/>
              </w:rPr>
              <w:t>Единица</w:t>
            </w:r>
          </w:p>
          <w:p w14:paraId="5D67C3F3" w14:textId="77777777" w:rsidR="00704DE3" w:rsidRPr="00704DE3" w:rsidRDefault="00704DE3" w:rsidP="008E2F7D">
            <w:pPr>
              <w:autoSpaceDE w:val="0"/>
              <w:autoSpaceDN w:val="0"/>
              <w:adjustRightInd w:val="0"/>
              <w:spacing w:line="276" w:lineRule="auto"/>
              <w:jc w:val="center"/>
              <w:rPr>
                <w:rFonts w:eastAsiaTheme="minorHAnsi"/>
                <w:sz w:val="18"/>
                <w:szCs w:val="18"/>
                <w:lang w:eastAsia="en-US"/>
              </w:rPr>
            </w:pPr>
            <w:r w:rsidRPr="00704DE3">
              <w:rPr>
                <w:rFonts w:eastAsiaTheme="minorHAnsi"/>
                <w:sz w:val="18"/>
                <w:szCs w:val="18"/>
                <w:lang w:eastAsia="en-US"/>
              </w:rPr>
              <w:t>измерения</w:t>
            </w:r>
          </w:p>
        </w:tc>
        <w:tc>
          <w:tcPr>
            <w:tcW w:w="2550" w:type="dxa"/>
            <w:vAlign w:val="center"/>
          </w:tcPr>
          <w:p w14:paraId="70D53796" w14:textId="77777777" w:rsidR="00704DE3" w:rsidRPr="00704DE3" w:rsidRDefault="00704DE3" w:rsidP="008E2F7D">
            <w:pPr>
              <w:autoSpaceDE w:val="0"/>
              <w:autoSpaceDN w:val="0"/>
              <w:adjustRightInd w:val="0"/>
              <w:spacing w:line="276" w:lineRule="auto"/>
              <w:jc w:val="center"/>
              <w:rPr>
                <w:rFonts w:eastAsiaTheme="minorHAnsi"/>
                <w:sz w:val="18"/>
                <w:szCs w:val="18"/>
                <w:lang w:eastAsia="en-US"/>
              </w:rPr>
            </w:pPr>
            <w:r w:rsidRPr="00704DE3">
              <w:rPr>
                <w:rFonts w:eastAsiaTheme="minorHAnsi"/>
                <w:sz w:val="18"/>
                <w:szCs w:val="18"/>
                <w:lang w:eastAsia="en-US"/>
              </w:rPr>
              <w:t>Ежегодный допустимый объём заготовки</w:t>
            </w:r>
          </w:p>
        </w:tc>
      </w:tr>
      <w:tr w:rsidR="00704DE3" w:rsidRPr="00704DE3" w14:paraId="2E8CFFFB" w14:textId="77777777" w:rsidTr="00D053D8">
        <w:trPr>
          <w:trHeight w:val="58"/>
        </w:trPr>
        <w:tc>
          <w:tcPr>
            <w:tcW w:w="9349" w:type="dxa"/>
            <w:gridSpan w:val="4"/>
            <w:vAlign w:val="center"/>
          </w:tcPr>
          <w:p w14:paraId="44132C08" w14:textId="77777777" w:rsidR="00704DE3" w:rsidRPr="00704DE3" w:rsidRDefault="00704DE3" w:rsidP="008E2F7D">
            <w:pPr>
              <w:autoSpaceDE w:val="0"/>
              <w:autoSpaceDN w:val="0"/>
              <w:adjustRightInd w:val="0"/>
              <w:spacing w:line="276" w:lineRule="auto"/>
              <w:jc w:val="center"/>
              <w:rPr>
                <w:rFonts w:eastAsiaTheme="minorHAnsi"/>
                <w:i/>
                <w:sz w:val="18"/>
                <w:szCs w:val="18"/>
                <w:lang w:eastAsia="en-US"/>
              </w:rPr>
            </w:pPr>
            <w:r w:rsidRPr="00704DE3">
              <w:rPr>
                <w:rFonts w:eastAsiaTheme="minorHAnsi"/>
                <w:i/>
                <w:sz w:val="18"/>
                <w:szCs w:val="18"/>
                <w:lang w:eastAsia="en-US"/>
              </w:rPr>
              <w:t>Пищевые ресурсы</w:t>
            </w:r>
          </w:p>
        </w:tc>
      </w:tr>
      <w:tr w:rsidR="00704DE3" w:rsidRPr="00704DE3" w14:paraId="626EBDC6" w14:textId="77777777" w:rsidTr="00D053D8">
        <w:trPr>
          <w:trHeight w:val="124"/>
        </w:trPr>
        <w:tc>
          <w:tcPr>
            <w:tcW w:w="560" w:type="dxa"/>
            <w:vAlign w:val="center"/>
          </w:tcPr>
          <w:p w14:paraId="72450830" w14:textId="77777777" w:rsidR="00704DE3" w:rsidRPr="00704DE3" w:rsidRDefault="00704DE3" w:rsidP="008E2F7D">
            <w:pPr>
              <w:pStyle w:val="af0"/>
              <w:spacing w:line="276" w:lineRule="auto"/>
              <w:ind w:firstLine="0"/>
              <w:jc w:val="center"/>
              <w:rPr>
                <w:sz w:val="18"/>
                <w:szCs w:val="18"/>
              </w:rPr>
            </w:pPr>
            <w:r w:rsidRPr="00704DE3">
              <w:rPr>
                <w:rFonts w:eastAsiaTheme="minorHAnsi"/>
                <w:sz w:val="18"/>
                <w:szCs w:val="18"/>
              </w:rPr>
              <w:t>1</w:t>
            </w:r>
          </w:p>
        </w:tc>
        <w:tc>
          <w:tcPr>
            <w:tcW w:w="5021" w:type="dxa"/>
            <w:vAlign w:val="center"/>
          </w:tcPr>
          <w:p w14:paraId="5D5808A1" w14:textId="77777777" w:rsidR="00704DE3" w:rsidRPr="00704DE3" w:rsidRDefault="00704DE3" w:rsidP="008E2F7D">
            <w:pPr>
              <w:pStyle w:val="af0"/>
              <w:spacing w:line="276" w:lineRule="auto"/>
              <w:ind w:firstLine="0"/>
              <w:jc w:val="left"/>
              <w:rPr>
                <w:sz w:val="18"/>
                <w:szCs w:val="18"/>
              </w:rPr>
            </w:pPr>
            <w:r w:rsidRPr="00704DE3">
              <w:rPr>
                <w:rFonts w:eastAsiaTheme="minorHAnsi"/>
                <w:sz w:val="18"/>
                <w:szCs w:val="18"/>
              </w:rPr>
              <w:t>Орехи по видам</w:t>
            </w:r>
          </w:p>
        </w:tc>
        <w:tc>
          <w:tcPr>
            <w:tcW w:w="1218" w:type="dxa"/>
            <w:vAlign w:val="center"/>
          </w:tcPr>
          <w:p w14:paraId="154FF79C" w14:textId="77777777" w:rsidR="00704DE3" w:rsidRPr="00704DE3" w:rsidRDefault="00704DE3" w:rsidP="008E2F7D">
            <w:pPr>
              <w:pStyle w:val="af0"/>
              <w:spacing w:line="276" w:lineRule="auto"/>
              <w:ind w:firstLine="0"/>
              <w:jc w:val="center"/>
              <w:rPr>
                <w:sz w:val="18"/>
                <w:szCs w:val="18"/>
              </w:rPr>
            </w:pPr>
            <w:r w:rsidRPr="00704DE3">
              <w:rPr>
                <w:sz w:val="18"/>
                <w:szCs w:val="18"/>
              </w:rPr>
              <w:t>т</w:t>
            </w:r>
          </w:p>
        </w:tc>
        <w:tc>
          <w:tcPr>
            <w:tcW w:w="2550" w:type="dxa"/>
            <w:vAlign w:val="center"/>
          </w:tcPr>
          <w:p w14:paraId="37DADD76" w14:textId="77777777" w:rsidR="00704DE3" w:rsidRPr="00704DE3" w:rsidRDefault="00704DE3" w:rsidP="008E2F7D">
            <w:pPr>
              <w:autoSpaceDE w:val="0"/>
              <w:autoSpaceDN w:val="0"/>
              <w:adjustRightInd w:val="0"/>
              <w:spacing w:line="276" w:lineRule="auto"/>
              <w:jc w:val="center"/>
              <w:rPr>
                <w:rFonts w:eastAsiaTheme="minorHAnsi"/>
                <w:sz w:val="18"/>
                <w:szCs w:val="18"/>
                <w:lang w:eastAsia="en-US"/>
              </w:rPr>
            </w:pPr>
            <w:r w:rsidRPr="00704DE3">
              <w:rPr>
                <w:rFonts w:eastAsiaTheme="minorHAnsi"/>
                <w:sz w:val="18"/>
                <w:szCs w:val="18"/>
                <w:lang w:eastAsia="en-US"/>
              </w:rPr>
              <w:t>не выявлено</w:t>
            </w:r>
          </w:p>
        </w:tc>
      </w:tr>
      <w:tr w:rsidR="00704DE3" w:rsidRPr="00704DE3" w14:paraId="23B98076" w14:textId="77777777" w:rsidTr="00D053D8">
        <w:tc>
          <w:tcPr>
            <w:tcW w:w="560" w:type="dxa"/>
            <w:vAlign w:val="center"/>
          </w:tcPr>
          <w:p w14:paraId="4D7340D3" w14:textId="77777777" w:rsidR="00704DE3" w:rsidRPr="00704DE3" w:rsidRDefault="00704DE3" w:rsidP="008E2F7D">
            <w:pPr>
              <w:pStyle w:val="af0"/>
              <w:spacing w:line="276" w:lineRule="auto"/>
              <w:ind w:firstLine="0"/>
              <w:jc w:val="center"/>
              <w:rPr>
                <w:sz w:val="18"/>
                <w:szCs w:val="18"/>
              </w:rPr>
            </w:pPr>
            <w:r w:rsidRPr="00704DE3">
              <w:rPr>
                <w:rFonts w:eastAsiaTheme="minorHAnsi"/>
                <w:sz w:val="18"/>
                <w:szCs w:val="18"/>
              </w:rPr>
              <w:t>2</w:t>
            </w:r>
          </w:p>
        </w:tc>
        <w:tc>
          <w:tcPr>
            <w:tcW w:w="5021" w:type="dxa"/>
            <w:vAlign w:val="center"/>
          </w:tcPr>
          <w:p w14:paraId="598ACE12" w14:textId="77777777" w:rsidR="00704DE3" w:rsidRPr="00704DE3" w:rsidRDefault="00704DE3" w:rsidP="008E2F7D">
            <w:pPr>
              <w:pStyle w:val="af0"/>
              <w:spacing w:line="276" w:lineRule="auto"/>
              <w:ind w:firstLine="0"/>
              <w:jc w:val="left"/>
              <w:rPr>
                <w:sz w:val="18"/>
                <w:szCs w:val="18"/>
              </w:rPr>
            </w:pPr>
            <w:r w:rsidRPr="00704DE3">
              <w:rPr>
                <w:rFonts w:eastAsiaTheme="minorHAnsi"/>
                <w:sz w:val="18"/>
                <w:szCs w:val="18"/>
              </w:rPr>
              <w:t>Ягоды по видам:</w:t>
            </w:r>
          </w:p>
        </w:tc>
        <w:tc>
          <w:tcPr>
            <w:tcW w:w="1218" w:type="dxa"/>
            <w:vAlign w:val="center"/>
          </w:tcPr>
          <w:p w14:paraId="3D106633" w14:textId="77777777" w:rsidR="00704DE3" w:rsidRPr="00704DE3" w:rsidRDefault="00704DE3" w:rsidP="008E2F7D">
            <w:pPr>
              <w:pStyle w:val="af0"/>
              <w:spacing w:line="276" w:lineRule="auto"/>
              <w:ind w:firstLine="0"/>
              <w:jc w:val="center"/>
              <w:rPr>
                <w:sz w:val="18"/>
                <w:szCs w:val="18"/>
              </w:rPr>
            </w:pPr>
            <w:r w:rsidRPr="00704DE3">
              <w:rPr>
                <w:sz w:val="18"/>
                <w:szCs w:val="18"/>
              </w:rPr>
              <w:t>т</w:t>
            </w:r>
          </w:p>
        </w:tc>
        <w:tc>
          <w:tcPr>
            <w:tcW w:w="2550" w:type="dxa"/>
            <w:vAlign w:val="center"/>
          </w:tcPr>
          <w:p w14:paraId="392D8E51" w14:textId="77777777" w:rsidR="00704DE3" w:rsidRPr="00704DE3" w:rsidRDefault="00704DE3" w:rsidP="008E2F7D">
            <w:pPr>
              <w:pStyle w:val="af0"/>
              <w:spacing w:line="276" w:lineRule="auto"/>
              <w:ind w:firstLine="0"/>
              <w:jc w:val="center"/>
              <w:rPr>
                <w:sz w:val="18"/>
                <w:szCs w:val="18"/>
              </w:rPr>
            </w:pPr>
            <w:r w:rsidRPr="00704DE3">
              <w:rPr>
                <w:rFonts w:eastAsiaTheme="minorHAnsi"/>
                <w:sz w:val="18"/>
                <w:szCs w:val="18"/>
              </w:rPr>
              <w:t>-</w:t>
            </w:r>
          </w:p>
        </w:tc>
      </w:tr>
      <w:tr w:rsidR="00704DE3" w:rsidRPr="00704DE3" w14:paraId="18468151" w14:textId="77777777" w:rsidTr="00D053D8">
        <w:trPr>
          <w:trHeight w:val="260"/>
        </w:trPr>
        <w:tc>
          <w:tcPr>
            <w:tcW w:w="560" w:type="dxa"/>
            <w:vAlign w:val="center"/>
          </w:tcPr>
          <w:p w14:paraId="1E81E9D7" w14:textId="77777777" w:rsidR="00704DE3" w:rsidRPr="00704DE3" w:rsidRDefault="00704DE3" w:rsidP="008E2F7D">
            <w:pPr>
              <w:pStyle w:val="af0"/>
              <w:spacing w:line="276" w:lineRule="auto"/>
              <w:ind w:firstLine="0"/>
              <w:jc w:val="center"/>
              <w:rPr>
                <w:sz w:val="18"/>
                <w:szCs w:val="18"/>
              </w:rPr>
            </w:pPr>
          </w:p>
        </w:tc>
        <w:tc>
          <w:tcPr>
            <w:tcW w:w="5021" w:type="dxa"/>
            <w:vAlign w:val="center"/>
          </w:tcPr>
          <w:p w14:paraId="78F48EB4" w14:textId="77777777" w:rsidR="00704DE3" w:rsidRPr="00704DE3" w:rsidRDefault="00704DE3" w:rsidP="008E2F7D">
            <w:pPr>
              <w:autoSpaceDE w:val="0"/>
              <w:autoSpaceDN w:val="0"/>
              <w:adjustRightInd w:val="0"/>
              <w:spacing w:line="276" w:lineRule="auto"/>
              <w:ind w:left="1608"/>
              <w:rPr>
                <w:rFonts w:eastAsiaTheme="minorHAnsi"/>
                <w:sz w:val="18"/>
                <w:szCs w:val="18"/>
                <w:lang w:eastAsia="en-US"/>
              </w:rPr>
            </w:pPr>
            <w:r w:rsidRPr="00704DE3">
              <w:rPr>
                <w:rFonts w:eastAsiaTheme="minorHAnsi"/>
                <w:sz w:val="18"/>
                <w:szCs w:val="18"/>
                <w:lang w:eastAsia="en-US"/>
              </w:rPr>
              <w:t>рябина</w:t>
            </w:r>
          </w:p>
        </w:tc>
        <w:tc>
          <w:tcPr>
            <w:tcW w:w="1218" w:type="dxa"/>
            <w:vAlign w:val="center"/>
          </w:tcPr>
          <w:p w14:paraId="59139908" w14:textId="77777777" w:rsidR="00704DE3" w:rsidRPr="00704DE3" w:rsidRDefault="00704DE3" w:rsidP="008E2F7D">
            <w:pPr>
              <w:pStyle w:val="af0"/>
              <w:spacing w:line="276" w:lineRule="auto"/>
              <w:ind w:firstLine="0"/>
              <w:jc w:val="center"/>
              <w:rPr>
                <w:sz w:val="18"/>
                <w:szCs w:val="18"/>
              </w:rPr>
            </w:pPr>
            <w:r w:rsidRPr="00704DE3">
              <w:rPr>
                <w:sz w:val="18"/>
                <w:szCs w:val="18"/>
              </w:rPr>
              <w:t>т</w:t>
            </w:r>
          </w:p>
        </w:tc>
        <w:tc>
          <w:tcPr>
            <w:tcW w:w="2550" w:type="dxa"/>
            <w:vAlign w:val="center"/>
          </w:tcPr>
          <w:p w14:paraId="5FE2BBAB" w14:textId="77777777" w:rsidR="00704DE3" w:rsidRPr="00704DE3" w:rsidRDefault="00704DE3" w:rsidP="008E2F7D">
            <w:pPr>
              <w:pStyle w:val="af0"/>
              <w:spacing w:line="276" w:lineRule="auto"/>
              <w:ind w:firstLine="0"/>
              <w:jc w:val="center"/>
              <w:rPr>
                <w:sz w:val="18"/>
                <w:szCs w:val="18"/>
              </w:rPr>
            </w:pPr>
            <w:r w:rsidRPr="00704DE3">
              <w:rPr>
                <w:sz w:val="18"/>
                <w:szCs w:val="18"/>
              </w:rPr>
              <w:t>-</w:t>
            </w:r>
          </w:p>
        </w:tc>
      </w:tr>
      <w:tr w:rsidR="00704DE3" w:rsidRPr="00704DE3" w14:paraId="42A99936" w14:textId="77777777" w:rsidTr="00D053D8">
        <w:tc>
          <w:tcPr>
            <w:tcW w:w="560" w:type="dxa"/>
            <w:vAlign w:val="center"/>
          </w:tcPr>
          <w:p w14:paraId="63DBAD02" w14:textId="77777777" w:rsidR="00704DE3" w:rsidRPr="00704DE3" w:rsidRDefault="00704DE3" w:rsidP="008E2F7D">
            <w:pPr>
              <w:pStyle w:val="af0"/>
              <w:spacing w:line="276" w:lineRule="auto"/>
              <w:ind w:firstLine="0"/>
              <w:jc w:val="center"/>
              <w:rPr>
                <w:sz w:val="18"/>
                <w:szCs w:val="18"/>
              </w:rPr>
            </w:pPr>
          </w:p>
        </w:tc>
        <w:tc>
          <w:tcPr>
            <w:tcW w:w="5021" w:type="dxa"/>
            <w:vAlign w:val="center"/>
          </w:tcPr>
          <w:p w14:paraId="7D89027C" w14:textId="77777777" w:rsidR="00704DE3" w:rsidRPr="00704DE3" w:rsidRDefault="00704DE3" w:rsidP="008E2F7D">
            <w:pPr>
              <w:autoSpaceDE w:val="0"/>
              <w:autoSpaceDN w:val="0"/>
              <w:adjustRightInd w:val="0"/>
              <w:spacing w:line="276" w:lineRule="auto"/>
              <w:ind w:left="1608"/>
              <w:rPr>
                <w:rFonts w:eastAsiaTheme="minorHAnsi"/>
                <w:sz w:val="18"/>
                <w:szCs w:val="18"/>
                <w:lang w:eastAsia="en-US"/>
              </w:rPr>
            </w:pPr>
            <w:r w:rsidRPr="00704DE3">
              <w:rPr>
                <w:rFonts w:eastAsiaTheme="minorHAnsi"/>
                <w:sz w:val="18"/>
                <w:szCs w:val="18"/>
                <w:lang w:eastAsia="en-US"/>
              </w:rPr>
              <w:t xml:space="preserve">смородина </w:t>
            </w:r>
          </w:p>
        </w:tc>
        <w:tc>
          <w:tcPr>
            <w:tcW w:w="1218" w:type="dxa"/>
            <w:vAlign w:val="center"/>
          </w:tcPr>
          <w:p w14:paraId="0C314A4F" w14:textId="77777777" w:rsidR="00704DE3" w:rsidRPr="00704DE3" w:rsidRDefault="00704DE3" w:rsidP="008E2F7D">
            <w:pPr>
              <w:pStyle w:val="af0"/>
              <w:spacing w:line="276" w:lineRule="auto"/>
              <w:ind w:firstLine="0"/>
              <w:jc w:val="center"/>
              <w:rPr>
                <w:sz w:val="18"/>
                <w:szCs w:val="18"/>
              </w:rPr>
            </w:pPr>
            <w:r w:rsidRPr="00704DE3">
              <w:rPr>
                <w:sz w:val="18"/>
                <w:szCs w:val="18"/>
              </w:rPr>
              <w:t>т</w:t>
            </w:r>
          </w:p>
        </w:tc>
        <w:tc>
          <w:tcPr>
            <w:tcW w:w="2550" w:type="dxa"/>
            <w:vAlign w:val="center"/>
          </w:tcPr>
          <w:p w14:paraId="59FC6488" w14:textId="77777777" w:rsidR="00704DE3" w:rsidRPr="00704DE3" w:rsidRDefault="00704DE3" w:rsidP="008E2F7D">
            <w:pPr>
              <w:pStyle w:val="af0"/>
              <w:spacing w:line="276" w:lineRule="auto"/>
              <w:ind w:firstLine="0"/>
              <w:jc w:val="center"/>
              <w:rPr>
                <w:sz w:val="18"/>
                <w:szCs w:val="18"/>
              </w:rPr>
            </w:pPr>
            <w:r w:rsidRPr="00704DE3">
              <w:rPr>
                <w:sz w:val="18"/>
                <w:szCs w:val="18"/>
              </w:rPr>
              <w:t>-</w:t>
            </w:r>
          </w:p>
        </w:tc>
      </w:tr>
      <w:tr w:rsidR="00704DE3" w:rsidRPr="00704DE3" w14:paraId="6F076CAA" w14:textId="77777777" w:rsidTr="00D053D8">
        <w:tc>
          <w:tcPr>
            <w:tcW w:w="560" w:type="dxa"/>
            <w:vAlign w:val="center"/>
          </w:tcPr>
          <w:p w14:paraId="7F67845B" w14:textId="77777777" w:rsidR="00704DE3" w:rsidRPr="00704DE3" w:rsidRDefault="00704DE3" w:rsidP="008E2F7D">
            <w:pPr>
              <w:pStyle w:val="af0"/>
              <w:spacing w:line="276" w:lineRule="auto"/>
              <w:ind w:firstLine="0"/>
              <w:jc w:val="center"/>
              <w:rPr>
                <w:sz w:val="18"/>
                <w:szCs w:val="18"/>
              </w:rPr>
            </w:pPr>
          </w:p>
        </w:tc>
        <w:tc>
          <w:tcPr>
            <w:tcW w:w="5021" w:type="dxa"/>
            <w:vAlign w:val="center"/>
          </w:tcPr>
          <w:p w14:paraId="414D8BCC" w14:textId="77777777" w:rsidR="00704DE3" w:rsidRPr="00704DE3" w:rsidRDefault="00704DE3" w:rsidP="008E2F7D">
            <w:pPr>
              <w:autoSpaceDE w:val="0"/>
              <w:autoSpaceDN w:val="0"/>
              <w:adjustRightInd w:val="0"/>
              <w:spacing w:line="276" w:lineRule="auto"/>
              <w:ind w:left="1608"/>
              <w:rPr>
                <w:rFonts w:eastAsiaTheme="minorHAnsi"/>
                <w:sz w:val="18"/>
                <w:szCs w:val="18"/>
                <w:lang w:eastAsia="en-US"/>
              </w:rPr>
            </w:pPr>
            <w:r w:rsidRPr="00704DE3">
              <w:rPr>
                <w:rFonts w:eastAsiaTheme="minorHAnsi"/>
                <w:sz w:val="18"/>
                <w:szCs w:val="18"/>
                <w:lang w:eastAsia="en-US"/>
              </w:rPr>
              <w:t xml:space="preserve">малина </w:t>
            </w:r>
          </w:p>
        </w:tc>
        <w:tc>
          <w:tcPr>
            <w:tcW w:w="1218" w:type="dxa"/>
            <w:vAlign w:val="center"/>
          </w:tcPr>
          <w:p w14:paraId="56F8EAF3" w14:textId="77777777" w:rsidR="00704DE3" w:rsidRPr="00704DE3" w:rsidRDefault="00704DE3" w:rsidP="008E2F7D">
            <w:pPr>
              <w:pStyle w:val="af0"/>
              <w:spacing w:line="276" w:lineRule="auto"/>
              <w:ind w:firstLine="0"/>
              <w:jc w:val="center"/>
              <w:rPr>
                <w:sz w:val="18"/>
                <w:szCs w:val="18"/>
              </w:rPr>
            </w:pPr>
            <w:r w:rsidRPr="00704DE3">
              <w:rPr>
                <w:sz w:val="18"/>
                <w:szCs w:val="18"/>
              </w:rPr>
              <w:t>т</w:t>
            </w:r>
          </w:p>
        </w:tc>
        <w:tc>
          <w:tcPr>
            <w:tcW w:w="2550" w:type="dxa"/>
            <w:vAlign w:val="center"/>
          </w:tcPr>
          <w:p w14:paraId="265A3DF3" w14:textId="77777777" w:rsidR="00704DE3" w:rsidRPr="00704DE3" w:rsidRDefault="00704DE3" w:rsidP="008E2F7D">
            <w:pPr>
              <w:pStyle w:val="af0"/>
              <w:spacing w:line="276" w:lineRule="auto"/>
              <w:ind w:firstLine="0"/>
              <w:jc w:val="center"/>
              <w:rPr>
                <w:sz w:val="18"/>
                <w:szCs w:val="18"/>
              </w:rPr>
            </w:pPr>
            <w:r w:rsidRPr="00704DE3">
              <w:rPr>
                <w:sz w:val="18"/>
                <w:szCs w:val="18"/>
              </w:rPr>
              <w:t>-</w:t>
            </w:r>
          </w:p>
        </w:tc>
      </w:tr>
      <w:tr w:rsidR="00704DE3" w:rsidRPr="00704DE3" w14:paraId="315C7057" w14:textId="77777777" w:rsidTr="00D053D8">
        <w:tc>
          <w:tcPr>
            <w:tcW w:w="560" w:type="dxa"/>
            <w:vAlign w:val="center"/>
          </w:tcPr>
          <w:p w14:paraId="0AE0AA5A" w14:textId="77777777" w:rsidR="00704DE3" w:rsidRPr="00704DE3" w:rsidRDefault="00704DE3" w:rsidP="008E2F7D">
            <w:pPr>
              <w:pStyle w:val="af0"/>
              <w:spacing w:line="276" w:lineRule="auto"/>
              <w:ind w:firstLine="0"/>
              <w:jc w:val="center"/>
              <w:rPr>
                <w:sz w:val="18"/>
                <w:szCs w:val="18"/>
              </w:rPr>
            </w:pPr>
            <w:r w:rsidRPr="00704DE3">
              <w:rPr>
                <w:rFonts w:eastAsiaTheme="minorHAnsi"/>
                <w:sz w:val="18"/>
                <w:szCs w:val="18"/>
              </w:rPr>
              <w:t>3</w:t>
            </w:r>
          </w:p>
        </w:tc>
        <w:tc>
          <w:tcPr>
            <w:tcW w:w="5021" w:type="dxa"/>
            <w:vAlign w:val="center"/>
          </w:tcPr>
          <w:p w14:paraId="67F3E415" w14:textId="77777777" w:rsidR="00704DE3" w:rsidRPr="00704DE3" w:rsidRDefault="00704DE3" w:rsidP="008E2F7D">
            <w:pPr>
              <w:autoSpaceDE w:val="0"/>
              <w:autoSpaceDN w:val="0"/>
              <w:adjustRightInd w:val="0"/>
              <w:spacing w:line="276" w:lineRule="auto"/>
              <w:rPr>
                <w:rFonts w:eastAsiaTheme="minorHAnsi"/>
                <w:sz w:val="18"/>
                <w:szCs w:val="18"/>
                <w:lang w:eastAsia="en-US"/>
              </w:rPr>
            </w:pPr>
            <w:r w:rsidRPr="00704DE3">
              <w:rPr>
                <w:rFonts w:eastAsiaTheme="minorHAnsi"/>
                <w:sz w:val="18"/>
                <w:szCs w:val="18"/>
                <w:lang w:eastAsia="en-US"/>
              </w:rPr>
              <w:t>Грибы:</w:t>
            </w:r>
          </w:p>
        </w:tc>
        <w:tc>
          <w:tcPr>
            <w:tcW w:w="1218" w:type="dxa"/>
            <w:vAlign w:val="center"/>
          </w:tcPr>
          <w:p w14:paraId="1281EBF9" w14:textId="77777777" w:rsidR="00704DE3" w:rsidRPr="00704DE3" w:rsidRDefault="00704DE3" w:rsidP="008E2F7D">
            <w:pPr>
              <w:pStyle w:val="af0"/>
              <w:spacing w:line="276" w:lineRule="auto"/>
              <w:ind w:firstLine="0"/>
              <w:jc w:val="center"/>
              <w:rPr>
                <w:sz w:val="18"/>
                <w:szCs w:val="18"/>
              </w:rPr>
            </w:pPr>
            <w:r w:rsidRPr="00704DE3">
              <w:rPr>
                <w:sz w:val="18"/>
                <w:szCs w:val="18"/>
              </w:rPr>
              <w:t>т</w:t>
            </w:r>
          </w:p>
        </w:tc>
        <w:tc>
          <w:tcPr>
            <w:tcW w:w="2550" w:type="dxa"/>
            <w:vAlign w:val="center"/>
          </w:tcPr>
          <w:p w14:paraId="1D4669FA" w14:textId="77777777" w:rsidR="00704DE3" w:rsidRPr="00704DE3" w:rsidRDefault="00704DE3" w:rsidP="008E2F7D">
            <w:pPr>
              <w:pStyle w:val="af0"/>
              <w:spacing w:line="276" w:lineRule="auto"/>
              <w:ind w:firstLine="0"/>
              <w:jc w:val="center"/>
              <w:rPr>
                <w:sz w:val="18"/>
                <w:szCs w:val="18"/>
              </w:rPr>
            </w:pPr>
            <w:r w:rsidRPr="00704DE3">
              <w:rPr>
                <w:rFonts w:eastAsiaTheme="minorHAnsi"/>
                <w:sz w:val="18"/>
                <w:szCs w:val="18"/>
              </w:rPr>
              <w:t>-</w:t>
            </w:r>
          </w:p>
        </w:tc>
      </w:tr>
      <w:tr w:rsidR="00704DE3" w:rsidRPr="00704DE3" w14:paraId="43DE701B" w14:textId="77777777" w:rsidTr="00D053D8">
        <w:tc>
          <w:tcPr>
            <w:tcW w:w="560" w:type="dxa"/>
            <w:vAlign w:val="center"/>
          </w:tcPr>
          <w:p w14:paraId="424E8F40" w14:textId="77777777" w:rsidR="00704DE3" w:rsidRPr="00704DE3" w:rsidRDefault="00704DE3" w:rsidP="008E2F7D">
            <w:pPr>
              <w:pStyle w:val="af0"/>
              <w:spacing w:line="276" w:lineRule="auto"/>
              <w:ind w:firstLine="0"/>
              <w:jc w:val="center"/>
              <w:rPr>
                <w:sz w:val="18"/>
                <w:szCs w:val="18"/>
              </w:rPr>
            </w:pPr>
            <w:r w:rsidRPr="00704DE3">
              <w:rPr>
                <w:sz w:val="18"/>
                <w:szCs w:val="18"/>
              </w:rPr>
              <w:t>4</w:t>
            </w:r>
          </w:p>
        </w:tc>
        <w:tc>
          <w:tcPr>
            <w:tcW w:w="5021" w:type="dxa"/>
            <w:vAlign w:val="center"/>
          </w:tcPr>
          <w:p w14:paraId="5ADA5554" w14:textId="77777777" w:rsidR="00704DE3" w:rsidRPr="00704DE3" w:rsidRDefault="00704DE3" w:rsidP="008E2F7D">
            <w:pPr>
              <w:pStyle w:val="af0"/>
              <w:spacing w:line="276" w:lineRule="auto"/>
              <w:ind w:firstLine="0"/>
              <w:jc w:val="left"/>
              <w:rPr>
                <w:sz w:val="18"/>
                <w:szCs w:val="18"/>
              </w:rPr>
            </w:pPr>
            <w:r w:rsidRPr="00704DE3">
              <w:rPr>
                <w:rFonts w:eastAsiaTheme="minorHAnsi"/>
                <w:sz w:val="18"/>
                <w:szCs w:val="18"/>
              </w:rPr>
              <w:t>Древесные соки по видам:</w:t>
            </w:r>
          </w:p>
        </w:tc>
        <w:tc>
          <w:tcPr>
            <w:tcW w:w="1218" w:type="dxa"/>
            <w:vAlign w:val="center"/>
          </w:tcPr>
          <w:p w14:paraId="05085182" w14:textId="77777777" w:rsidR="00704DE3" w:rsidRPr="00704DE3" w:rsidRDefault="00704DE3" w:rsidP="008E2F7D">
            <w:pPr>
              <w:pStyle w:val="af0"/>
              <w:spacing w:line="276" w:lineRule="auto"/>
              <w:ind w:firstLine="0"/>
              <w:jc w:val="center"/>
              <w:rPr>
                <w:sz w:val="18"/>
                <w:szCs w:val="18"/>
              </w:rPr>
            </w:pPr>
            <w:r w:rsidRPr="00704DE3">
              <w:rPr>
                <w:sz w:val="18"/>
                <w:szCs w:val="18"/>
              </w:rPr>
              <w:t>т</w:t>
            </w:r>
          </w:p>
        </w:tc>
        <w:tc>
          <w:tcPr>
            <w:tcW w:w="2550" w:type="dxa"/>
            <w:vAlign w:val="center"/>
          </w:tcPr>
          <w:p w14:paraId="2B2BA179" w14:textId="77777777" w:rsidR="00704DE3" w:rsidRPr="00704DE3" w:rsidRDefault="00704DE3" w:rsidP="008E2F7D">
            <w:pPr>
              <w:pStyle w:val="af0"/>
              <w:spacing w:line="276" w:lineRule="auto"/>
              <w:ind w:firstLine="0"/>
              <w:jc w:val="center"/>
              <w:rPr>
                <w:sz w:val="18"/>
                <w:szCs w:val="18"/>
              </w:rPr>
            </w:pPr>
            <w:r w:rsidRPr="00704DE3">
              <w:rPr>
                <w:sz w:val="18"/>
                <w:szCs w:val="18"/>
              </w:rPr>
              <w:t>-</w:t>
            </w:r>
          </w:p>
        </w:tc>
      </w:tr>
      <w:tr w:rsidR="00704DE3" w:rsidRPr="00704DE3" w14:paraId="2B595FB9" w14:textId="77777777" w:rsidTr="00D053D8">
        <w:trPr>
          <w:trHeight w:val="58"/>
        </w:trPr>
        <w:tc>
          <w:tcPr>
            <w:tcW w:w="560" w:type="dxa"/>
            <w:vAlign w:val="center"/>
          </w:tcPr>
          <w:p w14:paraId="477F8AC8" w14:textId="77777777" w:rsidR="00704DE3" w:rsidRPr="00704DE3" w:rsidRDefault="00704DE3" w:rsidP="008E2F7D">
            <w:pPr>
              <w:pStyle w:val="af0"/>
              <w:spacing w:line="276" w:lineRule="auto"/>
              <w:ind w:firstLine="0"/>
              <w:jc w:val="center"/>
              <w:rPr>
                <w:sz w:val="18"/>
                <w:szCs w:val="18"/>
              </w:rPr>
            </w:pPr>
          </w:p>
        </w:tc>
        <w:tc>
          <w:tcPr>
            <w:tcW w:w="5021" w:type="dxa"/>
            <w:vAlign w:val="center"/>
          </w:tcPr>
          <w:p w14:paraId="02FC05BC" w14:textId="77777777" w:rsidR="00704DE3" w:rsidRPr="00704DE3" w:rsidRDefault="00704DE3" w:rsidP="008E2F7D">
            <w:pPr>
              <w:pStyle w:val="af0"/>
              <w:spacing w:line="276" w:lineRule="auto"/>
              <w:ind w:firstLine="0"/>
              <w:jc w:val="center"/>
              <w:rPr>
                <w:sz w:val="18"/>
                <w:szCs w:val="18"/>
              </w:rPr>
            </w:pPr>
            <w:r w:rsidRPr="00704DE3">
              <w:rPr>
                <w:sz w:val="18"/>
                <w:szCs w:val="18"/>
              </w:rPr>
              <w:t>–</w:t>
            </w:r>
          </w:p>
        </w:tc>
        <w:tc>
          <w:tcPr>
            <w:tcW w:w="1218" w:type="dxa"/>
            <w:vAlign w:val="center"/>
          </w:tcPr>
          <w:p w14:paraId="1974A011" w14:textId="77777777" w:rsidR="00704DE3" w:rsidRPr="00704DE3" w:rsidRDefault="00704DE3" w:rsidP="008E2F7D">
            <w:pPr>
              <w:pStyle w:val="af0"/>
              <w:spacing w:line="276" w:lineRule="auto"/>
              <w:ind w:firstLine="0"/>
              <w:jc w:val="center"/>
              <w:rPr>
                <w:sz w:val="18"/>
                <w:szCs w:val="18"/>
              </w:rPr>
            </w:pPr>
            <w:r w:rsidRPr="00704DE3">
              <w:rPr>
                <w:sz w:val="18"/>
                <w:szCs w:val="18"/>
              </w:rPr>
              <w:t>т</w:t>
            </w:r>
          </w:p>
        </w:tc>
        <w:tc>
          <w:tcPr>
            <w:tcW w:w="2550" w:type="dxa"/>
            <w:vAlign w:val="center"/>
          </w:tcPr>
          <w:p w14:paraId="2A2D6A72" w14:textId="77777777" w:rsidR="00704DE3" w:rsidRPr="00704DE3" w:rsidRDefault="00704DE3" w:rsidP="008E2F7D">
            <w:pPr>
              <w:pStyle w:val="af0"/>
              <w:spacing w:line="276" w:lineRule="auto"/>
              <w:ind w:firstLine="0"/>
              <w:jc w:val="center"/>
              <w:rPr>
                <w:sz w:val="18"/>
                <w:szCs w:val="18"/>
              </w:rPr>
            </w:pPr>
            <w:r w:rsidRPr="00704DE3">
              <w:rPr>
                <w:sz w:val="18"/>
                <w:szCs w:val="18"/>
              </w:rPr>
              <w:t>-</w:t>
            </w:r>
          </w:p>
        </w:tc>
      </w:tr>
      <w:tr w:rsidR="00704DE3" w:rsidRPr="00704DE3" w14:paraId="5FCDAB7E" w14:textId="77777777" w:rsidTr="00D053D8">
        <w:trPr>
          <w:trHeight w:val="58"/>
        </w:trPr>
        <w:tc>
          <w:tcPr>
            <w:tcW w:w="9349" w:type="dxa"/>
            <w:gridSpan w:val="4"/>
            <w:vAlign w:val="center"/>
          </w:tcPr>
          <w:p w14:paraId="1EB9FA8D" w14:textId="77777777" w:rsidR="00704DE3" w:rsidRPr="00704DE3" w:rsidRDefault="00704DE3" w:rsidP="008E2F7D">
            <w:pPr>
              <w:pStyle w:val="af0"/>
              <w:spacing w:line="276" w:lineRule="auto"/>
              <w:ind w:firstLine="0"/>
              <w:jc w:val="center"/>
              <w:rPr>
                <w:i/>
                <w:sz w:val="18"/>
                <w:szCs w:val="18"/>
              </w:rPr>
            </w:pPr>
            <w:r w:rsidRPr="00704DE3">
              <w:rPr>
                <w:rFonts w:eastAsiaTheme="minorHAnsi"/>
                <w:i/>
                <w:sz w:val="18"/>
                <w:szCs w:val="18"/>
              </w:rPr>
              <w:t>Лекарственное сырье по видам</w:t>
            </w:r>
          </w:p>
        </w:tc>
      </w:tr>
      <w:tr w:rsidR="00704DE3" w:rsidRPr="00704DE3" w14:paraId="5DABE09F" w14:textId="77777777" w:rsidTr="00D053D8">
        <w:tc>
          <w:tcPr>
            <w:tcW w:w="560" w:type="dxa"/>
            <w:vAlign w:val="center"/>
          </w:tcPr>
          <w:p w14:paraId="7038EA6B" w14:textId="77777777" w:rsidR="00704DE3" w:rsidRPr="00704DE3" w:rsidRDefault="00704DE3" w:rsidP="008E2F7D">
            <w:pPr>
              <w:pStyle w:val="af0"/>
              <w:spacing w:line="276" w:lineRule="auto"/>
              <w:ind w:firstLine="0"/>
              <w:jc w:val="center"/>
              <w:rPr>
                <w:sz w:val="18"/>
                <w:szCs w:val="18"/>
              </w:rPr>
            </w:pPr>
            <w:r w:rsidRPr="00704DE3">
              <w:rPr>
                <w:sz w:val="18"/>
                <w:szCs w:val="18"/>
              </w:rPr>
              <w:t>5</w:t>
            </w:r>
          </w:p>
        </w:tc>
        <w:tc>
          <w:tcPr>
            <w:tcW w:w="5021" w:type="dxa"/>
            <w:vAlign w:val="center"/>
          </w:tcPr>
          <w:p w14:paraId="52860F6B" w14:textId="77777777" w:rsidR="00704DE3" w:rsidRPr="00704DE3" w:rsidRDefault="00704DE3" w:rsidP="008E2F7D">
            <w:pPr>
              <w:pStyle w:val="af0"/>
              <w:spacing w:line="276" w:lineRule="auto"/>
              <w:ind w:firstLine="0"/>
              <w:jc w:val="left"/>
              <w:rPr>
                <w:sz w:val="18"/>
                <w:szCs w:val="18"/>
              </w:rPr>
            </w:pPr>
            <w:r w:rsidRPr="00704DE3">
              <w:rPr>
                <w:rFonts w:eastAsiaTheme="minorHAnsi"/>
                <w:sz w:val="18"/>
                <w:szCs w:val="18"/>
              </w:rPr>
              <w:t>Боярышник</w:t>
            </w:r>
          </w:p>
        </w:tc>
        <w:tc>
          <w:tcPr>
            <w:tcW w:w="1218" w:type="dxa"/>
            <w:vAlign w:val="center"/>
          </w:tcPr>
          <w:p w14:paraId="7C0A6225" w14:textId="77777777" w:rsidR="00704DE3" w:rsidRPr="00704DE3" w:rsidRDefault="00704DE3" w:rsidP="008E2F7D">
            <w:pPr>
              <w:pStyle w:val="af0"/>
              <w:spacing w:line="276" w:lineRule="auto"/>
              <w:ind w:firstLine="0"/>
              <w:jc w:val="center"/>
              <w:rPr>
                <w:sz w:val="18"/>
                <w:szCs w:val="18"/>
              </w:rPr>
            </w:pPr>
            <w:r w:rsidRPr="00704DE3">
              <w:rPr>
                <w:sz w:val="18"/>
                <w:szCs w:val="18"/>
              </w:rPr>
              <w:t>т</w:t>
            </w:r>
          </w:p>
        </w:tc>
        <w:tc>
          <w:tcPr>
            <w:tcW w:w="2550" w:type="dxa"/>
            <w:vAlign w:val="center"/>
          </w:tcPr>
          <w:p w14:paraId="35642352" w14:textId="77777777" w:rsidR="00704DE3" w:rsidRPr="00704DE3" w:rsidRDefault="00704DE3" w:rsidP="008E2F7D">
            <w:pPr>
              <w:pStyle w:val="af0"/>
              <w:spacing w:line="276" w:lineRule="auto"/>
              <w:ind w:firstLine="0"/>
              <w:jc w:val="center"/>
              <w:rPr>
                <w:sz w:val="18"/>
                <w:szCs w:val="18"/>
              </w:rPr>
            </w:pPr>
            <w:r w:rsidRPr="00704DE3">
              <w:rPr>
                <w:sz w:val="18"/>
                <w:szCs w:val="18"/>
              </w:rPr>
              <w:t>-</w:t>
            </w:r>
          </w:p>
        </w:tc>
      </w:tr>
      <w:tr w:rsidR="00704DE3" w:rsidRPr="00704DE3" w14:paraId="64668092" w14:textId="77777777" w:rsidTr="00D053D8">
        <w:tc>
          <w:tcPr>
            <w:tcW w:w="560" w:type="dxa"/>
            <w:vAlign w:val="center"/>
          </w:tcPr>
          <w:p w14:paraId="25D519D1" w14:textId="77777777" w:rsidR="00704DE3" w:rsidRPr="00704DE3" w:rsidRDefault="00704DE3" w:rsidP="008E2F7D">
            <w:pPr>
              <w:pStyle w:val="af0"/>
              <w:spacing w:line="276" w:lineRule="auto"/>
              <w:ind w:firstLine="0"/>
              <w:jc w:val="center"/>
              <w:rPr>
                <w:sz w:val="18"/>
                <w:szCs w:val="18"/>
              </w:rPr>
            </w:pPr>
          </w:p>
        </w:tc>
        <w:tc>
          <w:tcPr>
            <w:tcW w:w="5021" w:type="dxa"/>
            <w:vAlign w:val="center"/>
          </w:tcPr>
          <w:p w14:paraId="7B4C2989" w14:textId="77777777" w:rsidR="00704DE3" w:rsidRPr="00704DE3" w:rsidRDefault="00704DE3" w:rsidP="008E2F7D">
            <w:pPr>
              <w:pStyle w:val="af0"/>
              <w:spacing w:line="276" w:lineRule="auto"/>
              <w:ind w:firstLine="0"/>
              <w:jc w:val="left"/>
              <w:rPr>
                <w:rFonts w:eastAsiaTheme="minorHAnsi"/>
                <w:sz w:val="18"/>
                <w:szCs w:val="18"/>
              </w:rPr>
            </w:pPr>
            <w:r w:rsidRPr="00704DE3">
              <w:rPr>
                <w:rFonts w:eastAsiaTheme="minorHAnsi"/>
                <w:sz w:val="18"/>
                <w:szCs w:val="18"/>
              </w:rPr>
              <w:t>Подорожник большой</w:t>
            </w:r>
          </w:p>
        </w:tc>
        <w:tc>
          <w:tcPr>
            <w:tcW w:w="1218" w:type="dxa"/>
            <w:vAlign w:val="center"/>
          </w:tcPr>
          <w:p w14:paraId="33E258F8" w14:textId="77777777" w:rsidR="00704DE3" w:rsidRPr="00704DE3" w:rsidRDefault="00704DE3" w:rsidP="008E2F7D">
            <w:pPr>
              <w:pStyle w:val="af0"/>
              <w:spacing w:line="276" w:lineRule="auto"/>
              <w:ind w:firstLine="0"/>
              <w:jc w:val="center"/>
              <w:rPr>
                <w:sz w:val="18"/>
                <w:szCs w:val="18"/>
              </w:rPr>
            </w:pPr>
            <w:r w:rsidRPr="00704DE3">
              <w:rPr>
                <w:sz w:val="18"/>
                <w:szCs w:val="18"/>
              </w:rPr>
              <w:t>т</w:t>
            </w:r>
          </w:p>
        </w:tc>
        <w:tc>
          <w:tcPr>
            <w:tcW w:w="2550" w:type="dxa"/>
            <w:vAlign w:val="center"/>
          </w:tcPr>
          <w:p w14:paraId="0D7BE0AA" w14:textId="77777777" w:rsidR="00704DE3" w:rsidRPr="00704DE3" w:rsidRDefault="00704DE3" w:rsidP="008E2F7D">
            <w:pPr>
              <w:pStyle w:val="af0"/>
              <w:spacing w:line="276" w:lineRule="auto"/>
              <w:ind w:firstLine="0"/>
              <w:jc w:val="center"/>
              <w:rPr>
                <w:sz w:val="18"/>
                <w:szCs w:val="18"/>
              </w:rPr>
            </w:pPr>
            <w:r w:rsidRPr="00704DE3">
              <w:rPr>
                <w:sz w:val="18"/>
                <w:szCs w:val="18"/>
              </w:rPr>
              <w:t>-</w:t>
            </w:r>
          </w:p>
        </w:tc>
      </w:tr>
      <w:tr w:rsidR="00704DE3" w:rsidRPr="00704DE3" w14:paraId="0F4A9A84" w14:textId="77777777" w:rsidTr="00D053D8">
        <w:tc>
          <w:tcPr>
            <w:tcW w:w="560" w:type="dxa"/>
            <w:vAlign w:val="center"/>
          </w:tcPr>
          <w:p w14:paraId="4B5F3E53" w14:textId="77777777" w:rsidR="00704DE3" w:rsidRPr="00704DE3" w:rsidRDefault="00704DE3" w:rsidP="008E2F7D">
            <w:pPr>
              <w:pStyle w:val="af0"/>
              <w:spacing w:line="276" w:lineRule="auto"/>
              <w:ind w:firstLine="0"/>
              <w:jc w:val="center"/>
              <w:rPr>
                <w:sz w:val="18"/>
                <w:szCs w:val="18"/>
              </w:rPr>
            </w:pPr>
          </w:p>
        </w:tc>
        <w:tc>
          <w:tcPr>
            <w:tcW w:w="5021" w:type="dxa"/>
            <w:vAlign w:val="center"/>
          </w:tcPr>
          <w:p w14:paraId="1FE6D577" w14:textId="77777777" w:rsidR="00704DE3" w:rsidRPr="00704DE3" w:rsidRDefault="00704DE3" w:rsidP="008E2F7D">
            <w:pPr>
              <w:pStyle w:val="af0"/>
              <w:spacing w:line="276" w:lineRule="auto"/>
              <w:ind w:firstLine="0"/>
              <w:jc w:val="left"/>
              <w:rPr>
                <w:rFonts w:eastAsiaTheme="minorHAnsi"/>
                <w:sz w:val="18"/>
                <w:szCs w:val="18"/>
              </w:rPr>
            </w:pPr>
            <w:r w:rsidRPr="00704DE3">
              <w:rPr>
                <w:rFonts w:eastAsiaTheme="minorHAnsi"/>
                <w:sz w:val="18"/>
                <w:szCs w:val="18"/>
              </w:rPr>
              <w:t>Тысячелистник хрящеватый</w:t>
            </w:r>
          </w:p>
        </w:tc>
        <w:tc>
          <w:tcPr>
            <w:tcW w:w="1218" w:type="dxa"/>
            <w:vAlign w:val="center"/>
          </w:tcPr>
          <w:p w14:paraId="7597EB80" w14:textId="77777777" w:rsidR="00704DE3" w:rsidRPr="00704DE3" w:rsidRDefault="00704DE3" w:rsidP="008E2F7D">
            <w:pPr>
              <w:pStyle w:val="af0"/>
              <w:spacing w:line="276" w:lineRule="auto"/>
              <w:ind w:firstLine="0"/>
              <w:jc w:val="center"/>
              <w:rPr>
                <w:sz w:val="18"/>
                <w:szCs w:val="18"/>
              </w:rPr>
            </w:pPr>
            <w:r w:rsidRPr="00704DE3">
              <w:rPr>
                <w:sz w:val="18"/>
                <w:szCs w:val="18"/>
              </w:rPr>
              <w:t>т</w:t>
            </w:r>
          </w:p>
        </w:tc>
        <w:tc>
          <w:tcPr>
            <w:tcW w:w="2550" w:type="dxa"/>
            <w:vAlign w:val="center"/>
          </w:tcPr>
          <w:p w14:paraId="60329352" w14:textId="77777777" w:rsidR="00704DE3" w:rsidRPr="00704DE3" w:rsidRDefault="00704DE3" w:rsidP="008E2F7D">
            <w:pPr>
              <w:pStyle w:val="af0"/>
              <w:spacing w:line="276" w:lineRule="auto"/>
              <w:ind w:firstLine="0"/>
              <w:jc w:val="center"/>
              <w:rPr>
                <w:sz w:val="18"/>
                <w:szCs w:val="18"/>
              </w:rPr>
            </w:pPr>
            <w:r w:rsidRPr="00704DE3">
              <w:rPr>
                <w:sz w:val="18"/>
                <w:szCs w:val="18"/>
              </w:rPr>
              <w:t>-</w:t>
            </w:r>
          </w:p>
        </w:tc>
      </w:tr>
      <w:tr w:rsidR="00704DE3" w:rsidRPr="00704DE3" w14:paraId="5249F038" w14:textId="77777777" w:rsidTr="00D053D8">
        <w:tc>
          <w:tcPr>
            <w:tcW w:w="560" w:type="dxa"/>
            <w:vAlign w:val="center"/>
          </w:tcPr>
          <w:p w14:paraId="3C1678BE" w14:textId="77777777" w:rsidR="00704DE3" w:rsidRPr="00704DE3" w:rsidRDefault="00704DE3" w:rsidP="008E2F7D">
            <w:pPr>
              <w:pStyle w:val="af0"/>
              <w:spacing w:line="276" w:lineRule="auto"/>
              <w:ind w:firstLine="0"/>
              <w:jc w:val="center"/>
              <w:rPr>
                <w:sz w:val="18"/>
                <w:szCs w:val="18"/>
              </w:rPr>
            </w:pPr>
          </w:p>
        </w:tc>
        <w:tc>
          <w:tcPr>
            <w:tcW w:w="5021" w:type="dxa"/>
            <w:vAlign w:val="center"/>
          </w:tcPr>
          <w:p w14:paraId="4522F31B" w14:textId="77777777" w:rsidR="00704DE3" w:rsidRPr="00704DE3" w:rsidRDefault="00704DE3" w:rsidP="008E2F7D">
            <w:pPr>
              <w:pStyle w:val="af0"/>
              <w:spacing w:line="276" w:lineRule="auto"/>
              <w:ind w:firstLine="0"/>
              <w:jc w:val="left"/>
              <w:rPr>
                <w:rFonts w:eastAsiaTheme="minorHAnsi"/>
                <w:sz w:val="18"/>
                <w:szCs w:val="18"/>
              </w:rPr>
            </w:pPr>
            <w:r w:rsidRPr="00704DE3">
              <w:rPr>
                <w:rFonts w:eastAsiaTheme="minorHAnsi"/>
                <w:sz w:val="18"/>
                <w:szCs w:val="18"/>
              </w:rPr>
              <w:t>Душица обыкновенная</w:t>
            </w:r>
          </w:p>
        </w:tc>
        <w:tc>
          <w:tcPr>
            <w:tcW w:w="1218" w:type="dxa"/>
            <w:vAlign w:val="center"/>
          </w:tcPr>
          <w:p w14:paraId="68D523BB" w14:textId="77777777" w:rsidR="00704DE3" w:rsidRPr="00704DE3" w:rsidRDefault="00704DE3" w:rsidP="008E2F7D">
            <w:pPr>
              <w:pStyle w:val="af0"/>
              <w:spacing w:line="276" w:lineRule="auto"/>
              <w:ind w:firstLine="0"/>
              <w:jc w:val="center"/>
              <w:rPr>
                <w:sz w:val="18"/>
                <w:szCs w:val="18"/>
              </w:rPr>
            </w:pPr>
            <w:r w:rsidRPr="00704DE3">
              <w:rPr>
                <w:sz w:val="18"/>
                <w:szCs w:val="18"/>
              </w:rPr>
              <w:t>т</w:t>
            </w:r>
          </w:p>
        </w:tc>
        <w:tc>
          <w:tcPr>
            <w:tcW w:w="2550" w:type="dxa"/>
            <w:vAlign w:val="center"/>
          </w:tcPr>
          <w:p w14:paraId="53C89D5E" w14:textId="77777777" w:rsidR="00704DE3" w:rsidRPr="00704DE3" w:rsidRDefault="00704DE3" w:rsidP="008E2F7D">
            <w:pPr>
              <w:pStyle w:val="af0"/>
              <w:spacing w:line="276" w:lineRule="auto"/>
              <w:ind w:firstLine="0"/>
              <w:jc w:val="center"/>
              <w:rPr>
                <w:sz w:val="18"/>
                <w:szCs w:val="18"/>
              </w:rPr>
            </w:pPr>
            <w:r w:rsidRPr="00704DE3">
              <w:rPr>
                <w:sz w:val="18"/>
                <w:szCs w:val="18"/>
              </w:rPr>
              <w:t>-</w:t>
            </w:r>
          </w:p>
        </w:tc>
      </w:tr>
      <w:tr w:rsidR="00704DE3" w:rsidRPr="00704DE3" w14:paraId="40EAAF2D" w14:textId="77777777" w:rsidTr="00D053D8">
        <w:tc>
          <w:tcPr>
            <w:tcW w:w="560" w:type="dxa"/>
            <w:vAlign w:val="center"/>
          </w:tcPr>
          <w:p w14:paraId="799182B6" w14:textId="77777777" w:rsidR="00704DE3" w:rsidRPr="00704DE3" w:rsidRDefault="00704DE3" w:rsidP="008E2F7D">
            <w:pPr>
              <w:pStyle w:val="af0"/>
              <w:spacing w:line="276" w:lineRule="auto"/>
              <w:ind w:firstLine="0"/>
              <w:jc w:val="center"/>
              <w:rPr>
                <w:sz w:val="18"/>
                <w:szCs w:val="18"/>
              </w:rPr>
            </w:pPr>
          </w:p>
        </w:tc>
        <w:tc>
          <w:tcPr>
            <w:tcW w:w="5021" w:type="dxa"/>
            <w:vAlign w:val="center"/>
          </w:tcPr>
          <w:p w14:paraId="5E506F4F" w14:textId="77777777" w:rsidR="00704DE3" w:rsidRPr="00704DE3" w:rsidRDefault="00704DE3" w:rsidP="008E2F7D">
            <w:pPr>
              <w:pStyle w:val="af0"/>
              <w:spacing w:line="276" w:lineRule="auto"/>
              <w:ind w:firstLine="0"/>
              <w:jc w:val="left"/>
              <w:rPr>
                <w:rFonts w:eastAsiaTheme="minorHAnsi"/>
                <w:sz w:val="18"/>
                <w:szCs w:val="18"/>
              </w:rPr>
            </w:pPr>
            <w:r w:rsidRPr="00704DE3">
              <w:rPr>
                <w:rFonts w:eastAsiaTheme="minorHAnsi"/>
                <w:sz w:val="18"/>
                <w:szCs w:val="18"/>
              </w:rPr>
              <w:t>Пижма обыкновенная</w:t>
            </w:r>
          </w:p>
        </w:tc>
        <w:tc>
          <w:tcPr>
            <w:tcW w:w="1218" w:type="dxa"/>
            <w:vAlign w:val="center"/>
          </w:tcPr>
          <w:p w14:paraId="4ECB18D1" w14:textId="77777777" w:rsidR="00704DE3" w:rsidRPr="00704DE3" w:rsidRDefault="00704DE3" w:rsidP="008E2F7D">
            <w:pPr>
              <w:pStyle w:val="af0"/>
              <w:spacing w:line="276" w:lineRule="auto"/>
              <w:ind w:firstLine="0"/>
              <w:jc w:val="center"/>
              <w:rPr>
                <w:sz w:val="18"/>
                <w:szCs w:val="18"/>
              </w:rPr>
            </w:pPr>
            <w:r w:rsidRPr="00704DE3">
              <w:rPr>
                <w:sz w:val="18"/>
                <w:szCs w:val="18"/>
              </w:rPr>
              <w:t>т</w:t>
            </w:r>
          </w:p>
        </w:tc>
        <w:tc>
          <w:tcPr>
            <w:tcW w:w="2550" w:type="dxa"/>
            <w:vAlign w:val="center"/>
          </w:tcPr>
          <w:p w14:paraId="6083F213" w14:textId="77777777" w:rsidR="00704DE3" w:rsidRPr="00704DE3" w:rsidRDefault="00704DE3" w:rsidP="008E2F7D">
            <w:pPr>
              <w:pStyle w:val="af0"/>
              <w:spacing w:line="276" w:lineRule="auto"/>
              <w:ind w:firstLine="0"/>
              <w:jc w:val="center"/>
              <w:rPr>
                <w:sz w:val="18"/>
                <w:szCs w:val="18"/>
              </w:rPr>
            </w:pPr>
            <w:r w:rsidRPr="00704DE3">
              <w:rPr>
                <w:sz w:val="18"/>
                <w:szCs w:val="18"/>
              </w:rPr>
              <w:t>-</w:t>
            </w:r>
          </w:p>
        </w:tc>
      </w:tr>
      <w:tr w:rsidR="00704DE3" w:rsidRPr="00704DE3" w14:paraId="1B12E3E4" w14:textId="77777777" w:rsidTr="00D053D8">
        <w:tc>
          <w:tcPr>
            <w:tcW w:w="560" w:type="dxa"/>
            <w:vAlign w:val="center"/>
          </w:tcPr>
          <w:p w14:paraId="064F16E3" w14:textId="77777777" w:rsidR="00704DE3" w:rsidRPr="00704DE3" w:rsidRDefault="00704DE3" w:rsidP="008E2F7D">
            <w:pPr>
              <w:pStyle w:val="af0"/>
              <w:spacing w:line="276" w:lineRule="auto"/>
              <w:ind w:firstLine="0"/>
              <w:jc w:val="center"/>
              <w:rPr>
                <w:sz w:val="18"/>
                <w:szCs w:val="18"/>
              </w:rPr>
            </w:pPr>
          </w:p>
        </w:tc>
        <w:tc>
          <w:tcPr>
            <w:tcW w:w="5021" w:type="dxa"/>
            <w:vAlign w:val="center"/>
          </w:tcPr>
          <w:p w14:paraId="232DA529" w14:textId="77777777" w:rsidR="00704DE3" w:rsidRPr="00704DE3" w:rsidRDefault="00704DE3" w:rsidP="008E2F7D">
            <w:pPr>
              <w:pStyle w:val="af0"/>
              <w:spacing w:line="276" w:lineRule="auto"/>
              <w:ind w:firstLine="0"/>
              <w:jc w:val="left"/>
              <w:rPr>
                <w:rFonts w:eastAsiaTheme="minorHAnsi"/>
                <w:sz w:val="18"/>
                <w:szCs w:val="18"/>
              </w:rPr>
            </w:pPr>
            <w:r w:rsidRPr="00704DE3">
              <w:rPr>
                <w:rFonts w:eastAsiaTheme="minorHAnsi"/>
                <w:sz w:val="18"/>
                <w:szCs w:val="18"/>
              </w:rPr>
              <w:t>Зверобой продырявленный</w:t>
            </w:r>
          </w:p>
        </w:tc>
        <w:tc>
          <w:tcPr>
            <w:tcW w:w="1218" w:type="dxa"/>
            <w:vAlign w:val="center"/>
          </w:tcPr>
          <w:p w14:paraId="2925CD31" w14:textId="77777777" w:rsidR="00704DE3" w:rsidRPr="00704DE3" w:rsidRDefault="00704DE3" w:rsidP="008E2F7D">
            <w:pPr>
              <w:pStyle w:val="af0"/>
              <w:spacing w:line="276" w:lineRule="auto"/>
              <w:ind w:firstLine="0"/>
              <w:jc w:val="center"/>
              <w:rPr>
                <w:sz w:val="18"/>
                <w:szCs w:val="18"/>
              </w:rPr>
            </w:pPr>
            <w:r w:rsidRPr="00704DE3">
              <w:rPr>
                <w:sz w:val="18"/>
                <w:szCs w:val="18"/>
              </w:rPr>
              <w:t>т</w:t>
            </w:r>
          </w:p>
        </w:tc>
        <w:tc>
          <w:tcPr>
            <w:tcW w:w="2550" w:type="dxa"/>
            <w:vAlign w:val="center"/>
          </w:tcPr>
          <w:p w14:paraId="2A3DAC97" w14:textId="77777777" w:rsidR="00704DE3" w:rsidRPr="00704DE3" w:rsidRDefault="00704DE3" w:rsidP="008E2F7D">
            <w:pPr>
              <w:pStyle w:val="af0"/>
              <w:spacing w:line="276" w:lineRule="auto"/>
              <w:ind w:firstLine="0"/>
              <w:jc w:val="center"/>
              <w:rPr>
                <w:sz w:val="18"/>
                <w:szCs w:val="18"/>
              </w:rPr>
            </w:pPr>
            <w:r w:rsidRPr="00704DE3">
              <w:rPr>
                <w:sz w:val="18"/>
                <w:szCs w:val="18"/>
              </w:rPr>
              <w:t>-</w:t>
            </w:r>
          </w:p>
        </w:tc>
      </w:tr>
      <w:tr w:rsidR="00704DE3" w:rsidRPr="00704DE3" w14:paraId="3DCD81C7" w14:textId="77777777" w:rsidTr="00D053D8">
        <w:tc>
          <w:tcPr>
            <w:tcW w:w="560" w:type="dxa"/>
            <w:vAlign w:val="center"/>
          </w:tcPr>
          <w:p w14:paraId="3EBD5CCC" w14:textId="77777777" w:rsidR="00704DE3" w:rsidRPr="00704DE3" w:rsidRDefault="00704DE3" w:rsidP="008E2F7D">
            <w:pPr>
              <w:pStyle w:val="af0"/>
              <w:spacing w:line="276" w:lineRule="auto"/>
              <w:ind w:firstLine="0"/>
              <w:jc w:val="center"/>
              <w:rPr>
                <w:sz w:val="18"/>
                <w:szCs w:val="18"/>
              </w:rPr>
            </w:pPr>
          </w:p>
        </w:tc>
        <w:tc>
          <w:tcPr>
            <w:tcW w:w="5021" w:type="dxa"/>
            <w:vAlign w:val="center"/>
          </w:tcPr>
          <w:p w14:paraId="019DD614" w14:textId="77777777" w:rsidR="00704DE3" w:rsidRPr="00704DE3" w:rsidRDefault="00704DE3" w:rsidP="008E2F7D">
            <w:pPr>
              <w:pStyle w:val="af0"/>
              <w:spacing w:line="276" w:lineRule="auto"/>
              <w:ind w:firstLine="0"/>
              <w:jc w:val="left"/>
              <w:rPr>
                <w:rFonts w:eastAsiaTheme="minorHAnsi"/>
                <w:sz w:val="18"/>
                <w:szCs w:val="18"/>
              </w:rPr>
            </w:pPr>
            <w:r w:rsidRPr="00704DE3">
              <w:rPr>
                <w:rFonts w:eastAsiaTheme="minorHAnsi"/>
                <w:sz w:val="18"/>
                <w:szCs w:val="18"/>
              </w:rPr>
              <w:t>Бессмертник песчаный</w:t>
            </w:r>
          </w:p>
        </w:tc>
        <w:tc>
          <w:tcPr>
            <w:tcW w:w="1218" w:type="dxa"/>
            <w:vAlign w:val="center"/>
          </w:tcPr>
          <w:p w14:paraId="1F2A7A2F" w14:textId="77777777" w:rsidR="00704DE3" w:rsidRPr="00704DE3" w:rsidRDefault="00704DE3" w:rsidP="008E2F7D">
            <w:pPr>
              <w:pStyle w:val="af0"/>
              <w:spacing w:line="276" w:lineRule="auto"/>
              <w:ind w:firstLine="0"/>
              <w:jc w:val="center"/>
              <w:rPr>
                <w:sz w:val="18"/>
                <w:szCs w:val="18"/>
              </w:rPr>
            </w:pPr>
            <w:r w:rsidRPr="00704DE3">
              <w:rPr>
                <w:sz w:val="18"/>
                <w:szCs w:val="18"/>
              </w:rPr>
              <w:t>т</w:t>
            </w:r>
          </w:p>
        </w:tc>
        <w:tc>
          <w:tcPr>
            <w:tcW w:w="2550" w:type="dxa"/>
            <w:vAlign w:val="center"/>
          </w:tcPr>
          <w:p w14:paraId="3B9E2A67" w14:textId="77777777" w:rsidR="00704DE3" w:rsidRPr="00704DE3" w:rsidRDefault="00704DE3" w:rsidP="008E2F7D">
            <w:pPr>
              <w:pStyle w:val="af0"/>
              <w:spacing w:line="276" w:lineRule="auto"/>
              <w:ind w:firstLine="0"/>
              <w:jc w:val="center"/>
              <w:rPr>
                <w:sz w:val="18"/>
                <w:szCs w:val="18"/>
              </w:rPr>
            </w:pPr>
            <w:r w:rsidRPr="00704DE3">
              <w:rPr>
                <w:sz w:val="18"/>
                <w:szCs w:val="18"/>
              </w:rPr>
              <w:t>-</w:t>
            </w:r>
          </w:p>
        </w:tc>
      </w:tr>
      <w:tr w:rsidR="00704DE3" w:rsidRPr="00704DE3" w14:paraId="2C8EB521" w14:textId="77777777" w:rsidTr="00D053D8">
        <w:tc>
          <w:tcPr>
            <w:tcW w:w="560" w:type="dxa"/>
            <w:vAlign w:val="center"/>
          </w:tcPr>
          <w:p w14:paraId="0FF8950D" w14:textId="77777777" w:rsidR="00704DE3" w:rsidRPr="00704DE3" w:rsidRDefault="00704DE3" w:rsidP="008E2F7D">
            <w:pPr>
              <w:pStyle w:val="af0"/>
              <w:spacing w:line="276" w:lineRule="auto"/>
              <w:ind w:firstLine="0"/>
              <w:jc w:val="center"/>
              <w:rPr>
                <w:sz w:val="18"/>
                <w:szCs w:val="18"/>
              </w:rPr>
            </w:pPr>
          </w:p>
        </w:tc>
        <w:tc>
          <w:tcPr>
            <w:tcW w:w="5021" w:type="dxa"/>
            <w:vAlign w:val="center"/>
          </w:tcPr>
          <w:p w14:paraId="4E7ABA76" w14:textId="77777777" w:rsidR="00704DE3" w:rsidRPr="00704DE3" w:rsidRDefault="00704DE3" w:rsidP="008E2F7D">
            <w:pPr>
              <w:pStyle w:val="af0"/>
              <w:spacing w:line="276" w:lineRule="auto"/>
              <w:ind w:firstLine="0"/>
              <w:jc w:val="left"/>
              <w:rPr>
                <w:rFonts w:eastAsiaTheme="minorHAnsi"/>
                <w:sz w:val="18"/>
                <w:szCs w:val="18"/>
              </w:rPr>
            </w:pPr>
            <w:r w:rsidRPr="00704DE3">
              <w:rPr>
                <w:rFonts w:eastAsiaTheme="minorHAnsi"/>
                <w:sz w:val="18"/>
                <w:szCs w:val="18"/>
              </w:rPr>
              <w:t>Кровохлёбка лекарственная</w:t>
            </w:r>
          </w:p>
        </w:tc>
        <w:tc>
          <w:tcPr>
            <w:tcW w:w="1218" w:type="dxa"/>
            <w:vAlign w:val="center"/>
          </w:tcPr>
          <w:p w14:paraId="5550172F" w14:textId="77777777" w:rsidR="00704DE3" w:rsidRPr="00704DE3" w:rsidRDefault="00704DE3" w:rsidP="008E2F7D">
            <w:pPr>
              <w:pStyle w:val="af0"/>
              <w:spacing w:line="276" w:lineRule="auto"/>
              <w:ind w:firstLine="0"/>
              <w:jc w:val="center"/>
              <w:rPr>
                <w:sz w:val="18"/>
                <w:szCs w:val="18"/>
              </w:rPr>
            </w:pPr>
            <w:r w:rsidRPr="00704DE3">
              <w:rPr>
                <w:sz w:val="18"/>
                <w:szCs w:val="18"/>
              </w:rPr>
              <w:t>т</w:t>
            </w:r>
          </w:p>
        </w:tc>
        <w:tc>
          <w:tcPr>
            <w:tcW w:w="2550" w:type="dxa"/>
            <w:vAlign w:val="center"/>
          </w:tcPr>
          <w:p w14:paraId="7C964980" w14:textId="77777777" w:rsidR="00704DE3" w:rsidRPr="00704DE3" w:rsidRDefault="00704DE3" w:rsidP="008E2F7D">
            <w:pPr>
              <w:pStyle w:val="af0"/>
              <w:spacing w:line="276" w:lineRule="auto"/>
              <w:ind w:firstLine="0"/>
              <w:jc w:val="center"/>
              <w:rPr>
                <w:sz w:val="18"/>
                <w:szCs w:val="18"/>
              </w:rPr>
            </w:pPr>
            <w:r w:rsidRPr="00704DE3">
              <w:rPr>
                <w:sz w:val="18"/>
                <w:szCs w:val="18"/>
              </w:rPr>
              <w:t>-</w:t>
            </w:r>
          </w:p>
        </w:tc>
      </w:tr>
      <w:tr w:rsidR="00704DE3" w:rsidRPr="00704DE3" w14:paraId="0B30DC43" w14:textId="77777777" w:rsidTr="00D053D8">
        <w:tc>
          <w:tcPr>
            <w:tcW w:w="560" w:type="dxa"/>
            <w:vAlign w:val="center"/>
          </w:tcPr>
          <w:p w14:paraId="79C76FC0" w14:textId="77777777" w:rsidR="00704DE3" w:rsidRPr="00704DE3" w:rsidRDefault="00704DE3" w:rsidP="008E2F7D">
            <w:pPr>
              <w:pStyle w:val="af0"/>
              <w:spacing w:line="276" w:lineRule="auto"/>
              <w:ind w:firstLine="0"/>
              <w:jc w:val="center"/>
              <w:rPr>
                <w:sz w:val="18"/>
                <w:szCs w:val="18"/>
              </w:rPr>
            </w:pPr>
          </w:p>
        </w:tc>
        <w:tc>
          <w:tcPr>
            <w:tcW w:w="5021" w:type="dxa"/>
            <w:vAlign w:val="center"/>
          </w:tcPr>
          <w:p w14:paraId="731724DD" w14:textId="77777777" w:rsidR="00704DE3" w:rsidRPr="00704DE3" w:rsidRDefault="00704DE3" w:rsidP="008E2F7D">
            <w:pPr>
              <w:pStyle w:val="af0"/>
              <w:spacing w:line="276" w:lineRule="auto"/>
              <w:ind w:firstLine="0"/>
              <w:jc w:val="center"/>
              <w:rPr>
                <w:sz w:val="18"/>
                <w:szCs w:val="18"/>
              </w:rPr>
            </w:pPr>
            <w:r w:rsidRPr="00704DE3">
              <w:rPr>
                <w:rFonts w:eastAsiaTheme="minorHAnsi"/>
                <w:sz w:val="18"/>
                <w:szCs w:val="18"/>
              </w:rPr>
              <w:t>Итого кустарники и травы</w:t>
            </w:r>
          </w:p>
        </w:tc>
        <w:tc>
          <w:tcPr>
            <w:tcW w:w="1218" w:type="dxa"/>
            <w:vAlign w:val="center"/>
          </w:tcPr>
          <w:p w14:paraId="59EE25E6" w14:textId="77777777" w:rsidR="00704DE3" w:rsidRPr="00704DE3" w:rsidRDefault="00704DE3" w:rsidP="008E2F7D">
            <w:pPr>
              <w:pStyle w:val="af0"/>
              <w:spacing w:line="276" w:lineRule="auto"/>
              <w:ind w:firstLine="0"/>
              <w:jc w:val="center"/>
              <w:rPr>
                <w:sz w:val="18"/>
                <w:szCs w:val="18"/>
              </w:rPr>
            </w:pPr>
            <w:r w:rsidRPr="00704DE3">
              <w:rPr>
                <w:sz w:val="18"/>
                <w:szCs w:val="18"/>
              </w:rPr>
              <w:t>т</w:t>
            </w:r>
          </w:p>
        </w:tc>
        <w:tc>
          <w:tcPr>
            <w:tcW w:w="2550" w:type="dxa"/>
            <w:vAlign w:val="center"/>
          </w:tcPr>
          <w:p w14:paraId="2030CCE3" w14:textId="77777777" w:rsidR="00704DE3" w:rsidRPr="00704DE3" w:rsidRDefault="00704DE3" w:rsidP="008E2F7D">
            <w:pPr>
              <w:pStyle w:val="af0"/>
              <w:spacing w:line="276" w:lineRule="auto"/>
              <w:ind w:firstLine="0"/>
              <w:jc w:val="center"/>
              <w:rPr>
                <w:sz w:val="18"/>
                <w:szCs w:val="18"/>
              </w:rPr>
            </w:pPr>
            <w:r w:rsidRPr="00704DE3">
              <w:rPr>
                <w:sz w:val="18"/>
                <w:szCs w:val="18"/>
              </w:rPr>
              <w:t>-</w:t>
            </w:r>
          </w:p>
        </w:tc>
      </w:tr>
    </w:tbl>
    <w:p w14:paraId="6C7EA7DD" w14:textId="77777777" w:rsidR="00704DE3" w:rsidRPr="00704DE3" w:rsidRDefault="00704DE3" w:rsidP="00704DE3">
      <w:pPr>
        <w:autoSpaceDE w:val="0"/>
        <w:autoSpaceDN w:val="0"/>
        <w:adjustRightInd w:val="0"/>
        <w:spacing w:line="276" w:lineRule="auto"/>
        <w:ind w:firstLine="708"/>
        <w:jc w:val="both"/>
        <w:rPr>
          <w:rFonts w:eastAsiaTheme="minorHAnsi"/>
          <w:lang w:eastAsia="en-US"/>
        </w:rPr>
      </w:pPr>
    </w:p>
    <w:p w14:paraId="51FACBF6" w14:textId="77777777" w:rsidR="00704DE3" w:rsidRPr="00C14D03" w:rsidRDefault="00704DE3" w:rsidP="00704DE3">
      <w:pPr>
        <w:autoSpaceDE w:val="0"/>
        <w:autoSpaceDN w:val="0"/>
        <w:adjustRightInd w:val="0"/>
        <w:spacing w:line="276" w:lineRule="auto"/>
        <w:ind w:firstLine="708"/>
        <w:jc w:val="both"/>
        <w:rPr>
          <w:sz w:val="24"/>
          <w:szCs w:val="24"/>
        </w:rPr>
      </w:pPr>
      <w:r w:rsidRPr="00C14D03">
        <w:rPr>
          <w:rFonts w:eastAsiaTheme="minorHAnsi"/>
          <w:sz w:val="24"/>
          <w:szCs w:val="24"/>
          <w:lang w:eastAsia="en-US"/>
        </w:rPr>
        <w:t>На территории лесничества получили распространение такие виды лекарственного сырья, как почки берёзы; плоды рябины; цветы ромашки, пижмы, бессмертника; корни кровохлёбки лекарственной; травы – зверобой, тысячелистник, душица.</w:t>
      </w:r>
    </w:p>
    <w:p w14:paraId="1D6F6DD1" w14:textId="77777777" w:rsidR="00704DE3" w:rsidRPr="00C14D03" w:rsidRDefault="00704DE3" w:rsidP="00704DE3">
      <w:pPr>
        <w:pStyle w:val="af0"/>
        <w:spacing w:line="276" w:lineRule="auto"/>
        <w:rPr>
          <w:sz w:val="24"/>
          <w:szCs w:val="24"/>
        </w:rPr>
      </w:pPr>
      <w:r w:rsidRPr="00C14D03">
        <w:rPr>
          <w:sz w:val="24"/>
          <w:szCs w:val="24"/>
        </w:rPr>
        <w:t>Заготовка лекарственных и пищевых лесных ресурсов должна вестись способами, не ухудшающими состояние их зарослей. Запрещается вырывать растения с корнями, повреждать листья и корневища.</w:t>
      </w:r>
    </w:p>
    <w:p w14:paraId="56D4AF69" w14:textId="77777777" w:rsidR="00704DE3" w:rsidRPr="00C14D03" w:rsidRDefault="00704DE3" w:rsidP="00704DE3">
      <w:pPr>
        <w:pStyle w:val="af0"/>
        <w:spacing w:line="276" w:lineRule="auto"/>
        <w:rPr>
          <w:sz w:val="24"/>
          <w:szCs w:val="24"/>
        </w:rPr>
      </w:pPr>
    </w:p>
    <w:p w14:paraId="385A29BC" w14:textId="77777777" w:rsidR="00704DE3" w:rsidRPr="00C14D03" w:rsidRDefault="00704DE3" w:rsidP="00BD6537">
      <w:pPr>
        <w:pStyle w:val="3"/>
        <w:suppressAutoHyphens/>
        <w:spacing w:before="0" w:line="276" w:lineRule="auto"/>
        <w:jc w:val="center"/>
        <w:rPr>
          <w:rFonts w:ascii="Times New Roman" w:hAnsi="Times New Roman" w:cs="Times New Roman"/>
          <w:b/>
        </w:rPr>
      </w:pPr>
      <w:bookmarkStart w:id="164" w:name="_Toc113267832"/>
      <w:bookmarkStart w:id="165" w:name="_Toc139986630"/>
      <w:bookmarkStart w:id="166" w:name="_Toc146639771"/>
      <w:r w:rsidRPr="00C14D03">
        <w:rPr>
          <w:rFonts w:ascii="Times New Roman" w:hAnsi="Times New Roman" w:cs="Times New Roman"/>
          <w:b/>
          <w:color w:val="auto"/>
        </w:rPr>
        <w:t>2.4.2 Сроки заготовки и сбора</w:t>
      </w:r>
      <w:bookmarkEnd w:id="164"/>
      <w:bookmarkEnd w:id="165"/>
      <w:bookmarkEnd w:id="166"/>
    </w:p>
    <w:p w14:paraId="75FFDBEC" w14:textId="77777777" w:rsidR="00704DE3" w:rsidRPr="00C14D03" w:rsidRDefault="00704DE3" w:rsidP="00BD6537">
      <w:pPr>
        <w:widowControl w:val="0"/>
        <w:suppressAutoHyphens/>
        <w:spacing w:line="276" w:lineRule="auto"/>
        <w:ind w:firstLine="709"/>
        <w:jc w:val="both"/>
        <w:rPr>
          <w:sz w:val="24"/>
          <w:szCs w:val="24"/>
        </w:rPr>
      </w:pPr>
    </w:p>
    <w:p w14:paraId="73A4E9A3" w14:textId="77777777" w:rsidR="00704DE3" w:rsidRPr="00C14D03" w:rsidRDefault="00704DE3" w:rsidP="00BD6537">
      <w:pPr>
        <w:widowControl w:val="0"/>
        <w:suppressAutoHyphens/>
        <w:spacing w:line="276" w:lineRule="auto"/>
        <w:ind w:firstLine="709"/>
        <w:jc w:val="both"/>
        <w:rPr>
          <w:sz w:val="24"/>
          <w:szCs w:val="24"/>
        </w:rPr>
      </w:pPr>
      <w:r w:rsidRPr="00C14D03">
        <w:rPr>
          <w:sz w:val="24"/>
          <w:szCs w:val="24"/>
        </w:rPr>
        <w:t>Приказом Минприроды России от 28.07.2020 № 494 «Об утверждении Правил заготовки пищевых лесных ресурсов и сбора лекарственных растений» установлено, что заготовка дикорастущих плодов и ягод осуществляется строго в установленные сроки.</w:t>
      </w:r>
    </w:p>
    <w:p w14:paraId="68387211" w14:textId="084AA93A" w:rsidR="00704DE3" w:rsidRDefault="00704DE3" w:rsidP="00704DE3">
      <w:pPr>
        <w:widowControl w:val="0"/>
        <w:suppressAutoHyphens/>
        <w:spacing w:line="276" w:lineRule="auto"/>
        <w:ind w:firstLine="709"/>
        <w:jc w:val="both"/>
        <w:rPr>
          <w:sz w:val="24"/>
          <w:szCs w:val="24"/>
          <w:shd w:val="clear" w:color="auto" w:fill="FFFFFF"/>
        </w:rPr>
      </w:pPr>
      <w:r w:rsidRPr="00C14D03">
        <w:rPr>
          <w:sz w:val="24"/>
          <w:szCs w:val="24"/>
          <w:shd w:val="clear" w:color="auto" w:fill="FFFFFF"/>
        </w:rPr>
        <w:t>Сроки заготовки пищевых лесных ресурсов в течение календарного года зависят от времени массового созревания урожая ягод, плодов, грибов или оптимального накопления полезных и биологически активных веществ (таблица 2.4.2.1).</w:t>
      </w:r>
    </w:p>
    <w:p w14:paraId="334ADB61" w14:textId="77777777" w:rsidR="004648BC" w:rsidRPr="00C14D03" w:rsidRDefault="004648BC" w:rsidP="00704DE3">
      <w:pPr>
        <w:widowControl w:val="0"/>
        <w:suppressAutoHyphens/>
        <w:spacing w:line="276" w:lineRule="auto"/>
        <w:ind w:firstLine="709"/>
        <w:jc w:val="both"/>
        <w:rPr>
          <w:sz w:val="24"/>
          <w:szCs w:val="24"/>
          <w:shd w:val="clear" w:color="auto" w:fill="FFFFFF"/>
        </w:rPr>
      </w:pPr>
    </w:p>
    <w:p w14:paraId="587CDD20" w14:textId="77777777" w:rsidR="00704DE3" w:rsidRPr="00C14D03" w:rsidRDefault="00704DE3" w:rsidP="00704DE3">
      <w:pPr>
        <w:pStyle w:val="af0"/>
        <w:spacing w:line="276" w:lineRule="auto"/>
        <w:ind w:firstLine="0"/>
        <w:jc w:val="center"/>
        <w:rPr>
          <w:sz w:val="24"/>
          <w:szCs w:val="24"/>
        </w:rPr>
      </w:pPr>
      <w:r w:rsidRPr="00C14D03">
        <w:rPr>
          <w:sz w:val="24"/>
          <w:szCs w:val="24"/>
        </w:rPr>
        <w:t>Таблица 2.4.2.1 – Сроки заготовки дикорастущих плодов и ягод</w:t>
      </w:r>
    </w:p>
    <w:p w14:paraId="493C047E" w14:textId="77777777" w:rsidR="00704DE3" w:rsidRPr="00C14D03" w:rsidRDefault="00704DE3" w:rsidP="00704DE3">
      <w:pPr>
        <w:pStyle w:val="af0"/>
        <w:spacing w:line="276" w:lineRule="auto"/>
        <w:ind w:firstLine="0"/>
        <w:jc w:val="center"/>
        <w:rPr>
          <w:sz w:val="24"/>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846"/>
        <w:gridCol w:w="4961"/>
        <w:gridCol w:w="2143"/>
        <w:gridCol w:w="1523"/>
      </w:tblGrid>
      <w:tr w:rsidR="00704DE3" w:rsidRPr="00704DE3" w14:paraId="1E4FB369" w14:textId="77777777" w:rsidTr="008E2F7D">
        <w:trPr>
          <w:trHeight w:val="138"/>
          <w:tblHeader/>
          <w:jc w:val="right"/>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1E8536E2" w14:textId="77777777" w:rsidR="00704DE3" w:rsidRPr="00704DE3" w:rsidRDefault="00704DE3" w:rsidP="008E2F7D">
            <w:pPr>
              <w:spacing w:line="276" w:lineRule="auto"/>
              <w:jc w:val="center"/>
              <w:rPr>
                <w:sz w:val="18"/>
                <w:szCs w:val="18"/>
              </w:rPr>
            </w:pPr>
            <w:r w:rsidRPr="00704DE3">
              <w:rPr>
                <w:sz w:val="18"/>
                <w:szCs w:val="18"/>
              </w:rPr>
              <w:t>№ п/п</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77973F29" w14:textId="77777777" w:rsidR="00704DE3" w:rsidRPr="00704DE3" w:rsidRDefault="00704DE3" w:rsidP="008E2F7D">
            <w:pPr>
              <w:spacing w:line="276" w:lineRule="auto"/>
              <w:jc w:val="center"/>
              <w:rPr>
                <w:sz w:val="18"/>
                <w:szCs w:val="18"/>
              </w:rPr>
            </w:pPr>
            <w:r w:rsidRPr="00704DE3">
              <w:rPr>
                <w:sz w:val="18"/>
                <w:szCs w:val="18"/>
              </w:rPr>
              <w:t>Виды пищевых лесных ресурсов</w:t>
            </w:r>
          </w:p>
        </w:tc>
        <w:tc>
          <w:tcPr>
            <w:tcW w:w="2835" w:type="dxa"/>
            <w:tcBorders>
              <w:top w:val="single" w:sz="4" w:space="0" w:color="auto"/>
              <w:left w:val="single" w:sz="4" w:space="0" w:color="auto"/>
              <w:bottom w:val="single" w:sz="4" w:space="0" w:color="auto"/>
              <w:right w:val="single" w:sz="4" w:space="0" w:color="auto"/>
            </w:tcBorders>
            <w:vAlign w:val="center"/>
          </w:tcPr>
          <w:p w14:paraId="005EF78B" w14:textId="77777777" w:rsidR="00704DE3" w:rsidRPr="00704DE3" w:rsidRDefault="00704DE3" w:rsidP="008E2F7D">
            <w:pPr>
              <w:spacing w:line="276" w:lineRule="auto"/>
              <w:jc w:val="center"/>
              <w:rPr>
                <w:sz w:val="18"/>
                <w:szCs w:val="18"/>
              </w:rPr>
            </w:pPr>
            <w:r w:rsidRPr="00704DE3">
              <w:rPr>
                <w:sz w:val="18"/>
                <w:szCs w:val="18"/>
              </w:rPr>
              <w:t>Сроки сбора</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14:paraId="564B357C" w14:textId="77777777" w:rsidR="00704DE3" w:rsidRPr="00704DE3" w:rsidRDefault="00704DE3" w:rsidP="008E2F7D">
            <w:pPr>
              <w:spacing w:line="276" w:lineRule="auto"/>
              <w:jc w:val="center"/>
              <w:rPr>
                <w:sz w:val="18"/>
                <w:szCs w:val="18"/>
              </w:rPr>
            </w:pPr>
            <w:r w:rsidRPr="00704DE3">
              <w:rPr>
                <w:sz w:val="18"/>
                <w:szCs w:val="18"/>
              </w:rPr>
              <w:t>Число сборов</w:t>
            </w:r>
          </w:p>
        </w:tc>
      </w:tr>
      <w:tr w:rsidR="00704DE3" w:rsidRPr="00704DE3" w14:paraId="64FE4D9B" w14:textId="77777777" w:rsidTr="008E2F7D">
        <w:trPr>
          <w:trHeight w:val="58"/>
          <w:tblHeader/>
          <w:jc w:val="right"/>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72A29171" w14:textId="77777777" w:rsidR="00704DE3" w:rsidRPr="00704DE3" w:rsidRDefault="00704DE3" w:rsidP="008E2F7D">
            <w:pPr>
              <w:spacing w:line="276" w:lineRule="auto"/>
              <w:jc w:val="center"/>
              <w:rPr>
                <w:sz w:val="18"/>
                <w:szCs w:val="18"/>
              </w:rPr>
            </w:pPr>
            <w:r w:rsidRPr="00704DE3">
              <w:rPr>
                <w:sz w:val="18"/>
                <w:szCs w:val="18"/>
              </w:rPr>
              <w:t>1</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61B29522" w14:textId="77777777" w:rsidR="00704DE3" w:rsidRPr="00704DE3" w:rsidRDefault="00704DE3" w:rsidP="008E2F7D">
            <w:pPr>
              <w:spacing w:line="276" w:lineRule="auto"/>
              <w:rPr>
                <w:sz w:val="18"/>
                <w:szCs w:val="18"/>
              </w:rPr>
            </w:pPr>
            <w:r w:rsidRPr="00704DE3">
              <w:rPr>
                <w:sz w:val="18"/>
                <w:szCs w:val="18"/>
              </w:rPr>
              <w:t>Арония</w:t>
            </w:r>
          </w:p>
        </w:tc>
        <w:tc>
          <w:tcPr>
            <w:tcW w:w="2835" w:type="dxa"/>
            <w:tcBorders>
              <w:top w:val="single" w:sz="4" w:space="0" w:color="auto"/>
              <w:left w:val="single" w:sz="4" w:space="0" w:color="auto"/>
              <w:bottom w:val="single" w:sz="4" w:space="0" w:color="auto"/>
              <w:right w:val="single" w:sz="4" w:space="0" w:color="auto"/>
            </w:tcBorders>
            <w:vAlign w:val="center"/>
          </w:tcPr>
          <w:p w14:paraId="1B102793" w14:textId="77777777" w:rsidR="00704DE3" w:rsidRPr="00704DE3" w:rsidRDefault="00704DE3" w:rsidP="008E2F7D">
            <w:pPr>
              <w:spacing w:line="276" w:lineRule="auto"/>
              <w:jc w:val="center"/>
              <w:rPr>
                <w:sz w:val="18"/>
                <w:szCs w:val="18"/>
              </w:rPr>
            </w:pPr>
            <w:r w:rsidRPr="00704DE3">
              <w:rPr>
                <w:sz w:val="18"/>
                <w:szCs w:val="18"/>
              </w:rPr>
              <w:t>Октябрь</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14:paraId="55CAED4C" w14:textId="77777777" w:rsidR="00704DE3" w:rsidRPr="00704DE3" w:rsidRDefault="00704DE3" w:rsidP="008E2F7D">
            <w:pPr>
              <w:spacing w:line="276" w:lineRule="auto"/>
              <w:jc w:val="center"/>
              <w:rPr>
                <w:sz w:val="18"/>
                <w:szCs w:val="18"/>
              </w:rPr>
            </w:pPr>
            <w:r w:rsidRPr="00704DE3">
              <w:rPr>
                <w:sz w:val="18"/>
                <w:szCs w:val="18"/>
              </w:rPr>
              <w:t>1</w:t>
            </w:r>
          </w:p>
        </w:tc>
      </w:tr>
      <w:tr w:rsidR="00704DE3" w:rsidRPr="00704DE3" w14:paraId="3A559A83" w14:textId="77777777" w:rsidTr="008E2F7D">
        <w:trPr>
          <w:trHeight w:val="84"/>
          <w:jc w:val="right"/>
        </w:trPr>
        <w:tc>
          <w:tcPr>
            <w:tcW w:w="846" w:type="dxa"/>
            <w:shd w:val="clear" w:color="auto" w:fill="auto"/>
            <w:noWrap/>
            <w:vAlign w:val="bottom"/>
          </w:tcPr>
          <w:p w14:paraId="0AF41AB7" w14:textId="77777777" w:rsidR="00704DE3" w:rsidRPr="00704DE3" w:rsidRDefault="00704DE3" w:rsidP="008E2F7D">
            <w:pPr>
              <w:spacing w:line="276" w:lineRule="auto"/>
              <w:jc w:val="center"/>
              <w:rPr>
                <w:sz w:val="18"/>
                <w:szCs w:val="18"/>
              </w:rPr>
            </w:pPr>
            <w:r w:rsidRPr="00704DE3">
              <w:rPr>
                <w:sz w:val="18"/>
                <w:szCs w:val="18"/>
              </w:rPr>
              <w:t>2</w:t>
            </w:r>
          </w:p>
        </w:tc>
        <w:tc>
          <w:tcPr>
            <w:tcW w:w="4961" w:type="dxa"/>
            <w:shd w:val="clear" w:color="auto" w:fill="auto"/>
            <w:noWrap/>
            <w:vAlign w:val="bottom"/>
          </w:tcPr>
          <w:p w14:paraId="51B18511" w14:textId="77777777" w:rsidR="00704DE3" w:rsidRPr="00704DE3" w:rsidRDefault="00704DE3" w:rsidP="008E2F7D">
            <w:pPr>
              <w:spacing w:line="276" w:lineRule="auto"/>
              <w:rPr>
                <w:sz w:val="18"/>
                <w:szCs w:val="18"/>
              </w:rPr>
            </w:pPr>
            <w:r w:rsidRPr="00704DE3">
              <w:rPr>
                <w:sz w:val="18"/>
                <w:szCs w:val="18"/>
              </w:rPr>
              <w:t>Малина</w:t>
            </w:r>
          </w:p>
        </w:tc>
        <w:tc>
          <w:tcPr>
            <w:tcW w:w="2835" w:type="dxa"/>
          </w:tcPr>
          <w:p w14:paraId="224ACBEC" w14:textId="77777777" w:rsidR="00704DE3" w:rsidRPr="00704DE3" w:rsidRDefault="00704DE3" w:rsidP="008E2F7D">
            <w:pPr>
              <w:spacing w:line="276" w:lineRule="auto"/>
              <w:jc w:val="center"/>
              <w:rPr>
                <w:sz w:val="18"/>
                <w:szCs w:val="18"/>
              </w:rPr>
            </w:pPr>
            <w:r w:rsidRPr="00704DE3">
              <w:rPr>
                <w:sz w:val="18"/>
                <w:szCs w:val="18"/>
              </w:rPr>
              <w:t>Июль</w:t>
            </w:r>
          </w:p>
        </w:tc>
        <w:tc>
          <w:tcPr>
            <w:tcW w:w="1523" w:type="dxa"/>
            <w:shd w:val="clear" w:color="auto" w:fill="auto"/>
            <w:noWrap/>
            <w:vAlign w:val="bottom"/>
          </w:tcPr>
          <w:p w14:paraId="2A7DE20B" w14:textId="77777777" w:rsidR="00704DE3" w:rsidRPr="00704DE3" w:rsidRDefault="00704DE3" w:rsidP="008E2F7D">
            <w:pPr>
              <w:spacing w:line="276" w:lineRule="auto"/>
              <w:jc w:val="center"/>
              <w:rPr>
                <w:sz w:val="18"/>
                <w:szCs w:val="18"/>
              </w:rPr>
            </w:pPr>
            <w:r w:rsidRPr="00704DE3">
              <w:rPr>
                <w:sz w:val="18"/>
                <w:szCs w:val="18"/>
              </w:rPr>
              <w:t>1</w:t>
            </w:r>
          </w:p>
        </w:tc>
      </w:tr>
      <w:tr w:rsidR="00704DE3" w:rsidRPr="00704DE3" w14:paraId="2E5A1E64" w14:textId="77777777" w:rsidTr="008E2F7D">
        <w:trPr>
          <w:trHeight w:val="58"/>
          <w:jc w:val="right"/>
        </w:trPr>
        <w:tc>
          <w:tcPr>
            <w:tcW w:w="846" w:type="dxa"/>
            <w:shd w:val="clear" w:color="auto" w:fill="auto"/>
            <w:noWrap/>
            <w:vAlign w:val="bottom"/>
          </w:tcPr>
          <w:p w14:paraId="01155741" w14:textId="77777777" w:rsidR="00704DE3" w:rsidRPr="00704DE3" w:rsidRDefault="00704DE3" w:rsidP="008E2F7D">
            <w:pPr>
              <w:spacing w:line="276" w:lineRule="auto"/>
              <w:jc w:val="center"/>
              <w:rPr>
                <w:sz w:val="18"/>
                <w:szCs w:val="18"/>
              </w:rPr>
            </w:pPr>
            <w:r w:rsidRPr="00704DE3">
              <w:rPr>
                <w:sz w:val="18"/>
                <w:szCs w:val="18"/>
              </w:rPr>
              <w:t>3</w:t>
            </w:r>
          </w:p>
        </w:tc>
        <w:tc>
          <w:tcPr>
            <w:tcW w:w="4961" w:type="dxa"/>
            <w:shd w:val="clear" w:color="auto" w:fill="auto"/>
            <w:noWrap/>
            <w:vAlign w:val="bottom"/>
          </w:tcPr>
          <w:p w14:paraId="2AC10CEA" w14:textId="77777777" w:rsidR="00704DE3" w:rsidRPr="00704DE3" w:rsidRDefault="00704DE3" w:rsidP="008E2F7D">
            <w:pPr>
              <w:spacing w:line="276" w:lineRule="auto"/>
              <w:rPr>
                <w:sz w:val="18"/>
                <w:szCs w:val="18"/>
              </w:rPr>
            </w:pPr>
            <w:r w:rsidRPr="00704DE3">
              <w:rPr>
                <w:sz w:val="18"/>
                <w:szCs w:val="18"/>
              </w:rPr>
              <w:t>Рябина обыкновенная</w:t>
            </w:r>
          </w:p>
        </w:tc>
        <w:tc>
          <w:tcPr>
            <w:tcW w:w="2835" w:type="dxa"/>
          </w:tcPr>
          <w:p w14:paraId="4B193E9B" w14:textId="77777777" w:rsidR="00704DE3" w:rsidRPr="00704DE3" w:rsidRDefault="00704DE3" w:rsidP="008E2F7D">
            <w:pPr>
              <w:spacing w:line="276" w:lineRule="auto"/>
              <w:jc w:val="center"/>
              <w:rPr>
                <w:sz w:val="18"/>
                <w:szCs w:val="18"/>
              </w:rPr>
            </w:pPr>
            <w:r w:rsidRPr="00704DE3">
              <w:rPr>
                <w:sz w:val="18"/>
                <w:szCs w:val="18"/>
              </w:rPr>
              <w:t>Сентябрь - ноябрь</w:t>
            </w:r>
          </w:p>
        </w:tc>
        <w:tc>
          <w:tcPr>
            <w:tcW w:w="1523" w:type="dxa"/>
            <w:shd w:val="clear" w:color="auto" w:fill="auto"/>
            <w:noWrap/>
            <w:vAlign w:val="bottom"/>
          </w:tcPr>
          <w:p w14:paraId="22839E3C" w14:textId="77777777" w:rsidR="00704DE3" w:rsidRPr="00704DE3" w:rsidRDefault="00704DE3" w:rsidP="008E2F7D">
            <w:pPr>
              <w:spacing w:line="276" w:lineRule="auto"/>
              <w:jc w:val="center"/>
              <w:rPr>
                <w:sz w:val="18"/>
                <w:szCs w:val="18"/>
              </w:rPr>
            </w:pPr>
            <w:r w:rsidRPr="00704DE3">
              <w:rPr>
                <w:sz w:val="18"/>
                <w:szCs w:val="18"/>
              </w:rPr>
              <w:t>1</w:t>
            </w:r>
          </w:p>
        </w:tc>
      </w:tr>
      <w:tr w:rsidR="00704DE3" w:rsidRPr="00704DE3" w14:paraId="6561BCEB" w14:textId="77777777" w:rsidTr="008E2F7D">
        <w:trPr>
          <w:trHeight w:val="58"/>
          <w:jc w:val="right"/>
        </w:trPr>
        <w:tc>
          <w:tcPr>
            <w:tcW w:w="846" w:type="dxa"/>
            <w:shd w:val="clear" w:color="auto" w:fill="auto"/>
            <w:noWrap/>
            <w:vAlign w:val="bottom"/>
          </w:tcPr>
          <w:p w14:paraId="524CBDD1" w14:textId="77777777" w:rsidR="00704DE3" w:rsidRPr="00704DE3" w:rsidRDefault="00704DE3" w:rsidP="008E2F7D">
            <w:pPr>
              <w:spacing w:line="276" w:lineRule="auto"/>
              <w:jc w:val="center"/>
              <w:rPr>
                <w:sz w:val="18"/>
                <w:szCs w:val="18"/>
              </w:rPr>
            </w:pPr>
            <w:r w:rsidRPr="00704DE3">
              <w:rPr>
                <w:sz w:val="18"/>
                <w:szCs w:val="18"/>
              </w:rPr>
              <w:t>4</w:t>
            </w:r>
          </w:p>
        </w:tc>
        <w:tc>
          <w:tcPr>
            <w:tcW w:w="4961" w:type="dxa"/>
            <w:shd w:val="clear" w:color="auto" w:fill="auto"/>
            <w:noWrap/>
            <w:vAlign w:val="bottom"/>
          </w:tcPr>
          <w:p w14:paraId="651ACC72" w14:textId="77777777" w:rsidR="00704DE3" w:rsidRPr="00704DE3" w:rsidRDefault="00704DE3" w:rsidP="008E2F7D">
            <w:pPr>
              <w:spacing w:line="276" w:lineRule="auto"/>
              <w:rPr>
                <w:sz w:val="18"/>
                <w:szCs w:val="18"/>
              </w:rPr>
            </w:pPr>
            <w:r w:rsidRPr="00704DE3">
              <w:rPr>
                <w:sz w:val="18"/>
                <w:szCs w:val="18"/>
              </w:rPr>
              <w:t>Смородина золотая</w:t>
            </w:r>
          </w:p>
        </w:tc>
        <w:tc>
          <w:tcPr>
            <w:tcW w:w="2835" w:type="dxa"/>
          </w:tcPr>
          <w:p w14:paraId="5022233B" w14:textId="77777777" w:rsidR="00704DE3" w:rsidRPr="00704DE3" w:rsidRDefault="00704DE3" w:rsidP="008E2F7D">
            <w:pPr>
              <w:spacing w:line="276" w:lineRule="auto"/>
              <w:jc w:val="center"/>
              <w:rPr>
                <w:sz w:val="18"/>
                <w:szCs w:val="18"/>
              </w:rPr>
            </w:pPr>
            <w:r w:rsidRPr="00704DE3">
              <w:rPr>
                <w:sz w:val="18"/>
                <w:szCs w:val="18"/>
              </w:rPr>
              <w:t>Июль - август</w:t>
            </w:r>
          </w:p>
        </w:tc>
        <w:tc>
          <w:tcPr>
            <w:tcW w:w="1523" w:type="dxa"/>
            <w:shd w:val="clear" w:color="auto" w:fill="auto"/>
            <w:noWrap/>
            <w:vAlign w:val="bottom"/>
          </w:tcPr>
          <w:p w14:paraId="48AE64E7" w14:textId="77777777" w:rsidR="00704DE3" w:rsidRPr="00704DE3" w:rsidRDefault="00704DE3" w:rsidP="008E2F7D">
            <w:pPr>
              <w:spacing w:line="276" w:lineRule="auto"/>
              <w:jc w:val="center"/>
              <w:rPr>
                <w:sz w:val="18"/>
                <w:szCs w:val="18"/>
              </w:rPr>
            </w:pPr>
            <w:r w:rsidRPr="00704DE3">
              <w:rPr>
                <w:sz w:val="18"/>
                <w:szCs w:val="18"/>
              </w:rPr>
              <w:t>1</w:t>
            </w:r>
          </w:p>
        </w:tc>
      </w:tr>
    </w:tbl>
    <w:p w14:paraId="71997CC1" w14:textId="77777777" w:rsidR="00704DE3" w:rsidRPr="00704DE3" w:rsidRDefault="00704DE3" w:rsidP="00704DE3">
      <w:pPr>
        <w:pStyle w:val="af0"/>
        <w:spacing w:line="276" w:lineRule="auto"/>
        <w:ind w:firstLine="0"/>
        <w:jc w:val="center"/>
        <w:rPr>
          <w:sz w:val="24"/>
          <w:szCs w:val="24"/>
        </w:rPr>
      </w:pPr>
    </w:p>
    <w:p w14:paraId="2853DBD8" w14:textId="77777777" w:rsidR="00704DE3" w:rsidRPr="00704DE3" w:rsidRDefault="00704DE3" w:rsidP="00704DE3">
      <w:pPr>
        <w:pStyle w:val="af0"/>
        <w:spacing w:line="276" w:lineRule="auto"/>
        <w:rPr>
          <w:sz w:val="24"/>
          <w:szCs w:val="24"/>
        </w:rPr>
      </w:pPr>
      <w:r w:rsidRPr="00704DE3">
        <w:rPr>
          <w:i/>
          <w:sz w:val="24"/>
          <w:szCs w:val="24"/>
        </w:rPr>
        <w:t>Заготовка грибов</w:t>
      </w:r>
      <w:r w:rsidRPr="00704DE3">
        <w:rPr>
          <w:sz w:val="24"/>
          <w:szCs w:val="24"/>
        </w:rPr>
        <w:t>. Перечень съедобных грибов, разрешённых к заготовке, устанавливают согласно отраслевым стандартам. Наиболее распространёнными из грибов являются следующие роды (таблица 2.4.2.2).</w:t>
      </w:r>
    </w:p>
    <w:p w14:paraId="3425BE51" w14:textId="77777777" w:rsidR="00704DE3" w:rsidRPr="00704DE3" w:rsidRDefault="00704DE3" w:rsidP="00704DE3">
      <w:pPr>
        <w:pStyle w:val="af0"/>
        <w:spacing w:line="276" w:lineRule="auto"/>
        <w:ind w:firstLine="0"/>
        <w:jc w:val="left"/>
        <w:rPr>
          <w:sz w:val="24"/>
          <w:szCs w:val="24"/>
        </w:rPr>
      </w:pPr>
    </w:p>
    <w:p w14:paraId="270302E4" w14:textId="77777777" w:rsidR="00704DE3" w:rsidRPr="00704DE3" w:rsidRDefault="00704DE3" w:rsidP="00704DE3">
      <w:pPr>
        <w:pStyle w:val="af0"/>
        <w:spacing w:line="276" w:lineRule="auto"/>
        <w:ind w:firstLine="0"/>
        <w:jc w:val="center"/>
        <w:rPr>
          <w:sz w:val="24"/>
          <w:szCs w:val="24"/>
        </w:rPr>
      </w:pPr>
      <w:r w:rsidRPr="00704DE3">
        <w:rPr>
          <w:sz w:val="24"/>
          <w:szCs w:val="24"/>
        </w:rPr>
        <w:t>Таблица 2.4.2.2 – Наиболее распространенные виды грибов, время и места сбора</w:t>
      </w:r>
    </w:p>
    <w:p w14:paraId="3992BA06" w14:textId="77777777" w:rsidR="00704DE3" w:rsidRPr="00704DE3" w:rsidRDefault="00704DE3" w:rsidP="00704DE3">
      <w:pPr>
        <w:pStyle w:val="af0"/>
        <w:spacing w:line="276" w:lineRule="auto"/>
        <w:ind w:firstLine="0"/>
        <w:jc w:val="center"/>
        <w:rPr>
          <w:sz w:val="24"/>
          <w:szCs w:val="24"/>
        </w:rPr>
      </w:pPr>
    </w:p>
    <w:tbl>
      <w:tblPr>
        <w:tblW w:w="0" w:type="auto"/>
        <w:jc w:val="center"/>
        <w:tblCellMar>
          <w:left w:w="10" w:type="dxa"/>
          <w:right w:w="10" w:type="dxa"/>
        </w:tblCellMar>
        <w:tblLook w:val="04A0" w:firstRow="1" w:lastRow="0" w:firstColumn="1" w:lastColumn="0" w:noHBand="0" w:noVBand="1"/>
      </w:tblPr>
      <w:tblGrid>
        <w:gridCol w:w="1715"/>
        <w:gridCol w:w="2000"/>
        <w:gridCol w:w="5572"/>
      </w:tblGrid>
      <w:tr w:rsidR="003A1626" w:rsidRPr="003B7FDB" w14:paraId="0D0837D9" w14:textId="77777777" w:rsidTr="00DF657F">
        <w:trPr>
          <w:tblHeader/>
          <w:jc w:val="center"/>
        </w:trPr>
        <w:tc>
          <w:tcPr>
            <w:tcW w:w="1715" w:type="dxa"/>
            <w:tcBorders>
              <w:top w:val="single" w:sz="4"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14:paraId="09646725" w14:textId="77777777" w:rsidR="003A1626" w:rsidRPr="003B7FDB" w:rsidRDefault="003A1626" w:rsidP="00DF657F">
            <w:pPr>
              <w:suppressAutoHyphens/>
              <w:jc w:val="center"/>
              <w:rPr>
                <w:szCs w:val="24"/>
              </w:rPr>
            </w:pPr>
            <w:r w:rsidRPr="003B7FDB">
              <w:rPr>
                <w:szCs w:val="24"/>
              </w:rPr>
              <w:t>Название грибов</w:t>
            </w:r>
          </w:p>
        </w:tc>
        <w:tc>
          <w:tcPr>
            <w:tcW w:w="2000" w:type="dxa"/>
            <w:tcBorders>
              <w:top w:val="single" w:sz="4"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14:paraId="6BD59935" w14:textId="77777777" w:rsidR="003A1626" w:rsidRPr="003B7FDB" w:rsidRDefault="003A1626" w:rsidP="00DF657F">
            <w:pPr>
              <w:suppressAutoHyphens/>
              <w:jc w:val="center"/>
              <w:rPr>
                <w:szCs w:val="24"/>
              </w:rPr>
            </w:pPr>
            <w:r w:rsidRPr="003B7FDB">
              <w:rPr>
                <w:szCs w:val="24"/>
              </w:rPr>
              <w:t>Время сбора</w:t>
            </w:r>
          </w:p>
        </w:tc>
        <w:tc>
          <w:tcPr>
            <w:tcW w:w="5572" w:type="dxa"/>
            <w:tcBorders>
              <w:top w:val="single" w:sz="4"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14:paraId="7C636AE1" w14:textId="77777777" w:rsidR="003A1626" w:rsidRPr="003B7FDB" w:rsidRDefault="003A1626" w:rsidP="00DF657F">
            <w:pPr>
              <w:suppressAutoHyphens/>
              <w:jc w:val="center"/>
              <w:rPr>
                <w:szCs w:val="24"/>
              </w:rPr>
            </w:pPr>
            <w:r w:rsidRPr="003B7FDB">
              <w:rPr>
                <w:szCs w:val="24"/>
              </w:rPr>
              <w:t>Место сбора</w:t>
            </w:r>
          </w:p>
        </w:tc>
      </w:tr>
      <w:tr w:rsidR="003A1626" w:rsidRPr="003B7FDB" w14:paraId="2BB05553" w14:textId="77777777" w:rsidTr="00DF657F">
        <w:trPr>
          <w:jc w:val="center"/>
        </w:trPr>
        <w:tc>
          <w:tcPr>
            <w:tcW w:w="1715" w:type="dxa"/>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14:paraId="0F5327EC" w14:textId="77777777" w:rsidR="003A1626" w:rsidRPr="003B7FDB" w:rsidRDefault="003A1626" w:rsidP="00DF657F">
            <w:pPr>
              <w:suppressAutoHyphens/>
              <w:jc w:val="center"/>
              <w:rPr>
                <w:szCs w:val="24"/>
              </w:rPr>
            </w:pPr>
            <w:r w:rsidRPr="003B7FDB">
              <w:rPr>
                <w:szCs w:val="24"/>
              </w:rPr>
              <w:t>Строчки</w:t>
            </w:r>
          </w:p>
        </w:tc>
        <w:tc>
          <w:tcPr>
            <w:tcW w:w="2000" w:type="dxa"/>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14:paraId="042F4308" w14:textId="77777777" w:rsidR="003A1626" w:rsidRPr="003B7FDB" w:rsidRDefault="003A1626" w:rsidP="00DF657F">
            <w:pPr>
              <w:suppressAutoHyphens/>
              <w:jc w:val="center"/>
              <w:rPr>
                <w:szCs w:val="24"/>
              </w:rPr>
            </w:pPr>
            <w:r w:rsidRPr="003B7FDB">
              <w:rPr>
                <w:szCs w:val="24"/>
              </w:rPr>
              <w:t>Апрель – май</w:t>
            </w:r>
          </w:p>
        </w:tc>
        <w:tc>
          <w:tcPr>
            <w:tcW w:w="5572" w:type="dxa"/>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14:paraId="242B4986" w14:textId="77777777" w:rsidR="003A1626" w:rsidRPr="003B7FDB" w:rsidRDefault="003A1626" w:rsidP="00DF657F">
            <w:pPr>
              <w:suppressAutoHyphens/>
              <w:jc w:val="both"/>
              <w:rPr>
                <w:szCs w:val="24"/>
              </w:rPr>
            </w:pPr>
            <w:r w:rsidRPr="003B7FDB">
              <w:rPr>
                <w:szCs w:val="24"/>
              </w:rPr>
              <w:t>В сосновых и лиственных лесах, на вырубках, пожарищах, на песчаных почвах</w:t>
            </w:r>
          </w:p>
        </w:tc>
      </w:tr>
      <w:tr w:rsidR="003A1626" w:rsidRPr="003B7FDB" w14:paraId="05CA1794" w14:textId="77777777" w:rsidTr="00DF657F">
        <w:trPr>
          <w:jc w:val="center"/>
        </w:trPr>
        <w:tc>
          <w:tcPr>
            <w:tcW w:w="1715" w:type="dxa"/>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14:paraId="26C61B1C" w14:textId="77777777" w:rsidR="003A1626" w:rsidRPr="003B7FDB" w:rsidRDefault="003A1626" w:rsidP="00DF657F">
            <w:pPr>
              <w:suppressAutoHyphens/>
              <w:jc w:val="center"/>
              <w:rPr>
                <w:szCs w:val="24"/>
              </w:rPr>
            </w:pPr>
            <w:r w:rsidRPr="003B7FDB">
              <w:rPr>
                <w:szCs w:val="24"/>
              </w:rPr>
              <w:t>Сморчки</w:t>
            </w:r>
          </w:p>
        </w:tc>
        <w:tc>
          <w:tcPr>
            <w:tcW w:w="2000" w:type="dxa"/>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14:paraId="190ABF5D" w14:textId="77777777" w:rsidR="003A1626" w:rsidRPr="003B7FDB" w:rsidRDefault="003A1626" w:rsidP="00DF657F">
            <w:pPr>
              <w:suppressAutoHyphens/>
              <w:jc w:val="center"/>
              <w:rPr>
                <w:szCs w:val="24"/>
              </w:rPr>
            </w:pPr>
            <w:r w:rsidRPr="003B7FDB">
              <w:rPr>
                <w:szCs w:val="24"/>
              </w:rPr>
              <w:t>Апрель – май</w:t>
            </w:r>
          </w:p>
        </w:tc>
        <w:tc>
          <w:tcPr>
            <w:tcW w:w="5572" w:type="dxa"/>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14:paraId="4C5C237C" w14:textId="77777777" w:rsidR="003A1626" w:rsidRPr="003B7FDB" w:rsidRDefault="003A1626" w:rsidP="00DF657F">
            <w:pPr>
              <w:suppressAutoHyphens/>
              <w:jc w:val="both"/>
              <w:rPr>
                <w:szCs w:val="24"/>
              </w:rPr>
            </w:pPr>
            <w:r w:rsidRPr="003B7FDB">
              <w:rPr>
                <w:szCs w:val="24"/>
              </w:rPr>
              <w:t>В сосновых и лиственных лесах, в кустарниках</w:t>
            </w:r>
          </w:p>
        </w:tc>
      </w:tr>
      <w:tr w:rsidR="003A1626" w:rsidRPr="003B7FDB" w14:paraId="337AE28C" w14:textId="77777777" w:rsidTr="00DF657F">
        <w:trPr>
          <w:jc w:val="center"/>
        </w:trPr>
        <w:tc>
          <w:tcPr>
            <w:tcW w:w="1715" w:type="dxa"/>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14:paraId="34F73FD7" w14:textId="77777777" w:rsidR="003A1626" w:rsidRPr="003B7FDB" w:rsidRDefault="003A1626" w:rsidP="00DF657F">
            <w:pPr>
              <w:suppressAutoHyphens/>
              <w:jc w:val="center"/>
              <w:rPr>
                <w:szCs w:val="24"/>
              </w:rPr>
            </w:pPr>
            <w:r w:rsidRPr="003B7FDB">
              <w:rPr>
                <w:szCs w:val="24"/>
              </w:rPr>
              <w:t>Белый гриб</w:t>
            </w:r>
          </w:p>
        </w:tc>
        <w:tc>
          <w:tcPr>
            <w:tcW w:w="2000" w:type="dxa"/>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14:paraId="0C58E1FE" w14:textId="77777777" w:rsidR="003A1626" w:rsidRPr="003B7FDB" w:rsidRDefault="003A1626" w:rsidP="00DF657F">
            <w:pPr>
              <w:suppressAutoHyphens/>
              <w:jc w:val="center"/>
              <w:rPr>
                <w:szCs w:val="24"/>
              </w:rPr>
            </w:pPr>
            <w:r w:rsidRPr="003B7FDB">
              <w:rPr>
                <w:szCs w:val="24"/>
              </w:rPr>
              <w:t>Июнь – сентябрь</w:t>
            </w:r>
          </w:p>
        </w:tc>
        <w:tc>
          <w:tcPr>
            <w:tcW w:w="5572" w:type="dxa"/>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14:paraId="48E27A4E" w14:textId="77777777" w:rsidR="003A1626" w:rsidRPr="003B7FDB" w:rsidRDefault="003A1626" w:rsidP="00DF657F">
            <w:pPr>
              <w:suppressAutoHyphens/>
              <w:jc w:val="both"/>
              <w:rPr>
                <w:szCs w:val="24"/>
              </w:rPr>
            </w:pPr>
            <w:r w:rsidRPr="003B7FDB">
              <w:rPr>
                <w:szCs w:val="24"/>
              </w:rPr>
              <w:t>В сосновых, еловых, березовых лесах</w:t>
            </w:r>
          </w:p>
        </w:tc>
      </w:tr>
      <w:tr w:rsidR="003A1626" w:rsidRPr="003B7FDB" w14:paraId="1DBFACCE" w14:textId="77777777" w:rsidTr="00DF657F">
        <w:trPr>
          <w:jc w:val="center"/>
        </w:trPr>
        <w:tc>
          <w:tcPr>
            <w:tcW w:w="1715" w:type="dxa"/>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14:paraId="0C51D108" w14:textId="77777777" w:rsidR="003A1626" w:rsidRPr="003B7FDB" w:rsidRDefault="003A1626" w:rsidP="00DF657F">
            <w:pPr>
              <w:suppressAutoHyphens/>
              <w:jc w:val="center"/>
              <w:rPr>
                <w:szCs w:val="24"/>
              </w:rPr>
            </w:pPr>
            <w:r w:rsidRPr="003B7FDB">
              <w:rPr>
                <w:szCs w:val="24"/>
              </w:rPr>
              <w:t>Рыжик</w:t>
            </w:r>
          </w:p>
        </w:tc>
        <w:tc>
          <w:tcPr>
            <w:tcW w:w="2000" w:type="dxa"/>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14:paraId="39CCCDEA" w14:textId="77777777" w:rsidR="003A1626" w:rsidRPr="003B7FDB" w:rsidRDefault="003A1626" w:rsidP="00DF657F">
            <w:pPr>
              <w:suppressAutoHyphens/>
              <w:jc w:val="center"/>
              <w:rPr>
                <w:szCs w:val="24"/>
              </w:rPr>
            </w:pPr>
            <w:r w:rsidRPr="003B7FDB">
              <w:rPr>
                <w:szCs w:val="24"/>
              </w:rPr>
              <w:t>Август – сентябрь</w:t>
            </w:r>
          </w:p>
        </w:tc>
        <w:tc>
          <w:tcPr>
            <w:tcW w:w="5572" w:type="dxa"/>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14:paraId="010451B8" w14:textId="77777777" w:rsidR="003A1626" w:rsidRPr="003B7FDB" w:rsidRDefault="003A1626" w:rsidP="00DF657F">
            <w:pPr>
              <w:suppressAutoHyphens/>
              <w:jc w:val="both"/>
              <w:rPr>
                <w:szCs w:val="24"/>
              </w:rPr>
            </w:pPr>
            <w:r w:rsidRPr="003B7FDB">
              <w:rPr>
                <w:szCs w:val="24"/>
              </w:rPr>
              <w:t>В сосновых, пихтовых и еловых изреженных лесах</w:t>
            </w:r>
          </w:p>
        </w:tc>
      </w:tr>
      <w:tr w:rsidR="003A1626" w:rsidRPr="003B7FDB" w14:paraId="2CC98FD3" w14:textId="77777777" w:rsidTr="00DF657F">
        <w:trPr>
          <w:jc w:val="center"/>
        </w:trPr>
        <w:tc>
          <w:tcPr>
            <w:tcW w:w="1715" w:type="dxa"/>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14:paraId="5D550DB6" w14:textId="77777777" w:rsidR="003A1626" w:rsidRPr="003B7FDB" w:rsidRDefault="003A1626" w:rsidP="00DF657F">
            <w:pPr>
              <w:suppressAutoHyphens/>
              <w:jc w:val="center"/>
              <w:rPr>
                <w:szCs w:val="24"/>
              </w:rPr>
            </w:pPr>
            <w:r w:rsidRPr="003B7FDB">
              <w:rPr>
                <w:szCs w:val="24"/>
              </w:rPr>
              <w:t>Сыроежка</w:t>
            </w:r>
          </w:p>
        </w:tc>
        <w:tc>
          <w:tcPr>
            <w:tcW w:w="2000" w:type="dxa"/>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14:paraId="22FBF146" w14:textId="77777777" w:rsidR="003A1626" w:rsidRPr="003B7FDB" w:rsidRDefault="003A1626" w:rsidP="00DF657F">
            <w:pPr>
              <w:suppressAutoHyphens/>
              <w:jc w:val="center"/>
              <w:rPr>
                <w:szCs w:val="24"/>
              </w:rPr>
            </w:pPr>
            <w:r w:rsidRPr="003B7FDB">
              <w:rPr>
                <w:szCs w:val="24"/>
              </w:rPr>
              <w:t>Июнь – октябрь</w:t>
            </w:r>
          </w:p>
        </w:tc>
        <w:tc>
          <w:tcPr>
            <w:tcW w:w="5572" w:type="dxa"/>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14:paraId="3663C6AC" w14:textId="77777777" w:rsidR="003A1626" w:rsidRPr="003B7FDB" w:rsidRDefault="003A1626" w:rsidP="00DF657F">
            <w:pPr>
              <w:suppressAutoHyphens/>
              <w:jc w:val="both"/>
              <w:rPr>
                <w:szCs w:val="24"/>
              </w:rPr>
            </w:pPr>
            <w:r w:rsidRPr="003B7FDB">
              <w:rPr>
                <w:szCs w:val="24"/>
              </w:rPr>
              <w:t>Во всех лесах, но больше в лиственных</w:t>
            </w:r>
          </w:p>
        </w:tc>
      </w:tr>
      <w:tr w:rsidR="003A1626" w:rsidRPr="003B7FDB" w14:paraId="0995B8D8" w14:textId="77777777" w:rsidTr="00DF657F">
        <w:trPr>
          <w:jc w:val="center"/>
        </w:trPr>
        <w:tc>
          <w:tcPr>
            <w:tcW w:w="1715"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B9F553D" w14:textId="77777777" w:rsidR="003A1626" w:rsidRPr="003B7FDB" w:rsidRDefault="003A1626" w:rsidP="00DF657F">
            <w:pPr>
              <w:suppressAutoHyphens/>
              <w:jc w:val="center"/>
              <w:rPr>
                <w:szCs w:val="24"/>
              </w:rPr>
            </w:pPr>
            <w:r w:rsidRPr="003B7FDB">
              <w:rPr>
                <w:szCs w:val="24"/>
              </w:rPr>
              <w:t>Подберезовик</w:t>
            </w:r>
          </w:p>
        </w:tc>
        <w:tc>
          <w:tcPr>
            <w:tcW w:w="200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95D8DB" w14:textId="77777777" w:rsidR="003A1626" w:rsidRPr="003B7FDB" w:rsidRDefault="003A1626" w:rsidP="00DF657F">
            <w:pPr>
              <w:suppressAutoHyphens/>
              <w:jc w:val="center"/>
              <w:rPr>
                <w:szCs w:val="24"/>
              </w:rPr>
            </w:pPr>
            <w:r w:rsidRPr="003B7FDB">
              <w:rPr>
                <w:szCs w:val="24"/>
              </w:rPr>
              <w:t>Июнь – октябрь</w:t>
            </w:r>
          </w:p>
        </w:tc>
        <w:tc>
          <w:tcPr>
            <w:tcW w:w="5572"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1AD1F47" w14:textId="77777777" w:rsidR="003A1626" w:rsidRPr="003B7FDB" w:rsidRDefault="003A1626" w:rsidP="00DF657F">
            <w:pPr>
              <w:suppressAutoHyphens/>
              <w:jc w:val="both"/>
              <w:rPr>
                <w:szCs w:val="24"/>
              </w:rPr>
            </w:pPr>
            <w:r w:rsidRPr="003B7FDB">
              <w:rPr>
                <w:szCs w:val="24"/>
              </w:rPr>
              <w:t>Растет всюду, где есть береза</w:t>
            </w:r>
          </w:p>
        </w:tc>
      </w:tr>
      <w:tr w:rsidR="003A1626" w:rsidRPr="003B7FDB" w14:paraId="18004296" w14:textId="77777777" w:rsidTr="00DF657F">
        <w:trPr>
          <w:jc w:val="center"/>
        </w:trPr>
        <w:tc>
          <w:tcPr>
            <w:tcW w:w="1715" w:type="dxa"/>
            <w:tcBorders>
              <w:top w:val="single" w:sz="4"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14:paraId="4FE0E5F9" w14:textId="77777777" w:rsidR="003A1626" w:rsidRPr="003B7FDB" w:rsidRDefault="003A1626" w:rsidP="00DF657F">
            <w:pPr>
              <w:suppressAutoHyphens/>
              <w:jc w:val="center"/>
              <w:rPr>
                <w:szCs w:val="24"/>
              </w:rPr>
            </w:pPr>
            <w:r w:rsidRPr="003B7FDB">
              <w:rPr>
                <w:szCs w:val="24"/>
              </w:rPr>
              <w:t>Подосиновик</w:t>
            </w:r>
          </w:p>
        </w:tc>
        <w:tc>
          <w:tcPr>
            <w:tcW w:w="2000" w:type="dxa"/>
            <w:tcBorders>
              <w:top w:val="single" w:sz="4"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14:paraId="01E36172" w14:textId="77777777" w:rsidR="003A1626" w:rsidRPr="003B7FDB" w:rsidRDefault="003A1626" w:rsidP="00DF657F">
            <w:pPr>
              <w:suppressAutoHyphens/>
              <w:jc w:val="center"/>
              <w:rPr>
                <w:szCs w:val="24"/>
              </w:rPr>
            </w:pPr>
            <w:r w:rsidRPr="003B7FDB">
              <w:rPr>
                <w:szCs w:val="24"/>
              </w:rPr>
              <w:t>Июль – сентябрь</w:t>
            </w:r>
          </w:p>
        </w:tc>
        <w:tc>
          <w:tcPr>
            <w:tcW w:w="5572" w:type="dxa"/>
            <w:tcBorders>
              <w:top w:val="single" w:sz="4"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14:paraId="0B1DF9AE" w14:textId="77777777" w:rsidR="003A1626" w:rsidRPr="003B7FDB" w:rsidRDefault="003A1626" w:rsidP="00DF657F">
            <w:pPr>
              <w:suppressAutoHyphens/>
              <w:jc w:val="both"/>
              <w:rPr>
                <w:szCs w:val="24"/>
              </w:rPr>
            </w:pPr>
            <w:r w:rsidRPr="003B7FDB">
              <w:rPr>
                <w:szCs w:val="24"/>
              </w:rPr>
              <w:t>В молодых осинниках и в смешанных лесах с примесью осины</w:t>
            </w:r>
          </w:p>
        </w:tc>
      </w:tr>
      <w:tr w:rsidR="003A1626" w:rsidRPr="003B7FDB" w14:paraId="323B20E1" w14:textId="77777777" w:rsidTr="00DF657F">
        <w:trPr>
          <w:jc w:val="center"/>
        </w:trPr>
        <w:tc>
          <w:tcPr>
            <w:tcW w:w="1715" w:type="dxa"/>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14:paraId="5D072BB4" w14:textId="77777777" w:rsidR="003A1626" w:rsidRPr="003B7FDB" w:rsidRDefault="003A1626" w:rsidP="00DF657F">
            <w:pPr>
              <w:suppressAutoHyphens/>
              <w:jc w:val="center"/>
              <w:rPr>
                <w:szCs w:val="24"/>
              </w:rPr>
            </w:pPr>
            <w:r w:rsidRPr="003B7FDB">
              <w:rPr>
                <w:szCs w:val="24"/>
              </w:rPr>
              <w:t>Масленок</w:t>
            </w:r>
          </w:p>
        </w:tc>
        <w:tc>
          <w:tcPr>
            <w:tcW w:w="2000" w:type="dxa"/>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14:paraId="77248452" w14:textId="77777777" w:rsidR="003A1626" w:rsidRPr="003B7FDB" w:rsidRDefault="003A1626" w:rsidP="00DF657F">
            <w:pPr>
              <w:suppressAutoHyphens/>
              <w:jc w:val="center"/>
              <w:rPr>
                <w:szCs w:val="24"/>
              </w:rPr>
            </w:pPr>
            <w:r w:rsidRPr="003B7FDB">
              <w:rPr>
                <w:szCs w:val="24"/>
              </w:rPr>
              <w:t>Июнь – октябрь</w:t>
            </w:r>
          </w:p>
        </w:tc>
        <w:tc>
          <w:tcPr>
            <w:tcW w:w="5572" w:type="dxa"/>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14:paraId="4EF543E9" w14:textId="77777777" w:rsidR="003A1626" w:rsidRPr="003B7FDB" w:rsidRDefault="003A1626" w:rsidP="00DF657F">
            <w:pPr>
              <w:suppressAutoHyphens/>
              <w:jc w:val="both"/>
              <w:rPr>
                <w:szCs w:val="24"/>
              </w:rPr>
            </w:pPr>
            <w:r w:rsidRPr="003B7FDB">
              <w:rPr>
                <w:szCs w:val="24"/>
              </w:rPr>
              <w:t>В сосняках и сосновых молодняках (культурах)</w:t>
            </w:r>
          </w:p>
        </w:tc>
      </w:tr>
      <w:tr w:rsidR="003A1626" w:rsidRPr="003B7FDB" w14:paraId="15613581" w14:textId="77777777" w:rsidTr="00DF657F">
        <w:trPr>
          <w:jc w:val="center"/>
        </w:trPr>
        <w:tc>
          <w:tcPr>
            <w:tcW w:w="1715" w:type="dxa"/>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14:paraId="21692C69" w14:textId="77777777" w:rsidR="003A1626" w:rsidRPr="003B7FDB" w:rsidRDefault="003A1626" w:rsidP="00DF657F">
            <w:pPr>
              <w:suppressAutoHyphens/>
              <w:jc w:val="center"/>
              <w:rPr>
                <w:szCs w:val="24"/>
              </w:rPr>
            </w:pPr>
            <w:r w:rsidRPr="003B7FDB">
              <w:rPr>
                <w:szCs w:val="24"/>
              </w:rPr>
              <w:t>Моховик</w:t>
            </w:r>
          </w:p>
        </w:tc>
        <w:tc>
          <w:tcPr>
            <w:tcW w:w="2000" w:type="dxa"/>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14:paraId="5AD9755C" w14:textId="77777777" w:rsidR="003A1626" w:rsidRPr="003B7FDB" w:rsidRDefault="003A1626" w:rsidP="00DF657F">
            <w:pPr>
              <w:suppressAutoHyphens/>
              <w:jc w:val="center"/>
              <w:rPr>
                <w:szCs w:val="24"/>
              </w:rPr>
            </w:pPr>
            <w:r w:rsidRPr="003B7FDB">
              <w:rPr>
                <w:szCs w:val="24"/>
              </w:rPr>
              <w:t>Июнь – сентябрь</w:t>
            </w:r>
          </w:p>
        </w:tc>
        <w:tc>
          <w:tcPr>
            <w:tcW w:w="5572" w:type="dxa"/>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14:paraId="6378339F" w14:textId="77777777" w:rsidR="003A1626" w:rsidRPr="003B7FDB" w:rsidRDefault="003A1626" w:rsidP="00DF657F">
            <w:pPr>
              <w:suppressAutoHyphens/>
              <w:jc w:val="both"/>
              <w:rPr>
                <w:szCs w:val="24"/>
              </w:rPr>
            </w:pPr>
            <w:r w:rsidRPr="003B7FDB">
              <w:rPr>
                <w:szCs w:val="24"/>
              </w:rPr>
              <w:t xml:space="preserve">В сосновых зеленомошных лесах на песчаных почвах </w:t>
            </w:r>
          </w:p>
        </w:tc>
      </w:tr>
      <w:tr w:rsidR="003A1626" w:rsidRPr="003B7FDB" w14:paraId="50A44EDA" w14:textId="77777777" w:rsidTr="00DF657F">
        <w:trPr>
          <w:jc w:val="center"/>
        </w:trPr>
        <w:tc>
          <w:tcPr>
            <w:tcW w:w="1715" w:type="dxa"/>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14:paraId="4D4E4811" w14:textId="77777777" w:rsidR="003A1626" w:rsidRPr="003B7FDB" w:rsidRDefault="003A1626" w:rsidP="00DF657F">
            <w:pPr>
              <w:suppressAutoHyphens/>
              <w:jc w:val="center"/>
              <w:rPr>
                <w:szCs w:val="24"/>
              </w:rPr>
            </w:pPr>
            <w:r w:rsidRPr="003B7FDB">
              <w:rPr>
                <w:szCs w:val="24"/>
              </w:rPr>
              <w:t>Опенок</w:t>
            </w:r>
          </w:p>
        </w:tc>
        <w:tc>
          <w:tcPr>
            <w:tcW w:w="2000" w:type="dxa"/>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14:paraId="4F2F827A" w14:textId="77777777" w:rsidR="003A1626" w:rsidRPr="003B7FDB" w:rsidRDefault="003A1626" w:rsidP="00DF657F">
            <w:pPr>
              <w:suppressAutoHyphens/>
              <w:jc w:val="center"/>
              <w:rPr>
                <w:szCs w:val="24"/>
              </w:rPr>
            </w:pPr>
            <w:r w:rsidRPr="003B7FDB">
              <w:rPr>
                <w:szCs w:val="24"/>
              </w:rPr>
              <w:t>Август – октябрь</w:t>
            </w:r>
          </w:p>
        </w:tc>
        <w:tc>
          <w:tcPr>
            <w:tcW w:w="5572" w:type="dxa"/>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14:paraId="6CAD550A" w14:textId="77777777" w:rsidR="003A1626" w:rsidRPr="003B7FDB" w:rsidRDefault="003A1626" w:rsidP="00DF657F">
            <w:pPr>
              <w:suppressAutoHyphens/>
              <w:jc w:val="both"/>
              <w:rPr>
                <w:szCs w:val="24"/>
              </w:rPr>
            </w:pPr>
            <w:r w:rsidRPr="003B7FDB">
              <w:rPr>
                <w:szCs w:val="24"/>
              </w:rPr>
              <w:t>На пнях хвойных и лиственных пород, особенно  осины</w:t>
            </w:r>
          </w:p>
        </w:tc>
      </w:tr>
      <w:tr w:rsidR="003A1626" w:rsidRPr="003B7FDB" w14:paraId="7BBFDF0D" w14:textId="77777777" w:rsidTr="00DF657F">
        <w:trPr>
          <w:jc w:val="center"/>
        </w:trPr>
        <w:tc>
          <w:tcPr>
            <w:tcW w:w="1715" w:type="dxa"/>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14:paraId="4A71E287" w14:textId="77777777" w:rsidR="003A1626" w:rsidRPr="003B7FDB" w:rsidRDefault="003A1626" w:rsidP="00DF657F">
            <w:pPr>
              <w:suppressAutoHyphens/>
              <w:jc w:val="center"/>
              <w:rPr>
                <w:szCs w:val="24"/>
              </w:rPr>
            </w:pPr>
            <w:r w:rsidRPr="003B7FDB">
              <w:rPr>
                <w:szCs w:val="24"/>
              </w:rPr>
              <w:t>Лисичка</w:t>
            </w:r>
          </w:p>
        </w:tc>
        <w:tc>
          <w:tcPr>
            <w:tcW w:w="2000" w:type="dxa"/>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14:paraId="0E0C2D03" w14:textId="77777777" w:rsidR="003A1626" w:rsidRPr="003B7FDB" w:rsidRDefault="003A1626" w:rsidP="00DF657F">
            <w:pPr>
              <w:suppressAutoHyphens/>
              <w:jc w:val="center"/>
              <w:rPr>
                <w:szCs w:val="24"/>
              </w:rPr>
            </w:pPr>
            <w:r w:rsidRPr="003B7FDB">
              <w:rPr>
                <w:szCs w:val="24"/>
              </w:rPr>
              <w:t>Июнь – сентябрь</w:t>
            </w:r>
          </w:p>
        </w:tc>
        <w:tc>
          <w:tcPr>
            <w:tcW w:w="5572" w:type="dxa"/>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14:paraId="04278903" w14:textId="77777777" w:rsidR="003A1626" w:rsidRPr="003B7FDB" w:rsidRDefault="003A1626" w:rsidP="00DF657F">
            <w:pPr>
              <w:suppressAutoHyphens/>
              <w:jc w:val="both"/>
              <w:rPr>
                <w:szCs w:val="24"/>
              </w:rPr>
            </w:pPr>
            <w:r w:rsidRPr="003B7FDB">
              <w:rPr>
                <w:szCs w:val="24"/>
              </w:rPr>
              <w:t>Увлажненные места в  хвойных и лиственных лесах (травяных и папоротниковых типов леса)</w:t>
            </w:r>
          </w:p>
        </w:tc>
      </w:tr>
      <w:tr w:rsidR="003A1626" w:rsidRPr="003B7FDB" w14:paraId="4DC4E258" w14:textId="77777777" w:rsidTr="00DF657F">
        <w:trPr>
          <w:jc w:val="center"/>
        </w:trPr>
        <w:tc>
          <w:tcPr>
            <w:tcW w:w="1715" w:type="dxa"/>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14:paraId="0ADCE0F3" w14:textId="77777777" w:rsidR="003A1626" w:rsidRPr="003B7FDB" w:rsidRDefault="003A1626" w:rsidP="00DF657F">
            <w:pPr>
              <w:suppressAutoHyphens/>
              <w:jc w:val="center"/>
              <w:rPr>
                <w:szCs w:val="24"/>
              </w:rPr>
            </w:pPr>
            <w:r w:rsidRPr="003B7FDB">
              <w:rPr>
                <w:szCs w:val="24"/>
              </w:rPr>
              <w:lastRenderedPageBreak/>
              <w:t>Валуй</w:t>
            </w:r>
          </w:p>
        </w:tc>
        <w:tc>
          <w:tcPr>
            <w:tcW w:w="2000" w:type="dxa"/>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14:paraId="56AE7B0E" w14:textId="77777777" w:rsidR="003A1626" w:rsidRPr="003B7FDB" w:rsidRDefault="003A1626" w:rsidP="00DF657F">
            <w:pPr>
              <w:suppressAutoHyphens/>
              <w:jc w:val="center"/>
              <w:rPr>
                <w:szCs w:val="24"/>
              </w:rPr>
            </w:pPr>
            <w:r w:rsidRPr="003B7FDB">
              <w:rPr>
                <w:szCs w:val="24"/>
              </w:rPr>
              <w:t>Июль – октябрь</w:t>
            </w:r>
          </w:p>
        </w:tc>
        <w:tc>
          <w:tcPr>
            <w:tcW w:w="5572" w:type="dxa"/>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14:paraId="7EB3AB70" w14:textId="77777777" w:rsidR="003A1626" w:rsidRPr="003B7FDB" w:rsidRDefault="003A1626" w:rsidP="00DF657F">
            <w:pPr>
              <w:suppressAutoHyphens/>
              <w:jc w:val="both"/>
              <w:rPr>
                <w:szCs w:val="24"/>
              </w:rPr>
            </w:pPr>
            <w:r w:rsidRPr="003B7FDB">
              <w:rPr>
                <w:szCs w:val="24"/>
              </w:rPr>
              <w:t>Во всех лесах</w:t>
            </w:r>
          </w:p>
        </w:tc>
      </w:tr>
      <w:tr w:rsidR="003A1626" w:rsidRPr="003B7FDB" w14:paraId="3EB06ABC" w14:textId="77777777" w:rsidTr="00DF657F">
        <w:trPr>
          <w:jc w:val="center"/>
        </w:trPr>
        <w:tc>
          <w:tcPr>
            <w:tcW w:w="1715" w:type="dxa"/>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14:paraId="152C3126" w14:textId="77777777" w:rsidR="003A1626" w:rsidRPr="003B7FDB" w:rsidRDefault="003A1626" w:rsidP="00DF657F">
            <w:pPr>
              <w:suppressAutoHyphens/>
              <w:jc w:val="center"/>
              <w:rPr>
                <w:szCs w:val="24"/>
              </w:rPr>
            </w:pPr>
            <w:r w:rsidRPr="003B7FDB">
              <w:rPr>
                <w:szCs w:val="24"/>
              </w:rPr>
              <w:t>Груздь</w:t>
            </w:r>
          </w:p>
        </w:tc>
        <w:tc>
          <w:tcPr>
            <w:tcW w:w="2000" w:type="dxa"/>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14:paraId="5B6636DA" w14:textId="77777777" w:rsidR="003A1626" w:rsidRPr="003B7FDB" w:rsidRDefault="003A1626" w:rsidP="00DF657F">
            <w:pPr>
              <w:suppressAutoHyphens/>
              <w:jc w:val="center"/>
              <w:rPr>
                <w:szCs w:val="24"/>
              </w:rPr>
            </w:pPr>
            <w:r w:rsidRPr="003B7FDB">
              <w:rPr>
                <w:szCs w:val="24"/>
              </w:rPr>
              <w:t>Июль – октябрь</w:t>
            </w:r>
          </w:p>
        </w:tc>
        <w:tc>
          <w:tcPr>
            <w:tcW w:w="5572" w:type="dxa"/>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14:paraId="7B531DF0" w14:textId="77777777" w:rsidR="003A1626" w:rsidRPr="003B7FDB" w:rsidRDefault="003A1626" w:rsidP="00DF657F">
            <w:pPr>
              <w:suppressAutoHyphens/>
              <w:jc w:val="both"/>
              <w:rPr>
                <w:szCs w:val="24"/>
              </w:rPr>
            </w:pPr>
            <w:r w:rsidRPr="003B7FDB">
              <w:rPr>
                <w:szCs w:val="24"/>
              </w:rPr>
              <w:t xml:space="preserve">В лиственных и хвойных лесах  </w:t>
            </w:r>
          </w:p>
        </w:tc>
      </w:tr>
      <w:tr w:rsidR="003A1626" w:rsidRPr="003B7FDB" w14:paraId="7B9ADB1A" w14:textId="77777777" w:rsidTr="00DF657F">
        <w:trPr>
          <w:jc w:val="center"/>
        </w:trPr>
        <w:tc>
          <w:tcPr>
            <w:tcW w:w="1715" w:type="dxa"/>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14:paraId="10FB9387" w14:textId="77777777" w:rsidR="003A1626" w:rsidRPr="003B7FDB" w:rsidRDefault="003A1626" w:rsidP="00DF657F">
            <w:pPr>
              <w:suppressAutoHyphens/>
              <w:jc w:val="center"/>
              <w:rPr>
                <w:szCs w:val="24"/>
              </w:rPr>
            </w:pPr>
            <w:r w:rsidRPr="003B7FDB">
              <w:rPr>
                <w:szCs w:val="24"/>
              </w:rPr>
              <w:t>Свинушка</w:t>
            </w:r>
          </w:p>
        </w:tc>
        <w:tc>
          <w:tcPr>
            <w:tcW w:w="2000" w:type="dxa"/>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14:paraId="1E5764BB" w14:textId="77777777" w:rsidR="003A1626" w:rsidRPr="003B7FDB" w:rsidRDefault="003A1626" w:rsidP="00DF657F">
            <w:pPr>
              <w:suppressAutoHyphens/>
              <w:jc w:val="center"/>
              <w:rPr>
                <w:szCs w:val="24"/>
              </w:rPr>
            </w:pPr>
            <w:r w:rsidRPr="003B7FDB">
              <w:rPr>
                <w:szCs w:val="24"/>
              </w:rPr>
              <w:t>Июнь – октябрь</w:t>
            </w:r>
          </w:p>
        </w:tc>
        <w:tc>
          <w:tcPr>
            <w:tcW w:w="5572" w:type="dxa"/>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14:paraId="19C026BD" w14:textId="77777777" w:rsidR="003A1626" w:rsidRPr="003B7FDB" w:rsidRDefault="003A1626" w:rsidP="00DF657F">
            <w:pPr>
              <w:suppressAutoHyphens/>
              <w:jc w:val="both"/>
              <w:rPr>
                <w:szCs w:val="24"/>
              </w:rPr>
            </w:pPr>
            <w:r w:rsidRPr="003B7FDB">
              <w:rPr>
                <w:szCs w:val="24"/>
              </w:rPr>
              <w:t xml:space="preserve">В хвойных и лиственных лесах по опушкам,  вдоль дорог </w:t>
            </w:r>
          </w:p>
        </w:tc>
      </w:tr>
      <w:tr w:rsidR="003A1626" w:rsidRPr="003B7FDB" w14:paraId="09AD1B5B" w14:textId="77777777" w:rsidTr="00DF657F">
        <w:trPr>
          <w:jc w:val="center"/>
        </w:trPr>
        <w:tc>
          <w:tcPr>
            <w:tcW w:w="1715" w:type="dxa"/>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14:paraId="7ED4685B" w14:textId="77777777" w:rsidR="003A1626" w:rsidRPr="003B7FDB" w:rsidRDefault="003A1626" w:rsidP="00DF657F">
            <w:pPr>
              <w:suppressAutoHyphens/>
              <w:jc w:val="center"/>
              <w:rPr>
                <w:szCs w:val="24"/>
              </w:rPr>
            </w:pPr>
            <w:r w:rsidRPr="003B7FDB">
              <w:rPr>
                <w:szCs w:val="24"/>
              </w:rPr>
              <w:t>Волнушка</w:t>
            </w:r>
          </w:p>
        </w:tc>
        <w:tc>
          <w:tcPr>
            <w:tcW w:w="2000" w:type="dxa"/>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14:paraId="35B46B43" w14:textId="77777777" w:rsidR="003A1626" w:rsidRPr="003B7FDB" w:rsidRDefault="003A1626" w:rsidP="00DF657F">
            <w:pPr>
              <w:suppressAutoHyphens/>
              <w:jc w:val="center"/>
              <w:rPr>
                <w:szCs w:val="24"/>
              </w:rPr>
            </w:pPr>
            <w:r w:rsidRPr="003B7FDB">
              <w:rPr>
                <w:szCs w:val="24"/>
              </w:rPr>
              <w:t>Июль – октябрь</w:t>
            </w:r>
          </w:p>
        </w:tc>
        <w:tc>
          <w:tcPr>
            <w:tcW w:w="5572" w:type="dxa"/>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14:paraId="6583BB16" w14:textId="77777777" w:rsidR="003A1626" w:rsidRPr="003B7FDB" w:rsidRDefault="003A1626" w:rsidP="00DF657F">
            <w:pPr>
              <w:suppressAutoHyphens/>
              <w:jc w:val="both"/>
              <w:rPr>
                <w:szCs w:val="24"/>
              </w:rPr>
            </w:pPr>
            <w:r w:rsidRPr="003B7FDB">
              <w:rPr>
                <w:szCs w:val="24"/>
              </w:rPr>
              <w:t>В смешанных и березовых лесах</w:t>
            </w:r>
          </w:p>
        </w:tc>
      </w:tr>
      <w:tr w:rsidR="003A1626" w:rsidRPr="003B7FDB" w14:paraId="67CD34B1" w14:textId="77777777" w:rsidTr="00DF657F">
        <w:trPr>
          <w:jc w:val="center"/>
        </w:trPr>
        <w:tc>
          <w:tcPr>
            <w:tcW w:w="1715" w:type="dxa"/>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14:paraId="50FF15CC" w14:textId="77777777" w:rsidR="003A1626" w:rsidRPr="003B7FDB" w:rsidRDefault="003A1626" w:rsidP="00DF657F">
            <w:pPr>
              <w:suppressAutoHyphens/>
              <w:jc w:val="center"/>
              <w:rPr>
                <w:szCs w:val="24"/>
              </w:rPr>
            </w:pPr>
            <w:r w:rsidRPr="003B7FDB">
              <w:rPr>
                <w:szCs w:val="24"/>
              </w:rPr>
              <w:t>Козляк</w:t>
            </w:r>
          </w:p>
        </w:tc>
        <w:tc>
          <w:tcPr>
            <w:tcW w:w="2000" w:type="dxa"/>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14:paraId="64F42599" w14:textId="77777777" w:rsidR="003A1626" w:rsidRPr="003B7FDB" w:rsidRDefault="003A1626" w:rsidP="00DF657F">
            <w:pPr>
              <w:suppressAutoHyphens/>
              <w:jc w:val="center"/>
              <w:rPr>
                <w:szCs w:val="24"/>
              </w:rPr>
            </w:pPr>
            <w:r w:rsidRPr="003B7FDB">
              <w:rPr>
                <w:szCs w:val="24"/>
              </w:rPr>
              <w:t>Июль – сентябрь</w:t>
            </w:r>
          </w:p>
        </w:tc>
        <w:tc>
          <w:tcPr>
            <w:tcW w:w="5572" w:type="dxa"/>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14:paraId="05534D68" w14:textId="77777777" w:rsidR="003A1626" w:rsidRPr="003B7FDB" w:rsidRDefault="003A1626" w:rsidP="00DF657F">
            <w:pPr>
              <w:suppressAutoHyphens/>
              <w:jc w:val="both"/>
              <w:rPr>
                <w:szCs w:val="24"/>
              </w:rPr>
            </w:pPr>
            <w:r w:rsidRPr="003B7FDB">
              <w:rPr>
                <w:szCs w:val="24"/>
              </w:rPr>
              <w:t>В сосновых и смешанных лесах на влажных местах</w:t>
            </w:r>
          </w:p>
        </w:tc>
      </w:tr>
    </w:tbl>
    <w:p w14:paraId="60E9C5A0" w14:textId="12D98595" w:rsidR="00704DE3" w:rsidRDefault="00704DE3" w:rsidP="00704DE3">
      <w:pPr>
        <w:pStyle w:val="af0"/>
        <w:tabs>
          <w:tab w:val="left" w:pos="5004"/>
        </w:tabs>
        <w:spacing w:line="276" w:lineRule="auto"/>
        <w:rPr>
          <w:sz w:val="24"/>
          <w:szCs w:val="24"/>
        </w:rPr>
      </w:pPr>
    </w:p>
    <w:p w14:paraId="3DE650E3" w14:textId="77777777" w:rsidR="00D053D8" w:rsidRPr="00704DE3" w:rsidRDefault="00D053D8" w:rsidP="00704DE3">
      <w:pPr>
        <w:pStyle w:val="af0"/>
        <w:tabs>
          <w:tab w:val="left" w:pos="5004"/>
        </w:tabs>
        <w:spacing w:line="276" w:lineRule="auto"/>
        <w:rPr>
          <w:sz w:val="24"/>
          <w:szCs w:val="24"/>
        </w:rPr>
      </w:pPr>
    </w:p>
    <w:p w14:paraId="034F7B5F" w14:textId="77777777" w:rsidR="00704DE3" w:rsidRPr="00704DE3" w:rsidRDefault="00704DE3" w:rsidP="00704DE3">
      <w:pPr>
        <w:pStyle w:val="af0"/>
        <w:tabs>
          <w:tab w:val="left" w:pos="5004"/>
        </w:tabs>
        <w:spacing w:line="276" w:lineRule="auto"/>
        <w:rPr>
          <w:sz w:val="24"/>
          <w:szCs w:val="24"/>
        </w:rPr>
      </w:pPr>
      <w:r w:rsidRPr="00704DE3">
        <w:rPr>
          <w:sz w:val="24"/>
          <w:szCs w:val="24"/>
        </w:rPr>
        <w:t>По пищевой и товарной ценности съедобные грибы подразделяют на четыре категории:</w:t>
      </w:r>
    </w:p>
    <w:p w14:paraId="1B3CA2BD" w14:textId="77777777" w:rsidR="00704DE3" w:rsidRPr="00704DE3" w:rsidRDefault="00704DE3" w:rsidP="00704DE3">
      <w:pPr>
        <w:pStyle w:val="a8"/>
        <w:widowControl w:val="0"/>
        <w:numPr>
          <w:ilvl w:val="0"/>
          <w:numId w:val="19"/>
        </w:numPr>
        <w:tabs>
          <w:tab w:val="left" w:pos="993"/>
        </w:tabs>
        <w:autoSpaceDE w:val="0"/>
        <w:autoSpaceDN w:val="0"/>
        <w:ind w:left="714" w:firstLine="42"/>
        <w:contextualSpacing w:val="0"/>
        <w:jc w:val="left"/>
        <w:rPr>
          <w:rFonts w:ascii="Times New Roman" w:hAnsi="Times New Roman"/>
          <w:sz w:val="24"/>
          <w:szCs w:val="24"/>
        </w:rPr>
      </w:pPr>
      <w:r w:rsidRPr="00704DE3">
        <w:rPr>
          <w:rFonts w:ascii="Times New Roman" w:hAnsi="Times New Roman"/>
          <w:sz w:val="24"/>
          <w:szCs w:val="24"/>
        </w:rPr>
        <w:t>– белые, грузди (настоящие и жёлтые), рыжики;</w:t>
      </w:r>
    </w:p>
    <w:p w14:paraId="003BDB1F" w14:textId="77777777" w:rsidR="00704DE3" w:rsidRPr="00704DE3" w:rsidRDefault="00704DE3" w:rsidP="00704DE3">
      <w:pPr>
        <w:pStyle w:val="a8"/>
        <w:widowControl w:val="0"/>
        <w:numPr>
          <w:ilvl w:val="0"/>
          <w:numId w:val="19"/>
        </w:numPr>
        <w:tabs>
          <w:tab w:val="left" w:pos="736"/>
          <w:tab w:val="left" w:pos="993"/>
        </w:tabs>
        <w:autoSpaceDE w:val="0"/>
        <w:autoSpaceDN w:val="0"/>
        <w:ind w:left="0" w:firstLine="736"/>
        <w:contextualSpacing w:val="0"/>
        <w:jc w:val="left"/>
        <w:rPr>
          <w:rFonts w:ascii="Times New Roman" w:hAnsi="Times New Roman"/>
          <w:sz w:val="24"/>
          <w:szCs w:val="24"/>
        </w:rPr>
      </w:pPr>
      <w:r w:rsidRPr="00704DE3">
        <w:rPr>
          <w:rFonts w:ascii="Times New Roman" w:hAnsi="Times New Roman"/>
          <w:sz w:val="24"/>
          <w:szCs w:val="24"/>
        </w:rPr>
        <w:t>– подосиновики, подберёзовики, маслята, грузди, подгруздки, шампиньоны обыкновенные;</w:t>
      </w:r>
    </w:p>
    <w:p w14:paraId="1351F00F" w14:textId="77777777" w:rsidR="00704DE3" w:rsidRPr="00704DE3" w:rsidRDefault="00704DE3" w:rsidP="00704DE3">
      <w:pPr>
        <w:pStyle w:val="a8"/>
        <w:widowControl w:val="0"/>
        <w:numPr>
          <w:ilvl w:val="0"/>
          <w:numId w:val="19"/>
        </w:numPr>
        <w:tabs>
          <w:tab w:val="left" w:pos="993"/>
        </w:tabs>
        <w:autoSpaceDE w:val="0"/>
        <w:autoSpaceDN w:val="0"/>
        <w:ind w:left="0" w:firstLine="708"/>
        <w:contextualSpacing w:val="0"/>
        <w:jc w:val="left"/>
        <w:rPr>
          <w:rFonts w:ascii="Times New Roman" w:hAnsi="Times New Roman"/>
          <w:sz w:val="24"/>
          <w:szCs w:val="24"/>
        </w:rPr>
      </w:pPr>
      <w:r w:rsidRPr="00704DE3">
        <w:rPr>
          <w:rFonts w:ascii="Times New Roman" w:hAnsi="Times New Roman"/>
          <w:sz w:val="24"/>
          <w:szCs w:val="24"/>
        </w:rPr>
        <w:t>– моховики, лисички, грузди чёрные, опята, белянки, валуи, волнушки, шампиньоны полевые, сыроежки, строчки, сморчки;</w:t>
      </w:r>
    </w:p>
    <w:p w14:paraId="497320FA" w14:textId="77777777" w:rsidR="00704DE3" w:rsidRPr="00704DE3" w:rsidRDefault="00704DE3" w:rsidP="00704DE3">
      <w:pPr>
        <w:pStyle w:val="a8"/>
        <w:widowControl w:val="0"/>
        <w:numPr>
          <w:ilvl w:val="0"/>
          <w:numId w:val="19"/>
        </w:numPr>
        <w:tabs>
          <w:tab w:val="left" w:pos="993"/>
        </w:tabs>
        <w:autoSpaceDE w:val="0"/>
        <w:autoSpaceDN w:val="0"/>
        <w:ind w:left="0" w:firstLine="708"/>
        <w:contextualSpacing w:val="0"/>
        <w:jc w:val="left"/>
        <w:rPr>
          <w:rFonts w:ascii="Times New Roman" w:hAnsi="Times New Roman"/>
          <w:sz w:val="24"/>
          <w:szCs w:val="24"/>
        </w:rPr>
      </w:pPr>
      <w:r w:rsidRPr="00704DE3">
        <w:rPr>
          <w:rFonts w:ascii="Times New Roman" w:hAnsi="Times New Roman"/>
          <w:sz w:val="24"/>
          <w:szCs w:val="24"/>
        </w:rPr>
        <w:t>– скрипицы, горькушки, грузди перечные, шампиньоны лесные, свинушки.</w:t>
      </w:r>
    </w:p>
    <w:p w14:paraId="60C5017F" w14:textId="02F58D35" w:rsidR="00704DE3" w:rsidRDefault="00704DE3" w:rsidP="00704DE3">
      <w:pPr>
        <w:spacing w:line="276" w:lineRule="auto"/>
        <w:ind w:firstLine="709"/>
        <w:jc w:val="both"/>
      </w:pPr>
      <w:r w:rsidRPr="00704DE3">
        <w:rPr>
          <w:i/>
        </w:rPr>
        <w:t xml:space="preserve">Заготовка лекарственных растений </w:t>
      </w:r>
      <w:r w:rsidRPr="00704DE3">
        <w:t>допускается в объёмах, обеспечивающих своевременное восстановление растений и воспроизводство запасов сырья.</w:t>
      </w:r>
    </w:p>
    <w:p w14:paraId="2136E5E6" w14:textId="77777777" w:rsidR="00263748" w:rsidRPr="00704DE3" w:rsidRDefault="00263748" w:rsidP="00704DE3">
      <w:pPr>
        <w:spacing w:line="276" w:lineRule="auto"/>
        <w:ind w:firstLine="709"/>
        <w:jc w:val="both"/>
      </w:pPr>
    </w:p>
    <w:p w14:paraId="00D76006" w14:textId="27366C03" w:rsidR="00704DE3" w:rsidRPr="00704DE3" w:rsidRDefault="00704DE3" w:rsidP="00704DE3">
      <w:pPr>
        <w:pStyle w:val="af0"/>
        <w:spacing w:line="276" w:lineRule="auto"/>
        <w:ind w:firstLine="709"/>
        <w:rPr>
          <w:sz w:val="24"/>
          <w:szCs w:val="24"/>
        </w:rPr>
      </w:pPr>
      <w:r w:rsidRPr="00704DE3">
        <w:rPr>
          <w:sz w:val="24"/>
          <w:szCs w:val="24"/>
        </w:rPr>
        <w:t xml:space="preserve">Ориентировочные сроки заготовки лекарственного сырья в условиях городских лесах </w:t>
      </w:r>
      <w:r w:rsidR="001D3200">
        <w:rPr>
          <w:sz w:val="24"/>
          <w:szCs w:val="24"/>
        </w:rPr>
        <w:t>городского поселения Лянтор</w:t>
      </w:r>
      <w:r w:rsidRPr="00704DE3">
        <w:rPr>
          <w:sz w:val="24"/>
          <w:szCs w:val="24"/>
        </w:rPr>
        <w:t xml:space="preserve"> представлены в таблице 2.4.2.3.</w:t>
      </w:r>
    </w:p>
    <w:p w14:paraId="23701CBE" w14:textId="77777777" w:rsidR="00E97B6D" w:rsidRPr="00704DE3" w:rsidRDefault="00E97B6D" w:rsidP="00704DE3">
      <w:pPr>
        <w:pStyle w:val="af0"/>
        <w:spacing w:line="276" w:lineRule="auto"/>
        <w:ind w:firstLine="0"/>
        <w:jc w:val="center"/>
        <w:rPr>
          <w:sz w:val="24"/>
          <w:szCs w:val="24"/>
        </w:rPr>
      </w:pPr>
    </w:p>
    <w:p w14:paraId="1F0B6577" w14:textId="5D917170" w:rsidR="00704DE3" w:rsidRDefault="00704DE3" w:rsidP="00704DE3">
      <w:pPr>
        <w:pStyle w:val="af0"/>
        <w:spacing w:line="276" w:lineRule="auto"/>
        <w:ind w:firstLine="0"/>
        <w:jc w:val="center"/>
        <w:rPr>
          <w:sz w:val="24"/>
          <w:szCs w:val="24"/>
        </w:rPr>
      </w:pPr>
      <w:r w:rsidRPr="00704DE3">
        <w:rPr>
          <w:sz w:val="24"/>
          <w:szCs w:val="24"/>
        </w:rPr>
        <w:t>2.4.2.3 – Сроки сбора лекарственных ресурсов</w:t>
      </w:r>
    </w:p>
    <w:p w14:paraId="2FB9C4A8" w14:textId="77777777" w:rsidR="00D053D8" w:rsidRPr="00704DE3" w:rsidRDefault="00D053D8" w:rsidP="00704DE3">
      <w:pPr>
        <w:pStyle w:val="af0"/>
        <w:spacing w:line="276" w:lineRule="auto"/>
        <w:ind w:firstLine="0"/>
        <w:jc w:val="center"/>
        <w:rPr>
          <w:sz w:val="24"/>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846"/>
        <w:gridCol w:w="6379"/>
        <w:gridCol w:w="2124"/>
      </w:tblGrid>
      <w:tr w:rsidR="00704DE3" w:rsidRPr="00704DE3" w14:paraId="03F61A53" w14:textId="77777777" w:rsidTr="00DB6A14">
        <w:trPr>
          <w:trHeight w:val="241"/>
          <w:tblHeader/>
          <w:jc w:val="right"/>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23291876" w14:textId="77777777" w:rsidR="00704DE3" w:rsidRPr="00704DE3" w:rsidRDefault="00704DE3" w:rsidP="008E2F7D">
            <w:pPr>
              <w:spacing w:line="276" w:lineRule="auto"/>
              <w:jc w:val="center"/>
              <w:rPr>
                <w:sz w:val="18"/>
                <w:szCs w:val="18"/>
              </w:rPr>
            </w:pPr>
            <w:r w:rsidRPr="00704DE3">
              <w:rPr>
                <w:sz w:val="18"/>
                <w:szCs w:val="18"/>
              </w:rPr>
              <w:t>№ п/п</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7A9C292D" w14:textId="77777777" w:rsidR="00704DE3" w:rsidRPr="00704DE3" w:rsidRDefault="00704DE3" w:rsidP="008E2F7D">
            <w:pPr>
              <w:spacing w:line="276" w:lineRule="auto"/>
              <w:jc w:val="center"/>
              <w:rPr>
                <w:sz w:val="18"/>
                <w:szCs w:val="18"/>
              </w:rPr>
            </w:pPr>
            <w:r w:rsidRPr="00704DE3">
              <w:rPr>
                <w:sz w:val="18"/>
                <w:szCs w:val="18"/>
              </w:rPr>
              <w:t>Виды лекарственных растений</w:t>
            </w:r>
          </w:p>
        </w:tc>
        <w:tc>
          <w:tcPr>
            <w:tcW w:w="2124" w:type="dxa"/>
            <w:tcBorders>
              <w:top w:val="single" w:sz="4" w:space="0" w:color="auto"/>
              <w:left w:val="single" w:sz="4" w:space="0" w:color="auto"/>
              <w:bottom w:val="single" w:sz="4" w:space="0" w:color="auto"/>
              <w:right w:val="single" w:sz="4" w:space="0" w:color="auto"/>
            </w:tcBorders>
            <w:vAlign w:val="center"/>
          </w:tcPr>
          <w:p w14:paraId="53E49A08" w14:textId="77777777" w:rsidR="00704DE3" w:rsidRPr="00704DE3" w:rsidRDefault="00704DE3" w:rsidP="008E2F7D">
            <w:pPr>
              <w:spacing w:line="276" w:lineRule="auto"/>
              <w:jc w:val="center"/>
              <w:rPr>
                <w:sz w:val="18"/>
                <w:szCs w:val="18"/>
              </w:rPr>
            </w:pPr>
            <w:r w:rsidRPr="00704DE3">
              <w:rPr>
                <w:sz w:val="18"/>
                <w:szCs w:val="18"/>
              </w:rPr>
              <w:t>Сроки сбора</w:t>
            </w:r>
          </w:p>
        </w:tc>
      </w:tr>
      <w:tr w:rsidR="00704DE3" w:rsidRPr="00704DE3" w14:paraId="7C3DB96B" w14:textId="77777777" w:rsidTr="00DB6A14">
        <w:trPr>
          <w:trHeight w:val="58"/>
          <w:jc w:val="right"/>
        </w:trPr>
        <w:tc>
          <w:tcPr>
            <w:tcW w:w="846" w:type="dxa"/>
            <w:shd w:val="clear" w:color="auto" w:fill="auto"/>
            <w:noWrap/>
            <w:vAlign w:val="bottom"/>
          </w:tcPr>
          <w:p w14:paraId="135C8778" w14:textId="77777777" w:rsidR="00704DE3" w:rsidRPr="00704DE3" w:rsidRDefault="00704DE3" w:rsidP="008E2F7D">
            <w:pPr>
              <w:spacing w:line="276" w:lineRule="auto"/>
              <w:jc w:val="center"/>
              <w:rPr>
                <w:sz w:val="18"/>
                <w:szCs w:val="18"/>
              </w:rPr>
            </w:pPr>
            <w:r w:rsidRPr="00704DE3">
              <w:rPr>
                <w:sz w:val="18"/>
                <w:szCs w:val="18"/>
              </w:rPr>
              <w:t>1</w:t>
            </w:r>
          </w:p>
        </w:tc>
        <w:tc>
          <w:tcPr>
            <w:tcW w:w="6379" w:type="dxa"/>
            <w:shd w:val="clear" w:color="auto" w:fill="auto"/>
            <w:noWrap/>
            <w:vAlign w:val="bottom"/>
          </w:tcPr>
          <w:p w14:paraId="5FC5CB9A" w14:textId="77777777" w:rsidR="00704DE3" w:rsidRPr="00704DE3" w:rsidRDefault="00704DE3" w:rsidP="008E2F7D">
            <w:pPr>
              <w:spacing w:line="276" w:lineRule="auto"/>
              <w:rPr>
                <w:sz w:val="18"/>
                <w:szCs w:val="18"/>
              </w:rPr>
            </w:pPr>
            <w:r w:rsidRPr="00704DE3">
              <w:rPr>
                <w:sz w:val="18"/>
                <w:szCs w:val="18"/>
              </w:rPr>
              <w:t>Бессмертник песчаный (трава)</w:t>
            </w:r>
          </w:p>
        </w:tc>
        <w:tc>
          <w:tcPr>
            <w:tcW w:w="2124" w:type="dxa"/>
          </w:tcPr>
          <w:p w14:paraId="4220B7F3" w14:textId="77777777" w:rsidR="00704DE3" w:rsidRPr="00704DE3" w:rsidRDefault="00704DE3" w:rsidP="008E2F7D">
            <w:pPr>
              <w:spacing w:line="276" w:lineRule="auto"/>
              <w:jc w:val="center"/>
              <w:rPr>
                <w:sz w:val="18"/>
                <w:szCs w:val="18"/>
              </w:rPr>
            </w:pPr>
            <w:r w:rsidRPr="00704DE3">
              <w:rPr>
                <w:sz w:val="18"/>
                <w:szCs w:val="18"/>
              </w:rPr>
              <w:t>Июль - август</w:t>
            </w:r>
          </w:p>
        </w:tc>
      </w:tr>
      <w:tr w:rsidR="00704DE3" w:rsidRPr="00704DE3" w14:paraId="0E2F4BEE" w14:textId="77777777" w:rsidTr="00DB6A14">
        <w:trPr>
          <w:trHeight w:val="58"/>
          <w:jc w:val="right"/>
        </w:trPr>
        <w:tc>
          <w:tcPr>
            <w:tcW w:w="846" w:type="dxa"/>
            <w:shd w:val="clear" w:color="auto" w:fill="auto"/>
            <w:noWrap/>
            <w:vAlign w:val="bottom"/>
          </w:tcPr>
          <w:p w14:paraId="66FF3D66" w14:textId="77777777" w:rsidR="00704DE3" w:rsidRPr="00704DE3" w:rsidRDefault="00704DE3" w:rsidP="008E2F7D">
            <w:pPr>
              <w:spacing w:line="276" w:lineRule="auto"/>
              <w:jc w:val="center"/>
              <w:rPr>
                <w:sz w:val="18"/>
                <w:szCs w:val="18"/>
              </w:rPr>
            </w:pPr>
            <w:r w:rsidRPr="00704DE3">
              <w:rPr>
                <w:sz w:val="18"/>
                <w:szCs w:val="18"/>
              </w:rPr>
              <w:t>2</w:t>
            </w:r>
          </w:p>
        </w:tc>
        <w:tc>
          <w:tcPr>
            <w:tcW w:w="6379" w:type="dxa"/>
            <w:shd w:val="clear" w:color="auto" w:fill="auto"/>
            <w:noWrap/>
            <w:vAlign w:val="bottom"/>
          </w:tcPr>
          <w:p w14:paraId="68E351E3" w14:textId="77777777" w:rsidR="00704DE3" w:rsidRPr="00704DE3" w:rsidRDefault="00704DE3" w:rsidP="008E2F7D">
            <w:pPr>
              <w:spacing w:line="276" w:lineRule="auto"/>
              <w:rPr>
                <w:sz w:val="18"/>
                <w:szCs w:val="18"/>
              </w:rPr>
            </w:pPr>
            <w:r w:rsidRPr="00704DE3">
              <w:rPr>
                <w:sz w:val="18"/>
                <w:szCs w:val="18"/>
              </w:rPr>
              <w:t>Боярышник (плоды)</w:t>
            </w:r>
          </w:p>
        </w:tc>
        <w:tc>
          <w:tcPr>
            <w:tcW w:w="2124" w:type="dxa"/>
          </w:tcPr>
          <w:p w14:paraId="73C95784" w14:textId="77777777" w:rsidR="00704DE3" w:rsidRPr="00704DE3" w:rsidRDefault="00704DE3" w:rsidP="008E2F7D">
            <w:pPr>
              <w:spacing w:line="276" w:lineRule="auto"/>
              <w:jc w:val="center"/>
              <w:rPr>
                <w:sz w:val="18"/>
                <w:szCs w:val="18"/>
              </w:rPr>
            </w:pPr>
            <w:r w:rsidRPr="00704DE3">
              <w:rPr>
                <w:sz w:val="18"/>
                <w:szCs w:val="18"/>
              </w:rPr>
              <w:t>Сентябрь - ноябрь</w:t>
            </w:r>
          </w:p>
        </w:tc>
      </w:tr>
      <w:tr w:rsidR="00704DE3" w:rsidRPr="00704DE3" w14:paraId="7B70DE2A" w14:textId="77777777" w:rsidTr="00DB6A14">
        <w:trPr>
          <w:trHeight w:val="58"/>
          <w:jc w:val="right"/>
        </w:trPr>
        <w:tc>
          <w:tcPr>
            <w:tcW w:w="846" w:type="dxa"/>
            <w:shd w:val="clear" w:color="auto" w:fill="auto"/>
            <w:noWrap/>
            <w:vAlign w:val="bottom"/>
          </w:tcPr>
          <w:p w14:paraId="4780AF5E" w14:textId="77777777" w:rsidR="00704DE3" w:rsidRPr="00704DE3" w:rsidRDefault="00704DE3" w:rsidP="008E2F7D">
            <w:pPr>
              <w:spacing w:line="276" w:lineRule="auto"/>
              <w:jc w:val="center"/>
              <w:rPr>
                <w:sz w:val="18"/>
                <w:szCs w:val="18"/>
              </w:rPr>
            </w:pPr>
            <w:r w:rsidRPr="00704DE3">
              <w:rPr>
                <w:sz w:val="18"/>
                <w:szCs w:val="18"/>
              </w:rPr>
              <w:t>3</w:t>
            </w:r>
          </w:p>
        </w:tc>
        <w:tc>
          <w:tcPr>
            <w:tcW w:w="6379" w:type="dxa"/>
            <w:shd w:val="clear" w:color="auto" w:fill="auto"/>
            <w:noWrap/>
            <w:vAlign w:val="bottom"/>
          </w:tcPr>
          <w:p w14:paraId="2ED4950C" w14:textId="77777777" w:rsidR="00704DE3" w:rsidRPr="00704DE3" w:rsidRDefault="00704DE3" w:rsidP="008E2F7D">
            <w:pPr>
              <w:spacing w:line="276" w:lineRule="auto"/>
              <w:rPr>
                <w:sz w:val="18"/>
                <w:szCs w:val="18"/>
              </w:rPr>
            </w:pPr>
            <w:r w:rsidRPr="00704DE3">
              <w:rPr>
                <w:sz w:val="18"/>
                <w:szCs w:val="18"/>
              </w:rPr>
              <w:t>Душица обыкновенная (трава)</w:t>
            </w:r>
          </w:p>
        </w:tc>
        <w:tc>
          <w:tcPr>
            <w:tcW w:w="2124" w:type="dxa"/>
          </w:tcPr>
          <w:p w14:paraId="2C66B66A" w14:textId="77777777" w:rsidR="00704DE3" w:rsidRPr="00704DE3" w:rsidRDefault="00704DE3" w:rsidP="008E2F7D">
            <w:pPr>
              <w:spacing w:line="276" w:lineRule="auto"/>
              <w:jc w:val="center"/>
              <w:rPr>
                <w:sz w:val="18"/>
                <w:szCs w:val="18"/>
              </w:rPr>
            </w:pPr>
            <w:r w:rsidRPr="00704DE3">
              <w:rPr>
                <w:sz w:val="18"/>
                <w:szCs w:val="18"/>
              </w:rPr>
              <w:t>Июль - начало августа</w:t>
            </w:r>
          </w:p>
        </w:tc>
      </w:tr>
      <w:tr w:rsidR="00704DE3" w:rsidRPr="00704DE3" w14:paraId="5F41B211" w14:textId="77777777" w:rsidTr="00DB6A14">
        <w:trPr>
          <w:trHeight w:val="58"/>
          <w:jc w:val="right"/>
        </w:trPr>
        <w:tc>
          <w:tcPr>
            <w:tcW w:w="846" w:type="dxa"/>
            <w:shd w:val="clear" w:color="auto" w:fill="auto"/>
            <w:noWrap/>
            <w:vAlign w:val="bottom"/>
          </w:tcPr>
          <w:p w14:paraId="3407F369" w14:textId="77777777" w:rsidR="00704DE3" w:rsidRPr="00704DE3" w:rsidRDefault="00704DE3" w:rsidP="008E2F7D">
            <w:pPr>
              <w:spacing w:line="276" w:lineRule="auto"/>
              <w:jc w:val="center"/>
              <w:rPr>
                <w:sz w:val="18"/>
                <w:szCs w:val="18"/>
              </w:rPr>
            </w:pPr>
            <w:r w:rsidRPr="00704DE3">
              <w:rPr>
                <w:sz w:val="18"/>
                <w:szCs w:val="18"/>
              </w:rPr>
              <w:t>4</w:t>
            </w:r>
          </w:p>
        </w:tc>
        <w:tc>
          <w:tcPr>
            <w:tcW w:w="6379" w:type="dxa"/>
            <w:shd w:val="clear" w:color="auto" w:fill="auto"/>
            <w:noWrap/>
            <w:vAlign w:val="bottom"/>
          </w:tcPr>
          <w:p w14:paraId="3011CA41" w14:textId="77777777" w:rsidR="00704DE3" w:rsidRPr="00704DE3" w:rsidRDefault="00704DE3" w:rsidP="008E2F7D">
            <w:pPr>
              <w:spacing w:line="276" w:lineRule="auto"/>
              <w:rPr>
                <w:sz w:val="18"/>
                <w:szCs w:val="18"/>
              </w:rPr>
            </w:pPr>
            <w:r w:rsidRPr="00704DE3">
              <w:rPr>
                <w:sz w:val="18"/>
                <w:szCs w:val="18"/>
              </w:rPr>
              <w:t>Зверобой продырявленный (трава)</w:t>
            </w:r>
          </w:p>
        </w:tc>
        <w:tc>
          <w:tcPr>
            <w:tcW w:w="2124" w:type="dxa"/>
          </w:tcPr>
          <w:p w14:paraId="3588E18D" w14:textId="77777777" w:rsidR="00704DE3" w:rsidRPr="00704DE3" w:rsidRDefault="00704DE3" w:rsidP="008E2F7D">
            <w:pPr>
              <w:spacing w:line="276" w:lineRule="auto"/>
              <w:jc w:val="center"/>
              <w:rPr>
                <w:sz w:val="18"/>
                <w:szCs w:val="18"/>
              </w:rPr>
            </w:pPr>
            <w:r w:rsidRPr="00704DE3">
              <w:rPr>
                <w:sz w:val="18"/>
                <w:szCs w:val="18"/>
              </w:rPr>
              <w:t>Июль - начало августа</w:t>
            </w:r>
          </w:p>
        </w:tc>
      </w:tr>
      <w:tr w:rsidR="00704DE3" w:rsidRPr="00704DE3" w14:paraId="4DC9961C" w14:textId="77777777" w:rsidTr="00DB6A14">
        <w:trPr>
          <w:trHeight w:val="58"/>
          <w:jc w:val="right"/>
        </w:trPr>
        <w:tc>
          <w:tcPr>
            <w:tcW w:w="846" w:type="dxa"/>
            <w:shd w:val="clear" w:color="auto" w:fill="auto"/>
            <w:noWrap/>
            <w:vAlign w:val="bottom"/>
          </w:tcPr>
          <w:p w14:paraId="765919D4" w14:textId="77777777" w:rsidR="00704DE3" w:rsidRPr="00704DE3" w:rsidRDefault="00704DE3" w:rsidP="008E2F7D">
            <w:pPr>
              <w:spacing w:line="276" w:lineRule="auto"/>
              <w:jc w:val="center"/>
              <w:rPr>
                <w:sz w:val="18"/>
                <w:szCs w:val="18"/>
              </w:rPr>
            </w:pPr>
            <w:r w:rsidRPr="00704DE3">
              <w:rPr>
                <w:sz w:val="18"/>
                <w:szCs w:val="18"/>
              </w:rPr>
              <w:t>5</w:t>
            </w:r>
          </w:p>
        </w:tc>
        <w:tc>
          <w:tcPr>
            <w:tcW w:w="6379" w:type="dxa"/>
            <w:shd w:val="clear" w:color="auto" w:fill="auto"/>
            <w:noWrap/>
            <w:vAlign w:val="bottom"/>
          </w:tcPr>
          <w:p w14:paraId="5340CA2F" w14:textId="77777777" w:rsidR="00704DE3" w:rsidRPr="00704DE3" w:rsidRDefault="00704DE3" w:rsidP="008E2F7D">
            <w:pPr>
              <w:spacing w:line="276" w:lineRule="auto"/>
              <w:rPr>
                <w:sz w:val="18"/>
                <w:szCs w:val="18"/>
              </w:rPr>
            </w:pPr>
            <w:r w:rsidRPr="00704DE3">
              <w:rPr>
                <w:sz w:val="18"/>
                <w:szCs w:val="18"/>
              </w:rPr>
              <w:t>Кровохлёбка лекарственная (корни+трава)</w:t>
            </w:r>
          </w:p>
        </w:tc>
        <w:tc>
          <w:tcPr>
            <w:tcW w:w="2124" w:type="dxa"/>
          </w:tcPr>
          <w:p w14:paraId="779943C3" w14:textId="77777777" w:rsidR="00704DE3" w:rsidRPr="00704DE3" w:rsidRDefault="00704DE3" w:rsidP="008E2F7D">
            <w:pPr>
              <w:spacing w:line="276" w:lineRule="auto"/>
              <w:jc w:val="center"/>
              <w:rPr>
                <w:sz w:val="18"/>
                <w:szCs w:val="18"/>
              </w:rPr>
            </w:pPr>
            <w:r w:rsidRPr="00704DE3">
              <w:rPr>
                <w:sz w:val="18"/>
                <w:szCs w:val="18"/>
              </w:rPr>
              <w:t>Июнь - август</w:t>
            </w:r>
          </w:p>
        </w:tc>
      </w:tr>
      <w:tr w:rsidR="00704DE3" w:rsidRPr="00704DE3" w14:paraId="629B7991" w14:textId="77777777" w:rsidTr="00DB6A14">
        <w:trPr>
          <w:trHeight w:val="58"/>
          <w:jc w:val="right"/>
        </w:trPr>
        <w:tc>
          <w:tcPr>
            <w:tcW w:w="846" w:type="dxa"/>
            <w:shd w:val="clear" w:color="auto" w:fill="auto"/>
            <w:noWrap/>
            <w:vAlign w:val="bottom"/>
          </w:tcPr>
          <w:p w14:paraId="49909D31" w14:textId="77777777" w:rsidR="00704DE3" w:rsidRPr="00704DE3" w:rsidRDefault="00704DE3" w:rsidP="008E2F7D">
            <w:pPr>
              <w:spacing w:line="276" w:lineRule="auto"/>
              <w:jc w:val="center"/>
              <w:rPr>
                <w:sz w:val="18"/>
                <w:szCs w:val="18"/>
              </w:rPr>
            </w:pPr>
            <w:r w:rsidRPr="00704DE3">
              <w:rPr>
                <w:sz w:val="18"/>
                <w:szCs w:val="18"/>
              </w:rPr>
              <w:t>6</w:t>
            </w:r>
          </w:p>
        </w:tc>
        <w:tc>
          <w:tcPr>
            <w:tcW w:w="6379" w:type="dxa"/>
            <w:shd w:val="clear" w:color="auto" w:fill="auto"/>
            <w:noWrap/>
            <w:vAlign w:val="bottom"/>
          </w:tcPr>
          <w:p w14:paraId="4BEB45A7" w14:textId="77777777" w:rsidR="00704DE3" w:rsidRPr="00704DE3" w:rsidRDefault="00704DE3" w:rsidP="008E2F7D">
            <w:pPr>
              <w:spacing w:line="276" w:lineRule="auto"/>
              <w:rPr>
                <w:sz w:val="18"/>
                <w:szCs w:val="18"/>
              </w:rPr>
            </w:pPr>
            <w:r w:rsidRPr="00704DE3">
              <w:rPr>
                <w:sz w:val="18"/>
                <w:szCs w:val="18"/>
              </w:rPr>
              <w:t>Пижма обыкновенная (трава+ соцветия)</w:t>
            </w:r>
          </w:p>
        </w:tc>
        <w:tc>
          <w:tcPr>
            <w:tcW w:w="2124" w:type="dxa"/>
          </w:tcPr>
          <w:p w14:paraId="1BDC043E" w14:textId="77777777" w:rsidR="00704DE3" w:rsidRPr="00704DE3" w:rsidRDefault="00704DE3" w:rsidP="008E2F7D">
            <w:pPr>
              <w:spacing w:line="276" w:lineRule="auto"/>
              <w:jc w:val="center"/>
              <w:rPr>
                <w:sz w:val="18"/>
                <w:szCs w:val="18"/>
              </w:rPr>
            </w:pPr>
            <w:r w:rsidRPr="00704DE3">
              <w:rPr>
                <w:sz w:val="18"/>
                <w:szCs w:val="18"/>
              </w:rPr>
              <w:t>Июль</w:t>
            </w:r>
          </w:p>
        </w:tc>
      </w:tr>
      <w:tr w:rsidR="00704DE3" w:rsidRPr="00704DE3" w14:paraId="098F6479" w14:textId="77777777" w:rsidTr="00DB6A14">
        <w:trPr>
          <w:trHeight w:val="58"/>
          <w:jc w:val="right"/>
        </w:trPr>
        <w:tc>
          <w:tcPr>
            <w:tcW w:w="846" w:type="dxa"/>
            <w:shd w:val="clear" w:color="auto" w:fill="auto"/>
            <w:noWrap/>
            <w:vAlign w:val="bottom"/>
          </w:tcPr>
          <w:p w14:paraId="01938E9D" w14:textId="77777777" w:rsidR="00704DE3" w:rsidRPr="00704DE3" w:rsidRDefault="00704DE3" w:rsidP="008E2F7D">
            <w:pPr>
              <w:spacing w:line="276" w:lineRule="auto"/>
              <w:jc w:val="center"/>
              <w:rPr>
                <w:sz w:val="18"/>
                <w:szCs w:val="18"/>
              </w:rPr>
            </w:pPr>
            <w:r w:rsidRPr="00704DE3">
              <w:rPr>
                <w:sz w:val="18"/>
                <w:szCs w:val="18"/>
              </w:rPr>
              <w:t>7</w:t>
            </w:r>
          </w:p>
        </w:tc>
        <w:tc>
          <w:tcPr>
            <w:tcW w:w="6379" w:type="dxa"/>
            <w:shd w:val="clear" w:color="auto" w:fill="auto"/>
            <w:noWrap/>
            <w:vAlign w:val="bottom"/>
          </w:tcPr>
          <w:p w14:paraId="14D2D5D5" w14:textId="77777777" w:rsidR="00704DE3" w:rsidRPr="00704DE3" w:rsidRDefault="00704DE3" w:rsidP="008E2F7D">
            <w:pPr>
              <w:spacing w:line="276" w:lineRule="auto"/>
              <w:rPr>
                <w:sz w:val="18"/>
                <w:szCs w:val="18"/>
              </w:rPr>
            </w:pPr>
            <w:r w:rsidRPr="00704DE3">
              <w:rPr>
                <w:sz w:val="18"/>
                <w:szCs w:val="18"/>
              </w:rPr>
              <w:t>Тысячелистник хрящеватый (трава)</w:t>
            </w:r>
          </w:p>
        </w:tc>
        <w:tc>
          <w:tcPr>
            <w:tcW w:w="2124" w:type="dxa"/>
          </w:tcPr>
          <w:p w14:paraId="77621A14" w14:textId="77777777" w:rsidR="00704DE3" w:rsidRPr="00704DE3" w:rsidRDefault="00704DE3" w:rsidP="008E2F7D">
            <w:pPr>
              <w:spacing w:line="276" w:lineRule="auto"/>
              <w:jc w:val="center"/>
              <w:rPr>
                <w:sz w:val="18"/>
                <w:szCs w:val="18"/>
              </w:rPr>
            </w:pPr>
            <w:r w:rsidRPr="00704DE3">
              <w:rPr>
                <w:sz w:val="18"/>
                <w:szCs w:val="18"/>
              </w:rPr>
              <w:t>Июнь - август</w:t>
            </w:r>
          </w:p>
        </w:tc>
      </w:tr>
    </w:tbl>
    <w:p w14:paraId="5D0E20BD" w14:textId="77777777" w:rsidR="00704DE3" w:rsidRPr="00704DE3" w:rsidRDefault="00704DE3" w:rsidP="00704DE3">
      <w:pPr>
        <w:spacing w:line="276" w:lineRule="auto"/>
        <w:ind w:firstLine="709"/>
        <w:jc w:val="both"/>
      </w:pPr>
    </w:p>
    <w:p w14:paraId="020AE801" w14:textId="77777777" w:rsidR="00704DE3" w:rsidRPr="00C14D03" w:rsidRDefault="00704DE3" w:rsidP="00704DE3">
      <w:pPr>
        <w:spacing w:line="276" w:lineRule="auto"/>
        <w:ind w:firstLine="709"/>
        <w:jc w:val="both"/>
        <w:rPr>
          <w:sz w:val="24"/>
          <w:szCs w:val="24"/>
        </w:rPr>
      </w:pPr>
      <w:r w:rsidRPr="00C14D03">
        <w:rPr>
          <w:sz w:val="24"/>
          <w:szCs w:val="24"/>
        </w:rPr>
        <w:t>Повторный сбор сырья лекарственных растений в одной и той же заросли (угодье) осуществляется только после полного восстановления запасов сырья конкретного вида растения. При отсутствии данных о сроках ведения повторных заготовок сырья для какого-либо вида лекарственного растения рекомендуется руководствоваться следующим:</w:t>
      </w:r>
    </w:p>
    <w:p w14:paraId="77730CB5" w14:textId="77777777" w:rsidR="00704DE3" w:rsidRPr="00C14D03" w:rsidRDefault="00704DE3" w:rsidP="00704DE3">
      <w:pPr>
        <w:pStyle w:val="af0"/>
        <w:numPr>
          <w:ilvl w:val="0"/>
          <w:numId w:val="20"/>
        </w:numPr>
        <w:tabs>
          <w:tab w:val="left" w:pos="993"/>
        </w:tabs>
        <w:spacing w:line="276" w:lineRule="auto"/>
        <w:ind w:left="0" w:firstLine="709"/>
        <w:rPr>
          <w:sz w:val="24"/>
          <w:szCs w:val="24"/>
        </w:rPr>
      </w:pPr>
      <w:r w:rsidRPr="00C14D03">
        <w:rPr>
          <w:sz w:val="24"/>
          <w:szCs w:val="24"/>
        </w:rPr>
        <w:t>Заготовка соцветий и надземных органов («травы») однолетних растений проводится на одной заросли один раз в 2 года;</w:t>
      </w:r>
    </w:p>
    <w:p w14:paraId="13BB6B41" w14:textId="57F08A09" w:rsidR="00704DE3" w:rsidRPr="00C14D03" w:rsidRDefault="00704DE3" w:rsidP="00263748">
      <w:pPr>
        <w:pStyle w:val="af0"/>
        <w:numPr>
          <w:ilvl w:val="0"/>
          <w:numId w:val="20"/>
        </w:numPr>
        <w:spacing w:line="276" w:lineRule="auto"/>
        <w:ind w:left="993" w:hanging="285"/>
        <w:rPr>
          <w:sz w:val="24"/>
          <w:szCs w:val="24"/>
        </w:rPr>
      </w:pPr>
      <w:r w:rsidRPr="00C14D03">
        <w:rPr>
          <w:sz w:val="24"/>
          <w:szCs w:val="24"/>
        </w:rPr>
        <w:t>Надземных органов («травы») многолетних растений – один раз в течение</w:t>
      </w:r>
      <w:r w:rsidR="00263748">
        <w:rPr>
          <w:sz w:val="24"/>
          <w:szCs w:val="24"/>
        </w:rPr>
        <w:t xml:space="preserve">                  </w:t>
      </w:r>
      <w:r w:rsidRPr="00C14D03">
        <w:rPr>
          <w:sz w:val="24"/>
          <w:szCs w:val="24"/>
        </w:rPr>
        <w:t>4</w:t>
      </w:r>
      <w:r w:rsidR="00DD2369">
        <w:rPr>
          <w:sz w:val="24"/>
          <w:szCs w:val="24"/>
        </w:rPr>
        <w:t xml:space="preserve"> </w:t>
      </w:r>
      <w:r w:rsidRPr="00C14D03">
        <w:rPr>
          <w:sz w:val="24"/>
          <w:szCs w:val="24"/>
        </w:rPr>
        <w:t>-</w:t>
      </w:r>
      <w:r w:rsidR="00DD2369">
        <w:rPr>
          <w:sz w:val="24"/>
          <w:szCs w:val="24"/>
        </w:rPr>
        <w:t xml:space="preserve"> </w:t>
      </w:r>
      <w:r w:rsidRPr="00C14D03">
        <w:rPr>
          <w:sz w:val="24"/>
          <w:szCs w:val="24"/>
        </w:rPr>
        <w:t>6 лет;</w:t>
      </w:r>
    </w:p>
    <w:p w14:paraId="180E4B99" w14:textId="77777777" w:rsidR="00704DE3" w:rsidRPr="00C14D03" w:rsidRDefault="00704DE3" w:rsidP="00704DE3">
      <w:pPr>
        <w:pStyle w:val="af0"/>
        <w:numPr>
          <w:ilvl w:val="0"/>
          <w:numId w:val="20"/>
        </w:numPr>
        <w:tabs>
          <w:tab w:val="left" w:pos="993"/>
        </w:tabs>
        <w:spacing w:line="276" w:lineRule="auto"/>
        <w:ind w:left="0" w:firstLine="709"/>
        <w:rPr>
          <w:sz w:val="24"/>
          <w:szCs w:val="24"/>
        </w:rPr>
      </w:pPr>
      <w:r w:rsidRPr="00C14D03">
        <w:rPr>
          <w:sz w:val="24"/>
          <w:szCs w:val="24"/>
        </w:rPr>
        <w:t>Подземных органов большинства видов лекарственных растений – не чаще одного раза в 15-20 лет.</w:t>
      </w:r>
      <w:bookmarkStart w:id="167" w:name="_bookmark40"/>
      <w:bookmarkEnd w:id="167"/>
    </w:p>
    <w:p w14:paraId="7776DBC9" w14:textId="40D3B63D" w:rsidR="00704DE3" w:rsidRDefault="00704DE3" w:rsidP="00704DE3">
      <w:pPr>
        <w:pStyle w:val="af0"/>
        <w:spacing w:line="276" w:lineRule="auto"/>
        <w:rPr>
          <w:sz w:val="24"/>
          <w:szCs w:val="24"/>
        </w:rPr>
      </w:pPr>
      <w:r w:rsidRPr="00C14D03">
        <w:rPr>
          <w:i/>
          <w:sz w:val="24"/>
          <w:szCs w:val="24"/>
        </w:rPr>
        <w:t>Заготовка берёзового сока</w:t>
      </w:r>
      <w:r w:rsidRPr="00C14D03">
        <w:rPr>
          <w:sz w:val="24"/>
          <w:szCs w:val="24"/>
        </w:rPr>
        <w:t xml:space="preserve"> осуществляется на участках здорового леса I-III классов бонитета с полнотой не менее 0,4 и количеством деревьев 200 шт/га, поступающего в рубку не ранее, чем через 5 лет (приказ Минприроды и экологии РФ № 494 от 28.07.2020 «Об утверждении правил заготовки пищевых лесных ресурсов и сбора лекарственных растений»). В связи с тем, что сплошные рубки лесов в городских лесах </w:t>
      </w:r>
      <w:r w:rsidR="001D3200">
        <w:rPr>
          <w:sz w:val="24"/>
          <w:szCs w:val="24"/>
        </w:rPr>
        <w:t>городского поселения Лянтор</w:t>
      </w:r>
      <w:r w:rsidRPr="00C14D03">
        <w:rPr>
          <w:sz w:val="24"/>
          <w:szCs w:val="24"/>
        </w:rPr>
        <w:t xml:space="preserve"> непредусмотрены, лесохозяйственным регламентом подсочка деревьев </w:t>
      </w:r>
      <w:r w:rsidRPr="00C14D03">
        <w:rPr>
          <w:sz w:val="24"/>
          <w:szCs w:val="24"/>
        </w:rPr>
        <w:lastRenderedPageBreak/>
        <w:t>не предусматривается.</w:t>
      </w:r>
    </w:p>
    <w:p w14:paraId="15030B25" w14:textId="77777777" w:rsidR="00254ECE" w:rsidRPr="00C14D03" w:rsidRDefault="00254ECE" w:rsidP="00704DE3">
      <w:pPr>
        <w:pStyle w:val="af0"/>
        <w:spacing w:line="276" w:lineRule="auto"/>
        <w:rPr>
          <w:sz w:val="24"/>
          <w:szCs w:val="24"/>
        </w:rPr>
      </w:pPr>
    </w:p>
    <w:p w14:paraId="4E18F7F5" w14:textId="77777777" w:rsidR="00704DE3" w:rsidRPr="00C14D03" w:rsidRDefault="00704DE3" w:rsidP="00704DE3">
      <w:pPr>
        <w:pStyle w:val="3"/>
        <w:suppressAutoHyphens/>
        <w:spacing w:line="276" w:lineRule="auto"/>
        <w:jc w:val="center"/>
        <w:rPr>
          <w:rFonts w:ascii="Times New Roman" w:hAnsi="Times New Roman" w:cs="Times New Roman"/>
          <w:b/>
          <w:color w:val="auto"/>
        </w:rPr>
      </w:pPr>
      <w:bookmarkStart w:id="168" w:name="_bookmark41"/>
      <w:bookmarkStart w:id="169" w:name="_Toc113267833"/>
      <w:bookmarkStart w:id="170" w:name="_Toc139986631"/>
      <w:bookmarkStart w:id="171" w:name="_Toc146639772"/>
      <w:bookmarkEnd w:id="168"/>
      <w:r w:rsidRPr="00C14D03">
        <w:rPr>
          <w:rFonts w:ascii="Times New Roman" w:hAnsi="Times New Roman" w:cs="Times New Roman"/>
          <w:b/>
          <w:color w:val="auto"/>
        </w:rPr>
        <w:t>2.4.3 При заготовке древесных соков - нормативы количества высверливаемых каналов в зависимости от диаметра ствола деревьев и класса бонитета насаждения</w:t>
      </w:r>
      <w:bookmarkEnd w:id="169"/>
      <w:bookmarkEnd w:id="170"/>
      <w:bookmarkEnd w:id="171"/>
    </w:p>
    <w:p w14:paraId="2EED5835" w14:textId="77777777" w:rsidR="00704DE3" w:rsidRPr="00C14D03" w:rsidRDefault="00704DE3" w:rsidP="00704DE3">
      <w:pPr>
        <w:widowControl w:val="0"/>
        <w:suppressAutoHyphens/>
        <w:spacing w:line="276" w:lineRule="auto"/>
        <w:ind w:firstLine="709"/>
        <w:jc w:val="both"/>
        <w:rPr>
          <w:sz w:val="24"/>
          <w:szCs w:val="24"/>
        </w:rPr>
      </w:pPr>
    </w:p>
    <w:p w14:paraId="625DB9CD" w14:textId="77777777" w:rsidR="00704DE3" w:rsidRPr="00C14D03" w:rsidRDefault="00704DE3" w:rsidP="00704DE3">
      <w:pPr>
        <w:widowControl w:val="0"/>
        <w:suppressAutoHyphens/>
        <w:spacing w:line="276" w:lineRule="auto"/>
        <w:ind w:firstLine="709"/>
        <w:jc w:val="both"/>
        <w:rPr>
          <w:sz w:val="24"/>
          <w:szCs w:val="24"/>
        </w:rPr>
      </w:pPr>
      <w:r w:rsidRPr="00C14D03">
        <w:rPr>
          <w:sz w:val="24"/>
          <w:szCs w:val="24"/>
        </w:rPr>
        <w:t>В связи с отсутствием фонда подсочки и нерегламентированности данного вида использования лесов, нормативы количества высверливаемых каналов в зависимости от диаметра ствола деревьев и класса бонитета насаждений не приводится.</w:t>
      </w:r>
    </w:p>
    <w:p w14:paraId="40ADD16D" w14:textId="77777777" w:rsidR="00704DE3" w:rsidRPr="00C14D03" w:rsidRDefault="00704DE3" w:rsidP="00704DE3">
      <w:pPr>
        <w:pStyle w:val="af0"/>
        <w:spacing w:line="276" w:lineRule="auto"/>
        <w:rPr>
          <w:sz w:val="24"/>
          <w:szCs w:val="24"/>
        </w:rPr>
      </w:pPr>
    </w:p>
    <w:p w14:paraId="67482846" w14:textId="77777777" w:rsidR="00704DE3" w:rsidRPr="00C14D03" w:rsidRDefault="00704DE3" w:rsidP="00704DE3">
      <w:pPr>
        <w:pStyle w:val="3"/>
        <w:spacing w:before="0" w:line="276" w:lineRule="auto"/>
        <w:jc w:val="center"/>
        <w:rPr>
          <w:rFonts w:ascii="Times New Roman" w:hAnsi="Times New Roman" w:cs="Times New Roman"/>
          <w:b/>
          <w:color w:val="auto"/>
        </w:rPr>
      </w:pPr>
      <w:bookmarkStart w:id="172" w:name="_Toc139986632"/>
      <w:bookmarkStart w:id="173" w:name="_Toc146639773"/>
      <w:r w:rsidRPr="00C14D03">
        <w:rPr>
          <w:rFonts w:ascii="Times New Roman" w:hAnsi="Times New Roman" w:cs="Times New Roman"/>
          <w:b/>
          <w:color w:val="auto"/>
        </w:rPr>
        <w:t>2.4.4 Сроки использования лесов для заготовки пищевых лесных ресурсов и сбора лекарственных растений</w:t>
      </w:r>
      <w:bookmarkEnd w:id="172"/>
      <w:bookmarkEnd w:id="173"/>
    </w:p>
    <w:p w14:paraId="563DF1ED" w14:textId="77777777" w:rsidR="00704DE3" w:rsidRPr="00C14D03" w:rsidRDefault="00704DE3" w:rsidP="00704DE3">
      <w:pPr>
        <w:pStyle w:val="af0"/>
        <w:spacing w:line="276" w:lineRule="auto"/>
        <w:rPr>
          <w:sz w:val="24"/>
          <w:szCs w:val="24"/>
        </w:rPr>
      </w:pPr>
    </w:p>
    <w:p w14:paraId="2176EB8A" w14:textId="77777777" w:rsidR="00704DE3" w:rsidRPr="00C14D03" w:rsidRDefault="00704DE3" w:rsidP="00704DE3">
      <w:pPr>
        <w:pStyle w:val="af0"/>
        <w:spacing w:line="276" w:lineRule="auto"/>
        <w:rPr>
          <w:sz w:val="24"/>
          <w:szCs w:val="24"/>
        </w:rPr>
      </w:pPr>
      <w:r w:rsidRPr="00C14D03">
        <w:rPr>
          <w:sz w:val="24"/>
          <w:szCs w:val="24"/>
        </w:rPr>
        <w:t>В соответствии с частью 3 статьи 72 Лесного кодекса РФ договор аренды лесного участка для заготовки пищевых лесных ресурсов и сбора лекарственных растений, находящегося в государственной или муниципальной собственности, заключается на срок от 10 до 49 лет.</w:t>
      </w:r>
    </w:p>
    <w:p w14:paraId="6A36C9D3" w14:textId="77777777" w:rsidR="00704DE3" w:rsidRPr="00C14D03" w:rsidRDefault="00704DE3" w:rsidP="00704DE3">
      <w:pPr>
        <w:pStyle w:val="af0"/>
        <w:spacing w:line="276" w:lineRule="auto"/>
        <w:rPr>
          <w:sz w:val="24"/>
          <w:szCs w:val="24"/>
        </w:rPr>
      </w:pPr>
      <w:r w:rsidRPr="00C14D03">
        <w:rPr>
          <w:sz w:val="24"/>
          <w:szCs w:val="24"/>
        </w:rPr>
        <w:t>Граждане имеют право свободно и бесплатно пребывать в лесах и для собственных нужд осуществлять заготовку пищевых лесных ресурсов и сбор лекарственных растений.</w:t>
      </w:r>
    </w:p>
    <w:p w14:paraId="52E98270" w14:textId="77777777" w:rsidR="00704DE3" w:rsidRDefault="00704DE3" w:rsidP="00704DE3">
      <w:pPr>
        <w:pStyle w:val="af0"/>
        <w:spacing w:line="276" w:lineRule="auto"/>
        <w:rPr>
          <w:sz w:val="24"/>
          <w:szCs w:val="24"/>
        </w:rPr>
      </w:pPr>
    </w:p>
    <w:p w14:paraId="55F76796" w14:textId="77777777" w:rsidR="00704DE3" w:rsidRPr="00C14D03" w:rsidRDefault="00704DE3" w:rsidP="00B72999">
      <w:pPr>
        <w:pStyle w:val="2"/>
        <w:numPr>
          <w:ilvl w:val="1"/>
          <w:numId w:val="48"/>
        </w:numPr>
        <w:spacing w:before="0" w:line="276" w:lineRule="auto"/>
        <w:ind w:left="0" w:firstLine="0"/>
        <w:jc w:val="center"/>
        <w:rPr>
          <w:sz w:val="24"/>
          <w:szCs w:val="24"/>
        </w:rPr>
      </w:pPr>
      <w:bookmarkStart w:id="174" w:name="_Toc139986633"/>
      <w:bookmarkStart w:id="175" w:name="_Toc146639774"/>
      <w:r w:rsidRPr="00C14D03">
        <w:rPr>
          <w:sz w:val="24"/>
          <w:szCs w:val="24"/>
        </w:rPr>
        <w:t>Нормативы, параметры и сроки использования лесов для осуществления видов деятельности в сфере охотничьего хозяйства</w:t>
      </w:r>
      <w:bookmarkEnd w:id="174"/>
      <w:bookmarkEnd w:id="175"/>
    </w:p>
    <w:p w14:paraId="0F4DCC72" w14:textId="77777777" w:rsidR="00704DE3" w:rsidRPr="00C14D03" w:rsidRDefault="00704DE3" w:rsidP="00704DE3">
      <w:pPr>
        <w:spacing w:line="276" w:lineRule="auto"/>
        <w:jc w:val="center"/>
        <w:rPr>
          <w:b/>
          <w:sz w:val="24"/>
          <w:szCs w:val="24"/>
        </w:rPr>
      </w:pPr>
    </w:p>
    <w:p w14:paraId="36A8FAEB" w14:textId="5AF305CE" w:rsidR="00704DE3" w:rsidRPr="00C14D03" w:rsidRDefault="00704DE3" w:rsidP="00704DE3">
      <w:pPr>
        <w:spacing w:line="276" w:lineRule="auto"/>
        <w:ind w:firstLine="709"/>
        <w:jc w:val="both"/>
        <w:rPr>
          <w:sz w:val="24"/>
          <w:szCs w:val="24"/>
        </w:rPr>
      </w:pPr>
      <w:r w:rsidRPr="00C14D03">
        <w:rPr>
          <w:sz w:val="24"/>
          <w:szCs w:val="24"/>
        </w:rPr>
        <w:t xml:space="preserve">Согласно </w:t>
      </w:r>
      <w:r w:rsidR="00460EE0">
        <w:rPr>
          <w:sz w:val="24"/>
          <w:szCs w:val="24"/>
        </w:rPr>
        <w:t>с подпунктом 2 пункта</w:t>
      </w:r>
      <w:r w:rsidR="00460EE0" w:rsidRPr="00C14D03">
        <w:rPr>
          <w:sz w:val="24"/>
          <w:szCs w:val="24"/>
        </w:rPr>
        <w:t xml:space="preserve"> 2</w:t>
      </w:r>
      <w:r w:rsidR="00460EE0">
        <w:rPr>
          <w:sz w:val="24"/>
          <w:szCs w:val="24"/>
        </w:rPr>
        <w:t xml:space="preserve"> статьи 116</w:t>
      </w:r>
      <w:r w:rsidRPr="00C14D03">
        <w:rPr>
          <w:sz w:val="24"/>
          <w:szCs w:val="24"/>
        </w:rPr>
        <w:t xml:space="preserve"> Лесного кодекса РФ осуществление видов деятельности в сфере охотничьего хозяйства в городских лесах запрещается.</w:t>
      </w:r>
    </w:p>
    <w:p w14:paraId="0BAEEA7B" w14:textId="77777777" w:rsidR="00704DE3" w:rsidRPr="00C14D03" w:rsidRDefault="00704DE3" w:rsidP="00704DE3">
      <w:pPr>
        <w:spacing w:line="276" w:lineRule="auto"/>
        <w:ind w:firstLine="709"/>
        <w:jc w:val="both"/>
        <w:rPr>
          <w:sz w:val="24"/>
          <w:szCs w:val="24"/>
        </w:rPr>
      </w:pPr>
    </w:p>
    <w:p w14:paraId="506633BE" w14:textId="77777777" w:rsidR="00704DE3" w:rsidRPr="00C14D03" w:rsidRDefault="00704DE3" w:rsidP="00B72999">
      <w:pPr>
        <w:pStyle w:val="2"/>
        <w:numPr>
          <w:ilvl w:val="1"/>
          <w:numId w:val="48"/>
        </w:numPr>
        <w:spacing w:before="0" w:line="276" w:lineRule="auto"/>
        <w:ind w:left="0" w:firstLine="0"/>
        <w:jc w:val="center"/>
        <w:rPr>
          <w:sz w:val="24"/>
          <w:szCs w:val="24"/>
        </w:rPr>
      </w:pPr>
      <w:bookmarkStart w:id="176" w:name="_Toc139986634"/>
      <w:bookmarkStart w:id="177" w:name="_Toc146639775"/>
      <w:r w:rsidRPr="00C14D03">
        <w:rPr>
          <w:sz w:val="24"/>
          <w:szCs w:val="24"/>
        </w:rPr>
        <w:t>Нормативы, параметры и сроки использования лесов для ведения сельского хозяйства</w:t>
      </w:r>
      <w:bookmarkEnd w:id="176"/>
      <w:bookmarkEnd w:id="177"/>
    </w:p>
    <w:p w14:paraId="7BDBEFAA" w14:textId="77777777" w:rsidR="00704DE3" w:rsidRPr="00C14D03" w:rsidRDefault="00704DE3" w:rsidP="00704DE3">
      <w:pPr>
        <w:spacing w:line="276" w:lineRule="auto"/>
        <w:jc w:val="both"/>
        <w:rPr>
          <w:sz w:val="24"/>
          <w:szCs w:val="24"/>
        </w:rPr>
      </w:pPr>
    </w:p>
    <w:p w14:paraId="3F863F53" w14:textId="7DED4F44" w:rsidR="00704DE3" w:rsidRPr="00C14D03" w:rsidRDefault="00460EE0" w:rsidP="00704DE3">
      <w:pPr>
        <w:tabs>
          <w:tab w:val="left" w:pos="851"/>
        </w:tabs>
        <w:spacing w:line="276" w:lineRule="auto"/>
        <w:ind w:firstLine="709"/>
        <w:jc w:val="both"/>
        <w:rPr>
          <w:sz w:val="24"/>
          <w:szCs w:val="24"/>
          <w:lang w:eastAsia="en-US"/>
        </w:rPr>
      </w:pPr>
      <w:r>
        <w:rPr>
          <w:sz w:val="24"/>
          <w:szCs w:val="24"/>
        </w:rPr>
        <w:t>В соответствии с подпунктом 3 пункта</w:t>
      </w:r>
      <w:r w:rsidR="00704DE3" w:rsidRPr="00C14D03">
        <w:rPr>
          <w:sz w:val="24"/>
          <w:szCs w:val="24"/>
        </w:rPr>
        <w:t xml:space="preserve"> 2</w:t>
      </w:r>
      <w:r>
        <w:rPr>
          <w:sz w:val="24"/>
          <w:szCs w:val="24"/>
        </w:rPr>
        <w:t xml:space="preserve"> </w:t>
      </w:r>
      <w:r w:rsidR="003F2689">
        <w:rPr>
          <w:sz w:val="24"/>
          <w:szCs w:val="24"/>
        </w:rPr>
        <w:t>статьи 116 Лесного кодекса РФ в</w:t>
      </w:r>
      <w:r w:rsidR="00704DE3" w:rsidRPr="00C14D03">
        <w:rPr>
          <w:sz w:val="24"/>
          <w:szCs w:val="24"/>
        </w:rPr>
        <w:t xml:space="preserve"> городских лесах запрещено ведение сельского хозяйства</w:t>
      </w:r>
      <w:r w:rsidR="003F2689">
        <w:rPr>
          <w:sz w:val="24"/>
          <w:szCs w:val="24"/>
        </w:rPr>
        <w:t xml:space="preserve">. </w:t>
      </w:r>
      <w:r w:rsidR="00704DE3" w:rsidRPr="00C14D03">
        <w:rPr>
          <w:sz w:val="24"/>
          <w:szCs w:val="24"/>
        </w:rPr>
        <w:t xml:space="preserve">По этой причине </w:t>
      </w:r>
      <w:r w:rsidR="00704DE3" w:rsidRPr="00C14D03">
        <w:rPr>
          <w:sz w:val="24"/>
          <w:szCs w:val="24"/>
          <w:lang w:eastAsia="en-US"/>
        </w:rPr>
        <w:t>нормативы и параметры использования лесов для данного вида деятельности не приводятся (таблица 2.6.1).</w:t>
      </w:r>
    </w:p>
    <w:p w14:paraId="1C3822A7" w14:textId="77777777" w:rsidR="00704DE3" w:rsidRPr="00C14D03" w:rsidRDefault="00704DE3" w:rsidP="00704DE3">
      <w:pPr>
        <w:widowControl w:val="0"/>
        <w:shd w:val="clear" w:color="auto" w:fill="FFFFFF"/>
        <w:spacing w:line="276" w:lineRule="auto"/>
        <w:jc w:val="center"/>
        <w:rPr>
          <w:spacing w:val="-2"/>
          <w:sz w:val="24"/>
          <w:szCs w:val="24"/>
        </w:rPr>
      </w:pPr>
      <w:bookmarkStart w:id="178" w:name="_Toc522803705"/>
    </w:p>
    <w:p w14:paraId="30962FCB" w14:textId="77777777" w:rsidR="00704DE3" w:rsidRPr="00C14D03" w:rsidRDefault="00704DE3" w:rsidP="00704DE3">
      <w:pPr>
        <w:widowControl w:val="0"/>
        <w:shd w:val="clear" w:color="auto" w:fill="FFFFFF"/>
        <w:spacing w:line="276" w:lineRule="auto"/>
        <w:jc w:val="center"/>
        <w:rPr>
          <w:spacing w:val="-2"/>
          <w:sz w:val="24"/>
          <w:szCs w:val="24"/>
        </w:rPr>
      </w:pPr>
      <w:r w:rsidRPr="00C14D03">
        <w:rPr>
          <w:spacing w:val="-2"/>
          <w:sz w:val="24"/>
          <w:szCs w:val="24"/>
        </w:rPr>
        <w:t>Таблица 2.6.1 – Параметры использования лесов для ведения сельского хозяйства</w:t>
      </w:r>
      <w:bookmarkEnd w:id="178"/>
    </w:p>
    <w:p w14:paraId="0CB45165" w14:textId="77777777" w:rsidR="00704DE3" w:rsidRPr="00704DE3" w:rsidRDefault="00704DE3" w:rsidP="00704DE3">
      <w:pPr>
        <w:widowControl w:val="0"/>
        <w:shd w:val="clear" w:color="auto" w:fill="FFFFFF"/>
        <w:spacing w:line="276" w:lineRule="auto"/>
        <w:jc w:val="center"/>
      </w:pPr>
    </w:p>
    <w:tbl>
      <w:tblPr>
        <w:tblW w:w="8654" w:type="dxa"/>
        <w:jc w:val="center"/>
        <w:tblLayout w:type="fixed"/>
        <w:tblCellMar>
          <w:left w:w="57" w:type="dxa"/>
          <w:right w:w="57" w:type="dxa"/>
        </w:tblCellMar>
        <w:tblLook w:val="0000" w:firstRow="0" w:lastRow="0" w:firstColumn="0" w:lastColumn="0" w:noHBand="0" w:noVBand="0"/>
      </w:tblPr>
      <w:tblGrid>
        <w:gridCol w:w="1126"/>
        <w:gridCol w:w="4536"/>
        <w:gridCol w:w="1701"/>
        <w:gridCol w:w="1291"/>
      </w:tblGrid>
      <w:tr w:rsidR="00704DE3" w:rsidRPr="00704DE3" w14:paraId="5ADBD045" w14:textId="77777777" w:rsidTr="00C727C5">
        <w:trPr>
          <w:cantSplit/>
          <w:trHeight w:val="337"/>
          <w:tblHeader/>
          <w:jc w:val="center"/>
        </w:trPr>
        <w:tc>
          <w:tcPr>
            <w:tcW w:w="1126" w:type="dxa"/>
            <w:tcBorders>
              <w:top w:val="single" w:sz="6" w:space="0" w:color="auto"/>
              <w:left w:val="single" w:sz="6" w:space="0" w:color="auto"/>
              <w:bottom w:val="single" w:sz="6" w:space="0" w:color="auto"/>
              <w:right w:val="single" w:sz="6" w:space="0" w:color="auto"/>
            </w:tcBorders>
            <w:vAlign w:val="center"/>
          </w:tcPr>
          <w:p w14:paraId="7CA35093" w14:textId="77777777" w:rsidR="00704DE3" w:rsidRPr="00704DE3" w:rsidRDefault="00704DE3" w:rsidP="008E2F7D">
            <w:pPr>
              <w:pStyle w:val="ConsPlusCell"/>
              <w:spacing w:line="276" w:lineRule="auto"/>
              <w:jc w:val="center"/>
              <w:rPr>
                <w:rFonts w:ascii="Times New Roman" w:hAnsi="Times New Roman" w:cs="Times New Roman"/>
                <w:sz w:val="18"/>
                <w:szCs w:val="18"/>
              </w:rPr>
            </w:pPr>
            <w:r w:rsidRPr="00704DE3">
              <w:rPr>
                <w:rFonts w:ascii="Times New Roman" w:hAnsi="Times New Roman" w:cs="Times New Roman"/>
                <w:sz w:val="18"/>
                <w:szCs w:val="18"/>
              </w:rPr>
              <w:t>№ п/п</w:t>
            </w:r>
          </w:p>
        </w:tc>
        <w:tc>
          <w:tcPr>
            <w:tcW w:w="4536" w:type="dxa"/>
            <w:tcBorders>
              <w:top w:val="single" w:sz="6" w:space="0" w:color="auto"/>
              <w:left w:val="single" w:sz="6" w:space="0" w:color="auto"/>
              <w:bottom w:val="single" w:sz="6" w:space="0" w:color="auto"/>
              <w:right w:val="single" w:sz="6" w:space="0" w:color="auto"/>
            </w:tcBorders>
            <w:vAlign w:val="center"/>
          </w:tcPr>
          <w:p w14:paraId="20572325" w14:textId="77777777" w:rsidR="00704DE3" w:rsidRPr="00704DE3" w:rsidRDefault="00704DE3" w:rsidP="008E2F7D">
            <w:pPr>
              <w:pStyle w:val="ConsPlusCell"/>
              <w:spacing w:line="276" w:lineRule="auto"/>
              <w:jc w:val="center"/>
              <w:rPr>
                <w:rFonts w:ascii="Times New Roman" w:hAnsi="Times New Roman" w:cs="Times New Roman"/>
                <w:sz w:val="18"/>
                <w:szCs w:val="18"/>
              </w:rPr>
            </w:pPr>
            <w:r w:rsidRPr="00704DE3">
              <w:rPr>
                <w:rFonts w:ascii="Times New Roman" w:hAnsi="Times New Roman" w:cs="Times New Roman"/>
                <w:sz w:val="18"/>
                <w:szCs w:val="18"/>
              </w:rPr>
              <w:t>Виды пользований</w:t>
            </w:r>
          </w:p>
        </w:tc>
        <w:tc>
          <w:tcPr>
            <w:tcW w:w="1701" w:type="dxa"/>
            <w:tcBorders>
              <w:top w:val="single" w:sz="6" w:space="0" w:color="auto"/>
              <w:left w:val="single" w:sz="6" w:space="0" w:color="auto"/>
              <w:bottom w:val="single" w:sz="6" w:space="0" w:color="auto"/>
              <w:right w:val="single" w:sz="6" w:space="0" w:color="auto"/>
            </w:tcBorders>
            <w:vAlign w:val="center"/>
          </w:tcPr>
          <w:p w14:paraId="49EC1324" w14:textId="77777777" w:rsidR="00704DE3" w:rsidRPr="00704DE3" w:rsidRDefault="00704DE3" w:rsidP="008E2F7D">
            <w:pPr>
              <w:pStyle w:val="ConsPlusCell"/>
              <w:spacing w:line="276" w:lineRule="auto"/>
              <w:jc w:val="center"/>
              <w:rPr>
                <w:rFonts w:ascii="Times New Roman" w:hAnsi="Times New Roman" w:cs="Times New Roman"/>
                <w:sz w:val="18"/>
                <w:szCs w:val="18"/>
              </w:rPr>
            </w:pPr>
            <w:r w:rsidRPr="00704DE3">
              <w:rPr>
                <w:rFonts w:ascii="Times New Roman" w:hAnsi="Times New Roman" w:cs="Times New Roman"/>
                <w:sz w:val="18"/>
                <w:szCs w:val="18"/>
              </w:rPr>
              <w:t>Единица</w:t>
            </w:r>
          </w:p>
          <w:p w14:paraId="00A7179C" w14:textId="77777777" w:rsidR="00704DE3" w:rsidRPr="00704DE3" w:rsidRDefault="00704DE3" w:rsidP="008E2F7D">
            <w:pPr>
              <w:pStyle w:val="ConsPlusCell"/>
              <w:spacing w:line="276" w:lineRule="auto"/>
              <w:jc w:val="center"/>
              <w:rPr>
                <w:rFonts w:ascii="Times New Roman" w:hAnsi="Times New Roman" w:cs="Times New Roman"/>
                <w:sz w:val="18"/>
                <w:szCs w:val="18"/>
              </w:rPr>
            </w:pPr>
            <w:r w:rsidRPr="00704DE3">
              <w:rPr>
                <w:rFonts w:ascii="Times New Roman" w:hAnsi="Times New Roman" w:cs="Times New Roman"/>
                <w:sz w:val="18"/>
                <w:szCs w:val="18"/>
              </w:rPr>
              <w:t>измерения</w:t>
            </w:r>
          </w:p>
        </w:tc>
        <w:tc>
          <w:tcPr>
            <w:tcW w:w="1291" w:type="dxa"/>
            <w:tcBorders>
              <w:top w:val="single" w:sz="6" w:space="0" w:color="auto"/>
              <w:left w:val="single" w:sz="6" w:space="0" w:color="auto"/>
              <w:bottom w:val="single" w:sz="6" w:space="0" w:color="auto"/>
              <w:right w:val="single" w:sz="6" w:space="0" w:color="auto"/>
            </w:tcBorders>
            <w:vAlign w:val="center"/>
          </w:tcPr>
          <w:p w14:paraId="254172BF" w14:textId="77777777" w:rsidR="00704DE3" w:rsidRPr="00704DE3" w:rsidRDefault="00704DE3" w:rsidP="008E2F7D">
            <w:pPr>
              <w:pStyle w:val="ConsPlusCell"/>
              <w:spacing w:line="276" w:lineRule="auto"/>
              <w:jc w:val="center"/>
              <w:rPr>
                <w:rFonts w:ascii="Times New Roman" w:hAnsi="Times New Roman" w:cs="Times New Roman"/>
                <w:sz w:val="18"/>
                <w:szCs w:val="18"/>
              </w:rPr>
            </w:pPr>
            <w:r w:rsidRPr="00704DE3">
              <w:rPr>
                <w:rFonts w:ascii="Times New Roman" w:hAnsi="Times New Roman" w:cs="Times New Roman"/>
                <w:sz w:val="18"/>
                <w:szCs w:val="18"/>
              </w:rPr>
              <w:t>Ежегодный допустимый объём</w:t>
            </w:r>
          </w:p>
        </w:tc>
      </w:tr>
      <w:tr w:rsidR="00704DE3" w:rsidRPr="00704DE3" w14:paraId="4F3F159D" w14:textId="77777777" w:rsidTr="00C727C5">
        <w:trPr>
          <w:cantSplit/>
          <w:trHeight w:val="53"/>
          <w:jc w:val="center"/>
        </w:trPr>
        <w:tc>
          <w:tcPr>
            <w:tcW w:w="1126" w:type="dxa"/>
            <w:tcBorders>
              <w:top w:val="single" w:sz="6" w:space="0" w:color="auto"/>
              <w:left w:val="single" w:sz="6" w:space="0" w:color="auto"/>
              <w:bottom w:val="single" w:sz="6" w:space="0" w:color="auto"/>
              <w:right w:val="single" w:sz="6" w:space="0" w:color="auto"/>
            </w:tcBorders>
            <w:vAlign w:val="center"/>
          </w:tcPr>
          <w:p w14:paraId="3DD1C5F7" w14:textId="77777777" w:rsidR="00704DE3" w:rsidRPr="00704DE3" w:rsidRDefault="00704DE3" w:rsidP="008E2F7D">
            <w:pPr>
              <w:pStyle w:val="ConsPlusCell"/>
              <w:spacing w:line="276" w:lineRule="auto"/>
              <w:jc w:val="center"/>
              <w:rPr>
                <w:rFonts w:ascii="Times New Roman" w:hAnsi="Times New Roman" w:cs="Times New Roman"/>
                <w:sz w:val="18"/>
                <w:szCs w:val="18"/>
              </w:rPr>
            </w:pPr>
            <w:r w:rsidRPr="00704DE3">
              <w:rPr>
                <w:rFonts w:ascii="Times New Roman" w:hAnsi="Times New Roman" w:cs="Times New Roman"/>
                <w:sz w:val="18"/>
                <w:szCs w:val="18"/>
              </w:rPr>
              <w:t>1.</w:t>
            </w:r>
          </w:p>
        </w:tc>
        <w:tc>
          <w:tcPr>
            <w:tcW w:w="4536" w:type="dxa"/>
            <w:tcBorders>
              <w:top w:val="single" w:sz="6" w:space="0" w:color="auto"/>
              <w:left w:val="single" w:sz="6" w:space="0" w:color="auto"/>
              <w:bottom w:val="single" w:sz="6" w:space="0" w:color="auto"/>
              <w:right w:val="single" w:sz="6" w:space="0" w:color="auto"/>
            </w:tcBorders>
          </w:tcPr>
          <w:p w14:paraId="33A45D43" w14:textId="77777777" w:rsidR="00704DE3" w:rsidRPr="00704DE3" w:rsidRDefault="00704DE3" w:rsidP="008E2F7D">
            <w:pPr>
              <w:pStyle w:val="ConsPlusCell"/>
              <w:spacing w:line="276" w:lineRule="auto"/>
              <w:jc w:val="both"/>
              <w:rPr>
                <w:rFonts w:ascii="Times New Roman" w:hAnsi="Times New Roman" w:cs="Times New Roman"/>
                <w:sz w:val="18"/>
                <w:szCs w:val="18"/>
              </w:rPr>
            </w:pPr>
            <w:r w:rsidRPr="00704DE3">
              <w:rPr>
                <w:rFonts w:ascii="Times New Roman" w:hAnsi="Times New Roman" w:cs="Times New Roman"/>
                <w:sz w:val="18"/>
                <w:szCs w:val="18"/>
              </w:rPr>
              <w:t>Использование пашни</w:t>
            </w:r>
          </w:p>
        </w:tc>
        <w:tc>
          <w:tcPr>
            <w:tcW w:w="1701" w:type="dxa"/>
            <w:tcBorders>
              <w:top w:val="single" w:sz="6" w:space="0" w:color="auto"/>
              <w:left w:val="single" w:sz="6" w:space="0" w:color="auto"/>
              <w:bottom w:val="single" w:sz="6" w:space="0" w:color="auto"/>
              <w:right w:val="single" w:sz="6" w:space="0" w:color="auto"/>
            </w:tcBorders>
          </w:tcPr>
          <w:p w14:paraId="439AA696" w14:textId="77777777" w:rsidR="00704DE3" w:rsidRPr="00704DE3" w:rsidRDefault="00704DE3" w:rsidP="008E2F7D">
            <w:pPr>
              <w:pStyle w:val="ConsPlusCell"/>
              <w:spacing w:line="276" w:lineRule="auto"/>
              <w:jc w:val="center"/>
              <w:rPr>
                <w:rFonts w:ascii="Times New Roman" w:hAnsi="Times New Roman" w:cs="Times New Roman"/>
                <w:sz w:val="18"/>
                <w:szCs w:val="18"/>
              </w:rPr>
            </w:pPr>
            <w:r w:rsidRPr="00704DE3">
              <w:rPr>
                <w:rFonts w:ascii="Times New Roman" w:hAnsi="Times New Roman" w:cs="Times New Roman"/>
                <w:sz w:val="18"/>
                <w:szCs w:val="18"/>
              </w:rPr>
              <w:t>га</w:t>
            </w:r>
          </w:p>
        </w:tc>
        <w:tc>
          <w:tcPr>
            <w:tcW w:w="1291" w:type="dxa"/>
            <w:tcBorders>
              <w:top w:val="single" w:sz="6" w:space="0" w:color="auto"/>
              <w:left w:val="single" w:sz="6" w:space="0" w:color="auto"/>
              <w:bottom w:val="single" w:sz="6" w:space="0" w:color="auto"/>
              <w:right w:val="single" w:sz="6" w:space="0" w:color="auto"/>
            </w:tcBorders>
            <w:vAlign w:val="center"/>
          </w:tcPr>
          <w:p w14:paraId="1EF59AC4" w14:textId="77777777" w:rsidR="00704DE3" w:rsidRPr="00704DE3" w:rsidRDefault="00704DE3" w:rsidP="008E2F7D">
            <w:pPr>
              <w:widowControl w:val="0"/>
              <w:shd w:val="clear" w:color="auto" w:fill="FFFFFF"/>
              <w:spacing w:line="276" w:lineRule="auto"/>
              <w:jc w:val="center"/>
              <w:rPr>
                <w:sz w:val="18"/>
                <w:szCs w:val="18"/>
              </w:rPr>
            </w:pPr>
            <w:r w:rsidRPr="00704DE3">
              <w:rPr>
                <w:sz w:val="18"/>
                <w:szCs w:val="18"/>
              </w:rPr>
              <w:t>–</w:t>
            </w:r>
          </w:p>
        </w:tc>
      </w:tr>
      <w:tr w:rsidR="00704DE3" w:rsidRPr="00704DE3" w14:paraId="48AE22F2" w14:textId="77777777" w:rsidTr="00C727C5">
        <w:trPr>
          <w:cantSplit/>
          <w:trHeight w:val="53"/>
          <w:jc w:val="center"/>
        </w:trPr>
        <w:tc>
          <w:tcPr>
            <w:tcW w:w="1126" w:type="dxa"/>
            <w:tcBorders>
              <w:top w:val="single" w:sz="6" w:space="0" w:color="auto"/>
              <w:left w:val="single" w:sz="6" w:space="0" w:color="auto"/>
              <w:bottom w:val="single" w:sz="6" w:space="0" w:color="auto"/>
              <w:right w:val="single" w:sz="6" w:space="0" w:color="auto"/>
            </w:tcBorders>
            <w:vAlign w:val="center"/>
          </w:tcPr>
          <w:p w14:paraId="422CFBA8" w14:textId="77777777" w:rsidR="00704DE3" w:rsidRPr="00704DE3" w:rsidRDefault="00704DE3" w:rsidP="008E2F7D">
            <w:pPr>
              <w:pStyle w:val="ConsPlusCell"/>
              <w:spacing w:line="276" w:lineRule="auto"/>
              <w:jc w:val="center"/>
              <w:rPr>
                <w:rFonts w:ascii="Times New Roman" w:hAnsi="Times New Roman" w:cs="Times New Roman"/>
                <w:sz w:val="18"/>
                <w:szCs w:val="18"/>
              </w:rPr>
            </w:pPr>
            <w:r w:rsidRPr="00704DE3">
              <w:rPr>
                <w:rFonts w:ascii="Times New Roman" w:hAnsi="Times New Roman" w:cs="Times New Roman"/>
                <w:sz w:val="18"/>
                <w:szCs w:val="18"/>
              </w:rPr>
              <w:t>2.</w:t>
            </w:r>
          </w:p>
        </w:tc>
        <w:tc>
          <w:tcPr>
            <w:tcW w:w="4536" w:type="dxa"/>
            <w:tcBorders>
              <w:top w:val="single" w:sz="6" w:space="0" w:color="auto"/>
              <w:left w:val="single" w:sz="6" w:space="0" w:color="auto"/>
              <w:bottom w:val="single" w:sz="6" w:space="0" w:color="auto"/>
              <w:right w:val="single" w:sz="6" w:space="0" w:color="auto"/>
            </w:tcBorders>
          </w:tcPr>
          <w:p w14:paraId="52BF2AC8" w14:textId="77777777" w:rsidR="00704DE3" w:rsidRPr="00704DE3" w:rsidRDefault="00704DE3" w:rsidP="008E2F7D">
            <w:pPr>
              <w:pStyle w:val="ConsPlusCell"/>
              <w:spacing w:line="276" w:lineRule="auto"/>
              <w:jc w:val="both"/>
              <w:rPr>
                <w:rFonts w:ascii="Times New Roman" w:hAnsi="Times New Roman" w:cs="Times New Roman"/>
                <w:sz w:val="18"/>
                <w:szCs w:val="18"/>
              </w:rPr>
            </w:pPr>
            <w:r w:rsidRPr="00704DE3">
              <w:rPr>
                <w:rFonts w:ascii="Times New Roman" w:hAnsi="Times New Roman" w:cs="Times New Roman"/>
                <w:sz w:val="18"/>
                <w:szCs w:val="18"/>
              </w:rPr>
              <w:t>Сенокошение</w:t>
            </w:r>
          </w:p>
        </w:tc>
        <w:tc>
          <w:tcPr>
            <w:tcW w:w="1701" w:type="dxa"/>
            <w:tcBorders>
              <w:top w:val="single" w:sz="6" w:space="0" w:color="auto"/>
              <w:left w:val="single" w:sz="6" w:space="0" w:color="auto"/>
              <w:bottom w:val="single" w:sz="6" w:space="0" w:color="auto"/>
              <w:right w:val="single" w:sz="6" w:space="0" w:color="auto"/>
            </w:tcBorders>
          </w:tcPr>
          <w:p w14:paraId="0AD910D4" w14:textId="77777777" w:rsidR="00704DE3" w:rsidRPr="00704DE3" w:rsidRDefault="00704DE3" w:rsidP="008E2F7D">
            <w:pPr>
              <w:pStyle w:val="ConsPlusCell"/>
              <w:spacing w:line="276" w:lineRule="auto"/>
              <w:jc w:val="center"/>
              <w:rPr>
                <w:rFonts w:ascii="Times New Roman" w:hAnsi="Times New Roman" w:cs="Times New Roman"/>
                <w:sz w:val="18"/>
                <w:szCs w:val="18"/>
              </w:rPr>
            </w:pPr>
            <w:r w:rsidRPr="00704DE3">
              <w:rPr>
                <w:rFonts w:ascii="Times New Roman" w:hAnsi="Times New Roman" w:cs="Times New Roman"/>
                <w:sz w:val="18"/>
                <w:szCs w:val="18"/>
              </w:rPr>
              <w:t>га/тонн</w:t>
            </w:r>
          </w:p>
        </w:tc>
        <w:tc>
          <w:tcPr>
            <w:tcW w:w="1291" w:type="dxa"/>
            <w:tcBorders>
              <w:top w:val="single" w:sz="6" w:space="0" w:color="auto"/>
              <w:left w:val="single" w:sz="6" w:space="0" w:color="auto"/>
              <w:bottom w:val="single" w:sz="6" w:space="0" w:color="auto"/>
              <w:right w:val="single" w:sz="6" w:space="0" w:color="auto"/>
            </w:tcBorders>
          </w:tcPr>
          <w:p w14:paraId="44674425" w14:textId="77777777" w:rsidR="00704DE3" w:rsidRPr="00704DE3" w:rsidRDefault="00704DE3" w:rsidP="008E2F7D">
            <w:pPr>
              <w:spacing w:line="276" w:lineRule="auto"/>
              <w:jc w:val="center"/>
              <w:rPr>
                <w:sz w:val="18"/>
                <w:szCs w:val="18"/>
              </w:rPr>
            </w:pPr>
            <w:r w:rsidRPr="00704DE3">
              <w:rPr>
                <w:sz w:val="18"/>
                <w:szCs w:val="18"/>
              </w:rPr>
              <w:t>–</w:t>
            </w:r>
          </w:p>
        </w:tc>
      </w:tr>
      <w:tr w:rsidR="00704DE3" w:rsidRPr="00704DE3" w14:paraId="7391F397" w14:textId="77777777" w:rsidTr="00C727C5">
        <w:trPr>
          <w:cantSplit/>
          <w:trHeight w:val="224"/>
          <w:jc w:val="center"/>
        </w:trPr>
        <w:tc>
          <w:tcPr>
            <w:tcW w:w="1126" w:type="dxa"/>
            <w:tcBorders>
              <w:top w:val="single" w:sz="6" w:space="0" w:color="auto"/>
              <w:left w:val="single" w:sz="6" w:space="0" w:color="auto"/>
              <w:bottom w:val="single" w:sz="6" w:space="0" w:color="auto"/>
              <w:right w:val="single" w:sz="6" w:space="0" w:color="auto"/>
            </w:tcBorders>
            <w:vAlign w:val="center"/>
          </w:tcPr>
          <w:p w14:paraId="5B7F8025" w14:textId="77777777" w:rsidR="00704DE3" w:rsidRPr="00704DE3" w:rsidRDefault="00704DE3" w:rsidP="008E2F7D">
            <w:pPr>
              <w:pStyle w:val="ConsPlusCell"/>
              <w:spacing w:line="276" w:lineRule="auto"/>
              <w:jc w:val="center"/>
              <w:rPr>
                <w:rFonts w:ascii="Times New Roman" w:hAnsi="Times New Roman" w:cs="Times New Roman"/>
                <w:sz w:val="18"/>
                <w:szCs w:val="18"/>
              </w:rPr>
            </w:pPr>
            <w:r w:rsidRPr="00704DE3">
              <w:rPr>
                <w:rFonts w:ascii="Times New Roman" w:hAnsi="Times New Roman" w:cs="Times New Roman"/>
                <w:sz w:val="18"/>
                <w:szCs w:val="18"/>
              </w:rPr>
              <w:t>3.</w:t>
            </w:r>
          </w:p>
        </w:tc>
        <w:tc>
          <w:tcPr>
            <w:tcW w:w="4536" w:type="dxa"/>
            <w:tcBorders>
              <w:top w:val="single" w:sz="6" w:space="0" w:color="auto"/>
              <w:left w:val="single" w:sz="6" w:space="0" w:color="auto"/>
              <w:bottom w:val="single" w:sz="6" w:space="0" w:color="auto"/>
              <w:right w:val="single" w:sz="6" w:space="0" w:color="auto"/>
            </w:tcBorders>
          </w:tcPr>
          <w:p w14:paraId="4563EA4D" w14:textId="77777777" w:rsidR="00704DE3" w:rsidRPr="00704DE3" w:rsidRDefault="00704DE3" w:rsidP="008E2F7D">
            <w:pPr>
              <w:pStyle w:val="ConsPlusCell"/>
              <w:spacing w:line="276" w:lineRule="auto"/>
              <w:jc w:val="both"/>
              <w:rPr>
                <w:rFonts w:ascii="Times New Roman" w:hAnsi="Times New Roman" w:cs="Times New Roman"/>
                <w:sz w:val="18"/>
                <w:szCs w:val="18"/>
              </w:rPr>
            </w:pPr>
            <w:r w:rsidRPr="00704DE3">
              <w:rPr>
                <w:rFonts w:ascii="Times New Roman" w:hAnsi="Times New Roman" w:cs="Times New Roman"/>
                <w:sz w:val="18"/>
                <w:szCs w:val="18"/>
              </w:rPr>
              <w:t>Выпас сельскохозяйственных животных</w:t>
            </w:r>
          </w:p>
        </w:tc>
        <w:tc>
          <w:tcPr>
            <w:tcW w:w="1701" w:type="dxa"/>
            <w:tcBorders>
              <w:top w:val="single" w:sz="6" w:space="0" w:color="auto"/>
              <w:left w:val="single" w:sz="6" w:space="0" w:color="auto"/>
              <w:bottom w:val="single" w:sz="6" w:space="0" w:color="auto"/>
              <w:right w:val="single" w:sz="6" w:space="0" w:color="auto"/>
            </w:tcBorders>
          </w:tcPr>
          <w:p w14:paraId="2520642A" w14:textId="77777777" w:rsidR="00704DE3" w:rsidRPr="00704DE3" w:rsidRDefault="00704DE3" w:rsidP="008E2F7D">
            <w:pPr>
              <w:pStyle w:val="ConsPlusCell"/>
              <w:spacing w:line="276" w:lineRule="auto"/>
              <w:jc w:val="center"/>
              <w:rPr>
                <w:rFonts w:ascii="Times New Roman" w:hAnsi="Times New Roman" w:cs="Times New Roman"/>
                <w:sz w:val="18"/>
                <w:szCs w:val="18"/>
              </w:rPr>
            </w:pPr>
            <w:r w:rsidRPr="00704DE3">
              <w:rPr>
                <w:rFonts w:ascii="Times New Roman" w:hAnsi="Times New Roman" w:cs="Times New Roman"/>
                <w:sz w:val="18"/>
                <w:szCs w:val="18"/>
              </w:rPr>
              <w:t>га/голов</w:t>
            </w:r>
          </w:p>
        </w:tc>
        <w:tc>
          <w:tcPr>
            <w:tcW w:w="1291" w:type="dxa"/>
            <w:tcBorders>
              <w:top w:val="single" w:sz="6" w:space="0" w:color="auto"/>
              <w:left w:val="single" w:sz="6" w:space="0" w:color="auto"/>
              <w:bottom w:val="single" w:sz="6" w:space="0" w:color="auto"/>
              <w:right w:val="single" w:sz="6" w:space="0" w:color="auto"/>
            </w:tcBorders>
          </w:tcPr>
          <w:p w14:paraId="66AF7114" w14:textId="77777777" w:rsidR="00704DE3" w:rsidRPr="00704DE3" w:rsidRDefault="00704DE3" w:rsidP="008E2F7D">
            <w:pPr>
              <w:spacing w:line="276" w:lineRule="auto"/>
              <w:jc w:val="center"/>
              <w:rPr>
                <w:sz w:val="18"/>
                <w:szCs w:val="18"/>
              </w:rPr>
            </w:pPr>
            <w:r w:rsidRPr="00704DE3">
              <w:rPr>
                <w:sz w:val="18"/>
                <w:szCs w:val="18"/>
              </w:rPr>
              <w:t>–</w:t>
            </w:r>
          </w:p>
        </w:tc>
      </w:tr>
      <w:tr w:rsidR="00704DE3" w:rsidRPr="00704DE3" w14:paraId="30437B91" w14:textId="77777777" w:rsidTr="00C727C5">
        <w:trPr>
          <w:cantSplit/>
          <w:trHeight w:val="224"/>
          <w:jc w:val="center"/>
        </w:trPr>
        <w:tc>
          <w:tcPr>
            <w:tcW w:w="1126" w:type="dxa"/>
            <w:tcBorders>
              <w:top w:val="single" w:sz="6" w:space="0" w:color="auto"/>
              <w:left w:val="single" w:sz="6" w:space="0" w:color="auto"/>
              <w:bottom w:val="single" w:sz="6" w:space="0" w:color="auto"/>
              <w:right w:val="single" w:sz="6" w:space="0" w:color="auto"/>
            </w:tcBorders>
            <w:vAlign w:val="center"/>
          </w:tcPr>
          <w:p w14:paraId="413AD434" w14:textId="77777777" w:rsidR="00704DE3" w:rsidRPr="00704DE3" w:rsidRDefault="00704DE3" w:rsidP="008E2F7D">
            <w:pPr>
              <w:pStyle w:val="ConsPlusCell"/>
              <w:spacing w:line="276" w:lineRule="auto"/>
              <w:jc w:val="center"/>
              <w:rPr>
                <w:rFonts w:ascii="Times New Roman" w:hAnsi="Times New Roman" w:cs="Times New Roman"/>
                <w:sz w:val="18"/>
                <w:szCs w:val="18"/>
              </w:rPr>
            </w:pPr>
          </w:p>
        </w:tc>
        <w:tc>
          <w:tcPr>
            <w:tcW w:w="4536" w:type="dxa"/>
            <w:tcBorders>
              <w:top w:val="single" w:sz="6" w:space="0" w:color="auto"/>
              <w:left w:val="single" w:sz="6" w:space="0" w:color="auto"/>
              <w:bottom w:val="single" w:sz="6" w:space="0" w:color="auto"/>
              <w:right w:val="single" w:sz="6" w:space="0" w:color="auto"/>
            </w:tcBorders>
          </w:tcPr>
          <w:p w14:paraId="08EB9B8C" w14:textId="77777777" w:rsidR="00704DE3" w:rsidRPr="00704DE3" w:rsidRDefault="00704DE3" w:rsidP="008E2F7D">
            <w:pPr>
              <w:pStyle w:val="ConsPlusCell"/>
              <w:spacing w:line="276" w:lineRule="auto"/>
              <w:jc w:val="both"/>
              <w:rPr>
                <w:rFonts w:ascii="Times New Roman" w:hAnsi="Times New Roman" w:cs="Times New Roman"/>
                <w:sz w:val="18"/>
                <w:szCs w:val="18"/>
              </w:rPr>
            </w:pPr>
            <w:r w:rsidRPr="00704DE3">
              <w:rPr>
                <w:rFonts w:ascii="Times New Roman" w:hAnsi="Times New Roman" w:cs="Times New Roman"/>
                <w:sz w:val="18"/>
                <w:szCs w:val="18"/>
              </w:rPr>
              <w:t>а) в лесу</w:t>
            </w:r>
          </w:p>
        </w:tc>
        <w:tc>
          <w:tcPr>
            <w:tcW w:w="1701" w:type="dxa"/>
            <w:tcBorders>
              <w:top w:val="single" w:sz="6" w:space="0" w:color="auto"/>
              <w:left w:val="single" w:sz="6" w:space="0" w:color="auto"/>
              <w:bottom w:val="single" w:sz="6" w:space="0" w:color="auto"/>
              <w:right w:val="single" w:sz="6" w:space="0" w:color="auto"/>
            </w:tcBorders>
          </w:tcPr>
          <w:p w14:paraId="51BAF65E" w14:textId="77777777" w:rsidR="00704DE3" w:rsidRPr="00704DE3" w:rsidRDefault="00704DE3" w:rsidP="008E2F7D">
            <w:pPr>
              <w:pStyle w:val="ConsPlusCell"/>
              <w:spacing w:line="276" w:lineRule="auto"/>
              <w:jc w:val="center"/>
              <w:rPr>
                <w:rFonts w:ascii="Times New Roman" w:hAnsi="Times New Roman" w:cs="Times New Roman"/>
                <w:sz w:val="18"/>
                <w:szCs w:val="18"/>
              </w:rPr>
            </w:pPr>
            <w:r w:rsidRPr="00704DE3">
              <w:rPr>
                <w:rFonts w:ascii="Times New Roman" w:hAnsi="Times New Roman" w:cs="Times New Roman"/>
                <w:sz w:val="18"/>
                <w:szCs w:val="18"/>
              </w:rPr>
              <w:t>га/голов</w:t>
            </w:r>
          </w:p>
        </w:tc>
        <w:tc>
          <w:tcPr>
            <w:tcW w:w="1291" w:type="dxa"/>
            <w:tcBorders>
              <w:top w:val="single" w:sz="6" w:space="0" w:color="auto"/>
              <w:left w:val="single" w:sz="6" w:space="0" w:color="auto"/>
              <w:bottom w:val="single" w:sz="6" w:space="0" w:color="auto"/>
              <w:right w:val="single" w:sz="6" w:space="0" w:color="auto"/>
            </w:tcBorders>
          </w:tcPr>
          <w:p w14:paraId="0C8A49F2" w14:textId="77777777" w:rsidR="00704DE3" w:rsidRPr="00704DE3" w:rsidRDefault="00704DE3" w:rsidP="008E2F7D">
            <w:pPr>
              <w:spacing w:line="276" w:lineRule="auto"/>
              <w:jc w:val="center"/>
              <w:rPr>
                <w:sz w:val="18"/>
                <w:szCs w:val="18"/>
              </w:rPr>
            </w:pPr>
            <w:r w:rsidRPr="00704DE3">
              <w:rPr>
                <w:sz w:val="18"/>
                <w:szCs w:val="18"/>
              </w:rPr>
              <w:t>–</w:t>
            </w:r>
          </w:p>
        </w:tc>
      </w:tr>
      <w:tr w:rsidR="00704DE3" w:rsidRPr="00704DE3" w14:paraId="6EC2AD9C" w14:textId="77777777" w:rsidTr="00C727C5">
        <w:trPr>
          <w:cantSplit/>
          <w:trHeight w:val="224"/>
          <w:jc w:val="center"/>
        </w:trPr>
        <w:tc>
          <w:tcPr>
            <w:tcW w:w="1126" w:type="dxa"/>
            <w:tcBorders>
              <w:top w:val="single" w:sz="6" w:space="0" w:color="auto"/>
              <w:left w:val="single" w:sz="6" w:space="0" w:color="auto"/>
              <w:bottom w:val="single" w:sz="6" w:space="0" w:color="auto"/>
              <w:right w:val="single" w:sz="6" w:space="0" w:color="auto"/>
            </w:tcBorders>
            <w:vAlign w:val="center"/>
          </w:tcPr>
          <w:p w14:paraId="27E83B6D" w14:textId="77777777" w:rsidR="00704DE3" w:rsidRPr="00704DE3" w:rsidRDefault="00704DE3" w:rsidP="008E2F7D">
            <w:pPr>
              <w:pStyle w:val="ConsPlusCell"/>
              <w:spacing w:line="276" w:lineRule="auto"/>
              <w:jc w:val="center"/>
              <w:rPr>
                <w:rFonts w:ascii="Times New Roman" w:hAnsi="Times New Roman" w:cs="Times New Roman"/>
                <w:sz w:val="18"/>
                <w:szCs w:val="18"/>
              </w:rPr>
            </w:pPr>
          </w:p>
        </w:tc>
        <w:tc>
          <w:tcPr>
            <w:tcW w:w="4536" w:type="dxa"/>
            <w:tcBorders>
              <w:top w:val="single" w:sz="6" w:space="0" w:color="auto"/>
              <w:left w:val="single" w:sz="6" w:space="0" w:color="auto"/>
              <w:bottom w:val="single" w:sz="6" w:space="0" w:color="auto"/>
              <w:right w:val="single" w:sz="6" w:space="0" w:color="auto"/>
            </w:tcBorders>
          </w:tcPr>
          <w:p w14:paraId="133C7E98" w14:textId="77777777" w:rsidR="00704DE3" w:rsidRPr="00704DE3" w:rsidRDefault="00704DE3" w:rsidP="008E2F7D">
            <w:pPr>
              <w:pStyle w:val="ConsPlusCell"/>
              <w:spacing w:line="276" w:lineRule="auto"/>
              <w:jc w:val="both"/>
              <w:rPr>
                <w:rFonts w:ascii="Times New Roman" w:hAnsi="Times New Roman" w:cs="Times New Roman"/>
                <w:sz w:val="18"/>
                <w:szCs w:val="18"/>
              </w:rPr>
            </w:pPr>
            <w:r w:rsidRPr="00704DE3">
              <w:rPr>
                <w:rFonts w:ascii="Times New Roman" w:hAnsi="Times New Roman" w:cs="Times New Roman"/>
                <w:sz w:val="18"/>
                <w:szCs w:val="18"/>
              </w:rPr>
              <w:t>б) на выгонах, пастбищах</w:t>
            </w:r>
          </w:p>
        </w:tc>
        <w:tc>
          <w:tcPr>
            <w:tcW w:w="1701" w:type="dxa"/>
            <w:tcBorders>
              <w:top w:val="single" w:sz="6" w:space="0" w:color="auto"/>
              <w:left w:val="single" w:sz="6" w:space="0" w:color="auto"/>
              <w:bottom w:val="single" w:sz="6" w:space="0" w:color="auto"/>
              <w:right w:val="single" w:sz="6" w:space="0" w:color="auto"/>
            </w:tcBorders>
          </w:tcPr>
          <w:p w14:paraId="12D15753" w14:textId="77777777" w:rsidR="00704DE3" w:rsidRPr="00704DE3" w:rsidRDefault="00704DE3" w:rsidP="008E2F7D">
            <w:pPr>
              <w:pStyle w:val="ConsPlusCell"/>
              <w:spacing w:line="276" w:lineRule="auto"/>
              <w:jc w:val="center"/>
              <w:rPr>
                <w:rFonts w:ascii="Times New Roman" w:hAnsi="Times New Roman" w:cs="Times New Roman"/>
                <w:sz w:val="18"/>
                <w:szCs w:val="18"/>
              </w:rPr>
            </w:pPr>
            <w:r w:rsidRPr="00704DE3">
              <w:rPr>
                <w:rFonts w:ascii="Times New Roman" w:hAnsi="Times New Roman" w:cs="Times New Roman"/>
                <w:sz w:val="18"/>
                <w:szCs w:val="18"/>
              </w:rPr>
              <w:t>га/голов</w:t>
            </w:r>
          </w:p>
        </w:tc>
        <w:tc>
          <w:tcPr>
            <w:tcW w:w="1291" w:type="dxa"/>
            <w:tcBorders>
              <w:top w:val="single" w:sz="6" w:space="0" w:color="auto"/>
              <w:left w:val="single" w:sz="6" w:space="0" w:color="auto"/>
              <w:bottom w:val="single" w:sz="6" w:space="0" w:color="auto"/>
              <w:right w:val="single" w:sz="6" w:space="0" w:color="auto"/>
            </w:tcBorders>
          </w:tcPr>
          <w:p w14:paraId="040FD749" w14:textId="77777777" w:rsidR="00704DE3" w:rsidRPr="00704DE3" w:rsidRDefault="00704DE3" w:rsidP="008E2F7D">
            <w:pPr>
              <w:spacing w:line="276" w:lineRule="auto"/>
              <w:jc w:val="center"/>
              <w:rPr>
                <w:sz w:val="18"/>
                <w:szCs w:val="18"/>
              </w:rPr>
            </w:pPr>
            <w:r w:rsidRPr="00704DE3">
              <w:rPr>
                <w:sz w:val="18"/>
                <w:szCs w:val="18"/>
              </w:rPr>
              <w:t>–</w:t>
            </w:r>
          </w:p>
        </w:tc>
      </w:tr>
      <w:tr w:rsidR="00704DE3" w:rsidRPr="00704DE3" w14:paraId="66280930" w14:textId="77777777" w:rsidTr="00C727C5">
        <w:trPr>
          <w:cantSplit/>
          <w:trHeight w:val="53"/>
          <w:jc w:val="center"/>
        </w:trPr>
        <w:tc>
          <w:tcPr>
            <w:tcW w:w="1126" w:type="dxa"/>
            <w:tcBorders>
              <w:top w:val="single" w:sz="6" w:space="0" w:color="auto"/>
              <w:left w:val="single" w:sz="6" w:space="0" w:color="auto"/>
              <w:bottom w:val="single" w:sz="6" w:space="0" w:color="auto"/>
              <w:right w:val="single" w:sz="6" w:space="0" w:color="auto"/>
            </w:tcBorders>
            <w:vAlign w:val="center"/>
          </w:tcPr>
          <w:p w14:paraId="3D8B2C50" w14:textId="77777777" w:rsidR="00704DE3" w:rsidRPr="00704DE3" w:rsidRDefault="00704DE3" w:rsidP="008E2F7D">
            <w:pPr>
              <w:pStyle w:val="ConsPlusCell"/>
              <w:spacing w:line="276" w:lineRule="auto"/>
              <w:jc w:val="center"/>
              <w:rPr>
                <w:rFonts w:ascii="Times New Roman" w:hAnsi="Times New Roman" w:cs="Times New Roman"/>
                <w:sz w:val="18"/>
                <w:szCs w:val="18"/>
              </w:rPr>
            </w:pPr>
            <w:r w:rsidRPr="00704DE3">
              <w:rPr>
                <w:rFonts w:ascii="Times New Roman" w:hAnsi="Times New Roman" w:cs="Times New Roman"/>
                <w:sz w:val="18"/>
                <w:szCs w:val="18"/>
              </w:rPr>
              <w:t>4.</w:t>
            </w:r>
          </w:p>
        </w:tc>
        <w:tc>
          <w:tcPr>
            <w:tcW w:w="4536" w:type="dxa"/>
            <w:tcBorders>
              <w:top w:val="single" w:sz="6" w:space="0" w:color="auto"/>
              <w:left w:val="single" w:sz="6" w:space="0" w:color="auto"/>
              <w:bottom w:val="single" w:sz="6" w:space="0" w:color="auto"/>
              <w:right w:val="single" w:sz="6" w:space="0" w:color="auto"/>
            </w:tcBorders>
          </w:tcPr>
          <w:p w14:paraId="1F2FCF9B" w14:textId="77777777" w:rsidR="00704DE3" w:rsidRPr="00704DE3" w:rsidRDefault="00704DE3" w:rsidP="008E2F7D">
            <w:pPr>
              <w:pStyle w:val="ConsPlusCell"/>
              <w:spacing w:line="276" w:lineRule="auto"/>
              <w:jc w:val="both"/>
              <w:rPr>
                <w:rFonts w:ascii="Times New Roman" w:hAnsi="Times New Roman" w:cs="Times New Roman"/>
                <w:sz w:val="18"/>
                <w:szCs w:val="18"/>
              </w:rPr>
            </w:pPr>
            <w:r w:rsidRPr="00704DE3">
              <w:rPr>
                <w:rFonts w:ascii="Times New Roman" w:hAnsi="Times New Roman" w:cs="Times New Roman"/>
                <w:sz w:val="18"/>
                <w:szCs w:val="18"/>
              </w:rPr>
              <w:t>Пчеловодство</w:t>
            </w:r>
          </w:p>
        </w:tc>
        <w:tc>
          <w:tcPr>
            <w:tcW w:w="1701" w:type="dxa"/>
            <w:tcBorders>
              <w:top w:val="single" w:sz="6" w:space="0" w:color="auto"/>
              <w:left w:val="single" w:sz="6" w:space="0" w:color="auto"/>
              <w:bottom w:val="single" w:sz="6" w:space="0" w:color="auto"/>
              <w:right w:val="single" w:sz="6" w:space="0" w:color="auto"/>
            </w:tcBorders>
          </w:tcPr>
          <w:p w14:paraId="083C3F49" w14:textId="77777777" w:rsidR="00704DE3" w:rsidRPr="00704DE3" w:rsidRDefault="00704DE3" w:rsidP="008E2F7D">
            <w:pPr>
              <w:pStyle w:val="ConsPlusCell"/>
              <w:spacing w:line="276" w:lineRule="auto"/>
              <w:jc w:val="center"/>
              <w:rPr>
                <w:rFonts w:ascii="Times New Roman" w:hAnsi="Times New Roman" w:cs="Times New Roman"/>
                <w:sz w:val="18"/>
                <w:szCs w:val="18"/>
              </w:rPr>
            </w:pPr>
          </w:p>
        </w:tc>
        <w:tc>
          <w:tcPr>
            <w:tcW w:w="1291" w:type="dxa"/>
            <w:tcBorders>
              <w:top w:val="single" w:sz="6" w:space="0" w:color="auto"/>
              <w:left w:val="single" w:sz="6" w:space="0" w:color="auto"/>
              <w:bottom w:val="single" w:sz="6" w:space="0" w:color="auto"/>
              <w:right w:val="single" w:sz="6" w:space="0" w:color="auto"/>
            </w:tcBorders>
          </w:tcPr>
          <w:p w14:paraId="0A547C0F" w14:textId="77777777" w:rsidR="00704DE3" w:rsidRPr="00704DE3" w:rsidRDefault="00704DE3" w:rsidP="008E2F7D">
            <w:pPr>
              <w:spacing w:line="276" w:lineRule="auto"/>
              <w:jc w:val="center"/>
              <w:rPr>
                <w:sz w:val="18"/>
                <w:szCs w:val="18"/>
              </w:rPr>
            </w:pPr>
            <w:r w:rsidRPr="00704DE3">
              <w:rPr>
                <w:sz w:val="18"/>
                <w:szCs w:val="18"/>
              </w:rPr>
              <w:t>–</w:t>
            </w:r>
          </w:p>
        </w:tc>
      </w:tr>
      <w:tr w:rsidR="00704DE3" w:rsidRPr="00704DE3" w14:paraId="0068D09A" w14:textId="77777777" w:rsidTr="00C727C5">
        <w:trPr>
          <w:cantSplit/>
          <w:trHeight w:val="53"/>
          <w:jc w:val="center"/>
        </w:trPr>
        <w:tc>
          <w:tcPr>
            <w:tcW w:w="1126" w:type="dxa"/>
            <w:tcBorders>
              <w:top w:val="single" w:sz="6" w:space="0" w:color="auto"/>
              <w:left w:val="single" w:sz="6" w:space="0" w:color="auto"/>
              <w:bottom w:val="single" w:sz="6" w:space="0" w:color="auto"/>
              <w:right w:val="single" w:sz="6" w:space="0" w:color="auto"/>
            </w:tcBorders>
            <w:vAlign w:val="center"/>
          </w:tcPr>
          <w:p w14:paraId="28F56A0E" w14:textId="77777777" w:rsidR="00704DE3" w:rsidRPr="00704DE3" w:rsidRDefault="00704DE3" w:rsidP="008E2F7D">
            <w:pPr>
              <w:pStyle w:val="ConsPlusCell"/>
              <w:spacing w:line="276" w:lineRule="auto"/>
              <w:jc w:val="center"/>
              <w:rPr>
                <w:rFonts w:ascii="Times New Roman" w:hAnsi="Times New Roman" w:cs="Times New Roman"/>
                <w:sz w:val="18"/>
                <w:szCs w:val="18"/>
              </w:rPr>
            </w:pPr>
          </w:p>
        </w:tc>
        <w:tc>
          <w:tcPr>
            <w:tcW w:w="4536" w:type="dxa"/>
            <w:tcBorders>
              <w:top w:val="single" w:sz="6" w:space="0" w:color="auto"/>
              <w:left w:val="single" w:sz="6" w:space="0" w:color="auto"/>
              <w:bottom w:val="single" w:sz="6" w:space="0" w:color="auto"/>
              <w:right w:val="single" w:sz="6" w:space="0" w:color="auto"/>
            </w:tcBorders>
          </w:tcPr>
          <w:p w14:paraId="69F258F9" w14:textId="77777777" w:rsidR="00704DE3" w:rsidRPr="00704DE3" w:rsidRDefault="00704DE3" w:rsidP="008E2F7D">
            <w:pPr>
              <w:pStyle w:val="ConsPlusCell"/>
              <w:spacing w:line="276" w:lineRule="auto"/>
              <w:jc w:val="both"/>
              <w:rPr>
                <w:rFonts w:ascii="Times New Roman" w:hAnsi="Times New Roman" w:cs="Times New Roman"/>
                <w:sz w:val="18"/>
                <w:szCs w:val="18"/>
              </w:rPr>
            </w:pPr>
            <w:r w:rsidRPr="00704DE3">
              <w:rPr>
                <w:rFonts w:ascii="Times New Roman" w:hAnsi="Times New Roman" w:cs="Times New Roman"/>
                <w:sz w:val="18"/>
                <w:szCs w:val="18"/>
              </w:rPr>
              <w:t>а) медоносы:</w:t>
            </w:r>
          </w:p>
        </w:tc>
        <w:tc>
          <w:tcPr>
            <w:tcW w:w="1701" w:type="dxa"/>
            <w:tcBorders>
              <w:top w:val="single" w:sz="6" w:space="0" w:color="auto"/>
              <w:left w:val="single" w:sz="6" w:space="0" w:color="auto"/>
              <w:bottom w:val="single" w:sz="6" w:space="0" w:color="auto"/>
              <w:right w:val="single" w:sz="6" w:space="0" w:color="auto"/>
            </w:tcBorders>
          </w:tcPr>
          <w:p w14:paraId="114C4A03" w14:textId="77777777" w:rsidR="00704DE3" w:rsidRPr="00704DE3" w:rsidRDefault="00704DE3" w:rsidP="008E2F7D">
            <w:pPr>
              <w:pStyle w:val="ConsPlusCell"/>
              <w:spacing w:line="276" w:lineRule="auto"/>
              <w:jc w:val="center"/>
              <w:rPr>
                <w:rFonts w:ascii="Times New Roman" w:hAnsi="Times New Roman" w:cs="Times New Roman"/>
                <w:sz w:val="18"/>
                <w:szCs w:val="18"/>
              </w:rPr>
            </w:pPr>
          </w:p>
        </w:tc>
        <w:tc>
          <w:tcPr>
            <w:tcW w:w="1291" w:type="dxa"/>
            <w:tcBorders>
              <w:top w:val="single" w:sz="6" w:space="0" w:color="auto"/>
              <w:left w:val="single" w:sz="6" w:space="0" w:color="auto"/>
              <w:bottom w:val="single" w:sz="6" w:space="0" w:color="auto"/>
              <w:right w:val="single" w:sz="6" w:space="0" w:color="auto"/>
            </w:tcBorders>
          </w:tcPr>
          <w:p w14:paraId="36C00ABD" w14:textId="77777777" w:rsidR="00704DE3" w:rsidRPr="00704DE3" w:rsidRDefault="00704DE3" w:rsidP="008E2F7D">
            <w:pPr>
              <w:spacing w:line="276" w:lineRule="auto"/>
              <w:jc w:val="center"/>
              <w:rPr>
                <w:sz w:val="18"/>
                <w:szCs w:val="18"/>
              </w:rPr>
            </w:pPr>
            <w:r w:rsidRPr="00704DE3">
              <w:rPr>
                <w:sz w:val="18"/>
                <w:szCs w:val="18"/>
              </w:rPr>
              <w:t>–</w:t>
            </w:r>
          </w:p>
        </w:tc>
      </w:tr>
      <w:tr w:rsidR="00704DE3" w:rsidRPr="00704DE3" w14:paraId="3107DDE5" w14:textId="77777777" w:rsidTr="00C727C5">
        <w:trPr>
          <w:cantSplit/>
          <w:trHeight w:val="224"/>
          <w:jc w:val="center"/>
        </w:trPr>
        <w:tc>
          <w:tcPr>
            <w:tcW w:w="1126" w:type="dxa"/>
            <w:tcBorders>
              <w:top w:val="single" w:sz="6" w:space="0" w:color="auto"/>
              <w:left w:val="single" w:sz="6" w:space="0" w:color="auto"/>
              <w:bottom w:val="single" w:sz="6" w:space="0" w:color="auto"/>
              <w:right w:val="single" w:sz="6" w:space="0" w:color="auto"/>
            </w:tcBorders>
            <w:vAlign w:val="center"/>
          </w:tcPr>
          <w:p w14:paraId="5017528D" w14:textId="77777777" w:rsidR="00704DE3" w:rsidRPr="00704DE3" w:rsidRDefault="00704DE3" w:rsidP="008E2F7D">
            <w:pPr>
              <w:pStyle w:val="ConsPlusCell"/>
              <w:spacing w:line="276" w:lineRule="auto"/>
              <w:jc w:val="center"/>
              <w:rPr>
                <w:rFonts w:ascii="Times New Roman" w:hAnsi="Times New Roman" w:cs="Times New Roman"/>
                <w:sz w:val="18"/>
                <w:szCs w:val="18"/>
              </w:rPr>
            </w:pPr>
          </w:p>
        </w:tc>
        <w:tc>
          <w:tcPr>
            <w:tcW w:w="4536" w:type="dxa"/>
            <w:tcBorders>
              <w:top w:val="single" w:sz="6" w:space="0" w:color="auto"/>
              <w:left w:val="single" w:sz="6" w:space="0" w:color="auto"/>
              <w:bottom w:val="single" w:sz="6" w:space="0" w:color="auto"/>
              <w:right w:val="single" w:sz="6" w:space="0" w:color="auto"/>
            </w:tcBorders>
          </w:tcPr>
          <w:p w14:paraId="29C6C451" w14:textId="77777777" w:rsidR="00704DE3" w:rsidRPr="00704DE3" w:rsidRDefault="00704DE3" w:rsidP="008E2F7D">
            <w:pPr>
              <w:pStyle w:val="ConsPlusCell"/>
              <w:spacing w:line="276" w:lineRule="auto"/>
              <w:jc w:val="both"/>
              <w:rPr>
                <w:rFonts w:ascii="Times New Roman" w:hAnsi="Times New Roman" w:cs="Times New Roman"/>
                <w:sz w:val="18"/>
                <w:szCs w:val="18"/>
              </w:rPr>
            </w:pPr>
            <w:r w:rsidRPr="00704DE3">
              <w:rPr>
                <w:rFonts w:ascii="Times New Roman" w:hAnsi="Times New Roman" w:cs="Times New Roman"/>
                <w:sz w:val="18"/>
                <w:szCs w:val="18"/>
              </w:rPr>
              <w:t>Липа</w:t>
            </w:r>
          </w:p>
        </w:tc>
        <w:tc>
          <w:tcPr>
            <w:tcW w:w="1701" w:type="dxa"/>
            <w:tcBorders>
              <w:top w:val="single" w:sz="6" w:space="0" w:color="auto"/>
              <w:left w:val="single" w:sz="6" w:space="0" w:color="auto"/>
              <w:bottom w:val="single" w:sz="6" w:space="0" w:color="auto"/>
              <w:right w:val="single" w:sz="6" w:space="0" w:color="auto"/>
            </w:tcBorders>
          </w:tcPr>
          <w:p w14:paraId="4966182A" w14:textId="77777777" w:rsidR="00704DE3" w:rsidRPr="00704DE3" w:rsidRDefault="00704DE3" w:rsidP="008E2F7D">
            <w:pPr>
              <w:pStyle w:val="ConsPlusCell"/>
              <w:spacing w:line="276" w:lineRule="auto"/>
              <w:jc w:val="center"/>
              <w:rPr>
                <w:rFonts w:ascii="Times New Roman" w:hAnsi="Times New Roman" w:cs="Times New Roman"/>
                <w:sz w:val="18"/>
                <w:szCs w:val="18"/>
              </w:rPr>
            </w:pPr>
            <w:r w:rsidRPr="00704DE3">
              <w:rPr>
                <w:rFonts w:ascii="Times New Roman" w:hAnsi="Times New Roman" w:cs="Times New Roman"/>
                <w:sz w:val="18"/>
                <w:szCs w:val="18"/>
              </w:rPr>
              <w:t>га</w:t>
            </w:r>
          </w:p>
        </w:tc>
        <w:tc>
          <w:tcPr>
            <w:tcW w:w="1291" w:type="dxa"/>
            <w:tcBorders>
              <w:top w:val="single" w:sz="6" w:space="0" w:color="auto"/>
              <w:left w:val="single" w:sz="6" w:space="0" w:color="auto"/>
              <w:bottom w:val="single" w:sz="6" w:space="0" w:color="auto"/>
              <w:right w:val="single" w:sz="6" w:space="0" w:color="auto"/>
            </w:tcBorders>
          </w:tcPr>
          <w:p w14:paraId="6CB9DAB2" w14:textId="77777777" w:rsidR="00704DE3" w:rsidRPr="00704DE3" w:rsidRDefault="00704DE3" w:rsidP="008E2F7D">
            <w:pPr>
              <w:spacing w:line="276" w:lineRule="auto"/>
              <w:jc w:val="center"/>
              <w:rPr>
                <w:sz w:val="18"/>
                <w:szCs w:val="18"/>
              </w:rPr>
            </w:pPr>
            <w:r w:rsidRPr="00704DE3">
              <w:rPr>
                <w:sz w:val="18"/>
                <w:szCs w:val="18"/>
              </w:rPr>
              <w:t>–</w:t>
            </w:r>
          </w:p>
        </w:tc>
      </w:tr>
      <w:tr w:rsidR="00704DE3" w:rsidRPr="00704DE3" w14:paraId="4244997C" w14:textId="77777777" w:rsidTr="00C727C5">
        <w:trPr>
          <w:cantSplit/>
          <w:trHeight w:val="53"/>
          <w:jc w:val="center"/>
        </w:trPr>
        <w:tc>
          <w:tcPr>
            <w:tcW w:w="1126" w:type="dxa"/>
            <w:tcBorders>
              <w:top w:val="single" w:sz="6" w:space="0" w:color="auto"/>
              <w:left w:val="single" w:sz="6" w:space="0" w:color="auto"/>
              <w:bottom w:val="single" w:sz="6" w:space="0" w:color="auto"/>
              <w:right w:val="single" w:sz="6" w:space="0" w:color="auto"/>
            </w:tcBorders>
            <w:vAlign w:val="center"/>
          </w:tcPr>
          <w:p w14:paraId="15D85E27" w14:textId="77777777" w:rsidR="00704DE3" w:rsidRPr="00704DE3" w:rsidRDefault="00704DE3" w:rsidP="008E2F7D">
            <w:pPr>
              <w:pStyle w:val="ConsPlusCell"/>
              <w:spacing w:line="276" w:lineRule="auto"/>
              <w:jc w:val="center"/>
              <w:rPr>
                <w:rFonts w:ascii="Times New Roman" w:hAnsi="Times New Roman" w:cs="Times New Roman"/>
                <w:sz w:val="18"/>
                <w:szCs w:val="18"/>
              </w:rPr>
            </w:pPr>
          </w:p>
        </w:tc>
        <w:tc>
          <w:tcPr>
            <w:tcW w:w="4536" w:type="dxa"/>
            <w:tcBorders>
              <w:top w:val="single" w:sz="6" w:space="0" w:color="auto"/>
              <w:left w:val="single" w:sz="6" w:space="0" w:color="auto"/>
              <w:bottom w:val="single" w:sz="6" w:space="0" w:color="auto"/>
              <w:right w:val="single" w:sz="6" w:space="0" w:color="auto"/>
            </w:tcBorders>
          </w:tcPr>
          <w:p w14:paraId="28A0CE58" w14:textId="77777777" w:rsidR="00704DE3" w:rsidRPr="00704DE3" w:rsidRDefault="00704DE3" w:rsidP="008E2F7D">
            <w:pPr>
              <w:pStyle w:val="ConsPlusCell"/>
              <w:spacing w:line="276" w:lineRule="auto"/>
              <w:jc w:val="both"/>
              <w:rPr>
                <w:rFonts w:ascii="Times New Roman" w:hAnsi="Times New Roman" w:cs="Times New Roman"/>
                <w:sz w:val="18"/>
                <w:szCs w:val="18"/>
              </w:rPr>
            </w:pPr>
            <w:r w:rsidRPr="00704DE3">
              <w:rPr>
                <w:rFonts w:ascii="Times New Roman" w:hAnsi="Times New Roman" w:cs="Times New Roman"/>
                <w:sz w:val="18"/>
                <w:szCs w:val="18"/>
              </w:rPr>
              <w:t>Травы</w:t>
            </w:r>
          </w:p>
        </w:tc>
        <w:tc>
          <w:tcPr>
            <w:tcW w:w="1701" w:type="dxa"/>
            <w:tcBorders>
              <w:top w:val="single" w:sz="6" w:space="0" w:color="auto"/>
              <w:left w:val="single" w:sz="6" w:space="0" w:color="auto"/>
              <w:bottom w:val="single" w:sz="6" w:space="0" w:color="auto"/>
              <w:right w:val="single" w:sz="6" w:space="0" w:color="auto"/>
            </w:tcBorders>
          </w:tcPr>
          <w:p w14:paraId="3C18C715" w14:textId="77777777" w:rsidR="00704DE3" w:rsidRPr="00704DE3" w:rsidRDefault="00704DE3" w:rsidP="008E2F7D">
            <w:pPr>
              <w:pStyle w:val="ConsPlusCell"/>
              <w:spacing w:line="276" w:lineRule="auto"/>
              <w:jc w:val="center"/>
              <w:rPr>
                <w:rFonts w:ascii="Times New Roman" w:hAnsi="Times New Roman" w:cs="Times New Roman"/>
                <w:sz w:val="18"/>
                <w:szCs w:val="18"/>
              </w:rPr>
            </w:pPr>
            <w:r w:rsidRPr="00704DE3">
              <w:rPr>
                <w:rFonts w:ascii="Times New Roman" w:hAnsi="Times New Roman" w:cs="Times New Roman"/>
                <w:sz w:val="18"/>
                <w:szCs w:val="18"/>
              </w:rPr>
              <w:t>га</w:t>
            </w:r>
          </w:p>
        </w:tc>
        <w:tc>
          <w:tcPr>
            <w:tcW w:w="1291" w:type="dxa"/>
            <w:tcBorders>
              <w:top w:val="single" w:sz="6" w:space="0" w:color="auto"/>
              <w:left w:val="single" w:sz="6" w:space="0" w:color="auto"/>
              <w:bottom w:val="single" w:sz="6" w:space="0" w:color="auto"/>
              <w:right w:val="single" w:sz="6" w:space="0" w:color="auto"/>
            </w:tcBorders>
          </w:tcPr>
          <w:p w14:paraId="1D9A448D" w14:textId="77777777" w:rsidR="00704DE3" w:rsidRPr="00704DE3" w:rsidRDefault="00704DE3" w:rsidP="008E2F7D">
            <w:pPr>
              <w:spacing w:line="276" w:lineRule="auto"/>
              <w:jc w:val="center"/>
              <w:rPr>
                <w:sz w:val="18"/>
                <w:szCs w:val="18"/>
              </w:rPr>
            </w:pPr>
            <w:r w:rsidRPr="00704DE3">
              <w:rPr>
                <w:sz w:val="18"/>
                <w:szCs w:val="18"/>
              </w:rPr>
              <w:t>–</w:t>
            </w:r>
          </w:p>
        </w:tc>
      </w:tr>
      <w:tr w:rsidR="00704DE3" w:rsidRPr="00704DE3" w14:paraId="415681C3" w14:textId="77777777" w:rsidTr="00C727C5">
        <w:trPr>
          <w:cantSplit/>
          <w:trHeight w:val="224"/>
          <w:jc w:val="center"/>
        </w:trPr>
        <w:tc>
          <w:tcPr>
            <w:tcW w:w="1126" w:type="dxa"/>
            <w:tcBorders>
              <w:top w:val="single" w:sz="6" w:space="0" w:color="auto"/>
              <w:left w:val="single" w:sz="6" w:space="0" w:color="auto"/>
              <w:bottom w:val="single" w:sz="6" w:space="0" w:color="auto"/>
              <w:right w:val="single" w:sz="6" w:space="0" w:color="auto"/>
            </w:tcBorders>
            <w:vAlign w:val="center"/>
          </w:tcPr>
          <w:p w14:paraId="5CC0EFBB" w14:textId="77777777" w:rsidR="00704DE3" w:rsidRPr="00704DE3" w:rsidRDefault="00704DE3" w:rsidP="008E2F7D">
            <w:pPr>
              <w:pStyle w:val="ConsPlusCell"/>
              <w:spacing w:line="276" w:lineRule="auto"/>
              <w:jc w:val="center"/>
              <w:rPr>
                <w:rFonts w:ascii="Times New Roman" w:hAnsi="Times New Roman" w:cs="Times New Roman"/>
                <w:sz w:val="18"/>
                <w:szCs w:val="18"/>
              </w:rPr>
            </w:pPr>
          </w:p>
        </w:tc>
        <w:tc>
          <w:tcPr>
            <w:tcW w:w="4536" w:type="dxa"/>
            <w:tcBorders>
              <w:top w:val="single" w:sz="6" w:space="0" w:color="auto"/>
              <w:left w:val="single" w:sz="6" w:space="0" w:color="auto"/>
              <w:bottom w:val="single" w:sz="6" w:space="0" w:color="auto"/>
              <w:right w:val="single" w:sz="6" w:space="0" w:color="auto"/>
            </w:tcBorders>
          </w:tcPr>
          <w:p w14:paraId="70B9AFEC" w14:textId="77777777" w:rsidR="00704DE3" w:rsidRPr="00704DE3" w:rsidRDefault="00704DE3" w:rsidP="008E2F7D">
            <w:pPr>
              <w:pStyle w:val="ConsPlusCell"/>
              <w:spacing w:line="276" w:lineRule="auto"/>
              <w:jc w:val="both"/>
              <w:rPr>
                <w:rFonts w:ascii="Times New Roman" w:hAnsi="Times New Roman" w:cs="Times New Roman"/>
                <w:sz w:val="18"/>
                <w:szCs w:val="18"/>
              </w:rPr>
            </w:pPr>
            <w:r w:rsidRPr="00704DE3">
              <w:rPr>
                <w:rFonts w:ascii="Times New Roman" w:hAnsi="Times New Roman" w:cs="Times New Roman"/>
                <w:sz w:val="18"/>
                <w:szCs w:val="18"/>
              </w:rPr>
              <w:t>б) медопродуктивность:</w:t>
            </w:r>
          </w:p>
        </w:tc>
        <w:tc>
          <w:tcPr>
            <w:tcW w:w="1701" w:type="dxa"/>
            <w:tcBorders>
              <w:top w:val="single" w:sz="6" w:space="0" w:color="auto"/>
              <w:left w:val="single" w:sz="6" w:space="0" w:color="auto"/>
              <w:bottom w:val="single" w:sz="6" w:space="0" w:color="auto"/>
              <w:right w:val="single" w:sz="6" w:space="0" w:color="auto"/>
            </w:tcBorders>
          </w:tcPr>
          <w:p w14:paraId="1E9EEC85" w14:textId="77777777" w:rsidR="00704DE3" w:rsidRPr="00704DE3" w:rsidRDefault="00704DE3" w:rsidP="008E2F7D">
            <w:pPr>
              <w:pStyle w:val="ConsPlusCell"/>
              <w:spacing w:line="276" w:lineRule="auto"/>
              <w:jc w:val="center"/>
              <w:rPr>
                <w:rFonts w:ascii="Times New Roman" w:hAnsi="Times New Roman" w:cs="Times New Roman"/>
                <w:sz w:val="18"/>
                <w:szCs w:val="18"/>
              </w:rPr>
            </w:pPr>
          </w:p>
        </w:tc>
        <w:tc>
          <w:tcPr>
            <w:tcW w:w="1291" w:type="dxa"/>
            <w:tcBorders>
              <w:top w:val="single" w:sz="6" w:space="0" w:color="auto"/>
              <w:left w:val="single" w:sz="6" w:space="0" w:color="auto"/>
              <w:bottom w:val="single" w:sz="6" w:space="0" w:color="auto"/>
              <w:right w:val="single" w:sz="6" w:space="0" w:color="auto"/>
            </w:tcBorders>
          </w:tcPr>
          <w:p w14:paraId="51E4607D" w14:textId="77777777" w:rsidR="00704DE3" w:rsidRPr="00704DE3" w:rsidRDefault="00704DE3" w:rsidP="008E2F7D">
            <w:pPr>
              <w:spacing w:line="276" w:lineRule="auto"/>
              <w:jc w:val="center"/>
              <w:rPr>
                <w:sz w:val="18"/>
                <w:szCs w:val="18"/>
              </w:rPr>
            </w:pPr>
            <w:r w:rsidRPr="00704DE3">
              <w:rPr>
                <w:sz w:val="18"/>
                <w:szCs w:val="18"/>
              </w:rPr>
              <w:t>–</w:t>
            </w:r>
          </w:p>
        </w:tc>
      </w:tr>
      <w:tr w:rsidR="00704DE3" w:rsidRPr="00704DE3" w14:paraId="04B726C9" w14:textId="77777777" w:rsidTr="00C727C5">
        <w:trPr>
          <w:cantSplit/>
          <w:trHeight w:val="53"/>
          <w:jc w:val="center"/>
        </w:trPr>
        <w:tc>
          <w:tcPr>
            <w:tcW w:w="1126" w:type="dxa"/>
            <w:tcBorders>
              <w:top w:val="single" w:sz="6" w:space="0" w:color="auto"/>
              <w:left w:val="single" w:sz="6" w:space="0" w:color="auto"/>
              <w:bottom w:val="single" w:sz="6" w:space="0" w:color="auto"/>
              <w:right w:val="single" w:sz="6" w:space="0" w:color="auto"/>
            </w:tcBorders>
            <w:vAlign w:val="center"/>
          </w:tcPr>
          <w:p w14:paraId="2EBCF453" w14:textId="77777777" w:rsidR="00704DE3" w:rsidRPr="00704DE3" w:rsidRDefault="00704DE3" w:rsidP="008E2F7D">
            <w:pPr>
              <w:pStyle w:val="ConsPlusCell"/>
              <w:spacing w:line="276" w:lineRule="auto"/>
              <w:jc w:val="center"/>
              <w:rPr>
                <w:rFonts w:ascii="Times New Roman" w:hAnsi="Times New Roman" w:cs="Times New Roman"/>
                <w:sz w:val="18"/>
                <w:szCs w:val="18"/>
              </w:rPr>
            </w:pPr>
          </w:p>
        </w:tc>
        <w:tc>
          <w:tcPr>
            <w:tcW w:w="4536" w:type="dxa"/>
            <w:tcBorders>
              <w:top w:val="single" w:sz="6" w:space="0" w:color="auto"/>
              <w:left w:val="single" w:sz="6" w:space="0" w:color="auto"/>
              <w:bottom w:val="single" w:sz="6" w:space="0" w:color="auto"/>
              <w:right w:val="single" w:sz="6" w:space="0" w:color="auto"/>
            </w:tcBorders>
          </w:tcPr>
          <w:p w14:paraId="21F5EFDE" w14:textId="77777777" w:rsidR="00704DE3" w:rsidRPr="00704DE3" w:rsidRDefault="00704DE3" w:rsidP="008E2F7D">
            <w:pPr>
              <w:pStyle w:val="ConsPlusCell"/>
              <w:spacing w:line="276" w:lineRule="auto"/>
              <w:jc w:val="both"/>
              <w:rPr>
                <w:rFonts w:ascii="Times New Roman" w:hAnsi="Times New Roman" w:cs="Times New Roman"/>
                <w:sz w:val="18"/>
                <w:szCs w:val="18"/>
              </w:rPr>
            </w:pPr>
            <w:r w:rsidRPr="00704DE3">
              <w:rPr>
                <w:rFonts w:ascii="Times New Roman" w:hAnsi="Times New Roman" w:cs="Times New Roman"/>
                <w:sz w:val="18"/>
                <w:szCs w:val="18"/>
              </w:rPr>
              <w:t>липа</w:t>
            </w:r>
          </w:p>
        </w:tc>
        <w:tc>
          <w:tcPr>
            <w:tcW w:w="1701" w:type="dxa"/>
            <w:tcBorders>
              <w:top w:val="single" w:sz="6" w:space="0" w:color="auto"/>
              <w:left w:val="single" w:sz="6" w:space="0" w:color="auto"/>
              <w:bottom w:val="single" w:sz="6" w:space="0" w:color="auto"/>
              <w:right w:val="single" w:sz="6" w:space="0" w:color="auto"/>
            </w:tcBorders>
          </w:tcPr>
          <w:p w14:paraId="72FFD7B6" w14:textId="77777777" w:rsidR="00704DE3" w:rsidRPr="00704DE3" w:rsidRDefault="00704DE3" w:rsidP="008E2F7D">
            <w:pPr>
              <w:pStyle w:val="ConsPlusCell"/>
              <w:spacing w:line="276" w:lineRule="auto"/>
              <w:jc w:val="center"/>
              <w:rPr>
                <w:rFonts w:ascii="Times New Roman" w:hAnsi="Times New Roman" w:cs="Times New Roman"/>
                <w:sz w:val="18"/>
                <w:szCs w:val="18"/>
              </w:rPr>
            </w:pPr>
            <w:r w:rsidRPr="00704DE3">
              <w:rPr>
                <w:rFonts w:ascii="Times New Roman" w:hAnsi="Times New Roman" w:cs="Times New Roman"/>
                <w:sz w:val="18"/>
                <w:szCs w:val="18"/>
              </w:rPr>
              <w:t>кг/га</w:t>
            </w:r>
          </w:p>
        </w:tc>
        <w:tc>
          <w:tcPr>
            <w:tcW w:w="1291" w:type="dxa"/>
            <w:tcBorders>
              <w:top w:val="single" w:sz="6" w:space="0" w:color="auto"/>
              <w:left w:val="single" w:sz="6" w:space="0" w:color="auto"/>
              <w:bottom w:val="single" w:sz="6" w:space="0" w:color="auto"/>
              <w:right w:val="single" w:sz="6" w:space="0" w:color="auto"/>
            </w:tcBorders>
          </w:tcPr>
          <w:p w14:paraId="5C034692" w14:textId="77777777" w:rsidR="00704DE3" w:rsidRPr="00704DE3" w:rsidRDefault="00704DE3" w:rsidP="008E2F7D">
            <w:pPr>
              <w:spacing w:line="276" w:lineRule="auto"/>
              <w:jc w:val="center"/>
              <w:rPr>
                <w:sz w:val="18"/>
                <w:szCs w:val="18"/>
              </w:rPr>
            </w:pPr>
            <w:r w:rsidRPr="00704DE3">
              <w:rPr>
                <w:sz w:val="18"/>
                <w:szCs w:val="18"/>
              </w:rPr>
              <w:t>–</w:t>
            </w:r>
          </w:p>
        </w:tc>
      </w:tr>
      <w:tr w:rsidR="00704DE3" w:rsidRPr="00704DE3" w14:paraId="3D69F41D" w14:textId="77777777" w:rsidTr="00C727C5">
        <w:trPr>
          <w:cantSplit/>
          <w:trHeight w:val="224"/>
          <w:jc w:val="center"/>
        </w:trPr>
        <w:tc>
          <w:tcPr>
            <w:tcW w:w="1126" w:type="dxa"/>
            <w:tcBorders>
              <w:top w:val="single" w:sz="6" w:space="0" w:color="auto"/>
              <w:left w:val="single" w:sz="6" w:space="0" w:color="auto"/>
              <w:bottom w:val="single" w:sz="6" w:space="0" w:color="auto"/>
              <w:right w:val="single" w:sz="6" w:space="0" w:color="auto"/>
            </w:tcBorders>
            <w:vAlign w:val="center"/>
          </w:tcPr>
          <w:p w14:paraId="01579509" w14:textId="77777777" w:rsidR="00704DE3" w:rsidRPr="00704DE3" w:rsidRDefault="00704DE3" w:rsidP="008E2F7D">
            <w:pPr>
              <w:pStyle w:val="ConsPlusCell"/>
              <w:spacing w:line="276" w:lineRule="auto"/>
              <w:jc w:val="center"/>
              <w:rPr>
                <w:rFonts w:ascii="Times New Roman" w:hAnsi="Times New Roman" w:cs="Times New Roman"/>
                <w:sz w:val="18"/>
                <w:szCs w:val="18"/>
              </w:rPr>
            </w:pPr>
          </w:p>
        </w:tc>
        <w:tc>
          <w:tcPr>
            <w:tcW w:w="4536" w:type="dxa"/>
            <w:tcBorders>
              <w:top w:val="single" w:sz="6" w:space="0" w:color="auto"/>
              <w:left w:val="single" w:sz="6" w:space="0" w:color="auto"/>
              <w:bottom w:val="single" w:sz="6" w:space="0" w:color="auto"/>
              <w:right w:val="single" w:sz="6" w:space="0" w:color="auto"/>
            </w:tcBorders>
          </w:tcPr>
          <w:p w14:paraId="17FD2D99" w14:textId="77777777" w:rsidR="00704DE3" w:rsidRPr="00704DE3" w:rsidRDefault="00704DE3" w:rsidP="008E2F7D">
            <w:pPr>
              <w:pStyle w:val="ConsPlusCell"/>
              <w:spacing w:line="276" w:lineRule="auto"/>
              <w:jc w:val="both"/>
              <w:rPr>
                <w:rFonts w:ascii="Times New Roman" w:hAnsi="Times New Roman" w:cs="Times New Roman"/>
                <w:sz w:val="18"/>
                <w:szCs w:val="18"/>
              </w:rPr>
            </w:pPr>
            <w:r w:rsidRPr="00704DE3">
              <w:rPr>
                <w:rFonts w:ascii="Times New Roman" w:hAnsi="Times New Roman" w:cs="Times New Roman"/>
                <w:sz w:val="18"/>
                <w:szCs w:val="18"/>
              </w:rPr>
              <w:t>травы</w:t>
            </w:r>
          </w:p>
        </w:tc>
        <w:tc>
          <w:tcPr>
            <w:tcW w:w="1701" w:type="dxa"/>
            <w:tcBorders>
              <w:top w:val="single" w:sz="6" w:space="0" w:color="auto"/>
              <w:left w:val="single" w:sz="6" w:space="0" w:color="auto"/>
              <w:bottom w:val="single" w:sz="6" w:space="0" w:color="auto"/>
              <w:right w:val="single" w:sz="6" w:space="0" w:color="auto"/>
            </w:tcBorders>
          </w:tcPr>
          <w:p w14:paraId="66CB0A51" w14:textId="77777777" w:rsidR="00704DE3" w:rsidRPr="00704DE3" w:rsidRDefault="00704DE3" w:rsidP="008E2F7D">
            <w:pPr>
              <w:pStyle w:val="ConsPlusCell"/>
              <w:spacing w:line="276" w:lineRule="auto"/>
              <w:jc w:val="center"/>
              <w:rPr>
                <w:rFonts w:ascii="Times New Roman" w:hAnsi="Times New Roman" w:cs="Times New Roman"/>
                <w:sz w:val="18"/>
                <w:szCs w:val="18"/>
              </w:rPr>
            </w:pPr>
            <w:r w:rsidRPr="00704DE3">
              <w:rPr>
                <w:rFonts w:ascii="Times New Roman" w:hAnsi="Times New Roman" w:cs="Times New Roman"/>
                <w:sz w:val="18"/>
                <w:szCs w:val="18"/>
              </w:rPr>
              <w:t>кг/га</w:t>
            </w:r>
          </w:p>
        </w:tc>
        <w:tc>
          <w:tcPr>
            <w:tcW w:w="1291" w:type="dxa"/>
            <w:tcBorders>
              <w:top w:val="single" w:sz="6" w:space="0" w:color="auto"/>
              <w:left w:val="single" w:sz="6" w:space="0" w:color="auto"/>
              <w:bottom w:val="single" w:sz="6" w:space="0" w:color="auto"/>
              <w:right w:val="single" w:sz="6" w:space="0" w:color="auto"/>
            </w:tcBorders>
          </w:tcPr>
          <w:p w14:paraId="1657B290" w14:textId="77777777" w:rsidR="00704DE3" w:rsidRPr="00704DE3" w:rsidRDefault="00704DE3" w:rsidP="008E2F7D">
            <w:pPr>
              <w:spacing w:line="276" w:lineRule="auto"/>
              <w:jc w:val="center"/>
              <w:rPr>
                <w:sz w:val="18"/>
                <w:szCs w:val="18"/>
              </w:rPr>
            </w:pPr>
            <w:r w:rsidRPr="00704DE3">
              <w:rPr>
                <w:sz w:val="18"/>
                <w:szCs w:val="18"/>
              </w:rPr>
              <w:t>–</w:t>
            </w:r>
          </w:p>
        </w:tc>
      </w:tr>
      <w:tr w:rsidR="00704DE3" w:rsidRPr="00704DE3" w14:paraId="6BB21F0E" w14:textId="77777777" w:rsidTr="00C727C5">
        <w:trPr>
          <w:cantSplit/>
          <w:trHeight w:val="53"/>
          <w:jc w:val="center"/>
        </w:trPr>
        <w:tc>
          <w:tcPr>
            <w:tcW w:w="1126" w:type="dxa"/>
            <w:tcBorders>
              <w:top w:val="single" w:sz="6" w:space="0" w:color="auto"/>
              <w:left w:val="single" w:sz="6" w:space="0" w:color="auto"/>
              <w:bottom w:val="single" w:sz="6" w:space="0" w:color="auto"/>
              <w:right w:val="single" w:sz="6" w:space="0" w:color="auto"/>
            </w:tcBorders>
            <w:vAlign w:val="center"/>
          </w:tcPr>
          <w:p w14:paraId="24C6C00C" w14:textId="77777777" w:rsidR="00704DE3" w:rsidRPr="00704DE3" w:rsidRDefault="00704DE3" w:rsidP="008E2F7D">
            <w:pPr>
              <w:pStyle w:val="ConsPlusCell"/>
              <w:spacing w:line="276" w:lineRule="auto"/>
              <w:jc w:val="center"/>
              <w:rPr>
                <w:rFonts w:ascii="Times New Roman" w:hAnsi="Times New Roman" w:cs="Times New Roman"/>
                <w:sz w:val="18"/>
                <w:szCs w:val="18"/>
              </w:rPr>
            </w:pPr>
          </w:p>
        </w:tc>
        <w:tc>
          <w:tcPr>
            <w:tcW w:w="4536" w:type="dxa"/>
            <w:tcBorders>
              <w:top w:val="single" w:sz="6" w:space="0" w:color="auto"/>
              <w:left w:val="single" w:sz="6" w:space="0" w:color="auto"/>
              <w:bottom w:val="single" w:sz="6" w:space="0" w:color="auto"/>
              <w:right w:val="single" w:sz="6" w:space="0" w:color="auto"/>
            </w:tcBorders>
          </w:tcPr>
          <w:p w14:paraId="77C25915" w14:textId="77777777" w:rsidR="00704DE3" w:rsidRPr="00704DE3" w:rsidRDefault="00704DE3" w:rsidP="008E2F7D">
            <w:pPr>
              <w:pStyle w:val="ConsPlusCell"/>
              <w:spacing w:line="276" w:lineRule="auto"/>
              <w:jc w:val="both"/>
              <w:rPr>
                <w:rFonts w:ascii="Times New Roman" w:hAnsi="Times New Roman" w:cs="Times New Roman"/>
                <w:sz w:val="18"/>
                <w:szCs w:val="18"/>
              </w:rPr>
            </w:pPr>
            <w:r w:rsidRPr="00704DE3">
              <w:rPr>
                <w:rFonts w:ascii="Times New Roman" w:hAnsi="Times New Roman" w:cs="Times New Roman"/>
                <w:sz w:val="18"/>
                <w:szCs w:val="18"/>
              </w:rPr>
              <w:t>в) возможное к содержанию количество пчелосемей</w:t>
            </w:r>
          </w:p>
        </w:tc>
        <w:tc>
          <w:tcPr>
            <w:tcW w:w="1701" w:type="dxa"/>
            <w:tcBorders>
              <w:top w:val="single" w:sz="6" w:space="0" w:color="auto"/>
              <w:left w:val="single" w:sz="6" w:space="0" w:color="auto"/>
              <w:bottom w:val="single" w:sz="6" w:space="0" w:color="auto"/>
              <w:right w:val="single" w:sz="6" w:space="0" w:color="auto"/>
            </w:tcBorders>
          </w:tcPr>
          <w:p w14:paraId="75E07AD4" w14:textId="77777777" w:rsidR="00704DE3" w:rsidRPr="00704DE3" w:rsidRDefault="00704DE3" w:rsidP="008E2F7D">
            <w:pPr>
              <w:pStyle w:val="ConsPlusCell"/>
              <w:spacing w:line="276" w:lineRule="auto"/>
              <w:jc w:val="center"/>
              <w:rPr>
                <w:rFonts w:ascii="Times New Roman" w:hAnsi="Times New Roman" w:cs="Times New Roman"/>
                <w:sz w:val="18"/>
                <w:szCs w:val="18"/>
              </w:rPr>
            </w:pPr>
            <w:r w:rsidRPr="00704DE3">
              <w:rPr>
                <w:rFonts w:ascii="Times New Roman" w:hAnsi="Times New Roman" w:cs="Times New Roman"/>
                <w:sz w:val="18"/>
                <w:szCs w:val="18"/>
              </w:rPr>
              <w:t>Кол-во пчелосемей</w:t>
            </w:r>
          </w:p>
        </w:tc>
        <w:tc>
          <w:tcPr>
            <w:tcW w:w="1291" w:type="dxa"/>
            <w:tcBorders>
              <w:top w:val="single" w:sz="6" w:space="0" w:color="auto"/>
              <w:left w:val="single" w:sz="6" w:space="0" w:color="auto"/>
              <w:bottom w:val="single" w:sz="6" w:space="0" w:color="auto"/>
              <w:right w:val="single" w:sz="6" w:space="0" w:color="auto"/>
            </w:tcBorders>
          </w:tcPr>
          <w:p w14:paraId="3FD50F20" w14:textId="77777777" w:rsidR="00704DE3" w:rsidRPr="00704DE3" w:rsidRDefault="00704DE3" w:rsidP="008E2F7D">
            <w:pPr>
              <w:spacing w:line="276" w:lineRule="auto"/>
              <w:jc w:val="center"/>
              <w:rPr>
                <w:sz w:val="18"/>
                <w:szCs w:val="18"/>
              </w:rPr>
            </w:pPr>
            <w:r w:rsidRPr="00704DE3">
              <w:rPr>
                <w:sz w:val="18"/>
                <w:szCs w:val="18"/>
              </w:rPr>
              <w:t>–</w:t>
            </w:r>
          </w:p>
        </w:tc>
      </w:tr>
      <w:tr w:rsidR="00704DE3" w:rsidRPr="00704DE3" w14:paraId="1CD59F6C" w14:textId="77777777" w:rsidTr="00C727C5">
        <w:trPr>
          <w:cantSplit/>
          <w:trHeight w:val="53"/>
          <w:jc w:val="center"/>
        </w:trPr>
        <w:tc>
          <w:tcPr>
            <w:tcW w:w="1126" w:type="dxa"/>
            <w:tcBorders>
              <w:top w:val="single" w:sz="6" w:space="0" w:color="auto"/>
              <w:left w:val="single" w:sz="6" w:space="0" w:color="auto"/>
              <w:bottom w:val="single" w:sz="6" w:space="0" w:color="auto"/>
              <w:right w:val="single" w:sz="6" w:space="0" w:color="auto"/>
            </w:tcBorders>
            <w:vAlign w:val="center"/>
          </w:tcPr>
          <w:p w14:paraId="2B5E5386" w14:textId="77777777" w:rsidR="00704DE3" w:rsidRPr="00704DE3" w:rsidRDefault="00704DE3" w:rsidP="008E2F7D">
            <w:pPr>
              <w:pStyle w:val="ConsPlusCell"/>
              <w:spacing w:line="276" w:lineRule="auto"/>
              <w:jc w:val="center"/>
              <w:rPr>
                <w:rFonts w:ascii="Times New Roman" w:hAnsi="Times New Roman" w:cs="Times New Roman"/>
                <w:sz w:val="18"/>
                <w:szCs w:val="18"/>
              </w:rPr>
            </w:pPr>
            <w:r w:rsidRPr="00704DE3">
              <w:rPr>
                <w:rFonts w:ascii="Times New Roman" w:hAnsi="Times New Roman" w:cs="Times New Roman"/>
                <w:sz w:val="18"/>
                <w:szCs w:val="18"/>
              </w:rPr>
              <w:t>5.</w:t>
            </w:r>
          </w:p>
        </w:tc>
        <w:tc>
          <w:tcPr>
            <w:tcW w:w="4536" w:type="dxa"/>
            <w:tcBorders>
              <w:top w:val="single" w:sz="6" w:space="0" w:color="auto"/>
              <w:left w:val="single" w:sz="6" w:space="0" w:color="auto"/>
              <w:bottom w:val="single" w:sz="6" w:space="0" w:color="auto"/>
              <w:right w:val="single" w:sz="6" w:space="0" w:color="auto"/>
            </w:tcBorders>
          </w:tcPr>
          <w:p w14:paraId="5CB703D6" w14:textId="77777777" w:rsidR="00704DE3" w:rsidRPr="00704DE3" w:rsidRDefault="00704DE3" w:rsidP="008E2F7D">
            <w:pPr>
              <w:pStyle w:val="ConsPlusNormal"/>
              <w:spacing w:line="276" w:lineRule="auto"/>
              <w:rPr>
                <w:rFonts w:ascii="Times New Roman" w:hAnsi="Times New Roman" w:cs="Times New Roman"/>
                <w:sz w:val="18"/>
                <w:szCs w:val="18"/>
              </w:rPr>
            </w:pPr>
            <w:r w:rsidRPr="00704DE3">
              <w:rPr>
                <w:rFonts w:ascii="Times New Roman" w:hAnsi="Times New Roman" w:cs="Times New Roman"/>
                <w:sz w:val="18"/>
                <w:szCs w:val="18"/>
              </w:rPr>
              <w:t>Северное оленеводство</w:t>
            </w:r>
          </w:p>
        </w:tc>
        <w:tc>
          <w:tcPr>
            <w:tcW w:w="1701" w:type="dxa"/>
            <w:tcBorders>
              <w:top w:val="single" w:sz="6" w:space="0" w:color="auto"/>
              <w:left w:val="single" w:sz="6" w:space="0" w:color="auto"/>
              <w:bottom w:val="single" w:sz="6" w:space="0" w:color="auto"/>
              <w:right w:val="single" w:sz="6" w:space="0" w:color="auto"/>
            </w:tcBorders>
          </w:tcPr>
          <w:p w14:paraId="741AFF82" w14:textId="77777777" w:rsidR="00704DE3" w:rsidRPr="00704DE3" w:rsidRDefault="00704DE3" w:rsidP="008E2F7D">
            <w:pPr>
              <w:pStyle w:val="ConsPlusNormal"/>
              <w:spacing w:line="276" w:lineRule="auto"/>
              <w:jc w:val="center"/>
              <w:rPr>
                <w:rFonts w:ascii="Times New Roman" w:hAnsi="Times New Roman" w:cs="Times New Roman"/>
                <w:sz w:val="18"/>
                <w:szCs w:val="18"/>
              </w:rPr>
            </w:pPr>
            <w:r w:rsidRPr="00704DE3">
              <w:rPr>
                <w:rFonts w:ascii="Times New Roman" w:hAnsi="Times New Roman" w:cs="Times New Roman"/>
                <w:sz w:val="18"/>
                <w:szCs w:val="18"/>
              </w:rPr>
              <w:t>га/голов</w:t>
            </w:r>
          </w:p>
        </w:tc>
        <w:tc>
          <w:tcPr>
            <w:tcW w:w="1291" w:type="dxa"/>
            <w:tcBorders>
              <w:top w:val="single" w:sz="6" w:space="0" w:color="auto"/>
              <w:left w:val="single" w:sz="6" w:space="0" w:color="auto"/>
              <w:bottom w:val="single" w:sz="6" w:space="0" w:color="auto"/>
              <w:right w:val="single" w:sz="6" w:space="0" w:color="auto"/>
            </w:tcBorders>
          </w:tcPr>
          <w:p w14:paraId="4AC9051A" w14:textId="77777777" w:rsidR="00704DE3" w:rsidRPr="00704DE3" w:rsidRDefault="00704DE3" w:rsidP="008E2F7D">
            <w:pPr>
              <w:spacing w:line="276" w:lineRule="auto"/>
              <w:jc w:val="center"/>
              <w:rPr>
                <w:sz w:val="18"/>
                <w:szCs w:val="18"/>
              </w:rPr>
            </w:pPr>
            <w:r w:rsidRPr="00704DE3">
              <w:rPr>
                <w:sz w:val="18"/>
                <w:szCs w:val="18"/>
              </w:rPr>
              <w:t>–</w:t>
            </w:r>
          </w:p>
        </w:tc>
      </w:tr>
      <w:tr w:rsidR="00704DE3" w:rsidRPr="00704DE3" w14:paraId="2056EFB1" w14:textId="77777777" w:rsidTr="00C727C5">
        <w:trPr>
          <w:cantSplit/>
          <w:trHeight w:val="337"/>
          <w:jc w:val="center"/>
        </w:trPr>
        <w:tc>
          <w:tcPr>
            <w:tcW w:w="1126" w:type="dxa"/>
            <w:tcBorders>
              <w:top w:val="single" w:sz="6" w:space="0" w:color="auto"/>
              <w:left w:val="single" w:sz="6" w:space="0" w:color="auto"/>
              <w:bottom w:val="single" w:sz="6" w:space="0" w:color="auto"/>
              <w:right w:val="single" w:sz="6" w:space="0" w:color="auto"/>
            </w:tcBorders>
            <w:vAlign w:val="center"/>
          </w:tcPr>
          <w:p w14:paraId="4A51B811" w14:textId="77777777" w:rsidR="00704DE3" w:rsidRPr="00704DE3" w:rsidRDefault="00704DE3" w:rsidP="008E2F7D">
            <w:pPr>
              <w:pStyle w:val="ConsPlusCell"/>
              <w:spacing w:line="276" w:lineRule="auto"/>
              <w:jc w:val="center"/>
              <w:rPr>
                <w:rFonts w:ascii="Times New Roman" w:hAnsi="Times New Roman" w:cs="Times New Roman"/>
                <w:sz w:val="18"/>
                <w:szCs w:val="18"/>
              </w:rPr>
            </w:pPr>
            <w:r w:rsidRPr="00704DE3">
              <w:rPr>
                <w:rFonts w:ascii="Times New Roman" w:hAnsi="Times New Roman" w:cs="Times New Roman"/>
                <w:sz w:val="18"/>
                <w:szCs w:val="18"/>
              </w:rPr>
              <w:t>6.</w:t>
            </w:r>
          </w:p>
        </w:tc>
        <w:tc>
          <w:tcPr>
            <w:tcW w:w="4536" w:type="dxa"/>
            <w:tcBorders>
              <w:top w:val="single" w:sz="6" w:space="0" w:color="auto"/>
              <w:left w:val="single" w:sz="6" w:space="0" w:color="auto"/>
              <w:bottom w:val="single" w:sz="6" w:space="0" w:color="auto"/>
              <w:right w:val="single" w:sz="6" w:space="0" w:color="auto"/>
            </w:tcBorders>
          </w:tcPr>
          <w:p w14:paraId="3C0F491B" w14:textId="77777777" w:rsidR="00704DE3" w:rsidRPr="00704DE3" w:rsidRDefault="00704DE3" w:rsidP="008E2F7D">
            <w:pPr>
              <w:pStyle w:val="ConsPlusNormal"/>
              <w:spacing w:line="276" w:lineRule="auto"/>
              <w:rPr>
                <w:rFonts w:ascii="Times New Roman" w:hAnsi="Times New Roman" w:cs="Times New Roman"/>
                <w:sz w:val="18"/>
                <w:szCs w:val="18"/>
              </w:rPr>
            </w:pPr>
            <w:r w:rsidRPr="00704DE3">
              <w:rPr>
                <w:rFonts w:ascii="Times New Roman" w:hAnsi="Times New Roman" w:cs="Times New Roman"/>
                <w:sz w:val="18"/>
                <w:szCs w:val="18"/>
              </w:rPr>
              <w:t>Выращивание сельскохозяйственных культур</w:t>
            </w:r>
          </w:p>
        </w:tc>
        <w:tc>
          <w:tcPr>
            <w:tcW w:w="1701" w:type="dxa"/>
            <w:tcBorders>
              <w:top w:val="single" w:sz="6" w:space="0" w:color="auto"/>
              <w:left w:val="single" w:sz="6" w:space="0" w:color="auto"/>
              <w:bottom w:val="single" w:sz="6" w:space="0" w:color="auto"/>
              <w:right w:val="single" w:sz="6" w:space="0" w:color="auto"/>
            </w:tcBorders>
          </w:tcPr>
          <w:p w14:paraId="31745DFC" w14:textId="77777777" w:rsidR="00704DE3" w:rsidRPr="00704DE3" w:rsidRDefault="00704DE3" w:rsidP="008E2F7D">
            <w:pPr>
              <w:pStyle w:val="ConsPlusNormal"/>
              <w:spacing w:line="276" w:lineRule="auto"/>
              <w:jc w:val="center"/>
              <w:rPr>
                <w:rFonts w:ascii="Times New Roman" w:hAnsi="Times New Roman" w:cs="Times New Roman"/>
                <w:sz w:val="18"/>
                <w:szCs w:val="18"/>
              </w:rPr>
            </w:pPr>
            <w:r w:rsidRPr="00704DE3">
              <w:rPr>
                <w:rFonts w:ascii="Times New Roman" w:hAnsi="Times New Roman" w:cs="Times New Roman"/>
                <w:sz w:val="18"/>
                <w:szCs w:val="18"/>
              </w:rPr>
              <w:t>га</w:t>
            </w:r>
          </w:p>
        </w:tc>
        <w:tc>
          <w:tcPr>
            <w:tcW w:w="1291" w:type="dxa"/>
            <w:tcBorders>
              <w:top w:val="single" w:sz="6" w:space="0" w:color="auto"/>
              <w:left w:val="single" w:sz="6" w:space="0" w:color="auto"/>
              <w:bottom w:val="single" w:sz="6" w:space="0" w:color="auto"/>
              <w:right w:val="single" w:sz="6" w:space="0" w:color="auto"/>
            </w:tcBorders>
          </w:tcPr>
          <w:p w14:paraId="584669D5" w14:textId="77777777" w:rsidR="00704DE3" w:rsidRPr="00704DE3" w:rsidRDefault="00704DE3" w:rsidP="008E2F7D">
            <w:pPr>
              <w:spacing w:line="276" w:lineRule="auto"/>
              <w:jc w:val="center"/>
              <w:rPr>
                <w:sz w:val="18"/>
                <w:szCs w:val="18"/>
              </w:rPr>
            </w:pPr>
            <w:r w:rsidRPr="00704DE3">
              <w:rPr>
                <w:sz w:val="18"/>
                <w:szCs w:val="18"/>
              </w:rPr>
              <w:t>–</w:t>
            </w:r>
          </w:p>
        </w:tc>
      </w:tr>
      <w:tr w:rsidR="00704DE3" w:rsidRPr="00704DE3" w14:paraId="310CFF05" w14:textId="77777777" w:rsidTr="00C727C5">
        <w:trPr>
          <w:cantSplit/>
          <w:trHeight w:val="53"/>
          <w:jc w:val="center"/>
        </w:trPr>
        <w:tc>
          <w:tcPr>
            <w:tcW w:w="1126" w:type="dxa"/>
            <w:tcBorders>
              <w:top w:val="single" w:sz="6" w:space="0" w:color="auto"/>
              <w:left w:val="single" w:sz="6" w:space="0" w:color="auto"/>
              <w:bottom w:val="single" w:sz="6" w:space="0" w:color="auto"/>
              <w:right w:val="single" w:sz="6" w:space="0" w:color="auto"/>
            </w:tcBorders>
            <w:vAlign w:val="center"/>
          </w:tcPr>
          <w:p w14:paraId="42360E93" w14:textId="77777777" w:rsidR="00704DE3" w:rsidRPr="00704DE3" w:rsidRDefault="00704DE3" w:rsidP="008E2F7D">
            <w:pPr>
              <w:pStyle w:val="ConsPlusCell"/>
              <w:spacing w:line="276" w:lineRule="auto"/>
              <w:jc w:val="center"/>
              <w:rPr>
                <w:rFonts w:ascii="Times New Roman" w:hAnsi="Times New Roman" w:cs="Times New Roman"/>
                <w:sz w:val="18"/>
                <w:szCs w:val="18"/>
              </w:rPr>
            </w:pPr>
            <w:r w:rsidRPr="00704DE3">
              <w:rPr>
                <w:rFonts w:ascii="Times New Roman" w:hAnsi="Times New Roman" w:cs="Times New Roman"/>
                <w:sz w:val="18"/>
                <w:szCs w:val="18"/>
              </w:rPr>
              <w:t>7.</w:t>
            </w:r>
          </w:p>
        </w:tc>
        <w:tc>
          <w:tcPr>
            <w:tcW w:w="4536" w:type="dxa"/>
            <w:tcBorders>
              <w:top w:val="single" w:sz="6" w:space="0" w:color="auto"/>
              <w:left w:val="single" w:sz="6" w:space="0" w:color="auto"/>
              <w:bottom w:val="single" w:sz="6" w:space="0" w:color="auto"/>
              <w:right w:val="single" w:sz="6" w:space="0" w:color="auto"/>
            </w:tcBorders>
          </w:tcPr>
          <w:p w14:paraId="2ED9FCDD" w14:textId="77777777" w:rsidR="00704DE3" w:rsidRPr="00704DE3" w:rsidRDefault="00704DE3" w:rsidP="008E2F7D">
            <w:pPr>
              <w:pStyle w:val="ConsPlusNormal"/>
              <w:spacing w:line="276" w:lineRule="auto"/>
              <w:rPr>
                <w:rFonts w:ascii="Times New Roman" w:hAnsi="Times New Roman" w:cs="Times New Roman"/>
                <w:sz w:val="18"/>
                <w:szCs w:val="18"/>
              </w:rPr>
            </w:pPr>
            <w:r w:rsidRPr="00704DE3">
              <w:rPr>
                <w:rFonts w:ascii="Times New Roman" w:hAnsi="Times New Roman" w:cs="Times New Roman"/>
                <w:sz w:val="18"/>
                <w:szCs w:val="18"/>
              </w:rPr>
              <w:t>Иная сельскохозяйственная деятельность</w:t>
            </w:r>
          </w:p>
        </w:tc>
        <w:tc>
          <w:tcPr>
            <w:tcW w:w="1701" w:type="dxa"/>
            <w:tcBorders>
              <w:top w:val="single" w:sz="6" w:space="0" w:color="auto"/>
              <w:left w:val="single" w:sz="6" w:space="0" w:color="auto"/>
              <w:bottom w:val="single" w:sz="6" w:space="0" w:color="auto"/>
              <w:right w:val="single" w:sz="6" w:space="0" w:color="auto"/>
            </w:tcBorders>
          </w:tcPr>
          <w:p w14:paraId="7BC66D7E" w14:textId="77777777" w:rsidR="00704DE3" w:rsidRPr="00704DE3" w:rsidRDefault="00704DE3" w:rsidP="008E2F7D">
            <w:pPr>
              <w:pStyle w:val="ConsPlusNormal"/>
              <w:spacing w:line="276" w:lineRule="auto"/>
              <w:jc w:val="center"/>
              <w:rPr>
                <w:rFonts w:ascii="Times New Roman" w:hAnsi="Times New Roman" w:cs="Times New Roman"/>
                <w:sz w:val="18"/>
                <w:szCs w:val="18"/>
              </w:rPr>
            </w:pPr>
            <w:r w:rsidRPr="00704DE3">
              <w:rPr>
                <w:rFonts w:ascii="Times New Roman" w:hAnsi="Times New Roman" w:cs="Times New Roman"/>
                <w:sz w:val="18"/>
                <w:szCs w:val="18"/>
              </w:rPr>
              <w:t>га</w:t>
            </w:r>
          </w:p>
        </w:tc>
        <w:tc>
          <w:tcPr>
            <w:tcW w:w="1291" w:type="dxa"/>
            <w:tcBorders>
              <w:top w:val="single" w:sz="6" w:space="0" w:color="auto"/>
              <w:left w:val="single" w:sz="6" w:space="0" w:color="auto"/>
              <w:bottom w:val="single" w:sz="6" w:space="0" w:color="auto"/>
              <w:right w:val="single" w:sz="6" w:space="0" w:color="auto"/>
            </w:tcBorders>
          </w:tcPr>
          <w:p w14:paraId="0663785B" w14:textId="77777777" w:rsidR="00704DE3" w:rsidRPr="00704DE3" w:rsidRDefault="00704DE3" w:rsidP="008E2F7D">
            <w:pPr>
              <w:spacing w:line="276" w:lineRule="auto"/>
              <w:jc w:val="center"/>
              <w:rPr>
                <w:sz w:val="18"/>
                <w:szCs w:val="18"/>
              </w:rPr>
            </w:pPr>
            <w:r w:rsidRPr="00704DE3">
              <w:rPr>
                <w:sz w:val="18"/>
                <w:szCs w:val="18"/>
              </w:rPr>
              <w:t>–</w:t>
            </w:r>
          </w:p>
        </w:tc>
      </w:tr>
    </w:tbl>
    <w:p w14:paraId="5AA032FD" w14:textId="74C4C5F0" w:rsidR="00704DE3" w:rsidRDefault="00704DE3" w:rsidP="00704DE3">
      <w:pPr>
        <w:spacing w:line="276" w:lineRule="auto"/>
        <w:jc w:val="both"/>
      </w:pPr>
    </w:p>
    <w:p w14:paraId="3BEA86BE" w14:textId="7774C128" w:rsidR="00D053D8" w:rsidRDefault="00D053D8" w:rsidP="00704DE3">
      <w:pPr>
        <w:spacing w:line="276" w:lineRule="auto"/>
        <w:jc w:val="both"/>
      </w:pPr>
    </w:p>
    <w:p w14:paraId="55231956" w14:textId="1F70CC55" w:rsidR="00D053D8" w:rsidRDefault="00D053D8" w:rsidP="00704DE3">
      <w:pPr>
        <w:spacing w:line="276" w:lineRule="auto"/>
        <w:jc w:val="both"/>
      </w:pPr>
    </w:p>
    <w:p w14:paraId="455B9C3D" w14:textId="77777777" w:rsidR="00D053D8" w:rsidRPr="00704DE3" w:rsidRDefault="00D053D8" w:rsidP="00704DE3">
      <w:pPr>
        <w:spacing w:line="276" w:lineRule="auto"/>
        <w:jc w:val="both"/>
      </w:pPr>
    </w:p>
    <w:p w14:paraId="4ED0FB63" w14:textId="77777777" w:rsidR="00704DE3" w:rsidRPr="00704DE3" w:rsidRDefault="00704DE3" w:rsidP="00B72999">
      <w:pPr>
        <w:pStyle w:val="2"/>
        <w:numPr>
          <w:ilvl w:val="1"/>
          <w:numId w:val="48"/>
        </w:numPr>
        <w:tabs>
          <w:tab w:val="left" w:pos="709"/>
        </w:tabs>
        <w:spacing w:before="0" w:line="276" w:lineRule="auto"/>
        <w:ind w:left="0" w:firstLine="0"/>
        <w:jc w:val="center"/>
        <w:rPr>
          <w:sz w:val="24"/>
          <w:szCs w:val="24"/>
        </w:rPr>
      </w:pPr>
      <w:bookmarkStart w:id="179" w:name="_Toc139986635"/>
      <w:bookmarkStart w:id="180" w:name="_Toc146639776"/>
      <w:r w:rsidRPr="00704DE3">
        <w:rPr>
          <w:sz w:val="24"/>
          <w:szCs w:val="24"/>
        </w:rPr>
        <w:t>Нормативы, параметры и сроки использования лесов для осуществления</w:t>
      </w:r>
      <w:r w:rsidRPr="00704DE3">
        <w:rPr>
          <w:spacing w:val="-7"/>
          <w:sz w:val="24"/>
          <w:szCs w:val="24"/>
        </w:rPr>
        <w:t xml:space="preserve"> </w:t>
      </w:r>
      <w:r w:rsidRPr="00704DE3">
        <w:rPr>
          <w:sz w:val="24"/>
          <w:szCs w:val="24"/>
        </w:rPr>
        <w:t>научно-исследовательской</w:t>
      </w:r>
      <w:r w:rsidRPr="00704DE3">
        <w:rPr>
          <w:spacing w:val="-6"/>
          <w:sz w:val="24"/>
          <w:szCs w:val="24"/>
        </w:rPr>
        <w:t xml:space="preserve"> </w:t>
      </w:r>
      <w:r w:rsidRPr="00704DE3">
        <w:rPr>
          <w:sz w:val="24"/>
          <w:szCs w:val="24"/>
        </w:rPr>
        <w:t>деятельности</w:t>
      </w:r>
      <w:r w:rsidRPr="00704DE3">
        <w:rPr>
          <w:spacing w:val="-7"/>
          <w:sz w:val="24"/>
          <w:szCs w:val="24"/>
        </w:rPr>
        <w:t xml:space="preserve"> </w:t>
      </w:r>
      <w:r w:rsidRPr="00704DE3">
        <w:rPr>
          <w:sz w:val="24"/>
          <w:szCs w:val="24"/>
        </w:rPr>
        <w:t>и</w:t>
      </w:r>
      <w:r w:rsidRPr="00704DE3">
        <w:rPr>
          <w:spacing w:val="-7"/>
          <w:sz w:val="24"/>
          <w:szCs w:val="24"/>
        </w:rPr>
        <w:t xml:space="preserve"> </w:t>
      </w:r>
      <w:r w:rsidRPr="00704DE3">
        <w:rPr>
          <w:sz w:val="24"/>
          <w:szCs w:val="24"/>
        </w:rPr>
        <w:t xml:space="preserve">образовательной </w:t>
      </w:r>
      <w:r w:rsidRPr="00704DE3">
        <w:rPr>
          <w:spacing w:val="-2"/>
          <w:sz w:val="24"/>
          <w:szCs w:val="24"/>
        </w:rPr>
        <w:t>деятельности</w:t>
      </w:r>
      <w:bookmarkEnd w:id="179"/>
      <w:bookmarkEnd w:id="180"/>
    </w:p>
    <w:p w14:paraId="4248D8E2" w14:textId="77777777" w:rsidR="00704DE3" w:rsidRPr="00704DE3" w:rsidRDefault="00704DE3" w:rsidP="00704DE3">
      <w:pPr>
        <w:pStyle w:val="af0"/>
        <w:spacing w:line="276" w:lineRule="auto"/>
        <w:ind w:firstLine="0"/>
        <w:jc w:val="left"/>
        <w:rPr>
          <w:b/>
          <w:sz w:val="24"/>
          <w:szCs w:val="24"/>
        </w:rPr>
      </w:pPr>
    </w:p>
    <w:p w14:paraId="7FB540B9" w14:textId="77777777" w:rsidR="00704DE3" w:rsidRPr="00704DE3" w:rsidRDefault="00704DE3" w:rsidP="00704DE3">
      <w:pPr>
        <w:pStyle w:val="af0"/>
        <w:spacing w:line="276" w:lineRule="auto"/>
        <w:rPr>
          <w:sz w:val="24"/>
          <w:szCs w:val="24"/>
        </w:rPr>
      </w:pPr>
      <w:r w:rsidRPr="00704DE3">
        <w:rPr>
          <w:sz w:val="24"/>
          <w:szCs w:val="24"/>
        </w:rPr>
        <w:t>Леса могут использоваться для осуществления научно-исследовательской деятельности, образовательной деятельности (частью 7 пункта 1 статьи 25 Лесного кодекса РФ) научными и образовательными организациями. Использование лесов для осуществления научно-исследовательской и образовательной деятельности строится на принципах обеспечения многоцелевого, рационального, непрерывного, неистощительного использования лесов для удовлетворения потребностей общества в лесах и лесных ресурсах.</w:t>
      </w:r>
    </w:p>
    <w:p w14:paraId="6780E540" w14:textId="49CC981A" w:rsidR="00704DE3" w:rsidRPr="00704DE3" w:rsidRDefault="00704DE3" w:rsidP="00704DE3">
      <w:pPr>
        <w:pStyle w:val="af0"/>
        <w:spacing w:line="276" w:lineRule="auto"/>
        <w:rPr>
          <w:sz w:val="24"/>
          <w:szCs w:val="24"/>
        </w:rPr>
      </w:pPr>
      <w:r w:rsidRPr="00704DE3">
        <w:rPr>
          <w:sz w:val="24"/>
          <w:szCs w:val="24"/>
        </w:rPr>
        <w:t xml:space="preserve">Приказом Минприроды России от 27.07.2020 № </w:t>
      </w:r>
      <w:r w:rsidR="00254ECE">
        <w:rPr>
          <w:sz w:val="24"/>
          <w:szCs w:val="24"/>
        </w:rPr>
        <w:t>487</w:t>
      </w:r>
      <w:r w:rsidRPr="00704DE3">
        <w:rPr>
          <w:sz w:val="24"/>
          <w:szCs w:val="24"/>
        </w:rPr>
        <w:t xml:space="preserve"> «</w:t>
      </w:r>
      <w:r w:rsidR="00254ECE" w:rsidRPr="00254ECE">
        <w:rPr>
          <w:sz w:val="24"/>
          <w:szCs w:val="24"/>
        </w:rPr>
        <w:t>Об утверждении Правил использования лесов для осуществления научно-исследовательской деятельности, образовательной деятельности</w:t>
      </w:r>
      <w:r w:rsidRPr="00704DE3">
        <w:rPr>
          <w:sz w:val="24"/>
          <w:szCs w:val="24"/>
        </w:rPr>
        <w:t>» утверждены Правила использования лесов для осуществления научно-исследовательской деятельности, образовательной деятельности. Использование лесов для осуществления научно-исследовательской деятельности предусматривает осуществление:</w:t>
      </w:r>
    </w:p>
    <w:p w14:paraId="56E7C5C1" w14:textId="77777777" w:rsidR="00704DE3" w:rsidRPr="00704DE3" w:rsidRDefault="00704DE3" w:rsidP="00704DE3">
      <w:pPr>
        <w:pStyle w:val="af0"/>
        <w:numPr>
          <w:ilvl w:val="0"/>
          <w:numId w:val="29"/>
        </w:numPr>
        <w:tabs>
          <w:tab w:val="left" w:pos="993"/>
        </w:tabs>
        <w:spacing w:line="276" w:lineRule="auto"/>
        <w:ind w:left="0" w:firstLine="709"/>
        <w:rPr>
          <w:sz w:val="24"/>
          <w:szCs w:val="24"/>
        </w:rPr>
      </w:pPr>
      <w:r w:rsidRPr="00704DE3">
        <w:rPr>
          <w:sz w:val="24"/>
          <w:szCs w:val="24"/>
        </w:rPr>
        <w:t>экспериментальной или теоретической деятельности, направленной на получение новых знаний об экологической системе леса;</w:t>
      </w:r>
    </w:p>
    <w:p w14:paraId="149A6079" w14:textId="77777777" w:rsidR="00704DE3" w:rsidRPr="00704DE3" w:rsidRDefault="00704DE3" w:rsidP="00704DE3">
      <w:pPr>
        <w:pStyle w:val="af0"/>
        <w:numPr>
          <w:ilvl w:val="0"/>
          <w:numId w:val="29"/>
        </w:numPr>
        <w:tabs>
          <w:tab w:val="left" w:pos="993"/>
        </w:tabs>
        <w:spacing w:line="276" w:lineRule="auto"/>
        <w:ind w:left="0" w:firstLine="709"/>
        <w:rPr>
          <w:sz w:val="24"/>
          <w:szCs w:val="24"/>
        </w:rPr>
      </w:pPr>
      <w:r w:rsidRPr="00704DE3">
        <w:rPr>
          <w:sz w:val="24"/>
          <w:szCs w:val="24"/>
        </w:rPr>
        <w:t>проведение прикладных научных исследований, направленных на применение этих знаний для достижения практических целей и решения конкретных задач в области использования, охраны, защиты, воспроизводства лесов.</w:t>
      </w:r>
    </w:p>
    <w:p w14:paraId="0173AFE4" w14:textId="77777777" w:rsidR="00704DE3" w:rsidRPr="00704DE3" w:rsidRDefault="00704DE3" w:rsidP="00704DE3">
      <w:pPr>
        <w:pStyle w:val="af0"/>
        <w:spacing w:line="276" w:lineRule="auto"/>
        <w:rPr>
          <w:sz w:val="24"/>
          <w:szCs w:val="24"/>
        </w:rPr>
      </w:pPr>
      <w:r w:rsidRPr="00704DE3">
        <w:rPr>
          <w:sz w:val="24"/>
          <w:szCs w:val="24"/>
        </w:rPr>
        <w:t>Использование лесов для осуществления образовательной деятельности предусматривает создание и использование на лесных участках полигонов, опытных площадок для изучения природы леса, обучения методам таксации леса, технологии рубок лесных насаждений, работ по охране, защите, воспроизводству лесов и других мероприятий в области изучения, использования, охраны, защиты, воспроизводства лесов, иных компонентов лесных экосистем, объектов необходимой лесной инфраструктуры для закрепления на практике у обучающихся специальных знаний и навыков.</w:t>
      </w:r>
    </w:p>
    <w:p w14:paraId="4E2F7E91" w14:textId="77777777" w:rsidR="00704DE3" w:rsidRPr="00704DE3" w:rsidRDefault="00704DE3" w:rsidP="00704DE3">
      <w:pPr>
        <w:pStyle w:val="af0"/>
        <w:spacing w:line="276" w:lineRule="auto"/>
        <w:rPr>
          <w:sz w:val="24"/>
          <w:szCs w:val="24"/>
        </w:rPr>
      </w:pPr>
      <w:r w:rsidRPr="00704DE3">
        <w:rPr>
          <w:sz w:val="24"/>
          <w:szCs w:val="24"/>
        </w:rPr>
        <w:t>При использовании лесов для осуществления научно-исследовательской деятельности, образовательной деятельности допускается создание и использование</w:t>
      </w:r>
      <w:r w:rsidRPr="00704DE3">
        <w:rPr>
          <w:spacing w:val="-2"/>
          <w:sz w:val="24"/>
          <w:szCs w:val="24"/>
        </w:rPr>
        <w:t xml:space="preserve"> </w:t>
      </w:r>
      <w:r w:rsidRPr="00704DE3">
        <w:rPr>
          <w:sz w:val="24"/>
          <w:szCs w:val="24"/>
        </w:rPr>
        <w:t>на</w:t>
      </w:r>
      <w:r w:rsidRPr="00704DE3">
        <w:rPr>
          <w:spacing w:val="-2"/>
          <w:sz w:val="24"/>
          <w:szCs w:val="24"/>
        </w:rPr>
        <w:t xml:space="preserve"> </w:t>
      </w:r>
      <w:r w:rsidRPr="00704DE3">
        <w:rPr>
          <w:sz w:val="24"/>
          <w:szCs w:val="24"/>
        </w:rPr>
        <w:t>лесных</w:t>
      </w:r>
      <w:r w:rsidRPr="00704DE3">
        <w:rPr>
          <w:spacing w:val="-1"/>
          <w:sz w:val="24"/>
          <w:szCs w:val="24"/>
        </w:rPr>
        <w:t xml:space="preserve"> </w:t>
      </w:r>
      <w:r w:rsidRPr="00704DE3">
        <w:rPr>
          <w:sz w:val="24"/>
          <w:szCs w:val="24"/>
        </w:rPr>
        <w:t>участках</w:t>
      </w:r>
      <w:r w:rsidRPr="00704DE3">
        <w:rPr>
          <w:spacing w:val="-2"/>
          <w:sz w:val="24"/>
          <w:szCs w:val="24"/>
        </w:rPr>
        <w:t xml:space="preserve"> </w:t>
      </w:r>
      <w:r w:rsidRPr="00704DE3">
        <w:rPr>
          <w:sz w:val="24"/>
          <w:szCs w:val="24"/>
        </w:rPr>
        <w:t>полигонов,</w:t>
      </w:r>
      <w:r w:rsidRPr="00704DE3">
        <w:rPr>
          <w:spacing w:val="-3"/>
          <w:sz w:val="24"/>
          <w:szCs w:val="24"/>
        </w:rPr>
        <w:t xml:space="preserve"> </w:t>
      </w:r>
      <w:r w:rsidRPr="00704DE3">
        <w:rPr>
          <w:sz w:val="24"/>
          <w:szCs w:val="24"/>
        </w:rPr>
        <w:t>опытных</w:t>
      </w:r>
      <w:r w:rsidRPr="00704DE3">
        <w:rPr>
          <w:spacing w:val="-2"/>
          <w:sz w:val="24"/>
          <w:szCs w:val="24"/>
        </w:rPr>
        <w:t xml:space="preserve"> </w:t>
      </w:r>
      <w:r w:rsidRPr="00704DE3">
        <w:rPr>
          <w:sz w:val="24"/>
          <w:szCs w:val="24"/>
        </w:rPr>
        <w:t>площадок</w:t>
      </w:r>
      <w:r w:rsidRPr="00704DE3">
        <w:rPr>
          <w:spacing w:val="-1"/>
          <w:sz w:val="24"/>
          <w:szCs w:val="24"/>
        </w:rPr>
        <w:t xml:space="preserve"> </w:t>
      </w:r>
      <w:r w:rsidRPr="00704DE3">
        <w:rPr>
          <w:sz w:val="24"/>
          <w:szCs w:val="24"/>
        </w:rPr>
        <w:t>для</w:t>
      </w:r>
      <w:r w:rsidRPr="00704DE3">
        <w:rPr>
          <w:spacing w:val="-1"/>
          <w:sz w:val="24"/>
          <w:szCs w:val="24"/>
        </w:rPr>
        <w:t xml:space="preserve"> </w:t>
      </w:r>
      <w:r w:rsidRPr="00704DE3">
        <w:rPr>
          <w:sz w:val="24"/>
          <w:szCs w:val="24"/>
        </w:rPr>
        <w:t>проведения научных исследований изучения природы леса, обучения в области использования,</w:t>
      </w:r>
      <w:r w:rsidRPr="00704DE3">
        <w:rPr>
          <w:spacing w:val="-2"/>
          <w:sz w:val="24"/>
          <w:szCs w:val="24"/>
        </w:rPr>
        <w:t xml:space="preserve"> </w:t>
      </w:r>
      <w:r w:rsidRPr="00704DE3">
        <w:rPr>
          <w:sz w:val="24"/>
          <w:szCs w:val="24"/>
        </w:rPr>
        <w:t>охраны,</w:t>
      </w:r>
      <w:r w:rsidRPr="00704DE3">
        <w:rPr>
          <w:spacing w:val="-2"/>
          <w:sz w:val="24"/>
          <w:szCs w:val="24"/>
        </w:rPr>
        <w:t xml:space="preserve"> </w:t>
      </w:r>
      <w:r w:rsidRPr="00704DE3">
        <w:rPr>
          <w:sz w:val="24"/>
          <w:szCs w:val="24"/>
        </w:rPr>
        <w:t>защиты,</w:t>
      </w:r>
      <w:r w:rsidRPr="00704DE3">
        <w:rPr>
          <w:spacing w:val="-2"/>
          <w:sz w:val="24"/>
          <w:szCs w:val="24"/>
        </w:rPr>
        <w:t xml:space="preserve"> </w:t>
      </w:r>
      <w:r w:rsidRPr="00704DE3">
        <w:rPr>
          <w:sz w:val="24"/>
          <w:szCs w:val="24"/>
        </w:rPr>
        <w:t>воспроизводства</w:t>
      </w:r>
      <w:r w:rsidRPr="00704DE3">
        <w:rPr>
          <w:spacing w:val="-2"/>
          <w:sz w:val="24"/>
          <w:szCs w:val="24"/>
        </w:rPr>
        <w:t xml:space="preserve"> </w:t>
      </w:r>
      <w:r w:rsidRPr="00704DE3">
        <w:rPr>
          <w:sz w:val="24"/>
          <w:szCs w:val="24"/>
        </w:rPr>
        <w:t>лесов</w:t>
      </w:r>
      <w:r w:rsidRPr="00704DE3">
        <w:rPr>
          <w:spacing w:val="-3"/>
          <w:sz w:val="24"/>
          <w:szCs w:val="24"/>
        </w:rPr>
        <w:t xml:space="preserve"> </w:t>
      </w:r>
      <w:r w:rsidRPr="00704DE3">
        <w:rPr>
          <w:sz w:val="24"/>
          <w:szCs w:val="24"/>
        </w:rPr>
        <w:t>с</w:t>
      </w:r>
      <w:r w:rsidRPr="00704DE3">
        <w:rPr>
          <w:spacing w:val="-3"/>
          <w:sz w:val="24"/>
          <w:szCs w:val="24"/>
        </w:rPr>
        <w:t xml:space="preserve"> </w:t>
      </w:r>
      <w:r w:rsidRPr="00704DE3">
        <w:rPr>
          <w:sz w:val="24"/>
          <w:szCs w:val="24"/>
        </w:rPr>
        <w:t>объектами</w:t>
      </w:r>
      <w:r w:rsidRPr="00704DE3">
        <w:rPr>
          <w:spacing w:val="-1"/>
          <w:sz w:val="24"/>
          <w:szCs w:val="24"/>
        </w:rPr>
        <w:t xml:space="preserve"> </w:t>
      </w:r>
      <w:r w:rsidRPr="00704DE3">
        <w:rPr>
          <w:sz w:val="24"/>
          <w:szCs w:val="24"/>
        </w:rPr>
        <w:t>необходимой лесной инфраструктуры.</w:t>
      </w:r>
    </w:p>
    <w:p w14:paraId="0F17581F" w14:textId="77777777" w:rsidR="00704DE3" w:rsidRPr="00704DE3" w:rsidRDefault="00704DE3" w:rsidP="00704DE3">
      <w:pPr>
        <w:pStyle w:val="af0"/>
        <w:spacing w:line="276" w:lineRule="auto"/>
        <w:rPr>
          <w:sz w:val="24"/>
          <w:szCs w:val="24"/>
        </w:rPr>
      </w:pPr>
      <w:r w:rsidRPr="00704DE3">
        <w:rPr>
          <w:sz w:val="24"/>
          <w:szCs w:val="24"/>
        </w:rPr>
        <w:t>Использование лесов для научно-исследовательской деятельности, образовательной</w:t>
      </w:r>
      <w:r w:rsidRPr="00704DE3">
        <w:rPr>
          <w:spacing w:val="62"/>
          <w:w w:val="150"/>
          <w:sz w:val="24"/>
          <w:szCs w:val="24"/>
        </w:rPr>
        <w:t xml:space="preserve"> </w:t>
      </w:r>
      <w:r w:rsidRPr="00704DE3">
        <w:rPr>
          <w:sz w:val="24"/>
          <w:szCs w:val="24"/>
        </w:rPr>
        <w:t xml:space="preserve">деятельности осуществляется в соответствии с лесохозяйственным </w:t>
      </w:r>
      <w:r w:rsidRPr="00704DE3">
        <w:rPr>
          <w:sz w:val="24"/>
          <w:szCs w:val="24"/>
        </w:rPr>
        <w:lastRenderedPageBreak/>
        <w:t>регламентом городских лесов, проектом освоения лесов.</w:t>
      </w:r>
    </w:p>
    <w:p w14:paraId="0D9C5B3B" w14:textId="77777777" w:rsidR="00704DE3" w:rsidRPr="00704DE3" w:rsidRDefault="00704DE3" w:rsidP="00704DE3">
      <w:pPr>
        <w:pStyle w:val="af0"/>
        <w:spacing w:line="276" w:lineRule="auto"/>
        <w:rPr>
          <w:sz w:val="24"/>
          <w:szCs w:val="24"/>
        </w:rPr>
      </w:pPr>
      <w:r w:rsidRPr="00704DE3">
        <w:rPr>
          <w:sz w:val="24"/>
          <w:szCs w:val="24"/>
        </w:rPr>
        <w:t>Государственные</w:t>
      </w:r>
      <w:r w:rsidRPr="00704DE3">
        <w:rPr>
          <w:spacing w:val="-1"/>
          <w:sz w:val="24"/>
          <w:szCs w:val="24"/>
        </w:rPr>
        <w:t xml:space="preserve"> </w:t>
      </w:r>
      <w:r w:rsidRPr="00704DE3">
        <w:rPr>
          <w:sz w:val="24"/>
          <w:szCs w:val="24"/>
        </w:rPr>
        <w:t>учреждения,</w:t>
      </w:r>
      <w:r w:rsidRPr="00704DE3">
        <w:rPr>
          <w:spacing w:val="-2"/>
          <w:sz w:val="24"/>
          <w:szCs w:val="24"/>
        </w:rPr>
        <w:t xml:space="preserve"> </w:t>
      </w:r>
      <w:r w:rsidRPr="00704DE3">
        <w:rPr>
          <w:sz w:val="24"/>
          <w:szCs w:val="24"/>
        </w:rPr>
        <w:t>муниципальные</w:t>
      </w:r>
      <w:r w:rsidRPr="00704DE3">
        <w:rPr>
          <w:spacing w:val="-4"/>
          <w:sz w:val="24"/>
          <w:szCs w:val="24"/>
        </w:rPr>
        <w:t xml:space="preserve"> </w:t>
      </w:r>
      <w:r w:rsidRPr="00704DE3">
        <w:rPr>
          <w:sz w:val="24"/>
          <w:szCs w:val="24"/>
        </w:rPr>
        <w:t>учреждения,</w:t>
      </w:r>
      <w:r w:rsidRPr="00704DE3">
        <w:rPr>
          <w:spacing w:val="-4"/>
          <w:sz w:val="24"/>
          <w:szCs w:val="24"/>
        </w:rPr>
        <w:t xml:space="preserve"> </w:t>
      </w:r>
      <w:r w:rsidRPr="00704DE3">
        <w:rPr>
          <w:sz w:val="24"/>
          <w:szCs w:val="24"/>
        </w:rPr>
        <w:t>другие</w:t>
      </w:r>
      <w:r w:rsidRPr="00704DE3">
        <w:rPr>
          <w:spacing w:val="-1"/>
          <w:sz w:val="24"/>
          <w:szCs w:val="24"/>
        </w:rPr>
        <w:t xml:space="preserve"> </w:t>
      </w:r>
      <w:r w:rsidRPr="00704DE3">
        <w:rPr>
          <w:sz w:val="24"/>
          <w:szCs w:val="24"/>
        </w:rPr>
        <w:t>научные организации, образовательные организации, использующие леса для научно-исследовательской деятельности, образовательной деятельности, имеют право:</w:t>
      </w:r>
    </w:p>
    <w:p w14:paraId="4264A23A" w14:textId="77777777" w:rsidR="00704DE3" w:rsidRPr="00704DE3" w:rsidRDefault="00704DE3" w:rsidP="00704DE3">
      <w:pPr>
        <w:pStyle w:val="af0"/>
        <w:numPr>
          <w:ilvl w:val="0"/>
          <w:numId w:val="30"/>
        </w:numPr>
        <w:tabs>
          <w:tab w:val="left" w:pos="993"/>
        </w:tabs>
        <w:spacing w:line="276" w:lineRule="auto"/>
        <w:ind w:left="0" w:firstLine="709"/>
        <w:rPr>
          <w:sz w:val="24"/>
          <w:szCs w:val="24"/>
        </w:rPr>
      </w:pPr>
      <w:r w:rsidRPr="00704DE3">
        <w:rPr>
          <w:sz w:val="24"/>
          <w:szCs w:val="24"/>
        </w:rPr>
        <w:t>осуществлять использование лесов в соответствии с условиями договора аренды лесного участка, решения о предоставлении лесного участка в постоянное (бессрочное) пользование;</w:t>
      </w:r>
    </w:p>
    <w:p w14:paraId="29B062F6" w14:textId="77777777" w:rsidR="00704DE3" w:rsidRPr="00704DE3" w:rsidRDefault="00704DE3" w:rsidP="00704DE3">
      <w:pPr>
        <w:pStyle w:val="af0"/>
        <w:numPr>
          <w:ilvl w:val="0"/>
          <w:numId w:val="30"/>
        </w:numPr>
        <w:tabs>
          <w:tab w:val="left" w:pos="993"/>
        </w:tabs>
        <w:spacing w:line="276" w:lineRule="auto"/>
        <w:ind w:left="0" w:firstLine="709"/>
        <w:rPr>
          <w:sz w:val="24"/>
          <w:szCs w:val="24"/>
        </w:rPr>
      </w:pPr>
      <w:r w:rsidRPr="00704DE3">
        <w:rPr>
          <w:sz w:val="24"/>
          <w:szCs w:val="24"/>
        </w:rPr>
        <w:t>устанавливать специальные знаки, информационные и иные указатели, отграничивающие территорию, на которой осуществляется образовательная деятельность, научно-исследовательская деятельность;</w:t>
      </w:r>
    </w:p>
    <w:p w14:paraId="6ED153AD" w14:textId="77777777" w:rsidR="00704DE3" w:rsidRPr="00704DE3" w:rsidRDefault="00704DE3" w:rsidP="00704DE3">
      <w:pPr>
        <w:pStyle w:val="af0"/>
        <w:numPr>
          <w:ilvl w:val="0"/>
          <w:numId w:val="30"/>
        </w:numPr>
        <w:tabs>
          <w:tab w:val="left" w:pos="993"/>
        </w:tabs>
        <w:spacing w:line="276" w:lineRule="auto"/>
        <w:ind w:left="0" w:firstLine="709"/>
        <w:rPr>
          <w:sz w:val="24"/>
          <w:szCs w:val="24"/>
        </w:rPr>
      </w:pPr>
      <w:r w:rsidRPr="00704DE3">
        <w:rPr>
          <w:sz w:val="24"/>
          <w:szCs w:val="24"/>
        </w:rPr>
        <w:t xml:space="preserve">осуществлять рубку лесных насаждений в научных и образовательных </w:t>
      </w:r>
      <w:r w:rsidRPr="00704DE3">
        <w:rPr>
          <w:spacing w:val="-2"/>
          <w:sz w:val="24"/>
          <w:szCs w:val="24"/>
        </w:rPr>
        <w:t>целях;</w:t>
      </w:r>
    </w:p>
    <w:p w14:paraId="6F840BA8" w14:textId="77777777" w:rsidR="00704DE3" w:rsidRPr="00704DE3" w:rsidRDefault="00704DE3" w:rsidP="00704DE3">
      <w:pPr>
        <w:pStyle w:val="af0"/>
        <w:numPr>
          <w:ilvl w:val="0"/>
          <w:numId w:val="30"/>
        </w:numPr>
        <w:tabs>
          <w:tab w:val="left" w:pos="993"/>
        </w:tabs>
        <w:spacing w:line="276" w:lineRule="auto"/>
        <w:ind w:left="0" w:firstLine="709"/>
        <w:rPr>
          <w:sz w:val="24"/>
          <w:szCs w:val="24"/>
        </w:rPr>
      </w:pPr>
      <w:r w:rsidRPr="00704DE3">
        <w:rPr>
          <w:sz w:val="24"/>
          <w:szCs w:val="24"/>
        </w:rPr>
        <w:t>создавать согласно части 1 статьи 13 Лесного кодекса РФ лесную инфраструктуру (лесные дороги, лесные склады и другую);</w:t>
      </w:r>
    </w:p>
    <w:p w14:paraId="37C016F4" w14:textId="77777777" w:rsidR="00704DE3" w:rsidRPr="00704DE3" w:rsidRDefault="00704DE3" w:rsidP="00704DE3">
      <w:pPr>
        <w:pStyle w:val="af0"/>
        <w:numPr>
          <w:ilvl w:val="0"/>
          <w:numId w:val="30"/>
        </w:numPr>
        <w:tabs>
          <w:tab w:val="left" w:pos="993"/>
        </w:tabs>
        <w:spacing w:line="276" w:lineRule="auto"/>
        <w:ind w:left="0" w:firstLine="709"/>
        <w:rPr>
          <w:sz w:val="24"/>
          <w:szCs w:val="24"/>
        </w:rPr>
      </w:pPr>
      <w:r w:rsidRPr="00704DE3">
        <w:rPr>
          <w:sz w:val="24"/>
          <w:szCs w:val="24"/>
        </w:rPr>
        <w:t>осуществлять экспериментальную деятельность по использованию, охране, защите, воспроизводству лесов в целях разработки, опытно-производственной проверки и внедрения результатов научно-исследовательских, опытно- конструкторских работ;</w:t>
      </w:r>
    </w:p>
    <w:p w14:paraId="5F3D7045" w14:textId="77777777" w:rsidR="00704DE3" w:rsidRPr="00704DE3" w:rsidRDefault="00704DE3" w:rsidP="00704DE3">
      <w:pPr>
        <w:pStyle w:val="af0"/>
        <w:numPr>
          <w:ilvl w:val="0"/>
          <w:numId w:val="30"/>
        </w:numPr>
        <w:tabs>
          <w:tab w:val="left" w:pos="993"/>
        </w:tabs>
        <w:spacing w:line="276" w:lineRule="auto"/>
        <w:ind w:left="0" w:firstLine="709"/>
        <w:rPr>
          <w:sz w:val="24"/>
          <w:szCs w:val="24"/>
        </w:rPr>
      </w:pPr>
      <w:r w:rsidRPr="00704DE3">
        <w:rPr>
          <w:sz w:val="24"/>
          <w:szCs w:val="24"/>
        </w:rPr>
        <w:t>проводить испытания химических, биологических и иных средств для изучения их влияния на экологическую систему леса;</w:t>
      </w:r>
    </w:p>
    <w:p w14:paraId="5308FAE8" w14:textId="77777777" w:rsidR="00704DE3" w:rsidRPr="00704DE3" w:rsidRDefault="00704DE3" w:rsidP="00704DE3">
      <w:pPr>
        <w:pStyle w:val="af0"/>
        <w:numPr>
          <w:ilvl w:val="0"/>
          <w:numId w:val="30"/>
        </w:numPr>
        <w:tabs>
          <w:tab w:val="left" w:pos="993"/>
        </w:tabs>
        <w:spacing w:line="276" w:lineRule="auto"/>
        <w:ind w:left="0" w:firstLine="709"/>
        <w:rPr>
          <w:sz w:val="24"/>
          <w:szCs w:val="24"/>
        </w:rPr>
      </w:pPr>
      <w:r w:rsidRPr="00704DE3">
        <w:rPr>
          <w:sz w:val="24"/>
          <w:szCs w:val="24"/>
        </w:rPr>
        <w:t>создавать и использовать объекты научной и учебно-практической базы; иметь другие права,</w:t>
      </w:r>
      <w:r w:rsidRPr="00704DE3">
        <w:rPr>
          <w:spacing w:val="56"/>
          <w:w w:val="150"/>
          <w:sz w:val="24"/>
          <w:szCs w:val="24"/>
        </w:rPr>
        <w:t xml:space="preserve"> </w:t>
      </w:r>
      <w:r w:rsidRPr="00704DE3">
        <w:rPr>
          <w:sz w:val="24"/>
          <w:szCs w:val="24"/>
        </w:rPr>
        <w:t>если</w:t>
      </w:r>
      <w:r w:rsidRPr="00704DE3">
        <w:rPr>
          <w:spacing w:val="56"/>
          <w:w w:val="150"/>
          <w:sz w:val="24"/>
          <w:szCs w:val="24"/>
        </w:rPr>
        <w:t xml:space="preserve"> </w:t>
      </w:r>
      <w:r w:rsidRPr="00704DE3">
        <w:rPr>
          <w:sz w:val="24"/>
          <w:szCs w:val="24"/>
        </w:rPr>
        <w:t>их</w:t>
      </w:r>
      <w:r w:rsidRPr="00704DE3">
        <w:rPr>
          <w:spacing w:val="54"/>
          <w:w w:val="150"/>
          <w:sz w:val="24"/>
          <w:szCs w:val="24"/>
        </w:rPr>
        <w:t xml:space="preserve"> </w:t>
      </w:r>
      <w:r w:rsidRPr="00704DE3">
        <w:rPr>
          <w:sz w:val="24"/>
          <w:szCs w:val="24"/>
        </w:rPr>
        <w:t>реализация</w:t>
      </w:r>
      <w:r w:rsidRPr="00704DE3">
        <w:rPr>
          <w:spacing w:val="55"/>
          <w:w w:val="150"/>
          <w:sz w:val="24"/>
          <w:szCs w:val="24"/>
        </w:rPr>
        <w:t xml:space="preserve"> </w:t>
      </w:r>
      <w:r w:rsidRPr="00704DE3">
        <w:rPr>
          <w:sz w:val="24"/>
          <w:szCs w:val="24"/>
        </w:rPr>
        <w:t>не</w:t>
      </w:r>
      <w:r w:rsidRPr="00704DE3">
        <w:rPr>
          <w:spacing w:val="56"/>
          <w:w w:val="150"/>
          <w:sz w:val="24"/>
          <w:szCs w:val="24"/>
        </w:rPr>
        <w:t xml:space="preserve"> </w:t>
      </w:r>
      <w:r w:rsidRPr="00704DE3">
        <w:rPr>
          <w:sz w:val="24"/>
          <w:szCs w:val="24"/>
        </w:rPr>
        <w:t>противоречит</w:t>
      </w:r>
      <w:r w:rsidRPr="00704DE3">
        <w:rPr>
          <w:spacing w:val="57"/>
          <w:w w:val="150"/>
          <w:sz w:val="24"/>
          <w:szCs w:val="24"/>
        </w:rPr>
        <w:t xml:space="preserve"> </w:t>
      </w:r>
      <w:r w:rsidRPr="00704DE3">
        <w:rPr>
          <w:spacing w:val="-2"/>
          <w:sz w:val="24"/>
          <w:szCs w:val="24"/>
        </w:rPr>
        <w:t xml:space="preserve">требованиям </w:t>
      </w:r>
      <w:r w:rsidRPr="00704DE3">
        <w:rPr>
          <w:sz w:val="24"/>
          <w:szCs w:val="24"/>
        </w:rPr>
        <w:t>законодательства</w:t>
      </w:r>
      <w:r w:rsidRPr="00704DE3">
        <w:rPr>
          <w:spacing w:val="-9"/>
          <w:sz w:val="24"/>
          <w:szCs w:val="24"/>
        </w:rPr>
        <w:t xml:space="preserve"> </w:t>
      </w:r>
      <w:r w:rsidRPr="00704DE3">
        <w:rPr>
          <w:sz w:val="24"/>
          <w:szCs w:val="24"/>
        </w:rPr>
        <w:t>Российской</w:t>
      </w:r>
      <w:r w:rsidRPr="00704DE3">
        <w:rPr>
          <w:spacing w:val="-7"/>
          <w:sz w:val="24"/>
          <w:szCs w:val="24"/>
        </w:rPr>
        <w:t xml:space="preserve"> </w:t>
      </w:r>
      <w:r w:rsidRPr="00704DE3">
        <w:rPr>
          <w:spacing w:val="-2"/>
          <w:sz w:val="24"/>
          <w:szCs w:val="24"/>
        </w:rPr>
        <w:t>Федерации.</w:t>
      </w:r>
    </w:p>
    <w:p w14:paraId="1A8E6914" w14:textId="77777777" w:rsidR="00704DE3" w:rsidRPr="00704DE3" w:rsidRDefault="00704DE3" w:rsidP="00704DE3">
      <w:pPr>
        <w:pStyle w:val="af0"/>
        <w:spacing w:line="276" w:lineRule="auto"/>
        <w:rPr>
          <w:sz w:val="24"/>
          <w:szCs w:val="24"/>
        </w:rPr>
      </w:pPr>
      <w:r w:rsidRPr="00704DE3">
        <w:rPr>
          <w:sz w:val="24"/>
          <w:szCs w:val="24"/>
        </w:rPr>
        <w:t>При осуществлении использования лесов для научно-исследовательской деятельности, образовательной деятельности не допускается:</w:t>
      </w:r>
    </w:p>
    <w:p w14:paraId="6461F317" w14:textId="77777777" w:rsidR="00704DE3" w:rsidRPr="00704DE3" w:rsidRDefault="00704DE3" w:rsidP="00704DE3">
      <w:pPr>
        <w:pStyle w:val="af0"/>
        <w:numPr>
          <w:ilvl w:val="0"/>
          <w:numId w:val="30"/>
        </w:numPr>
        <w:tabs>
          <w:tab w:val="left" w:pos="993"/>
        </w:tabs>
        <w:spacing w:line="276" w:lineRule="auto"/>
        <w:ind w:left="0" w:firstLine="709"/>
        <w:rPr>
          <w:sz w:val="24"/>
          <w:szCs w:val="24"/>
        </w:rPr>
      </w:pPr>
      <w:r w:rsidRPr="00704DE3">
        <w:rPr>
          <w:sz w:val="24"/>
          <w:szCs w:val="24"/>
        </w:rPr>
        <w:t>повреждение лесных насаждений, растительного покрова и почв за пределами предоставленного лесного участка;</w:t>
      </w:r>
    </w:p>
    <w:p w14:paraId="1CB7967E" w14:textId="77777777" w:rsidR="00704DE3" w:rsidRPr="00704DE3" w:rsidRDefault="00704DE3" w:rsidP="00704DE3">
      <w:pPr>
        <w:pStyle w:val="af0"/>
        <w:numPr>
          <w:ilvl w:val="0"/>
          <w:numId w:val="30"/>
        </w:numPr>
        <w:tabs>
          <w:tab w:val="left" w:pos="993"/>
        </w:tabs>
        <w:spacing w:line="276" w:lineRule="auto"/>
        <w:ind w:left="0" w:firstLine="709"/>
        <w:rPr>
          <w:sz w:val="24"/>
          <w:szCs w:val="24"/>
        </w:rPr>
      </w:pPr>
      <w:r w:rsidRPr="00704DE3">
        <w:rPr>
          <w:sz w:val="24"/>
          <w:szCs w:val="24"/>
        </w:rPr>
        <w:t>захламление предоставленного лесного участка и территории за его пределами строительным и бытовым мусором, отходами древесины, иными видами отходов;</w:t>
      </w:r>
    </w:p>
    <w:p w14:paraId="4A153125" w14:textId="77777777" w:rsidR="00704DE3" w:rsidRPr="00704DE3" w:rsidRDefault="00704DE3" w:rsidP="00704DE3">
      <w:pPr>
        <w:pStyle w:val="af0"/>
        <w:numPr>
          <w:ilvl w:val="0"/>
          <w:numId w:val="30"/>
        </w:numPr>
        <w:tabs>
          <w:tab w:val="left" w:pos="993"/>
        </w:tabs>
        <w:spacing w:line="276" w:lineRule="auto"/>
        <w:ind w:left="0" w:firstLine="709"/>
        <w:rPr>
          <w:sz w:val="24"/>
          <w:szCs w:val="24"/>
        </w:rPr>
      </w:pPr>
      <w:r w:rsidRPr="00704DE3">
        <w:rPr>
          <w:sz w:val="24"/>
          <w:szCs w:val="24"/>
        </w:rPr>
        <w:t>загрязнение</w:t>
      </w:r>
      <w:r w:rsidRPr="00704DE3">
        <w:rPr>
          <w:spacing w:val="-4"/>
          <w:sz w:val="24"/>
          <w:szCs w:val="24"/>
        </w:rPr>
        <w:t xml:space="preserve"> </w:t>
      </w:r>
      <w:r w:rsidRPr="00704DE3">
        <w:rPr>
          <w:sz w:val="24"/>
          <w:szCs w:val="24"/>
        </w:rPr>
        <w:t>площади</w:t>
      </w:r>
      <w:r w:rsidRPr="00704DE3">
        <w:rPr>
          <w:spacing w:val="-2"/>
          <w:sz w:val="24"/>
          <w:szCs w:val="24"/>
        </w:rPr>
        <w:t xml:space="preserve"> </w:t>
      </w:r>
      <w:r w:rsidRPr="00704DE3">
        <w:rPr>
          <w:sz w:val="24"/>
          <w:szCs w:val="24"/>
        </w:rPr>
        <w:t>предоставленного</w:t>
      </w:r>
      <w:r w:rsidRPr="00704DE3">
        <w:rPr>
          <w:spacing w:val="-3"/>
          <w:sz w:val="24"/>
          <w:szCs w:val="24"/>
        </w:rPr>
        <w:t xml:space="preserve"> </w:t>
      </w:r>
      <w:r w:rsidRPr="00704DE3">
        <w:rPr>
          <w:sz w:val="24"/>
          <w:szCs w:val="24"/>
        </w:rPr>
        <w:t>лесного</w:t>
      </w:r>
      <w:r w:rsidRPr="00704DE3">
        <w:rPr>
          <w:spacing w:val="-2"/>
          <w:sz w:val="24"/>
          <w:szCs w:val="24"/>
        </w:rPr>
        <w:t xml:space="preserve"> </w:t>
      </w:r>
      <w:r w:rsidRPr="00704DE3">
        <w:rPr>
          <w:sz w:val="24"/>
          <w:szCs w:val="24"/>
        </w:rPr>
        <w:t>участка</w:t>
      </w:r>
      <w:r w:rsidRPr="00704DE3">
        <w:rPr>
          <w:spacing w:val="-4"/>
          <w:sz w:val="24"/>
          <w:szCs w:val="24"/>
        </w:rPr>
        <w:t xml:space="preserve"> </w:t>
      </w:r>
      <w:r w:rsidRPr="00704DE3">
        <w:rPr>
          <w:sz w:val="24"/>
          <w:szCs w:val="24"/>
        </w:rPr>
        <w:t>и</w:t>
      </w:r>
      <w:r w:rsidRPr="00704DE3">
        <w:rPr>
          <w:spacing w:val="-2"/>
          <w:sz w:val="24"/>
          <w:szCs w:val="24"/>
        </w:rPr>
        <w:t xml:space="preserve"> </w:t>
      </w:r>
      <w:r w:rsidRPr="00704DE3">
        <w:rPr>
          <w:sz w:val="24"/>
          <w:szCs w:val="24"/>
        </w:rPr>
        <w:t>территории</w:t>
      </w:r>
      <w:r w:rsidRPr="00704DE3">
        <w:rPr>
          <w:spacing w:val="-2"/>
          <w:sz w:val="24"/>
          <w:szCs w:val="24"/>
        </w:rPr>
        <w:t xml:space="preserve"> </w:t>
      </w:r>
      <w:r w:rsidRPr="00704DE3">
        <w:rPr>
          <w:sz w:val="24"/>
          <w:szCs w:val="24"/>
        </w:rPr>
        <w:t>за</w:t>
      </w:r>
      <w:r w:rsidRPr="00704DE3">
        <w:rPr>
          <w:spacing w:val="-3"/>
          <w:sz w:val="24"/>
          <w:szCs w:val="24"/>
        </w:rPr>
        <w:t xml:space="preserve"> </w:t>
      </w:r>
      <w:r w:rsidRPr="00704DE3">
        <w:rPr>
          <w:sz w:val="24"/>
          <w:szCs w:val="24"/>
        </w:rPr>
        <w:t>его пределами химическими и радиоактивными веществами.</w:t>
      </w:r>
    </w:p>
    <w:p w14:paraId="2A0B3C53" w14:textId="77777777" w:rsidR="00704DE3" w:rsidRPr="00704DE3" w:rsidRDefault="00704DE3" w:rsidP="00704DE3">
      <w:pPr>
        <w:pStyle w:val="af0"/>
        <w:spacing w:line="276" w:lineRule="auto"/>
        <w:rPr>
          <w:sz w:val="24"/>
          <w:szCs w:val="24"/>
        </w:rPr>
      </w:pPr>
      <w:r w:rsidRPr="00704DE3">
        <w:rPr>
          <w:sz w:val="24"/>
          <w:szCs w:val="24"/>
        </w:rPr>
        <w:t>Земли, нарушенные при использовании лесов для научно-исследовательской деятельности, образовательной деятельности, подлежат рекультивации в срок не более 1 года после завершения работ. На участках с нарушенным почвенным покровом при угрозе развития эрозии почвы должна проводиться рекультивация земель с посевом трав и (или) посадкой деревьев и кустарников на склонах.</w:t>
      </w:r>
    </w:p>
    <w:p w14:paraId="0C15F480" w14:textId="77777777" w:rsidR="00704DE3" w:rsidRPr="00704DE3" w:rsidRDefault="00704DE3" w:rsidP="00704DE3">
      <w:pPr>
        <w:pStyle w:val="af0"/>
        <w:spacing w:line="276" w:lineRule="auto"/>
        <w:rPr>
          <w:sz w:val="24"/>
          <w:szCs w:val="24"/>
        </w:rPr>
      </w:pPr>
      <w:r w:rsidRPr="00704DE3">
        <w:rPr>
          <w:sz w:val="24"/>
          <w:szCs w:val="24"/>
        </w:rPr>
        <w:t>Для осуществления научно-исследовательской и образовательной деятельности лесные участки предоставляются государственным учреждениям, муниципальным учреждениям в постоянное (бессрочное) пользование, другим научным организациям, образовательным организациям – в аренду (пункт 2</w:t>
      </w:r>
      <w:r w:rsidRPr="00704DE3">
        <w:rPr>
          <w:spacing w:val="40"/>
          <w:sz w:val="24"/>
          <w:szCs w:val="24"/>
        </w:rPr>
        <w:t xml:space="preserve"> </w:t>
      </w:r>
      <w:r w:rsidRPr="00704DE3">
        <w:rPr>
          <w:sz w:val="24"/>
          <w:szCs w:val="24"/>
        </w:rPr>
        <w:t>статьи 40 Лесного кодекса РФ).</w:t>
      </w:r>
    </w:p>
    <w:p w14:paraId="41519CC1" w14:textId="77777777" w:rsidR="00704DE3" w:rsidRPr="00704DE3" w:rsidRDefault="00704DE3" w:rsidP="00704DE3">
      <w:pPr>
        <w:pStyle w:val="af0"/>
        <w:spacing w:line="276" w:lineRule="auto"/>
        <w:rPr>
          <w:spacing w:val="-4"/>
          <w:sz w:val="24"/>
          <w:szCs w:val="24"/>
        </w:rPr>
      </w:pPr>
      <w:r w:rsidRPr="00704DE3">
        <w:rPr>
          <w:sz w:val="24"/>
          <w:szCs w:val="24"/>
        </w:rPr>
        <w:t>В соответствии с пунктом 3 статьи 72 Лесного кодекса РФ договор</w:t>
      </w:r>
      <w:r w:rsidRPr="00704DE3">
        <w:rPr>
          <w:spacing w:val="-1"/>
          <w:sz w:val="24"/>
          <w:szCs w:val="24"/>
        </w:rPr>
        <w:t xml:space="preserve"> </w:t>
      </w:r>
      <w:r w:rsidRPr="00704DE3">
        <w:rPr>
          <w:sz w:val="24"/>
          <w:szCs w:val="24"/>
        </w:rPr>
        <w:t>аренды лесного участка, находящегося</w:t>
      </w:r>
      <w:r w:rsidRPr="00704DE3">
        <w:rPr>
          <w:spacing w:val="-1"/>
          <w:sz w:val="24"/>
          <w:szCs w:val="24"/>
        </w:rPr>
        <w:t xml:space="preserve"> </w:t>
      </w:r>
      <w:r w:rsidRPr="00704DE3">
        <w:rPr>
          <w:sz w:val="24"/>
          <w:szCs w:val="24"/>
        </w:rPr>
        <w:t xml:space="preserve">в государственной или муниципальной собственности, для осуществления научно-исследовательской и образовательной деятельности заключается на срок от 10 до 49 </w:t>
      </w:r>
      <w:r w:rsidRPr="00704DE3">
        <w:rPr>
          <w:spacing w:val="-4"/>
          <w:sz w:val="24"/>
          <w:szCs w:val="24"/>
        </w:rPr>
        <w:t>лет.</w:t>
      </w:r>
    </w:p>
    <w:p w14:paraId="72F7722D" w14:textId="77777777" w:rsidR="00704DE3" w:rsidRPr="00704DE3" w:rsidRDefault="00704DE3" w:rsidP="00704DE3">
      <w:pPr>
        <w:pStyle w:val="af0"/>
        <w:spacing w:line="276" w:lineRule="auto"/>
        <w:rPr>
          <w:spacing w:val="-4"/>
          <w:sz w:val="24"/>
          <w:szCs w:val="24"/>
        </w:rPr>
      </w:pPr>
    </w:p>
    <w:p w14:paraId="19E40EED" w14:textId="77777777" w:rsidR="00704DE3" w:rsidRPr="00704DE3" w:rsidRDefault="00704DE3" w:rsidP="00704DE3">
      <w:pPr>
        <w:pStyle w:val="2"/>
        <w:spacing w:before="0" w:line="276" w:lineRule="auto"/>
        <w:jc w:val="center"/>
        <w:rPr>
          <w:sz w:val="24"/>
          <w:szCs w:val="24"/>
        </w:rPr>
      </w:pPr>
      <w:bookmarkStart w:id="181" w:name="_Toc139986636"/>
      <w:bookmarkStart w:id="182" w:name="_Toc146639777"/>
      <w:r w:rsidRPr="00704DE3">
        <w:rPr>
          <w:sz w:val="24"/>
          <w:szCs w:val="24"/>
        </w:rPr>
        <w:t>2.8 Нормативы, параметры и сроки использования лесов для осуществления рекреационной деятельности</w:t>
      </w:r>
      <w:bookmarkEnd w:id="181"/>
      <w:bookmarkEnd w:id="182"/>
    </w:p>
    <w:p w14:paraId="5D1D6733" w14:textId="77777777" w:rsidR="00704DE3" w:rsidRPr="00704DE3" w:rsidRDefault="00704DE3" w:rsidP="00704DE3">
      <w:pPr>
        <w:spacing w:line="276" w:lineRule="auto"/>
        <w:jc w:val="both"/>
      </w:pPr>
    </w:p>
    <w:p w14:paraId="4C0CE5D8" w14:textId="243FCEAA" w:rsidR="00704DE3" w:rsidRPr="00C727C5" w:rsidRDefault="00704DE3" w:rsidP="00704DE3">
      <w:pPr>
        <w:widowControl w:val="0"/>
        <w:suppressAutoHyphens/>
        <w:spacing w:line="276" w:lineRule="auto"/>
        <w:ind w:firstLine="709"/>
        <w:jc w:val="both"/>
        <w:rPr>
          <w:sz w:val="24"/>
          <w:szCs w:val="24"/>
        </w:rPr>
      </w:pPr>
      <w:r w:rsidRPr="00C727C5">
        <w:rPr>
          <w:sz w:val="24"/>
          <w:szCs w:val="24"/>
        </w:rPr>
        <w:lastRenderedPageBreak/>
        <w:t>Осуществление рекреационной деятельности – один из видов использования лесов, предусмотренных статьей 25 Лесного кодекса РФ. Леса в этом случае используются для осуществления рекреационной деятельности в целях организации отдыха, туризма, физкультурно-оздоровительной и спортивной деятельности, в соответствии с Приказом Минприроды России от 09.11.2020 № 908 «Об утверждении правил использования для осуществления рекреационной деятельности».</w:t>
      </w:r>
    </w:p>
    <w:p w14:paraId="25DA72E7" w14:textId="77777777" w:rsidR="00704DE3" w:rsidRPr="00C727C5" w:rsidRDefault="00704DE3" w:rsidP="00704DE3">
      <w:pPr>
        <w:spacing w:line="276" w:lineRule="auto"/>
        <w:ind w:firstLine="708"/>
        <w:jc w:val="both"/>
        <w:rPr>
          <w:sz w:val="24"/>
          <w:szCs w:val="24"/>
        </w:rPr>
      </w:pPr>
      <w:r w:rsidRPr="00C727C5">
        <w:rPr>
          <w:sz w:val="24"/>
          <w:szCs w:val="24"/>
        </w:rPr>
        <w:t>Леса для осуществления рекреационной деятельности используются способами, не наносящими вреда окружающей среде и здоровью человека.</w:t>
      </w:r>
    </w:p>
    <w:p w14:paraId="4876BCD1" w14:textId="77777777" w:rsidR="00704DE3" w:rsidRPr="00C727C5" w:rsidRDefault="00704DE3" w:rsidP="00704DE3">
      <w:pPr>
        <w:spacing w:line="276" w:lineRule="auto"/>
        <w:ind w:firstLine="708"/>
        <w:jc w:val="both"/>
        <w:rPr>
          <w:sz w:val="24"/>
          <w:szCs w:val="24"/>
        </w:rPr>
      </w:pPr>
      <w:r w:rsidRPr="00C727C5">
        <w:rPr>
          <w:sz w:val="24"/>
          <w:szCs w:val="24"/>
        </w:rPr>
        <w:t>Для осуществления рекреационной деятельности в целях организации отдыха, туризма, физкультурно-оздоровительной и спортивной деятельности лица, использующие леса, могут организовывать туристические станции, туристические тропы и трассы, проведение культурно-массовых мероприятий, пешеходные, велосипедные и лыжные прогулки, конные прогулки (верхом и/или на повозках), занятия изобразительным искусством, познавательные и экологические экскурсии, спортивные соревнования по отдельным видам спорта, специфика которых соответствует проведению соревнований в лесу, физкультурно-спортивные фестивали и тренировочные сборы, а также другие виды организации рекреационной деятельности.</w:t>
      </w:r>
    </w:p>
    <w:p w14:paraId="0E3680E9" w14:textId="77777777" w:rsidR="00704DE3" w:rsidRPr="00704DE3" w:rsidRDefault="00704DE3" w:rsidP="00704DE3">
      <w:pPr>
        <w:spacing w:line="276" w:lineRule="auto"/>
        <w:jc w:val="both"/>
      </w:pPr>
    </w:p>
    <w:p w14:paraId="5BFC1C19" w14:textId="77777777" w:rsidR="00704DE3" w:rsidRPr="00704DE3" w:rsidRDefault="00704DE3" w:rsidP="00704DE3">
      <w:pPr>
        <w:pStyle w:val="3"/>
        <w:suppressAutoHyphens/>
        <w:spacing w:before="0" w:line="276" w:lineRule="auto"/>
        <w:jc w:val="center"/>
        <w:rPr>
          <w:rFonts w:ascii="Times New Roman" w:hAnsi="Times New Roman" w:cs="Times New Roman"/>
          <w:b/>
          <w:color w:val="auto"/>
        </w:rPr>
      </w:pPr>
      <w:bookmarkStart w:id="183" w:name="_bookmark51"/>
      <w:bookmarkStart w:id="184" w:name="_Toc113267845"/>
      <w:bookmarkStart w:id="185" w:name="_Toc139986637"/>
      <w:bookmarkStart w:id="186" w:name="_Toc146639778"/>
      <w:bookmarkEnd w:id="183"/>
      <w:r w:rsidRPr="00704DE3">
        <w:rPr>
          <w:rFonts w:ascii="Times New Roman" w:hAnsi="Times New Roman" w:cs="Times New Roman"/>
          <w:b/>
          <w:color w:val="auto"/>
        </w:rPr>
        <w:t>2.8.1 Нормативы использования лесов для осуществления рекреационной деятельности (допустимая рекреационная нагрузка по типам ландшафтов и другое)</w:t>
      </w:r>
      <w:bookmarkEnd w:id="184"/>
      <w:bookmarkEnd w:id="185"/>
      <w:bookmarkEnd w:id="186"/>
    </w:p>
    <w:p w14:paraId="71CEC06C" w14:textId="77777777" w:rsidR="00704DE3" w:rsidRPr="00704DE3" w:rsidRDefault="00704DE3" w:rsidP="00704DE3">
      <w:pPr>
        <w:widowControl w:val="0"/>
        <w:suppressAutoHyphens/>
        <w:spacing w:line="276" w:lineRule="auto"/>
        <w:ind w:firstLine="709"/>
        <w:jc w:val="both"/>
      </w:pPr>
    </w:p>
    <w:p w14:paraId="23B8EB2B" w14:textId="77777777" w:rsidR="00704DE3" w:rsidRPr="00C727C5" w:rsidRDefault="00704DE3" w:rsidP="00704DE3">
      <w:pPr>
        <w:widowControl w:val="0"/>
        <w:suppressAutoHyphens/>
        <w:spacing w:line="276" w:lineRule="auto"/>
        <w:ind w:firstLine="709"/>
        <w:jc w:val="both"/>
        <w:rPr>
          <w:sz w:val="24"/>
          <w:szCs w:val="24"/>
        </w:rPr>
      </w:pPr>
      <w:r w:rsidRPr="00C727C5">
        <w:rPr>
          <w:sz w:val="24"/>
          <w:szCs w:val="24"/>
        </w:rPr>
        <w:t>Использование лесов в целях отдыха, туризма, познавательных экскурсий, тихих прогулок для восстановления физических, духовных и интеллектуальных сил относится к рекреационному лесопользованию.</w:t>
      </w:r>
    </w:p>
    <w:p w14:paraId="082294E2" w14:textId="77777777" w:rsidR="00704DE3" w:rsidRPr="00C727C5" w:rsidRDefault="00704DE3" w:rsidP="00704DE3">
      <w:pPr>
        <w:widowControl w:val="0"/>
        <w:suppressAutoHyphens/>
        <w:spacing w:line="276" w:lineRule="auto"/>
        <w:ind w:firstLine="709"/>
        <w:jc w:val="both"/>
        <w:rPr>
          <w:sz w:val="24"/>
          <w:szCs w:val="24"/>
        </w:rPr>
      </w:pPr>
      <w:r w:rsidRPr="00C727C5">
        <w:rPr>
          <w:i/>
          <w:sz w:val="24"/>
          <w:szCs w:val="24"/>
        </w:rPr>
        <w:t>Рекреационная нагрузка</w:t>
      </w:r>
      <w:r w:rsidRPr="00C727C5">
        <w:rPr>
          <w:sz w:val="24"/>
          <w:szCs w:val="24"/>
        </w:rPr>
        <w:t xml:space="preserve"> – степень непосредственного влияния отдыхающих людей, их транспортных средств, строительства временных и дачных жилищ и других сооружений на природные комплексы или рекреационные объекты. Выражается количеством людей или человеко-дней на единицу площади или рекреационный объект за определённый промежуток времени (обычно за день или год). Различают оптимальную, предельную (максимально допустимую) и деструкционную (гибельную) рекреационную нагрузку.</w:t>
      </w:r>
    </w:p>
    <w:p w14:paraId="31B667C9" w14:textId="77777777" w:rsidR="00704DE3" w:rsidRPr="00C727C5" w:rsidRDefault="00704DE3" w:rsidP="00704DE3">
      <w:pPr>
        <w:spacing w:line="276" w:lineRule="auto"/>
        <w:ind w:firstLine="708"/>
        <w:jc w:val="both"/>
        <w:rPr>
          <w:sz w:val="24"/>
          <w:szCs w:val="24"/>
        </w:rPr>
      </w:pPr>
      <w:r w:rsidRPr="00C727C5">
        <w:rPr>
          <w:sz w:val="24"/>
          <w:szCs w:val="24"/>
        </w:rPr>
        <w:t>Рекреационные нагрузки на лесные экосистемы и прилегающие к ним территории возникают в результате следующих видов воздействия: прогулки населения; спортивные занятия; пикники в лесу, на берегах водоёмов; заготовка грибов, ягод, дикорастущих трав; занятие садоводством и огородничеством; купание и загорание на пляжах; туристические походы; рыбная ловля; свалка бытового мусора и промышленных отходов; неорганизованные стоянки автомототранспорта.</w:t>
      </w:r>
    </w:p>
    <w:p w14:paraId="3DB86103" w14:textId="77777777" w:rsidR="00704DE3" w:rsidRPr="00C727C5" w:rsidRDefault="00704DE3" w:rsidP="00704DE3">
      <w:pPr>
        <w:widowControl w:val="0"/>
        <w:suppressAutoHyphens/>
        <w:spacing w:line="276" w:lineRule="auto"/>
        <w:ind w:firstLine="709"/>
        <w:jc w:val="both"/>
        <w:rPr>
          <w:sz w:val="24"/>
          <w:szCs w:val="24"/>
        </w:rPr>
      </w:pPr>
      <w:r w:rsidRPr="00C727C5">
        <w:rPr>
          <w:i/>
          <w:sz w:val="24"/>
          <w:szCs w:val="24"/>
        </w:rPr>
        <w:t>Рекреационная ёмкость</w:t>
      </w:r>
      <w:r w:rsidRPr="00C727C5">
        <w:rPr>
          <w:sz w:val="24"/>
          <w:szCs w:val="24"/>
        </w:rPr>
        <w:t xml:space="preserve"> – размер способности привлекательной для отдыха территории обеспечивать некоторому числу отдыхающих психофизиологический комфорт и спортивно-укрепляющую деятельность без деградации природной среды на этой территории. Рекреационная ёмкость также как допустимая рекреационная нагрузка выражается в количестве людей или человеко-дней на единицу площади или рекреационный объект за определённый отрезок времени. При оценке рекреационной нагрузки рассматривается лишь выносливость природных комплексов и рекреационных объектов, а при определении рекреационной ёмкости учитывается степень комфорта для отдыхающего человека, в том числе взаимное воздействие людей при слишком большом </w:t>
      </w:r>
      <w:r w:rsidRPr="00C727C5">
        <w:rPr>
          <w:sz w:val="24"/>
          <w:szCs w:val="24"/>
        </w:rPr>
        <w:lastRenderedPageBreak/>
        <w:t>числе отдыхающих.</w:t>
      </w:r>
    </w:p>
    <w:p w14:paraId="656E8582" w14:textId="77777777" w:rsidR="00704DE3" w:rsidRPr="00C727C5" w:rsidRDefault="00704DE3" w:rsidP="00704DE3">
      <w:pPr>
        <w:spacing w:line="276" w:lineRule="auto"/>
        <w:ind w:firstLine="708"/>
        <w:jc w:val="both"/>
        <w:rPr>
          <w:sz w:val="24"/>
          <w:szCs w:val="24"/>
        </w:rPr>
      </w:pPr>
      <w:r w:rsidRPr="00C727C5">
        <w:rPr>
          <w:sz w:val="24"/>
          <w:szCs w:val="24"/>
        </w:rPr>
        <w:t xml:space="preserve">В процессе лесоустройства специальных исследований по учёту посетителей в разрезе лесных участков, функциональных зон по категориям посетителей, сезонам года, часам в течение светлого времени суток и другим параметрам с целью определения рекреационной нагрузки на лес не проводилось. </w:t>
      </w:r>
    </w:p>
    <w:p w14:paraId="5C04A8C3" w14:textId="77777777" w:rsidR="00704DE3" w:rsidRPr="00C727C5" w:rsidRDefault="00F46E04" w:rsidP="00704DE3">
      <w:pPr>
        <w:spacing w:line="276" w:lineRule="auto"/>
        <w:ind w:firstLine="708"/>
        <w:jc w:val="both"/>
        <w:rPr>
          <w:sz w:val="24"/>
          <w:szCs w:val="24"/>
        </w:rPr>
      </w:pPr>
      <w:r w:rsidRPr="00F46E04">
        <w:rPr>
          <w:sz w:val="24"/>
          <w:szCs w:val="24"/>
        </w:rPr>
        <w:t>Для осуществления рекреационной деятельности лесные участки предоставляются государственным учреждениям, муниципальным учреждениям в постоянное (бессрочное) пользование, другим юридическим лицам, индивидуальным предпринимателям в аренду.</w:t>
      </w:r>
      <w:r w:rsidR="00704DE3" w:rsidRPr="00C727C5">
        <w:rPr>
          <w:sz w:val="24"/>
          <w:szCs w:val="24"/>
        </w:rPr>
        <w:t xml:space="preserve"> При определении размеров лесных участков, выделяемых для осуществления рекреационной деятельности, необходимо руководствоваться оптимальной рекреационной нагрузкой на лесные экосистемы при соблюдении условий не нанесения ущерба лесным насаждениям и окружающей среде (таблица 2.8.1.1). </w:t>
      </w:r>
    </w:p>
    <w:p w14:paraId="41AB6149" w14:textId="77777777" w:rsidR="00704DE3" w:rsidRPr="00C727C5" w:rsidRDefault="00704DE3" w:rsidP="00704DE3">
      <w:pPr>
        <w:spacing w:line="276" w:lineRule="auto"/>
        <w:jc w:val="center"/>
        <w:rPr>
          <w:sz w:val="24"/>
          <w:szCs w:val="24"/>
        </w:rPr>
      </w:pPr>
      <w:r w:rsidRPr="00C727C5">
        <w:rPr>
          <w:sz w:val="24"/>
          <w:szCs w:val="24"/>
        </w:rPr>
        <w:t>Таблица 2.8.1.1 – Оптимальные допустимые рекреационные нагрузки для насаждений в равнинных условиях с учетом типов условий местопроизрастания, чел.-дни/га</w:t>
      </w:r>
    </w:p>
    <w:p w14:paraId="66C0093B" w14:textId="77777777" w:rsidR="00704DE3" w:rsidRPr="00C727C5" w:rsidRDefault="00704DE3" w:rsidP="00704DE3">
      <w:pPr>
        <w:spacing w:line="276" w:lineRule="auto"/>
        <w:jc w:val="center"/>
        <w:rPr>
          <w:sz w:val="24"/>
          <w:szCs w:val="24"/>
        </w:rPr>
      </w:pPr>
      <w:r w:rsidRPr="00C727C5">
        <w:rPr>
          <w:sz w:val="24"/>
          <w:szCs w:val="24"/>
        </w:rPr>
        <w:t>(среднее время пребывания на территории участка не более 8 часов,</w:t>
      </w:r>
    </w:p>
    <w:p w14:paraId="702F02DC" w14:textId="77777777" w:rsidR="00704DE3" w:rsidRPr="00C727C5" w:rsidRDefault="00704DE3" w:rsidP="00704DE3">
      <w:pPr>
        <w:spacing w:line="276" w:lineRule="auto"/>
        <w:jc w:val="center"/>
        <w:rPr>
          <w:sz w:val="24"/>
          <w:szCs w:val="24"/>
        </w:rPr>
      </w:pPr>
      <w:r w:rsidRPr="00C727C5">
        <w:rPr>
          <w:sz w:val="24"/>
          <w:szCs w:val="24"/>
        </w:rPr>
        <w:t>стадия рекреационной дигрессии по Россомахину В.И. – третья)</w:t>
      </w:r>
    </w:p>
    <w:p w14:paraId="568D9760" w14:textId="77777777" w:rsidR="00704DE3" w:rsidRPr="00704DE3" w:rsidRDefault="00704DE3" w:rsidP="00704DE3">
      <w:pPr>
        <w:spacing w:line="276" w:lineRule="auto"/>
        <w:rPr>
          <w:sz w:val="16"/>
          <w:szCs w:val="16"/>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360"/>
        <w:gridCol w:w="1419"/>
        <w:gridCol w:w="1420"/>
        <w:gridCol w:w="1420"/>
        <w:gridCol w:w="1419"/>
        <w:gridCol w:w="1435"/>
      </w:tblGrid>
      <w:tr w:rsidR="00704DE3" w:rsidRPr="00704DE3" w14:paraId="4D9BB19E" w14:textId="77777777" w:rsidTr="008E2F7D">
        <w:trPr>
          <w:trHeight w:val="68"/>
          <w:tblHeader/>
          <w:jc w:val="right"/>
        </w:trPr>
        <w:tc>
          <w:tcPr>
            <w:tcW w:w="2466" w:type="dxa"/>
            <w:vMerge w:val="restart"/>
          </w:tcPr>
          <w:p w14:paraId="10F5159F" w14:textId="77777777" w:rsidR="00704DE3" w:rsidRPr="00704DE3" w:rsidRDefault="00704DE3" w:rsidP="008E2F7D">
            <w:pPr>
              <w:spacing w:line="276" w:lineRule="auto"/>
              <w:jc w:val="center"/>
              <w:rPr>
                <w:sz w:val="18"/>
                <w:szCs w:val="18"/>
              </w:rPr>
            </w:pPr>
            <w:r w:rsidRPr="00704DE3">
              <w:rPr>
                <w:sz w:val="18"/>
                <w:szCs w:val="18"/>
              </w:rPr>
              <w:t>Преобладающая порода</w:t>
            </w:r>
          </w:p>
        </w:tc>
        <w:tc>
          <w:tcPr>
            <w:tcW w:w="7677" w:type="dxa"/>
            <w:gridSpan w:val="5"/>
          </w:tcPr>
          <w:p w14:paraId="254B1CC6" w14:textId="77777777" w:rsidR="00704DE3" w:rsidRPr="00704DE3" w:rsidRDefault="00704DE3" w:rsidP="008E2F7D">
            <w:pPr>
              <w:spacing w:line="276" w:lineRule="auto"/>
              <w:jc w:val="center"/>
              <w:rPr>
                <w:sz w:val="18"/>
                <w:szCs w:val="18"/>
              </w:rPr>
            </w:pPr>
            <w:r w:rsidRPr="00704DE3">
              <w:rPr>
                <w:sz w:val="18"/>
                <w:szCs w:val="18"/>
              </w:rPr>
              <w:t>Рекреационная нагрузка, чел-дни /га</w:t>
            </w:r>
          </w:p>
        </w:tc>
      </w:tr>
      <w:tr w:rsidR="00704DE3" w:rsidRPr="00704DE3" w14:paraId="1CF233B9" w14:textId="77777777" w:rsidTr="008E2F7D">
        <w:trPr>
          <w:tblHeader/>
          <w:jc w:val="right"/>
        </w:trPr>
        <w:tc>
          <w:tcPr>
            <w:tcW w:w="2466" w:type="dxa"/>
            <w:vMerge/>
          </w:tcPr>
          <w:p w14:paraId="68F9E47F" w14:textId="77777777" w:rsidR="00704DE3" w:rsidRPr="00704DE3" w:rsidRDefault="00704DE3" w:rsidP="008E2F7D">
            <w:pPr>
              <w:spacing w:line="276" w:lineRule="auto"/>
              <w:jc w:val="center"/>
              <w:rPr>
                <w:sz w:val="18"/>
                <w:szCs w:val="18"/>
              </w:rPr>
            </w:pPr>
          </w:p>
        </w:tc>
        <w:tc>
          <w:tcPr>
            <w:tcW w:w="1533" w:type="dxa"/>
          </w:tcPr>
          <w:p w14:paraId="55BFBDC4" w14:textId="77777777" w:rsidR="00704DE3" w:rsidRPr="00704DE3" w:rsidRDefault="00704DE3" w:rsidP="008E2F7D">
            <w:pPr>
              <w:spacing w:line="276" w:lineRule="auto"/>
              <w:jc w:val="center"/>
              <w:rPr>
                <w:sz w:val="18"/>
                <w:szCs w:val="18"/>
              </w:rPr>
            </w:pPr>
            <w:r w:rsidRPr="00704DE3">
              <w:rPr>
                <w:sz w:val="18"/>
                <w:szCs w:val="18"/>
              </w:rPr>
              <w:t>1,4</w:t>
            </w:r>
          </w:p>
        </w:tc>
        <w:tc>
          <w:tcPr>
            <w:tcW w:w="1534" w:type="dxa"/>
          </w:tcPr>
          <w:p w14:paraId="37DFFC0B" w14:textId="77777777" w:rsidR="00704DE3" w:rsidRPr="00704DE3" w:rsidRDefault="00704DE3" w:rsidP="008E2F7D">
            <w:pPr>
              <w:spacing w:line="276" w:lineRule="auto"/>
              <w:jc w:val="center"/>
              <w:rPr>
                <w:sz w:val="18"/>
                <w:szCs w:val="18"/>
              </w:rPr>
            </w:pPr>
            <w:r w:rsidRPr="00704DE3">
              <w:rPr>
                <w:sz w:val="18"/>
                <w:szCs w:val="18"/>
              </w:rPr>
              <w:t>2,9</w:t>
            </w:r>
          </w:p>
        </w:tc>
        <w:tc>
          <w:tcPr>
            <w:tcW w:w="1534" w:type="dxa"/>
          </w:tcPr>
          <w:p w14:paraId="26D504CB" w14:textId="77777777" w:rsidR="00704DE3" w:rsidRPr="00704DE3" w:rsidRDefault="00704DE3" w:rsidP="008E2F7D">
            <w:pPr>
              <w:spacing w:line="276" w:lineRule="auto"/>
              <w:jc w:val="center"/>
              <w:rPr>
                <w:sz w:val="18"/>
                <w:szCs w:val="18"/>
              </w:rPr>
            </w:pPr>
            <w:r w:rsidRPr="00704DE3">
              <w:rPr>
                <w:sz w:val="18"/>
                <w:szCs w:val="18"/>
              </w:rPr>
              <w:t>5,0</w:t>
            </w:r>
          </w:p>
        </w:tc>
        <w:tc>
          <w:tcPr>
            <w:tcW w:w="1534" w:type="dxa"/>
          </w:tcPr>
          <w:p w14:paraId="5525AE92" w14:textId="77777777" w:rsidR="00704DE3" w:rsidRPr="00704DE3" w:rsidRDefault="00704DE3" w:rsidP="008E2F7D">
            <w:pPr>
              <w:spacing w:line="276" w:lineRule="auto"/>
              <w:jc w:val="center"/>
              <w:rPr>
                <w:sz w:val="18"/>
                <w:szCs w:val="18"/>
              </w:rPr>
            </w:pPr>
            <w:r w:rsidRPr="00704DE3">
              <w:rPr>
                <w:sz w:val="18"/>
                <w:szCs w:val="18"/>
              </w:rPr>
              <w:t>8,0</w:t>
            </w:r>
          </w:p>
        </w:tc>
        <w:tc>
          <w:tcPr>
            <w:tcW w:w="1542" w:type="dxa"/>
          </w:tcPr>
          <w:p w14:paraId="21A6F42D" w14:textId="77777777" w:rsidR="00704DE3" w:rsidRPr="00704DE3" w:rsidRDefault="00704DE3" w:rsidP="008E2F7D">
            <w:pPr>
              <w:spacing w:line="276" w:lineRule="auto"/>
              <w:jc w:val="center"/>
              <w:rPr>
                <w:sz w:val="18"/>
                <w:szCs w:val="18"/>
              </w:rPr>
            </w:pPr>
            <w:r w:rsidRPr="00704DE3">
              <w:rPr>
                <w:sz w:val="18"/>
                <w:szCs w:val="18"/>
              </w:rPr>
              <w:t>11,9</w:t>
            </w:r>
          </w:p>
        </w:tc>
      </w:tr>
      <w:tr w:rsidR="00704DE3" w:rsidRPr="00704DE3" w14:paraId="20769909" w14:textId="77777777" w:rsidTr="008E2F7D">
        <w:trPr>
          <w:jc w:val="right"/>
        </w:trPr>
        <w:tc>
          <w:tcPr>
            <w:tcW w:w="2466" w:type="dxa"/>
            <w:vMerge w:val="restart"/>
            <w:vAlign w:val="center"/>
          </w:tcPr>
          <w:p w14:paraId="12B6FDBA" w14:textId="77777777" w:rsidR="00704DE3" w:rsidRPr="00704DE3" w:rsidRDefault="00704DE3" w:rsidP="008E2F7D">
            <w:pPr>
              <w:spacing w:line="276" w:lineRule="auto"/>
              <w:rPr>
                <w:sz w:val="18"/>
                <w:szCs w:val="18"/>
              </w:rPr>
            </w:pPr>
            <w:r w:rsidRPr="00704DE3">
              <w:rPr>
                <w:sz w:val="18"/>
                <w:szCs w:val="18"/>
              </w:rPr>
              <w:t>Сосна, липа</w:t>
            </w:r>
          </w:p>
        </w:tc>
        <w:tc>
          <w:tcPr>
            <w:tcW w:w="1533" w:type="dxa"/>
          </w:tcPr>
          <w:p w14:paraId="113080EB" w14:textId="77777777" w:rsidR="00704DE3" w:rsidRPr="00704DE3" w:rsidRDefault="00704DE3" w:rsidP="008E2F7D">
            <w:pPr>
              <w:spacing w:line="276" w:lineRule="auto"/>
              <w:jc w:val="center"/>
              <w:rPr>
                <w:sz w:val="18"/>
                <w:szCs w:val="18"/>
                <w:vertAlign w:val="subscript"/>
              </w:rPr>
            </w:pPr>
            <w:r w:rsidRPr="00704DE3">
              <w:rPr>
                <w:sz w:val="18"/>
                <w:szCs w:val="18"/>
              </w:rPr>
              <w:t>А</w:t>
            </w:r>
            <w:r w:rsidRPr="00704DE3">
              <w:rPr>
                <w:sz w:val="18"/>
                <w:szCs w:val="18"/>
                <w:vertAlign w:val="subscript"/>
              </w:rPr>
              <w:t>0-1</w:t>
            </w:r>
            <w:r w:rsidRPr="00704DE3">
              <w:rPr>
                <w:sz w:val="18"/>
                <w:szCs w:val="18"/>
              </w:rPr>
              <w:t>, А</w:t>
            </w:r>
            <w:r w:rsidRPr="00704DE3">
              <w:rPr>
                <w:sz w:val="18"/>
                <w:szCs w:val="18"/>
                <w:vertAlign w:val="subscript"/>
              </w:rPr>
              <w:t>4-5</w:t>
            </w:r>
          </w:p>
        </w:tc>
        <w:tc>
          <w:tcPr>
            <w:tcW w:w="1534" w:type="dxa"/>
          </w:tcPr>
          <w:p w14:paraId="0CCE81A1" w14:textId="77777777" w:rsidR="00704DE3" w:rsidRPr="00704DE3" w:rsidRDefault="00704DE3" w:rsidP="008E2F7D">
            <w:pPr>
              <w:spacing w:line="276" w:lineRule="auto"/>
              <w:jc w:val="center"/>
              <w:rPr>
                <w:sz w:val="18"/>
                <w:szCs w:val="18"/>
                <w:vertAlign w:val="subscript"/>
              </w:rPr>
            </w:pPr>
            <w:r w:rsidRPr="00704DE3">
              <w:rPr>
                <w:sz w:val="18"/>
                <w:szCs w:val="18"/>
              </w:rPr>
              <w:t>А</w:t>
            </w:r>
            <w:r w:rsidRPr="00704DE3">
              <w:rPr>
                <w:sz w:val="18"/>
                <w:szCs w:val="18"/>
                <w:vertAlign w:val="subscript"/>
              </w:rPr>
              <w:t>2</w:t>
            </w:r>
            <w:r w:rsidRPr="00704DE3">
              <w:rPr>
                <w:sz w:val="18"/>
                <w:szCs w:val="18"/>
              </w:rPr>
              <w:t>, В</w:t>
            </w:r>
            <w:r w:rsidRPr="00704DE3">
              <w:rPr>
                <w:sz w:val="18"/>
                <w:szCs w:val="18"/>
                <w:vertAlign w:val="subscript"/>
              </w:rPr>
              <w:t>1</w:t>
            </w:r>
          </w:p>
        </w:tc>
        <w:tc>
          <w:tcPr>
            <w:tcW w:w="1534" w:type="dxa"/>
          </w:tcPr>
          <w:p w14:paraId="694FB130" w14:textId="77777777" w:rsidR="00704DE3" w:rsidRPr="00704DE3" w:rsidRDefault="00704DE3" w:rsidP="008E2F7D">
            <w:pPr>
              <w:spacing w:line="276" w:lineRule="auto"/>
              <w:jc w:val="center"/>
              <w:rPr>
                <w:sz w:val="18"/>
                <w:szCs w:val="18"/>
                <w:vertAlign w:val="subscript"/>
              </w:rPr>
            </w:pPr>
            <w:r w:rsidRPr="00704DE3">
              <w:rPr>
                <w:sz w:val="18"/>
                <w:szCs w:val="18"/>
              </w:rPr>
              <w:t>А</w:t>
            </w:r>
            <w:r w:rsidRPr="00704DE3">
              <w:rPr>
                <w:sz w:val="18"/>
                <w:szCs w:val="18"/>
                <w:vertAlign w:val="subscript"/>
              </w:rPr>
              <w:t>3</w:t>
            </w:r>
            <w:r w:rsidRPr="00704DE3">
              <w:rPr>
                <w:sz w:val="18"/>
                <w:szCs w:val="18"/>
              </w:rPr>
              <w:t>, В</w:t>
            </w:r>
            <w:r w:rsidRPr="00704DE3">
              <w:rPr>
                <w:sz w:val="18"/>
                <w:szCs w:val="18"/>
                <w:vertAlign w:val="subscript"/>
              </w:rPr>
              <w:t>1-2</w:t>
            </w:r>
          </w:p>
        </w:tc>
        <w:tc>
          <w:tcPr>
            <w:tcW w:w="1534" w:type="dxa"/>
          </w:tcPr>
          <w:p w14:paraId="314D6504" w14:textId="77777777" w:rsidR="00704DE3" w:rsidRPr="00704DE3" w:rsidRDefault="00704DE3" w:rsidP="008E2F7D">
            <w:pPr>
              <w:spacing w:line="276" w:lineRule="auto"/>
              <w:jc w:val="center"/>
              <w:rPr>
                <w:sz w:val="18"/>
                <w:szCs w:val="18"/>
              </w:rPr>
            </w:pPr>
            <w:r w:rsidRPr="00704DE3">
              <w:rPr>
                <w:sz w:val="18"/>
                <w:szCs w:val="18"/>
              </w:rPr>
              <w:t>В</w:t>
            </w:r>
            <w:r w:rsidRPr="00704DE3">
              <w:rPr>
                <w:sz w:val="18"/>
                <w:szCs w:val="18"/>
                <w:vertAlign w:val="subscript"/>
              </w:rPr>
              <w:t>3</w:t>
            </w:r>
          </w:p>
        </w:tc>
        <w:tc>
          <w:tcPr>
            <w:tcW w:w="1542" w:type="dxa"/>
          </w:tcPr>
          <w:p w14:paraId="0129177C" w14:textId="77777777" w:rsidR="00704DE3" w:rsidRPr="00704DE3" w:rsidRDefault="00704DE3" w:rsidP="008E2F7D">
            <w:pPr>
              <w:spacing w:line="276" w:lineRule="auto"/>
              <w:jc w:val="center"/>
              <w:rPr>
                <w:sz w:val="18"/>
                <w:szCs w:val="18"/>
              </w:rPr>
            </w:pPr>
            <w:r w:rsidRPr="00704DE3">
              <w:rPr>
                <w:sz w:val="18"/>
                <w:szCs w:val="18"/>
              </w:rPr>
              <w:t>-</w:t>
            </w:r>
          </w:p>
        </w:tc>
      </w:tr>
      <w:tr w:rsidR="00704DE3" w:rsidRPr="00704DE3" w14:paraId="4CAF6935" w14:textId="77777777" w:rsidTr="008E2F7D">
        <w:trPr>
          <w:jc w:val="right"/>
        </w:trPr>
        <w:tc>
          <w:tcPr>
            <w:tcW w:w="2466" w:type="dxa"/>
            <w:vMerge/>
            <w:vAlign w:val="center"/>
          </w:tcPr>
          <w:p w14:paraId="00D9AF76" w14:textId="77777777" w:rsidR="00704DE3" w:rsidRPr="00704DE3" w:rsidRDefault="00704DE3" w:rsidP="008E2F7D">
            <w:pPr>
              <w:spacing w:line="276" w:lineRule="auto"/>
              <w:rPr>
                <w:sz w:val="18"/>
                <w:szCs w:val="18"/>
              </w:rPr>
            </w:pPr>
          </w:p>
        </w:tc>
        <w:tc>
          <w:tcPr>
            <w:tcW w:w="1533" w:type="dxa"/>
          </w:tcPr>
          <w:p w14:paraId="3A2D01E5" w14:textId="77777777" w:rsidR="00704DE3" w:rsidRPr="00704DE3" w:rsidRDefault="00704DE3" w:rsidP="008E2F7D">
            <w:pPr>
              <w:spacing w:line="276" w:lineRule="auto"/>
              <w:jc w:val="center"/>
              <w:rPr>
                <w:sz w:val="18"/>
                <w:szCs w:val="18"/>
              </w:rPr>
            </w:pPr>
            <w:r w:rsidRPr="00704DE3">
              <w:rPr>
                <w:sz w:val="18"/>
                <w:szCs w:val="18"/>
              </w:rPr>
              <w:t>В</w:t>
            </w:r>
            <w:r w:rsidRPr="00704DE3">
              <w:rPr>
                <w:sz w:val="18"/>
                <w:szCs w:val="18"/>
                <w:vertAlign w:val="subscript"/>
              </w:rPr>
              <w:t>0</w:t>
            </w:r>
            <w:r w:rsidRPr="00704DE3">
              <w:rPr>
                <w:sz w:val="18"/>
                <w:szCs w:val="18"/>
              </w:rPr>
              <w:t>, В</w:t>
            </w:r>
            <w:r w:rsidRPr="00704DE3">
              <w:rPr>
                <w:sz w:val="18"/>
                <w:szCs w:val="18"/>
                <w:vertAlign w:val="subscript"/>
              </w:rPr>
              <w:t>5</w:t>
            </w:r>
          </w:p>
        </w:tc>
        <w:tc>
          <w:tcPr>
            <w:tcW w:w="1534" w:type="dxa"/>
          </w:tcPr>
          <w:p w14:paraId="6BAE7CFA" w14:textId="77777777" w:rsidR="00704DE3" w:rsidRPr="00704DE3" w:rsidRDefault="00704DE3" w:rsidP="008E2F7D">
            <w:pPr>
              <w:spacing w:line="276" w:lineRule="auto"/>
              <w:jc w:val="center"/>
              <w:rPr>
                <w:sz w:val="18"/>
                <w:szCs w:val="18"/>
              </w:rPr>
            </w:pPr>
            <w:r w:rsidRPr="00704DE3">
              <w:rPr>
                <w:sz w:val="18"/>
                <w:szCs w:val="18"/>
              </w:rPr>
              <w:t>С</w:t>
            </w:r>
            <w:r w:rsidRPr="00704DE3">
              <w:rPr>
                <w:sz w:val="18"/>
                <w:szCs w:val="18"/>
                <w:vertAlign w:val="subscript"/>
              </w:rPr>
              <w:t>0</w:t>
            </w:r>
            <w:r w:rsidRPr="00704DE3">
              <w:rPr>
                <w:sz w:val="18"/>
                <w:szCs w:val="18"/>
              </w:rPr>
              <w:t>, Д</w:t>
            </w:r>
            <w:r w:rsidRPr="00704DE3">
              <w:rPr>
                <w:sz w:val="18"/>
                <w:szCs w:val="18"/>
                <w:vertAlign w:val="subscript"/>
              </w:rPr>
              <w:t>0</w:t>
            </w:r>
          </w:p>
        </w:tc>
        <w:tc>
          <w:tcPr>
            <w:tcW w:w="1534" w:type="dxa"/>
          </w:tcPr>
          <w:p w14:paraId="1FFD7B28" w14:textId="77777777" w:rsidR="00704DE3" w:rsidRPr="00704DE3" w:rsidRDefault="00704DE3" w:rsidP="008E2F7D">
            <w:pPr>
              <w:spacing w:line="276" w:lineRule="auto"/>
              <w:jc w:val="center"/>
              <w:rPr>
                <w:sz w:val="18"/>
                <w:szCs w:val="18"/>
              </w:rPr>
            </w:pPr>
            <w:r w:rsidRPr="00704DE3">
              <w:rPr>
                <w:sz w:val="18"/>
                <w:szCs w:val="18"/>
              </w:rPr>
              <w:t>С</w:t>
            </w:r>
            <w:r w:rsidRPr="00704DE3">
              <w:rPr>
                <w:sz w:val="18"/>
                <w:szCs w:val="18"/>
                <w:vertAlign w:val="subscript"/>
              </w:rPr>
              <w:t>1,</w:t>
            </w:r>
            <w:r w:rsidRPr="00704DE3">
              <w:rPr>
                <w:sz w:val="18"/>
                <w:szCs w:val="18"/>
              </w:rPr>
              <w:t xml:space="preserve">  Д</w:t>
            </w:r>
            <w:r w:rsidRPr="00704DE3">
              <w:rPr>
                <w:sz w:val="18"/>
                <w:szCs w:val="18"/>
                <w:vertAlign w:val="subscript"/>
              </w:rPr>
              <w:t>1</w:t>
            </w:r>
          </w:p>
        </w:tc>
        <w:tc>
          <w:tcPr>
            <w:tcW w:w="1534" w:type="dxa"/>
          </w:tcPr>
          <w:p w14:paraId="5A6A7C94" w14:textId="77777777" w:rsidR="00704DE3" w:rsidRPr="00704DE3" w:rsidRDefault="00704DE3" w:rsidP="008E2F7D">
            <w:pPr>
              <w:spacing w:line="276" w:lineRule="auto"/>
              <w:jc w:val="center"/>
              <w:rPr>
                <w:sz w:val="18"/>
                <w:szCs w:val="18"/>
                <w:vertAlign w:val="subscript"/>
              </w:rPr>
            </w:pPr>
            <w:r w:rsidRPr="00704DE3">
              <w:rPr>
                <w:sz w:val="18"/>
                <w:szCs w:val="18"/>
              </w:rPr>
              <w:t>С</w:t>
            </w:r>
            <w:r w:rsidRPr="00704DE3">
              <w:rPr>
                <w:sz w:val="18"/>
                <w:szCs w:val="18"/>
                <w:vertAlign w:val="subscript"/>
              </w:rPr>
              <w:t>2</w:t>
            </w:r>
            <w:r w:rsidRPr="00704DE3">
              <w:rPr>
                <w:sz w:val="18"/>
                <w:szCs w:val="18"/>
              </w:rPr>
              <w:t>, С</w:t>
            </w:r>
            <w:r w:rsidRPr="00704DE3">
              <w:rPr>
                <w:sz w:val="18"/>
                <w:szCs w:val="18"/>
                <w:vertAlign w:val="subscript"/>
              </w:rPr>
              <w:t>3</w:t>
            </w:r>
          </w:p>
        </w:tc>
        <w:tc>
          <w:tcPr>
            <w:tcW w:w="1542" w:type="dxa"/>
          </w:tcPr>
          <w:p w14:paraId="423A2BCF" w14:textId="77777777" w:rsidR="00704DE3" w:rsidRPr="00704DE3" w:rsidRDefault="00704DE3" w:rsidP="008E2F7D">
            <w:pPr>
              <w:spacing w:line="276" w:lineRule="auto"/>
              <w:jc w:val="center"/>
              <w:rPr>
                <w:sz w:val="18"/>
                <w:szCs w:val="18"/>
              </w:rPr>
            </w:pPr>
            <w:r w:rsidRPr="00704DE3">
              <w:rPr>
                <w:sz w:val="18"/>
                <w:szCs w:val="18"/>
              </w:rPr>
              <w:t>-</w:t>
            </w:r>
          </w:p>
        </w:tc>
      </w:tr>
      <w:tr w:rsidR="00704DE3" w:rsidRPr="00704DE3" w14:paraId="5C2F7EF5" w14:textId="77777777" w:rsidTr="008E2F7D">
        <w:trPr>
          <w:jc w:val="right"/>
        </w:trPr>
        <w:tc>
          <w:tcPr>
            <w:tcW w:w="2466" w:type="dxa"/>
            <w:vMerge/>
            <w:vAlign w:val="center"/>
          </w:tcPr>
          <w:p w14:paraId="0063FB43" w14:textId="77777777" w:rsidR="00704DE3" w:rsidRPr="00704DE3" w:rsidRDefault="00704DE3" w:rsidP="008E2F7D">
            <w:pPr>
              <w:spacing w:line="276" w:lineRule="auto"/>
              <w:rPr>
                <w:sz w:val="18"/>
                <w:szCs w:val="18"/>
              </w:rPr>
            </w:pPr>
          </w:p>
        </w:tc>
        <w:tc>
          <w:tcPr>
            <w:tcW w:w="1533" w:type="dxa"/>
          </w:tcPr>
          <w:p w14:paraId="16AAE720" w14:textId="77777777" w:rsidR="00704DE3" w:rsidRPr="00704DE3" w:rsidRDefault="00704DE3" w:rsidP="008E2F7D">
            <w:pPr>
              <w:spacing w:line="276" w:lineRule="auto"/>
              <w:jc w:val="center"/>
              <w:rPr>
                <w:sz w:val="18"/>
                <w:szCs w:val="18"/>
              </w:rPr>
            </w:pPr>
            <w:r w:rsidRPr="00704DE3">
              <w:rPr>
                <w:sz w:val="18"/>
                <w:szCs w:val="18"/>
              </w:rPr>
              <w:t>С</w:t>
            </w:r>
            <w:r w:rsidRPr="00704DE3">
              <w:rPr>
                <w:sz w:val="18"/>
                <w:szCs w:val="18"/>
                <w:vertAlign w:val="subscript"/>
              </w:rPr>
              <w:t>4</w:t>
            </w:r>
            <w:r w:rsidRPr="00704DE3">
              <w:rPr>
                <w:sz w:val="18"/>
                <w:szCs w:val="18"/>
              </w:rPr>
              <w:t>, С</w:t>
            </w:r>
            <w:r w:rsidRPr="00704DE3">
              <w:rPr>
                <w:sz w:val="18"/>
                <w:szCs w:val="18"/>
                <w:vertAlign w:val="subscript"/>
              </w:rPr>
              <w:t>5</w:t>
            </w:r>
          </w:p>
        </w:tc>
        <w:tc>
          <w:tcPr>
            <w:tcW w:w="1534" w:type="dxa"/>
          </w:tcPr>
          <w:p w14:paraId="3571696E" w14:textId="77777777" w:rsidR="00704DE3" w:rsidRPr="00704DE3" w:rsidRDefault="00704DE3" w:rsidP="008E2F7D">
            <w:pPr>
              <w:spacing w:line="276" w:lineRule="auto"/>
              <w:jc w:val="center"/>
              <w:rPr>
                <w:sz w:val="18"/>
                <w:szCs w:val="18"/>
              </w:rPr>
            </w:pPr>
            <w:r w:rsidRPr="00704DE3">
              <w:rPr>
                <w:sz w:val="18"/>
                <w:szCs w:val="18"/>
              </w:rPr>
              <w:t>-</w:t>
            </w:r>
          </w:p>
        </w:tc>
        <w:tc>
          <w:tcPr>
            <w:tcW w:w="1534" w:type="dxa"/>
          </w:tcPr>
          <w:p w14:paraId="5AE668A6" w14:textId="77777777" w:rsidR="00704DE3" w:rsidRPr="00704DE3" w:rsidRDefault="00704DE3" w:rsidP="008E2F7D">
            <w:pPr>
              <w:spacing w:line="276" w:lineRule="auto"/>
              <w:jc w:val="center"/>
              <w:rPr>
                <w:sz w:val="18"/>
                <w:szCs w:val="18"/>
              </w:rPr>
            </w:pPr>
            <w:r w:rsidRPr="00704DE3">
              <w:rPr>
                <w:sz w:val="18"/>
                <w:szCs w:val="18"/>
              </w:rPr>
              <w:t>-</w:t>
            </w:r>
          </w:p>
        </w:tc>
        <w:tc>
          <w:tcPr>
            <w:tcW w:w="1534" w:type="dxa"/>
          </w:tcPr>
          <w:p w14:paraId="5449837E" w14:textId="77777777" w:rsidR="00704DE3" w:rsidRPr="00704DE3" w:rsidRDefault="00704DE3" w:rsidP="008E2F7D">
            <w:pPr>
              <w:spacing w:line="276" w:lineRule="auto"/>
              <w:jc w:val="center"/>
              <w:rPr>
                <w:sz w:val="18"/>
                <w:szCs w:val="18"/>
              </w:rPr>
            </w:pPr>
            <w:r w:rsidRPr="00704DE3">
              <w:rPr>
                <w:sz w:val="18"/>
                <w:szCs w:val="18"/>
              </w:rPr>
              <w:t>Д</w:t>
            </w:r>
            <w:r w:rsidRPr="00704DE3">
              <w:rPr>
                <w:sz w:val="18"/>
                <w:szCs w:val="18"/>
                <w:vertAlign w:val="subscript"/>
              </w:rPr>
              <w:t>2</w:t>
            </w:r>
            <w:r w:rsidRPr="00704DE3">
              <w:rPr>
                <w:sz w:val="18"/>
                <w:szCs w:val="18"/>
              </w:rPr>
              <w:t>, Д</w:t>
            </w:r>
            <w:r w:rsidRPr="00704DE3">
              <w:rPr>
                <w:sz w:val="18"/>
                <w:szCs w:val="18"/>
                <w:vertAlign w:val="subscript"/>
              </w:rPr>
              <w:t>3</w:t>
            </w:r>
          </w:p>
        </w:tc>
        <w:tc>
          <w:tcPr>
            <w:tcW w:w="1542" w:type="dxa"/>
          </w:tcPr>
          <w:p w14:paraId="234654CA" w14:textId="77777777" w:rsidR="00704DE3" w:rsidRPr="00704DE3" w:rsidRDefault="00704DE3" w:rsidP="008E2F7D">
            <w:pPr>
              <w:spacing w:line="276" w:lineRule="auto"/>
              <w:jc w:val="center"/>
              <w:rPr>
                <w:sz w:val="18"/>
                <w:szCs w:val="18"/>
              </w:rPr>
            </w:pPr>
            <w:r w:rsidRPr="00704DE3">
              <w:rPr>
                <w:sz w:val="18"/>
                <w:szCs w:val="18"/>
              </w:rPr>
              <w:t>-</w:t>
            </w:r>
          </w:p>
        </w:tc>
      </w:tr>
      <w:tr w:rsidR="00704DE3" w:rsidRPr="00704DE3" w14:paraId="7114394C" w14:textId="77777777" w:rsidTr="008E2F7D">
        <w:trPr>
          <w:jc w:val="right"/>
        </w:trPr>
        <w:tc>
          <w:tcPr>
            <w:tcW w:w="2466" w:type="dxa"/>
            <w:vMerge/>
            <w:vAlign w:val="center"/>
          </w:tcPr>
          <w:p w14:paraId="252651F9" w14:textId="77777777" w:rsidR="00704DE3" w:rsidRPr="00704DE3" w:rsidRDefault="00704DE3" w:rsidP="008E2F7D">
            <w:pPr>
              <w:spacing w:line="276" w:lineRule="auto"/>
              <w:rPr>
                <w:sz w:val="18"/>
                <w:szCs w:val="18"/>
              </w:rPr>
            </w:pPr>
          </w:p>
        </w:tc>
        <w:tc>
          <w:tcPr>
            <w:tcW w:w="1533" w:type="dxa"/>
          </w:tcPr>
          <w:p w14:paraId="4A23968C" w14:textId="77777777" w:rsidR="00704DE3" w:rsidRPr="00704DE3" w:rsidRDefault="00704DE3" w:rsidP="008E2F7D">
            <w:pPr>
              <w:spacing w:line="276" w:lineRule="auto"/>
              <w:jc w:val="center"/>
              <w:rPr>
                <w:sz w:val="18"/>
                <w:szCs w:val="18"/>
                <w:vertAlign w:val="subscript"/>
              </w:rPr>
            </w:pPr>
            <w:r w:rsidRPr="00704DE3">
              <w:rPr>
                <w:sz w:val="18"/>
                <w:szCs w:val="18"/>
              </w:rPr>
              <w:t>Д</w:t>
            </w:r>
            <w:r w:rsidRPr="00704DE3">
              <w:rPr>
                <w:sz w:val="18"/>
                <w:szCs w:val="18"/>
                <w:vertAlign w:val="subscript"/>
              </w:rPr>
              <w:t>4</w:t>
            </w:r>
            <w:r w:rsidRPr="00704DE3">
              <w:rPr>
                <w:sz w:val="18"/>
                <w:szCs w:val="18"/>
              </w:rPr>
              <w:t>, Д</w:t>
            </w:r>
            <w:r w:rsidRPr="00704DE3">
              <w:rPr>
                <w:sz w:val="18"/>
                <w:szCs w:val="18"/>
                <w:vertAlign w:val="subscript"/>
              </w:rPr>
              <w:t>5</w:t>
            </w:r>
          </w:p>
        </w:tc>
        <w:tc>
          <w:tcPr>
            <w:tcW w:w="1534" w:type="dxa"/>
          </w:tcPr>
          <w:p w14:paraId="52535193" w14:textId="77777777" w:rsidR="00704DE3" w:rsidRPr="00704DE3" w:rsidRDefault="00704DE3" w:rsidP="008E2F7D">
            <w:pPr>
              <w:spacing w:line="276" w:lineRule="auto"/>
              <w:jc w:val="center"/>
              <w:rPr>
                <w:sz w:val="18"/>
                <w:szCs w:val="18"/>
              </w:rPr>
            </w:pPr>
          </w:p>
        </w:tc>
        <w:tc>
          <w:tcPr>
            <w:tcW w:w="1534" w:type="dxa"/>
          </w:tcPr>
          <w:p w14:paraId="616D50A3" w14:textId="77777777" w:rsidR="00704DE3" w:rsidRPr="00704DE3" w:rsidRDefault="00704DE3" w:rsidP="008E2F7D">
            <w:pPr>
              <w:spacing w:line="276" w:lineRule="auto"/>
              <w:jc w:val="center"/>
              <w:rPr>
                <w:sz w:val="18"/>
                <w:szCs w:val="18"/>
              </w:rPr>
            </w:pPr>
          </w:p>
        </w:tc>
        <w:tc>
          <w:tcPr>
            <w:tcW w:w="1534" w:type="dxa"/>
          </w:tcPr>
          <w:p w14:paraId="39BB6E0F" w14:textId="77777777" w:rsidR="00704DE3" w:rsidRPr="00704DE3" w:rsidRDefault="00704DE3" w:rsidP="008E2F7D">
            <w:pPr>
              <w:spacing w:line="276" w:lineRule="auto"/>
              <w:jc w:val="center"/>
              <w:rPr>
                <w:sz w:val="18"/>
                <w:szCs w:val="18"/>
              </w:rPr>
            </w:pPr>
          </w:p>
        </w:tc>
        <w:tc>
          <w:tcPr>
            <w:tcW w:w="1542" w:type="dxa"/>
          </w:tcPr>
          <w:p w14:paraId="6679FE0D" w14:textId="77777777" w:rsidR="00704DE3" w:rsidRPr="00704DE3" w:rsidRDefault="00704DE3" w:rsidP="008E2F7D">
            <w:pPr>
              <w:spacing w:line="276" w:lineRule="auto"/>
              <w:jc w:val="center"/>
              <w:rPr>
                <w:sz w:val="18"/>
                <w:szCs w:val="18"/>
              </w:rPr>
            </w:pPr>
          </w:p>
        </w:tc>
      </w:tr>
      <w:tr w:rsidR="00704DE3" w:rsidRPr="00704DE3" w14:paraId="77A7E921" w14:textId="77777777" w:rsidTr="008E2F7D">
        <w:trPr>
          <w:jc w:val="right"/>
        </w:trPr>
        <w:tc>
          <w:tcPr>
            <w:tcW w:w="2466" w:type="dxa"/>
            <w:vMerge w:val="restart"/>
            <w:vAlign w:val="center"/>
          </w:tcPr>
          <w:p w14:paraId="2FE70D20" w14:textId="77777777" w:rsidR="00704DE3" w:rsidRPr="00704DE3" w:rsidRDefault="00704DE3" w:rsidP="008E2F7D">
            <w:pPr>
              <w:spacing w:line="276" w:lineRule="auto"/>
              <w:rPr>
                <w:sz w:val="18"/>
                <w:szCs w:val="18"/>
              </w:rPr>
            </w:pPr>
            <w:r w:rsidRPr="00704DE3">
              <w:rPr>
                <w:sz w:val="18"/>
                <w:szCs w:val="18"/>
              </w:rPr>
              <w:t>Дуб, клён остролистный</w:t>
            </w:r>
          </w:p>
        </w:tc>
        <w:tc>
          <w:tcPr>
            <w:tcW w:w="1533" w:type="dxa"/>
          </w:tcPr>
          <w:p w14:paraId="4DEF497C" w14:textId="77777777" w:rsidR="00704DE3" w:rsidRPr="00704DE3" w:rsidRDefault="00704DE3" w:rsidP="008E2F7D">
            <w:pPr>
              <w:spacing w:line="276" w:lineRule="auto"/>
              <w:jc w:val="center"/>
              <w:rPr>
                <w:sz w:val="18"/>
                <w:szCs w:val="18"/>
                <w:vertAlign w:val="subscript"/>
              </w:rPr>
            </w:pPr>
            <w:r w:rsidRPr="00704DE3">
              <w:rPr>
                <w:sz w:val="18"/>
                <w:szCs w:val="18"/>
              </w:rPr>
              <w:t>В</w:t>
            </w:r>
            <w:r w:rsidRPr="00704DE3">
              <w:rPr>
                <w:sz w:val="18"/>
                <w:szCs w:val="18"/>
                <w:vertAlign w:val="subscript"/>
              </w:rPr>
              <w:t>4</w:t>
            </w:r>
            <w:r w:rsidRPr="00704DE3">
              <w:rPr>
                <w:sz w:val="18"/>
                <w:szCs w:val="18"/>
              </w:rPr>
              <w:t>, В</w:t>
            </w:r>
            <w:r w:rsidRPr="00704DE3">
              <w:rPr>
                <w:sz w:val="18"/>
                <w:szCs w:val="18"/>
                <w:vertAlign w:val="subscript"/>
              </w:rPr>
              <w:t>5</w:t>
            </w:r>
          </w:p>
        </w:tc>
        <w:tc>
          <w:tcPr>
            <w:tcW w:w="1534" w:type="dxa"/>
          </w:tcPr>
          <w:p w14:paraId="6FE2F11C" w14:textId="77777777" w:rsidR="00704DE3" w:rsidRPr="00704DE3" w:rsidRDefault="00704DE3" w:rsidP="008E2F7D">
            <w:pPr>
              <w:spacing w:line="276" w:lineRule="auto"/>
              <w:jc w:val="center"/>
              <w:rPr>
                <w:sz w:val="18"/>
                <w:szCs w:val="18"/>
                <w:vertAlign w:val="subscript"/>
              </w:rPr>
            </w:pPr>
            <w:r w:rsidRPr="00704DE3">
              <w:rPr>
                <w:sz w:val="18"/>
                <w:szCs w:val="18"/>
              </w:rPr>
              <w:t>В</w:t>
            </w:r>
            <w:r w:rsidRPr="00704DE3">
              <w:rPr>
                <w:sz w:val="18"/>
                <w:szCs w:val="18"/>
                <w:vertAlign w:val="subscript"/>
              </w:rPr>
              <w:t>2</w:t>
            </w:r>
            <w:r w:rsidRPr="00704DE3">
              <w:rPr>
                <w:sz w:val="18"/>
                <w:szCs w:val="18"/>
              </w:rPr>
              <w:t>, В</w:t>
            </w:r>
            <w:r w:rsidRPr="00704DE3">
              <w:rPr>
                <w:sz w:val="18"/>
                <w:szCs w:val="18"/>
                <w:vertAlign w:val="subscript"/>
              </w:rPr>
              <w:t>3</w:t>
            </w:r>
          </w:p>
        </w:tc>
        <w:tc>
          <w:tcPr>
            <w:tcW w:w="1534" w:type="dxa"/>
          </w:tcPr>
          <w:p w14:paraId="7048C1EB" w14:textId="77777777" w:rsidR="00704DE3" w:rsidRPr="00704DE3" w:rsidRDefault="00704DE3" w:rsidP="008E2F7D">
            <w:pPr>
              <w:spacing w:line="276" w:lineRule="auto"/>
              <w:jc w:val="center"/>
              <w:rPr>
                <w:sz w:val="18"/>
                <w:szCs w:val="18"/>
              </w:rPr>
            </w:pPr>
            <w:r w:rsidRPr="00704DE3">
              <w:rPr>
                <w:sz w:val="18"/>
                <w:szCs w:val="18"/>
              </w:rPr>
              <w:t>С</w:t>
            </w:r>
            <w:r w:rsidRPr="00704DE3">
              <w:rPr>
                <w:sz w:val="18"/>
                <w:szCs w:val="18"/>
                <w:vertAlign w:val="subscript"/>
              </w:rPr>
              <w:t>2</w:t>
            </w:r>
            <w:r w:rsidRPr="00704DE3">
              <w:rPr>
                <w:sz w:val="18"/>
                <w:szCs w:val="18"/>
              </w:rPr>
              <w:t>, Д</w:t>
            </w:r>
            <w:r w:rsidRPr="00704DE3">
              <w:rPr>
                <w:sz w:val="18"/>
                <w:szCs w:val="18"/>
                <w:vertAlign w:val="subscript"/>
              </w:rPr>
              <w:t>1</w:t>
            </w:r>
          </w:p>
        </w:tc>
        <w:tc>
          <w:tcPr>
            <w:tcW w:w="1534" w:type="dxa"/>
          </w:tcPr>
          <w:p w14:paraId="3244533A" w14:textId="77777777" w:rsidR="00704DE3" w:rsidRPr="00704DE3" w:rsidRDefault="00704DE3" w:rsidP="008E2F7D">
            <w:pPr>
              <w:spacing w:line="276" w:lineRule="auto"/>
              <w:jc w:val="center"/>
              <w:rPr>
                <w:sz w:val="18"/>
                <w:szCs w:val="18"/>
                <w:vertAlign w:val="subscript"/>
              </w:rPr>
            </w:pPr>
            <w:r w:rsidRPr="00704DE3">
              <w:rPr>
                <w:sz w:val="18"/>
                <w:szCs w:val="18"/>
              </w:rPr>
              <w:t>С</w:t>
            </w:r>
            <w:r w:rsidRPr="00704DE3">
              <w:rPr>
                <w:sz w:val="18"/>
                <w:szCs w:val="18"/>
                <w:vertAlign w:val="subscript"/>
              </w:rPr>
              <w:t>3</w:t>
            </w:r>
            <w:r w:rsidRPr="00704DE3">
              <w:rPr>
                <w:sz w:val="18"/>
                <w:szCs w:val="18"/>
              </w:rPr>
              <w:t>, Д</w:t>
            </w:r>
            <w:r w:rsidRPr="00704DE3">
              <w:rPr>
                <w:sz w:val="18"/>
                <w:szCs w:val="18"/>
                <w:vertAlign w:val="subscript"/>
              </w:rPr>
              <w:t>2</w:t>
            </w:r>
          </w:p>
        </w:tc>
        <w:tc>
          <w:tcPr>
            <w:tcW w:w="1542" w:type="dxa"/>
          </w:tcPr>
          <w:p w14:paraId="02399F7B" w14:textId="77777777" w:rsidR="00704DE3" w:rsidRPr="00704DE3" w:rsidRDefault="00704DE3" w:rsidP="008E2F7D">
            <w:pPr>
              <w:spacing w:line="276" w:lineRule="auto"/>
              <w:jc w:val="center"/>
              <w:rPr>
                <w:sz w:val="18"/>
                <w:szCs w:val="18"/>
              </w:rPr>
            </w:pPr>
            <w:r w:rsidRPr="00704DE3">
              <w:rPr>
                <w:sz w:val="18"/>
                <w:szCs w:val="18"/>
              </w:rPr>
              <w:t>-</w:t>
            </w:r>
          </w:p>
        </w:tc>
      </w:tr>
      <w:tr w:rsidR="00704DE3" w:rsidRPr="00704DE3" w14:paraId="036F817E" w14:textId="77777777" w:rsidTr="008E2F7D">
        <w:trPr>
          <w:jc w:val="right"/>
        </w:trPr>
        <w:tc>
          <w:tcPr>
            <w:tcW w:w="2466" w:type="dxa"/>
            <w:vMerge/>
            <w:vAlign w:val="center"/>
          </w:tcPr>
          <w:p w14:paraId="7FA780B6" w14:textId="77777777" w:rsidR="00704DE3" w:rsidRPr="00704DE3" w:rsidRDefault="00704DE3" w:rsidP="008E2F7D">
            <w:pPr>
              <w:spacing w:line="276" w:lineRule="auto"/>
              <w:rPr>
                <w:sz w:val="18"/>
                <w:szCs w:val="18"/>
              </w:rPr>
            </w:pPr>
          </w:p>
        </w:tc>
        <w:tc>
          <w:tcPr>
            <w:tcW w:w="1533" w:type="dxa"/>
          </w:tcPr>
          <w:p w14:paraId="5801C246" w14:textId="77777777" w:rsidR="00704DE3" w:rsidRPr="00704DE3" w:rsidRDefault="00704DE3" w:rsidP="008E2F7D">
            <w:pPr>
              <w:spacing w:line="276" w:lineRule="auto"/>
              <w:jc w:val="center"/>
              <w:rPr>
                <w:sz w:val="18"/>
                <w:szCs w:val="18"/>
              </w:rPr>
            </w:pPr>
            <w:r w:rsidRPr="00704DE3">
              <w:rPr>
                <w:sz w:val="18"/>
                <w:szCs w:val="18"/>
              </w:rPr>
              <w:t>С</w:t>
            </w:r>
            <w:r w:rsidRPr="00704DE3">
              <w:rPr>
                <w:sz w:val="18"/>
                <w:szCs w:val="18"/>
                <w:vertAlign w:val="subscript"/>
              </w:rPr>
              <w:t>0</w:t>
            </w:r>
            <w:r w:rsidRPr="00704DE3">
              <w:rPr>
                <w:sz w:val="18"/>
                <w:szCs w:val="18"/>
              </w:rPr>
              <w:t>, С</w:t>
            </w:r>
            <w:r w:rsidRPr="00704DE3">
              <w:rPr>
                <w:sz w:val="18"/>
                <w:szCs w:val="18"/>
                <w:vertAlign w:val="subscript"/>
              </w:rPr>
              <w:t>5</w:t>
            </w:r>
          </w:p>
        </w:tc>
        <w:tc>
          <w:tcPr>
            <w:tcW w:w="1534" w:type="dxa"/>
          </w:tcPr>
          <w:p w14:paraId="5686D085" w14:textId="77777777" w:rsidR="00704DE3" w:rsidRPr="00704DE3" w:rsidRDefault="00704DE3" w:rsidP="008E2F7D">
            <w:pPr>
              <w:spacing w:line="276" w:lineRule="auto"/>
              <w:jc w:val="center"/>
              <w:rPr>
                <w:sz w:val="18"/>
                <w:szCs w:val="18"/>
                <w:vertAlign w:val="subscript"/>
              </w:rPr>
            </w:pPr>
            <w:r w:rsidRPr="00704DE3">
              <w:rPr>
                <w:sz w:val="18"/>
                <w:szCs w:val="18"/>
              </w:rPr>
              <w:t>С</w:t>
            </w:r>
            <w:r w:rsidRPr="00704DE3">
              <w:rPr>
                <w:sz w:val="18"/>
                <w:szCs w:val="18"/>
                <w:vertAlign w:val="subscript"/>
              </w:rPr>
              <w:t>1</w:t>
            </w:r>
            <w:r w:rsidRPr="00704DE3">
              <w:rPr>
                <w:sz w:val="18"/>
                <w:szCs w:val="18"/>
              </w:rPr>
              <w:t>, С</w:t>
            </w:r>
            <w:r w:rsidRPr="00704DE3">
              <w:rPr>
                <w:sz w:val="18"/>
                <w:szCs w:val="18"/>
                <w:vertAlign w:val="subscript"/>
              </w:rPr>
              <w:t>4</w:t>
            </w:r>
          </w:p>
        </w:tc>
        <w:tc>
          <w:tcPr>
            <w:tcW w:w="1534" w:type="dxa"/>
          </w:tcPr>
          <w:p w14:paraId="0CFA5709" w14:textId="77777777" w:rsidR="00704DE3" w:rsidRPr="00704DE3" w:rsidRDefault="00704DE3" w:rsidP="008E2F7D">
            <w:pPr>
              <w:spacing w:line="276" w:lineRule="auto"/>
              <w:jc w:val="center"/>
              <w:rPr>
                <w:sz w:val="18"/>
                <w:szCs w:val="18"/>
              </w:rPr>
            </w:pPr>
          </w:p>
        </w:tc>
        <w:tc>
          <w:tcPr>
            <w:tcW w:w="1534" w:type="dxa"/>
          </w:tcPr>
          <w:p w14:paraId="7AE9AA24" w14:textId="77777777" w:rsidR="00704DE3" w:rsidRPr="00704DE3" w:rsidRDefault="00704DE3" w:rsidP="008E2F7D">
            <w:pPr>
              <w:spacing w:line="276" w:lineRule="auto"/>
              <w:jc w:val="center"/>
              <w:rPr>
                <w:sz w:val="18"/>
                <w:szCs w:val="18"/>
                <w:vertAlign w:val="subscript"/>
              </w:rPr>
            </w:pPr>
            <w:r w:rsidRPr="00704DE3">
              <w:rPr>
                <w:sz w:val="18"/>
                <w:szCs w:val="18"/>
              </w:rPr>
              <w:t>Д</w:t>
            </w:r>
            <w:r w:rsidRPr="00704DE3">
              <w:rPr>
                <w:sz w:val="18"/>
                <w:szCs w:val="18"/>
                <w:vertAlign w:val="subscript"/>
              </w:rPr>
              <w:t>3</w:t>
            </w:r>
          </w:p>
        </w:tc>
        <w:tc>
          <w:tcPr>
            <w:tcW w:w="1542" w:type="dxa"/>
          </w:tcPr>
          <w:p w14:paraId="713117EB" w14:textId="77777777" w:rsidR="00704DE3" w:rsidRPr="00704DE3" w:rsidRDefault="00704DE3" w:rsidP="008E2F7D">
            <w:pPr>
              <w:spacing w:line="276" w:lineRule="auto"/>
              <w:jc w:val="center"/>
              <w:rPr>
                <w:sz w:val="18"/>
                <w:szCs w:val="18"/>
              </w:rPr>
            </w:pPr>
            <w:r w:rsidRPr="00704DE3">
              <w:rPr>
                <w:sz w:val="18"/>
                <w:szCs w:val="18"/>
              </w:rPr>
              <w:t>-</w:t>
            </w:r>
          </w:p>
        </w:tc>
      </w:tr>
      <w:tr w:rsidR="00704DE3" w:rsidRPr="00704DE3" w14:paraId="093D9E6F" w14:textId="77777777" w:rsidTr="008E2F7D">
        <w:trPr>
          <w:jc w:val="right"/>
        </w:trPr>
        <w:tc>
          <w:tcPr>
            <w:tcW w:w="2466" w:type="dxa"/>
            <w:vMerge/>
            <w:vAlign w:val="center"/>
          </w:tcPr>
          <w:p w14:paraId="67C780A2" w14:textId="77777777" w:rsidR="00704DE3" w:rsidRPr="00704DE3" w:rsidRDefault="00704DE3" w:rsidP="008E2F7D">
            <w:pPr>
              <w:spacing w:line="276" w:lineRule="auto"/>
              <w:rPr>
                <w:sz w:val="18"/>
                <w:szCs w:val="18"/>
              </w:rPr>
            </w:pPr>
          </w:p>
        </w:tc>
        <w:tc>
          <w:tcPr>
            <w:tcW w:w="1533" w:type="dxa"/>
          </w:tcPr>
          <w:p w14:paraId="6B9EBA17" w14:textId="77777777" w:rsidR="00704DE3" w:rsidRPr="00704DE3" w:rsidRDefault="00704DE3" w:rsidP="008E2F7D">
            <w:pPr>
              <w:spacing w:line="276" w:lineRule="auto"/>
              <w:jc w:val="center"/>
              <w:rPr>
                <w:sz w:val="18"/>
                <w:szCs w:val="18"/>
                <w:vertAlign w:val="subscript"/>
              </w:rPr>
            </w:pPr>
            <w:r w:rsidRPr="00704DE3">
              <w:rPr>
                <w:sz w:val="18"/>
                <w:szCs w:val="18"/>
              </w:rPr>
              <w:t>Д</w:t>
            </w:r>
            <w:r w:rsidRPr="00704DE3">
              <w:rPr>
                <w:sz w:val="18"/>
                <w:szCs w:val="18"/>
                <w:vertAlign w:val="subscript"/>
              </w:rPr>
              <w:t>5</w:t>
            </w:r>
          </w:p>
        </w:tc>
        <w:tc>
          <w:tcPr>
            <w:tcW w:w="1534" w:type="dxa"/>
          </w:tcPr>
          <w:p w14:paraId="4355EC22" w14:textId="77777777" w:rsidR="00704DE3" w:rsidRPr="00704DE3" w:rsidRDefault="00704DE3" w:rsidP="008E2F7D">
            <w:pPr>
              <w:spacing w:line="276" w:lineRule="auto"/>
              <w:jc w:val="center"/>
              <w:rPr>
                <w:sz w:val="18"/>
                <w:szCs w:val="18"/>
                <w:vertAlign w:val="subscript"/>
              </w:rPr>
            </w:pPr>
            <w:r w:rsidRPr="00704DE3">
              <w:rPr>
                <w:sz w:val="18"/>
                <w:szCs w:val="18"/>
              </w:rPr>
              <w:t>Д</w:t>
            </w:r>
            <w:r w:rsidRPr="00704DE3">
              <w:rPr>
                <w:sz w:val="18"/>
                <w:szCs w:val="18"/>
                <w:vertAlign w:val="subscript"/>
              </w:rPr>
              <w:t>0</w:t>
            </w:r>
            <w:r w:rsidRPr="00704DE3">
              <w:rPr>
                <w:sz w:val="18"/>
                <w:szCs w:val="18"/>
              </w:rPr>
              <w:t>, Д</w:t>
            </w:r>
            <w:r w:rsidRPr="00704DE3">
              <w:rPr>
                <w:sz w:val="18"/>
                <w:szCs w:val="18"/>
                <w:vertAlign w:val="subscript"/>
              </w:rPr>
              <w:t>4</w:t>
            </w:r>
          </w:p>
        </w:tc>
        <w:tc>
          <w:tcPr>
            <w:tcW w:w="1534" w:type="dxa"/>
          </w:tcPr>
          <w:p w14:paraId="52509DDB" w14:textId="77777777" w:rsidR="00704DE3" w:rsidRPr="00704DE3" w:rsidRDefault="00704DE3" w:rsidP="008E2F7D">
            <w:pPr>
              <w:spacing w:line="276" w:lineRule="auto"/>
              <w:jc w:val="center"/>
              <w:rPr>
                <w:sz w:val="18"/>
                <w:szCs w:val="18"/>
              </w:rPr>
            </w:pPr>
          </w:p>
        </w:tc>
        <w:tc>
          <w:tcPr>
            <w:tcW w:w="1534" w:type="dxa"/>
          </w:tcPr>
          <w:p w14:paraId="79C4BBAA" w14:textId="77777777" w:rsidR="00704DE3" w:rsidRPr="00704DE3" w:rsidRDefault="00704DE3" w:rsidP="008E2F7D">
            <w:pPr>
              <w:spacing w:line="276" w:lineRule="auto"/>
              <w:jc w:val="center"/>
              <w:rPr>
                <w:sz w:val="18"/>
                <w:szCs w:val="18"/>
              </w:rPr>
            </w:pPr>
          </w:p>
        </w:tc>
        <w:tc>
          <w:tcPr>
            <w:tcW w:w="1542" w:type="dxa"/>
          </w:tcPr>
          <w:p w14:paraId="0B60522F" w14:textId="77777777" w:rsidR="00704DE3" w:rsidRPr="00704DE3" w:rsidRDefault="00704DE3" w:rsidP="008E2F7D">
            <w:pPr>
              <w:spacing w:line="276" w:lineRule="auto"/>
              <w:jc w:val="center"/>
              <w:rPr>
                <w:sz w:val="18"/>
                <w:szCs w:val="18"/>
              </w:rPr>
            </w:pPr>
          </w:p>
        </w:tc>
      </w:tr>
      <w:tr w:rsidR="00704DE3" w:rsidRPr="00704DE3" w14:paraId="15F33DCE" w14:textId="77777777" w:rsidTr="008E2F7D">
        <w:trPr>
          <w:jc w:val="right"/>
        </w:trPr>
        <w:tc>
          <w:tcPr>
            <w:tcW w:w="2466" w:type="dxa"/>
            <w:vMerge w:val="restart"/>
            <w:vAlign w:val="center"/>
          </w:tcPr>
          <w:p w14:paraId="1BF3B522" w14:textId="77777777" w:rsidR="00704DE3" w:rsidRPr="00704DE3" w:rsidRDefault="00704DE3" w:rsidP="008E2F7D">
            <w:pPr>
              <w:spacing w:line="276" w:lineRule="auto"/>
              <w:rPr>
                <w:sz w:val="18"/>
                <w:szCs w:val="18"/>
              </w:rPr>
            </w:pPr>
            <w:r w:rsidRPr="00704DE3">
              <w:rPr>
                <w:sz w:val="18"/>
                <w:szCs w:val="18"/>
              </w:rPr>
              <w:t>Берёза, осина, тополя</w:t>
            </w:r>
          </w:p>
        </w:tc>
        <w:tc>
          <w:tcPr>
            <w:tcW w:w="1533" w:type="dxa"/>
          </w:tcPr>
          <w:p w14:paraId="6F78A4A7" w14:textId="77777777" w:rsidR="00704DE3" w:rsidRPr="00704DE3" w:rsidRDefault="00704DE3" w:rsidP="008E2F7D">
            <w:pPr>
              <w:spacing w:line="276" w:lineRule="auto"/>
              <w:jc w:val="center"/>
              <w:rPr>
                <w:sz w:val="18"/>
                <w:szCs w:val="18"/>
                <w:vertAlign w:val="subscript"/>
              </w:rPr>
            </w:pPr>
            <w:r w:rsidRPr="00704DE3">
              <w:rPr>
                <w:sz w:val="18"/>
                <w:szCs w:val="18"/>
              </w:rPr>
              <w:t>А</w:t>
            </w:r>
            <w:r w:rsidRPr="00704DE3">
              <w:rPr>
                <w:sz w:val="18"/>
                <w:szCs w:val="18"/>
                <w:vertAlign w:val="subscript"/>
              </w:rPr>
              <w:t>4</w:t>
            </w:r>
            <w:r w:rsidRPr="00704DE3">
              <w:rPr>
                <w:sz w:val="18"/>
                <w:szCs w:val="18"/>
              </w:rPr>
              <w:t>, А</w:t>
            </w:r>
            <w:r w:rsidRPr="00704DE3">
              <w:rPr>
                <w:sz w:val="18"/>
                <w:szCs w:val="18"/>
                <w:vertAlign w:val="subscript"/>
              </w:rPr>
              <w:t>5</w:t>
            </w:r>
          </w:p>
        </w:tc>
        <w:tc>
          <w:tcPr>
            <w:tcW w:w="1534" w:type="dxa"/>
          </w:tcPr>
          <w:p w14:paraId="02518991" w14:textId="77777777" w:rsidR="00704DE3" w:rsidRPr="00704DE3" w:rsidRDefault="00704DE3" w:rsidP="008E2F7D">
            <w:pPr>
              <w:spacing w:line="276" w:lineRule="auto"/>
              <w:jc w:val="center"/>
              <w:rPr>
                <w:sz w:val="18"/>
                <w:szCs w:val="18"/>
              </w:rPr>
            </w:pPr>
            <w:r w:rsidRPr="00704DE3">
              <w:rPr>
                <w:sz w:val="18"/>
                <w:szCs w:val="18"/>
              </w:rPr>
              <w:t>А</w:t>
            </w:r>
            <w:r w:rsidRPr="00704DE3">
              <w:rPr>
                <w:sz w:val="18"/>
                <w:szCs w:val="18"/>
                <w:vertAlign w:val="subscript"/>
              </w:rPr>
              <w:t>2</w:t>
            </w:r>
            <w:r w:rsidRPr="00704DE3">
              <w:rPr>
                <w:sz w:val="18"/>
                <w:szCs w:val="18"/>
              </w:rPr>
              <w:t>, А</w:t>
            </w:r>
            <w:r w:rsidRPr="00704DE3">
              <w:rPr>
                <w:sz w:val="18"/>
                <w:szCs w:val="18"/>
                <w:vertAlign w:val="subscript"/>
              </w:rPr>
              <w:t>3</w:t>
            </w:r>
          </w:p>
        </w:tc>
        <w:tc>
          <w:tcPr>
            <w:tcW w:w="1534" w:type="dxa"/>
          </w:tcPr>
          <w:p w14:paraId="0D172C90" w14:textId="77777777" w:rsidR="00704DE3" w:rsidRPr="00704DE3" w:rsidRDefault="00704DE3" w:rsidP="008E2F7D">
            <w:pPr>
              <w:spacing w:line="276" w:lineRule="auto"/>
              <w:jc w:val="center"/>
              <w:rPr>
                <w:sz w:val="18"/>
                <w:szCs w:val="18"/>
                <w:vertAlign w:val="subscript"/>
              </w:rPr>
            </w:pPr>
            <w:r w:rsidRPr="00704DE3">
              <w:rPr>
                <w:sz w:val="18"/>
                <w:szCs w:val="18"/>
              </w:rPr>
              <w:t>В</w:t>
            </w:r>
            <w:r w:rsidRPr="00704DE3">
              <w:rPr>
                <w:sz w:val="18"/>
                <w:szCs w:val="18"/>
                <w:vertAlign w:val="subscript"/>
              </w:rPr>
              <w:t>2</w:t>
            </w:r>
            <w:r w:rsidRPr="00704DE3">
              <w:rPr>
                <w:sz w:val="18"/>
                <w:szCs w:val="18"/>
              </w:rPr>
              <w:t>, С</w:t>
            </w:r>
            <w:r w:rsidRPr="00704DE3">
              <w:rPr>
                <w:sz w:val="18"/>
                <w:szCs w:val="18"/>
                <w:vertAlign w:val="subscript"/>
              </w:rPr>
              <w:t>1</w:t>
            </w:r>
          </w:p>
        </w:tc>
        <w:tc>
          <w:tcPr>
            <w:tcW w:w="1534" w:type="dxa"/>
          </w:tcPr>
          <w:p w14:paraId="4D153C39" w14:textId="77777777" w:rsidR="00704DE3" w:rsidRPr="00704DE3" w:rsidRDefault="00704DE3" w:rsidP="008E2F7D">
            <w:pPr>
              <w:spacing w:line="276" w:lineRule="auto"/>
              <w:jc w:val="center"/>
              <w:rPr>
                <w:sz w:val="18"/>
                <w:szCs w:val="18"/>
              </w:rPr>
            </w:pPr>
            <w:r w:rsidRPr="00704DE3">
              <w:rPr>
                <w:sz w:val="18"/>
                <w:szCs w:val="18"/>
              </w:rPr>
              <w:t>В</w:t>
            </w:r>
            <w:r w:rsidRPr="00704DE3">
              <w:rPr>
                <w:sz w:val="18"/>
                <w:szCs w:val="18"/>
                <w:vertAlign w:val="subscript"/>
              </w:rPr>
              <w:t>3</w:t>
            </w:r>
            <w:r w:rsidRPr="00704DE3">
              <w:rPr>
                <w:sz w:val="18"/>
                <w:szCs w:val="18"/>
              </w:rPr>
              <w:t>, С</w:t>
            </w:r>
            <w:r w:rsidRPr="00704DE3">
              <w:rPr>
                <w:sz w:val="18"/>
                <w:szCs w:val="18"/>
                <w:vertAlign w:val="subscript"/>
              </w:rPr>
              <w:t>2</w:t>
            </w:r>
          </w:p>
        </w:tc>
        <w:tc>
          <w:tcPr>
            <w:tcW w:w="1542" w:type="dxa"/>
          </w:tcPr>
          <w:p w14:paraId="42B4321C" w14:textId="77777777" w:rsidR="00704DE3" w:rsidRPr="00704DE3" w:rsidRDefault="00704DE3" w:rsidP="008E2F7D">
            <w:pPr>
              <w:spacing w:line="276" w:lineRule="auto"/>
              <w:jc w:val="center"/>
              <w:rPr>
                <w:sz w:val="18"/>
                <w:szCs w:val="18"/>
                <w:vertAlign w:val="subscript"/>
              </w:rPr>
            </w:pPr>
            <w:r w:rsidRPr="00704DE3">
              <w:rPr>
                <w:sz w:val="18"/>
                <w:szCs w:val="18"/>
              </w:rPr>
              <w:t>С</w:t>
            </w:r>
            <w:r w:rsidRPr="00704DE3">
              <w:rPr>
                <w:sz w:val="18"/>
                <w:szCs w:val="18"/>
                <w:vertAlign w:val="subscript"/>
              </w:rPr>
              <w:t>3</w:t>
            </w:r>
            <w:r w:rsidRPr="00704DE3">
              <w:rPr>
                <w:sz w:val="18"/>
                <w:szCs w:val="18"/>
              </w:rPr>
              <w:t>, Д</w:t>
            </w:r>
            <w:r w:rsidRPr="00704DE3">
              <w:rPr>
                <w:sz w:val="18"/>
                <w:szCs w:val="18"/>
                <w:vertAlign w:val="subscript"/>
              </w:rPr>
              <w:t>3</w:t>
            </w:r>
          </w:p>
        </w:tc>
      </w:tr>
      <w:tr w:rsidR="00704DE3" w:rsidRPr="00704DE3" w14:paraId="2F6CC8A8" w14:textId="77777777" w:rsidTr="008E2F7D">
        <w:trPr>
          <w:jc w:val="right"/>
        </w:trPr>
        <w:tc>
          <w:tcPr>
            <w:tcW w:w="2466" w:type="dxa"/>
            <w:vMerge/>
            <w:vAlign w:val="center"/>
          </w:tcPr>
          <w:p w14:paraId="2F96D550" w14:textId="77777777" w:rsidR="00704DE3" w:rsidRPr="00704DE3" w:rsidRDefault="00704DE3" w:rsidP="008E2F7D">
            <w:pPr>
              <w:spacing w:line="276" w:lineRule="auto"/>
              <w:rPr>
                <w:sz w:val="18"/>
                <w:szCs w:val="18"/>
              </w:rPr>
            </w:pPr>
          </w:p>
        </w:tc>
        <w:tc>
          <w:tcPr>
            <w:tcW w:w="1533" w:type="dxa"/>
          </w:tcPr>
          <w:p w14:paraId="488230DC" w14:textId="77777777" w:rsidR="00704DE3" w:rsidRPr="00704DE3" w:rsidRDefault="00704DE3" w:rsidP="008E2F7D">
            <w:pPr>
              <w:spacing w:line="276" w:lineRule="auto"/>
              <w:jc w:val="center"/>
              <w:rPr>
                <w:sz w:val="18"/>
                <w:szCs w:val="18"/>
              </w:rPr>
            </w:pPr>
            <w:r w:rsidRPr="00704DE3">
              <w:rPr>
                <w:sz w:val="18"/>
                <w:szCs w:val="18"/>
              </w:rPr>
              <w:t>В</w:t>
            </w:r>
            <w:r w:rsidRPr="00704DE3">
              <w:rPr>
                <w:sz w:val="18"/>
                <w:szCs w:val="18"/>
                <w:vertAlign w:val="subscript"/>
              </w:rPr>
              <w:t>0</w:t>
            </w:r>
            <w:r w:rsidRPr="00704DE3">
              <w:rPr>
                <w:sz w:val="18"/>
                <w:szCs w:val="18"/>
              </w:rPr>
              <w:t>, В</w:t>
            </w:r>
            <w:r w:rsidRPr="00704DE3">
              <w:rPr>
                <w:sz w:val="18"/>
                <w:szCs w:val="18"/>
                <w:vertAlign w:val="subscript"/>
              </w:rPr>
              <w:t>5</w:t>
            </w:r>
          </w:p>
        </w:tc>
        <w:tc>
          <w:tcPr>
            <w:tcW w:w="1534" w:type="dxa"/>
          </w:tcPr>
          <w:p w14:paraId="459936BF" w14:textId="77777777" w:rsidR="00704DE3" w:rsidRPr="00704DE3" w:rsidRDefault="00704DE3" w:rsidP="008E2F7D">
            <w:pPr>
              <w:spacing w:line="276" w:lineRule="auto"/>
              <w:jc w:val="center"/>
              <w:rPr>
                <w:sz w:val="18"/>
                <w:szCs w:val="18"/>
              </w:rPr>
            </w:pPr>
            <w:r w:rsidRPr="00704DE3">
              <w:rPr>
                <w:sz w:val="18"/>
                <w:szCs w:val="18"/>
              </w:rPr>
              <w:t>В</w:t>
            </w:r>
            <w:r w:rsidRPr="00704DE3">
              <w:rPr>
                <w:sz w:val="18"/>
                <w:szCs w:val="18"/>
                <w:vertAlign w:val="subscript"/>
              </w:rPr>
              <w:t>1</w:t>
            </w:r>
            <w:r w:rsidRPr="00704DE3">
              <w:rPr>
                <w:sz w:val="18"/>
                <w:szCs w:val="18"/>
              </w:rPr>
              <w:t>, В</w:t>
            </w:r>
            <w:r w:rsidRPr="00704DE3">
              <w:rPr>
                <w:sz w:val="18"/>
                <w:szCs w:val="18"/>
                <w:vertAlign w:val="subscript"/>
              </w:rPr>
              <w:t>4</w:t>
            </w:r>
          </w:p>
        </w:tc>
        <w:tc>
          <w:tcPr>
            <w:tcW w:w="1534" w:type="dxa"/>
          </w:tcPr>
          <w:p w14:paraId="21D61A86" w14:textId="77777777" w:rsidR="00704DE3" w:rsidRPr="00704DE3" w:rsidRDefault="00704DE3" w:rsidP="008E2F7D">
            <w:pPr>
              <w:spacing w:line="276" w:lineRule="auto"/>
              <w:jc w:val="center"/>
              <w:rPr>
                <w:sz w:val="18"/>
                <w:szCs w:val="18"/>
              </w:rPr>
            </w:pPr>
            <w:r w:rsidRPr="00704DE3">
              <w:rPr>
                <w:sz w:val="18"/>
                <w:szCs w:val="18"/>
              </w:rPr>
              <w:t>С</w:t>
            </w:r>
            <w:r w:rsidRPr="00704DE3">
              <w:rPr>
                <w:sz w:val="18"/>
                <w:szCs w:val="18"/>
                <w:vertAlign w:val="subscript"/>
              </w:rPr>
              <w:t>4</w:t>
            </w:r>
            <w:r w:rsidRPr="00704DE3">
              <w:rPr>
                <w:sz w:val="18"/>
                <w:szCs w:val="18"/>
              </w:rPr>
              <w:t>, Д</w:t>
            </w:r>
            <w:r w:rsidRPr="00704DE3">
              <w:rPr>
                <w:sz w:val="18"/>
                <w:szCs w:val="18"/>
                <w:vertAlign w:val="subscript"/>
              </w:rPr>
              <w:t>4</w:t>
            </w:r>
          </w:p>
        </w:tc>
        <w:tc>
          <w:tcPr>
            <w:tcW w:w="1534" w:type="dxa"/>
          </w:tcPr>
          <w:p w14:paraId="2DC4580E" w14:textId="77777777" w:rsidR="00704DE3" w:rsidRPr="00704DE3" w:rsidRDefault="00704DE3" w:rsidP="008E2F7D">
            <w:pPr>
              <w:spacing w:line="276" w:lineRule="auto"/>
              <w:jc w:val="center"/>
              <w:rPr>
                <w:sz w:val="18"/>
                <w:szCs w:val="18"/>
              </w:rPr>
            </w:pPr>
            <w:r w:rsidRPr="00704DE3">
              <w:rPr>
                <w:sz w:val="18"/>
                <w:szCs w:val="18"/>
              </w:rPr>
              <w:t>Д</w:t>
            </w:r>
            <w:r w:rsidRPr="00704DE3">
              <w:rPr>
                <w:sz w:val="18"/>
                <w:szCs w:val="18"/>
                <w:vertAlign w:val="subscript"/>
              </w:rPr>
              <w:t>1</w:t>
            </w:r>
          </w:p>
        </w:tc>
        <w:tc>
          <w:tcPr>
            <w:tcW w:w="1542" w:type="dxa"/>
          </w:tcPr>
          <w:p w14:paraId="6072CE9A" w14:textId="77777777" w:rsidR="00704DE3" w:rsidRPr="00704DE3" w:rsidRDefault="00704DE3" w:rsidP="008E2F7D">
            <w:pPr>
              <w:spacing w:line="276" w:lineRule="auto"/>
              <w:jc w:val="center"/>
              <w:rPr>
                <w:sz w:val="18"/>
                <w:szCs w:val="18"/>
                <w:vertAlign w:val="subscript"/>
              </w:rPr>
            </w:pPr>
          </w:p>
        </w:tc>
      </w:tr>
      <w:tr w:rsidR="00704DE3" w:rsidRPr="00704DE3" w14:paraId="0006BA95" w14:textId="77777777" w:rsidTr="008E2F7D">
        <w:trPr>
          <w:jc w:val="right"/>
        </w:trPr>
        <w:tc>
          <w:tcPr>
            <w:tcW w:w="2466" w:type="dxa"/>
            <w:vMerge/>
            <w:vAlign w:val="center"/>
          </w:tcPr>
          <w:p w14:paraId="7B5A9F48" w14:textId="77777777" w:rsidR="00704DE3" w:rsidRPr="00704DE3" w:rsidRDefault="00704DE3" w:rsidP="008E2F7D">
            <w:pPr>
              <w:spacing w:line="276" w:lineRule="auto"/>
              <w:rPr>
                <w:sz w:val="18"/>
                <w:szCs w:val="18"/>
              </w:rPr>
            </w:pPr>
          </w:p>
        </w:tc>
        <w:tc>
          <w:tcPr>
            <w:tcW w:w="1533" w:type="dxa"/>
          </w:tcPr>
          <w:p w14:paraId="5E9D8D95" w14:textId="77777777" w:rsidR="00704DE3" w:rsidRPr="00704DE3" w:rsidRDefault="00704DE3" w:rsidP="008E2F7D">
            <w:pPr>
              <w:spacing w:line="276" w:lineRule="auto"/>
              <w:jc w:val="center"/>
              <w:rPr>
                <w:sz w:val="18"/>
                <w:szCs w:val="18"/>
              </w:rPr>
            </w:pPr>
            <w:r w:rsidRPr="00704DE3">
              <w:rPr>
                <w:sz w:val="18"/>
                <w:szCs w:val="18"/>
              </w:rPr>
              <w:t>С</w:t>
            </w:r>
            <w:r w:rsidRPr="00704DE3">
              <w:rPr>
                <w:sz w:val="18"/>
                <w:szCs w:val="18"/>
                <w:vertAlign w:val="subscript"/>
              </w:rPr>
              <w:t>5</w:t>
            </w:r>
            <w:r w:rsidRPr="00704DE3">
              <w:rPr>
                <w:sz w:val="18"/>
                <w:szCs w:val="18"/>
              </w:rPr>
              <w:t>, Д</w:t>
            </w:r>
            <w:r w:rsidRPr="00704DE3">
              <w:rPr>
                <w:sz w:val="18"/>
                <w:szCs w:val="18"/>
                <w:vertAlign w:val="subscript"/>
              </w:rPr>
              <w:t>5</w:t>
            </w:r>
          </w:p>
        </w:tc>
        <w:tc>
          <w:tcPr>
            <w:tcW w:w="1534" w:type="dxa"/>
          </w:tcPr>
          <w:p w14:paraId="5D4D73DB" w14:textId="77777777" w:rsidR="00704DE3" w:rsidRPr="00704DE3" w:rsidRDefault="00704DE3" w:rsidP="008E2F7D">
            <w:pPr>
              <w:spacing w:line="276" w:lineRule="auto"/>
              <w:jc w:val="center"/>
              <w:rPr>
                <w:sz w:val="18"/>
                <w:szCs w:val="18"/>
                <w:vertAlign w:val="subscript"/>
              </w:rPr>
            </w:pPr>
            <w:r w:rsidRPr="00704DE3">
              <w:rPr>
                <w:sz w:val="18"/>
                <w:szCs w:val="18"/>
              </w:rPr>
              <w:t>С</w:t>
            </w:r>
            <w:r w:rsidRPr="00704DE3">
              <w:rPr>
                <w:sz w:val="18"/>
                <w:szCs w:val="18"/>
                <w:vertAlign w:val="subscript"/>
              </w:rPr>
              <w:t>0</w:t>
            </w:r>
            <w:r w:rsidRPr="00704DE3">
              <w:rPr>
                <w:sz w:val="18"/>
                <w:szCs w:val="18"/>
              </w:rPr>
              <w:t>, Д</w:t>
            </w:r>
            <w:r w:rsidRPr="00704DE3">
              <w:rPr>
                <w:sz w:val="18"/>
                <w:szCs w:val="18"/>
                <w:vertAlign w:val="subscript"/>
              </w:rPr>
              <w:t>0</w:t>
            </w:r>
          </w:p>
        </w:tc>
        <w:tc>
          <w:tcPr>
            <w:tcW w:w="1534" w:type="dxa"/>
          </w:tcPr>
          <w:p w14:paraId="7F627385" w14:textId="77777777" w:rsidR="00704DE3" w:rsidRPr="00704DE3" w:rsidRDefault="00704DE3" w:rsidP="008E2F7D">
            <w:pPr>
              <w:spacing w:line="276" w:lineRule="auto"/>
              <w:jc w:val="center"/>
              <w:rPr>
                <w:sz w:val="18"/>
                <w:szCs w:val="18"/>
              </w:rPr>
            </w:pPr>
          </w:p>
        </w:tc>
        <w:tc>
          <w:tcPr>
            <w:tcW w:w="1534" w:type="dxa"/>
          </w:tcPr>
          <w:p w14:paraId="7EF6A2C8" w14:textId="77777777" w:rsidR="00704DE3" w:rsidRPr="00704DE3" w:rsidRDefault="00704DE3" w:rsidP="008E2F7D">
            <w:pPr>
              <w:spacing w:line="276" w:lineRule="auto"/>
              <w:jc w:val="center"/>
              <w:rPr>
                <w:sz w:val="18"/>
                <w:szCs w:val="18"/>
              </w:rPr>
            </w:pPr>
          </w:p>
        </w:tc>
        <w:tc>
          <w:tcPr>
            <w:tcW w:w="1542" w:type="dxa"/>
          </w:tcPr>
          <w:p w14:paraId="56CFE165" w14:textId="77777777" w:rsidR="00704DE3" w:rsidRPr="00704DE3" w:rsidRDefault="00704DE3" w:rsidP="008E2F7D">
            <w:pPr>
              <w:spacing w:line="276" w:lineRule="auto"/>
              <w:jc w:val="center"/>
              <w:rPr>
                <w:sz w:val="18"/>
                <w:szCs w:val="18"/>
              </w:rPr>
            </w:pPr>
          </w:p>
        </w:tc>
      </w:tr>
      <w:tr w:rsidR="00704DE3" w:rsidRPr="00704DE3" w14:paraId="4AF8AF62" w14:textId="77777777" w:rsidTr="008E2F7D">
        <w:trPr>
          <w:jc w:val="right"/>
        </w:trPr>
        <w:tc>
          <w:tcPr>
            <w:tcW w:w="2466" w:type="dxa"/>
            <w:vMerge w:val="restart"/>
            <w:vAlign w:val="center"/>
          </w:tcPr>
          <w:p w14:paraId="1D30A645" w14:textId="77777777" w:rsidR="00704DE3" w:rsidRPr="00704DE3" w:rsidRDefault="00704DE3" w:rsidP="008E2F7D">
            <w:pPr>
              <w:spacing w:line="276" w:lineRule="auto"/>
              <w:rPr>
                <w:sz w:val="18"/>
                <w:szCs w:val="18"/>
              </w:rPr>
            </w:pPr>
            <w:r w:rsidRPr="00704DE3">
              <w:rPr>
                <w:sz w:val="18"/>
                <w:szCs w:val="18"/>
              </w:rPr>
              <w:t>Ольха, ясень</w:t>
            </w:r>
          </w:p>
        </w:tc>
        <w:tc>
          <w:tcPr>
            <w:tcW w:w="1533" w:type="dxa"/>
          </w:tcPr>
          <w:p w14:paraId="6E676B20" w14:textId="77777777" w:rsidR="00704DE3" w:rsidRPr="00704DE3" w:rsidRDefault="00704DE3" w:rsidP="008E2F7D">
            <w:pPr>
              <w:spacing w:line="276" w:lineRule="auto"/>
              <w:jc w:val="center"/>
              <w:rPr>
                <w:sz w:val="18"/>
                <w:szCs w:val="18"/>
              </w:rPr>
            </w:pPr>
            <w:r w:rsidRPr="00704DE3">
              <w:rPr>
                <w:sz w:val="18"/>
                <w:szCs w:val="18"/>
              </w:rPr>
              <w:t>В</w:t>
            </w:r>
            <w:r w:rsidRPr="00704DE3">
              <w:rPr>
                <w:sz w:val="18"/>
                <w:szCs w:val="18"/>
                <w:vertAlign w:val="subscript"/>
              </w:rPr>
              <w:t>2</w:t>
            </w:r>
            <w:r w:rsidRPr="00704DE3">
              <w:rPr>
                <w:sz w:val="18"/>
                <w:szCs w:val="18"/>
              </w:rPr>
              <w:t>, В</w:t>
            </w:r>
            <w:r w:rsidRPr="00704DE3">
              <w:rPr>
                <w:sz w:val="18"/>
                <w:szCs w:val="18"/>
                <w:vertAlign w:val="subscript"/>
              </w:rPr>
              <w:t>3</w:t>
            </w:r>
            <w:r w:rsidRPr="00704DE3">
              <w:rPr>
                <w:sz w:val="18"/>
                <w:szCs w:val="18"/>
              </w:rPr>
              <w:t>, В</w:t>
            </w:r>
            <w:r w:rsidRPr="00704DE3">
              <w:rPr>
                <w:sz w:val="18"/>
                <w:szCs w:val="18"/>
                <w:vertAlign w:val="subscript"/>
              </w:rPr>
              <w:t>4</w:t>
            </w:r>
          </w:p>
        </w:tc>
        <w:tc>
          <w:tcPr>
            <w:tcW w:w="1534" w:type="dxa"/>
          </w:tcPr>
          <w:p w14:paraId="10858BBC" w14:textId="77777777" w:rsidR="00704DE3" w:rsidRPr="00704DE3" w:rsidRDefault="00704DE3" w:rsidP="008E2F7D">
            <w:pPr>
              <w:spacing w:line="276" w:lineRule="auto"/>
              <w:jc w:val="center"/>
              <w:rPr>
                <w:sz w:val="18"/>
                <w:szCs w:val="18"/>
              </w:rPr>
            </w:pPr>
            <w:r w:rsidRPr="00704DE3">
              <w:rPr>
                <w:sz w:val="18"/>
                <w:szCs w:val="18"/>
              </w:rPr>
              <w:t>С</w:t>
            </w:r>
            <w:r w:rsidRPr="00704DE3">
              <w:rPr>
                <w:sz w:val="18"/>
                <w:szCs w:val="18"/>
                <w:vertAlign w:val="subscript"/>
              </w:rPr>
              <w:t>4</w:t>
            </w:r>
            <w:r w:rsidRPr="00704DE3">
              <w:rPr>
                <w:sz w:val="18"/>
                <w:szCs w:val="18"/>
              </w:rPr>
              <w:t>, Д</w:t>
            </w:r>
            <w:r w:rsidRPr="00704DE3">
              <w:rPr>
                <w:sz w:val="18"/>
                <w:szCs w:val="18"/>
                <w:vertAlign w:val="subscript"/>
              </w:rPr>
              <w:t>2</w:t>
            </w:r>
          </w:p>
        </w:tc>
        <w:tc>
          <w:tcPr>
            <w:tcW w:w="1534" w:type="dxa"/>
          </w:tcPr>
          <w:p w14:paraId="6E4E6E5B" w14:textId="77777777" w:rsidR="00704DE3" w:rsidRPr="00704DE3" w:rsidRDefault="00704DE3" w:rsidP="008E2F7D">
            <w:pPr>
              <w:spacing w:line="276" w:lineRule="auto"/>
              <w:jc w:val="center"/>
              <w:rPr>
                <w:sz w:val="18"/>
                <w:szCs w:val="18"/>
                <w:vertAlign w:val="subscript"/>
              </w:rPr>
            </w:pPr>
            <w:r w:rsidRPr="00704DE3">
              <w:rPr>
                <w:sz w:val="18"/>
                <w:szCs w:val="18"/>
              </w:rPr>
              <w:t>С</w:t>
            </w:r>
            <w:r w:rsidRPr="00704DE3">
              <w:rPr>
                <w:sz w:val="18"/>
                <w:szCs w:val="18"/>
                <w:vertAlign w:val="subscript"/>
              </w:rPr>
              <w:t>3</w:t>
            </w:r>
            <w:r w:rsidRPr="00704DE3">
              <w:rPr>
                <w:sz w:val="18"/>
                <w:szCs w:val="18"/>
              </w:rPr>
              <w:t>, Д</w:t>
            </w:r>
            <w:r w:rsidRPr="00704DE3">
              <w:rPr>
                <w:sz w:val="18"/>
                <w:szCs w:val="18"/>
                <w:vertAlign w:val="subscript"/>
              </w:rPr>
              <w:t>3</w:t>
            </w:r>
          </w:p>
        </w:tc>
        <w:tc>
          <w:tcPr>
            <w:tcW w:w="1534" w:type="dxa"/>
          </w:tcPr>
          <w:p w14:paraId="51EC88B3" w14:textId="77777777" w:rsidR="00704DE3" w:rsidRPr="00704DE3" w:rsidRDefault="00704DE3" w:rsidP="008E2F7D">
            <w:pPr>
              <w:spacing w:line="276" w:lineRule="auto"/>
              <w:jc w:val="center"/>
              <w:rPr>
                <w:sz w:val="18"/>
                <w:szCs w:val="18"/>
              </w:rPr>
            </w:pPr>
          </w:p>
        </w:tc>
        <w:tc>
          <w:tcPr>
            <w:tcW w:w="1542" w:type="dxa"/>
          </w:tcPr>
          <w:p w14:paraId="7A452DBD" w14:textId="77777777" w:rsidR="00704DE3" w:rsidRPr="00704DE3" w:rsidRDefault="00704DE3" w:rsidP="008E2F7D">
            <w:pPr>
              <w:spacing w:line="276" w:lineRule="auto"/>
              <w:jc w:val="center"/>
              <w:rPr>
                <w:sz w:val="18"/>
                <w:szCs w:val="18"/>
              </w:rPr>
            </w:pPr>
          </w:p>
        </w:tc>
      </w:tr>
      <w:tr w:rsidR="00704DE3" w:rsidRPr="00704DE3" w14:paraId="4EE9B93B" w14:textId="77777777" w:rsidTr="008E2F7D">
        <w:trPr>
          <w:jc w:val="right"/>
        </w:trPr>
        <w:tc>
          <w:tcPr>
            <w:tcW w:w="2466" w:type="dxa"/>
            <w:vMerge/>
          </w:tcPr>
          <w:p w14:paraId="416D2907" w14:textId="77777777" w:rsidR="00704DE3" w:rsidRPr="00704DE3" w:rsidRDefault="00704DE3" w:rsidP="008E2F7D">
            <w:pPr>
              <w:spacing w:line="276" w:lineRule="auto"/>
              <w:jc w:val="center"/>
              <w:rPr>
                <w:sz w:val="18"/>
                <w:szCs w:val="18"/>
              </w:rPr>
            </w:pPr>
          </w:p>
        </w:tc>
        <w:tc>
          <w:tcPr>
            <w:tcW w:w="1533" w:type="dxa"/>
          </w:tcPr>
          <w:p w14:paraId="13CBD700" w14:textId="77777777" w:rsidR="00704DE3" w:rsidRPr="00704DE3" w:rsidRDefault="00704DE3" w:rsidP="008E2F7D">
            <w:pPr>
              <w:spacing w:line="276" w:lineRule="auto"/>
              <w:jc w:val="center"/>
              <w:rPr>
                <w:sz w:val="18"/>
                <w:szCs w:val="18"/>
              </w:rPr>
            </w:pPr>
            <w:r w:rsidRPr="00704DE3">
              <w:rPr>
                <w:sz w:val="18"/>
                <w:szCs w:val="18"/>
              </w:rPr>
              <w:t>В</w:t>
            </w:r>
            <w:r w:rsidRPr="00704DE3">
              <w:rPr>
                <w:sz w:val="18"/>
                <w:szCs w:val="18"/>
                <w:vertAlign w:val="subscript"/>
              </w:rPr>
              <w:t>5</w:t>
            </w:r>
            <w:r w:rsidRPr="00704DE3">
              <w:rPr>
                <w:sz w:val="18"/>
                <w:szCs w:val="18"/>
              </w:rPr>
              <w:t>, С</w:t>
            </w:r>
            <w:r w:rsidRPr="00704DE3">
              <w:rPr>
                <w:sz w:val="18"/>
                <w:szCs w:val="18"/>
                <w:vertAlign w:val="subscript"/>
              </w:rPr>
              <w:t>2</w:t>
            </w:r>
            <w:r w:rsidRPr="00704DE3">
              <w:rPr>
                <w:sz w:val="18"/>
                <w:szCs w:val="18"/>
              </w:rPr>
              <w:t>, С</w:t>
            </w:r>
            <w:r w:rsidRPr="00704DE3">
              <w:rPr>
                <w:sz w:val="18"/>
                <w:szCs w:val="18"/>
                <w:vertAlign w:val="subscript"/>
              </w:rPr>
              <w:t>5</w:t>
            </w:r>
          </w:p>
        </w:tc>
        <w:tc>
          <w:tcPr>
            <w:tcW w:w="1534" w:type="dxa"/>
          </w:tcPr>
          <w:p w14:paraId="0E03CC3B" w14:textId="77777777" w:rsidR="00704DE3" w:rsidRPr="00704DE3" w:rsidRDefault="00704DE3" w:rsidP="008E2F7D">
            <w:pPr>
              <w:spacing w:line="276" w:lineRule="auto"/>
              <w:jc w:val="center"/>
              <w:rPr>
                <w:sz w:val="18"/>
                <w:szCs w:val="18"/>
              </w:rPr>
            </w:pPr>
            <w:r w:rsidRPr="00704DE3">
              <w:rPr>
                <w:sz w:val="18"/>
                <w:szCs w:val="18"/>
              </w:rPr>
              <w:t>Д</w:t>
            </w:r>
            <w:r w:rsidRPr="00704DE3">
              <w:rPr>
                <w:sz w:val="18"/>
                <w:szCs w:val="18"/>
                <w:vertAlign w:val="subscript"/>
              </w:rPr>
              <w:t>4</w:t>
            </w:r>
          </w:p>
        </w:tc>
        <w:tc>
          <w:tcPr>
            <w:tcW w:w="1534" w:type="dxa"/>
          </w:tcPr>
          <w:p w14:paraId="42BEB3DF" w14:textId="77777777" w:rsidR="00704DE3" w:rsidRPr="00704DE3" w:rsidRDefault="00704DE3" w:rsidP="008E2F7D">
            <w:pPr>
              <w:spacing w:line="276" w:lineRule="auto"/>
              <w:jc w:val="center"/>
              <w:rPr>
                <w:sz w:val="18"/>
                <w:szCs w:val="18"/>
              </w:rPr>
            </w:pPr>
          </w:p>
        </w:tc>
        <w:tc>
          <w:tcPr>
            <w:tcW w:w="1534" w:type="dxa"/>
          </w:tcPr>
          <w:p w14:paraId="290753F2" w14:textId="77777777" w:rsidR="00704DE3" w:rsidRPr="00704DE3" w:rsidRDefault="00704DE3" w:rsidP="008E2F7D">
            <w:pPr>
              <w:spacing w:line="276" w:lineRule="auto"/>
              <w:jc w:val="center"/>
              <w:rPr>
                <w:sz w:val="18"/>
                <w:szCs w:val="18"/>
              </w:rPr>
            </w:pPr>
          </w:p>
        </w:tc>
        <w:tc>
          <w:tcPr>
            <w:tcW w:w="1542" w:type="dxa"/>
          </w:tcPr>
          <w:p w14:paraId="192C2DE7" w14:textId="77777777" w:rsidR="00704DE3" w:rsidRPr="00704DE3" w:rsidRDefault="00704DE3" w:rsidP="008E2F7D">
            <w:pPr>
              <w:spacing w:line="276" w:lineRule="auto"/>
              <w:jc w:val="center"/>
              <w:rPr>
                <w:sz w:val="18"/>
                <w:szCs w:val="18"/>
              </w:rPr>
            </w:pPr>
          </w:p>
        </w:tc>
      </w:tr>
      <w:tr w:rsidR="00704DE3" w:rsidRPr="00704DE3" w14:paraId="62F0E8D5" w14:textId="77777777" w:rsidTr="008E2F7D">
        <w:trPr>
          <w:jc w:val="right"/>
        </w:trPr>
        <w:tc>
          <w:tcPr>
            <w:tcW w:w="2466" w:type="dxa"/>
            <w:vMerge/>
          </w:tcPr>
          <w:p w14:paraId="7773DCC1" w14:textId="77777777" w:rsidR="00704DE3" w:rsidRPr="00704DE3" w:rsidRDefault="00704DE3" w:rsidP="008E2F7D">
            <w:pPr>
              <w:spacing w:line="276" w:lineRule="auto"/>
              <w:jc w:val="center"/>
              <w:rPr>
                <w:sz w:val="18"/>
                <w:szCs w:val="18"/>
              </w:rPr>
            </w:pPr>
          </w:p>
        </w:tc>
        <w:tc>
          <w:tcPr>
            <w:tcW w:w="1533" w:type="dxa"/>
          </w:tcPr>
          <w:p w14:paraId="32E8CD87" w14:textId="77777777" w:rsidR="00704DE3" w:rsidRPr="00704DE3" w:rsidRDefault="00704DE3" w:rsidP="008E2F7D">
            <w:pPr>
              <w:spacing w:line="276" w:lineRule="auto"/>
              <w:jc w:val="center"/>
              <w:rPr>
                <w:sz w:val="18"/>
                <w:szCs w:val="18"/>
                <w:vertAlign w:val="subscript"/>
              </w:rPr>
            </w:pPr>
            <w:r w:rsidRPr="00704DE3">
              <w:rPr>
                <w:sz w:val="18"/>
                <w:szCs w:val="18"/>
              </w:rPr>
              <w:t>Д</w:t>
            </w:r>
            <w:r w:rsidRPr="00704DE3">
              <w:rPr>
                <w:sz w:val="18"/>
                <w:szCs w:val="18"/>
                <w:vertAlign w:val="subscript"/>
              </w:rPr>
              <w:t>5</w:t>
            </w:r>
          </w:p>
        </w:tc>
        <w:tc>
          <w:tcPr>
            <w:tcW w:w="1534" w:type="dxa"/>
          </w:tcPr>
          <w:p w14:paraId="28217FCC" w14:textId="77777777" w:rsidR="00704DE3" w:rsidRPr="00704DE3" w:rsidRDefault="00704DE3" w:rsidP="008E2F7D">
            <w:pPr>
              <w:spacing w:line="276" w:lineRule="auto"/>
              <w:jc w:val="center"/>
              <w:rPr>
                <w:sz w:val="18"/>
                <w:szCs w:val="18"/>
              </w:rPr>
            </w:pPr>
          </w:p>
        </w:tc>
        <w:tc>
          <w:tcPr>
            <w:tcW w:w="1534" w:type="dxa"/>
          </w:tcPr>
          <w:p w14:paraId="28308117" w14:textId="77777777" w:rsidR="00704DE3" w:rsidRPr="00704DE3" w:rsidRDefault="00704DE3" w:rsidP="008E2F7D">
            <w:pPr>
              <w:spacing w:line="276" w:lineRule="auto"/>
              <w:jc w:val="center"/>
              <w:rPr>
                <w:sz w:val="18"/>
                <w:szCs w:val="18"/>
              </w:rPr>
            </w:pPr>
          </w:p>
        </w:tc>
        <w:tc>
          <w:tcPr>
            <w:tcW w:w="1534" w:type="dxa"/>
          </w:tcPr>
          <w:p w14:paraId="67D509DF" w14:textId="77777777" w:rsidR="00704DE3" w:rsidRPr="00704DE3" w:rsidRDefault="00704DE3" w:rsidP="008E2F7D">
            <w:pPr>
              <w:spacing w:line="276" w:lineRule="auto"/>
              <w:jc w:val="center"/>
              <w:rPr>
                <w:sz w:val="18"/>
                <w:szCs w:val="18"/>
              </w:rPr>
            </w:pPr>
          </w:p>
        </w:tc>
        <w:tc>
          <w:tcPr>
            <w:tcW w:w="1542" w:type="dxa"/>
          </w:tcPr>
          <w:p w14:paraId="72E8AAE4" w14:textId="77777777" w:rsidR="00704DE3" w:rsidRPr="00704DE3" w:rsidRDefault="00704DE3" w:rsidP="008E2F7D">
            <w:pPr>
              <w:spacing w:line="276" w:lineRule="auto"/>
              <w:jc w:val="center"/>
              <w:rPr>
                <w:sz w:val="18"/>
                <w:szCs w:val="18"/>
              </w:rPr>
            </w:pPr>
          </w:p>
        </w:tc>
      </w:tr>
    </w:tbl>
    <w:p w14:paraId="4F2124E5" w14:textId="77777777" w:rsidR="00704DE3" w:rsidRPr="00704DE3" w:rsidRDefault="00704DE3" w:rsidP="00704DE3">
      <w:pPr>
        <w:spacing w:line="276" w:lineRule="auto"/>
        <w:ind w:left="709"/>
        <w:jc w:val="center"/>
      </w:pPr>
    </w:p>
    <w:p w14:paraId="45914626" w14:textId="77777777" w:rsidR="00704DE3" w:rsidRPr="00C727C5" w:rsidRDefault="00704DE3" w:rsidP="00704DE3">
      <w:pPr>
        <w:spacing w:line="276" w:lineRule="auto"/>
        <w:ind w:firstLine="708"/>
        <w:jc w:val="both"/>
        <w:rPr>
          <w:sz w:val="24"/>
          <w:szCs w:val="24"/>
        </w:rPr>
      </w:pPr>
      <w:r w:rsidRPr="00C727C5">
        <w:rPr>
          <w:sz w:val="24"/>
          <w:szCs w:val="24"/>
        </w:rPr>
        <w:t>Для открытых пространств лесничества устанавливаются следующие нормативы рекреационных нагрузок (таблица 2.8.1.2).</w:t>
      </w:r>
    </w:p>
    <w:p w14:paraId="713CFB4A" w14:textId="77777777" w:rsidR="00704DE3" w:rsidRPr="00C727C5" w:rsidRDefault="00704DE3" w:rsidP="00704DE3">
      <w:pPr>
        <w:spacing w:line="276" w:lineRule="auto"/>
        <w:jc w:val="both"/>
        <w:rPr>
          <w:b/>
          <w:bCs/>
          <w:sz w:val="24"/>
          <w:szCs w:val="24"/>
        </w:rPr>
      </w:pPr>
    </w:p>
    <w:p w14:paraId="4B813DC5" w14:textId="77777777" w:rsidR="00704DE3" w:rsidRPr="00C727C5" w:rsidRDefault="00704DE3" w:rsidP="00704DE3">
      <w:pPr>
        <w:spacing w:line="276" w:lineRule="auto"/>
        <w:ind w:firstLine="720"/>
        <w:jc w:val="both"/>
        <w:rPr>
          <w:sz w:val="24"/>
          <w:szCs w:val="24"/>
        </w:rPr>
      </w:pPr>
      <w:r w:rsidRPr="00C727C5">
        <w:rPr>
          <w:sz w:val="24"/>
          <w:szCs w:val="24"/>
        </w:rPr>
        <w:t>Таблица 2.8.1.2 – Нормативы рекреационных нагрузок для открытых пространств</w:t>
      </w:r>
    </w:p>
    <w:p w14:paraId="382B7A05" w14:textId="77777777" w:rsidR="00704DE3" w:rsidRPr="00704DE3" w:rsidRDefault="00704DE3" w:rsidP="00704DE3">
      <w:pPr>
        <w:spacing w:line="276" w:lineRule="auto"/>
        <w:ind w:firstLine="720"/>
      </w:pPr>
    </w:p>
    <w:tbl>
      <w:tblPr>
        <w:tblW w:w="874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9"/>
        <w:gridCol w:w="1936"/>
      </w:tblGrid>
      <w:tr w:rsidR="00704DE3" w:rsidRPr="00704DE3" w14:paraId="4613FEC6" w14:textId="77777777" w:rsidTr="00C727C5">
        <w:trPr>
          <w:trHeight w:val="299"/>
          <w:jc w:val="right"/>
        </w:trPr>
        <w:tc>
          <w:tcPr>
            <w:tcW w:w="6809" w:type="dxa"/>
            <w:vAlign w:val="center"/>
          </w:tcPr>
          <w:p w14:paraId="76F4E848" w14:textId="77777777" w:rsidR="00704DE3" w:rsidRPr="00704DE3" w:rsidRDefault="00704DE3" w:rsidP="00C727C5">
            <w:pPr>
              <w:snapToGrid w:val="0"/>
              <w:spacing w:line="276" w:lineRule="auto"/>
              <w:ind w:left="731"/>
              <w:jc w:val="center"/>
              <w:rPr>
                <w:sz w:val="18"/>
                <w:szCs w:val="18"/>
              </w:rPr>
            </w:pPr>
            <w:r w:rsidRPr="00704DE3">
              <w:rPr>
                <w:sz w:val="18"/>
                <w:szCs w:val="18"/>
              </w:rPr>
              <w:t>Виды открытых типов пространственных структур</w:t>
            </w:r>
          </w:p>
        </w:tc>
        <w:tc>
          <w:tcPr>
            <w:tcW w:w="1936" w:type="dxa"/>
            <w:vAlign w:val="center"/>
          </w:tcPr>
          <w:p w14:paraId="2C800386" w14:textId="77777777" w:rsidR="00704DE3" w:rsidRPr="00704DE3" w:rsidRDefault="00704DE3" w:rsidP="008E2F7D">
            <w:pPr>
              <w:snapToGrid w:val="0"/>
              <w:spacing w:line="276" w:lineRule="auto"/>
              <w:jc w:val="center"/>
              <w:rPr>
                <w:sz w:val="18"/>
                <w:szCs w:val="18"/>
              </w:rPr>
            </w:pPr>
            <w:r w:rsidRPr="00704DE3">
              <w:rPr>
                <w:sz w:val="18"/>
                <w:szCs w:val="18"/>
              </w:rPr>
              <w:t>Рекреационная нагрузка, чел/га</w:t>
            </w:r>
          </w:p>
        </w:tc>
      </w:tr>
      <w:tr w:rsidR="00704DE3" w:rsidRPr="00704DE3" w14:paraId="78AC0CF2" w14:textId="77777777" w:rsidTr="00C727C5">
        <w:trPr>
          <w:trHeight w:val="299"/>
          <w:jc w:val="right"/>
        </w:trPr>
        <w:tc>
          <w:tcPr>
            <w:tcW w:w="6809" w:type="dxa"/>
          </w:tcPr>
          <w:p w14:paraId="0821DCA2" w14:textId="77777777" w:rsidR="00704DE3" w:rsidRPr="00704DE3" w:rsidRDefault="00704DE3" w:rsidP="00C727C5">
            <w:pPr>
              <w:snapToGrid w:val="0"/>
              <w:spacing w:line="276" w:lineRule="auto"/>
              <w:rPr>
                <w:sz w:val="18"/>
                <w:szCs w:val="18"/>
              </w:rPr>
            </w:pPr>
            <w:r w:rsidRPr="00704DE3">
              <w:rPr>
                <w:sz w:val="18"/>
                <w:szCs w:val="18"/>
              </w:rPr>
              <w:t>Поляны с естественным травостоем</w:t>
            </w:r>
          </w:p>
        </w:tc>
        <w:tc>
          <w:tcPr>
            <w:tcW w:w="1936" w:type="dxa"/>
            <w:vAlign w:val="center"/>
          </w:tcPr>
          <w:p w14:paraId="1619D925" w14:textId="77777777" w:rsidR="00704DE3" w:rsidRPr="00704DE3" w:rsidRDefault="00704DE3" w:rsidP="008E2F7D">
            <w:pPr>
              <w:snapToGrid w:val="0"/>
              <w:spacing w:line="276" w:lineRule="auto"/>
              <w:jc w:val="center"/>
              <w:rPr>
                <w:sz w:val="18"/>
                <w:szCs w:val="18"/>
              </w:rPr>
            </w:pPr>
            <w:r w:rsidRPr="00704DE3">
              <w:rPr>
                <w:sz w:val="18"/>
                <w:szCs w:val="18"/>
              </w:rPr>
              <w:t>до 20</w:t>
            </w:r>
          </w:p>
        </w:tc>
      </w:tr>
      <w:tr w:rsidR="00704DE3" w:rsidRPr="00704DE3" w14:paraId="5D13F447" w14:textId="77777777" w:rsidTr="00C727C5">
        <w:trPr>
          <w:trHeight w:val="132"/>
          <w:jc w:val="right"/>
        </w:trPr>
        <w:tc>
          <w:tcPr>
            <w:tcW w:w="6809" w:type="dxa"/>
          </w:tcPr>
          <w:p w14:paraId="7B799C11" w14:textId="77777777" w:rsidR="00704DE3" w:rsidRPr="00704DE3" w:rsidRDefault="00704DE3" w:rsidP="00C727C5">
            <w:pPr>
              <w:snapToGrid w:val="0"/>
              <w:spacing w:line="276" w:lineRule="auto"/>
              <w:ind w:left="731"/>
              <w:rPr>
                <w:sz w:val="18"/>
                <w:szCs w:val="18"/>
              </w:rPr>
            </w:pPr>
            <w:r w:rsidRPr="00704DE3">
              <w:rPr>
                <w:sz w:val="18"/>
                <w:szCs w:val="18"/>
              </w:rPr>
              <w:t>Поляны с улучшенным травостоем</w:t>
            </w:r>
          </w:p>
        </w:tc>
        <w:tc>
          <w:tcPr>
            <w:tcW w:w="1936" w:type="dxa"/>
            <w:vAlign w:val="center"/>
          </w:tcPr>
          <w:p w14:paraId="036537A2" w14:textId="77777777" w:rsidR="00704DE3" w:rsidRPr="00704DE3" w:rsidRDefault="00704DE3" w:rsidP="008E2F7D">
            <w:pPr>
              <w:snapToGrid w:val="0"/>
              <w:spacing w:line="276" w:lineRule="auto"/>
              <w:jc w:val="center"/>
              <w:rPr>
                <w:sz w:val="18"/>
                <w:szCs w:val="18"/>
              </w:rPr>
            </w:pPr>
            <w:r w:rsidRPr="00704DE3">
              <w:rPr>
                <w:sz w:val="18"/>
                <w:szCs w:val="18"/>
              </w:rPr>
              <w:t>до 40</w:t>
            </w:r>
          </w:p>
        </w:tc>
      </w:tr>
      <w:tr w:rsidR="00704DE3" w:rsidRPr="00704DE3" w14:paraId="354A4367" w14:textId="77777777" w:rsidTr="00C727C5">
        <w:trPr>
          <w:jc w:val="right"/>
        </w:trPr>
        <w:tc>
          <w:tcPr>
            <w:tcW w:w="6809" w:type="dxa"/>
          </w:tcPr>
          <w:p w14:paraId="618F2AFF" w14:textId="77777777" w:rsidR="00704DE3" w:rsidRPr="00704DE3" w:rsidRDefault="00704DE3" w:rsidP="00C727C5">
            <w:pPr>
              <w:snapToGrid w:val="0"/>
              <w:spacing w:line="276" w:lineRule="auto"/>
              <w:ind w:left="731"/>
              <w:rPr>
                <w:sz w:val="18"/>
                <w:szCs w:val="18"/>
              </w:rPr>
            </w:pPr>
            <w:r w:rsidRPr="00704DE3">
              <w:rPr>
                <w:sz w:val="18"/>
                <w:szCs w:val="18"/>
              </w:rPr>
              <w:t>Открытые пространства с элементами благоустройства (скамьи, беседки и прочие)</w:t>
            </w:r>
          </w:p>
        </w:tc>
        <w:tc>
          <w:tcPr>
            <w:tcW w:w="1936" w:type="dxa"/>
            <w:vAlign w:val="center"/>
          </w:tcPr>
          <w:p w14:paraId="4C71655B" w14:textId="77777777" w:rsidR="00704DE3" w:rsidRPr="00704DE3" w:rsidRDefault="00704DE3" w:rsidP="008E2F7D">
            <w:pPr>
              <w:snapToGrid w:val="0"/>
              <w:spacing w:line="276" w:lineRule="auto"/>
              <w:jc w:val="center"/>
              <w:rPr>
                <w:sz w:val="18"/>
                <w:szCs w:val="18"/>
              </w:rPr>
            </w:pPr>
            <w:r w:rsidRPr="00704DE3">
              <w:rPr>
                <w:sz w:val="18"/>
                <w:szCs w:val="18"/>
              </w:rPr>
              <w:t>до 50</w:t>
            </w:r>
          </w:p>
        </w:tc>
      </w:tr>
      <w:tr w:rsidR="00704DE3" w:rsidRPr="00704DE3" w14:paraId="239BBB4A" w14:textId="77777777" w:rsidTr="00C727C5">
        <w:trPr>
          <w:jc w:val="right"/>
        </w:trPr>
        <w:tc>
          <w:tcPr>
            <w:tcW w:w="6809" w:type="dxa"/>
          </w:tcPr>
          <w:p w14:paraId="7D089D1B" w14:textId="77777777" w:rsidR="00704DE3" w:rsidRPr="00704DE3" w:rsidRDefault="00704DE3" w:rsidP="00C727C5">
            <w:pPr>
              <w:snapToGrid w:val="0"/>
              <w:spacing w:line="276" w:lineRule="auto"/>
              <w:ind w:left="731"/>
              <w:rPr>
                <w:sz w:val="18"/>
                <w:szCs w:val="18"/>
              </w:rPr>
            </w:pPr>
            <w:r w:rsidRPr="00704DE3">
              <w:rPr>
                <w:sz w:val="18"/>
                <w:szCs w:val="18"/>
              </w:rPr>
              <w:t>Открытые пространства с  твёрдым дорожно-тропиночным покрытием, площадки</w:t>
            </w:r>
          </w:p>
        </w:tc>
        <w:tc>
          <w:tcPr>
            <w:tcW w:w="1936" w:type="dxa"/>
            <w:vAlign w:val="center"/>
          </w:tcPr>
          <w:p w14:paraId="4E801B14" w14:textId="77777777" w:rsidR="00704DE3" w:rsidRPr="00704DE3" w:rsidRDefault="00704DE3" w:rsidP="008E2F7D">
            <w:pPr>
              <w:snapToGrid w:val="0"/>
              <w:spacing w:line="276" w:lineRule="auto"/>
              <w:jc w:val="center"/>
              <w:rPr>
                <w:sz w:val="18"/>
                <w:szCs w:val="18"/>
              </w:rPr>
            </w:pPr>
            <w:r w:rsidRPr="00704DE3">
              <w:rPr>
                <w:sz w:val="18"/>
                <w:szCs w:val="18"/>
              </w:rPr>
              <w:t>до 100</w:t>
            </w:r>
          </w:p>
        </w:tc>
      </w:tr>
    </w:tbl>
    <w:p w14:paraId="286CC460" w14:textId="77777777" w:rsidR="006F1926" w:rsidRDefault="006F1926" w:rsidP="00704DE3">
      <w:pPr>
        <w:spacing w:line="276" w:lineRule="auto"/>
        <w:ind w:firstLine="709"/>
        <w:jc w:val="both"/>
        <w:rPr>
          <w:sz w:val="24"/>
          <w:szCs w:val="24"/>
        </w:rPr>
      </w:pPr>
    </w:p>
    <w:p w14:paraId="6FB65D15" w14:textId="77777777" w:rsidR="00704DE3" w:rsidRPr="00C727C5" w:rsidRDefault="00704DE3" w:rsidP="00704DE3">
      <w:pPr>
        <w:spacing w:line="276" w:lineRule="auto"/>
        <w:ind w:firstLine="709"/>
        <w:jc w:val="both"/>
        <w:rPr>
          <w:sz w:val="24"/>
          <w:szCs w:val="24"/>
        </w:rPr>
      </w:pPr>
      <w:r w:rsidRPr="00C727C5">
        <w:rPr>
          <w:sz w:val="24"/>
          <w:szCs w:val="24"/>
        </w:rPr>
        <w:t>Для всех типов ландшафта при крутизне склонов более 5</w:t>
      </w:r>
      <w:r w:rsidRPr="00C727C5">
        <w:rPr>
          <w:sz w:val="24"/>
          <w:szCs w:val="24"/>
          <w:vertAlign w:val="superscript"/>
        </w:rPr>
        <w:t>0</w:t>
      </w:r>
      <w:r w:rsidRPr="00C727C5">
        <w:rPr>
          <w:sz w:val="24"/>
          <w:szCs w:val="24"/>
        </w:rPr>
        <w:t xml:space="preserve"> допустимые величины рекреационных нагрузок уменьшают в 2 раза; при крутизне 5…10</w:t>
      </w:r>
      <w:r w:rsidRPr="00C727C5">
        <w:rPr>
          <w:sz w:val="24"/>
          <w:szCs w:val="24"/>
          <w:vertAlign w:val="superscript"/>
        </w:rPr>
        <w:t>0</w:t>
      </w:r>
      <w:r w:rsidRPr="00C727C5">
        <w:rPr>
          <w:sz w:val="24"/>
          <w:szCs w:val="24"/>
        </w:rPr>
        <w:t xml:space="preserve"> – в 3-4 раза; при крутизне более 15</w:t>
      </w:r>
      <w:r w:rsidRPr="00C727C5">
        <w:rPr>
          <w:sz w:val="24"/>
          <w:szCs w:val="24"/>
          <w:vertAlign w:val="superscript"/>
        </w:rPr>
        <w:t>0</w:t>
      </w:r>
      <w:r w:rsidRPr="00C727C5">
        <w:rPr>
          <w:sz w:val="24"/>
          <w:szCs w:val="24"/>
        </w:rPr>
        <w:t xml:space="preserve"> – в 5 раз.</w:t>
      </w:r>
    </w:p>
    <w:p w14:paraId="421DD009" w14:textId="5B97288A" w:rsidR="00704DE3" w:rsidRDefault="00704DE3" w:rsidP="00704DE3">
      <w:pPr>
        <w:spacing w:line="276" w:lineRule="auto"/>
        <w:ind w:firstLine="708"/>
        <w:jc w:val="both"/>
        <w:rPr>
          <w:sz w:val="24"/>
          <w:szCs w:val="24"/>
        </w:rPr>
      </w:pPr>
      <w:r w:rsidRPr="00C727C5">
        <w:rPr>
          <w:sz w:val="24"/>
          <w:szCs w:val="24"/>
        </w:rPr>
        <w:lastRenderedPageBreak/>
        <w:t xml:space="preserve">В рамках проведения лесоустройства и разработки лесохозяйственного регламента специальных изысканий по архитектурно-планировочному благоустройству и проектированию рекреационных лесов, в том числе мест массового отдыха населения, рекреационных маршрутов различного назначения (конная тропа, лыжная трасса, беговая дорожка или прогулочный маршрут), не проводилось. </w:t>
      </w:r>
    </w:p>
    <w:p w14:paraId="50FB24BA" w14:textId="77777777" w:rsidR="00254ECE" w:rsidRPr="00C727C5" w:rsidRDefault="00254ECE" w:rsidP="00704DE3">
      <w:pPr>
        <w:spacing w:line="276" w:lineRule="auto"/>
        <w:ind w:firstLine="708"/>
        <w:jc w:val="both"/>
        <w:rPr>
          <w:sz w:val="24"/>
          <w:szCs w:val="24"/>
        </w:rPr>
      </w:pPr>
    </w:p>
    <w:p w14:paraId="2787520D" w14:textId="77777777" w:rsidR="00704DE3" w:rsidRPr="00704DE3" w:rsidRDefault="00704DE3" w:rsidP="00704DE3">
      <w:pPr>
        <w:pStyle w:val="3"/>
        <w:suppressAutoHyphens/>
        <w:spacing w:line="276" w:lineRule="auto"/>
        <w:jc w:val="center"/>
        <w:rPr>
          <w:rFonts w:ascii="Times New Roman" w:hAnsi="Times New Roman" w:cs="Times New Roman"/>
          <w:b/>
          <w:color w:val="auto"/>
        </w:rPr>
      </w:pPr>
      <w:bookmarkStart w:id="187" w:name="_bookmark52"/>
      <w:bookmarkStart w:id="188" w:name="_Toc113267846"/>
      <w:bookmarkStart w:id="189" w:name="_Toc139986638"/>
      <w:bookmarkStart w:id="190" w:name="_Toc146639779"/>
      <w:bookmarkEnd w:id="187"/>
      <w:r w:rsidRPr="00704DE3">
        <w:rPr>
          <w:rFonts w:ascii="Times New Roman" w:hAnsi="Times New Roman" w:cs="Times New Roman"/>
          <w:b/>
          <w:color w:val="auto"/>
        </w:rPr>
        <w:t>2.8.2 Перечень кварталов и (или) частей кварталов зоны рекреационной деятельности, в том числе перечень кварталов и (или) их частей, в которых допускается возведение физкультурно-оздоровительных, спортивных и спортивно-технических сооружений</w:t>
      </w:r>
      <w:bookmarkEnd w:id="188"/>
      <w:bookmarkEnd w:id="189"/>
      <w:bookmarkEnd w:id="190"/>
    </w:p>
    <w:p w14:paraId="0D638A6D" w14:textId="77777777" w:rsidR="00704DE3" w:rsidRPr="00704DE3" w:rsidRDefault="00704DE3" w:rsidP="00704DE3">
      <w:pPr>
        <w:widowControl w:val="0"/>
        <w:suppressAutoHyphens/>
        <w:spacing w:line="276" w:lineRule="auto"/>
        <w:ind w:firstLine="709"/>
        <w:jc w:val="both"/>
      </w:pPr>
    </w:p>
    <w:p w14:paraId="3EC238EF" w14:textId="77777777" w:rsidR="00704DE3" w:rsidRPr="00C727C5" w:rsidRDefault="00704DE3" w:rsidP="00704DE3">
      <w:pPr>
        <w:widowControl w:val="0"/>
        <w:shd w:val="clear" w:color="auto" w:fill="FFFFFF"/>
        <w:spacing w:line="276" w:lineRule="auto"/>
        <w:ind w:firstLine="709"/>
        <w:jc w:val="both"/>
        <w:rPr>
          <w:sz w:val="24"/>
          <w:szCs w:val="24"/>
        </w:rPr>
      </w:pPr>
      <w:r w:rsidRPr="00C727C5">
        <w:rPr>
          <w:sz w:val="24"/>
          <w:szCs w:val="24"/>
        </w:rPr>
        <w:t>Вся территория городского лесничества потенциально может использоваться для рекреационных целей (таблица 2.8.2).</w:t>
      </w:r>
    </w:p>
    <w:p w14:paraId="3C0F11A6" w14:textId="77777777" w:rsidR="00704DE3" w:rsidRPr="00C727C5" w:rsidRDefault="00704DE3" w:rsidP="00704DE3">
      <w:pPr>
        <w:spacing w:line="276" w:lineRule="auto"/>
        <w:ind w:firstLine="709"/>
        <w:jc w:val="center"/>
        <w:rPr>
          <w:sz w:val="24"/>
          <w:szCs w:val="24"/>
        </w:rPr>
      </w:pPr>
    </w:p>
    <w:p w14:paraId="2924EB91" w14:textId="77777777" w:rsidR="00704DE3" w:rsidRPr="00C727C5" w:rsidRDefault="00704DE3" w:rsidP="00704DE3">
      <w:pPr>
        <w:widowControl w:val="0"/>
        <w:suppressAutoHyphens/>
        <w:spacing w:line="276" w:lineRule="auto"/>
        <w:jc w:val="center"/>
        <w:rPr>
          <w:sz w:val="24"/>
          <w:szCs w:val="24"/>
          <w:lang w:eastAsia="x-none"/>
        </w:rPr>
      </w:pPr>
      <w:r w:rsidRPr="00C727C5">
        <w:rPr>
          <w:sz w:val="24"/>
          <w:szCs w:val="24"/>
          <w:lang w:val="x-none" w:eastAsia="x-none"/>
        </w:rPr>
        <w:t xml:space="preserve">Таблица </w:t>
      </w:r>
      <w:r w:rsidRPr="00C727C5">
        <w:rPr>
          <w:sz w:val="24"/>
          <w:szCs w:val="24"/>
          <w:lang w:eastAsia="x-none"/>
        </w:rPr>
        <w:t>2.8</w:t>
      </w:r>
      <w:r w:rsidRPr="00C727C5">
        <w:rPr>
          <w:sz w:val="24"/>
          <w:szCs w:val="24"/>
          <w:lang w:val="x-none" w:eastAsia="x-none"/>
        </w:rPr>
        <w:t>.</w:t>
      </w:r>
      <w:r w:rsidRPr="00C727C5">
        <w:rPr>
          <w:sz w:val="24"/>
          <w:szCs w:val="24"/>
          <w:lang w:eastAsia="x-none"/>
        </w:rPr>
        <w:t xml:space="preserve">2 – </w:t>
      </w:r>
      <w:r w:rsidRPr="00C727C5">
        <w:rPr>
          <w:sz w:val="24"/>
          <w:szCs w:val="24"/>
          <w:lang w:val="x-none" w:eastAsia="x-none"/>
        </w:rPr>
        <w:t>Перечень кварталов и (или) частей кварталов зоны рекреационной деятельности, в том числе перечень кварталов и (или) их частей , в которых допускается возведение физкультурно-оздоровительных, спортивных и спортивно-технических сооружений</w:t>
      </w:r>
    </w:p>
    <w:p w14:paraId="086DE07D" w14:textId="77777777" w:rsidR="00704DE3" w:rsidRPr="00704DE3" w:rsidRDefault="00704DE3" w:rsidP="00704DE3">
      <w:pPr>
        <w:widowControl w:val="0"/>
        <w:suppressAutoHyphens/>
        <w:spacing w:line="276" w:lineRule="auto"/>
        <w:jc w:val="center"/>
        <w:rPr>
          <w:lang w:eastAsia="x-none"/>
        </w:rPr>
      </w:pPr>
    </w:p>
    <w:tbl>
      <w:tblPr>
        <w:tblW w:w="8760" w:type="dxa"/>
        <w:jc w:val="center"/>
        <w:tblLook w:val="0000" w:firstRow="0" w:lastRow="0" w:firstColumn="0" w:lastColumn="0" w:noHBand="0" w:noVBand="0"/>
      </w:tblPr>
      <w:tblGrid>
        <w:gridCol w:w="2835"/>
        <w:gridCol w:w="4394"/>
        <w:gridCol w:w="1531"/>
      </w:tblGrid>
      <w:tr w:rsidR="00704DE3" w:rsidRPr="00704DE3" w14:paraId="3DFF69AF" w14:textId="77777777" w:rsidTr="00C727C5">
        <w:trPr>
          <w:trHeight w:val="230"/>
          <w:tblHeader/>
          <w:jc w:val="center"/>
        </w:trPr>
        <w:tc>
          <w:tcPr>
            <w:tcW w:w="2835" w:type="dxa"/>
            <w:tcBorders>
              <w:top w:val="single" w:sz="4" w:space="0" w:color="auto"/>
              <w:left w:val="single" w:sz="4" w:space="0" w:color="auto"/>
              <w:bottom w:val="single" w:sz="4" w:space="0" w:color="000000"/>
              <w:right w:val="single" w:sz="4" w:space="0" w:color="000000"/>
            </w:tcBorders>
            <w:shd w:val="clear" w:color="auto" w:fill="auto"/>
            <w:noWrap/>
            <w:vAlign w:val="center"/>
          </w:tcPr>
          <w:p w14:paraId="7A49C178" w14:textId="77777777" w:rsidR="00704DE3" w:rsidRPr="00704DE3" w:rsidRDefault="00704DE3" w:rsidP="008E2F7D">
            <w:pPr>
              <w:widowControl w:val="0"/>
              <w:suppressAutoHyphens/>
              <w:spacing w:line="276" w:lineRule="auto"/>
              <w:jc w:val="center"/>
              <w:rPr>
                <w:sz w:val="18"/>
                <w:szCs w:val="18"/>
              </w:rPr>
            </w:pPr>
            <w:r w:rsidRPr="00704DE3">
              <w:rPr>
                <w:rFonts w:eastAsia="Calibri"/>
                <w:sz w:val="18"/>
                <w:szCs w:val="18"/>
              </w:rPr>
              <w:t>Участковое лесничество</w:t>
            </w:r>
          </w:p>
        </w:tc>
        <w:tc>
          <w:tcPr>
            <w:tcW w:w="4394" w:type="dxa"/>
            <w:tcBorders>
              <w:top w:val="single" w:sz="4" w:space="0" w:color="auto"/>
              <w:left w:val="single" w:sz="4" w:space="0" w:color="auto"/>
              <w:bottom w:val="single" w:sz="4" w:space="0" w:color="000000"/>
              <w:right w:val="single" w:sz="4" w:space="0" w:color="000000"/>
            </w:tcBorders>
            <w:shd w:val="clear" w:color="auto" w:fill="auto"/>
            <w:noWrap/>
            <w:vAlign w:val="center"/>
          </w:tcPr>
          <w:p w14:paraId="7A902348" w14:textId="77777777" w:rsidR="00704DE3" w:rsidRPr="00704DE3" w:rsidRDefault="00704DE3" w:rsidP="008E2F7D">
            <w:pPr>
              <w:widowControl w:val="0"/>
              <w:suppressAutoHyphens/>
              <w:spacing w:line="276" w:lineRule="auto"/>
              <w:jc w:val="center"/>
              <w:rPr>
                <w:sz w:val="18"/>
                <w:szCs w:val="18"/>
              </w:rPr>
            </w:pPr>
            <w:r w:rsidRPr="00704DE3">
              <w:rPr>
                <w:rFonts w:eastAsia="Calibri"/>
                <w:sz w:val="18"/>
                <w:szCs w:val="18"/>
              </w:rPr>
              <w:t>Номера участков, кварталов или их частей</w:t>
            </w:r>
          </w:p>
        </w:tc>
        <w:tc>
          <w:tcPr>
            <w:tcW w:w="1531" w:type="dxa"/>
            <w:tcBorders>
              <w:top w:val="single" w:sz="4" w:space="0" w:color="auto"/>
              <w:left w:val="single" w:sz="4" w:space="0" w:color="auto"/>
              <w:bottom w:val="single" w:sz="4" w:space="0" w:color="000000"/>
              <w:right w:val="single" w:sz="4" w:space="0" w:color="000000"/>
            </w:tcBorders>
            <w:vAlign w:val="center"/>
          </w:tcPr>
          <w:p w14:paraId="06A689C1" w14:textId="77777777" w:rsidR="00704DE3" w:rsidRPr="00704DE3" w:rsidRDefault="00704DE3" w:rsidP="008E2F7D">
            <w:pPr>
              <w:widowControl w:val="0"/>
              <w:suppressAutoHyphens/>
              <w:spacing w:line="276" w:lineRule="auto"/>
              <w:jc w:val="center"/>
              <w:rPr>
                <w:sz w:val="18"/>
                <w:szCs w:val="18"/>
              </w:rPr>
            </w:pPr>
            <w:r w:rsidRPr="00704DE3">
              <w:rPr>
                <w:sz w:val="18"/>
                <w:szCs w:val="18"/>
              </w:rPr>
              <w:t>Площадь, га</w:t>
            </w:r>
          </w:p>
        </w:tc>
      </w:tr>
      <w:tr w:rsidR="00B72999" w:rsidRPr="00704DE3" w14:paraId="48676411" w14:textId="77777777" w:rsidTr="00C727C5">
        <w:trPr>
          <w:jc w:val="center"/>
        </w:trPr>
        <w:tc>
          <w:tcPr>
            <w:tcW w:w="2835"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0A863DBD" w14:textId="0FD437F0" w:rsidR="00B72999" w:rsidRPr="00704DE3" w:rsidRDefault="00B72999" w:rsidP="00B72999">
            <w:pPr>
              <w:widowControl w:val="0"/>
              <w:spacing w:line="276" w:lineRule="auto"/>
              <w:jc w:val="both"/>
              <w:rPr>
                <w:sz w:val="18"/>
                <w:szCs w:val="18"/>
              </w:rPr>
            </w:pPr>
            <w:r w:rsidRPr="00370A3C">
              <w:rPr>
                <w:sz w:val="18"/>
                <w:szCs w:val="18"/>
              </w:rPr>
              <w:t>Городские леса муниципального образования городского поселения Лянтор</w:t>
            </w:r>
          </w:p>
        </w:tc>
        <w:tc>
          <w:tcPr>
            <w:tcW w:w="4394" w:type="dxa"/>
            <w:tcBorders>
              <w:top w:val="single" w:sz="4" w:space="0" w:color="auto"/>
              <w:left w:val="nil"/>
              <w:bottom w:val="single" w:sz="4" w:space="0" w:color="auto"/>
              <w:right w:val="single" w:sz="4" w:space="0" w:color="000000"/>
            </w:tcBorders>
            <w:shd w:val="clear" w:color="auto" w:fill="auto"/>
            <w:noWrap/>
            <w:vAlign w:val="center"/>
          </w:tcPr>
          <w:p w14:paraId="5AFB22FF" w14:textId="5A35C650" w:rsidR="00B72999" w:rsidRPr="00704DE3" w:rsidRDefault="00B72999" w:rsidP="00B72999">
            <w:pPr>
              <w:widowControl w:val="0"/>
              <w:suppressAutoHyphens/>
              <w:spacing w:line="276" w:lineRule="auto"/>
              <w:jc w:val="center"/>
              <w:rPr>
                <w:sz w:val="18"/>
                <w:szCs w:val="18"/>
              </w:rPr>
            </w:pPr>
            <w:r w:rsidRPr="00B80C80">
              <w:rPr>
                <w:sz w:val="18"/>
                <w:szCs w:val="18"/>
              </w:rPr>
              <w:t>1, 3, 6-13, 15-20, 23-25, 29, 31-33</w:t>
            </w:r>
          </w:p>
        </w:tc>
        <w:tc>
          <w:tcPr>
            <w:tcW w:w="1531" w:type="dxa"/>
            <w:tcBorders>
              <w:top w:val="single" w:sz="4" w:space="0" w:color="auto"/>
              <w:left w:val="nil"/>
              <w:bottom w:val="single" w:sz="4" w:space="0" w:color="auto"/>
              <w:right w:val="single" w:sz="4" w:space="0" w:color="000000"/>
            </w:tcBorders>
            <w:vAlign w:val="center"/>
          </w:tcPr>
          <w:p w14:paraId="6F7A7856" w14:textId="67EEDA97" w:rsidR="00B72999" w:rsidRPr="00704DE3" w:rsidRDefault="00B72999" w:rsidP="00B72999">
            <w:pPr>
              <w:widowControl w:val="0"/>
              <w:suppressAutoHyphens/>
              <w:spacing w:line="276" w:lineRule="auto"/>
              <w:jc w:val="center"/>
              <w:rPr>
                <w:sz w:val="18"/>
                <w:szCs w:val="18"/>
              </w:rPr>
            </w:pPr>
            <w:r w:rsidRPr="00B80C80">
              <w:rPr>
                <w:sz w:val="18"/>
                <w:szCs w:val="18"/>
              </w:rPr>
              <w:t>3066,7091</w:t>
            </w:r>
          </w:p>
        </w:tc>
      </w:tr>
      <w:tr w:rsidR="00704DE3" w:rsidRPr="00704DE3" w14:paraId="18DE5F75" w14:textId="77777777" w:rsidTr="00C727C5">
        <w:trPr>
          <w:jc w:val="center"/>
        </w:trPr>
        <w:tc>
          <w:tcPr>
            <w:tcW w:w="722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4176BE83" w14:textId="77777777" w:rsidR="00704DE3" w:rsidRPr="00704DE3" w:rsidRDefault="00704DE3" w:rsidP="008E2F7D">
            <w:pPr>
              <w:widowControl w:val="0"/>
              <w:spacing w:line="276" w:lineRule="auto"/>
              <w:jc w:val="right"/>
              <w:rPr>
                <w:sz w:val="18"/>
                <w:szCs w:val="18"/>
              </w:rPr>
            </w:pPr>
            <w:r w:rsidRPr="00704DE3">
              <w:rPr>
                <w:sz w:val="18"/>
                <w:szCs w:val="18"/>
              </w:rPr>
              <w:t>Всего:</w:t>
            </w:r>
          </w:p>
        </w:tc>
        <w:tc>
          <w:tcPr>
            <w:tcW w:w="1531" w:type="dxa"/>
            <w:tcBorders>
              <w:top w:val="single" w:sz="4" w:space="0" w:color="auto"/>
              <w:left w:val="nil"/>
              <w:bottom w:val="single" w:sz="4" w:space="0" w:color="auto"/>
              <w:right w:val="single" w:sz="4" w:space="0" w:color="000000"/>
            </w:tcBorders>
            <w:vAlign w:val="center"/>
          </w:tcPr>
          <w:p w14:paraId="0377755F" w14:textId="4AAB175A" w:rsidR="00704DE3" w:rsidRPr="00704DE3" w:rsidRDefault="00B72999" w:rsidP="008E2F7D">
            <w:pPr>
              <w:widowControl w:val="0"/>
              <w:suppressAutoHyphens/>
              <w:spacing w:line="276" w:lineRule="auto"/>
              <w:jc w:val="center"/>
              <w:rPr>
                <w:sz w:val="18"/>
                <w:szCs w:val="18"/>
              </w:rPr>
            </w:pPr>
            <w:r w:rsidRPr="00B80C80">
              <w:rPr>
                <w:sz w:val="18"/>
                <w:szCs w:val="18"/>
              </w:rPr>
              <w:t>3066,7091</w:t>
            </w:r>
          </w:p>
        </w:tc>
      </w:tr>
    </w:tbl>
    <w:p w14:paraId="2600C9D9" w14:textId="77777777" w:rsidR="00704DE3" w:rsidRPr="00704DE3" w:rsidRDefault="00704DE3" w:rsidP="00704DE3">
      <w:pPr>
        <w:spacing w:line="276" w:lineRule="auto"/>
        <w:jc w:val="both"/>
      </w:pPr>
    </w:p>
    <w:p w14:paraId="074C421B" w14:textId="77777777" w:rsidR="00704DE3" w:rsidRPr="00C727C5" w:rsidRDefault="00704DE3" w:rsidP="00704DE3">
      <w:pPr>
        <w:spacing w:line="276" w:lineRule="auto"/>
        <w:ind w:firstLine="708"/>
        <w:jc w:val="both"/>
        <w:rPr>
          <w:sz w:val="24"/>
          <w:szCs w:val="24"/>
        </w:rPr>
      </w:pPr>
      <w:r w:rsidRPr="00C727C5">
        <w:rPr>
          <w:sz w:val="24"/>
          <w:szCs w:val="24"/>
        </w:rPr>
        <w:t>На части площади, не превышающей 20 процентов площади предоставленного для осуществления рекреационной деятельности лесного участка, общей площадью, не превышающей одного гектара и не занятой лесными насаждениями, допускаются строительство, реконструкция и эксплуатация объектов капитального строительства для оказания услуг в сфере туризма, развития физической культуры и спорта, организации отдыха и укрепления здоровья граждан, а также возведение для указанных целей некапитальных строений, сооружений, предусмотренных перечнем объектов капитального строительства, не связанных с созданием лесной инфраструктуры, и перечнем некапитальных строений, сооружений, не связанных с созданием лесной инфраструктуры, указанными в части 10 статьи 21 и части 3 статьи 21.1 Лесного Кодекса. (пункт 3 статьи 41 Лесного кодекса РФ). Размещение таких строений и сооружений допускается, прежде всего, на участках, не занятых деревьями и кустарниками (статья 1, пункт 5 Правил использования лесов для осуществления рекреационной деятельности).</w:t>
      </w:r>
    </w:p>
    <w:p w14:paraId="1390C919" w14:textId="77777777" w:rsidR="00704DE3" w:rsidRPr="00704DE3" w:rsidRDefault="00704DE3" w:rsidP="00704DE3">
      <w:pPr>
        <w:spacing w:line="276" w:lineRule="auto"/>
        <w:ind w:firstLine="708"/>
        <w:jc w:val="both"/>
      </w:pPr>
    </w:p>
    <w:p w14:paraId="347F7BE8" w14:textId="77777777" w:rsidR="00704DE3" w:rsidRPr="00704DE3" w:rsidRDefault="00704DE3" w:rsidP="00704DE3">
      <w:pPr>
        <w:pStyle w:val="3"/>
        <w:suppressAutoHyphens/>
        <w:spacing w:line="276" w:lineRule="auto"/>
        <w:jc w:val="center"/>
        <w:rPr>
          <w:rFonts w:ascii="Times New Roman" w:hAnsi="Times New Roman" w:cs="Times New Roman"/>
          <w:b/>
          <w:color w:val="auto"/>
        </w:rPr>
      </w:pPr>
      <w:bookmarkStart w:id="191" w:name="_bookmark53"/>
      <w:bookmarkStart w:id="192" w:name="_Toc113267847"/>
      <w:bookmarkStart w:id="193" w:name="_Toc139986639"/>
      <w:bookmarkStart w:id="194" w:name="_Toc146639780"/>
      <w:bookmarkEnd w:id="191"/>
      <w:r w:rsidRPr="00704DE3">
        <w:rPr>
          <w:rFonts w:ascii="Times New Roman" w:hAnsi="Times New Roman" w:cs="Times New Roman"/>
          <w:b/>
          <w:color w:val="auto"/>
        </w:rPr>
        <w:t>2.8.3 Функциональное зонирование территории зоны рекреационной деятельности</w:t>
      </w:r>
      <w:bookmarkEnd w:id="192"/>
      <w:bookmarkEnd w:id="193"/>
      <w:bookmarkEnd w:id="194"/>
    </w:p>
    <w:p w14:paraId="19C1331F" w14:textId="77777777" w:rsidR="00704DE3" w:rsidRPr="00704DE3" w:rsidRDefault="00704DE3" w:rsidP="00704DE3">
      <w:pPr>
        <w:widowControl w:val="0"/>
        <w:suppressAutoHyphens/>
        <w:spacing w:line="276" w:lineRule="auto"/>
        <w:jc w:val="both"/>
      </w:pPr>
    </w:p>
    <w:p w14:paraId="23D2FCD0" w14:textId="77777777" w:rsidR="00704DE3" w:rsidRPr="00C727C5" w:rsidRDefault="00704DE3" w:rsidP="00704DE3">
      <w:pPr>
        <w:widowControl w:val="0"/>
        <w:spacing w:line="276" w:lineRule="auto"/>
        <w:ind w:firstLine="709"/>
        <w:jc w:val="both"/>
        <w:rPr>
          <w:sz w:val="24"/>
          <w:szCs w:val="24"/>
        </w:rPr>
      </w:pPr>
      <w:bookmarkStart w:id="195" w:name="_bookmark54"/>
      <w:bookmarkStart w:id="196" w:name="_Toc113267848"/>
      <w:bookmarkEnd w:id="195"/>
      <w:r w:rsidRPr="00C727C5">
        <w:rPr>
          <w:b/>
          <w:sz w:val="24"/>
          <w:szCs w:val="24"/>
        </w:rPr>
        <w:t>Функциональные зоны</w:t>
      </w:r>
      <w:r w:rsidRPr="00C727C5">
        <w:rPr>
          <w:sz w:val="24"/>
          <w:szCs w:val="24"/>
        </w:rPr>
        <w:t xml:space="preserve"> в городских лесах представляют собой участки, которые выделяются в целях дифференциации режима использования, охраны, защиты и воспроизводства лесов (городских лесов).</w:t>
      </w:r>
    </w:p>
    <w:p w14:paraId="70397527" w14:textId="4F4FCBF3" w:rsidR="00704DE3" w:rsidRPr="00C727C5" w:rsidRDefault="00704DE3" w:rsidP="00704DE3">
      <w:pPr>
        <w:widowControl w:val="0"/>
        <w:spacing w:line="276" w:lineRule="auto"/>
        <w:ind w:firstLine="709"/>
        <w:jc w:val="both"/>
        <w:rPr>
          <w:sz w:val="24"/>
          <w:szCs w:val="24"/>
        </w:rPr>
      </w:pPr>
      <w:r w:rsidRPr="00C727C5">
        <w:rPr>
          <w:sz w:val="24"/>
          <w:szCs w:val="24"/>
        </w:rPr>
        <w:t xml:space="preserve">Под функциональным зонированием территории понимается разделение рекреационной территории на зоны в соответствии с их природными особенностями, видами использования и другими факторами в соответствии с Постановлением </w:t>
      </w:r>
      <w:r w:rsidRPr="00C727C5">
        <w:rPr>
          <w:sz w:val="24"/>
          <w:szCs w:val="24"/>
        </w:rPr>
        <w:lastRenderedPageBreak/>
        <w:t>Правительства Российской Федерации от 21.12.2019 №</w:t>
      </w:r>
      <w:r w:rsidR="003F2689">
        <w:rPr>
          <w:sz w:val="24"/>
          <w:szCs w:val="24"/>
        </w:rPr>
        <w:t xml:space="preserve"> </w:t>
      </w:r>
      <w:r w:rsidRPr="00C727C5">
        <w:rPr>
          <w:sz w:val="24"/>
          <w:szCs w:val="24"/>
        </w:rPr>
        <w:t>1755 «Об утверждении правил изменения границ земель, на которых располагаются леса, указанные в пунктах 3 и 4 части 1 статьи Лесного кодекса РФ, и определения функциональных зон в лесах, расположенных в лесопарковых зонах». Выделяется несколько функциональных зон, а именно:</w:t>
      </w:r>
    </w:p>
    <w:p w14:paraId="67503ED8" w14:textId="77777777" w:rsidR="00704DE3" w:rsidRPr="00C727C5" w:rsidRDefault="00704DE3" w:rsidP="00704DE3">
      <w:pPr>
        <w:widowControl w:val="0"/>
        <w:spacing w:line="276" w:lineRule="auto"/>
        <w:ind w:firstLine="709"/>
        <w:jc w:val="both"/>
        <w:rPr>
          <w:sz w:val="24"/>
          <w:szCs w:val="24"/>
        </w:rPr>
      </w:pPr>
      <w:r w:rsidRPr="00C727C5">
        <w:rPr>
          <w:sz w:val="24"/>
          <w:szCs w:val="24"/>
        </w:rPr>
        <w:t>- зона активного отдыха (интенсивного рекреационного использования) формируется вокруг населенных пунктов и оздоровительных учреждений, в неё входят участки с хорошей транспортной доступностью и благоприятными санитарно-гигиеническими условиями;</w:t>
      </w:r>
    </w:p>
    <w:p w14:paraId="0C87D10B" w14:textId="77777777" w:rsidR="00704DE3" w:rsidRPr="00C727C5" w:rsidRDefault="00704DE3" w:rsidP="00704DE3">
      <w:pPr>
        <w:widowControl w:val="0"/>
        <w:spacing w:line="276" w:lineRule="auto"/>
        <w:ind w:firstLine="709"/>
        <w:jc w:val="both"/>
        <w:rPr>
          <w:sz w:val="24"/>
          <w:szCs w:val="24"/>
        </w:rPr>
      </w:pPr>
      <w:r w:rsidRPr="00C727C5">
        <w:rPr>
          <w:sz w:val="24"/>
          <w:szCs w:val="24"/>
        </w:rPr>
        <w:t>- зона прогулочного отдыха (ограниченного рекреационного использования) предназначена для прогулок, сбора ягод, грибов; прилегает к зоне активного отдыха и занимает (при отсутствии других зон) оставшуюся рекреационную территорию;</w:t>
      </w:r>
    </w:p>
    <w:p w14:paraId="516B4E0A" w14:textId="77777777" w:rsidR="00704DE3" w:rsidRPr="00C727C5" w:rsidRDefault="00704DE3" w:rsidP="00704DE3">
      <w:pPr>
        <w:widowControl w:val="0"/>
        <w:spacing w:line="276" w:lineRule="auto"/>
        <w:ind w:firstLine="709"/>
        <w:jc w:val="both"/>
        <w:rPr>
          <w:sz w:val="24"/>
          <w:szCs w:val="24"/>
        </w:rPr>
      </w:pPr>
      <w:r w:rsidRPr="00C727C5">
        <w:rPr>
          <w:sz w:val="24"/>
          <w:szCs w:val="24"/>
        </w:rPr>
        <w:t>- зона фаунистического покоя создается для обеспечения оптимальных условий для обитания и размножения лесной фауны. На территории зоны посещаемость не должна превышать 1 человека на 1 га.;</w:t>
      </w:r>
    </w:p>
    <w:p w14:paraId="1C9DB492" w14:textId="77777777" w:rsidR="00704DE3" w:rsidRPr="00C727C5" w:rsidRDefault="00704DE3" w:rsidP="00704DE3">
      <w:pPr>
        <w:widowControl w:val="0"/>
        <w:spacing w:line="276" w:lineRule="auto"/>
        <w:ind w:firstLine="709"/>
        <w:jc w:val="both"/>
        <w:rPr>
          <w:sz w:val="24"/>
          <w:szCs w:val="24"/>
        </w:rPr>
      </w:pPr>
      <w:r w:rsidRPr="00C727C5">
        <w:rPr>
          <w:sz w:val="24"/>
          <w:szCs w:val="24"/>
        </w:rPr>
        <w:t>- восстановительная зона выделяется в местах, где произошла гибель лесных насаждений либо существенное снижение их устойчивости, и требуется длительное (в течение не менее 10 лет) осуществление комплекса мероприятий по воспроизводству лесов;</w:t>
      </w:r>
    </w:p>
    <w:p w14:paraId="6924FDD5" w14:textId="77777777" w:rsidR="00704DE3" w:rsidRPr="00C727C5" w:rsidRDefault="00704DE3" w:rsidP="00704DE3">
      <w:pPr>
        <w:widowControl w:val="0"/>
        <w:spacing w:line="276" w:lineRule="auto"/>
        <w:ind w:firstLine="709"/>
        <w:jc w:val="both"/>
        <w:rPr>
          <w:sz w:val="24"/>
          <w:szCs w:val="24"/>
        </w:rPr>
      </w:pPr>
      <w:r w:rsidRPr="00C727C5">
        <w:rPr>
          <w:sz w:val="24"/>
          <w:szCs w:val="24"/>
        </w:rPr>
        <w:t>- мемориальная зона выделяется вокруг охраняемых историко-культурных объектов;</w:t>
      </w:r>
    </w:p>
    <w:p w14:paraId="4B2AC871" w14:textId="77777777" w:rsidR="00704DE3" w:rsidRPr="00C727C5" w:rsidRDefault="00704DE3" w:rsidP="00704DE3">
      <w:pPr>
        <w:widowControl w:val="0"/>
        <w:spacing w:line="276" w:lineRule="auto"/>
        <w:ind w:firstLine="709"/>
        <w:jc w:val="both"/>
        <w:rPr>
          <w:sz w:val="24"/>
          <w:szCs w:val="24"/>
        </w:rPr>
      </w:pPr>
      <w:r w:rsidRPr="00C727C5">
        <w:rPr>
          <w:sz w:val="24"/>
          <w:szCs w:val="24"/>
        </w:rPr>
        <w:t>- научно-историческая зона выделяется вокруг особо охраняемых природных объектов, отнесенных к памятникам природы или имеющих большую научную и историческую ценность.</w:t>
      </w:r>
    </w:p>
    <w:p w14:paraId="43587EC0" w14:textId="0C687F57" w:rsidR="00704DE3" w:rsidRPr="00C727C5" w:rsidRDefault="00704DE3" w:rsidP="00704DE3">
      <w:pPr>
        <w:widowControl w:val="0"/>
        <w:spacing w:line="276" w:lineRule="auto"/>
        <w:ind w:firstLine="709"/>
        <w:jc w:val="both"/>
        <w:rPr>
          <w:sz w:val="24"/>
          <w:szCs w:val="24"/>
        </w:rPr>
      </w:pPr>
      <w:r w:rsidRPr="00C727C5">
        <w:rPr>
          <w:sz w:val="24"/>
          <w:szCs w:val="24"/>
        </w:rPr>
        <w:t xml:space="preserve">С учётом сложившейся структуры отдыха, отсутствия особо охраняемых природных территорий, в городских лесах, </w:t>
      </w:r>
      <w:r w:rsidR="001D3200">
        <w:rPr>
          <w:sz w:val="24"/>
          <w:szCs w:val="24"/>
        </w:rPr>
        <w:t>муниципального образования городского поселения Лянтор</w:t>
      </w:r>
      <w:r w:rsidRPr="00C727C5">
        <w:rPr>
          <w:sz w:val="24"/>
          <w:szCs w:val="24"/>
        </w:rPr>
        <w:t>, можно выделить три функциональные зоны: зона активного отдыха, зона прогулочного отдыха, зона фаунистического покоя.</w:t>
      </w:r>
    </w:p>
    <w:p w14:paraId="35037493" w14:textId="62440031" w:rsidR="00704DE3" w:rsidRPr="00C727C5" w:rsidRDefault="00704DE3" w:rsidP="00704DE3">
      <w:pPr>
        <w:spacing w:line="276" w:lineRule="auto"/>
        <w:ind w:firstLine="709"/>
        <w:jc w:val="both"/>
        <w:rPr>
          <w:sz w:val="24"/>
          <w:szCs w:val="24"/>
        </w:rPr>
      </w:pPr>
      <w:r w:rsidRPr="00C727C5">
        <w:rPr>
          <w:b/>
          <w:sz w:val="24"/>
          <w:szCs w:val="24"/>
        </w:rPr>
        <w:t>Зона активного отдыха</w:t>
      </w:r>
      <w:r w:rsidRPr="00C727C5">
        <w:rPr>
          <w:sz w:val="24"/>
          <w:szCs w:val="24"/>
        </w:rPr>
        <w:t xml:space="preserve"> выделяется в</w:t>
      </w:r>
      <w:r w:rsidR="00BA4EAA">
        <w:rPr>
          <w:sz w:val="24"/>
          <w:szCs w:val="24"/>
        </w:rPr>
        <w:t xml:space="preserve"> частях кварталов</w:t>
      </w:r>
      <w:r w:rsidRPr="00C727C5">
        <w:rPr>
          <w:sz w:val="24"/>
          <w:szCs w:val="24"/>
        </w:rPr>
        <w:t xml:space="preserve">. </w:t>
      </w:r>
      <w:r w:rsidR="00BA4EAA">
        <w:rPr>
          <w:sz w:val="24"/>
          <w:szCs w:val="24"/>
        </w:rPr>
        <w:t>7</w:t>
      </w:r>
      <w:r w:rsidRPr="00C727C5">
        <w:rPr>
          <w:sz w:val="24"/>
          <w:szCs w:val="24"/>
        </w:rPr>
        <w:t xml:space="preserve">, </w:t>
      </w:r>
      <w:r w:rsidR="00BA4EAA">
        <w:rPr>
          <w:sz w:val="24"/>
          <w:szCs w:val="24"/>
        </w:rPr>
        <w:t>11</w:t>
      </w:r>
      <w:r w:rsidRPr="00C727C5">
        <w:rPr>
          <w:sz w:val="24"/>
          <w:szCs w:val="24"/>
        </w:rPr>
        <w:t xml:space="preserve">, </w:t>
      </w:r>
      <w:r w:rsidR="00BA4EAA">
        <w:rPr>
          <w:sz w:val="24"/>
          <w:szCs w:val="24"/>
        </w:rPr>
        <w:t>17</w:t>
      </w:r>
      <w:r w:rsidRPr="00C727C5">
        <w:rPr>
          <w:sz w:val="24"/>
          <w:szCs w:val="24"/>
        </w:rPr>
        <w:t xml:space="preserve">, </w:t>
      </w:r>
      <w:r w:rsidR="00BA4EAA">
        <w:rPr>
          <w:sz w:val="24"/>
          <w:szCs w:val="24"/>
        </w:rPr>
        <w:t>18</w:t>
      </w:r>
      <w:r w:rsidRPr="00C727C5">
        <w:rPr>
          <w:sz w:val="24"/>
          <w:szCs w:val="24"/>
        </w:rPr>
        <w:t xml:space="preserve">, </w:t>
      </w:r>
      <w:r w:rsidR="00BA4EAA">
        <w:rPr>
          <w:sz w:val="24"/>
          <w:szCs w:val="24"/>
        </w:rPr>
        <w:t>23</w:t>
      </w:r>
      <w:r w:rsidRPr="00C727C5">
        <w:rPr>
          <w:sz w:val="24"/>
          <w:szCs w:val="24"/>
        </w:rPr>
        <w:t xml:space="preserve"> и занимает </w:t>
      </w:r>
      <w:r w:rsidR="00BA4EAA">
        <w:rPr>
          <w:sz w:val="24"/>
          <w:szCs w:val="24"/>
        </w:rPr>
        <w:t>5,4</w:t>
      </w:r>
      <w:r w:rsidRPr="00C727C5">
        <w:rPr>
          <w:sz w:val="24"/>
          <w:szCs w:val="24"/>
        </w:rPr>
        <w:t>% площади городских лесов (</w:t>
      </w:r>
      <w:r w:rsidR="00BA4EAA">
        <w:rPr>
          <w:sz w:val="24"/>
          <w:szCs w:val="24"/>
        </w:rPr>
        <w:t>165,9541</w:t>
      </w:r>
      <w:r w:rsidRPr="00C727C5">
        <w:rPr>
          <w:sz w:val="24"/>
          <w:szCs w:val="24"/>
        </w:rPr>
        <w:t xml:space="preserve"> га). Вся зона примыкает к жилой застройке многоэтажной части города, и эти кварталы наиболее посещаемы населением для кратковременного отдыха. На данной территории регулярно проводятся работы по благоустройству (уборка сухостоя и захламлённости, уборка мусора).</w:t>
      </w:r>
    </w:p>
    <w:p w14:paraId="609C09A9" w14:textId="69AC07DD" w:rsidR="00704DE3" w:rsidRPr="00C727C5" w:rsidRDefault="00704DE3" w:rsidP="00704DE3">
      <w:pPr>
        <w:spacing w:line="276" w:lineRule="auto"/>
        <w:ind w:firstLine="709"/>
        <w:jc w:val="both"/>
        <w:rPr>
          <w:sz w:val="24"/>
          <w:szCs w:val="24"/>
        </w:rPr>
      </w:pPr>
      <w:r w:rsidRPr="00C727C5">
        <w:rPr>
          <w:b/>
          <w:sz w:val="24"/>
          <w:szCs w:val="24"/>
        </w:rPr>
        <w:t>Зона прогулочного отдыха</w:t>
      </w:r>
      <w:r w:rsidRPr="00C727C5">
        <w:rPr>
          <w:sz w:val="24"/>
          <w:szCs w:val="24"/>
        </w:rPr>
        <w:t xml:space="preserve"> расположена в лесных участках вблизи селитеб</w:t>
      </w:r>
      <w:r w:rsidR="00BA4EAA">
        <w:rPr>
          <w:sz w:val="24"/>
          <w:szCs w:val="24"/>
        </w:rPr>
        <w:t>ной части города и занимает 12,4</w:t>
      </w:r>
      <w:r w:rsidRPr="00C727C5">
        <w:rPr>
          <w:sz w:val="24"/>
          <w:szCs w:val="24"/>
        </w:rPr>
        <w:t xml:space="preserve"> % (</w:t>
      </w:r>
      <w:r w:rsidR="00BA4EAA">
        <w:rPr>
          <w:sz w:val="24"/>
          <w:szCs w:val="24"/>
        </w:rPr>
        <w:t>381,6387</w:t>
      </w:r>
      <w:r w:rsidRPr="00C727C5">
        <w:rPr>
          <w:sz w:val="24"/>
          <w:szCs w:val="24"/>
        </w:rPr>
        <w:t xml:space="preserve"> га) площади городских лесов. Это участки городских лесов, имеющие пути подъезда, с наличием хорошо проходимых и просматриваемых выделов. Отличительной чертой является высокая (6-20 чел/га) посещаемость со свободным режимом пользования и, соответственно, наличие деградации. Здесь чаще всего проводятся пикники, паркуются машины, складируется мусор. </w:t>
      </w:r>
    </w:p>
    <w:p w14:paraId="5D2B8590" w14:textId="279462CC" w:rsidR="00704DE3" w:rsidRPr="00C727C5" w:rsidRDefault="00704DE3" w:rsidP="00704DE3">
      <w:pPr>
        <w:spacing w:line="276" w:lineRule="auto"/>
        <w:ind w:firstLine="709"/>
        <w:jc w:val="both"/>
        <w:rPr>
          <w:sz w:val="24"/>
          <w:szCs w:val="24"/>
        </w:rPr>
      </w:pPr>
      <w:r w:rsidRPr="00C727C5">
        <w:rPr>
          <w:b/>
          <w:sz w:val="24"/>
          <w:szCs w:val="24"/>
        </w:rPr>
        <w:t>Зона фаунистического покоя</w:t>
      </w:r>
      <w:r w:rsidRPr="00C727C5">
        <w:rPr>
          <w:sz w:val="24"/>
          <w:szCs w:val="24"/>
        </w:rPr>
        <w:t xml:space="preserve"> – самая большая на территории </w:t>
      </w:r>
      <w:r w:rsidR="00BA4EAA">
        <w:rPr>
          <w:sz w:val="24"/>
          <w:szCs w:val="24"/>
        </w:rPr>
        <w:t>городских лесов. Она занимает 82,2</w:t>
      </w:r>
      <w:r w:rsidRPr="00C727C5">
        <w:rPr>
          <w:sz w:val="24"/>
          <w:szCs w:val="24"/>
        </w:rPr>
        <w:t xml:space="preserve">% площади городских земель. Значительная часть территории занята верховыми сфагновыми болотами, которые без лесомелиоративных работ для рекреационного использования не пригодны. Рекреационная нагрузка этой зоны относительно слабая (до 3-х чел./га), не равномерная по времени и по территории. Участки, пригодные для отдыха расположены вдоль рек и ручьёв и используются весь </w:t>
      </w:r>
      <w:r w:rsidRPr="00C727C5">
        <w:rPr>
          <w:sz w:val="24"/>
          <w:szCs w:val="24"/>
        </w:rPr>
        <w:lastRenderedPageBreak/>
        <w:t xml:space="preserve">весенне-летний период в основном для рыбалки, сбора ягод и грибов, кедровых шишек, иногда проводятся пикники. В этой зоне по берегам рек имеются довольно живописные участки леса. </w:t>
      </w:r>
    </w:p>
    <w:p w14:paraId="69AFD81A" w14:textId="5104DA9A" w:rsidR="00704DE3" w:rsidRDefault="00704DE3" w:rsidP="00C727C5">
      <w:pPr>
        <w:widowControl w:val="0"/>
        <w:spacing w:line="276" w:lineRule="auto"/>
        <w:ind w:firstLine="709"/>
        <w:jc w:val="both"/>
        <w:rPr>
          <w:sz w:val="24"/>
          <w:szCs w:val="24"/>
        </w:rPr>
      </w:pPr>
      <w:r w:rsidRPr="00C727C5">
        <w:rPr>
          <w:sz w:val="24"/>
          <w:szCs w:val="24"/>
        </w:rPr>
        <w:t>При осуществлении рекреационной деятельности в лесах допускается возведение временных построек и обустройство лесных участков объектами лесной рекреационной инфраструктуры в соответст</w:t>
      </w:r>
      <w:r w:rsidR="00C727C5">
        <w:rPr>
          <w:sz w:val="24"/>
          <w:szCs w:val="24"/>
        </w:rPr>
        <w:t>вии с проектами освоения лесов.</w:t>
      </w:r>
    </w:p>
    <w:p w14:paraId="424317EB" w14:textId="77777777" w:rsidR="00F33846" w:rsidRDefault="00F33846" w:rsidP="00C727C5">
      <w:pPr>
        <w:widowControl w:val="0"/>
        <w:spacing w:line="276" w:lineRule="auto"/>
        <w:ind w:firstLine="709"/>
        <w:jc w:val="both"/>
        <w:rPr>
          <w:sz w:val="24"/>
          <w:szCs w:val="24"/>
        </w:rPr>
      </w:pPr>
    </w:p>
    <w:p w14:paraId="63A22B15" w14:textId="77777777" w:rsidR="00704DE3" w:rsidRPr="00704DE3" w:rsidRDefault="00704DE3" w:rsidP="00704DE3">
      <w:pPr>
        <w:pStyle w:val="3"/>
        <w:suppressAutoHyphens/>
        <w:spacing w:line="276" w:lineRule="auto"/>
        <w:jc w:val="center"/>
        <w:rPr>
          <w:rFonts w:ascii="Times New Roman" w:hAnsi="Times New Roman" w:cs="Times New Roman"/>
          <w:b/>
          <w:color w:val="auto"/>
        </w:rPr>
      </w:pPr>
      <w:bookmarkStart w:id="197" w:name="_Toc139986640"/>
      <w:bookmarkStart w:id="198" w:name="_Toc146639781"/>
      <w:r w:rsidRPr="00704DE3">
        <w:rPr>
          <w:rFonts w:ascii="Times New Roman" w:hAnsi="Times New Roman" w:cs="Times New Roman"/>
          <w:b/>
          <w:color w:val="auto"/>
        </w:rPr>
        <w:t>2.8.4 Перечень временных построек на лесных участках и нормативы их благоустройства</w:t>
      </w:r>
      <w:bookmarkEnd w:id="196"/>
      <w:bookmarkEnd w:id="197"/>
      <w:bookmarkEnd w:id="198"/>
    </w:p>
    <w:p w14:paraId="5F5BC2E2" w14:textId="77777777" w:rsidR="00704DE3" w:rsidRPr="00704DE3" w:rsidRDefault="00704DE3" w:rsidP="00704DE3">
      <w:pPr>
        <w:widowControl w:val="0"/>
        <w:suppressAutoHyphens/>
        <w:spacing w:line="276" w:lineRule="auto"/>
        <w:ind w:firstLine="709"/>
        <w:jc w:val="both"/>
      </w:pPr>
    </w:p>
    <w:p w14:paraId="5E503469" w14:textId="77777777" w:rsidR="00704DE3" w:rsidRPr="00C727C5" w:rsidRDefault="00704DE3" w:rsidP="00704DE3">
      <w:pPr>
        <w:widowControl w:val="0"/>
        <w:suppressAutoHyphens/>
        <w:spacing w:line="276" w:lineRule="auto"/>
        <w:ind w:firstLine="709"/>
        <w:jc w:val="both"/>
        <w:rPr>
          <w:sz w:val="24"/>
          <w:szCs w:val="24"/>
        </w:rPr>
      </w:pPr>
      <w:r w:rsidRPr="00C727C5">
        <w:rPr>
          <w:sz w:val="24"/>
          <w:szCs w:val="24"/>
        </w:rPr>
        <w:t>При данном виде использования лесов, в соответствии со статьей 21 Лесного кодекса РФ допускается строительство, реконструкция и эксплуатация объектов, не связанных с созданием лесной инфраструктуры.</w:t>
      </w:r>
    </w:p>
    <w:p w14:paraId="45F797F4" w14:textId="77777777" w:rsidR="00704DE3" w:rsidRPr="00C727C5" w:rsidRDefault="00704DE3" w:rsidP="00704DE3">
      <w:pPr>
        <w:widowControl w:val="0"/>
        <w:suppressAutoHyphens/>
        <w:spacing w:line="276" w:lineRule="auto"/>
        <w:ind w:firstLine="709"/>
        <w:jc w:val="both"/>
        <w:rPr>
          <w:sz w:val="24"/>
          <w:szCs w:val="24"/>
        </w:rPr>
      </w:pPr>
      <w:r w:rsidRPr="00C727C5">
        <w:rPr>
          <w:sz w:val="24"/>
          <w:szCs w:val="24"/>
        </w:rPr>
        <w:t>Согласно Приказу Минприроды России от 09.11.2020 № 908 «Об утверждении Правил использования лесов для осуществления рекреационной деятельности» лица, использующие леса для осуществления рекреационной деятельности, имеют право:</w:t>
      </w:r>
    </w:p>
    <w:p w14:paraId="468D567D" w14:textId="77777777" w:rsidR="00704DE3" w:rsidRPr="00C727C5" w:rsidRDefault="00704DE3" w:rsidP="00704DE3">
      <w:pPr>
        <w:widowControl w:val="0"/>
        <w:numPr>
          <w:ilvl w:val="0"/>
          <w:numId w:val="49"/>
        </w:numPr>
        <w:tabs>
          <w:tab w:val="left" w:pos="993"/>
        </w:tabs>
        <w:suppressAutoHyphens/>
        <w:spacing w:line="276" w:lineRule="auto"/>
        <w:ind w:left="0" w:firstLine="709"/>
        <w:jc w:val="both"/>
        <w:rPr>
          <w:sz w:val="24"/>
          <w:szCs w:val="24"/>
        </w:rPr>
      </w:pPr>
      <w:r w:rsidRPr="00C727C5">
        <w:rPr>
          <w:sz w:val="24"/>
          <w:szCs w:val="24"/>
        </w:rPr>
        <w:t>возводить некапитальные строения, сооружения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 на лесных участках и осуществлять их благоустройство. Некапитальные строения, сооружения для осуществления рекреационной деятельности должны создаваться преимущественно из деревянных конструкций;</w:t>
      </w:r>
    </w:p>
    <w:p w14:paraId="373BD400" w14:textId="77777777" w:rsidR="00704DE3" w:rsidRPr="00C727C5" w:rsidRDefault="00704DE3" w:rsidP="00704DE3">
      <w:pPr>
        <w:widowControl w:val="0"/>
        <w:numPr>
          <w:ilvl w:val="0"/>
          <w:numId w:val="49"/>
        </w:numPr>
        <w:tabs>
          <w:tab w:val="left" w:pos="993"/>
        </w:tabs>
        <w:suppressAutoHyphens/>
        <w:spacing w:line="276" w:lineRule="auto"/>
        <w:ind w:left="0" w:firstLine="709"/>
        <w:jc w:val="both"/>
        <w:rPr>
          <w:sz w:val="24"/>
          <w:szCs w:val="24"/>
        </w:rPr>
      </w:pPr>
      <w:r w:rsidRPr="00C727C5">
        <w:rPr>
          <w:sz w:val="24"/>
          <w:szCs w:val="24"/>
        </w:rPr>
        <w:t>возводить физкультурно-оздоровительные, спортивные и спортивно-технические сооружения на лесных участках, если в плане освоения лесов на территории субъекта Российской Федерации (лесном плане субъекта Российской Федерации) определены зоны планируемого освоения лесов, в границах которых предусматриваются строительство, реконструкция и эксплуатация объектов для осуществления рекреационной деятельности.</w:t>
      </w:r>
    </w:p>
    <w:p w14:paraId="0D40CEA2" w14:textId="77777777" w:rsidR="00704DE3" w:rsidRPr="00C727C5" w:rsidRDefault="00704DE3" w:rsidP="00704DE3">
      <w:pPr>
        <w:suppressAutoHyphens/>
        <w:spacing w:line="276" w:lineRule="auto"/>
        <w:ind w:firstLine="708"/>
        <w:jc w:val="both"/>
        <w:rPr>
          <w:sz w:val="24"/>
          <w:szCs w:val="24"/>
        </w:rPr>
      </w:pPr>
      <w:r w:rsidRPr="00C727C5">
        <w:rPr>
          <w:sz w:val="24"/>
          <w:szCs w:val="24"/>
        </w:rPr>
        <w:t>Перечень разрешённых к строительству объектов устанавливается Распоряжением Правительства РФ от 23.04.2022 № 999-р «Об утверждении Перечня некапитальных строений, сооружений объектов, не связанных с созданием лесной инфраструктуры для защитных лесов, эксплуатационных лесов, резервных лесов».</w:t>
      </w:r>
    </w:p>
    <w:p w14:paraId="0A43CD09" w14:textId="77777777" w:rsidR="00704DE3" w:rsidRPr="00C727C5" w:rsidRDefault="00704DE3" w:rsidP="00704DE3">
      <w:pPr>
        <w:suppressAutoHyphens/>
        <w:spacing w:line="276" w:lineRule="auto"/>
        <w:ind w:firstLine="708"/>
        <w:jc w:val="both"/>
        <w:rPr>
          <w:sz w:val="24"/>
          <w:szCs w:val="24"/>
        </w:rPr>
      </w:pPr>
    </w:p>
    <w:p w14:paraId="661D7DE0" w14:textId="18AF2F86" w:rsidR="00704DE3" w:rsidRDefault="00704DE3" w:rsidP="00704DE3">
      <w:pPr>
        <w:widowControl w:val="0"/>
        <w:ind w:right="-139"/>
        <w:jc w:val="center"/>
        <w:rPr>
          <w:sz w:val="24"/>
          <w:szCs w:val="24"/>
        </w:rPr>
      </w:pPr>
      <w:r w:rsidRPr="00C727C5">
        <w:rPr>
          <w:sz w:val="24"/>
          <w:szCs w:val="24"/>
        </w:rPr>
        <w:t>Таблица 2.8.4 - Перечень временных построек на лесных участках и нормативы их благоустройства</w:t>
      </w:r>
    </w:p>
    <w:p w14:paraId="13BEE220" w14:textId="77777777" w:rsidR="0039046A" w:rsidRDefault="0039046A" w:rsidP="00704DE3">
      <w:pPr>
        <w:widowControl w:val="0"/>
        <w:ind w:right="-139"/>
        <w:jc w:val="center"/>
        <w:rPr>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29"/>
        <w:gridCol w:w="3331"/>
        <w:gridCol w:w="675"/>
        <w:gridCol w:w="1240"/>
        <w:gridCol w:w="1053"/>
        <w:gridCol w:w="937"/>
        <w:gridCol w:w="1604"/>
      </w:tblGrid>
      <w:tr w:rsidR="00704DE3" w:rsidRPr="00704DE3" w14:paraId="31C1C8C6" w14:textId="77777777" w:rsidTr="0039046A">
        <w:trPr>
          <w:cantSplit/>
          <w:tblHeader/>
          <w:jc w:val="center"/>
        </w:trPr>
        <w:tc>
          <w:tcPr>
            <w:tcW w:w="282" w:type="pct"/>
            <w:vMerge w:val="restart"/>
            <w:tcBorders>
              <w:top w:val="single" w:sz="4" w:space="0" w:color="auto"/>
              <w:left w:val="single" w:sz="4" w:space="0" w:color="auto"/>
              <w:bottom w:val="single" w:sz="4" w:space="0" w:color="auto"/>
              <w:right w:val="single" w:sz="4" w:space="0" w:color="auto"/>
            </w:tcBorders>
            <w:vAlign w:val="center"/>
          </w:tcPr>
          <w:p w14:paraId="1472EFA4" w14:textId="77777777" w:rsidR="00704DE3" w:rsidRPr="00704DE3" w:rsidRDefault="00704DE3" w:rsidP="008E2F7D">
            <w:pPr>
              <w:widowControl w:val="0"/>
              <w:jc w:val="center"/>
              <w:rPr>
                <w:sz w:val="18"/>
                <w:szCs w:val="18"/>
              </w:rPr>
            </w:pPr>
            <w:r w:rsidRPr="00704DE3">
              <w:rPr>
                <w:sz w:val="18"/>
                <w:szCs w:val="18"/>
              </w:rPr>
              <w:t>№</w:t>
            </w:r>
          </w:p>
          <w:p w14:paraId="18602452" w14:textId="77777777" w:rsidR="00704DE3" w:rsidRPr="00704DE3" w:rsidRDefault="00704DE3" w:rsidP="008E2F7D">
            <w:pPr>
              <w:widowControl w:val="0"/>
              <w:jc w:val="center"/>
              <w:rPr>
                <w:sz w:val="18"/>
                <w:szCs w:val="18"/>
              </w:rPr>
            </w:pPr>
            <w:r w:rsidRPr="00704DE3">
              <w:rPr>
                <w:sz w:val="18"/>
                <w:szCs w:val="18"/>
              </w:rPr>
              <w:t>п/п</w:t>
            </w:r>
          </w:p>
        </w:tc>
        <w:tc>
          <w:tcPr>
            <w:tcW w:w="1777" w:type="pct"/>
            <w:vMerge w:val="restart"/>
            <w:tcBorders>
              <w:top w:val="single" w:sz="4" w:space="0" w:color="auto"/>
              <w:left w:val="single" w:sz="4" w:space="0" w:color="auto"/>
              <w:bottom w:val="single" w:sz="4" w:space="0" w:color="auto"/>
              <w:right w:val="single" w:sz="4" w:space="0" w:color="auto"/>
            </w:tcBorders>
            <w:vAlign w:val="center"/>
          </w:tcPr>
          <w:p w14:paraId="3B5E2B0A" w14:textId="77777777" w:rsidR="00704DE3" w:rsidRPr="00704DE3" w:rsidRDefault="00704DE3" w:rsidP="008E2F7D">
            <w:pPr>
              <w:widowControl w:val="0"/>
              <w:jc w:val="center"/>
              <w:rPr>
                <w:sz w:val="18"/>
                <w:szCs w:val="18"/>
              </w:rPr>
            </w:pPr>
            <w:r w:rsidRPr="00704DE3">
              <w:rPr>
                <w:sz w:val="18"/>
                <w:szCs w:val="18"/>
              </w:rPr>
              <w:t>Элементы</w:t>
            </w:r>
          </w:p>
          <w:p w14:paraId="26A602E4" w14:textId="77777777" w:rsidR="00704DE3" w:rsidRPr="00704DE3" w:rsidRDefault="00704DE3" w:rsidP="008E2F7D">
            <w:pPr>
              <w:widowControl w:val="0"/>
              <w:jc w:val="center"/>
              <w:rPr>
                <w:sz w:val="18"/>
                <w:szCs w:val="18"/>
              </w:rPr>
            </w:pPr>
            <w:r w:rsidRPr="00704DE3">
              <w:rPr>
                <w:sz w:val="18"/>
                <w:szCs w:val="18"/>
              </w:rPr>
              <w:t>благоустройства</w:t>
            </w:r>
          </w:p>
        </w:tc>
        <w:tc>
          <w:tcPr>
            <w:tcW w:w="360" w:type="pct"/>
            <w:vMerge w:val="restart"/>
            <w:tcBorders>
              <w:top w:val="single" w:sz="4" w:space="0" w:color="auto"/>
              <w:left w:val="single" w:sz="4" w:space="0" w:color="auto"/>
              <w:bottom w:val="single" w:sz="4" w:space="0" w:color="auto"/>
              <w:right w:val="single" w:sz="4" w:space="0" w:color="auto"/>
            </w:tcBorders>
            <w:vAlign w:val="center"/>
          </w:tcPr>
          <w:p w14:paraId="49C999A7" w14:textId="77777777" w:rsidR="00704DE3" w:rsidRPr="00704DE3" w:rsidRDefault="00704DE3" w:rsidP="008E2F7D">
            <w:pPr>
              <w:widowControl w:val="0"/>
              <w:jc w:val="center"/>
              <w:rPr>
                <w:sz w:val="18"/>
                <w:szCs w:val="18"/>
              </w:rPr>
            </w:pPr>
            <w:r w:rsidRPr="00704DE3">
              <w:rPr>
                <w:sz w:val="18"/>
                <w:szCs w:val="18"/>
              </w:rPr>
              <w:t>Ед.</w:t>
            </w:r>
          </w:p>
          <w:p w14:paraId="561877AE" w14:textId="77777777" w:rsidR="00704DE3" w:rsidRPr="00704DE3" w:rsidRDefault="00704DE3" w:rsidP="008E2F7D">
            <w:pPr>
              <w:widowControl w:val="0"/>
              <w:jc w:val="center"/>
              <w:rPr>
                <w:sz w:val="18"/>
                <w:szCs w:val="18"/>
              </w:rPr>
            </w:pPr>
            <w:r w:rsidRPr="00704DE3">
              <w:rPr>
                <w:sz w:val="18"/>
                <w:szCs w:val="18"/>
              </w:rPr>
              <w:t>изм.</w:t>
            </w:r>
          </w:p>
        </w:tc>
        <w:tc>
          <w:tcPr>
            <w:tcW w:w="2580" w:type="pct"/>
            <w:gridSpan w:val="4"/>
            <w:tcBorders>
              <w:top w:val="single" w:sz="4" w:space="0" w:color="auto"/>
              <w:left w:val="single" w:sz="4" w:space="0" w:color="auto"/>
              <w:bottom w:val="single" w:sz="4" w:space="0" w:color="auto"/>
              <w:right w:val="single" w:sz="4" w:space="0" w:color="auto"/>
            </w:tcBorders>
            <w:vAlign w:val="center"/>
          </w:tcPr>
          <w:p w14:paraId="03B42A27" w14:textId="77777777" w:rsidR="00704DE3" w:rsidRPr="00704DE3" w:rsidRDefault="00704DE3" w:rsidP="008E2F7D">
            <w:pPr>
              <w:widowControl w:val="0"/>
              <w:jc w:val="center"/>
              <w:rPr>
                <w:sz w:val="18"/>
                <w:szCs w:val="18"/>
              </w:rPr>
            </w:pPr>
            <w:r w:rsidRPr="00704DE3">
              <w:rPr>
                <w:sz w:val="18"/>
                <w:szCs w:val="18"/>
              </w:rPr>
              <w:t xml:space="preserve">Расчет на </w:t>
            </w:r>
            <w:smartTag w:uri="urn:schemas-microsoft-com:office:smarttags" w:element="metricconverter">
              <w:smartTagPr>
                <w:attr w:name="ProductID" w:val="100 га"/>
              </w:smartTagPr>
              <w:r w:rsidRPr="00704DE3">
                <w:rPr>
                  <w:sz w:val="18"/>
                  <w:szCs w:val="18"/>
                </w:rPr>
                <w:t>100 га</w:t>
              </w:r>
            </w:smartTag>
            <w:r w:rsidRPr="00704DE3">
              <w:rPr>
                <w:sz w:val="18"/>
                <w:szCs w:val="18"/>
              </w:rPr>
              <w:t xml:space="preserve"> общей площади</w:t>
            </w:r>
          </w:p>
        </w:tc>
      </w:tr>
      <w:tr w:rsidR="00704DE3" w:rsidRPr="00704DE3" w14:paraId="6DD10EF0" w14:textId="77777777" w:rsidTr="0039046A">
        <w:trPr>
          <w:cantSplit/>
          <w:tblHeader/>
          <w:jc w:val="center"/>
        </w:trPr>
        <w:tc>
          <w:tcPr>
            <w:tcW w:w="282" w:type="pct"/>
            <w:vMerge/>
            <w:tcBorders>
              <w:top w:val="single" w:sz="4" w:space="0" w:color="auto"/>
              <w:left w:val="single" w:sz="4" w:space="0" w:color="auto"/>
              <w:bottom w:val="single" w:sz="4" w:space="0" w:color="auto"/>
              <w:right w:val="single" w:sz="4" w:space="0" w:color="auto"/>
            </w:tcBorders>
            <w:vAlign w:val="center"/>
          </w:tcPr>
          <w:p w14:paraId="72402D04" w14:textId="77777777" w:rsidR="00704DE3" w:rsidRPr="00704DE3" w:rsidRDefault="00704DE3" w:rsidP="008E2F7D">
            <w:pPr>
              <w:widowControl w:val="0"/>
              <w:jc w:val="center"/>
              <w:rPr>
                <w:sz w:val="18"/>
                <w:szCs w:val="18"/>
              </w:rPr>
            </w:pPr>
          </w:p>
        </w:tc>
        <w:tc>
          <w:tcPr>
            <w:tcW w:w="1777" w:type="pct"/>
            <w:vMerge/>
            <w:tcBorders>
              <w:top w:val="single" w:sz="4" w:space="0" w:color="auto"/>
              <w:left w:val="single" w:sz="4" w:space="0" w:color="auto"/>
              <w:bottom w:val="single" w:sz="4" w:space="0" w:color="auto"/>
              <w:right w:val="single" w:sz="4" w:space="0" w:color="auto"/>
            </w:tcBorders>
            <w:vAlign w:val="center"/>
          </w:tcPr>
          <w:p w14:paraId="230BF189" w14:textId="77777777" w:rsidR="00704DE3" w:rsidRPr="00704DE3" w:rsidRDefault="00704DE3" w:rsidP="008E2F7D">
            <w:pPr>
              <w:widowControl w:val="0"/>
              <w:jc w:val="center"/>
              <w:rPr>
                <w:sz w:val="18"/>
                <w:szCs w:val="18"/>
              </w:rPr>
            </w:pPr>
          </w:p>
        </w:tc>
        <w:tc>
          <w:tcPr>
            <w:tcW w:w="360" w:type="pct"/>
            <w:vMerge/>
            <w:tcBorders>
              <w:top w:val="single" w:sz="4" w:space="0" w:color="auto"/>
              <w:left w:val="single" w:sz="4" w:space="0" w:color="auto"/>
              <w:bottom w:val="single" w:sz="4" w:space="0" w:color="auto"/>
              <w:right w:val="single" w:sz="4" w:space="0" w:color="auto"/>
            </w:tcBorders>
            <w:vAlign w:val="center"/>
          </w:tcPr>
          <w:p w14:paraId="1C3DCAA5" w14:textId="77777777" w:rsidR="00704DE3" w:rsidRPr="00704DE3" w:rsidRDefault="00704DE3" w:rsidP="008E2F7D">
            <w:pPr>
              <w:widowControl w:val="0"/>
              <w:jc w:val="center"/>
              <w:rPr>
                <w:sz w:val="18"/>
                <w:szCs w:val="18"/>
              </w:rPr>
            </w:pPr>
          </w:p>
        </w:tc>
        <w:tc>
          <w:tcPr>
            <w:tcW w:w="1224" w:type="pct"/>
            <w:gridSpan w:val="2"/>
            <w:tcBorders>
              <w:top w:val="single" w:sz="4" w:space="0" w:color="auto"/>
              <w:left w:val="single" w:sz="4" w:space="0" w:color="auto"/>
              <w:bottom w:val="single" w:sz="4" w:space="0" w:color="auto"/>
              <w:right w:val="single" w:sz="4" w:space="0" w:color="auto"/>
            </w:tcBorders>
            <w:vAlign w:val="center"/>
          </w:tcPr>
          <w:p w14:paraId="0993E66C" w14:textId="77777777" w:rsidR="00704DE3" w:rsidRPr="00704DE3" w:rsidRDefault="00704DE3" w:rsidP="008E2F7D">
            <w:pPr>
              <w:widowControl w:val="0"/>
              <w:jc w:val="center"/>
              <w:rPr>
                <w:sz w:val="18"/>
                <w:szCs w:val="18"/>
              </w:rPr>
            </w:pPr>
            <w:r w:rsidRPr="00704DE3">
              <w:rPr>
                <w:sz w:val="18"/>
                <w:szCs w:val="18"/>
              </w:rPr>
              <w:t>функциональная зона</w:t>
            </w:r>
          </w:p>
        </w:tc>
        <w:tc>
          <w:tcPr>
            <w:tcW w:w="500" w:type="pct"/>
            <w:vMerge w:val="restart"/>
            <w:tcBorders>
              <w:top w:val="single" w:sz="4" w:space="0" w:color="auto"/>
              <w:left w:val="single" w:sz="4" w:space="0" w:color="auto"/>
              <w:bottom w:val="single" w:sz="4" w:space="0" w:color="auto"/>
              <w:right w:val="single" w:sz="4" w:space="0" w:color="auto"/>
            </w:tcBorders>
            <w:vAlign w:val="center"/>
          </w:tcPr>
          <w:p w14:paraId="09FB85D8" w14:textId="77777777" w:rsidR="00704DE3" w:rsidRPr="00704DE3" w:rsidRDefault="00704DE3" w:rsidP="008E2F7D">
            <w:pPr>
              <w:widowControl w:val="0"/>
              <w:jc w:val="center"/>
              <w:rPr>
                <w:sz w:val="18"/>
                <w:szCs w:val="18"/>
              </w:rPr>
            </w:pPr>
            <w:r w:rsidRPr="00704DE3">
              <w:rPr>
                <w:sz w:val="18"/>
                <w:szCs w:val="18"/>
              </w:rPr>
              <w:t>леса зеленой зоны</w:t>
            </w:r>
          </w:p>
        </w:tc>
        <w:tc>
          <w:tcPr>
            <w:tcW w:w="856" w:type="pct"/>
            <w:vMerge w:val="restart"/>
            <w:tcBorders>
              <w:top w:val="single" w:sz="4" w:space="0" w:color="auto"/>
              <w:left w:val="single" w:sz="4" w:space="0" w:color="auto"/>
              <w:bottom w:val="single" w:sz="4" w:space="0" w:color="auto"/>
              <w:right w:val="single" w:sz="4" w:space="0" w:color="auto"/>
            </w:tcBorders>
            <w:vAlign w:val="center"/>
          </w:tcPr>
          <w:p w14:paraId="114A6353" w14:textId="77777777" w:rsidR="00704DE3" w:rsidRPr="00704DE3" w:rsidRDefault="00704DE3" w:rsidP="008E2F7D">
            <w:pPr>
              <w:widowControl w:val="0"/>
              <w:jc w:val="center"/>
              <w:rPr>
                <w:sz w:val="18"/>
                <w:szCs w:val="18"/>
              </w:rPr>
            </w:pPr>
            <w:r w:rsidRPr="00704DE3">
              <w:rPr>
                <w:sz w:val="18"/>
                <w:szCs w:val="18"/>
              </w:rPr>
              <w:t>в их пределах рекреационные маршруты</w:t>
            </w:r>
          </w:p>
        </w:tc>
      </w:tr>
      <w:tr w:rsidR="00704DE3" w:rsidRPr="00704DE3" w14:paraId="4B8DB379" w14:textId="77777777" w:rsidTr="0039046A">
        <w:trPr>
          <w:cantSplit/>
          <w:tblHeader/>
          <w:jc w:val="center"/>
        </w:trPr>
        <w:tc>
          <w:tcPr>
            <w:tcW w:w="282" w:type="pct"/>
            <w:vMerge/>
            <w:tcBorders>
              <w:top w:val="single" w:sz="4" w:space="0" w:color="auto"/>
              <w:left w:val="single" w:sz="4" w:space="0" w:color="auto"/>
              <w:bottom w:val="single" w:sz="4" w:space="0" w:color="auto"/>
              <w:right w:val="single" w:sz="4" w:space="0" w:color="auto"/>
            </w:tcBorders>
            <w:vAlign w:val="center"/>
          </w:tcPr>
          <w:p w14:paraId="0836F857" w14:textId="77777777" w:rsidR="00704DE3" w:rsidRPr="00704DE3" w:rsidRDefault="00704DE3" w:rsidP="008E2F7D">
            <w:pPr>
              <w:widowControl w:val="0"/>
              <w:jc w:val="both"/>
              <w:rPr>
                <w:sz w:val="18"/>
                <w:szCs w:val="18"/>
              </w:rPr>
            </w:pPr>
          </w:p>
        </w:tc>
        <w:tc>
          <w:tcPr>
            <w:tcW w:w="1777" w:type="pct"/>
            <w:vMerge/>
            <w:tcBorders>
              <w:top w:val="single" w:sz="4" w:space="0" w:color="auto"/>
              <w:left w:val="single" w:sz="4" w:space="0" w:color="auto"/>
              <w:bottom w:val="single" w:sz="4" w:space="0" w:color="auto"/>
              <w:right w:val="single" w:sz="4" w:space="0" w:color="auto"/>
            </w:tcBorders>
            <w:vAlign w:val="center"/>
          </w:tcPr>
          <w:p w14:paraId="3FE1CB7E" w14:textId="77777777" w:rsidR="00704DE3" w:rsidRPr="00704DE3" w:rsidRDefault="00704DE3" w:rsidP="008E2F7D">
            <w:pPr>
              <w:widowControl w:val="0"/>
              <w:jc w:val="both"/>
              <w:rPr>
                <w:sz w:val="18"/>
                <w:szCs w:val="18"/>
              </w:rPr>
            </w:pPr>
          </w:p>
        </w:tc>
        <w:tc>
          <w:tcPr>
            <w:tcW w:w="360" w:type="pct"/>
            <w:vMerge/>
            <w:tcBorders>
              <w:top w:val="single" w:sz="4" w:space="0" w:color="auto"/>
              <w:left w:val="single" w:sz="4" w:space="0" w:color="auto"/>
              <w:bottom w:val="single" w:sz="4" w:space="0" w:color="auto"/>
              <w:right w:val="single" w:sz="4" w:space="0" w:color="auto"/>
            </w:tcBorders>
            <w:vAlign w:val="center"/>
          </w:tcPr>
          <w:p w14:paraId="544868DB" w14:textId="77777777" w:rsidR="00704DE3" w:rsidRPr="00704DE3" w:rsidRDefault="00704DE3" w:rsidP="008E2F7D">
            <w:pPr>
              <w:widowControl w:val="0"/>
              <w:jc w:val="both"/>
              <w:rPr>
                <w:sz w:val="18"/>
                <w:szCs w:val="18"/>
              </w:rPr>
            </w:pPr>
          </w:p>
        </w:tc>
        <w:tc>
          <w:tcPr>
            <w:tcW w:w="662" w:type="pct"/>
            <w:tcBorders>
              <w:top w:val="single" w:sz="4" w:space="0" w:color="auto"/>
              <w:left w:val="single" w:sz="4" w:space="0" w:color="auto"/>
              <w:bottom w:val="single" w:sz="4" w:space="0" w:color="auto"/>
              <w:right w:val="single" w:sz="4" w:space="0" w:color="auto"/>
            </w:tcBorders>
            <w:vAlign w:val="center"/>
          </w:tcPr>
          <w:p w14:paraId="78EB695B" w14:textId="77777777" w:rsidR="00704DE3" w:rsidRPr="00704DE3" w:rsidRDefault="00704DE3" w:rsidP="008E2F7D">
            <w:pPr>
              <w:widowControl w:val="0"/>
              <w:jc w:val="center"/>
              <w:rPr>
                <w:sz w:val="18"/>
                <w:szCs w:val="18"/>
              </w:rPr>
            </w:pPr>
            <w:r w:rsidRPr="00704DE3">
              <w:rPr>
                <w:sz w:val="18"/>
                <w:szCs w:val="18"/>
              </w:rPr>
              <w:t>активного отдыха</w:t>
            </w:r>
          </w:p>
        </w:tc>
        <w:tc>
          <w:tcPr>
            <w:tcW w:w="562" w:type="pct"/>
            <w:tcBorders>
              <w:top w:val="single" w:sz="4" w:space="0" w:color="auto"/>
              <w:left w:val="single" w:sz="4" w:space="0" w:color="auto"/>
              <w:bottom w:val="single" w:sz="4" w:space="0" w:color="auto"/>
              <w:right w:val="single" w:sz="4" w:space="0" w:color="auto"/>
            </w:tcBorders>
            <w:vAlign w:val="center"/>
          </w:tcPr>
          <w:p w14:paraId="7A35B30E" w14:textId="77777777" w:rsidR="00704DE3" w:rsidRPr="00704DE3" w:rsidRDefault="00704DE3" w:rsidP="008E2F7D">
            <w:pPr>
              <w:widowControl w:val="0"/>
              <w:jc w:val="center"/>
              <w:rPr>
                <w:sz w:val="18"/>
                <w:szCs w:val="18"/>
              </w:rPr>
            </w:pPr>
            <w:r w:rsidRPr="00704DE3">
              <w:rPr>
                <w:sz w:val="18"/>
                <w:szCs w:val="18"/>
              </w:rPr>
              <w:t>прогулочная</w:t>
            </w:r>
          </w:p>
        </w:tc>
        <w:tc>
          <w:tcPr>
            <w:tcW w:w="500" w:type="pct"/>
            <w:vMerge/>
            <w:tcBorders>
              <w:top w:val="single" w:sz="4" w:space="0" w:color="auto"/>
              <w:left w:val="single" w:sz="4" w:space="0" w:color="auto"/>
              <w:bottom w:val="single" w:sz="4" w:space="0" w:color="auto"/>
              <w:right w:val="single" w:sz="4" w:space="0" w:color="auto"/>
            </w:tcBorders>
            <w:vAlign w:val="center"/>
          </w:tcPr>
          <w:p w14:paraId="7923089C" w14:textId="77777777" w:rsidR="00704DE3" w:rsidRPr="00704DE3" w:rsidRDefault="00704DE3" w:rsidP="008E2F7D">
            <w:pPr>
              <w:widowControl w:val="0"/>
              <w:jc w:val="both"/>
              <w:rPr>
                <w:sz w:val="18"/>
                <w:szCs w:val="18"/>
              </w:rPr>
            </w:pPr>
          </w:p>
        </w:tc>
        <w:tc>
          <w:tcPr>
            <w:tcW w:w="856" w:type="pct"/>
            <w:vMerge/>
            <w:tcBorders>
              <w:top w:val="single" w:sz="4" w:space="0" w:color="auto"/>
              <w:left w:val="single" w:sz="4" w:space="0" w:color="auto"/>
              <w:bottom w:val="single" w:sz="4" w:space="0" w:color="auto"/>
              <w:right w:val="single" w:sz="4" w:space="0" w:color="auto"/>
            </w:tcBorders>
            <w:vAlign w:val="center"/>
          </w:tcPr>
          <w:p w14:paraId="500E317F" w14:textId="77777777" w:rsidR="00704DE3" w:rsidRPr="00704DE3" w:rsidRDefault="00704DE3" w:rsidP="008E2F7D">
            <w:pPr>
              <w:widowControl w:val="0"/>
              <w:jc w:val="both"/>
              <w:rPr>
                <w:sz w:val="18"/>
                <w:szCs w:val="18"/>
              </w:rPr>
            </w:pPr>
          </w:p>
        </w:tc>
      </w:tr>
      <w:tr w:rsidR="00704DE3" w:rsidRPr="00704DE3" w14:paraId="4E789B85" w14:textId="77777777" w:rsidTr="0039046A">
        <w:trPr>
          <w:jc w:val="center"/>
        </w:trPr>
        <w:tc>
          <w:tcPr>
            <w:tcW w:w="282" w:type="pct"/>
            <w:tcBorders>
              <w:top w:val="single" w:sz="4" w:space="0" w:color="auto"/>
              <w:left w:val="single" w:sz="4" w:space="0" w:color="auto"/>
              <w:bottom w:val="single" w:sz="4" w:space="0" w:color="auto"/>
              <w:right w:val="single" w:sz="4" w:space="0" w:color="auto"/>
            </w:tcBorders>
          </w:tcPr>
          <w:p w14:paraId="162AF6BC" w14:textId="77777777" w:rsidR="00704DE3" w:rsidRPr="00704DE3" w:rsidRDefault="00704DE3" w:rsidP="008E2F7D">
            <w:pPr>
              <w:widowControl w:val="0"/>
              <w:jc w:val="center"/>
              <w:rPr>
                <w:sz w:val="18"/>
                <w:szCs w:val="18"/>
              </w:rPr>
            </w:pPr>
            <w:r w:rsidRPr="00704DE3">
              <w:rPr>
                <w:sz w:val="18"/>
                <w:szCs w:val="18"/>
              </w:rPr>
              <w:t>1</w:t>
            </w:r>
          </w:p>
        </w:tc>
        <w:tc>
          <w:tcPr>
            <w:tcW w:w="1777" w:type="pct"/>
            <w:tcBorders>
              <w:top w:val="single" w:sz="4" w:space="0" w:color="auto"/>
              <w:left w:val="single" w:sz="4" w:space="0" w:color="auto"/>
              <w:bottom w:val="single" w:sz="4" w:space="0" w:color="auto"/>
              <w:right w:val="single" w:sz="4" w:space="0" w:color="auto"/>
            </w:tcBorders>
          </w:tcPr>
          <w:p w14:paraId="0948529B" w14:textId="77777777" w:rsidR="00704DE3" w:rsidRPr="00704DE3" w:rsidRDefault="00704DE3" w:rsidP="008E2F7D">
            <w:pPr>
              <w:widowControl w:val="0"/>
              <w:rPr>
                <w:sz w:val="18"/>
                <w:szCs w:val="18"/>
              </w:rPr>
            </w:pPr>
            <w:r w:rsidRPr="00704DE3">
              <w:rPr>
                <w:sz w:val="18"/>
                <w:szCs w:val="18"/>
              </w:rPr>
              <w:t xml:space="preserve">Подъездные дороги гравийные с шириной проезжей части </w:t>
            </w:r>
            <w:smartTag w:uri="urn:schemas-microsoft-com:office:smarttags" w:element="metricconverter">
              <w:smartTagPr>
                <w:attr w:name="ProductID" w:val="4,5 м"/>
              </w:smartTagPr>
              <w:r w:rsidRPr="00704DE3">
                <w:rPr>
                  <w:sz w:val="18"/>
                  <w:szCs w:val="18"/>
                </w:rPr>
                <w:t>4,5 м</w:t>
              </w:r>
            </w:smartTag>
          </w:p>
        </w:tc>
        <w:tc>
          <w:tcPr>
            <w:tcW w:w="360" w:type="pct"/>
            <w:tcBorders>
              <w:top w:val="single" w:sz="4" w:space="0" w:color="auto"/>
              <w:left w:val="single" w:sz="4" w:space="0" w:color="auto"/>
              <w:bottom w:val="single" w:sz="4" w:space="0" w:color="auto"/>
              <w:right w:val="single" w:sz="4" w:space="0" w:color="auto"/>
            </w:tcBorders>
          </w:tcPr>
          <w:p w14:paraId="3695C2A6" w14:textId="77777777" w:rsidR="00704DE3" w:rsidRPr="00704DE3" w:rsidRDefault="00704DE3" w:rsidP="008E2F7D">
            <w:pPr>
              <w:widowControl w:val="0"/>
              <w:jc w:val="center"/>
              <w:rPr>
                <w:sz w:val="18"/>
                <w:szCs w:val="18"/>
              </w:rPr>
            </w:pPr>
            <w:r w:rsidRPr="00704DE3">
              <w:rPr>
                <w:sz w:val="18"/>
                <w:szCs w:val="18"/>
              </w:rPr>
              <w:t>км</w:t>
            </w:r>
          </w:p>
        </w:tc>
        <w:tc>
          <w:tcPr>
            <w:tcW w:w="662" w:type="pct"/>
            <w:tcBorders>
              <w:top w:val="single" w:sz="4" w:space="0" w:color="auto"/>
              <w:left w:val="single" w:sz="4" w:space="0" w:color="auto"/>
              <w:bottom w:val="single" w:sz="4" w:space="0" w:color="auto"/>
              <w:right w:val="single" w:sz="4" w:space="0" w:color="auto"/>
            </w:tcBorders>
          </w:tcPr>
          <w:p w14:paraId="2A5938F1" w14:textId="77777777" w:rsidR="00704DE3" w:rsidRPr="00704DE3" w:rsidRDefault="00704DE3" w:rsidP="008E2F7D">
            <w:pPr>
              <w:widowControl w:val="0"/>
              <w:jc w:val="center"/>
              <w:rPr>
                <w:sz w:val="18"/>
                <w:szCs w:val="18"/>
              </w:rPr>
            </w:pPr>
            <w:r w:rsidRPr="00704DE3">
              <w:rPr>
                <w:sz w:val="18"/>
                <w:szCs w:val="18"/>
              </w:rPr>
              <w:t>0,15</w:t>
            </w:r>
          </w:p>
        </w:tc>
        <w:tc>
          <w:tcPr>
            <w:tcW w:w="562" w:type="pct"/>
            <w:tcBorders>
              <w:top w:val="single" w:sz="4" w:space="0" w:color="auto"/>
              <w:left w:val="single" w:sz="4" w:space="0" w:color="auto"/>
              <w:bottom w:val="single" w:sz="4" w:space="0" w:color="auto"/>
              <w:right w:val="single" w:sz="4" w:space="0" w:color="auto"/>
            </w:tcBorders>
          </w:tcPr>
          <w:p w14:paraId="3BEA38D6" w14:textId="77777777" w:rsidR="00704DE3" w:rsidRPr="00704DE3" w:rsidRDefault="00704DE3" w:rsidP="008E2F7D">
            <w:pPr>
              <w:widowControl w:val="0"/>
              <w:jc w:val="center"/>
              <w:rPr>
                <w:sz w:val="18"/>
                <w:szCs w:val="18"/>
              </w:rPr>
            </w:pPr>
            <w:r w:rsidRPr="00704DE3">
              <w:rPr>
                <w:sz w:val="18"/>
                <w:szCs w:val="18"/>
              </w:rPr>
              <w:t>0,04</w:t>
            </w:r>
          </w:p>
        </w:tc>
        <w:tc>
          <w:tcPr>
            <w:tcW w:w="500" w:type="pct"/>
            <w:tcBorders>
              <w:top w:val="single" w:sz="4" w:space="0" w:color="auto"/>
              <w:left w:val="single" w:sz="4" w:space="0" w:color="auto"/>
              <w:bottom w:val="single" w:sz="4" w:space="0" w:color="auto"/>
              <w:right w:val="single" w:sz="4" w:space="0" w:color="auto"/>
            </w:tcBorders>
          </w:tcPr>
          <w:p w14:paraId="239347EE" w14:textId="77777777" w:rsidR="00704DE3" w:rsidRPr="00704DE3" w:rsidRDefault="00704DE3" w:rsidP="008E2F7D">
            <w:pPr>
              <w:widowControl w:val="0"/>
              <w:jc w:val="center"/>
              <w:rPr>
                <w:sz w:val="18"/>
                <w:szCs w:val="18"/>
              </w:rPr>
            </w:pPr>
            <w:r w:rsidRPr="00704DE3">
              <w:rPr>
                <w:sz w:val="18"/>
                <w:szCs w:val="18"/>
              </w:rPr>
              <w:t>0,02</w:t>
            </w:r>
          </w:p>
        </w:tc>
        <w:tc>
          <w:tcPr>
            <w:tcW w:w="856" w:type="pct"/>
            <w:tcBorders>
              <w:top w:val="single" w:sz="4" w:space="0" w:color="auto"/>
              <w:left w:val="single" w:sz="4" w:space="0" w:color="auto"/>
              <w:bottom w:val="single" w:sz="4" w:space="0" w:color="auto"/>
              <w:right w:val="single" w:sz="4" w:space="0" w:color="auto"/>
            </w:tcBorders>
          </w:tcPr>
          <w:p w14:paraId="643B354C" w14:textId="77777777" w:rsidR="00704DE3" w:rsidRPr="00704DE3" w:rsidRDefault="00704DE3" w:rsidP="008E2F7D">
            <w:pPr>
              <w:widowControl w:val="0"/>
              <w:jc w:val="center"/>
              <w:rPr>
                <w:sz w:val="18"/>
                <w:szCs w:val="18"/>
              </w:rPr>
            </w:pPr>
            <w:r w:rsidRPr="00704DE3">
              <w:rPr>
                <w:sz w:val="18"/>
                <w:szCs w:val="18"/>
              </w:rPr>
              <w:t>-</w:t>
            </w:r>
          </w:p>
        </w:tc>
      </w:tr>
      <w:tr w:rsidR="00704DE3" w:rsidRPr="00704DE3" w14:paraId="424A9C4E" w14:textId="77777777" w:rsidTr="0039046A">
        <w:trPr>
          <w:jc w:val="center"/>
        </w:trPr>
        <w:tc>
          <w:tcPr>
            <w:tcW w:w="282" w:type="pct"/>
            <w:tcBorders>
              <w:top w:val="single" w:sz="4" w:space="0" w:color="auto"/>
              <w:left w:val="single" w:sz="4" w:space="0" w:color="auto"/>
              <w:bottom w:val="single" w:sz="4" w:space="0" w:color="auto"/>
              <w:right w:val="single" w:sz="4" w:space="0" w:color="auto"/>
            </w:tcBorders>
          </w:tcPr>
          <w:p w14:paraId="03F32146" w14:textId="77777777" w:rsidR="00704DE3" w:rsidRPr="00704DE3" w:rsidRDefault="00704DE3" w:rsidP="008E2F7D">
            <w:pPr>
              <w:widowControl w:val="0"/>
              <w:jc w:val="center"/>
              <w:rPr>
                <w:sz w:val="18"/>
                <w:szCs w:val="18"/>
              </w:rPr>
            </w:pPr>
            <w:r w:rsidRPr="00704DE3">
              <w:rPr>
                <w:sz w:val="18"/>
                <w:szCs w:val="18"/>
              </w:rPr>
              <w:t>2</w:t>
            </w:r>
          </w:p>
        </w:tc>
        <w:tc>
          <w:tcPr>
            <w:tcW w:w="1777" w:type="pct"/>
            <w:tcBorders>
              <w:top w:val="single" w:sz="4" w:space="0" w:color="auto"/>
              <w:left w:val="single" w:sz="4" w:space="0" w:color="auto"/>
              <w:bottom w:val="single" w:sz="4" w:space="0" w:color="auto"/>
              <w:right w:val="single" w:sz="4" w:space="0" w:color="auto"/>
            </w:tcBorders>
          </w:tcPr>
          <w:p w14:paraId="215039BF" w14:textId="77777777" w:rsidR="00704DE3" w:rsidRPr="00704DE3" w:rsidRDefault="00704DE3" w:rsidP="008E2F7D">
            <w:pPr>
              <w:widowControl w:val="0"/>
              <w:rPr>
                <w:sz w:val="18"/>
                <w:szCs w:val="18"/>
              </w:rPr>
            </w:pPr>
            <w:r w:rsidRPr="00704DE3">
              <w:rPr>
                <w:sz w:val="18"/>
                <w:szCs w:val="18"/>
              </w:rPr>
              <w:t xml:space="preserve">Дороги внутри массивов гравийные с шириной полотна </w:t>
            </w:r>
            <w:smartTag w:uri="urn:schemas-microsoft-com:office:smarttags" w:element="metricconverter">
              <w:smartTagPr>
                <w:attr w:name="ProductID" w:val="3,5 м"/>
              </w:smartTagPr>
              <w:r w:rsidRPr="00704DE3">
                <w:rPr>
                  <w:sz w:val="18"/>
                  <w:szCs w:val="18"/>
                </w:rPr>
                <w:t>3,5 м</w:t>
              </w:r>
            </w:smartTag>
          </w:p>
        </w:tc>
        <w:tc>
          <w:tcPr>
            <w:tcW w:w="360" w:type="pct"/>
            <w:tcBorders>
              <w:top w:val="single" w:sz="4" w:space="0" w:color="auto"/>
              <w:left w:val="single" w:sz="4" w:space="0" w:color="auto"/>
              <w:bottom w:val="single" w:sz="4" w:space="0" w:color="auto"/>
              <w:right w:val="single" w:sz="4" w:space="0" w:color="auto"/>
            </w:tcBorders>
          </w:tcPr>
          <w:p w14:paraId="1DC41A86" w14:textId="77777777" w:rsidR="00704DE3" w:rsidRPr="00704DE3" w:rsidRDefault="00704DE3" w:rsidP="008E2F7D">
            <w:pPr>
              <w:widowControl w:val="0"/>
              <w:jc w:val="center"/>
              <w:rPr>
                <w:sz w:val="18"/>
                <w:szCs w:val="18"/>
              </w:rPr>
            </w:pPr>
            <w:r w:rsidRPr="00704DE3">
              <w:rPr>
                <w:sz w:val="18"/>
                <w:szCs w:val="18"/>
              </w:rPr>
              <w:t>км</w:t>
            </w:r>
          </w:p>
        </w:tc>
        <w:tc>
          <w:tcPr>
            <w:tcW w:w="662" w:type="pct"/>
            <w:tcBorders>
              <w:top w:val="single" w:sz="4" w:space="0" w:color="auto"/>
              <w:left w:val="single" w:sz="4" w:space="0" w:color="auto"/>
              <w:bottom w:val="single" w:sz="4" w:space="0" w:color="auto"/>
              <w:right w:val="single" w:sz="4" w:space="0" w:color="auto"/>
            </w:tcBorders>
          </w:tcPr>
          <w:p w14:paraId="073A3AC2" w14:textId="77777777" w:rsidR="00704DE3" w:rsidRPr="00704DE3" w:rsidRDefault="00704DE3" w:rsidP="008E2F7D">
            <w:pPr>
              <w:widowControl w:val="0"/>
              <w:jc w:val="center"/>
              <w:rPr>
                <w:sz w:val="18"/>
                <w:szCs w:val="18"/>
              </w:rPr>
            </w:pPr>
            <w:r w:rsidRPr="00704DE3">
              <w:rPr>
                <w:sz w:val="18"/>
                <w:szCs w:val="18"/>
              </w:rPr>
              <w:t>2,0</w:t>
            </w:r>
          </w:p>
        </w:tc>
        <w:tc>
          <w:tcPr>
            <w:tcW w:w="562" w:type="pct"/>
            <w:tcBorders>
              <w:top w:val="single" w:sz="4" w:space="0" w:color="auto"/>
              <w:left w:val="single" w:sz="4" w:space="0" w:color="auto"/>
              <w:bottom w:val="single" w:sz="4" w:space="0" w:color="auto"/>
              <w:right w:val="single" w:sz="4" w:space="0" w:color="auto"/>
            </w:tcBorders>
          </w:tcPr>
          <w:p w14:paraId="5FECE12B" w14:textId="77777777" w:rsidR="00704DE3" w:rsidRPr="00704DE3" w:rsidRDefault="00704DE3" w:rsidP="008E2F7D">
            <w:pPr>
              <w:widowControl w:val="0"/>
              <w:jc w:val="center"/>
              <w:rPr>
                <w:sz w:val="18"/>
                <w:szCs w:val="18"/>
              </w:rPr>
            </w:pPr>
            <w:r w:rsidRPr="00704DE3">
              <w:rPr>
                <w:sz w:val="18"/>
                <w:szCs w:val="18"/>
              </w:rPr>
              <w:t>2,0</w:t>
            </w:r>
          </w:p>
        </w:tc>
        <w:tc>
          <w:tcPr>
            <w:tcW w:w="500" w:type="pct"/>
            <w:tcBorders>
              <w:top w:val="single" w:sz="4" w:space="0" w:color="auto"/>
              <w:left w:val="single" w:sz="4" w:space="0" w:color="auto"/>
              <w:bottom w:val="single" w:sz="4" w:space="0" w:color="auto"/>
              <w:right w:val="single" w:sz="4" w:space="0" w:color="auto"/>
            </w:tcBorders>
          </w:tcPr>
          <w:p w14:paraId="1D870D68" w14:textId="77777777" w:rsidR="00704DE3" w:rsidRPr="00704DE3" w:rsidRDefault="00704DE3" w:rsidP="008E2F7D">
            <w:pPr>
              <w:widowControl w:val="0"/>
              <w:jc w:val="center"/>
              <w:rPr>
                <w:sz w:val="18"/>
                <w:szCs w:val="18"/>
              </w:rPr>
            </w:pPr>
            <w:r w:rsidRPr="00704DE3">
              <w:rPr>
                <w:sz w:val="18"/>
                <w:szCs w:val="18"/>
              </w:rPr>
              <w:t>1,0</w:t>
            </w:r>
          </w:p>
        </w:tc>
        <w:tc>
          <w:tcPr>
            <w:tcW w:w="856" w:type="pct"/>
            <w:tcBorders>
              <w:top w:val="single" w:sz="4" w:space="0" w:color="auto"/>
              <w:left w:val="single" w:sz="4" w:space="0" w:color="auto"/>
              <w:bottom w:val="single" w:sz="4" w:space="0" w:color="auto"/>
              <w:right w:val="single" w:sz="4" w:space="0" w:color="auto"/>
            </w:tcBorders>
          </w:tcPr>
          <w:p w14:paraId="611A2000" w14:textId="77777777" w:rsidR="00704DE3" w:rsidRPr="00704DE3" w:rsidRDefault="00704DE3" w:rsidP="008E2F7D">
            <w:pPr>
              <w:widowControl w:val="0"/>
              <w:jc w:val="center"/>
              <w:rPr>
                <w:sz w:val="18"/>
                <w:szCs w:val="18"/>
              </w:rPr>
            </w:pPr>
            <w:r w:rsidRPr="00704DE3">
              <w:rPr>
                <w:sz w:val="18"/>
                <w:szCs w:val="18"/>
              </w:rPr>
              <w:t>-</w:t>
            </w:r>
          </w:p>
        </w:tc>
      </w:tr>
      <w:tr w:rsidR="00704DE3" w:rsidRPr="00704DE3" w14:paraId="7DEA6B5D" w14:textId="77777777" w:rsidTr="0039046A">
        <w:trPr>
          <w:jc w:val="center"/>
        </w:trPr>
        <w:tc>
          <w:tcPr>
            <w:tcW w:w="282" w:type="pct"/>
            <w:tcBorders>
              <w:top w:val="single" w:sz="4" w:space="0" w:color="auto"/>
              <w:left w:val="single" w:sz="4" w:space="0" w:color="auto"/>
              <w:bottom w:val="single" w:sz="4" w:space="0" w:color="auto"/>
              <w:right w:val="single" w:sz="4" w:space="0" w:color="auto"/>
            </w:tcBorders>
          </w:tcPr>
          <w:p w14:paraId="435B434A" w14:textId="77777777" w:rsidR="00704DE3" w:rsidRPr="00704DE3" w:rsidRDefault="00704DE3" w:rsidP="008E2F7D">
            <w:pPr>
              <w:widowControl w:val="0"/>
              <w:jc w:val="center"/>
              <w:rPr>
                <w:sz w:val="18"/>
                <w:szCs w:val="18"/>
              </w:rPr>
            </w:pPr>
            <w:r w:rsidRPr="00704DE3">
              <w:rPr>
                <w:sz w:val="18"/>
                <w:szCs w:val="18"/>
              </w:rPr>
              <w:t>3</w:t>
            </w:r>
          </w:p>
        </w:tc>
        <w:tc>
          <w:tcPr>
            <w:tcW w:w="1777" w:type="pct"/>
            <w:tcBorders>
              <w:top w:val="single" w:sz="4" w:space="0" w:color="auto"/>
              <w:left w:val="single" w:sz="4" w:space="0" w:color="auto"/>
              <w:bottom w:val="single" w:sz="4" w:space="0" w:color="auto"/>
              <w:right w:val="single" w:sz="4" w:space="0" w:color="auto"/>
            </w:tcBorders>
          </w:tcPr>
          <w:p w14:paraId="1F313764" w14:textId="77777777" w:rsidR="00704DE3" w:rsidRPr="00704DE3" w:rsidRDefault="00704DE3" w:rsidP="008E2F7D">
            <w:pPr>
              <w:widowControl w:val="0"/>
              <w:rPr>
                <w:sz w:val="18"/>
                <w:szCs w:val="18"/>
              </w:rPr>
            </w:pPr>
            <w:r w:rsidRPr="00704DE3">
              <w:rPr>
                <w:sz w:val="18"/>
                <w:szCs w:val="18"/>
              </w:rPr>
              <w:t>Автостоянки на 15 автомашин грунтовые с добавлением гравия, щебня</w:t>
            </w:r>
          </w:p>
        </w:tc>
        <w:tc>
          <w:tcPr>
            <w:tcW w:w="360" w:type="pct"/>
            <w:tcBorders>
              <w:top w:val="single" w:sz="4" w:space="0" w:color="auto"/>
              <w:left w:val="single" w:sz="4" w:space="0" w:color="auto"/>
              <w:bottom w:val="single" w:sz="4" w:space="0" w:color="auto"/>
              <w:right w:val="single" w:sz="4" w:space="0" w:color="auto"/>
            </w:tcBorders>
          </w:tcPr>
          <w:p w14:paraId="3E26B213" w14:textId="77777777" w:rsidR="00704DE3" w:rsidRPr="00704DE3" w:rsidRDefault="00704DE3" w:rsidP="008E2F7D">
            <w:pPr>
              <w:widowControl w:val="0"/>
              <w:jc w:val="center"/>
              <w:rPr>
                <w:sz w:val="18"/>
                <w:szCs w:val="18"/>
              </w:rPr>
            </w:pPr>
            <w:r w:rsidRPr="00704DE3">
              <w:rPr>
                <w:sz w:val="18"/>
                <w:szCs w:val="18"/>
              </w:rPr>
              <w:t>шт.</w:t>
            </w:r>
          </w:p>
        </w:tc>
        <w:tc>
          <w:tcPr>
            <w:tcW w:w="662" w:type="pct"/>
            <w:tcBorders>
              <w:top w:val="single" w:sz="4" w:space="0" w:color="auto"/>
              <w:left w:val="single" w:sz="4" w:space="0" w:color="auto"/>
              <w:bottom w:val="single" w:sz="4" w:space="0" w:color="auto"/>
              <w:right w:val="single" w:sz="4" w:space="0" w:color="auto"/>
            </w:tcBorders>
          </w:tcPr>
          <w:p w14:paraId="6D8A45F6" w14:textId="77777777" w:rsidR="00704DE3" w:rsidRPr="00704DE3" w:rsidRDefault="00704DE3" w:rsidP="008E2F7D">
            <w:pPr>
              <w:widowControl w:val="0"/>
              <w:jc w:val="center"/>
              <w:rPr>
                <w:sz w:val="18"/>
                <w:szCs w:val="18"/>
              </w:rPr>
            </w:pPr>
            <w:r w:rsidRPr="00704DE3">
              <w:rPr>
                <w:sz w:val="18"/>
                <w:szCs w:val="18"/>
              </w:rPr>
              <w:t>0,25</w:t>
            </w:r>
          </w:p>
        </w:tc>
        <w:tc>
          <w:tcPr>
            <w:tcW w:w="562" w:type="pct"/>
            <w:tcBorders>
              <w:top w:val="single" w:sz="4" w:space="0" w:color="auto"/>
              <w:left w:val="single" w:sz="4" w:space="0" w:color="auto"/>
              <w:bottom w:val="single" w:sz="4" w:space="0" w:color="auto"/>
              <w:right w:val="single" w:sz="4" w:space="0" w:color="auto"/>
            </w:tcBorders>
          </w:tcPr>
          <w:p w14:paraId="6CAADE02" w14:textId="77777777" w:rsidR="00704DE3" w:rsidRPr="00704DE3" w:rsidRDefault="00704DE3" w:rsidP="008E2F7D">
            <w:pPr>
              <w:widowControl w:val="0"/>
              <w:jc w:val="center"/>
              <w:rPr>
                <w:sz w:val="18"/>
                <w:szCs w:val="18"/>
              </w:rPr>
            </w:pPr>
            <w:r w:rsidRPr="00704DE3">
              <w:rPr>
                <w:sz w:val="18"/>
                <w:szCs w:val="18"/>
              </w:rPr>
              <w:t>0,06</w:t>
            </w:r>
          </w:p>
        </w:tc>
        <w:tc>
          <w:tcPr>
            <w:tcW w:w="500" w:type="pct"/>
            <w:tcBorders>
              <w:top w:val="single" w:sz="4" w:space="0" w:color="auto"/>
              <w:left w:val="single" w:sz="4" w:space="0" w:color="auto"/>
              <w:bottom w:val="single" w:sz="4" w:space="0" w:color="auto"/>
              <w:right w:val="single" w:sz="4" w:space="0" w:color="auto"/>
            </w:tcBorders>
          </w:tcPr>
          <w:p w14:paraId="7213E570" w14:textId="77777777" w:rsidR="00704DE3" w:rsidRPr="00704DE3" w:rsidRDefault="00704DE3" w:rsidP="008E2F7D">
            <w:pPr>
              <w:widowControl w:val="0"/>
              <w:jc w:val="center"/>
              <w:rPr>
                <w:sz w:val="18"/>
                <w:szCs w:val="18"/>
              </w:rPr>
            </w:pPr>
            <w:r w:rsidRPr="00704DE3">
              <w:rPr>
                <w:sz w:val="18"/>
                <w:szCs w:val="18"/>
              </w:rPr>
              <w:t>0,03</w:t>
            </w:r>
          </w:p>
        </w:tc>
        <w:tc>
          <w:tcPr>
            <w:tcW w:w="856" w:type="pct"/>
            <w:tcBorders>
              <w:top w:val="single" w:sz="4" w:space="0" w:color="auto"/>
              <w:left w:val="single" w:sz="4" w:space="0" w:color="auto"/>
              <w:bottom w:val="single" w:sz="4" w:space="0" w:color="auto"/>
              <w:right w:val="single" w:sz="4" w:space="0" w:color="auto"/>
            </w:tcBorders>
          </w:tcPr>
          <w:p w14:paraId="0055FD7E" w14:textId="77777777" w:rsidR="00704DE3" w:rsidRPr="00704DE3" w:rsidRDefault="00704DE3" w:rsidP="008E2F7D">
            <w:pPr>
              <w:widowControl w:val="0"/>
              <w:jc w:val="center"/>
              <w:rPr>
                <w:sz w:val="18"/>
                <w:szCs w:val="18"/>
              </w:rPr>
            </w:pPr>
            <w:r w:rsidRPr="00704DE3">
              <w:rPr>
                <w:sz w:val="18"/>
                <w:szCs w:val="18"/>
              </w:rPr>
              <w:t>-</w:t>
            </w:r>
          </w:p>
        </w:tc>
      </w:tr>
      <w:tr w:rsidR="00704DE3" w:rsidRPr="00704DE3" w14:paraId="71681346" w14:textId="77777777" w:rsidTr="0039046A">
        <w:trPr>
          <w:jc w:val="center"/>
        </w:trPr>
        <w:tc>
          <w:tcPr>
            <w:tcW w:w="282" w:type="pct"/>
            <w:tcBorders>
              <w:top w:val="single" w:sz="4" w:space="0" w:color="auto"/>
              <w:left w:val="single" w:sz="4" w:space="0" w:color="auto"/>
              <w:bottom w:val="single" w:sz="4" w:space="0" w:color="auto"/>
              <w:right w:val="single" w:sz="4" w:space="0" w:color="auto"/>
            </w:tcBorders>
          </w:tcPr>
          <w:p w14:paraId="2525CF84" w14:textId="77777777" w:rsidR="00704DE3" w:rsidRPr="00704DE3" w:rsidRDefault="00704DE3" w:rsidP="008E2F7D">
            <w:pPr>
              <w:widowControl w:val="0"/>
              <w:jc w:val="center"/>
              <w:rPr>
                <w:sz w:val="18"/>
                <w:szCs w:val="18"/>
              </w:rPr>
            </w:pPr>
            <w:r w:rsidRPr="00704DE3">
              <w:rPr>
                <w:sz w:val="18"/>
                <w:szCs w:val="18"/>
              </w:rPr>
              <w:t>4</w:t>
            </w:r>
          </w:p>
        </w:tc>
        <w:tc>
          <w:tcPr>
            <w:tcW w:w="1777" w:type="pct"/>
            <w:tcBorders>
              <w:top w:val="single" w:sz="4" w:space="0" w:color="auto"/>
              <w:left w:val="single" w:sz="4" w:space="0" w:color="auto"/>
              <w:bottom w:val="single" w:sz="4" w:space="0" w:color="auto"/>
              <w:right w:val="single" w:sz="4" w:space="0" w:color="auto"/>
            </w:tcBorders>
          </w:tcPr>
          <w:p w14:paraId="3696BF10" w14:textId="77777777" w:rsidR="00704DE3" w:rsidRPr="00704DE3" w:rsidRDefault="00704DE3" w:rsidP="008E2F7D">
            <w:pPr>
              <w:widowControl w:val="0"/>
              <w:rPr>
                <w:sz w:val="18"/>
                <w:szCs w:val="18"/>
              </w:rPr>
            </w:pPr>
            <w:r w:rsidRPr="00704DE3">
              <w:rPr>
                <w:sz w:val="18"/>
                <w:szCs w:val="18"/>
              </w:rPr>
              <w:t>Прогулочные тропы</w:t>
            </w:r>
          </w:p>
        </w:tc>
        <w:tc>
          <w:tcPr>
            <w:tcW w:w="360" w:type="pct"/>
            <w:tcBorders>
              <w:top w:val="single" w:sz="4" w:space="0" w:color="auto"/>
              <w:left w:val="single" w:sz="4" w:space="0" w:color="auto"/>
              <w:bottom w:val="single" w:sz="4" w:space="0" w:color="auto"/>
              <w:right w:val="single" w:sz="4" w:space="0" w:color="auto"/>
            </w:tcBorders>
          </w:tcPr>
          <w:p w14:paraId="502CA6EC" w14:textId="77777777" w:rsidR="00704DE3" w:rsidRPr="00704DE3" w:rsidRDefault="00704DE3" w:rsidP="008E2F7D">
            <w:pPr>
              <w:widowControl w:val="0"/>
              <w:jc w:val="center"/>
              <w:rPr>
                <w:sz w:val="18"/>
                <w:szCs w:val="18"/>
              </w:rPr>
            </w:pPr>
            <w:r w:rsidRPr="00704DE3">
              <w:rPr>
                <w:sz w:val="18"/>
                <w:szCs w:val="18"/>
              </w:rPr>
              <w:t>км</w:t>
            </w:r>
          </w:p>
        </w:tc>
        <w:tc>
          <w:tcPr>
            <w:tcW w:w="662" w:type="pct"/>
            <w:tcBorders>
              <w:top w:val="single" w:sz="4" w:space="0" w:color="auto"/>
              <w:left w:val="single" w:sz="4" w:space="0" w:color="auto"/>
              <w:bottom w:val="single" w:sz="4" w:space="0" w:color="auto"/>
              <w:right w:val="single" w:sz="4" w:space="0" w:color="auto"/>
            </w:tcBorders>
          </w:tcPr>
          <w:p w14:paraId="5C0C8AF8" w14:textId="77777777" w:rsidR="00704DE3" w:rsidRPr="00704DE3" w:rsidRDefault="00704DE3" w:rsidP="008E2F7D">
            <w:pPr>
              <w:widowControl w:val="0"/>
              <w:jc w:val="center"/>
              <w:rPr>
                <w:sz w:val="18"/>
                <w:szCs w:val="18"/>
              </w:rPr>
            </w:pPr>
            <w:r w:rsidRPr="00704DE3">
              <w:rPr>
                <w:sz w:val="18"/>
                <w:szCs w:val="18"/>
              </w:rPr>
              <w:t>0,7</w:t>
            </w:r>
          </w:p>
        </w:tc>
        <w:tc>
          <w:tcPr>
            <w:tcW w:w="562" w:type="pct"/>
            <w:tcBorders>
              <w:top w:val="single" w:sz="4" w:space="0" w:color="auto"/>
              <w:left w:val="single" w:sz="4" w:space="0" w:color="auto"/>
              <w:bottom w:val="single" w:sz="4" w:space="0" w:color="auto"/>
              <w:right w:val="single" w:sz="4" w:space="0" w:color="auto"/>
            </w:tcBorders>
          </w:tcPr>
          <w:p w14:paraId="683C20C3" w14:textId="77777777" w:rsidR="00704DE3" w:rsidRPr="00704DE3" w:rsidRDefault="00704DE3" w:rsidP="008E2F7D">
            <w:pPr>
              <w:widowControl w:val="0"/>
              <w:jc w:val="center"/>
              <w:rPr>
                <w:sz w:val="18"/>
                <w:szCs w:val="18"/>
              </w:rPr>
            </w:pPr>
            <w:r w:rsidRPr="00704DE3">
              <w:rPr>
                <w:sz w:val="18"/>
                <w:szCs w:val="18"/>
              </w:rPr>
              <w:t>0,7</w:t>
            </w:r>
          </w:p>
        </w:tc>
        <w:tc>
          <w:tcPr>
            <w:tcW w:w="500" w:type="pct"/>
            <w:tcBorders>
              <w:top w:val="single" w:sz="4" w:space="0" w:color="auto"/>
              <w:left w:val="single" w:sz="4" w:space="0" w:color="auto"/>
              <w:bottom w:val="single" w:sz="4" w:space="0" w:color="auto"/>
              <w:right w:val="single" w:sz="4" w:space="0" w:color="auto"/>
            </w:tcBorders>
          </w:tcPr>
          <w:p w14:paraId="65C1BC6B" w14:textId="77777777" w:rsidR="00704DE3" w:rsidRPr="00704DE3" w:rsidRDefault="00704DE3" w:rsidP="008E2F7D">
            <w:pPr>
              <w:widowControl w:val="0"/>
              <w:jc w:val="center"/>
              <w:rPr>
                <w:sz w:val="18"/>
                <w:szCs w:val="18"/>
              </w:rPr>
            </w:pPr>
            <w:r w:rsidRPr="00704DE3">
              <w:rPr>
                <w:sz w:val="18"/>
                <w:szCs w:val="18"/>
              </w:rPr>
              <w:t>0,4</w:t>
            </w:r>
          </w:p>
        </w:tc>
        <w:tc>
          <w:tcPr>
            <w:tcW w:w="856" w:type="pct"/>
            <w:tcBorders>
              <w:top w:val="single" w:sz="4" w:space="0" w:color="auto"/>
              <w:left w:val="single" w:sz="4" w:space="0" w:color="auto"/>
              <w:bottom w:val="single" w:sz="4" w:space="0" w:color="auto"/>
              <w:right w:val="single" w:sz="4" w:space="0" w:color="auto"/>
            </w:tcBorders>
          </w:tcPr>
          <w:p w14:paraId="54663E12" w14:textId="77777777" w:rsidR="00704DE3" w:rsidRPr="00704DE3" w:rsidRDefault="00704DE3" w:rsidP="008E2F7D">
            <w:pPr>
              <w:widowControl w:val="0"/>
              <w:jc w:val="center"/>
              <w:rPr>
                <w:sz w:val="18"/>
                <w:szCs w:val="18"/>
              </w:rPr>
            </w:pPr>
            <w:r w:rsidRPr="00704DE3">
              <w:rPr>
                <w:sz w:val="18"/>
                <w:szCs w:val="18"/>
              </w:rPr>
              <w:t>-</w:t>
            </w:r>
          </w:p>
        </w:tc>
      </w:tr>
      <w:tr w:rsidR="00704DE3" w:rsidRPr="00704DE3" w14:paraId="5A7F200C" w14:textId="77777777" w:rsidTr="0039046A">
        <w:trPr>
          <w:jc w:val="center"/>
        </w:trPr>
        <w:tc>
          <w:tcPr>
            <w:tcW w:w="282" w:type="pct"/>
            <w:tcBorders>
              <w:top w:val="single" w:sz="4" w:space="0" w:color="auto"/>
              <w:left w:val="single" w:sz="4" w:space="0" w:color="auto"/>
              <w:bottom w:val="single" w:sz="4" w:space="0" w:color="auto"/>
              <w:right w:val="single" w:sz="4" w:space="0" w:color="auto"/>
            </w:tcBorders>
          </w:tcPr>
          <w:p w14:paraId="40B8635C" w14:textId="77777777" w:rsidR="00704DE3" w:rsidRPr="00704DE3" w:rsidRDefault="00704DE3" w:rsidP="008E2F7D">
            <w:pPr>
              <w:widowControl w:val="0"/>
              <w:jc w:val="center"/>
              <w:rPr>
                <w:sz w:val="18"/>
                <w:szCs w:val="18"/>
              </w:rPr>
            </w:pPr>
            <w:r w:rsidRPr="00704DE3">
              <w:rPr>
                <w:sz w:val="18"/>
                <w:szCs w:val="18"/>
              </w:rPr>
              <w:t>5</w:t>
            </w:r>
          </w:p>
        </w:tc>
        <w:tc>
          <w:tcPr>
            <w:tcW w:w="1777" w:type="pct"/>
            <w:tcBorders>
              <w:top w:val="single" w:sz="4" w:space="0" w:color="auto"/>
              <w:left w:val="single" w:sz="4" w:space="0" w:color="auto"/>
              <w:bottom w:val="single" w:sz="4" w:space="0" w:color="auto"/>
              <w:right w:val="single" w:sz="4" w:space="0" w:color="auto"/>
            </w:tcBorders>
          </w:tcPr>
          <w:p w14:paraId="7CC88EDE" w14:textId="77777777" w:rsidR="00704DE3" w:rsidRPr="00704DE3" w:rsidRDefault="00704DE3" w:rsidP="008E2F7D">
            <w:pPr>
              <w:widowControl w:val="0"/>
              <w:rPr>
                <w:sz w:val="18"/>
                <w:szCs w:val="18"/>
              </w:rPr>
            </w:pPr>
            <w:r w:rsidRPr="00704DE3">
              <w:rPr>
                <w:sz w:val="18"/>
                <w:szCs w:val="18"/>
              </w:rPr>
              <w:t>Скамьи 4-х  местные</w:t>
            </w:r>
          </w:p>
        </w:tc>
        <w:tc>
          <w:tcPr>
            <w:tcW w:w="360" w:type="pct"/>
            <w:tcBorders>
              <w:top w:val="single" w:sz="4" w:space="0" w:color="auto"/>
              <w:left w:val="single" w:sz="4" w:space="0" w:color="auto"/>
              <w:bottom w:val="single" w:sz="4" w:space="0" w:color="auto"/>
              <w:right w:val="single" w:sz="4" w:space="0" w:color="auto"/>
            </w:tcBorders>
          </w:tcPr>
          <w:p w14:paraId="351DE1AC" w14:textId="77777777" w:rsidR="00704DE3" w:rsidRPr="00704DE3" w:rsidRDefault="00704DE3" w:rsidP="008E2F7D">
            <w:pPr>
              <w:widowControl w:val="0"/>
              <w:jc w:val="center"/>
              <w:rPr>
                <w:sz w:val="18"/>
                <w:szCs w:val="18"/>
              </w:rPr>
            </w:pPr>
            <w:r w:rsidRPr="00704DE3">
              <w:rPr>
                <w:sz w:val="18"/>
                <w:szCs w:val="18"/>
              </w:rPr>
              <w:t>шт.</w:t>
            </w:r>
          </w:p>
        </w:tc>
        <w:tc>
          <w:tcPr>
            <w:tcW w:w="662" w:type="pct"/>
            <w:tcBorders>
              <w:top w:val="single" w:sz="4" w:space="0" w:color="auto"/>
              <w:left w:val="single" w:sz="4" w:space="0" w:color="auto"/>
              <w:bottom w:val="single" w:sz="4" w:space="0" w:color="auto"/>
              <w:right w:val="single" w:sz="4" w:space="0" w:color="auto"/>
            </w:tcBorders>
          </w:tcPr>
          <w:p w14:paraId="5667433F" w14:textId="77777777" w:rsidR="00704DE3" w:rsidRPr="00704DE3" w:rsidRDefault="00704DE3" w:rsidP="008E2F7D">
            <w:pPr>
              <w:widowControl w:val="0"/>
              <w:jc w:val="center"/>
              <w:rPr>
                <w:sz w:val="18"/>
                <w:szCs w:val="18"/>
              </w:rPr>
            </w:pPr>
            <w:r w:rsidRPr="00704DE3">
              <w:rPr>
                <w:sz w:val="18"/>
                <w:szCs w:val="18"/>
              </w:rPr>
              <w:t>18</w:t>
            </w:r>
          </w:p>
        </w:tc>
        <w:tc>
          <w:tcPr>
            <w:tcW w:w="562" w:type="pct"/>
            <w:tcBorders>
              <w:top w:val="single" w:sz="4" w:space="0" w:color="auto"/>
              <w:left w:val="single" w:sz="4" w:space="0" w:color="auto"/>
              <w:bottom w:val="single" w:sz="4" w:space="0" w:color="auto"/>
              <w:right w:val="single" w:sz="4" w:space="0" w:color="auto"/>
            </w:tcBorders>
          </w:tcPr>
          <w:p w14:paraId="528BB7D4" w14:textId="77777777" w:rsidR="00704DE3" w:rsidRPr="00704DE3" w:rsidRDefault="00704DE3" w:rsidP="008E2F7D">
            <w:pPr>
              <w:widowControl w:val="0"/>
              <w:jc w:val="center"/>
              <w:rPr>
                <w:sz w:val="18"/>
                <w:szCs w:val="18"/>
              </w:rPr>
            </w:pPr>
            <w:r w:rsidRPr="00704DE3">
              <w:rPr>
                <w:sz w:val="18"/>
                <w:szCs w:val="18"/>
              </w:rPr>
              <w:t>6</w:t>
            </w:r>
          </w:p>
        </w:tc>
        <w:tc>
          <w:tcPr>
            <w:tcW w:w="500" w:type="pct"/>
            <w:tcBorders>
              <w:top w:val="single" w:sz="4" w:space="0" w:color="auto"/>
              <w:left w:val="single" w:sz="4" w:space="0" w:color="auto"/>
              <w:bottom w:val="single" w:sz="4" w:space="0" w:color="auto"/>
              <w:right w:val="single" w:sz="4" w:space="0" w:color="auto"/>
            </w:tcBorders>
          </w:tcPr>
          <w:p w14:paraId="55182817" w14:textId="77777777" w:rsidR="00704DE3" w:rsidRPr="00704DE3" w:rsidRDefault="00704DE3" w:rsidP="008E2F7D">
            <w:pPr>
              <w:widowControl w:val="0"/>
              <w:jc w:val="center"/>
              <w:rPr>
                <w:sz w:val="18"/>
                <w:szCs w:val="18"/>
              </w:rPr>
            </w:pPr>
            <w:r w:rsidRPr="00704DE3">
              <w:rPr>
                <w:sz w:val="18"/>
                <w:szCs w:val="18"/>
              </w:rPr>
              <w:t>3</w:t>
            </w:r>
          </w:p>
        </w:tc>
        <w:tc>
          <w:tcPr>
            <w:tcW w:w="856" w:type="pct"/>
            <w:tcBorders>
              <w:top w:val="single" w:sz="4" w:space="0" w:color="auto"/>
              <w:left w:val="single" w:sz="4" w:space="0" w:color="auto"/>
              <w:bottom w:val="single" w:sz="4" w:space="0" w:color="auto"/>
              <w:right w:val="single" w:sz="4" w:space="0" w:color="auto"/>
            </w:tcBorders>
          </w:tcPr>
          <w:p w14:paraId="1AC6DFA9" w14:textId="77777777" w:rsidR="00704DE3" w:rsidRPr="00704DE3" w:rsidRDefault="00704DE3" w:rsidP="008E2F7D">
            <w:pPr>
              <w:widowControl w:val="0"/>
              <w:jc w:val="center"/>
              <w:rPr>
                <w:sz w:val="18"/>
                <w:szCs w:val="18"/>
              </w:rPr>
            </w:pPr>
            <w:r w:rsidRPr="00704DE3">
              <w:rPr>
                <w:sz w:val="18"/>
                <w:szCs w:val="18"/>
              </w:rPr>
              <w:t>-</w:t>
            </w:r>
          </w:p>
        </w:tc>
      </w:tr>
      <w:tr w:rsidR="00704DE3" w:rsidRPr="00704DE3" w14:paraId="2B42652D" w14:textId="77777777" w:rsidTr="0039046A">
        <w:trPr>
          <w:jc w:val="center"/>
        </w:trPr>
        <w:tc>
          <w:tcPr>
            <w:tcW w:w="282" w:type="pct"/>
            <w:tcBorders>
              <w:top w:val="single" w:sz="4" w:space="0" w:color="auto"/>
              <w:left w:val="single" w:sz="4" w:space="0" w:color="auto"/>
              <w:bottom w:val="single" w:sz="4" w:space="0" w:color="auto"/>
              <w:right w:val="single" w:sz="4" w:space="0" w:color="auto"/>
            </w:tcBorders>
          </w:tcPr>
          <w:p w14:paraId="59FD5B67" w14:textId="77777777" w:rsidR="00704DE3" w:rsidRPr="00704DE3" w:rsidRDefault="00704DE3" w:rsidP="008E2F7D">
            <w:pPr>
              <w:widowControl w:val="0"/>
              <w:jc w:val="center"/>
              <w:rPr>
                <w:sz w:val="18"/>
                <w:szCs w:val="18"/>
              </w:rPr>
            </w:pPr>
            <w:r w:rsidRPr="00704DE3">
              <w:rPr>
                <w:sz w:val="18"/>
                <w:szCs w:val="18"/>
              </w:rPr>
              <w:lastRenderedPageBreak/>
              <w:t>6</w:t>
            </w:r>
          </w:p>
        </w:tc>
        <w:tc>
          <w:tcPr>
            <w:tcW w:w="1777" w:type="pct"/>
            <w:tcBorders>
              <w:top w:val="single" w:sz="4" w:space="0" w:color="auto"/>
              <w:left w:val="single" w:sz="4" w:space="0" w:color="auto"/>
              <w:bottom w:val="single" w:sz="4" w:space="0" w:color="auto"/>
              <w:right w:val="single" w:sz="4" w:space="0" w:color="auto"/>
            </w:tcBorders>
          </w:tcPr>
          <w:p w14:paraId="67A85F99" w14:textId="77777777" w:rsidR="00704DE3" w:rsidRPr="00704DE3" w:rsidRDefault="00704DE3" w:rsidP="008E2F7D">
            <w:pPr>
              <w:widowControl w:val="0"/>
              <w:rPr>
                <w:sz w:val="18"/>
                <w:szCs w:val="18"/>
              </w:rPr>
            </w:pPr>
            <w:r w:rsidRPr="00704DE3">
              <w:rPr>
                <w:sz w:val="18"/>
                <w:szCs w:val="18"/>
              </w:rPr>
              <w:t xml:space="preserve">Пикниковые столы 6-ти </w:t>
            </w:r>
          </w:p>
          <w:p w14:paraId="416860FA" w14:textId="77777777" w:rsidR="00704DE3" w:rsidRPr="00704DE3" w:rsidRDefault="00704DE3" w:rsidP="008E2F7D">
            <w:pPr>
              <w:widowControl w:val="0"/>
              <w:rPr>
                <w:sz w:val="18"/>
                <w:szCs w:val="18"/>
              </w:rPr>
            </w:pPr>
            <w:r w:rsidRPr="00704DE3">
              <w:rPr>
                <w:sz w:val="18"/>
                <w:szCs w:val="18"/>
              </w:rPr>
              <w:t>Местные</w:t>
            </w:r>
          </w:p>
        </w:tc>
        <w:tc>
          <w:tcPr>
            <w:tcW w:w="360" w:type="pct"/>
            <w:tcBorders>
              <w:top w:val="single" w:sz="4" w:space="0" w:color="auto"/>
              <w:left w:val="single" w:sz="4" w:space="0" w:color="auto"/>
              <w:bottom w:val="single" w:sz="4" w:space="0" w:color="auto"/>
              <w:right w:val="single" w:sz="4" w:space="0" w:color="auto"/>
            </w:tcBorders>
          </w:tcPr>
          <w:p w14:paraId="5C5D1BFA" w14:textId="77777777" w:rsidR="00704DE3" w:rsidRPr="00704DE3" w:rsidRDefault="00704DE3" w:rsidP="008E2F7D">
            <w:pPr>
              <w:widowControl w:val="0"/>
              <w:jc w:val="center"/>
              <w:rPr>
                <w:sz w:val="18"/>
                <w:szCs w:val="18"/>
              </w:rPr>
            </w:pPr>
            <w:r w:rsidRPr="00704DE3">
              <w:rPr>
                <w:sz w:val="18"/>
                <w:szCs w:val="18"/>
              </w:rPr>
              <w:t>шт.</w:t>
            </w:r>
          </w:p>
        </w:tc>
        <w:tc>
          <w:tcPr>
            <w:tcW w:w="662" w:type="pct"/>
            <w:tcBorders>
              <w:top w:val="single" w:sz="4" w:space="0" w:color="auto"/>
              <w:left w:val="single" w:sz="4" w:space="0" w:color="auto"/>
              <w:bottom w:val="single" w:sz="4" w:space="0" w:color="auto"/>
              <w:right w:val="single" w:sz="4" w:space="0" w:color="auto"/>
            </w:tcBorders>
          </w:tcPr>
          <w:p w14:paraId="7B0738C2" w14:textId="77777777" w:rsidR="00704DE3" w:rsidRPr="00704DE3" w:rsidRDefault="00704DE3" w:rsidP="008E2F7D">
            <w:pPr>
              <w:widowControl w:val="0"/>
              <w:jc w:val="center"/>
              <w:rPr>
                <w:sz w:val="18"/>
                <w:szCs w:val="18"/>
              </w:rPr>
            </w:pPr>
            <w:r w:rsidRPr="00704DE3">
              <w:rPr>
                <w:sz w:val="18"/>
                <w:szCs w:val="18"/>
              </w:rPr>
              <w:t>7</w:t>
            </w:r>
          </w:p>
        </w:tc>
        <w:tc>
          <w:tcPr>
            <w:tcW w:w="562" w:type="pct"/>
            <w:tcBorders>
              <w:top w:val="single" w:sz="4" w:space="0" w:color="auto"/>
              <w:left w:val="single" w:sz="4" w:space="0" w:color="auto"/>
              <w:bottom w:val="single" w:sz="4" w:space="0" w:color="auto"/>
              <w:right w:val="single" w:sz="4" w:space="0" w:color="auto"/>
            </w:tcBorders>
          </w:tcPr>
          <w:p w14:paraId="5F195CBE" w14:textId="77777777" w:rsidR="00704DE3" w:rsidRPr="00704DE3" w:rsidRDefault="00704DE3" w:rsidP="008E2F7D">
            <w:pPr>
              <w:widowControl w:val="0"/>
              <w:jc w:val="center"/>
              <w:rPr>
                <w:sz w:val="18"/>
                <w:szCs w:val="18"/>
              </w:rPr>
            </w:pPr>
            <w:r w:rsidRPr="00704DE3">
              <w:rPr>
                <w:sz w:val="18"/>
                <w:szCs w:val="18"/>
              </w:rPr>
              <w:t>1,2</w:t>
            </w:r>
          </w:p>
        </w:tc>
        <w:tc>
          <w:tcPr>
            <w:tcW w:w="500" w:type="pct"/>
            <w:tcBorders>
              <w:top w:val="single" w:sz="4" w:space="0" w:color="auto"/>
              <w:left w:val="single" w:sz="4" w:space="0" w:color="auto"/>
              <w:bottom w:val="single" w:sz="4" w:space="0" w:color="auto"/>
              <w:right w:val="single" w:sz="4" w:space="0" w:color="auto"/>
            </w:tcBorders>
          </w:tcPr>
          <w:p w14:paraId="6B07BF03" w14:textId="77777777" w:rsidR="00704DE3" w:rsidRPr="00704DE3" w:rsidRDefault="00704DE3" w:rsidP="008E2F7D">
            <w:pPr>
              <w:widowControl w:val="0"/>
              <w:jc w:val="center"/>
              <w:rPr>
                <w:sz w:val="18"/>
                <w:szCs w:val="18"/>
              </w:rPr>
            </w:pPr>
            <w:r w:rsidRPr="00704DE3">
              <w:rPr>
                <w:sz w:val="18"/>
                <w:szCs w:val="18"/>
              </w:rPr>
              <w:t>0,6</w:t>
            </w:r>
          </w:p>
        </w:tc>
        <w:tc>
          <w:tcPr>
            <w:tcW w:w="856" w:type="pct"/>
            <w:tcBorders>
              <w:top w:val="single" w:sz="4" w:space="0" w:color="auto"/>
              <w:left w:val="single" w:sz="4" w:space="0" w:color="auto"/>
              <w:bottom w:val="single" w:sz="4" w:space="0" w:color="auto"/>
              <w:right w:val="single" w:sz="4" w:space="0" w:color="auto"/>
            </w:tcBorders>
          </w:tcPr>
          <w:p w14:paraId="2337B5B3" w14:textId="77777777" w:rsidR="00704DE3" w:rsidRPr="00704DE3" w:rsidRDefault="00704DE3" w:rsidP="008E2F7D">
            <w:pPr>
              <w:widowControl w:val="0"/>
              <w:jc w:val="center"/>
              <w:rPr>
                <w:sz w:val="18"/>
                <w:szCs w:val="18"/>
              </w:rPr>
            </w:pPr>
            <w:r w:rsidRPr="00704DE3">
              <w:rPr>
                <w:sz w:val="18"/>
                <w:szCs w:val="18"/>
              </w:rPr>
              <w:t>-</w:t>
            </w:r>
          </w:p>
        </w:tc>
      </w:tr>
      <w:tr w:rsidR="00704DE3" w:rsidRPr="00704DE3" w14:paraId="399DEC5D" w14:textId="77777777" w:rsidTr="0039046A">
        <w:trPr>
          <w:jc w:val="center"/>
        </w:trPr>
        <w:tc>
          <w:tcPr>
            <w:tcW w:w="282" w:type="pct"/>
            <w:tcBorders>
              <w:top w:val="single" w:sz="4" w:space="0" w:color="auto"/>
              <w:left w:val="single" w:sz="4" w:space="0" w:color="auto"/>
              <w:bottom w:val="single" w:sz="4" w:space="0" w:color="auto"/>
              <w:right w:val="single" w:sz="4" w:space="0" w:color="auto"/>
            </w:tcBorders>
          </w:tcPr>
          <w:p w14:paraId="2D303E53" w14:textId="77777777" w:rsidR="00704DE3" w:rsidRPr="00704DE3" w:rsidRDefault="00704DE3" w:rsidP="008E2F7D">
            <w:pPr>
              <w:widowControl w:val="0"/>
              <w:jc w:val="center"/>
              <w:rPr>
                <w:sz w:val="18"/>
                <w:szCs w:val="18"/>
              </w:rPr>
            </w:pPr>
            <w:r w:rsidRPr="00704DE3">
              <w:rPr>
                <w:sz w:val="18"/>
                <w:szCs w:val="18"/>
              </w:rPr>
              <w:t>7</w:t>
            </w:r>
          </w:p>
        </w:tc>
        <w:tc>
          <w:tcPr>
            <w:tcW w:w="1777" w:type="pct"/>
            <w:tcBorders>
              <w:top w:val="single" w:sz="4" w:space="0" w:color="auto"/>
              <w:left w:val="single" w:sz="4" w:space="0" w:color="auto"/>
              <w:bottom w:val="single" w:sz="4" w:space="0" w:color="auto"/>
              <w:right w:val="single" w:sz="4" w:space="0" w:color="auto"/>
            </w:tcBorders>
          </w:tcPr>
          <w:p w14:paraId="2ED3BADD" w14:textId="77777777" w:rsidR="00704DE3" w:rsidRPr="00704DE3" w:rsidRDefault="00704DE3" w:rsidP="008E2F7D">
            <w:pPr>
              <w:widowControl w:val="0"/>
              <w:jc w:val="both"/>
              <w:rPr>
                <w:sz w:val="18"/>
                <w:szCs w:val="18"/>
              </w:rPr>
            </w:pPr>
            <w:r w:rsidRPr="00704DE3">
              <w:rPr>
                <w:sz w:val="18"/>
                <w:szCs w:val="18"/>
              </w:rPr>
              <w:t>Навесы</w:t>
            </w:r>
          </w:p>
        </w:tc>
        <w:tc>
          <w:tcPr>
            <w:tcW w:w="360" w:type="pct"/>
            <w:tcBorders>
              <w:top w:val="single" w:sz="4" w:space="0" w:color="auto"/>
              <w:left w:val="single" w:sz="4" w:space="0" w:color="auto"/>
              <w:bottom w:val="single" w:sz="4" w:space="0" w:color="auto"/>
              <w:right w:val="single" w:sz="4" w:space="0" w:color="auto"/>
            </w:tcBorders>
          </w:tcPr>
          <w:p w14:paraId="0BB4796B" w14:textId="77777777" w:rsidR="00704DE3" w:rsidRPr="00704DE3" w:rsidRDefault="00704DE3" w:rsidP="008E2F7D">
            <w:pPr>
              <w:widowControl w:val="0"/>
              <w:jc w:val="center"/>
              <w:rPr>
                <w:sz w:val="18"/>
                <w:szCs w:val="18"/>
              </w:rPr>
            </w:pPr>
            <w:r w:rsidRPr="00704DE3">
              <w:rPr>
                <w:sz w:val="18"/>
                <w:szCs w:val="18"/>
              </w:rPr>
              <w:t>шт.</w:t>
            </w:r>
          </w:p>
        </w:tc>
        <w:tc>
          <w:tcPr>
            <w:tcW w:w="662" w:type="pct"/>
            <w:tcBorders>
              <w:top w:val="single" w:sz="4" w:space="0" w:color="auto"/>
              <w:left w:val="single" w:sz="4" w:space="0" w:color="auto"/>
              <w:bottom w:val="single" w:sz="4" w:space="0" w:color="auto"/>
              <w:right w:val="single" w:sz="4" w:space="0" w:color="auto"/>
            </w:tcBorders>
          </w:tcPr>
          <w:p w14:paraId="25A2BC23" w14:textId="77777777" w:rsidR="00704DE3" w:rsidRPr="00704DE3" w:rsidRDefault="00704DE3" w:rsidP="008E2F7D">
            <w:pPr>
              <w:widowControl w:val="0"/>
              <w:jc w:val="center"/>
              <w:rPr>
                <w:sz w:val="18"/>
                <w:szCs w:val="18"/>
              </w:rPr>
            </w:pPr>
            <w:r w:rsidRPr="00704DE3">
              <w:rPr>
                <w:sz w:val="18"/>
                <w:szCs w:val="18"/>
              </w:rPr>
              <w:t>1,5</w:t>
            </w:r>
          </w:p>
        </w:tc>
        <w:tc>
          <w:tcPr>
            <w:tcW w:w="562" w:type="pct"/>
            <w:tcBorders>
              <w:top w:val="single" w:sz="4" w:space="0" w:color="auto"/>
              <w:left w:val="single" w:sz="4" w:space="0" w:color="auto"/>
              <w:bottom w:val="single" w:sz="4" w:space="0" w:color="auto"/>
              <w:right w:val="single" w:sz="4" w:space="0" w:color="auto"/>
            </w:tcBorders>
          </w:tcPr>
          <w:p w14:paraId="6F186261" w14:textId="77777777" w:rsidR="00704DE3" w:rsidRPr="00704DE3" w:rsidRDefault="00704DE3" w:rsidP="008E2F7D">
            <w:pPr>
              <w:widowControl w:val="0"/>
              <w:jc w:val="center"/>
              <w:rPr>
                <w:sz w:val="18"/>
                <w:szCs w:val="18"/>
              </w:rPr>
            </w:pPr>
            <w:r w:rsidRPr="00704DE3">
              <w:rPr>
                <w:sz w:val="18"/>
                <w:szCs w:val="18"/>
              </w:rPr>
              <w:t>0,4</w:t>
            </w:r>
          </w:p>
        </w:tc>
        <w:tc>
          <w:tcPr>
            <w:tcW w:w="500" w:type="pct"/>
            <w:tcBorders>
              <w:top w:val="single" w:sz="4" w:space="0" w:color="auto"/>
              <w:left w:val="single" w:sz="4" w:space="0" w:color="auto"/>
              <w:bottom w:val="single" w:sz="4" w:space="0" w:color="auto"/>
              <w:right w:val="single" w:sz="4" w:space="0" w:color="auto"/>
            </w:tcBorders>
          </w:tcPr>
          <w:p w14:paraId="15831103" w14:textId="77777777" w:rsidR="00704DE3" w:rsidRPr="00704DE3" w:rsidRDefault="00704DE3" w:rsidP="008E2F7D">
            <w:pPr>
              <w:widowControl w:val="0"/>
              <w:jc w:val="center"/>
              <w:rPr>
                <w:sz w:val="18"/>
                <w:szCs w:val="18"/>
              </w:rPr>
            </w:pPr>
            <w:r w:rsidRPr="00704DE3">
              <w:rPr>
                <w:sz w:val="18"/>
                <w:szCs w:val="18"/>
              </w:rPr>
              <w:t>0,2</w:t>
            </w:r>
          </w:p>
        </w:tc>
        <w:tc>
          <w:tcPr>
            <w:tcW w:w="856" w:type="pct"/>
            <w:tcBorders>
              <w:top w:val="single" w:sz="4" w:space="0" w:color="auto"/>
              <w:left w:val="single" w:sz="4" w:space="0" w:color="auto"/>
              <w:bottom w:val="single" w:sz="4" w:space="0" w:color="auto"/>
              <w:right w:val="single" w:sz="4" w:space="0" w:color="auto"/>
            </w:tcBorders>
          </w:tcPr>
          <w:p w14:paraId="6030579C" w14:textId="77777777" w:rsidR="00704DE3" w:rsidRPr="00704DE3" w:rsidRDefault="00704DE3" w:rsidP="008E2F7D">
            <w:pPr>
              <w:widowControl w:val="0"/>
              <w:jc w:val="center"/>
              <w:rPr>
                <w:sz w:val="18"/>
                <w:szCs w:val="18"/>
              </w:rPr>
            </w:pPr>
            <w:r w:rsidRPr="00704DE3">
              <w:rPr>
                <w:sz w:val="18"/>
                <w:szCs w:val="18"/>
              </w:rPr>
              <w:t>0,2</w:t>
            </w:r>
          </w:p>
        </w:tc>
      </w:tr>
      <w:tr w:rsidR="00704DE3" w:rsidRPr="00704DE3" w14:paraId="0579E1F7" w14:textId="77777777" w:rsidTr="0039046A">
        <w:trPr>
          <w:jc w:val="center"/>
        </w:trPr>
        <w:tc>
          <w:tcPr>
            <w:tcW w:w="282" w:type="pct"/>
            <w:tcBorders>
              <w:top w:val="single" w:sz="4" w:space="0" w:color="auto"/>
              <w:left w:val="single" w:sz="4" w:space="0" w:color="auto"/>
              <w:bottom w:val="single" w:sz="4" w:space="0" w:color="auto"/>
              <w:right w:val="single" w:sz="4" w:space="0" w:color="auto"/>
            </w:tcBorders>
          </w:tcPr>
          <w:p w14:paraId="7A818CD0" w14:textId="77777777" w:rsidR="00704DE3" w:rsidRPr="00704DE3" w:rsidRDefault="00704DE3" w:rsidP="008E2F7D">
            <w:pPr>
              <w:widowControl w:val="0"/>
              <w:jc w:val="center"/>
              <w:rPr>
                <w:sz w:val="18"/>
                <w:szCs w:val="18"/>
              </w:rPr>
            </w:pPr>
            <w:r w:rsidRPr="00704DE3">
              <w:rPr>
                <w:sz w:val="18"/>
                <w:szCs w:val="18"/>
              </w:rPr>
              <w:t>8</w:t>
            </w:r>
          </w:p>
        </w:tc>
        <w:tc>
          <w:tcPr>
            <w:tcW w:w="1777" w:type="pct"/>
            <w:tcBorders>
              <w:top w:val="single" w:sz="4" w:space="0" w:color="auto"/>
              <w:left w:val="single" w:sz="4" w:space="0" w:color="auto"/>
              <w:bottom w:val="single" w:sz="4" w:space="0" w:color="auto"/>
              <w:right w:val="single" w:sz="4" w:space="0" w:color="auto"/>
            </w:tcBorders>
          </w:tcPr>
          <w:p w14:paraId="57041061" w14:textId="77777777" w:rsidR="00704DE3" w:rsidRPr="00704DE3" w:rsidRDefault="00704DE3" w:rsidP="008E2F7D">
            <w:pPr>
              <w:widowControl w:val="0"/>
              <w:jc w:val="both"/>
              <w:rPr>
                <w:sz w:val="18"/>
                <w:szCs w:val="18"/>
              </w:rPr>
            </w:pPr>
            <w:r w:rsidRPr="00704DE3">
              <w:rPr>
                <w:sz w:val="18"/>
                <w:szCs w:val="18"/>
              </w:rPr>
              <w:t>Очаги для приготовления пищи</w:t>
            </w:r>
          </w:p>
        </w:tc>
        <w:tc>
          <w:tcPr>
            <w:tcW w:w="360" w:type="pct"/>
            <w:tcBorders>
              <w:top w:val="single" w:sz="4" w:space="0" w:color="auto"/>
              <w:left w:val="single" w:sz="4" w:space="0" w:color="auto"/>
              <w:bottom w:val="single" w:sz="4" w:space="0" w:color="auto"/>
              <w:right w:val="single" w:sz="4" w:space="0" w:color="auto"/>
            </w:tcBorders>
          </w:tcPr>
          <w:p w14:paraId="51F54D27" w14:textId="77777777" w:rsidR="00704DE3" w:rsidRPr="00704DE3" w:rsidRDefault="00704DE3" w:rsidP="008E2F7D">
            <w:pPr>
              <w:widowControl w:val="0"/>
              <w:jc w:val="center"/>
              <w:rPr>
                <w:sz w:val="18"/>
                <w:szCs w:val="18"/>
              </w:rPr>
            </w:pPr>
            <w:r w:rsidRPr="00704DE3">
              <w:rPr>
                <w:sz w:val="18"/>
                <w:szCs w:val="18"/>
              </w:rPr>
              <w:t>шт.</w:t>
            </w:r>
          </w:p>
        </w:tc>
        <w:tc>
          <w:tcPr>
            <w:tcW w:w="662" w:type="pct"/>
            <w:tcBorders>
              <w:top w:val="single" w:sz="4" w:space="0" w:color="auto"/>
              <w:left w:val="single" w:sz="4" w:space="0" w:color="auto"/>
              <w:bottom w:val="single" w:sz="4" w:space="0" w:color="auto"/>
              <w:right w:val="single" w:sz="4" w:space="0" w:color="auto"/>
            </w:tcBorders>
          </w:tcPr>
          <w:p w14:paraId="4A9DAAEF" w14:textId="77777777" w:rsidR="00704DE3" w:rsidRPr="00704DE3" w:rsidRDefault="00704DE3" w:rsidP="008E2F7D">
            <w:pPr>
              <w:widowControl w:val="0"/>
              <w:jc w:val="center"/>
              <w:rPr>
                <w:sz w:val="18"/>
                <w:szCs w:val="18"/>
              </w:rPr>
            </w:pPr>
            <w:r w:rsidRPr="00704DE3">
              <w:rPr>
                <w:sz w:val="18"/>
                <w:szCs w:val="18"/>
              </w:rPr>
              <w:t>3,5</w:t>
            </w:r>
          </w:p>
        </w:tc>
        <w:tc>
          <w:tcPr>
            <w:tcW w:w="562" w:type="pct"/>
            <w:tcBorders>
              <w:top w:val="single" w:sz="4" w:space="0" w:color="auto"/>
              <w:left w:val="single" w:sz="4" w:space="0" w:color="auto"/>
              <w:bottom w:val="single" w:sz="4" w:space="0" w:color="auto"/>
              <w:right w:val="single" w:sz="4" w:space="0" w:color="auto"/>
            </w:tcBorders>
          </w:tcPr>
          <w:p w14:paraId="1DB35D88" w14:textId="77777777" w:rsidR="00704DE3" w:rsidRPr="00704DE3" w:rsidRDefault="00704DE3" w:rsidP="008E2F7D">
            <w:pPr>
              <w:widowControl w:val="0"/>
              <w:jc w:val="center"/>
              <w:rPr>
                <w:sz w:val="18"/>
                <w:szCs w:val="18"/>
              </w:rPr>
            </w:pPr>
            <w:r w:rsidRPr="00704DE3">
              <w:rPr>
                <w:sz w:val="18"/>
                <w:szCs w:val="18"/>
              </w:rPr>
              <w:t>1,0</w:t>
            </w:r>
          </w:p>
        </w:tc>
        <w:tc>
          <w:tcPr>
            <w:tcW w:w="500" w:type="pct"/>
            <w:tcBorders>
              <w:top w:val="single" w:sz="4" w:space="0" w:color="auto"/>
              <w:left w:val="single" w:sz="4" w:space="0" w:color="auto"/>
              <w:bottom w:val="single" w:sz="4" w:space="0" w:color="auto"/>
              <w:right w:val="single" w:sz="4" w:space="0" w:color="auto"/>
            </w:tcBorders>
          </w:tcPr>
          <w:p w14:paraId="0517E18F" w14:textId="77777777" w:rsidR="00704DE3" w:rsidRPr="00704DE3" w:rsidRDefault="00704DE3" w:rsidP="008E2F7D">
            <w:pPr>
              <w:widowControl w:val="0"/>
              <w:jc w:val="center"/>
              <w:rPr>
                <w:sz w:val="18"/>
                <w:szCs w:val="18"/>
              </w:rPr>
            </w:pPr>
            <w:r w:rsidRPr="00704DE3">
              <w:rPr>
                <w:sz w:val="18"/>
                <w:szCs w:val="18"/>
              </w:rPr>
              <w:t>0,5</w:t>
            </w:r>
          </w:p>
        </w:tc>
        <w:tc>
          <w:tcPr>
            <w:tcW w:w="856" w:type="pct"/>
            <w:tcBorders>
              <w:top w:val="single" w:sz="4" w:space="0" w:color="auto"/>
              <w:left w:val="single" w:sz="4" w:space="0" w:color="auto"/>
              <w:bottom w:val="single" w:sz="4" w:space="0" w:color="auto"/>
              <w:right w:val="single" w:sz="4" w:space="0" w:color="auto"/>
            </w:tcBorders>
          </w:tcPr>
          <w:p w14:paraId="0034D271" w14:textId="77777777" w:rsidR="00704DE3" w:rsidRPr="00704DE3" w:rsidRDefault="00704DE3" w:rsidP="008E2F7D">
            <w:pPr>
              <w:widowControl w:val="0"/>
              <w:jc w:val="center"/>
              <w:rPr>
                <w:sz w:val="18"/>
                <w:szCs w:val="18"/>
              </w:rPr>
            </w:pPr>
            <w:r w:rsidRPr="00704DE3">
              <w:rPr>
                <w:sz w:val="18"/>
                <w:szCs w:val="18"/>
              </w:rPr>
              <w:t>0,6</w:t>
            </w:r>
          </w:p>
        </w:tc>
      </w:tr>
      <w:tr w:rsidR="00704DE3" w:rsidRPr="00704DE3" w14:paraId="6C06215C" w14:textId="77777777" w:rsidTr="0039046A">
        <w:trPr>
          <w:jc w:val="center"/>
        </w:trPr>
        <w:tc>
          <w:tcPr>
            <w:tcW w:w="282" w:type="pct"/>
            <w:tcBorders>
              <w:top w:val="single" w:sz="4" w:space="0" w:color="auto"/>
              <w:left w:val="single" w:sz="4" w:space="0" w:color="auto"/>
              <w:bottom w:val="single" w:sz="4" w:space="0" w:color="auto"/>
              <w:right w:val="single" w:sz="4" w:space="0" w:color="auto"/>
            </w:tcBorders>
          </w:tcPr>
          <w:p w14:paraId="2FDE7AF4" w14:textId="77777777" w:rsidR="00704DE3" w:rsidRPr="00704DE3" w:rsidRDefault="00704DE3" w:rsidP="008E2F7D">
            <w:pPr>
              <w:widowControl w:val="0"/>
              <w:jc w:val="center"/>
              <w:rPr>
                <w:sz w:val="18"/>
                <w:szCs w:val="18"/>
              </w:rPr>
            </w:pPr>
            <w:r w:rsidRPr="00704DE3">
              <w:rPr>
                <w:sz w:val="18"/>
                <w:szCs w:val="18"/>
              </w:rPr>
              <w:t>9</w:t>
            </w:r>
          </w:p>
        </w:tc>
        <w:tc>
          <w:tcPr>
            <w:tcW w:w="1777" w:type="pct"/>
            <w:tcBorders>
              <w:top w:val="single" w:sz="4" w:space="0" w:color="auto"/>
              <w:left w:val="single" w:sz="4" w:space="0" w:color="auto"/>
              <w:bottom w:val="single" w:sz="4" w:space="0" w:color="auto"/>
              <w:right w:val="single" w:sz="4" w:space="0" w:color="auto"/>
            </w:tcBorders>
          </w:tcPr>
          <w:p w14:paraId="051FA9AA" w14:textId="77777777" w:rsidR="00704DE3" w:rsidRPr="00704DE3" w:rsidRDefault="00704DE3" w:rsidP="008E2F7D">
            <w:pPr>
              <w:widowControl w:val="0"/>
              <w:jc w:val="both"/>
              <w:rPr>
                <w:sz w:val="18"/>
                <w:szCs w:val="18"/>
              </w:rPr>
            </w:pPr>
            <w:r w:rsidRPr="00704DE3">
              <w:rPr>
                <w:sz w:val="18"/>
                <w:szCs w:val="18"/>
              </w:rPr>
              <w:t>Урны</w:t>
            </w:r>
          </w:p>
        </w:tc>
        <w:tc>
          <w:tcPr>
            <w:tcW w:w="360" w:type="pct"/>
            <w:tcBorders>
              <w:top w:val="single" w:sz="4" w:space="0" w:color="auto"/>
              <w:left w:val="single" w:sz="4" w:space="0" w:color="auto"/>
              <w:bottom w:val="single" w:sz="4" w:space="0" w:color="auto"/>
              <w:right w:val="single" w:sz="4" w:space="0" w:color="auto"/>
            </w:tcBorders>
          </w:tcPr>
          <w:p w14:paraId="2ABC82D6" w14:textId="77777777" w:rsidR="00704DE3" w:rsidRPr="00704DE3" w:rsidRDefault="00704DE3" w:rsidP="008E2F7D">
            <w:pPr>
              <w:widowControl w:val="0"/>
              <w:jc w:val="center"/>
              <w:rPr>
                <w:sz w:val="18"/>
                <w:szCs w:val="18"/>
              </w:rPr>
            </w:pPr>
            <w:r w:rsidRPr="00704DE3">
              <w:rPr>
                <w:sz w:val="18"/>
                <w:szCs w:val="18"/>
              </w:rPr>
              <w:t>шт.</w:t>
            </w:r>
          </w:p>
        </w:tc>
        <w:tc>
          <w:tcPr>
            <w:tcW w:w="662" w:type="pct"/>
            <w:tcBorders>
              <w:top w:val="single" w:sz="4" w:space="0" w:color="auto"/>
              <w:left w:val="single" w:sz="4" w:space="0" w:color="auto"/>
              <w:bottom w:val="single" w:sz="4" w:space="0" w:color="auto"/>
              <w:right w:val="single" w:sz="4" w:space="0" w:color="auto"/>
            </w:tcBorders>
          </w:tcPr>
          <w:p w14:paraId="1CF4240C" w14:textId="77777777" w:rsidR="00704DE3" w:rsidRPr="00704DE3" w:rsidRDefault="00704DE3" w:rsidP="008E2F7D">
            <w:pPr>
              <w:widowControl w:val="0"/>
              <w:jc w:val="center"/>
              <w:rPr>
                <w:sz w:val="18"/>
                <w:szCs w:val="18"/>
              </w:rPr>
            </w:pPr>
            <w:r w:rsidRPr="00704DE3">
              <w:rPr>
                <w:sz w:val="18"/>
                <w:szCs w:val="18"/>
              </w:rPr>
              <w:t>30</w:t>
            </w:r>
          </w:p>
        </w:tc>
        <w:tc>
          <w:tcPr>
            <w:tcW w:w="562" w:type="pct"/>
            <w:tcBorders>
              <w:top w:val="single" w:sz="4" w:space="0" w:color="auto"/>
              <w:left w:val="single" w:sz="4" w:space="0" w:color="auto"/>
              <w:bottom w:val="single" w:sz="4" w:space="0" w:color="auto"/>
              <w:right w:val="single" w:sz="4" w:space="0" w:color="auto"/>
            </w:tcBorders>
          </w:tcPr>
          <w:p w14:paraId="5D17A973" w14:textId="77777777" w:rsidR="00704DE3" w:rsidRPr="00704DE3" w:rsidRDefault="00704DE3" w:rsidP="008E2F7D">
            <w:pPr>
              <w:widowControl w:val="0"/>
              <w:jc w:val="center"/>
              <w:rPr>
                <w:sz w:val="18"/>
                <w:szCs w:val="18"/>
              </w:rPr>
            </w:pPr>
          </w:p>
        </w:tc>
        <w:tc>
          <w:tcPr>
            <w:tcW w:w="500" w:type="pct"/>
            <w:tcBorders>
              <w:top w:val="single" w:sz="4" w:space="0" w:color="auto"/>
              <w:left w:val="single" w:sz="4" w:space="0" w:color="auto"/>
              <w:bottom w:val="single" w:sz="4" w:space="0" w:color="auto"/>
              <w:right w:val="single" w:sz="4" w:space="0" w:color="auto"/>
            </w:tcBorders>
          </w:tcPr>
          <w:p w14:paraId="6FCC951A" w14:textId="77777777" w:rsidR="00704DE3" w:rsidRPr="00704DE3" w:rsidRDefault="00704DE3" w:rsidP="008E2F7D">
            <w:pPr>
              <w:widowControl w:val="0"/>
              <w:jc w:val="center"/>
              <w:rPr>
                <w:sz w:val="18"/>
                <w:szCs w:val="18"/>
              </w:rPr>
            </w:pPr>
          </w:p>
        </w:tc>
        <w:tc>
          <w:tcPr>
            <w:tcW w:w="856" w:type="pct"/>
            <w:tcBorders>
              <w:top w:val="single" w:sz="4" w:space="0" w:color="auto"/>
              <w:left w:val="single" w:sz="4" w:space="0" w:color="auto"/>
              <w:bottom w:val="single" w:sz="4" w:space="0" w:color="auto"/>
              <w:right w:val="single" w:sz="4" w:space="0" w:color="auto"/>
            </w:tcBorders>
          </w:tcPr>
          <w:p w14:paraId="1680F365" w14:textId="77777777" w:rsidR="00704DE3" w:rsidRPr="00704DE3" w:rsidRDefault="00704DE3" w:rsidP="008E2F7D">
            <w:pPr>
              <w:widowControl w:val="0"/>
              <w:jc w:val="center"/>
              <w:rPr>
                <w:sz w:val="18"/>
                <w:szCs w:val="18"/>
              </w:rPr>
            </w:pPr>
          </w:p>
        </w:tc>
      </w:tr>
      <w:tr w:rsidR="00704DE3" w:rsidRPr="00704DE3" w14:paraId="5EC07455" w14:textId="77777777" w:rsidTr="0039046A">
        <w:trPr>
          <w:jc w:val="center"/>
        </w:trPr>
        <w:tc>
          <w:tcPr>
            <w:tcW w:w="282" w:type="pct"/>
            <w:tcBorders>
              <w:top w:val="single" w:sz="4" w:space="0" w:color="auto"/>
              <w:left w:val="single" w:sz="4" w:space="0" w:color="auto"/>
              <w:bottom w:val="single" w:sz="4" w:space="0" w:color="auto"/>
              <w:right w:val="single" w:sz="4" w:space="0" w:color="auto"/>
            </w:tcBorders>
          </w:tcPr>
          <w:p w14:paraId="423AC50D" w14:textId="77777777" w:rsidR="00704DE3" w:rsidRPr="00704DE3" w:rsidRDefault="00704DE3" w:rsidP="008E2F7D">
            <w:pPr>
              <w:widowControl w:val="0"/>
              <w:jc w:val="center"/>
              <w:rPr>
                <w:sz w:val="18"/>
                <w:szCs w:val="18"/>
              </w:rPr>
            </w:pPr>
            <w:r w:rsidRPr="00704DE3">
              <w:rPr>
                <w:sz w:val="18"/>
                <w:szCs w:val="18"/>
              </w:rPr>
              <w:t>10</w:t>
            </w:r>
          </w:p>
        </w:tc>
        <w:tc>
          <w:tcPr>
            <w:tcW w:w="1777" w:type="pct"/>
            <w:tcBorders>
              <w:top w:val="single" w:sz="4" w:space="0" w:color="auto"/>
              <w:left w:val="single" w:sz="4" w:space="0" w:color="auto"/>
              <w:bottom w:val="single" w:sz="4" w:space="0" w:color="auto"/>
              <w:right w:val="single" w:sz="4" w:space="0" w:color="auto"/>
            </w:tcBorders>
          </w:tcPr>
          <w:p w14:paraId="63A65CA9" w14:textId="77777777" w:rsidR="00704DE3" w:rsidRPr="00704DE3" w:rsidRDefault="00704DE3" w:rsidP="008E2F7D">
            <w:pPr>
              <w:widowControl w:val="0"/>
              <w:jc w:val="both"/>
              <w:rPr>
                <w:sz w:val="18"/>
                <w:szCs w:val="18"/>
              </w:rPr>
            </w:pPr>
            <w:r w:rsidRPr="00704DE3">
              <w:rPr>
                <w:sz w:val="18"/>
                <w:szCs w:val="18"/>
              </w:rPr>
              <w:t>Мусоросборники, установленные на хозяйственной площадке</w:t>
            </w:r>
          </w:p>
        </w:tc>
        <w:tc>
          <w:tcPr>
            <w:tcW w:w="360" w:type="pct"/>
            <w:tcBorders>
              <w:top w:val="single" w:sz="4" w:space="0" w:color="auto"/>
              <w:left w:val="single" w:sz="4" w:space="0" w:color="auto"/>
              <w:bottom w:val="single" w:sz="4" w:space="0" w:color="auto"/>
              <w:right w:val="single" w:sz="4" w:space="0" w:color="auto"/>
            </w:tcBorders>
          </w:tcPr>
          <w:p w14:paraId="003DB08A" w14:textId="77777777" w:rsidR="00704DE3" w:rsidRPr="00704DE3" w:rsidRDefault="00704DE3" w:rsidP="008E2F7D">
            <w:pPr>
              <w:widowControl w:val="0"/>
              <w:jc w:val="center"/>
              <w:rPr>
                <w:sz w:val="18"/>
                <w:szCs w:val="18"/>
              </w:rPr>
            </w:pPr>
            <w:r w:rsidRPr="00704DE3">
              <w:rPr>
                <w:sz w:val="18"/>
                <w:szCs w:val="18"/>
              </w:rPr>
              <w:t>шт.</w:t>
            </w:r>
          </w:p>
        </w:tc>
        <w:tc>
          <w:tcPr>
            <w:tcW w:w="662" w:type="pct"/>
            <w:tcBorders>
              <w:top w:val="single" w:sz="4" w:space="0" w:color="auto"/>
              <w:left w:val="single" w:sz="4" w:space="0" w:color="auto"/>
              <w:bottom w:val="single" w:sz="4" w:space="0" w:color="auto"/>
              <w:right w:val="single" w:sz="4" w:space="0" w:color="auto"/>
            </w:tcBorders>
          </w:tcPr>
          <w:p w14:paraId="59AA5C3F" w14:textId="77777777" w:rsidR="00704DE3" w:rsidRPr="00704DE3" w:rsidRDefault="00704DE3" w:rsidP="008E2F7D">
            <w:pPr>
              <w:widowControl w:val="0"/>
              <w:jc w:val="center"/>
              <w:rPr>
                <w:sz w:val="18"/>
                <w:szCs w:val="18"/>
              </w:rPr>
            </w:pPr>
            <w:r w:rsidRPr="00704DE3">
              <w:rPr>
                <w:sz w:val="18"/>
                <w:szCs w:val="18"/>
              </w:rPr>
              <w:t>3,5</w:t>
            </w:r>
          </w:p>
        </w:tc>
        <w:tc>
          <w:tcPr>
            <w:tcW w:w="562" w:type="pct"/>
            <w:tcBorders>
              <w:top w:val="single" w:sz="4" w:space="0" w:color="auto"/>
              <w:left w:val="single" w:sz="4" w:space="0" w:color="auto"/>
              <w:bottom w:val="single" w:sz="4" w:space="0" w:color="auto"/>
              <w:right w:val="single" w:sz="4" w:space="0" w:color="auto"/>
            </w:tcBorders>
          </w:tcPr>
          <w:p w14:paraId="77A1CCFA" w14:textId="77777777" w:rsidR="00704DE3" w:rsidRPr="00704DE3" w:rsidRDefault="00704DE3" w:rsidP="008E2F7D">
            <w:pPr>
              <w:widowControl w:val="0"/>
              <w:jc w:val="center"/>
              <w:rPr>
                <w:sz w:val="18"/>
                <w:szCs w:val="18"/>
              </w:rPr>
            </w:pPr>
          </w:p>
        </w:tc>
        <w:tc>
          <w:tcPr>
            <w:tcW w:w="500" w:type="pct"/>
            <w:tcBorders>
              <w:top w:val="single" w:sz="4" w:space="0" w:color="auto"/>
              <w:left w:val="single" w:sz="4" w:space="0" w:color="auto"/>
              <w:bottom w:val="single" w:sz="4" w:space="0" w:color="auto"/>
              <w:right w:val="single" w:sz="4" w:space="0" w:color="auto"/>
            </w:tcBorders>
          </w:tcPr>
          <w:p w14:paraId="15419739" w14:textId="77777777" w:rsidR="00704DE3" w:rsidRPr="00704DE3" w:rsidRDefault="00704DE3" w:rsidP="008E2F7D">
            <w:pPr>
              <w:widowControl w:val="0"/>
              <w:jc w:val="center"/>
              <w:rPr>
                <w:sz w:val="18"/>
                <w:szCs w:val="18"/>
              </w:rPr>
            </w:pPr>
          </w:p>
        </w:tc>
        <w:tc>
          <w:tcPr>
            <w:tcW w:w="856" w:type="pct"/>
            <w:tcBorders>
              <w:top w:val="single" w:sz="4" w:space="0" w:color="auto"/>
              <w:left w:val="single" w:sz="4" w:space="0" w:color="auto"/>
              <w:bottom w:val="single" w:sz="4" w:space="0" w:color="auto"/>
              <w:right w:val="single" w:sz="4" w:space="0" w:color="auto"/>
            </w:tcBorders>
          </w:tcPr>
          <w:p w14:paraId="105317B0" w14:textId="77777777" w:rsidR="00704DE3" w:rsidRPr="00704DE3" w:rsidRDefault="00704DE3" w:rsidP="008E2F7D">
            <w:pPr>
              <w:widowControl w:val="0"/>
              <w:jc w:val="center"/>
              <w:rPr>
                <w:sz w:val="18"/>
                <w:szCs w:val="18"/>
              </w:rPr>
            </w:pPr>
          </w:p>
        </w:tc>
      </w:tr>
      <w:tr w:rsidR="00704DE3" w:rsidRPr="00704DE3" w14:paraId="1FBE8F1E" w14:textId="77777777" w:rsidTr="0039046A">
        <w:trPr>
          <w:jc w:val="center"/>
        </w:trPr>
        <w:tc>
          <w:tcPr>
            <w:tcW w:w="282" w:type="pct"/>
            <w:tcBorders>
              <w:top w:val="single" w:sz="4" w:space="0" w:color="auto"/>
              <w:left w:val="single" w:sz="4" w:space="0" w:color="auto"/>
              <w:bottom w:val="single" w:sz="4" w:space="0" w:color="auto"/>
              <w:right w:val="single" w:sz="4" w:space="0" w:color="auto"/>
            </w:tcBorders>
          </w:tcPr>
          <w:p w14:paraId="183BBFF7" w14:textId="77777777" w:rsidR="00704DE3" w:rsidRPr="00704DE3" w:rsidRDefault="00704DE3" w:rsidP="008E2F7D">
            <w:pPr>
              <w:widowControl w:val="0"/>
              <w:jc w:val="center"/>
              <w:rPr>
                <w:sz w:val="18"/>
                <w:szCs w:val="18"/>
              </w:rPr>
            </w:pPr>
            <w:r w:rsidRPr="00704DE3">
              <w:rPr>
                <w:sz w:val="18"/>
                <w:szCs w:val="18"/>
              </w:rPr>
              <w:t>11</w:t>
            </w:r>
          </w:p>
        </w:tc>
        <w:tc>
          <w:tcPr>
            <w:tcW w:w="1777" w:type="pct"/>
            <w:tcBorders>
              <w:top w:val="single" w:sz="4" w:space="0" w:color="auto"/>
              <w:left w:val="single" w:sz="4" w:space="0" w:color="auto"/>
              <w:bottom w:val="single" w:sz="4" w:space="0" w:color="auto"/>
              <w:right w:val="single" w:sz="4" w:space="0" w:color="auto"/>
            </w:tcBorders>
          </w:tcPr>
          <w:p w14:paraId="47402D76" w14:textId="77777777" w:rsidR="00704DE3" w:rsidRPr="00704DE3" w:rsidRDefault="00704DE3" w:rsidP="008E2F7D">
            <w:pPr>
              <w:widowControl w:val="0"/>
              <w:jc w:val="both"/>
              <w:rPr>
                <w:sz w:val="18"/>
                <w:szCs w:val="18"/>
              </w:rPr>
            </w:pPr>
            <w:r w:rsidRPr="00704DE3">
              <w:rPr>
                <w:sz w:val="18"/>
                <w:szCs w:val="18"/>
              </w:rPr>
              <w:t>Туалеты</w:t>
            </w:r>
          </w:p>
        </w:tc>
        <w:tc>
          <w:tcPr>
            <w:tcW w:w="360" w:type="pct"/>
            <w:tcBorders>
              <w:top w:val="single" w:sz="4" w:space="0" w:color="auto"/>
              <w:left w:val="single" w:sz="4" w:space="0" w:color="auto"/>
              <w:bottom w:val="single" w:sz="4" w:space="0" w:color="auto"/>
              <w:right w:val="single" w:sz="4" w:space="0" w:color="auto"/>
            </w:tcBorders>
          </w:tcPr>
          <w:p w14:paraId="041CF3B1" w14:textId="77777777" w:rsidR="00704DE3" w:rsidRPr="00704DE3" w:rsidRDefault="00704DE3" w:rsidP="008E2F7D">
            <w:pPr>
              <w:widowControl w:val="0"/>
              <w:jc w:val="center"/>
              <w:rPr>
                <w:sz w:val="18"/>
                <w:szCs w:val="18"/>
              </w:rPr>
            </w:pPr>
            <w:r w:rsidRPr="00704DE3">
              <w:rPr>
                <w:sz w:val="18"/>
                <w:szCs w:val="18"/>
              </w:rPr>
              <w:t>шт.</w:t>
            </w:r>
          </w:p>
        </w:tc>
        <w:tc>
          <w:tcPr>
            <w:tcW w:w="662" w:type="pct"/>
            <w:tcBorders>
              <w:top w:val="single" w:sz="4" w:space="0" w:color="auto"/>
              <w:left w:val="single" w:sz="4" w:space="0" w:color="auto"/>
              <w:bottom w:val="single" w:sz="4" w:space="0" w:color="auto"/>
              <w:right w:val="single" w:sz="4" w:space="0" w:color="auto"/>
            </w:tcBorders>
          </w:tcPr>
          <w:p w14:paraId="65BD8F63" w14:textId="77777777" w:rsidR="00704DE3" w:rsidRPr="00704DE3" w:rsidRDefault="00704DE3" w:rsidP="008E2F7D">
            <w:pPr>
              <w:widowControl w:val="0"/>
              <w:jc w:val="center"/>
              <w:rPr>
                <w:sz w:val="18"/>
                <w:szCs w:val="18"/>
              </w:rPr>
            </w:pPr>
            <w:r w:rsidRPr="00704DE3">
              <w:rPr>
                <w:sz w:val="18"/>
                <w:szCs w:val="18"/>
              </w:rPr>
              <w:t>0,18</w:t>
            </w:r>
          </w:p>
        </w:tc>
        <w:tc>
          <w:tcPr>
            <w:tcW w:w="562" w:type="pct"/>
            <w:tcBorders>
              <w:top w:val="single" w:sz="4" w:space="0" w:color="auto"/>
              <w:left w:val="single" w:sz="4" w:space="0" w:color="auto"/>
              <w:bottom w:val="single" w:sz="4" w:space="0" w:color="auto"/>
              <w:right w:val="single" w:sz="4" w:space="0" w:color="auto"/>
            </w:tcBorders>
          </w:tcPr>
          <w:p w14:paraId="3432AABF" w14:textId="77777777" w:rsidR="00704DE3" w:rsidRPr="00704DE3" w:rsidRDefault="00704DE3" w:rsidP="008E2F7D">
            <w:pPr>
              <w:widowControl w:val="0"/>
              <w:jc w:val="center"/>
              <w:rPr>
                <w:sz w:val="18"/>
                <w:szCs w:val="18"/>
              </w:rPr>
            </w:pPr>
          </w:p>
        </w:tc>
        <w:tc>
          <w:tcPr>
            <w:tcW w:w="500" w:type="pct"/>
            <w:tcBorders>
              <w:top w:val="single" w:sz="4" w:space="0" w:color="auto"/>
              <w:left w:val="single" w:sz="4" w:space="0" w:color="auto"/>
              <w:bottom w:val="single" w:sz="4" w:space="0" w:color="auto"/>
              <w:right w:val="single" w:sz="4" w:space="0" w:color="auto"/>
            </w:tcBorders>
          </w:tcPr>
          <w:p w14:paraId="16CD3CCD" w14:textId="77777777" w:rsidR="00704DE3" w:rsidRPr="00704DE3" w:rsidRDefault="00704DE3" w:rsidP="008E2F7D">
            <w:pPr>
              <w:widowControl w:val="0"/>
              <w:jc w:val="center"/>
              <w:rPr>
                <w:sz w:val="18"/>
                <w:szCs w:val="18"/>
              </w:rPr>
            </w:pPr>
          </w:p>
        </w:tc>
        <w:tc>
          <w:tcPr>
            <w:tcW w:w="856" w:type="pct"/>
            <w:tcBorders>
              <w:top w:val="single" w:sz="4" w:space="0" w:color="auto"/>
              <w:left w:val="single" w:sz="4" w:space="0" w:color="auto"/>
              <w:bottom w:val="single" w:sz="4" w:space="0" w:color="auto"/>
              <w:right w:val="single" w:sz="4" w:space="0" w:color="auto"/>
            </w:tcBorders>
          </w:tcPr>
          <w:p w14:paraId="5AA24F06" w14:textId="77777777" w:rsidR="00704DE3" w:rsidRPr="00704DE3" w:rsidRDefault="00704DE3" w:rsidP="008E2F7D">
            <w:pPr>
              <w:widowControl w:val="0"/>
              <w:jc w:val="center"/>
              <w:rPr>
                <w:sz w:val="18"/>
                <w:szCs w:val="18"/>
              </w:rPr>
            </w:pPr>
          </w:p>
        </w:tc>
      </w:tr>
      <w:tr w:rsidR="00704DE3" w:rsidRPr="00704DE3" w14:paraId="5DAEF0C1" w14:textId="77777777" w:rsidTr="0039046A">
        <w:trPr>
          <w:jc w:val="center"/>
        </w:trPr>
        <w:tc>
          <w:tcPr>
            <w:tcW w:w="282" w:type="pct"/>
            <w:tcBorders>
              <w:top w:val="single" w:sz="4" w:space="0" w:color="auto"/>
              <w:left w:val="single" w:sz="4" w:space="0" w:color="auto"/>
              <w:bottom w:val="single" w:sz="4" w:space="0" w:color="auto"/>
              <w:right w:val="single" w:sz="4" w:space="0" w:color="auto"/>
            </w:tcBorders>
          </w:tcPr>
          <w:p w14:paraId="6C8547FD" w14:textId="77777777" w:rsidR="00704DE3" w:rsidRPr="00704DE3" w:rsidRDefault="00704DE3" w:rsidP="008E2F7D">
            <w:pPr>
              <w:widowControl w:val="0"/>
              <w:jc w:val="center"/>
              <w:rPr>
                <w:sz w:val="18"/>
                <w:szCs w:val="18"/>
              </w:rPr>
            </w:pPr>
            <w:r w:rsidRPr="00704DE3">
              <w:rPr>
                <w:sz w:val="18"/>
                <w:szCs w:val="18"/>
              </w:rPr>
              <w:t>12</w:t>
            </w:r>
          </w:p>
        </w:tc>
        <w:tc>
          <w:tcPr>
            <w:tcW w:w="1777" w:type="pct"/>
            <w:tcBorders>
              <w:top w:val="single" w:sz="4" w:space="0" w:color="auto"/>
              <w:left w:val="single" w:sz="4" w:space="0" w:color="auto"/>
              <w:bottom w:val="single" w:sz="4" w:space="0" w:color="auto"/>
              <w:right w:val="single" w:sz="4" w:space="0" w:color="auto"/>
            </w:tcBorders>
          </w:tcPr>
          <w:p w14:paraId="5027A9CC" w14:textId="77777777" w:rsidR="00704DE3" w:rsidRPr="00704DE3" w:rsidRDefault="00704DE3" w:rsidP="008E2F7D">
            <w:pPr>
              <w:widowControl w:val="0"/>
              <w:jc w:val="both"/>
              <w:rPr>
                <w:sz w:val="18"/>
                <w:szCs w:val="18"/>
              </w:rPr>
            </w:pPr>
            <w:r w:rsidRPr="00704DE3">
              <w:rPr>
                <w:sz w:val="18"/>
                <w:szCs w:val="18"/>
              </w:rPr>
              <w:t>Аншлаги</w:t>
            </w:r>
          </w:p>
        </w:tc>
        <w:tc>
          <w:tcPr>
            <w:tcW w:w="360" w:type="pct"/>
            <w:tcBorders>
              <w:top w:val="single" w:sz="4" w:space="0" w:color="auto"/>
              <w:left w:val="single" w:sz="4" w:space="0" w:color="auto"/>
              <w:bottom w:val="single" w:sz="4" w:space="0" w:color="auto"/>
              <w:right w:val="single" w:sz="4" w:space="0" w:color="auto"/>
            </w:tcBorders>
          </w:tcPr>
          <w:p w14:paraId="1CA9DEBD" w14:textId="77777777" w:rsidR="00704DE3" w:rsidRPr="00704DE3" w:rsidRDefault="00704DE3" w:rsidP="008E2F7D">
            <w:pPr>
              <w:widowControl w:val="0"/>
              <w:jc w:val="center"/>
              <w:rPr>
                <w:sz w:val="18"/>
                <w:szCs w:val="18"/>
              </w:rPr>
            </w:pPr>
            <w:r w:rsidRPr="00704DE3">
              <w:rPr>
                <w:sz w:val="18"/>
                <w:szCs w:val="18"/>
              </w:rPr>
              <w:t>шт.</w:t>
            </w:r>
          </w:p>
        </w:tc>
        <w:tc>
          <w:tcPr>
            <w:tcW w:w="662" w:type="pct"/>
            <w:tcBorders>
              <w:top w:val="single" w:sz="4" w:space="0" w:color="auto"/>
              <w:left w:val="single" w:sz="4" w:space="0" w:color="auto"/>
              <w:bottom w:val="single" w:sz="4" w:space="0" w:color="auto"/>
              <w:right w:val="single" w:sz="4" w:space="0" w:color="auto"/>
            </w:tcBorders>
          </w:tcPr>
          <w:p w14:paraId="3BD2B427" w14:textId="77777777" w:rsidR="00704DE3" w:rsidRPr="00704DE3" w:rsidRDefault="00704DE3" w:rsidP="008E2F7D">
            <w:pPr>
              <w:widowControl w:val="0"/>
              <w:jc w:val="center"/>
              <w:rPr>
                <w:sz w:val="18"/>
                <w:szCs w:val="18"/>
              </w:rPr>
            </w:pPr>
            <w:r w:rsidRPr="00704DE3">
              <w:rPr>
                <w:sz w:val="18"/>
                <w:szCs w:val="18"/>
              </w:rPr>
              <w:t>0,7</w:t>
            </w:r>
          </w:p>
        </w:tc>
        <w:tc>
          <w:tcPr>
            <w:tcW w:w="562" w:type="pct"/>
            <w:tcBorders>
              <w:top w:val="single" w:sz="4" w:space="0" w:color="auto"/>
              <w:left w:val="single" w:sz="4" w:space="0" w:color="auto"/>
              <w:bottom w:val="single" w:sz="4" w:space="0" w:color="auto"/>
              <w:right w:val="single" w:sz="4" w:space="0" w:color="auto"/>
            </w:tcBorders>
          </w:tcPr>
          <w:p w14:paraId="1D561E8D" w14:textId="77777777" w:rsidR="00704DE3" w:rsidRPr="00704DE3" w:rsidRDefault="00704DE3" w:rsidP="008E2F7D">
            <w:pPr>
              <w:widowControl w:val="0"/>
              <w:jc w:val="center"/>
              <w:rPr>
                <w:sz w:val="18"/>
                <w:szCs w:val="18"/>
              </w:rPr>
            </w:pPr>
            <w:r w:rsidRPr="00704DE3">
              <w:rPr>
                <w:sz w:val="18"/>
                <w:szCs w:val="18"/>
              </w:rPr>
              <w:t>0,2</w:t>
            </w:r>
          </w:p>
        </w:tc>
        <w:tc>
          <w:tcPr>
            <w:tcW w:w="500" w:type="pct"/>
            <w:tcBorders>
              <w:top w:val="single" w:sz="4" w:space="0" w:color="auto"/>
              <w:left w:val="single" w:sz="4" w:space="0" w:color="auto"/>
              <w:bottom w:val="single" w:sz="4" w:space="0" w:color="auto"/>
              <w:right w:val="single" w:sz="4" w:space="0" w:color="auto"/>
            </w:tcBorders>
          </w:tcPr>
          <w:p w14:paraId="0BDECDA9" w14:textId="77777777" w:rsidR="00704DE3" w:rsidRPr="00704DE3" w:rsidRDefault="00704DE3" w:rsidP="008E2F7D">
            <w:pPr>
              <w:widowControl w:val="0"/>
              <w:jc w:val="center"/>
              <w:rPr>
                <w:sz w:val="18"/>
                <w:szCs w:val="18"/>
              </w:rPr>
            </w:pPr>
            <w:r w:rsidRPr="00704DE3">
              <w:rPr>
                <w:sz w:val="18"/>
                <w:szCs w:val="18"/>
              </w:rPr>
              <w:t>0,1</w:t>
            </w:r>
          </w:p>
        </w:tc>
        <w:tc>
          <w:tcPr>
            <w:tcW w:w="856" w:type="pct"/>
            <w:tcBorders>
              <w:top w:val="single" w:sz="4" w:space="0" w:color="auto"/>
              <w:left w:val="single" w:sz="4" w:space="0" w:color="auto"/>
              <w:bottom w:val="single" w:sz="4" w:space="0" w:color="auto"/>
              <w:right w:val="single" w:sz="4" w:space="0" w:color="auto"/>
            </w:tcBorders>
          </w:tcPr>
          <w:p w14:paraId="7D8475FA" w14:textId="77777777" w:rsidR="00704DE3" w:rsidRPr="00704DE3" w:rsidRDefault="00704DE3" w:rsidP="008E2F7D">
            <w:pPr>
              <w:widowControl w:val="0"/>
              <w:jc w:val="center"/>
              <w:rPr>
                <w:sz w:val="18"/>
                <w:szCs w:val="18"/>
              </w:rPr>
            </w:pPr>
            <w:r w:rsidRPr="00704DE3">
              <w:rPr>
                <w:sz w:val="18"/>
                <w:szCs w:val="18"/>
              </w:rPr>
              <w:t>0,4</w:t>
            </w:r>
          </w:p>
        </w:tc>
      </w:tr>
      <w:tr w:rsidR="00704DE3" w:rsidRPr="00704DE3" w14:paraId="357053BC" w14:textId="77777777" w:rsidTr="0039046A">
        <w:trPr>
          <w:jc w:val="center"/>
        </w:trPr>
        <w:tc>
          <w:tcPr>
            <w:tcW w:w="282" w:type="pct"/>
            <w:tcBorders>
              <w:top w:val="single" w:sz="4" w:space="0" w:color="auto"/>
              <w:left w:val="single" w:sz="4" w:space="0" w:color="auto"/>
              <w:bottom w:val="single" w:sz="4" w:space="0" w:color="auto"/>
              <w:right w:val="single" w:sz="4" w:space="0" w:color="auto"/>
            </w:tcBorders>
          </w:tcPr>
          <w:p w14:paraId="1B56FC8C" w14:textId="77777777" w:rsidR="00704DE3" w:rsidRPr="00704DE3" w:rsidRDefault="00704DE3" w:rsidP="008E2F7D">
            <w:pPr>
              <w:widowControl w:val="0"/>
              <w:jc w:val="center"/>
              <w:rPr>
                <w:sz w:val="18"/>
                <w:szCs w:val="18"/>
              </w:rPr>
            </w:pPr>
            <w:r w:rsidRPr="00704DE3">
              <w:rPr>
                <w:sz w:val="18"/>
                <w:szCs w:val="18"/>
              </w:rPr>
              <w:t>13</w:t>
            </w:r>
          </w:p>
        </w:tc>
        <w:tc>
          <w:tcPr>
            <w:tcW w:w="1777" w:type="pct"/>
            <w:tcBorders>
              <w:top w:val="single" w:sz="4" w:space="0" w:color="auto"/>
              <w:left w:val="single" w:sz="4" w:space="0" w:color="auto"/>
              <w:bottom w:val="single" w:sz="4" w:space="0" w:color="auto"/>
              <w:right w:val="single" w:sz="4" w:space="0" w:color="auto"/>
            </w:tcBorders>
          </w:tcPr>
          <w:p w14:paraId="732357EE" w14:textId="77777777" w:rsidR="00704DE3" w:rsidRPr="00704DE3" w:rsidRDefault="00704DE3" w:rsidP="008E2F7D">
            <w:pPr>
              <w:widowControl w:val="0"/>
              <w:jc w:val="both"/>
              <w:rPr>
                <w:sz w:val="18"/>
                <w:szCs w:val="18"/>
              </w:rPr>
            </w:pPr>
            <w:r w:rsidRPr="00704DE3">
              <w:rPr>
                <w:sz w:val="18"/>
                <w:szCs w:val="18"/>
              </w:rPr>
              <w:t>Спортивные и игровые</w:t>
            </w:r>
          </w:p>
          <w:p w14:paraId="2DF133D5" w14:textId="77777777" w:rsidR="00704DE3" w:rsidRPr="00704DE3" w:rsidRDefault="00704DE3" w:rsidP="008E2F7D">
            <w:pPr>
              <w:widowControl w:val="0"/>
              <w:jc w:val="both"/>
              <w:rPr>
                <w:sz w:val="18"/>
                <w:szCs w:val="18"/>
              </w:rPr>
            </w:pPr>
            <w:r w:rsidRPr="00704DE3">
              <w:rPr>
                <w:sz w:val="18"/>
                <w:szCs w:val="18"/>
              </w:rPr>
              <w:t>площадки</w:t>
            </w:r>
          </w:p>
        </w:tc>
        <w:tc>
          <w:tcPr>
            <w:tcW w:w="360" w:type="pct"/>
            <w:tcBorders>
              <w:top w:val="single" w:sz="4" w:space="0" w:color="auto"/>
              <w:left w:val="single" w:sz="4" w:space="0" w:color="auto"/>
              <w:bottom w:val="single" w:sz="4" w:space="0" w:color="auto"/>
              <w:right w:val="single" w:sz="4" w:space="0" w:color="auto"/>
            </w:tcBorders>
          </w:tcPr>
          <w:p w14:paraId="195E3B49" w14:textId="77777777" w:rsidR="00704DE3" w:rsidRPr="00704DE3" w:rsidRDefault="00704DE3" w:rsidP="008E2F7D">
            <w:pPr>
              <w:widowControl w:val="0"/>
              <w:jc w:val="center"/>
              <w:rPr>
                <w:sz w:val="18"/>
                <w:szCs w:val="18"/>
              </w:rPr>
            </w:pPr>
            <w:r w:rsidRPr="00704DE3">
              <w:rPr>
                <w:sz w:val="18"/>
                <w:szCs w:val="18"/>
              </w:rPr>
              <w:t>м</w:t>
            </w:r>
            <w:r w:rsidRPr="00704DE3">
              <w:rPr>
                <w:sz w:val="18"/>
                <w:szCs w:val="18"/>
                <w:vertAlign w:val="superscript"/>
              </w:rPr>
              <w:t>2</w:t>
            </w:r>
          </w:p>
        </w:tc>
        <w:tc>
          <w:tcPr>
            <w:tcW w:w="662" w:type="pct"/>
            <w:tcBorders>
              <w:top w:val="single" w:sz="4" w:space="0" w:color="auto"/>
              <w:left w:val="single" w:sz="4" w:space="0" w:color="auto"/>
              <w:bottom w:val="single" w:sz="4" w:space="0" w:color="auto"/>
              <w:right w:val="single" w:sz="4" w:space="0" w:color="auto"/>
            </w:tcBorders>
          </w:tcPr>
          <w:p w14:paraId="4F152F3E" w14:textId="77777777" w:rsidR="00704DE3" w:rsidRPr="00704DE3" w:rsidRDefault="00704DE3" w:rsidP="008E2F7D">
            <w:pPr>
              <w:widowControl w:val="0"/>
              <w:jc w:val="center"/>
              <w:rPr>
                <w:sz w:val="18"/>
                <w:szCs w:val="18"/>
              </w:rPr>
            </w:pPr>
            <w:r w:rsidRPr="00704DE3">
              <w:rPr>
                <w:sz w:val="18"/>
                <w:szCs w:val="18"/>
              </w:rPr>
              <w:t>37</w:t>
            </w:r>
          </w:p>
        </w:tc>
        <w:tc>
          <w:tcPr>
            <w:tcW w:w="562" w:type="pct"/>
            <w:tcBorders>
              <w:top w:val="single" w:sz="4" w:space="0" w:color="auto"/>
              <w:left w:val="single" w:sz="4" w:space="0" w:color="auto"/>
              <w:bottom w:val="single" w:sz="4" w:space="0" w:color="auto"/>
              <w:right w:val="single" w:sz="4" w:space="0" w:color="auto"/>
            </w:tcBorders>
          </w:tcPr>
          <w:p w14:paraId="7AC2418D" w14:textId="77777777" w:rsidR="00704DE3" w:rsidRPr="00704DE3" w:rsidRDefault="00704DE3" w:rsidP="008E2F7D">
            <w:pPr>
              <w:widowControl w:val="0"/>
              <w:jc w:val="center"/>
              <w:rPr>
                <w:sz w:val="18"/>
                <w:szCs w:val="18"/>
              </w:rPr>
            </w:pPr>
          </w:p>
        </w:tc>
        <w:tc>
          <w:tcPr>
            <w:tcW w:w="500" w:type="pct"/>
            <w:tcBorders>
              <w:top w:val="single" w:sz="4" w:space="0" w:color="auto"/>
              <w:left w:val="single" w:sz="4" w:space="0" w:color="auto"/>
              <w:bottom w:val="single" w:sz="4" w:space="0" w:color="auto"/>
              <w:right w:val="single" w:sz="4" w:space="0" w:color="auto"/>
            </w:tcBorders>
          </w:tcPr>
          <w:p w14:paraId="0959AADF" w14:textId="77777777" w:rsidR="00704DE3" w:rsidRPr="00704DE3" w:rsidRDefault="00704DE3" w:rsidP="008E2F7D">
            <w:pPr>
              <w:widowControl w:val="0"/>
              <w:jc w:val="center"/>
              <w:rPr>
                <w:sz w:val="18"/>
                <w:szCs w:val="18"/>
              </w:rPr>
            </w:pPr>
          </w:p>
        </w:tc>
        <w:tc>
          <w:tcPr>
            <w:tcW w:w="856" w:type="pct"/>
            <w:tcBorders>
              <w:top w:val="single" w:sz="4" w:space="0" w:color="auto"/>
              <w:left w:val="single" w:sz="4" w:space="0" w:color="auto"/>
              <w:bottom w:val="single" w:sz="4" w:space="0" w:color="auto"/>
              <w:right w:val="single" w:sz="4" w:space="0" w:color="auto"/>
            </w:tcBorders>
          </w:tcPr>
          <w:p w14:paraId="4FFCEF2C" w14:textId="77777777" w:rsidR="00704DE3" w:rsidRPr="00704DE3" w:rsidRDefault="00704DE3" w:rsidP="008E2F7D">
            <w:pPr>
              <w:widowControl w:val="0"/>
              <w:jc w:val="center"/>
              <w:rPr>
                <w:sz w:val="18"/>
                <w:szCs w:val="18"/>
              </w:rPr>
            </w:pPr>
            <w:r w:rsidRPr="00704DE3">
              <w:rPr>
                <w:sz w:val="18"/>
                <w:szCs w:val="18"/>
              </w:rPr>
              <w:t>5</w:t>
            </w:r>
          </w:p>
        </w:tc>
      </w:tr>
      <w:tr w:rsidR="00704DE3" w:rsidRPr="00704DE3" w14:paraId="2E49B6E5" w14:textId="77777777" w:rsidTr="0039046A">
        <w:trPr>
          <w:jc w:val="center"/>
        </w:trPr>
        <w:tc>
          <w:tcPr>
            <w:tcW w:w="282" w:type="pct"/>
            <w:tcBorders>
              <w:top w:val="single" w:sz="4" w:space="0" w:color="auto"/>
              <w:left w:val="single" w:sz="4" w:space="0" w:color="auto"/>
              <w:bottom w:val="single" w:sz="4" w:space="0" w:color="auto"/>
              <w:right w:val="single" w:sz="4" w:space="0" w:color="auto"/>
            </w:tcBorders>
          </w:tcPr>
          <w:p w14:paraId="31492A97" w14:textId="77777777" w:rsidR="00704DE3" w:rsidRPr="00704DE3" w:rsidRDefault="00704DE3" w:rsidP="008E2F7D">
            <w:pPr>
              <w:widowControl w:val="0"/>
              <w:jc w:val="center"/>
              <w:rPr>
                <w:sz w:val="18"/>
                <w:szCs w:val="18"/>
              </w:rPr>
            </w:pPr>
            <w:r w:rsidRPr="00704DE3">
              <w:rPr>
                <w:sz w:val="18"/>
                <w:szCs w:val="18"/>
              </w:rPr>
              <w:t>14</w:t>
            </w:r>
          </w:p>
        </w:tc>
        <w:tc>
          <w:tcPr>
            <w:tcW w:w="1777" w:type="pct"/>
            <w:tcBorders>
              <w:top w:val="single" w:sz="4" w:space="0" w:color="auto"/>
              <w:left w:val="single" w:sz="4" w:space="0" w:color="auto"/>
              <w:bottom w:val="single" w:sz="4" w:space="0" w:color="auto"/>
              <w:right w:val="single" w:sz="4" w:space="0" w:color="auto"/>
            </w:tcBorders>
          </w:tcPr>
          <w:p w14:paraId="5EF3ADC8" w14:textId="77777777" w:rsidR="00704DE3" w:rsidRPr="00704DE3" w:rsidRDefault="00704DE3" w:rsidP="008E2F7D">
            <w:pPr>
              <w:widowControl w:val="0"/>
              <w:jc w:val="both"/>
              <w:rPr>
                <w:sz w:val="18"/>
                <w:szCs w:val="18"/>
              </w:rPr>
            </w:pPr>
            <w:r w:rsidRPr="00704DE3">
              <w:rPr>
                <w:sz w:val="18"/>
                <w:szCs w:val="18"/>
              </w:rPr>
              <w:t>Пляжи на реках и водоёмах</w:t>
            </w:r>
          </w:p>
        </w:tc>
        <w:tc>
          <w:tcPr>
            <w:tcW w:w="360" w:type="pct"/>
            <w:tcBorders>
              <w:top w:val="single" w:sz="4" w:space="0" w:color="auto"/>
              <w:left w:val="single" w:sz="4" w:space="0" w:color="auto"/>
              <w:bottom w:val="single" w:sz="4" w:space="0" w:color="auto"/>
              <w:right w:val="single" w:sz="4" w:space="0" w:color="auto"/>
            </w:tcBorders>
          </w:tcPr>
          <w:p w14:paraId="455EC412" w14:textId="77777777" w:rsidR="00704DE3" w:rsidRPr="00704DE3" w:rsidRDefault="00704DE3" w:rsidP="008E2F7D">
            <w:pPr>
              <w:widowControl w:val="0"/>
              <w:jc w:val="center"/>
              <w:rPr>
                <w:sz w:val="18"/>
                <w:szCs w:val="18"/>
              </w:rPr>
            </w:pPr>
            <w:r w:rsidRPr="00704DE3">
              <w:rPr>
                <w:sz w:val="18"/>
                <w:szCs w:val="18"/>
              </w:rPr>
              <w:t>м</w:t>
            </w:r>
            <w:r w:rsidRPr="00704DE3">
              <w:rPr>
                <w:sz w:val="18"/>
                <w:szCs w:val="18"/>
                <w:vertAlign w:val="superscript"/>
              </w:rPr>
              <w:t>2</w:t>
            </w:r>
          </w:p>
        </w:tc>
        <w:tc>
          <w:tcPr>
            <w:tcW w:w="662" w:type="pct"/>
            <w:tcBorders>
              <w:top w:val="single" w:sz="4" w:space="0" w:color="auto"/>
              <w:left w:val="single" w:sz="4" w:space="0" w:color="auto"/>
              <w:bottom w:val="single" w:sz="4" w:space="0" w:color="auto"/>
              <w:right w:val="single" w:sz="4" w:space="0" w:color="auto"/>
            </w:tcBorders>
          </w:tcPr>
          <w:p w14:paraId="5F94CE63" w14:textId="77777777" w:rsidR="00704DE3" w:rsidRPr="00704DE3" w:rsidRDefault="00704DE3" w:rsidP="008E2F7D">
            <w:pPr>
              <w:widowControl w:val="0"/>
              <w:jc w:val="center"/>
              <w:rPr>
                <w:sz w:val="18"/>
                <w:szCs w:val="18"/>
              </w:rPr>
            </w:pPr>
            <w:r w:rsidRPr="00704DE3">
              <w:rPr>
                <w:sz w:val="18"/>
                <w:szCs w:val="18"/>
              </w:rPr>
              <w:t>90</w:t>
            </w:r>
          </w:p>
        </w:tc>
        <w:tc>
          <w:tcPr>
            <w:tcW w:w="562" w:type="pct"/>
            <w:tcBorders>
              <w:top w:val="single" w:sz="4" w:space="0" w:color="auto"/>
              <w:left w:val="single" w:sz="4" w:space="0" w:color="auto"/>
              <w:bottom w:val="single" w:sz="4" w:space="0" w:color="auto"/>
              <w:right w:val="single" w:sz="4" w:space="0" w:color="auto"/>
            </w:tcBorders>
          </w:tcPr>
          <w:p w14:paraId="6ABEA2B9" w14:textId="77777777" w:rsidR="00704DE3" w:rsidRPr="00704DE3" w:rsidRDefault="00704DE3" w:rsidP="008E2F7D">
            <w:pPr>
              <w:widowControl w:val="0"/>
              <w:jc w:val="center"/>
              <w:rPr>
                <w:sz w:val="18"/>
                <w:szCs w:val="18"/>
              </w:rPr>
            </w:pPr>
            <w:r w:rsidRPr="00704DE3">
              <w:rPr>
                <w:sz w:val="18"/>
                <w:szCs w:val="18"/>
              </w:rPr>
              <w:t>30</w:t>
            </w:r>
          </w:p>
        </w:tc>
        <w:tc>
          <w:tcPr>
            <w:tcW w:w="500" w:type="pct"/>
            <w:tcBorders>
              <w:top w:val="single" w:sz="4" w:space="0" w:color="auto"/>
              <w:left w:val="single" w:sz="4" w:space="0" w:color="auto"/>
              <w:bottom w:val="single" w:sz="4" w:space="0" w:color="auto"/>
              <w:right w:val="single" w:sz="4" w:space="0" w:color="auto"/>
            </w:tcBorders>
          </w:tcPr>
          <w:p w14:paraId="2E758F97" w14:textId="77777777" w:rsidR="00704DE3" w:rsidRPr="00704DE3" w:rsidRDefault="00704DE3" w:rsidP="008E2F7D">
            <w:pPr>
              <w:widowControl w:val="0"/>
              <w:jc w:val="center"/>
              <w:rPr>
                <w:sz w:val="18"/>
                <w:szCs w:val="18"/>
              </w:rPr>
            </w:pPr>
            <w:r w:rsidRPr="00704DE3">
              <w:rPr>
                <w:sz w:val="18"/>
                <w:szCs w:val="18"/>
              </w:rPr>
              <w:t>15</w:t>
            </w:r>
          </w:p>
        </w:tc>
        <w:tc>
          <w:tcPr>
            <w:tcW w:w="856" w:type="pct"/>
            <w:tcBorders>
              <w:top w:val="single" w:sz="4" w:space="0" w:color="auto"/>
              <w:left w:val="single" w:sz="4" w:space="0" w:color="auto"/>
              <w:bottom w:val="single" w:sz="4" w:space="0" w:color="auto"/>
              <w:right w:val="single" w:sz="4" w:space="0" w:color="auto"/>
            </w:tcBorders>
          </w:tcPr>
          <w:p w14:paraId="6F125B69" w14:textId="77777777" w:rsidR="00704DE3" w:rsidRPr="00704DE3" w:rsidRDefault="00704DE3" w:rsidP="008E2F7D">
            <w:pPr>
              <w:widowControl w:val="0"/>
              <w:jc w:val="center"/>
              <w:rPr>
                <w:sz w:val="18"/>
                <w:szCs w:val="18"/>
              </w:rPr>
            </w:pPr>
          </w:p>
        </w:tc>
      </w:tr>
      <w:tr w:rsidR="00704DE3" w:rsidRPr="00704DE3" w14:paraId="182C3661" w14:textId="77777777" w:rsidTr="0039046A">
        <w:trPr>
          <w:jc w:val="center"/>
        </w:trPr>
        <w:tc>
          <w:tcPr>
            <w:tcW w:w="282" w:type="pct"/>
            <w:tcBorders>
              <w:top w:val="single" w:sz="4" w:space="0" w:color="auto"/>
              <w:left w:val="single" w:sz="4" w:space="0" w:color="auto"/>
              <w:bottom w:val="single" w:sz="4" w:space="0" w:color="auto"/>
              <w:right w:val="single" w:sz="4" w:space="0" w:color="auto"/>
            </w:tcBorders>
          </w:tcPr>
          <w:p w14:paraId="5CFA2A75" w14:textId="77777777" w:rsidR="00704DE3" w:rsidRPr="00704DE3" w:rsidRDefault="00704DE3" w:rsidP="008E2F7D">
            <w:pPr>
              <w:widowControl w:val="0"/>
              <w:jc w:val="center"/>
              <w:rPr>
                <w:sz w:val="18"/>
                <w:szCs w:val="18"/>
              </w:rPr>
            </w:pPr>
            <w:r w:rsidRPr="00704DE3">
              <w:rPr>
                <w:sz w:val="18"/>
                <w:szCs w:val="18"/>
              </w:rPr>
              <w:t>15</w:t>
            </w:r>
          </w:p>
        </w:tc>
        <w:tc>
          <w:tcPr>
            <w:tcW w:w="1777" w:type="pct"/>
            <w:tcBorders>
              <w:top w:val="single" w:sz="4" w:space="0" w:color="auto"/>
              <w:left w:val="single" w:sz="4" w:space="0" w:color="auto"/>
              <w:bottom w:val="single" w:sz="4" w:space="0" w:color="auto"/>
              <w:right w:val="single" w:sz="4" w:space="0" w:color="auto"/>
            </w:tcBorders>
          </w:tcPr>
          <w:p w14:paraId="043BBE59" w14:textId="77777777" w:rsidR="00704DE3" w:rsidRPr="00704DE3" w:rsidRDefault="00704DE3" w:rsidP="008E2F7D">
            <w:pPr>
              <w:widowControl w:val="0"/>
              <w:jc w:val="both"/>
              <w:rPr>
                <w:sz w:val="18"/>
                <w:szCs w:val="18"/>
              </w:rPr>
            </w:pPr>
            <w:r w:rsidRPr="00704DE3">
              <w:rPr>
                <w:sz w:val="18"/>
                <w:szCs w:val="18"/>
              </w:rPr>
              <w:t>Пляжные кабины</w:t>
            </w:r>
          </w:p>
        </w:tc>
        <w:tc>
          <w:tcPr>
            <w:tcW w:w="360" w:type="pct"/>
            <w:tcBorders>
              <w:top w:val="single" w:sz="4" w:space="0" w:color="auto"/>
              <w:left w:val="single" w:sz="4" w:space="0" w:color="auto"/>
              <w:bottom w:val="single" w:sz="4" w:space="0" w:color="auto"/>
              <w:right w:val="single" w:sz="4" w:space="0" w:color="auto"/>
            </w:tcBorders>
          </w:tcPr>
          <w:p w14:paraId="030208C5" w14:textId="77777777" w:rsidR="00704DE3" w:rsidRPr="00704DE3" w:rsidRDefault="00704DE3" w:rsidP="008E2F7D">
            <w:pPr>
              <w:widowControl w:val="0"/>
              <w:jc w:val="center"/>
              <w:rPr>
                <w:sz w:val="18"/>
                <w:szCs w:val="18"/>
              </w:rPr>
            </w:pPr>
            <w:r w:rsidRPr="00704DE3">
              <w:rPr>
                <w:sz w:val="18"/>
                <w:szCs w:val="18"/>
              </w:rPr>
              <w:t>шт.</w:t>
            </w:r>
          </w:p>
        </w:tc>
        <w:tc>
          <w:tcPr>
            <w:tcW w:w="662" w:type="pct"/>
            <w:tcBorders>
              <w:top w:val="single" w:sz="4" w:space="0" w:color="auto"/>
              <w:left w:val="single" w:sz="4" w:space="0" w:color="auto"/>
              <w:bottom w:val="single" w:sz="4" w:space="0" w:color="auto"/>
              <w:right w:val="single" w:sz="4" w:space="0" w:color="auto"/>
            </w:tcBorders>
          </w:tcPr>
          <w:p w14:paraId="00171608" w14:textId="77777777" w:rsidR="00704DE3" w:rsidRPr="00704DE3" w:rsidRDefault="00704DE3" w:rsidP="008E2F7D">
            <w:pPr>
              <w:widowControl w:val="0"/>
              <w:jc w:val="center"/>
              <w:rPr>
                <w:sz w:val="18"/>
                <w:szCs w:val="18"/>
              </w:rPr>
            </w:pPr>
            <w:r w:rsidRPr="00704DE3">
              <w:rPr>
                <w:sz w:val="18"/>
                <w:szCs w:val="18"/>
              </w:rPr>
              <w:t>0,18</w:t>
            </w:r>
          </w:p>
        </w:tc>
        <w:tc>
          <w:tcPr>
            <w:tcW w:w="562" w:type="pct"/>
            <w:tcBorders>
              <w:top w:val="single" w:sz="4" w:space="0" w:color="auto"/>
              <w:left w:val="single" w:sz="4" w:space="0" w:color="auto"/>
              <w:bottom w:val="single" w:sz="4" w:space="0" w:color="auto"/>
              <w:right w:val="single" w:sz="4" w:space="0" w:color="auto"/>
            </w:tcBorders>
          </w:tcPr>
          <w:p w14:paraId="10B4E7AF" w14:textId="77777777" w:rsidR="00704DE3" w:rsidRPr="00704DE3" w:rsidRDefault="00704DE3" w:rsidP="008E2F7D">
            <w:pPr>
              <w:widowControl w:val="0"/>
              <w:jc w:val="center"/>
              <w:rPr>
                <w:sz w:val="18"/>
                <w:szCs w:val="18"/>
              </w:rPr>
            </w:pPr>
            <w:r w:rsidRPr="00704DE3">
              <w:rPr>
                <w:sz w:val="18"/>
                <w:szCs w:val="18"/>
              </w:rPr>
              <w:t>0,04</w:t>
            </w:r>
          </w:p>
        </w:tc>
        <w:tc>
          <w:tcPr>
            <w:tcW w:w="500" w:type="pct"/>
            <w:tcBorders>
              <w:top w:val="single" w:sz="4" w:space="0" w:color="auto"/>
              <w:left w:val="single" w:sz="4" w:space="0" w:color="auto"/>
              <w:bottom w:val="single" w:sz="4" w:space="0" w:color="auto"/>
              <w:right w:val="single" w:sz="4" w:space="0" w:color="auto"/>
            </w:tcBorders>
          </w:tcPr>
          <w:p w14:paraId="0728E696" w14:textId="77777777" w:rsidR="00704DE3" w:rsidRPr="00704DE3" w:rsidRDefault="00704DE3" w:rsidP="008E2F7D">
            <w:pPr>
              <w:widowControl w:val="0"/>
              <w:jc w:val="center"/>
              <w:rPr>
                <w:sz w:val="18"/>
                <w:szCs w:val="18"/>
              </w:rPr>
            </w:pPr>
            <w:r w:rsidRPr="00704DE3">
              <w:rPr>
                <w:sz w:val="18"/>
                <w:szCs w:val="18"/>
              </w:rPr>
              <w:t>0,02</w:t>
            </w:r>
          </w:p>
        </w:tc>
        <w:tc>
          <w:tcPr>
            <w:tcW w:w="856" w:type="pct"/>
            <w:tcBorders>
              <w:top w:val="single" w:sz="4" w:space="0" w:color="auto"/>
              <w:left w:val="single" w:sz="4" w:space="0" w:color="auto"/>
              <w:bottom w:val="single" w:sz="4" w:space="0" w:color="auto"/>
              <w:right w:val="single" w:sz="4" w:space="0" w:color="auto"/>
            </w:tcBorders>
          </w:tcPr>
          <w:p w14:paraId="4722ABF8" w14:textId="77777777" w:rsidR="00704DE3" w:rsidRPr="00704DE3" w:rsidRDefault="00704DE3" w:rsidP="008E2F7D">
            <w:pPr>
              <w:widowControl w:val="0"/>
              <w:jc w:val="center"/>
              <w:rPr>
                <w:sz w:val="18"/>
                <w:szCs w:val="18"/>
              </w:rPr>
            </w:pPr>
            <w:r w:rsidRPr="00704DE3">
              <w:rPr>
                <w:sz w:val="18"/>
                <w:szCs w:val="18"/>
              </w:rPr>
              <w:t>-</w:t>
            </w:r>
          </w:p>
        </w:tc>
      </w:tr>
      <w:tr w:rsidR="00704DE3" w:rsidRPr="00704DE3" w14:paraId="55766EA3" w14:textId="77777777" w:rsidTr="0039046A">
        <w:trPr>
          <w:jc w:val="center"/>
        </w:trPr>
        <w:tc>
          <w:tcPr>
            <w:tcW w:w="282" w:type="pct"/>
            <w:tcBorders>
              <w:top w:val="single" w:sz="4" w:space="0" w:color="auto"/>
              <w:left w:val="single" w:sz="4" w:space="0" w:color="auto"/>
              <w:bottom w:val="single" w:sz="4" w:space="0" w:color="auto"/>
              <w:right w:val="single" w:sz="4" w:space="0" w:color="auto"/>
            </w:tcBorders>
          </w:tcPr>
          <w:p w14:paraId="732EEAF8" w14:textId="77777777" w:rsidR="00704DE3" w:rsidRPr="00704DE3" w:rsidRDefault="00704DE3" w:rsidP="008E2F7D">
            <w:pPr>
              <w:widowControl w:val="0"/>
              <w:jc w:val="center"/>
              <w:rPr>
                <w:sz w:val="18"/>
                <w:szCs w:val="18"/>
              </w:rPr>
            </w:pPr>
            <w:r w:rsidRPr="00704DE3">
              <w:rPr>
                <w:sz w:val="18"/>
                <w:szCs w:val="18"/>
              </w:rPr>
              <w:t>16</w:t>
            </w:r>
          </w:p>
        </w:tc>
        <w:tc>
          <w:tcPr>
            <w:tcW w:w="1777" w:type="pct"/>
            <w:tcBorders>
              <w:top w:val="single" w:sz="4" w:space="0" w:color="auto"/>
              <w:left w:val="single" w:sz="4" w:space="0" w:color="auto"/>
              <w:bottom w:val="single" w:sz="4" w:space="0" w:color="auto"/>
              <w:right w:val="single" w:sz="4" w:space="0" w:color="auto"/>
            </w:tcBorders>
          </w:tcPr>
          <w:p w14:paraId="69F93416" w14:textId="77777777" w:rsidR="00704DE3" w:rsidRPr="00704DE3" w:rsidRDefault="00704DE3" w:rsidP="008E2F7D">
            <w:pPr>
              <w:widowControl w:val="0"/>
              <w:jc w:val="both"/>
              <w:rPr>
                <w:sz w:val="18"/>
                <w:szCs w:val="18"/>
              </w:rPr>
            </w:pPr>
            <w:r w:rsidRPr="00704DE3">
              <w:rPr>
                <w:sz w:val="18"/>
                <w:szCs w:val="18"/>
              </w:rPr>
              <w:t>Беседки</w:t>
            </w:r>
          </w:p>
        </w:tc>
        <w:tc>
          <w:tcPr>
            <w:tcW w:w="360" w:type="pct"/>
            <w:tcBorders>
              <w:top w:val="single" w:sz="4" w:space="0" w:color="auto"/>
              <w:left w:val="single" w:sz="4" w:space="0" w:color="auto"/>
              <w:bottom w:val="single" w:sz="4" w:space="0" w:color="auto"/>
              <w:right w:val="single" w:sz="4" w:space="0" w:color="auto"/>
            </w:tcBorders>
          </w:tcPr>
          <w:p w14:paraId="185023E9" w14:textId="77777777" w:rsidR="00704DE3" w:rsidRPr="00704DE3" w:rsidRDefault="00704DE3" w:rsidP="008E2F7D">
            <w:pPr>
              <w:widowControl w:val="0"/>
              <w:jc w:val="center"/>
              <w:rPr>
                <w:sz w:val="18"/>
                <w:szCs w:val="18"/>
              </w:rPr>
            </w:pPr>
            <w:r w:rsidRPr="00704DE3">
              <w:rPr>
                <w:sz w:val="18"/>
                <w:szCs w:val="18"/>
              </w:rPr>
              <w:t>шт.</w:t>
            </w:r>
          </w:p>
        </w:tc>
        <w:tc>
          <w:tcPr>
            <w:tcW w:w="662" w:type="pct"/>
            <w:tcBorders>
              <w:top w:val="single" w:sz="4" w:space="0" w:color="auto"/>
              <w:left w:val="single" w:sz="4" w:space="0" w:color="auto"/>
              <w:bottom w:val="single" w:sz="4" w:space="0" w:color="auto"/>
              <w:right w:val="single" w:sz="4" w:space="0" w:color="auto"/>
            </w:tcBorders>
          </w:tcPr>
          <w:p w14:paraId="557E550B" w14:textId="77777777" w:rsidR="00704DE3" w:rsidRPr="00704DE3" w:rsidRDefault="00704DE3" w:rsidP="008E2F7D">
            <w:pPr>
              <w:widowControl w:val="0"/>
              <w:jc w:val="center"/>
              <w:rPr>
                <w:sz w:val="18"/>
                <w:szCs w:val="18"/>
              </w:rPr>
            </w:pPr>
            <w:r w:rsidRPr="00704DE3">
              <w:rPr>
                <w:sz w:val="18"/>
                <w:szCs w:val="18"/>
              </w:rPr>
              <w:t>0,17</w:t>
            </w:r>
          </w:p>
        </w:tc>
        <w:tc>
          <w:tcPr>
            <w:tcW w:w="562" w:type="pct"/>
            <w:tcBorders>
              <w:top w:val="single" w:sz="4" w:space="0" w:color="auto"/>
              <w:left w:val="single" w:sz="4" w:space="0" w:color="auto"/>
              <w:bottom w:val="single" w:sz="4" w:space="0" w:color="auto"/>
              <w:right w:val="single" w:sz="4" w:space="0" w:color="auto"/>
            </w:tcBorders>
          </w:tcPr>
          <w:p w14:paraId="6A917810" w14:textId="77777777" w:rsidR="00704DE3" w:rsidRPr="00704DE3" w:rsidRDefault="00704DE3" w:rsidP="008E2F7D">
            <w:pPr>
              <w:widowControl w:val="0"/>
              <w:jc w:val="center"/>
              <w:rPr>
                <w:sz w:val="18"/>
                <w:szCs w:val="18"/>
              </w:rPr>
            </w:pPr>
          </w:p>
        </w:tc>
        <w:tc>
          <w:tcPr>
            <w:tcW w:w="500" w:type="pct"/>
            <w:tcBorders>
              <w:top w:val="single" w:sz="4" w:space="0" w:color="auto"/>
              <w:left w:val="single" w:sz="4" w:space="0" w:color="auto"/>
              <w:bottom w:val="single" w:sz="4" w:space="0" w:color="auto"/>
              <w:right w:val="single" w:sz="4" w:space="0" w:color="auto"/>
            </w:tcBorders>
          </w:tcPr>
          <w:p w14:paraId="69B7DB52" w14:textId="77777777" w:rsidR="00704DE3" w:rsidRPr="00704DE3" w:rsidRDefault="00704DE3" w:rsidP="008E2F7D">
            <w:pPr>
              <w:widowControl w:val="0"/>
              <w:jc w:val="center"/>
              <w:rPr>
                <w:sz w:val="18"/>
                <w:szCs w:val="18"/>
              </w:rPr>
            </w:pPr>
          </w:p>
        </w:tc>
        <w:tc>
          <w:tcPr>
            <w:tcW w:w="856" w:type="pct"/>
            <w:tcBorders>
              <w:top w:val="single" w:sz="4" w:space="0" w:color="auto"/>
              <w:left w:val="single" w:sz="4" w:space="0" w:color="auto"/>
              <w:bottom w:val="single" w:sz="4" w:space="0" w:color="auto"/>
              <w:right w:val="single" w:sz="4" w:space="0" w:color="auto"/>
            </w:tcBorders>
          </w:tcPr>
          <w:p w14:paraId="4D65CD01" w14:textId="77777777" w:rsidR="00704DE3" w:rsidRPr="00704DE3" w:rsidRDefault="00704DE3" w:rsidP="008E2F7D">
            <w:pPr>
              <w:widowControl w:val="0"/>
              <w:jc w:val="center"/>
              <w:rPr>
                <w:sz w:val="18"/>
                <w:szCs w:val="18"/>
              </w:rPr>
            </w:pPr>
          </w:p>
        </w:tc>
      </w:tr>
      <w:tr w:rsidR="00704DE3" w:rsidRPr="00704DE3" w14:paraId="27BA4CA3" w14:textId="77777777" w:rsidTr="0039046A">
        <w:trPr>
          <w:jc w:val="center"/>
        </w:trPr>
        <w:tc>
          <w:tcPr>
            <w:tcW w:w="282" w:type="pct"/>
            <w:tcBorders>
              <w:top w:val="single" w:sz="4" w:space="0" w:color="auto"/>
              <w:left w:val="single" w:sz="4" w:space="0" w:color="auto"/>
              <w:bottom w:val="single" w:sz="4" w:space="0" w:color="auto"/>
              <w:right w:val="single" w:sz="4" w:space="0" w:color="auto"/>
            </w:tcBorders>
          </w:tcPr>
          <w:p w14:paraId="3B7F43CC" w14:textId="77777777" w:rsidR="00704DE3" w:rsidRPr="00704DE3" w:rsidRDefault="00704DE3" w:rsidP="008E2F7D">
            <w:pPr>
              <w:widowControl w:val="0"/>
              <w:jc w:val="center"/>
              <w:rPr>
                <w:sz w:val="18"/>
                <w:szCs w:val="18"/>
              </w:rPr>
            </w:pPr>
            <w:r w:rsidRPr="00704DE3">
              <w:rPr>
                <w:sz w:val="18"/>
                <w:szCs w:val="18"/>
              </w:rPr>
              <w:t>17</w:t>
            </w:r>
          </w:p>
        </w:tc>
        <w:tc>
          <w:tcPr>
            <w:tcW w:w="1777" w:type="pct"/>
            <w:tcBorders>
              <w:top w:val="single" w:sz="4" w:space="0" w:color="auto"/>
              <w:left w:val="single" w:sz="4" w:space="0" w:color="auto"/>
              <w:bottom w:val="single" w:sz="4" w:space="0" w:color="auto"/>
              <w:right w:val="single" w:sz="4" w:space="0" w:color="auto"/>
            </w:tcBorders>
          </w:tcPr>
          <w:p w14:paraId="1C58C81F" w14:textId="77777777" w:rsidR="00704DE3" w:rsidRPr="00704DE3" w:rsidRDefault="00704DE3" w:rsidP="008E2F7D">
            <w:pPr>
              <w:widowControl w:val="0"/>
              <w:jc w:val="both"/>
              <w:rPr>
                <w:sz w:val="18"/>
                <w:szCs w:val="18"/>
              </w:rPr>
            </w:pPr>
            <w:r w:rsidRPr="00704DE3">
              <w:rPr>
                <w:sz w:val="18"/>
                <w:szCs w:val="18"/>
              </w:rPr>
              <w:t>Указатели</w:t>
            </w:r>
          </w:p>
        </w:tc>
        <w:tc>
          <w:tcPr>
            <w:tcW w:w="360" w:type="pct"/>
            <w:tcBorders>
              <w:top w:val="single" w:sz="4" w:space="0" w:color="auto"/>
              <w:left w:val="single" w:sz="4" w:space="0" w:color="auto"/>
              <w:bottom w:val="single" w:sz="4" w:space="0" w:color="auto"/>
              <w:right w:val="single" w:sz="4" w:space="0" w:color="auto"/>
            </w:tcBorders>
          </w:tcPr>
          <w:p w14:paraId="15020D07" w14:textId="77777777" w:rsidR="00704DE3" w:rsidRPr="00704DE3" w:rsidRDefault="00704DE3" w:rsidP="008E2F7D">
            <w:pPr>
              <w:widowControl w:val="0"/>
              <w:jc w:val="center"/>
              <w:rPr>
                <w:sz w:val="18"/>
                <w:szCs w:val="18"/>
              </w:rPr>
            </w:pPr>
            <w:r w:rsidRPr="00704DE3">
              <w:rPr>
                <w:sz w:val="18"/>
                <w:szCs w:val="18"/>
              </w:rPr>
              <w:t>шт.</w:t>
            </w:r>
          </w:p>
        </w:tc>
        <w:tc>
          <w:tcPr>
            <w:tcW w:w="662" w:type="pct"/>
            <w:tcBorders>
              <w:top w:val="single" w:sz="4" w:space="0" w:color="auto"/>
              <w:left w:val="single" w:sz="4" w:space="0" w:color="auto"/>
              <w:bottom w:val="single" w:sz="4" w:space="0" w:color="auto"/>
              <w:right w:val="single" w:sz="4" w:space="0" w:color="auto"/>
            </w:tcBorders>
          </w:tcPr>
          <w:p w14:paraId="0ABA8F20" w14:textId="77777777" w:rsidR="00704DE3" w:rsidRPr="00704DE3" w:rsidRDefault="00704DE3" w:rsidP="008E2F7D">
            <w:pPr>
              <w:widowControl w:val="0"/>
              <w:jc w:val="center"/>
              <w:rPr>
                <w:sz w:val="18"/>
                <w:szCs w:val="18"/>
              </w:rPr>
            </w:pPr>
            <w:r w:rsidRPr="00704DE3">
              <w:rPr>
                <w:sz w:val="18"/>
                <w:szCs w:val="18"/>
              </w:rPr>
              <w:t>1,5</w:t>
            </w:r>
          </w:p>
        </w:tc>
        <w:tc>
          <w:tcPr>
            <w:tcW w:w="562" w:type="pct"/>
            <w:tcBorders>
              <w:top w:val="single" w:sz="4" w:space="0" w:color="auto"/>
              <w:left w:val="single" w:sz="4" w:space="0" w:color="auto"/>
              <w:bottom w:val="single" w:sz="4" w:space="0" w:color="auto"/>
              <w:right w:val="single" w:sz="4" w:space="0" w:color="auto"/>
            </w:tcBorders>
          </w:tcPr>
          <w:p w14:paraId="32118057" w14:textId="77777777" w:rsidR="00704DE3" w:rsidRPr="00704DE3" w:rsidRDefault="00704DE3" w:rsidP="008E2F7D">
            <w:pPr>
              <w:widowControl w:val="0"/>
              <w:jc w:val="center"/>
              <w:rPr>
                <w:sz w:val="18"/>
                <w:szCs w:val="18"/>
              </w:rPr>
            </w:pPr>
            <w:r w:rsidRPr="00704DE3">
              <w:rPr>
                <w:sz w:val="18"/>
                <w:szCs w:val="18"/>
              </w:rPr>
              <w:t>0,4</w:t>
            </w:r>
          </w:p>
        </w:tc>
        <w:tc>
          <w:tcPr>
            <w:tcW w:w="500" w:type="pct"/>
            <w:tcBorders>
              <w:top w:val="single" w:sz="4" w:space="0" w:color="auto"/>
              <w:left w:val="single" w:sz="4" w:space="0" w:color="auto"/>
              <w:bottom w:val="single" w:sz="4" w:space="0" w:color="auto"/>
              <w:right w:val="single" w:sz="4" w:space="0" w:color="auto"/>
            </w:tcBorders>
          </w:tcPr>
          <w:p w14:paraId="6475488B" w14:textId="77777777" w:rsidR="00704DE3" w:rsidRPr="00704DE3" w:rsidRDefault="00704DE3" w:rsidP="008E2F7D">
            <w:pPr>
              <w:widowControl w:val="0"/>
              <w:jc w:val="center"/>
              <w:rPr>
                <w:sz w:val="18"/>
                <w:szCs w:val="18"/>
              </w:rPr>
            </w:pPr>
            <w:r w:rsidRPr="00704DE3">
              <w:rPr>
                <w:sz w:val="18"/>
                <w:szCs w:val="18"/>
              </w:rPr>
              <w:t>0,5</w:t>
            </w:r>
          </w:p>
        </w:tc>
        <w:tc>
          <w:tcPr>
            <w:tcW w:w="856" w:type="pct"/>
            <w:tcBorders>
              <w:top w:val="single" w:sz="4" w:space="0" w:color="auto"/>
              <w:left w:val="single" w:sz="4" w:space="0" w:color="auto"/>
              <w:bottom w:val="single" w:sz="4" w:space="0" w:color="auto"/>
              <w:right w:val="single" w:sz="4" w:space="0" w:color="auto"/>
            </w:tcBorders>
          </w:tcPr>
          <w:p w14:paraId="026CEC85" w14:textId="77777777" w:rsidR="00704DE3" w:rsidRPr="00704DE3" w:rsidRDefault="00704DE3" w:rsidP="008E2F7D">
            <w:pPr>
              <w:widowControl w:val="0"/>
              <w:jc w:val="center"/>
              <w:rPr>
                <w:sz w:val="18"/>
                <w:szCs w:val="18"/>
              </w:rPr>
            </w:pPr>
            <w:r w:rsidRPr="00704DE3">
              <w:rPr>
                <w:sz w:val="18"/>
                <w:szCs w:val="18"/>
              </w:rPr>
              <w:t>0,4</w:t>
            </w:r>
          </w:p>
        </w:tc>
      </w:tr>
      <w:tr w:rsidR="00704DE3" w:rsidRPr="00704DE3" w14:paraId="39730FD8" w14:textId="77777777" w:rsidTr="0039046A">
        <w:trPr>
          <w:jc w:val="center"/>
        </w:trPr>
        <w:tc>
          <w:tcPr>
            <w:tcW w:w="282" w:type="pct"/>
            <w:tcBorders>
              <w:top w:val="single" w:sz="4" w:space="0" w:color="auto"/>
              <w:left w:val="single" w:sz="4" w:space="0" w:color="auto"/>
              <w:bottom w:val="single" w:sz="4" w:space="0" w:color="auto"/>
              <w:right w:val="single" w:sz="4" w:space="0" w:color="auto"/>
            </w:tcBorders>
          </w:tcPr>
          <w:p w14:paraId="311AC40A" w14:textId="77777777" w:rsidR="00704DE3" w:rsidRPr="00704DE3" w:rsidRDefault="00704DE3" w:rsidP="008E2F7D">
            <w:pPr>
              <w:widowControl w:val="0"/>
              <w:jc w:val="center"/>
              <w:rPr>
                <w:sz w:val="18"/>
                <w:szCs w:val="18"/>
              </w:rPr>
            </w:pPr>
            <w:r w:rsidRPr="00704DE3">
              <w:rPr>
                <w:sz w:val="18"/>
                <w:szCs w:val="18"/>
              </w:rPr>
              <w:t>18</w:t>
            </w:r>
          </w:p>
        </w:tc>
        <w:tc>
          <w:tcPr>
            <w:tcW w:w="1777" w:type="pct"/>
            <w:tcBorders>
              <w:top w:val="single" w:sz="4" w:space="0" w:color="auto"/>
              <w:left w:val="single" w:sz="4" w:space="0" w:color="auto"/>
              <w:bottom w:val="single" w:sz="4" w:space="0" w:color="auto"/>
              <w:right w:val="single" w:sz="4" w:space="0" w:color="auto"/>
            </w:tcBorders>
          </w:tcPr>
          <w:p w14:paraId="6ADF6E4D" w14:textId="77777777" w:rsidR="00704DE3" w:rsidRPr="00704DE3" w:rsidRDefault="00704DE3" w:rsidP="008E2F7D">
            <w:pPr>
              <w:widowControl w:val="0"/>
              <w:jc w:val="both"/>
              <w:rPr>
                <w:sz w:val="18"/>
                <w:szCs w:val="18"/>
              </w:rPr>
            </w:pPr>
            <w:r w:rsidRPr="00704DE3">
              <w:rPr>
                <w:sz w:val="18"/>
                <w:szCs w:val="18"/>
              </w:rPr>
              <w:t>Видовые точки</w:t>
            </w:r>
          </w:p>
        </w:tc>
        <w:tc>
          <w:tcPr>
            <w:tcW w:w="360" w:type="pct"/>
            <w:tcBorders>
              <w:top w:val="single" w:sz="4" w:space="0" w:color="auto"/>
              <w:left w:val="single" w:sz="4" w:space="0" w:color="auto"/>
              <w:bottom w:val="single" w:sz="4" w:space="0" w:color="auto"/>
              <w:right w:val="single" w:sz="4" w:space="0" w:color="auto"/>
            </w:tcBorders>
          </w:tcPr>
          <w:p w14:paraId="1897626E" w14:textId="77777777" w:rsidR="00704DE3" w:rsidRPr="00704DE3" w:rsidRDefault="00704DE3" w:rsidP="008E2F7D">
            <w:pPr>
              <w:widowControl w:val="0"/>
              <w:jc w:val="center"/>
              <w:rPr>
                <w:sz w:val="18"/>
                <w:szCs w:val="18"/>
              </w:rPr>
            </w:pPr>
            <w:r w:rsidRPr="00704DE3">
              <w:rPr>
                <w:sz w:val="18"/>
                <w:szCs w:val="18"/>
              </w:rPr>
              <w:t>шт.</w:t>
            </w:r>
          </w:p>
        </w:tc>
        <w:tc>
          <w:tcPr>
            <w:tcW w:w="662" w:type="pct"/>
            <w:tcBorders>
              <w:top w:val="single" w:sz="4" w:space="0" w:color="auto"/>
              <w:left w:val="single" w:sz="4" w:space="0" w:color="auto"/>
              <w:bottom w:val="single" w:sz="4" w:space="0" w:color="auto"/>
              <w:right w:val="single" w:sz="4" w:space="0" w:color="auto"/>
            </w:tcBorders>
          </w:tcPr>
          <w:p w14:paraId="02A7E384" w14:textId="77777777" w:rsidR="00704DE3" w:rsidRPr="00704DE3" w:rsidRDefault="00704DE3" w:rsidP="008E2F7D">
            <w:pPr>
              <w:widowControl w:val="0"/>
              <w:jc w:val="center"/>
              <w:rPr>
                <w:sz w:val="18"/>
                <w:szCs w:val="18"/>
              </w:rPr>
            </w:pPr>
            <w:r w:rsidRPr="00704DE3">
              <w:rPr>
                <w:sz w:val="18"/>
                <w:szCs w:val="18"/>
              </w:rPr>
              <w:t>0,7</w:t>
            </w:r>
          </w:p>
        </w:tc>
        <w:tc>
          <w:tcPr>
            <w:tcW w:w="562" w:type="pct"/>
            <w:tcBorders>
              <w:top w:val="single" w:sz="4" w:space="0" w:color="auto"/>
              <w:left w:val="single" w:sz="4" w:space="0" w:color="auto"/>
              <w:bottom w:val="single" w:sz="4" w:space="0" w:color="auto"/>
              <w:right w:val="single" w:sz="4" w:space="0" w:color="auto"/>
            </w:tcBorders>
          </w:tcPr>
          <w:p w14:paraId="7DCFF25A" w14:textId="77777777" w:rsidR="00704DE3" w:rsidRPr="00704DE3" w:rsidRDefault="00704DE3" w:rsidP="008E2F7D">
            <w:pPr>
              <w:widowControl w:val="0"/>
              <w:jc w:val="center"/>
              <w:rPr>
                <w:sz w:val="18"/>
                <w:szCs w:val="18"/>
              </w:rPr>
            </w:pPr>
            <w:r w:rsidRPr="00704DE3">
              <w:rPr>
                <w:sz w:val="18"/>
                <w:szCs w:val="18"/>
              </w:rPr>
              <w:t>0,2</w:t>
            </w:r>
          </w:p>
        </w:tc>
        <w:tc>
          <w:tcPr>
            <w:tcW w:w="500" w:type="pct"/>
            <w:tcBorders>
              <w:top w:val="single" w:sz="4" w:space="0" w:color="auto"/>
              <w:left w:val="single" w:sz="4" w:space="0" w:color="auto"/>
              <w:bottom w:val="single" w:sz="4" w:space="0" w:color="auto"/>
              <w:right w:val="single" w:sz="4" w:space="0" w:color="auto"/>
            </w:tcBorders>
          </w:tcPr>
          <w:p w14:paraId="2D9157C4" w14:textId="77777777" w:rsidR="00704DE3" w:rsidRPr="00704DE3" w:rsidRDefault="00704DE3" w:rsidP="008E2F7D">
            <w:pPr>
              <w:widowControl w:val="0"/>
              <w:jc w:val="center"/>
              <w:rPr>
                <w:sz w:val="18"/>
                <w:szCs w:val="18"/>
              </w:rPr>
            </w:pPr>
            <w:r w:rsidRPr="00704DE3">
              <w:rPr>
                <w:sz w:val="18"/>
                <w:szCs w:val="18"/>
              </w:rPr>
              <w:t>0,1</w:t>
            </w:r>
          </w:p>
        </w:tc>
        <w:tc>
          <w:tcPr>
            <w:tcW w:w="856" w:type="pct"/>
            <w:tcBorders>
              <w:top w:val="single" w:sz="4" w:space="0" w:color="auto"/>
              <w:left w:val="single" w:sz="4" w:space="0" w:color="auto"/>
              <w:bottom w:val="single" w:sz="4" w:space="0" w:color="auto"/>
              <w:right w:val="single" w:sz="4" w:space="0" w:color="auto"/>
            </w:tcBorders>
          </w:tcPr>
          <w:p w14:paraId="3BE0C85B" w14:textId="77777777" w:rsidR="00704DE3" w:rsidRPr="00704DE3" w:rsidRDefault="00704DE3" w:rsidP="008E2F7D">
            <w:pPr>
              <w:widowControl w:val="0"/>
              <w:jc w:val="center"/>
              <w:rPr>
                <w:sz w:val="18"/>
                <w:szCs w:val="18"/>
              </w:rPr>
            </w:pPr>
            <w:r w:rsidRPr="00704DE3">
              <w:rPr>
                <w:sz w:val="18"/>
                <w:szCs w:val="18"/>
              </w:rPr>
              <w:t>0,3</w:t>
            </w:r>
          </w:p>
        </w:tc>
      </w:tr>
      <w:tr w:rsidR="00704DE3" w:rsidRPr="00704DE3" w14:paraId="3081F375" w14:textId="77777777" w:rsidTr="0039046A">
        <w:trPr>
          <w:jc w:val="center"/>
        </w:trPr>
        <w:tc>
          <w:tcPr>
            <w:tcW w:w="282" w:type="pct"/>
            <w:tcBorders>
              <w:top w:val="single" w:sz="4" w:space="0" w:color="auto"/>
              <w:left w:val="single" w:sz="4" w:space="0" w:color="auto"/>
              <w:bottom w:val="single" w:sz="4" w:space="0" w:color="auto"/>
              <w:right w:val="single" w:sz="4" w:space="0" w:color="auto"/>
            </w:tcBorders>
          </w:tcPr>
          <w:p w14:paraId="0E33A192" w14:textId="77777777" w:rsidR="00704DE3" w:rsidRPr="00704DE3" w:rsidRDefault="00704DE3" w:rsidP="008E2F7D">
            <w:pPr>
              <w:widowControl w:val="0"/>
              <w:jc w:val="center"/>
              <w:rPr>
                <w:sz w:val="18"/>
                <w:szCs w:val="18"/>
              </w:rPr>
            </w:pPr>
            <w:r w:rsidRPr="00704DE3">
              <w:rPr>
                <w:sz w:val="18"/>
                <w:szCs w:val="18"/>
              </w:rPr>
              <w:t>19</w:t>
            </w:r>
          </w:p>
        </w:tc>
        <w:tc>
          <w:tcPr>
            <w:tcW w:w="1777" w:type="pct"/>
            <w:tcBorders>
              <w:top w:val="single" w:sz="4" w:space="0" w:color="auto"/>
              <w:left w:val="single" w:sz="4" w:space="0" w:color="auto"/>
              <w:bottom w:val="single" w:sz="4" w:space="0" w:color="auto"/>
              <w:right w:val="single" w:sz="4" w:space="0" w:color="auto"/>
            </w:tcBorders>
          </w:tcPr>
          <w:p w14:paraId="6DCA182E" w14:textId="77777777" w:rsidR="00704DE3" w:rsidRPr="00704DE3" w:rsidRDefault="00704DE3" w:rsidP="008E2F7D">
            <w:pPr>
              <w:widowControl w:val="0"/>
              <w:jc w:val="both"/>
              <w:rPr>
                <w:sz w:val="18"/>
                <w:szCs w:val="18"/>
              </w:rPr>
            </w:pPr>
            <w:r w:rsidRPr="00704DE3">
              <w:rPr>
                <w:sz w:val="18"/>
                <w:szCs w:val="18"/>
              </w:rPr>
              <w:t>Колодцы, родники</w:t>
            </w:r>
          </w:p>
        </w:tc>
        <w:tc>
          <w:tcPr>
            <w:tcW w:w="360" w:type="pct"/>
            <w:tcBorders>
              <w:top w:val="single" w:sz="4" w:space="0" w:color="auto"/>
              <w:left w:val="single" w:sz="4" w:space="0" w:color="auto"/>
              <w:bottom w:val="single" w:sz="4" w:space="0" w:color="auto"/>
              <w:right w:val="single" w:sz="4" w:space="0" w:color="auto"/>
            </w:tcBorders>
          </w:tcPr>
          <w:p w14:paraId="7D0E9B1D" w14:textId="77777777" w:rsidR="00704DE3" w:rsidRPr="00704DE3" w:rsidRDefault="00704DE3" w:rsidP="008E2F7D">
            <w:pPr>
              <w:widowControl w:val="0"/>
              <w:jc w:val="center"/>
              <w:rPr>
                <w:sz w:val="18"/>
                <w:szCs w:val="18"/>
              </w:rPr>
            </w:pPr>
            <w:r w:rsidRPr="00704DE3">
              <w:rPr>
                <w:sz w:val="18"/>
                <w:szCs w:val="18"/>
              </w:rPr>
              <w:t>шт.</w:t>
            </w:r>
          </w:p>
        </w:tc>
        <w:tc>
          <w:tcPr>
            <w:tcW w:w="662" w:type="pct"/>
            <w:tcBorders>
              <w:top w:val="single" w:sz="4" w:space="0" w:color="auto"/>
              <w:left w:val="single" w:sz="4" w:space="0" w:color="auto"/>
              <w:bottom w:val="single" w:sz="4" w:space="0" w:color="auto"/>
              <w:right w:val="single" w:sz="4" w:space="0" w:color="auto"/>
            </w:tcBorders>
          </w:tcPr>
          <w:p w14:paraId="346191DC" w14:textId="77777777" w:rsidR="00704DE3" w:rsidRPr="00704DE3" w:rsidRDefault="00704DE3" w:rsidP="008E2F7D">
            <w:pPr>
              <w:widowControl w:val="0"/>
              <w:jc w:val="center"/>
              <w:rPr>
                <w:sz w:val="18"/>
                <w:szCs w:val="18"/>
              </w:rPr>
            </w:pPr>
            <w:r w:rsidRPr="00704DE3">
              <w:rPr>
                <w:sz w:val="18"/>
                <w:szCs w:val="18"/>
              </w:rPr>
              <w:t>0,07</w:t>
            </w:r>
          </w:p>
        </w:tc>
        <w:tc>
          <w:tcPr>
            <w:tcW w:w="562" w:type="pct"/>
            <w:tcBorders>
              <w:top w:val="single" w:sz="4" w:space="0" w:color="auto"/>
              <w:left w:val="single" w:sz="4" w:space="0" w:color="auto"/>
              <w:bottom w:val="single" w:sz="4" w:space="0" w:color="auto"/>
              <w:right w:val="single" w:sz="4" w:space="0" w:color="auto"/>
            </w:tcBorders>
          </w:tcPr>
          <w:p w14:paraId="1E25752C" w14:textId="77777777" w:rsidR="00704DE3" w:rsidRPr="00704DE3" w:rsidRDefault="00704DE3" w:rsidP="008E2F7D">
            <w:pPr>
              <w:widowControl w:val="0"/>
              <w:jc w:val="center"/>
              <w:rPr>
                <w:sz w:val="18"/>
                <w:szCs w:val="18"/>
              </w:rPr>
            </w:pPr>
            <w:r w:rsidRPr="00704DE3">
              <w:rPr>
                <w:sz w:val="18"/>
                <w:szCs w:val="18"/>
              </w:rPr>
              <w:t>0,02</w:t>
            </w:r>
          </w:p>
        </w:tc>
        <w:tc>
          <w:tcPr>
            <w:tcW w:w="500" w:type="pct"/>
            <w:tcBorders>
              <w:top w:val="single" w:sz="4" w:space="0" w:color="auto"/>
              <w:left w:val="single" w:sz="4" w:space="0" w:color="auto"/>
              <w:bottom w:val="single" w:sz="4" w:space="0" w:color="auto"/>
              <w:right w:val="single" w:sz="4" w:space="0" w:color="auto"/>
            </w:tcBorders>
          </w:tcPr>
          <w:p w14:paraId="1E0CE111" w14:textId="77777777" w:rsidR="00704DE3" w:rsidRPr="00704DE3" w:rsidRDefault="00704DE3" w:rsidP="008E2F7D">
            <w:pPr>
              <w:widowControl w:val="0"/>
              <w:jc w:val="center"/>
              <w:rPr>
                <w:sz w:val="18"/>
                <w:szCs w:val="18"/>
              </w:rPr>
            </w:pPr>
            <w:r w:rsidRPr="00704DE3">
              <w:rPr>
                <w:sz w:val="18"/>
                <w:szCs w:val="18"/>
              </w:rPr>
              <w:t>0,01</w:t>
            </w:r>
          </w:p>
        </w:tc>
        <w:tc>
          <w:tcPr>
            <w:tcW w:w="856" w:type="pct"/>
            <w:tcBorders>
              <w:top w:val="single" w:sz="4" w:space="0" w:color="auto"/>
              <w:left w:val="single" w:sz="4" w:space="0" w:color="auto"/>
              <w:bottom w:val="single" w:sz="4" w:space="0" w:color="auto"/>
              <w:right w:val="single" w:sz="4" w:space="0" w:color="auto"/>
            </w:tcBorders>
          </w:tcPr>
          <w:p w14:paraId="6F2318F9" w14:textId="77777777" w:rsidR="00704DE3" w:rsidRPr="00704DE3" w:rsidRDefault="00704DE3" w:rsidP="008E2F7D">
            <w:pPr>
              <w:widowControl w:val="0"/>
              <w:jc w:val="center"/>
              <w:rPr>
                <w:sz w:val="18"/>
                <w:szCs w:val="18"/>
              </w:rPr>
            </w:pPr>
            <w:r w:rsidRPr="00704DE3">
              <w:rPr>
                <w:sz w:val="18"/>
                <w:szCs w:val="18"/>
              </w:rPr>
              <w:t>0,01</w:t>
            </w:r>
          </w:p>
        </w:tc>
      </w:tr>
      <w:tr w:rsidR="00704DE3" w:rsidRPr="00704DE3" w14:paraId="71152CDB" w14:textId="77777777" w:rsidTr="0039046A">
        <w:trPr>
          <w:jc w:val="center"/>
        </w:trPr>
        <w:tc>
          <w:tcPr>
            <w:tcW w:w="282" w:type="pct"/>
            <w:tcBorders>
              <w:top w:val="single" w:sz="4" w:space="0" w:color="auto"/>
              <w:left w:val="single" w:sz="4" w:space="0" w:color="auto"/>
              <w:bottom w:val="single" w:sz="4" w:space="0" w:color="auto"/>
              <w:right w:val="single" w:sz="4" w:space="0" w:color="auto"/>
            </w:tcBorders>
          </w:tcPr>
          <w:p w14:paraId="046591AB" w14:textId="77777777" w:rsidR="00704DE3" w:rsidRPr="00704DE3" w:rsidRDefault="00704DE3" w:rsidP="008E2F7D">
            <w:pPr>
              <w:widowControl w:val="0"/>
              <w:jc w:val="center"/>
              <w:rPr>
                <w:sz w:val="18"/>
                <w:szCs w:val="18"/>
              </w:rPr>
            </w:pPr>
            <w:r w:rsidRPr="00704DE3">
              <w:rPr>
                <w:sz w:val="18"/>
                <w:szCs w:val="18"/>
              </w:rPr>
              <w:t>20</w:t>
            </w:r>
          </w:p>
        </w:tc>
        <w:tc>
          <w:tcPr>
            <w:tcW w:w="1777" w:type="pct"/>
            <w:tcBorders>
              <w:top w:val="single" w:sz="4" w:space="0" w:color="auto"/>
              <w:left w:val="single" w:sz="4" w:space="0" w:color="auto"/>
              <w:bottom w:val="single" w:sz="4" w:space="0" w:color="auto"/>
              <w:right w:val="single" w:sz="4" w:space="0" w:color="auto"/>
            </w:tcBorders>
          </w:tcPr>
          <w:p w14:paraId="47920F82" w14:textId="77777777" w:rsidR="00704DE3" w:rsidRPr="00704DE3" w:rsidRDefault="00704DE3" w:rsidP="008E2F7D">
            <w:pPr>
              <w:widowControl w:val="0"/>
              <w:jc w:val="both"/>
              <w:rPr>
                <w:sz w:val="18"/>
                <w:szCs w:val="18"/>
              </w:rPr>
            </w:pPr>
            <w:r w:rsidRPr="00704DE3">
              <w:rPr>
                <w:sz w:val="18"/>
                <w:szCs w:val="18"/>
              </w:rPr>
              <w:t>Площадки для палаток</w:t>
            </w:r>
          </w:p>
          <w:p w14:paraId="4969C585" w14:textId="77777777" w:rsidR="00704DE3" w:rsidRPr="00704DE3" w:rsidRDefault="00704DE3" w:rsidP="008E2F7D">
            <w:pPr>
              <w:widowControl w:val="0"/>
              <w:jc w:val="both"/>
              <w:rPr>
                <w:sz w:val="18"/>
                <w:szCs w:val="18"/>
              </w:rPr>
            </w:pPr>
            <w:r w:rsidRPr="00704DE3">
              <w:rPr>
                <w:sz w:val="18"/>
                <w:szCs w:val="18"/>
              </w:rPr>
              <w:t>туристов</w:t>
            </w:r>
          </w:p>
        </w:tc>
        <w:tc>
          <w:tcPr>
            <w:tcW w:w="360" w:type="pct"/>
            <w:tcBorders>
              <w:top w:val="single" w:sz="4" w:space="0" w:color="auto"/>
              <w:left w:val="single" w:sz="4" w:space="0" w:color="auto"/>
              <w:bottom w:val="single" w:sz="4" w:space="0" w:color="auto"/>
              <w:right w:val="single" w:sz="4" w:space="0" w:color="auto"/>
            </w:tcBorders>
          </w:tcPr>
          <w:p w14:paraId="79CB4A3E" w14:textId="77777777" w:rsidR="00704DE3" w:rsidRPr="00704DE3" w:rsidRDefault="00704DE3" w:rsidP="008E2F7D">
            <w:pPr>
              <w:widowControl w:val="0"/>
              <w:jc w:val="center"/>
              <w:rPr>
                <w:sz w:val="18"/>
                <w:szCs w:val="18"/>
              </w:rPr>
            </w:pPr>
            <w:r w:rsidRPr="00704DE3">
              <w:rPr>
                <w:sz w:val="18"/>
                <w:szCs w:val="18"/>
              </w:rPr>
              <w:t>м</w:t>
            </w:r>
            <w:r w:rsidRPr="00704DE3">
              <w:rPr>
                <w:sz w:val="18"/>
                <w:szCs w:val="18"/>
                <w:vertAlign w:val="superscript"/>
              </w:rPr>
              <w:t>2</w:t>
            </w:r>
          </w:p>
        </w:tc>
        <w:tc>
          <w:tcPr>
            <w:tcW w:w="662" w:type="pct"/>
            <w:tcBorders>
              <w:top w:val="single" w:sz="4" w:space="0" w:color="auto"/>
              <w:left w:val="single" w:sz="4" w:space="0" w:color="auto"/>
              <w:bottom w:val="single" w:sz="4" w:space="0" w:color="auto"/>
              <w:right w:val="single" w:sz="4" w:space="0" w:color="auto"/>
            </w:tcBorders>
          </w:tcPr>
          <w:p w14:paraId="06EC1EF1" w14:textId="77777777" w:rsidR="00704DE3" w:rsidRPr="00704DE3" w:rsidRDefault="00704DE3" w:rsidP="008E2F7D">
            <w:pPr>
              <w:widowControl w:val="0"/>
              <w:jc w:val="center"/>
              <w:rPr>
                <w:sz w:val="18"/>
                <w:szCs w:val="18"/>
              </w:rPr>
            </w:pPr>
            <w:r w:rsidRPr="00704DE3">
              <w:rPr>
                <w:sz w:val="18"/>
                <w:szCs w:val="18"/>
              </w:rPr>
              <w:t>5</w:t>
            </w:r>
          </w:p>
        </w:tc>
        <w:tc>
          <w:tcPr>
            <w:tcW w:w="562" w:type="pct"/>
            <w:tcBorders>
              <w:top w:val="single" w:sz="4" w:space="0" w:color="auto"/>
              <w:left w:val="single" w:sz="4" w:space="0" w:color="auto"/>
              <w:bottom w:val="single" w:sz="4" w:space="0" w:color="auto"/>
              <w:right w:val="single" w:sz="4" w:space="0" w:color="auto"/>
            </w:tcBorders>
          </w:tcPr>
          <w:p w14:paraId="2B6BC51D" w14:textId="77777777" w:rsidR="00704DE3" w:rsidRPr="00704DE3" w:rsidRDefault="00704DE3" w:rsidP="008E2F7D">
            <w:pPr>
              <w:widowControl w:val="0"/>
              <w:jc w:val="center"/>
              <w:rPr>
                <w:sz w:val="18"/>
                <w:szCs w:val="18"/>
              </w:rPr>
            </w:pPr>
            <w:r w:rsidRPr="00704DE3">
              <w:rPr>
                <w:sz w:val="18"/>
                <w:szCs w:val="18"/>
              </w:rPr>
              <w:t>5</w:t>
            </w:r>
          </w:p>
        </w:tc>
        <w:tc>
          <w:tcPr>
            <w:tcW w:w="500" w:type="pct"/>
            <w:tcBorders>
              <w:top w:val="single" w:sz="4" w:space="0" w:color="auto"/>
              <w:left w:val="single" w:sz="4" w:space="0" w:color="auto"/>
              <w:bottom w:val="single" w:sz="4" w:space="0" w:color="auto"/>
              <w:right w:val="single" w:sz="4" w:space="0" w:color="auto"/>
            </w:tcBorders>
          </w:tcPr>
          <w:p w14:paraId="6075C0E6" w14:textId="77777777" w:rsidR="00704DE3" w:rsidRPr="00704DE3" w:rsidRDefault="00704DE3" w:rsidP="008E2F7D">
            <w:pPr>
              <w:widowControl w:val="0"/>
              <w:jc w:val="center"/>
              <w:rPr>
                <w:sz w:val="18"/>
                <w:szCs w:val="18"/>
              </w:rPr>
            </w:pPr>
            <w:r w:rsidRPr="00704DE3">
              <w:rPr>
                <w:sz w:val="18"/>
                <w:szCs w:val="18"/>
              </w:rPr>
              <w:t>50</w:t>
            </w:r>
          </w:p>
        </w:tc>
        <w:tc>
          <w:tcPr>
            <w:tcW w:w="856" w:type="pct"/>
            <w:tcBorders>
              <w:top w:val="single" w:sz="4" w:space="0" w:color="auto"/>
              <w:left w:val="single" w:sz="4" w:space="0" w:color="auto"/>
              <w:bottom w:val="single" w:sz="4" w:space="0" w:color="auto"/>
              <w:right w:val="single" w:sz="4" w:space="0" w:color="auto"/>
            </w:tcBorders>
          </w:tcPr>
          <w:p w14:paraId="20762FD1" w14:textId="77777777" w:rsidR="00704DE3" w:rsidRPr="00704DE3" w:rsidRDefault="00704DE3" w:rsidP="008E2F7D">
            <w:pPr>
              <w:widowControl w:val="0"/>
              <w:jc w:val="center"/>
              <w:rPr>
                <w:sz w:val="18"/>
                <w:szCs w:val="18"/>
              </w:rPr>
            </w:pPr>
            <w:r w:rsidRPr="00704DE3">
              <w:rPr>
                <w:sz w:val="18"/>
                <w:szCs w:val="18"/>
              </w:rPr>
              <w:t>20</w:t>
            </w:r>
          </w:p>
        </w:tc>
      </w:tr>
      <w:tr w:rsidR="00704DE3" w:rsidRPr="00704DE3" w14:paraId="47272FD4" w14:textId="77777777" w:rsidTr="0039046A">
        <w:trPr>
          <w:jc w:val="center"/>
        </w:trPr>
        <w:tc>
          <w:tcPr>
            <w:tcW w:w="282" w:type="pct"/>
            <w:tcBorders>
              <w:top w:val="single" w:sz="4" w:space="0" w:color="auto"/>
              <w:left w:val="single" w:sz="4" w:space="0" w:color="auto"/>
              <w:bottom w:val="single" w:sz="4" w:space="0" w:color="auto"/>
              <w:right w:val="single" w:sz="4" w:space="0" w:color="auto"/>
            </w:tcBorders>
          </w:tcPr>
          <w:p w14:paraId="5466B5C8" w14:textId="77777777" w:rsidR="00704DE3" w:rsidRPr="00704DE3" w:rsidRDefault="00704DE3" w:rsidP="008E2F7D">
            <w:pPr>
              <w:widowControl w:val="0"/>
              <w:jc w:val="center"/>
              <w:rPr>
                <w:sz w:val="18"/>
                <w:szCs w:val="18"/>
              </w:rPr>
            </w:pPr>
            <w:r w:rsidRPr="00704DE3">
              <w:rPr>
                <w:sz w:val="18"/>
                <w:szCs w:val="18"/>
              </w:rPr>
              <w:t>21</w:t>
            </w:r>
          </w:p>
        </w:tc>
        <w:tc>
          <w:tcPr>
            <w:tcW w:w="1777" w:type="pct"/>
            <w:tcBorders>
              <w:top w:val="single" w:sz="4" w:space="0" w:color="auto"/>
              <w:left w:val="single" w:sz="4" w:space="0" w:color="auto"/>
              <w:bottom w:val="single" w:sz="4" w:space="0" w:color="auto"/>
              <w:right w:val="single" w:sz="4" w:space="0" w:color="auto"/>
            </w:tcBorders>
          </w:tcPr>
          <w:p w14:paraId="0358ACFA" w14:textId="77777777" w:rsidR="00704DE3" w:rsidRPr="00704DE3" w:rsidRDefault="00704DE3" w:rsidP="008E2F7D">
            <w:pPr>
              <w:widowControl w:val="0"/>
              <w:jc w:val="both"/>
              <w:rPr>
                <w:sz w:val="18"/>
                <w:szCs w:val="18"/>
              </w:rPr>
            </w:pPr>
            <w:r w:rsidRPr="00704DE3">
              <w:rPr>
                <w:sz w:val="18"/>
                <w:szCs w:val="18"/>
              </w:rPr>
              <w:t>Мостики, переходы</w:t>
            </w:r>
          </w:p>
        </w:tc>
        <w:tc>
          <w:tcPr>
            <w:tcW w:w="360" w:type="pct"/>
            <w:tcBorders>
              <w:top w:val="single" w:sz="4" w:space="0" w:color="auto"/>
              <w:left w:val="single" w:sz="4" w:space="0" w:color="auto"/>
              <w:bottom w:val="single" w:sz="4" w:space="0" w:color="auto"/>
              <w:right w:val="single" w:sz="4" w:space="0" w:color="auto"/>
            </w:tcBorders>
          </w:tcPr>
          <w:p w14:paraId="7BF094D6" w14:textId="77777777" w:rsidR="00704DE3" w:rsidRPr="00704DE3" w:rsidRDefault="00704DE3" w:rsidP="008E2F7D">
            <w:pPr>
              <w:widowControl w:val="0"/>
              <w:jc w:val="center"/>
              <w:rPr>
                <w:sz w:val="18"/>
                <w:szCs w:val="18"/>
              </w:rPr>
            </w:pPr>
            <w:r w:rsidRPr="00704DE3">
              <w:rPr>
                <w:sz w:val="18"/>
                <w:szCs w:val="18"/>
              </w:rPr>
              <w:t>шт.</w:t>
            </w:r>
          </w:p>
        </w:tc>
        <w:tc>
          <w:tcPr>
            <w:tcW w:w="662" w:type="pct"/>
            <w:tcBorders>
              <w:top w:val="single" w:sz="4" w:space="0" w:color="auto"/>
              <w:left w:val="single" w:sz="4" w:space="0" w:color="auto"/>
              <w:bottom w:val="single" w:sz="4" w:space="0" w:color="auto"/>
              <w:right w:val="single" w:sz="4" w:space="0" w:color="auto"/>
            </w:tcBorders>
          </w:tcPr>
          <w:p w14:paraId="578AC16A" w14:textId="77777777" w:rsidR="00704DE3" w:rsidRPr="00704DE3" w:rsidRDefault="00704DE3" w:rsidP="008E2F7D">
            <w:pPr>
              <w:widowControl w:val="0"/>
              <w:jc w:val="center"/>
              <w:rPr>
                <w:sz w:val="18"/>
                <w:szCs w:val="18"/>
              </w:rPr>
            </w:pPr>
            <w:r w:rsidRPr="00704DE3">
              <w:rPr>
                <w:sz w:val="18"/>
                <w:szCs w:val="18"/>
              </w:rPr>
              <w:t>1,5</w:t>
            </w:r>
          </w:p>
        </w:tc>
        <w:tc>
          <w:tcPr>
            <w:tcW w:w="562" w:type="pct"/>
            <w:tcBorders>
              <w:top w:val="single" w:sz="4" w:space="0" w:color="auto"/>
              <w:left w:val="single" w:sz="4" w:space="0" w:color="auto"/>
              <w:bottom w:val="single" w:sz="4" w:space="0" w:color="auto"/>
              <w:right w:val="single" w:sz="4" w:space="0" w:color="auto"/>
            </w:tcBorders>
          </w:tcPr>
          <w:p w14:paraId="012ADA1A" w14:textId="77777777" w:rsidR="00704DE3" w:rsidRPr="00704DE3" w:rsidRDefault="00704DE3" w:rsidP="008E2F7D">
            <w:pPr>
              <w:widowControl w:val="0"/>
              <w:jc w:val="center"/>
              <w:rPr>
                <w:sz w:val="18"/>
                <w:szCs w:val="18"/>
              </w:rPr>
            </w:pPr>
            <w:r w:rsidRPr="00704DE3">
              <w:rPr>
                <w:sz w:val="18"/>
                <w:szCs w:val="18"/>
              </w:rPr>
              <w:t>0,2</w:t>
            </w:r>
          </w:p>
        </w:tc>
        <w:tc>
          <w:tcPr>
            <w:tcW w:w="500" w:type="pct"/>
            <w:tcBorders>
              <w:top w:val="single" w:sz="4" w:space="0" w:color="auto"/>
              <w:left w:val="single" w:sz="4" w:space="0" w:color="auto"/>
              <w:bottom w:val="single" w:sz="4" w:space="0" w:color="auto"/>
              <w:right w:val="single" w:sz="4" w:space="0" w:color="auto"/>
            </w:tcBorders>
          </w:tcPr>
          <w:p w14:paraId="63FDBBB5" w14:textId="77777777" w:rsidR="00704DE3" w:rsidRPr="00704DE3" w:rsidRDefault="00704DE3" w:rsidP="008E2F7D">
            <w:pPr>
              <w:widowControl w:val="0"/>
              <w:jc w:val="center"/>
              <w:rPr>
                <w:sz w:val="18"/>
                <w:szCs w:val="18"/>
              </w:rPr>
            </w:pPr>
            <w:r w:rsidRPr="00704DE3">
              <w:rPr>
                <w:sz w:val="18"/>
                <w:szCs w:val="18"/>
              </w:rPr>
              <w:t>0,1</w:t>
            </w:r>
          </w:p>
        </w:tc>
        <w:tc>
          <w:tcPr>
            <w:tcW w:w="856" w:type="pct"/>
            <w:tcBorders>
              <w:top w:val="single" w:sz="4" w:space="0" w:color="auto"/>
              <w:left w:val="single" w:sz="4" w:space="0" w:color="auto"/>
              <w:bottom w:val="single" w:sz="4" w:space="0" w:color="auto"/>
              <w:right w:val="single" w:sz="4" w:space="0" w:color="auto"/>
            </w:tcBorders>
          </w:tcPr>
          <w:p w14:paraId="18170BAA" w14:textId="77777777" w:rsidR="00704DE3" w:rsidRPr="00704DE3" w:rsidRDefault="00704DE3" w:rsidP="008E2F7D">
            <w:pPr>
              <w:widowControl w:val="0"/>
              <w:jc w:val="center"/>
              <w:rPr>
                <w:sz w:val="18"/>
                <w:szCs w:val="18"/>
              </w:rPr>
            </w:pPr>
            <w:r w:rsidRPr="00704DE3">
              <w:rPr>
                <w:sz w:val="18"/>
                <w:szCs w:val="18"/>
              </w:rPr>
              <w:t>-</w:t>
            </w:r>
          </w:p>
        </w:tc>
      </w:tr>
    </w:tbl>
    <w:p w14:paraId="4562C543" w14:textId="69BE1135" w:rsidR="00704DE3" w:rsidRDefault="00704DE3" w:rsidP="00704DE3">
      <w:bookmarkStart w:id="199" w:name="_bookmark55"/>
      <w:bookmarkStart w:id="200" w:name="_Toc113267849"/>
      <w:bookmarkEnd w:id="199"/>
    </w:p>
    <w:p w14:paraId="3BA716F7" w14:textId="77777777" w:rsidR="00D053D8" w:rsidRPr="00704DE3" w:rsidRDefault="00D053D8" w:rsidP="00704DE3"/>
    <w:p w14:paraId="79366EBB" w14:textId="77777777" w:rsidR="00704DE3" w:rsidRPr="00704DE3" w:rsidRDefault="00704DE3" w:rsidP="00704DE3">
      <w:pPr>
        <w:pStyle w:val="3"/>
        <w:suppressAutoHyphens/>
        <w:spacing w:line="276" w:lineRule="auto"/>
        <w:jc w:val="center"/>
        <w:rPr>
          <w:rFonts w:ascii="Times New Roman" w:hAnsi="Times New Roman" w:cs="Times New Roman"/>
          <w:b/>
          <w:color w:val="auto"/>
        </w:rPr>
      </w:pPr>
      <w:bookmarkStart w:id="201" w:name="_Toc139986641"/>
      <w:bookmarkStart w:id="202" w:name="_Toc146639782"/>
      <w:r w:rsidRPr="00704DE3">
        <w:rPr>
          <w:rFonts w:ascii="Times New Roman" w:hAnsi="Times New Roman" w:cs="Times New Roman"/>
          <w:b/>
          <w:color w:val="auto"/>
        </w:rPr>
        <w:t>2.8.5 Параметры и сроки использования лесов для осуществления рекреационной деятельности</w:t>
      </w:r>
      <w:bookmarkEnd w:id="200"/>
      <w:bookmarkEnd w:id="201"/>
      <w:bookmarkEnd w:id="202"/>
    </w:p>
    <w:p w14:paraId="38430281" w14:textId="77777777" w:rsidR="00704DE3" w:rsidRPr="00704DE3" w:rsidRDefault="00704DE3" w:rsidP="00704DE3">
      <w:pPr>
        <w:spacing w:line="276" w:lineRule="auto"/>
        <w:jc w:val="center"/>
      </w:pPr>
    </w:p>
    <w:p w14:paraId="7DC3F164" w14:textId="77777777" w:rsidR="00704DE3" w:rsidRPr="00C727C5" w:rsidRDefault="00704DE3" w:rsidP="00704DE3">
      <w:pPr>
        <w:widowControl w:val="0"/>
        <w:suppressAutoHyphens/>
        <w:spacing w:line="276" w:lineRule="auto"/>
        <w:ind w:firstLine="709"/>
        <w:jc w:val="both"/>
        <w:rPr>
          <w:sz w:val="24"/>
          <w:szCs w:val="24"/>
        </w:rPr>
      </w:pPr>
      <w:r w:rsidRPr="00C727C5">
        <w:rPr>
          <w:sz w:val="24"/>
          <w:szCs w:val="24"/>
        </w:rPr>
        <w:t xml:space="preserve">При использовании лесов для осуществления рекреационной деятельности допускается строительство, реконструкция и эксплуатация объектов, не связанных с созданием лесной инфраструктуры (статья 21 Лесного кодекса РФ). </w:t>
      </w:r>
    </w:p>
    <w:p w14:paraId="6110840F" w14:textId="77777777" w:rsidR="00704DE3" w:rsidRPr="00C727C5" w:rsidRDefault="00704DE3" w:rsidP="00704DE3">
      <w:pPr>
        <w:widowControl w:val="0"/>
        <w:suppressAutoHyphens/>
        <w:spacing w:line="276" w:lineRule="auto"/>
        <w:ind w:firstLine="709"/>
        <w:jc w:val="both"/>
        <w:rPr>
          <w:sz w:val="24"/>
          <w:szCs w:val="24"/>
        </w:rPr>
      </w:pPr>
      <w:r w:rsidRPr="00C727C5">
        <w:rPr>
          <w:sz w:val="24"/>
          <w:szCs w:val="24"/>
        </w:rPr>
        <w:t>Правила использования лесов для осуществления рекреационной деятельности утверждены Приказом Минприроды России от 09.11.2020 № 908.</w:t>
      </w:r>
    </w:p>
    <w:p w14:paraId="51A721AB" w14:textId="77777777" w:rsidR="00704DE3" w:rsidRPr="00C727C5" w:rsidRDefault="00704DE3" w:rsidP="00704DE3">
      <w:pPr>
        <w:widowControl w:val="0"/>
        <w:suppressAutoHyphens/>
        <w:spacing w:line="276" w:lineRule="auto"/>
        <w:ind w:firstLine="709"/>
        <w:jc w:val="both"/>
        <w:rPr>
          <w:sz w:val="24"/>
          <w:szCs w:val="24"/>
        </w:rPr>
      </w:pPr>
      <w:r w:rsidRPr="00C727C5">
        <w:rPr>
          <w:sz w:val="24"/>
          <w:szCs w:val="24"/>
        </w:rPr>
        <w:t>На лесных участках, предоставленных для осуществления рекреационной деятельности, подлежат сохранению природные ландшафты, объекты животного мира, растительного мира, водные объекты. Леса для осуществления рекреационной деятельности используются способами, не наносящими вреда окружающей среде и здоровью человека.</w:t>
      </w:r>
    </w:p>
    <w:p w14:paraId="13C37E62" w14:textId="77777777" w:rsidR="00704DE3" w:rsidRPr="00C727C5" w:rsidRDefault="00704DE3" w:rsidP="00704DE3">
      <w:pPr>
        <w:widowControl w:val="0"/>
        <w:suppressAutoHyphens/>
        <w:spacing w:line="276" w:lineRule="auto"/>
        <w:ind w:firstLine="709"/>
        <w:jc w:val="both"/>
        <w:rPr>
          <w:sz w:val="24"/>
          <w:szCs w:val="24"/>
        </w:rPr>
      </w:pPr>
      <w:r w:rsidRPr="00C727C5">
        <w:rPr>
          <w:sz w:val="24"/>
          <w:szCs w:val="24"/>
        </w:rPr>
        <w:t>Использование лесов для осуществления рекреационной деятельности не должно препятствовать праву граждан пребывать в лесах.</w:t>
      </w:r>
    </w:p>
    <w:p w14:paraId="4DD4203C" w14:textId="77777777" w:rsidR="00704DE3" w:rsidRPr="00C727C5" w:rsidRDefault="00704DE3" w:rsidP="00704DE3">
      <w:pPr>
        <w:widowControl w:val="0"/>
        <w:suppressAutoHyphens/>
        <w:spacing w:line="276" w:lineRule="auto"/>
        <w:ind w:firstLine="709"/>
        <w:jc w:val="both"/>
        <w:rPr>
          <w:sz w:val="24"/>
          <w:szCs w:val="24"/>
        </w:rPr>
      </w:pPr>
      <w:r w:rsidRPr="00C727C5">
        <w:rPr>
          <w:sz w:val="24"/>
          <w:szCs w:val="24"/>
        </w:rPr>
        <w:t>При осуществлении рекреационной деятельности в лесах допускается возведение не капитальных строений, сооружений, на лесных участках и осуществление их благоустройства. Если в плане освоения лесов на территории субъекта Российской Федерации (лесном плане субъекта РФ) определены зоны планируемого освоения лесов, в границах которых предусматриваются строительство, реконструкция и эксплуатация объектов для осуществления рекреационной деятельности, на соответствующих лесных участках допускается возведение физкультурно-оздоровительных, спортивных и спортивно-технических сооружений. Рекреационная деятельность в лесах, расположенных на особо охраняемых природных территориях, осуществляется в соответствии с законодательством РФ об особо охраняемых природных территориях.</w:t>
      </w:r>
    </w:p>
    <w:p w14:paraId="5DE58532" w14:textId="77777777" w:rsidR="00704DE3" w:rsidRPr="00C727C5" w:rsidRDefault="00704DE3" w:rsidP="00704DE3">
      <w:pPr>
        <w:widowControl w:val="0"/>
        <w:suppressAutoHyphens/>
        <w:spacing w:line="276" w:lineRule="auto"/>
        <w:ind w:firstLine="709"/>
        <w:jc w:val="both"/>
        <w:rPr>
          <w:sz w:val="24"/>
          <w:szCs w:val="24"/>
        </w:rPr>
      </w:pPr>
      <w:r w:rsidRPr="00C727C5">
        <w:rPr>
          <w:sz w:val="24"/>
          <w:szCs w:val="24"/>
        </w:rPr>
        <w:t>Лица, использующие леса для осуществления рекреационной деятельности, имеют право:</w:t>
      </w:r>
    </w:p>
    <w:p w14:paraId="4933C27A" w14:textId="77777777" w:rsidR="00704DE3" w:rsidRPr="00C727C5" w:rsidRDefault="00704DE3" w:rsidP="00704DE3">
      <w:pPr>
        <w:widowControl w:val="0"/>
        <w:numPr>
          <w:ilvl w:val="0"/>
          <w:numId w:val="50"/>
        </w:numPr>
        <w:tabs>
          <w:tab w:val="left" w:pos="993"/>
        </w:tabs>
        <w:suppressAutoHyphens/>
        <w:spacing w:line="276" w:lineRule="auto"/>
        <w:ind w:left="0" w:firstLine="709"/>
        <w:jc w:val="both"/>
        <w:rPr>
          <w:sz w:val="24"/>
          <w:szCs w:val="24"/>
        </w:rPr>
      </w:pPr>
      <w:r w:rsidRPr="00C727C5">
        <w:rPr>
          <w:sz w:val="24"/>
          <w:szCs w:val="24"/>
        </w:rPr>
        <w:t xml:space="preserve">осуществлять использование лесов в соответствии с документами о </w:t>
      </w:r>
      <w:r w:rsidRPr="00C727C5">
        <w:rPr>
          <w:sz w:val="24"/>
          <w:szCs w:val="24"/>
        </w:rPr>
        <w:lastRenderedPageBreak/>
        <w:t>предоставлении лесного участка, в том числе договором аренды лесного участка, решением о предоставлении лесного участка в постоянное (бессрочное) пользование;</w:t>
      </w:r>
    </w:p>
    <w:p w14:paraId="61B8B110" w14:textId="77777777" w:rsidR="00704DE3" w:rsidRPr="00C727C5" w:rsidRDefault="00704DE3" w:rsidP="00704DE3">
      <w:pPr>
        <w:widowControl w:val="0"/>
        <w:numPr>
          <w:ilvl w:val="0"/>
          <w:numId w:val="50"/>
        </w:numPr>
        <w:tabs>
          <w:tab w:val="left" w:pos="993"/>
        </w:tabs>
        <w:suppressAutoHyphens/>
        <w:spacing w:line="276" w:lineRule="auto"/>
        <w:ind w:left="0" w:firstLine="709"/>
        <w:jc w:val="both"/>
        <w:rPr>
          <w:sz w:val="24"/>
          <w:szCs w:val="24"/>
        </w:rPr>
      </w:pPr>
      <w:r w:rsidRPr="00C727C5">
        <w:rPr>
          <w:sz w:val="24"/>
          <w:szCs w:val="24"/>
        </w:rPr>
        <w:t>создавать согласно части 1 статьи 13 Лесного кодекса РФ лесную инфраструктуру (лесные дороги, лесные склады и другое);</w:t>
      </w:r>
    </w:p>
    <w:p w14:paraId="056D9E7D" w14:textId="77777777" w:rsidR="00704DE3" w:rsidRPr="00C727C5" w:rsidRDefault="00704DE3" w:rsidP="00704DE3">
      <w:pPr>
        <w:widowControl w:val="0"/>
        <w:numPr>
          <w:ilvl w:val="0"/>
          <w:numId w:val="50"/>
        </w:numPr>
        <w:tabs>
          <w:tab w:val="left" w:pos="993"/>
        </w:tabs>
        <w:suppressAutoHyphens/>
        <w:spacing w:line="276" w:lineRule="auto"/>
        <w:ind w:left="0" w:firstLine="709"/>
        <w:jc w:val="both"/>
        <w:rPr>
          <w:sz w:val="24"/>
          <w:szCs w:val="24"/>
        </w:rPr>
      </w:pPr>
      <w:r w:rsidRPr="00C727C5">
        <w:rPr>
          <w:sz w:val="24"/>
          <w:szCs w:val="24"/>
        </w:rPr>
        <w:t>возводить согласно части 2 статьи 41 и части 7 статьи 21 Лесного кодекса РФ некапитальные строения, сооружения на лесных участках и осуществлять их благоустройство;</w:t>
      </w:r>
    </w:p>
    <w:p w14:paraId="5965D58F" w14:textId="77777777" w:rsidR="00704DE3" w:rsidRPr="00C727C5" w:rsidRDefault="00704DE3" w:rsidP="00704DE3">
      <w:pPr>
        <w:widowControl w:val="0"/>
        <w:numPr>
          <w:ilvl w:val="0"/>
          <w:numId w:val="50"/>
        </w:numPr>
        <w:tabs>
          <w:tab w:val="left" w:pos="993"/>
        </w:tabs>
        <w:suppressAutoHyphens/>
        <w:spacing w:line="276" w:lineRule="auto"/>
        <w:ind w:left="0" w:firstLine="709"/>
        <w:jc w:val="both"/>
        <w:rPr>
          <w:sz w:val="24"/>
          <w:szCs w:val="24"/>
        </w:rPr>
      </w:pPr>
      <w:r w:rsidRPr="00C727C5">
        <w:rPr>
          <w:sz w:val="24"/>
          <w:szCs w:val="24"/>
        </w:rPr>
        <w:t>возводить физкультурно-оздоровительные, спортивные и спортивно-технические сооружения на соответствующих лесных участках, если в плане освоения лесов</w:t>
      </w:r>
    </w:p>
    <w:p w14:paraId="32BEB8F9" w14:textId="77777777" w:rsidR="00704DE3" w:rsidRPr="00C727C5" w:rsidRDefault="00704DE3" w:rsidP="00704DE3">
      <w:pPr>
        <w:widowControl w:val="0"/>
        <w:numPr>
          <w:ilvl w:val="0"/>
          <w:numId w:val="50"/>
        </w:numPr>
        <w:tabs>
          <w:tab w:val="left" w:pos="993"/>
        </w:tabs>
        <w:suppressAutoHyphens/>
        <w:spacing w:line="276" w:lineRule="auto"/>
        <w:ind w:left="0" w:firstLine="709"/>
        <w:jc w:val="both"/>
        <w:rPr>
          <w:sz w:val="24"/>
          <w:szCs w:val="24"/>
        </w:rPr>
      </w:pPr>
      <w:r w:rsidRPr="00C727C5">
        <w:rPr>
          <w:sz w:val="24"/>
          <w:szCs w:val="24"/>
        </w:rPr>
        <w:t>на территории субъекта Российской Федерации (лесном плане субъекта РФ) определены зоны планируемого освоения лесов, в границах которых предусматриваются строительство, реконструкция и эксплуатация объектов для осуществления рекреационной деятельности;</w:t>
      </w:r>
    </w:p>
    <w:p w14:paraId="59CB031E" w14:textId="77777777" w:rsidR="00704DE3" w:rsidRPr="00C727C5" w:rsidRDefault="00704DE3" w:rsidP="00704DE3">
      <w:pPr>
        <w:widowControl w:val="0"/>
        <w:numPr>
          <w:ilvl w:val="0"/>
          <w:numId w:val="50"/>
        </w:numPr>
        <w:tabs>
          <w:tab w:val="left" w:pos="993"/>
        </w:tabs>
        <w:suppressAutoHyphens/>
        <w:spacing w:line="276" w:lineRule="auto"/>
        <w:ind w:left="0" w:firstLine="709"/>
        <w:jc w:val="both"/>
        <w:rPr>
          <w:sz w:val="24"/>
          <w:szCs w:val="24"/>
        </w:rPr>
      </w:pPr>
      <w:r w:rsidRPr="00C727C5">
        <w:rPr>
          <w:sz w:val="24"/>
          <w:szCs w:val="24"/>
        </w:rPr>
        <w:t>пользоваться другими правами, если их реализация не противоречит требованиям законодательства Российской Федерации.</w:t>
      </w:r>
    </w:p>
    <w:p w14:paraId="5C438DDB" w14:textId="77777777" w:rsidR="00704DE3" w:rsidRPr="00C727C5" w:rsidRDefault="00704DE3" w:rsidP="00704DE3">
      <w:pPr>
        <w:widowControl w:val="0"/>
        <w:suppressAutoHyphens/>
        <w:spacing w:line="276" w:lineRule="auto"/>
        <w:ind w:firstLine="709"/>
        <w:jc w:val="both"/>
        <w:rPr>
          <w:sz w:val="24"/>
          <w:szCs w:val="24"/>
        </w:rPr>
      </w:pPr>
      <w:r w:rsidRPr="00C727C5">
        <w:rPr>
          <w:sz w:val="24"/>
          <w:szCs w:val="24"/>
        </w:rPr>
        <w:t>Размещение временных построек, физкультурно-оздоровительных, спортивных и спортивно-технических сооружений допускается, прежде всего, на участках, не занятых деревьями и кустарниками, а при их отсутствии – на участках, занятых наименее ценными лесными насаждениями, в местах, определенных в проекте освоения лесов.</w:t>
      </w:r>
    </w:p>
    <w:p w14:paraId="26A60358" w14:textId="77777777" w:rsidR="00704DE3" w:rsidRPr="00C727C5" w:rsidRDefault="00704DE3" w:rsidP="00704DE3">
      <w:pPr>
        <w:widowControl w:val="0"/>
        <w:suppressAutoHyphens/>
        <w:spacing w:line="276" w:lineRule="auto"/>
        <w:ind w:firstLine="709"/>
        <w:jc w:val="both"/>
        <w:rPr>
          <w:sz w:val="24"/>
          <w:szCs w:val="24"/>
        </w:rPr>
      </w:pPr>
      <w:r w:rsidRPr="00C727C5">
        <w:rPr>
          <w:sz w:val="24"/>
          <w:szCs w:val="24"/>
        </w:rPr>
        <w:t xml:space="preserve">Параметры использования лесов для рекреации определяются для лесного участка по результатам специального обследования (ландшафтная таксация). </w:t>
      </w:r>
    </w:p>
    <w:p w14:paraId="49DB1951" w14:textId="77777777" w:rsidR="00704DE3" w:rsidRPr="00C727C5" w:rsidRDefault="00704DE3" w:rsidP="00704DE3">
      <w:pPr>
        <w:widowControl w:val="0"/>
        <w:suppressAutoHyphens/>
        <w:spacing w:line="276" w:lineRule="auto"/>
        <w:ind w:firstLine="709"/>
        <w:jc w:val="both"/>
        <w:rPr>
          <w:sz w:val="24"/>
          <w:szCs w:val="24"/>
        </w:rPr>
      </w:pPr>
      <w:r w:rsidRPr="00C727C5">
        <w:rPr>
          <w:sz w:val="24"/>
          <w:szCs w:val="24"/>
        </w:rPr>
        <w:t xml:space="preserve">В соответствии с Лесным кодексом РФ (статья 41) </w:t>
      </w:r>
      <w:r w:rsidR="00B122EB">
        <w:rPr>
          <w:sz w:val="24"/>
          <w:szCs w:val="24"/>
        </w:rPr>
        <w:t>д</w:t>
      </w:r>
      <w:r w:rsidR="00B122EB" w:rsidRPr="00B122EB">
        <w:rPr>
          <w:sz w:val="24"/>
          <w:szCs w:val="24"/>
        </w:rPr>
        <w:t>ля осуществления рекреационной деятельности лесные участки предоставляются государственным учреждениям, муниципальным учреждениям в постоянное (бессрочное) пользование, другим юридическим лицам, индивидуальным предпринимателям в аренду.</w:t>
      </w:r>
      <w:r w:rsidR="00B122EB">
        <w:rPr>
          <w:sz w:val="24"/>
          <w:szCs w:val="24"/>
        </w:rPr>
        <w:t xml:space="preserve"> </w:t>
      </w:r>
      <w:r w:rsidRPr="00C727C5">
        <w:rPr>
          <w:sz w:val="24"/>
          <w:szCs w:val="24"/>
        </w:rPr>
        <w:t xml:space="preserve">Срок договора аренды лесного участка определяется от 10 до 49 лет в соответствии с Лесным кодексом РФ. </w:t>
      </w:r>
    </w:p>
    <w:p w14:paraId="756703CD" w14:textId="77777777" w:rsidR="00704DE3" w:rsidRPr="00C727C5" w:rsidRDefault="00704DE3" w:rsidP="00704DE3">
      <w:pPr>
        <w:spacing w:line="276" w:lineRule="auto"/>
        <w:jc w:val="both"/>
        <w:rPr>
          <w:sz w:val="24"/>
          <w:szCs w:val="24"/>
        </w:rPr>
      </w:pPr>
    </w:p>
    <w:p w14:paraId="0C09C557" w14:textId="77777777" w:rsidR="00704DE3" w:rsidRPr="00C727C5" w:rsidRDefault="00704DE3" w:rsidP="00704DE3">
      <w:pPr>
        <w:pStyle w:val="2"/>
        <w:spacing w:line="276" w:lineRule="auto"/>
        <w:jc w:val="center"/>
        <w:rPr>
          <w:bCs w:val="0"/>
          <w:iCs/>
          <w:sz w:val="24"/>
          <w:szCs w:val="24"/>
        </w:rPr>
      </w:pPr>
      <w:bookmarkStart w:id="203" w:name="_Toc113267850"/>
      <w:bookmarkStart w:id="204" w:name="_Toc139986642"/>
      <w:bookmarkStart w:id="205" w:name="_Toc146639783"/>
      <w:r w:rsidRPr="00C727C5">
        <w:rPr>
          <w:bCs w:val="0"/>
          <w:iCs/>
          <w:sz w:val="24"/>
          <w:szCs w:val="24"/>
        </w:rPr>
        <w:t>2.9 Нормативы, параметры, и сроки использования лесов для создания лесных плантаций и их эксплуатации</w:t>
      </w:r>
      <w:bookmarkEnd w:id="203"/>
      <w:bookmarkEnd w:id="204"/>
      <w:bookmarkEnd w:id="205"/>
    </w:p>
    <w:p w14:paraId="6DE44370" w14:textId="77777777" w:rsidR="00704DE3" w:rsidRPr="00C727C5" w:rsidRDefault="00704DE3" w:rsidP="00704DE3">
      <w:pPr>
        <w:widowControl w:val="0"/>
        <w:spacing w:line="276" w:lineRule="auto"/>
        <w:ind w:firstLine="709"/>
        <w:jc w:val="both"/>
        <w:rPr>
          <w:b/>
          <w:bCs/>
          <w:iCs/>
          <w:caps/>
          <w:sz w:val="24"/>
          <w:szCs w:val="24"/>
        </w:rPr>
      </w:pPr>
    </w:p>
    <w:p w14:paraId="68FC1FAA" w14:textId="77777777" w:rsidR="00704DE3" w:rsidRPr="00C727C5" w:rsidRDefault="00704DE3" w:rsidP="00704DE3">
      <w:pPr>
        <w:pStyle w:val="af0"/>
        <w:spacing w:line="276" w:lineRule="auto"/>
        <w:rPr>
          <w:sz w:val="24"/>
          <w:szCs w:val="24"/>
        </w:rPr>
      </w:pPr>
      <w:r w:rsidRPr="00C727C5">
        <w:rPr>
          <w:sz w:val="24"/>
          <w:szCs w:val="24"/>
        </w:rPr>
        <w:t>Согласно статье 42 Лесного кодекса РФ создание лесных плантаций и их эксплуатация представляют собой предпринимательскую деятельность, связанную с выращиванием лесных насаждений определённых пород (целевых пород) искусственного происхождения, за счёт которых обеспечивается получение древесины с заданными характеристиками.</w:t>
      </w:r>
    </w:p>
    <w:p w14:paraId="2B579FE4" w14:textId="77777777" w:rsidR="00704DE3" w:rsidRPr="00C727C5" w:rsidRDefault="00704DE3" w:rsidP="00704DE3">
      <w:pPr>
        <w:pStyle w:val="af0"/>
        <w:spacing w:line="276" w:lineRule="auto"/>
        <w:rPr>
          <w:sz w:val="24"/>
          <w:szCs w:val="24"/>
        </w:rPr>
      </w:pPr>
      <w:r w:rsidRPr="00C727C5">
        <w:rPr>
          <w:sz w:val="24"/>
          <w:szCs w:val="24"/>
        </w:rPr>
        <w:t>Лесные плантации могут создаваться на не покрытых лесной растительностью и нелесных землях. На лесных плантациях проведение рубок лесных насаждений и осуществление подсочки лесных насаждений допускается без ограничений.</w:t>
      </w:r>
    </w:p>
    <w:p w14:paraId="5B9DAD37" w14:textId="77777777" w:rsidR="00704DE3" w:rsidRPr="00C727C5" w:rsidRDefault="00704DE3" w:rsidP="00704DE3">
      <w:pPr>
        <w:pStyle w:val="af0"/>
        <w:spacing w:line="276" w:lineRule="auto"/>
        <w:rPr>
          <w:sz w:val="24"/>
          <w:szCs w:val="24"/>
        </w:rPr>
      </w:pPr>
      <w:r w:rsidRPr="00C727C5">
        <w:rPr>
          <w:sz w:val="24"/>
          <w:szCs w:val="24"/>
        </w:rPr>
        <w:t xml:space="preserve">Гражданам, юридическим лицам для создания лесных плантаций и их эксплуатации лесные участки предоставляются в аренду в соответствии с Лесным кодексом РФ, земельные участки – в соответствии с земельным </w:t>
      </w:r>
      <w:hyperlink r:id="rId26">
        <w:r w:rsidRPr="00C727C5">
          <w:rPr>
            <w:sz w:val="24"/>
            <w:szCs w:val="24"/>
          </w:rPr>
          <w:t>законодательством</w:t>
        </w:r>
      </w:hyperlink>
      <w:r w:rsidRPr="00C727C5">
        <w:rPr>
          <w:sz w:val="24"/>
          <w:szCs w:val="24"/>
        </w:rPr>
        <w:t>.</w:t>
      </w:r>
    </w:p>
    <w:p w14:paraId="4B0B0A72" w14:textId="77777777" w:rsidR="00704DE3" w:rsidRPr="00C727C5" w:rsidRDefault="00704DE3" w:rsidP="00704DE3">
      <w:pPr>
        <w:pStyle w:val="af0"/>
        <w:spacing w:line="276" w:lineRule="auto"/>
        <w:rPr>
          <w:sz w:val="24"/>
          <w:szCs w:val="24"/>
        </w:rPr>
      </w:pPr>
      <w:r w:rsidRPr="00C727C5">
        <w:rPr>
          <w:sz w:val="24"/>
          <w:szCs w:val="24"/>
        </w:rPr>
        <w:t>В соответствии с пунктом 3 статьи 72 Лесного кодекса РФ договор</w:t>
      </w:r>
      <w:r w:rsidRPr="00C727C5">
        <w:rPr>
          <w:spacing w:val="-2"/>
          <w:sz w:val="24"/>
          <w:szCs w:val="24"/>
        </w:rPr>
        <w:t xml:space="preserve"> </w:t>
      </w:r>
      <w:r w:rsidRPr="00C727C5">
        <w:rPr>
          <w:sz w:val="24"/>
          <w:szCs w:val="24"/>
        </w:rPr>
        <w:t>аренды лесного участка, находящегося</w:t>
      </w:r>
      <w:r w:rsidRPr="00C727C5">
        <w:rPr>
          <w:spacing w:val="-2"/>
          <w:sz w:val="24"/>
          <w:szCs w:val="24"/>
        </w:rPr>
        <w:t xml:space="preserve"> </w:t>
      </w:r>
      <w:r w:rsidRPr="00C727C5">
        <w:rPr>
          <w:sz w:val="24"/>
          <w:szCs w:val="24"/>
        </w:rPr>
        <w:t xml:space="preserve">в государственной или муниципальной собственности, для </w:t>
      </w:r>
      <w:r w:rsidRPr="00C727C5">
        <w:rPr>
          <w:sz w:val="24"/>
          <w:szCs w:val="24"/>
        </w:rPr>
        <w:lastRenderedPageBreak/>
        <w:t>создания лесных плантаций и их</w:t>
      </w:r>
      <w:r w:rsidRPr="00C727C5">
        <w:rPr>
          <w:spacing w:val="40"/>
          <w:sz w:val="24"/>
          <w:szCs w:val="24"/>
        </w:rPr>
        <w:t xml:space="preserve"> </w:t>
      </w:r>
      <w:r w:rsidRPr="00C727C5">
        <w:rPr>
          <w:sz w:val="24"/>
          <w:szCs w:val="24"/>
        </w:rPr>
        <w:t>эксплуатации заключается на срок от десяти до сорока девяти лет.</w:t>
      </w:r>
    </w:p>
    <w:p w14:paraId="019C8DBC" w14:textId="2A4733AF" w:rsidR="00704DE3" w:rsidRDefault="00704DE3" w:rsidP="00704DE3">
      <w:pPr>
        <w:pStyle w:val="af0"/>
        <w:spacing w:line="276" w:lineRule="auto"/>
        <w:rPr>
          <w:sz w:val="24"/>
          <w:szCs w:val="24"/>
        </w:rPr>
      </w:pPr>
      <w:r w:rsidRPr="00C727C5">
        <w:rPr>
          <w:sz w:val="24"/>
          <w:szCs w:val="24"/>
        </w:rPr>
        <w:t>Приказ Минприроды России от 20.08.2020 № 564 «Об утверждении особенностей использования, охраны, защиты, воспроизводства лесов, расположенных на землях населённых пунктов», не вводит прямого запрета на данный вид деятельности. Однако, принимая во внимание цель создания плантационных лесных культур, определённую статьёй 42 Лесного кодекса, и значение городских лесов – защита населённых пунктов от неблагоприятных факторов природной среды, рассматриваемый вид деятельности противоречит функциональному назначению категории защитных лесов и настоящим регла</w:t>
      </w:r>
      <w:r w:rsidR="00412EF9">
        <w:rPr>
          <w:sz w:val="24"/>
          <w:szCs w:val="24"/>
        </w:rPr>
        <w:t>ментом не предусматривается.</w:t>
      </w:r>
    </w:p>
    <w:p w14:paraId="08968CDB" w14:textId="77777777" w:rsidR="00D053D8" w:rsidRDefault="00D053D8" w:rsidP="00704DE3">
      <w:pPr>
        <w:pStyle w:val="af0"/>
        <w:spacing w:line="276" w:lineRule="auto"/>
        <w:rPr>
          <w:sz w:val="24"/>
          <w:szCs w:val="24"/>
        </w:rPr>
      </w:pPr>
    </w:p>
    <w:p w14:paraId="1691250D" w14:textId="77777777" w:rsidR="00704DE3" w:rsidRPr="00C727C5" w:rsidRDefault="00704DE3" w:rsidP="00704DE3">
      <w:pPr>
        <w:pStyle w:val="2"/>
        <w:numPr>
          <w:ilvl w:val="1"/>
          <w:numId w:val="51"/>
        </w:numPr>
        <w:spacing w:before="0" w:line="276" w:lineRule="auto"/>
        <w:ind w:left="426"/>
        <w:jc w:val="center"/>
        <w:rPr>
          <w:sz w:val="24"/>
          <w:szCs w:val="24"/>
        </w:rPr>
      </w:pPr>
      <w:r w:rsidRPr="00C727C5">
        <w:rPr>
          <w:sz w:val="24"/>
          <w:szCs w:val="24"/>
        </w:rPr>
        <w:t xml:space="preserve"> </w:t>
      </w:r>
      <w:bookmarkStart w:id="206" w:name="_Toc139986643"/>
      <w:bookmarkStart w:id="207" w:name="_Toc146639784"/>
      <w:r w:rsidRPr="00C727C5">
        <w:rPr>
          <w:sz w:val="24"/>
          <w:szCs w:val="24"/>
        </w:rPr>
        <w:t>Нормативы, параметры и сроки использования лесов для выращивания</w:t>
      </w:r>
      <w:r w:rsidRPr="00C727C5">
        <w:rPr>
          <w:spacing w:val="-7"/>
          <w:sz w:val="24"/>
          <w:szCs w:val="24"/>
        </w:rPr>
        <w:t xml:space="preserve"> </w:t>
      </w:r>
      <w:r w:rsidRPr="00C727C5">
        <w:rPr>
          <w:sz w:val="24"/>
          <w:szCs w:val="24"/>
        </w:rPr>
        <w:t>лесных</w:t>
      </w:r>
      <w:r w:rsidRPr="00C727C5">
        <w:rPr>
          <w:spacing w:val="-4"/>
          <w:sz w:val="24"/>
          <w:szCs w:val="24"/>
        </w:rPr>
        <w:t xml:space="preserve"> </w:t>
      </w:r>
      <w:r w:rsidRPr="00C727C5">
        <w:rPr>
          <w:sz w:val="24"/>
          <w:szCs w:val="24"/>
        </w:rPr>
        <w:t>плодовых,</w:t>
      </w:r>
      <w:r w:rsidRPr="00C727C5">
        <w:rPr>
          <w:spacing w:val="-6"/>
          <w:sz w:val="24"/>
          <w:szCs w:val="24"/>
        </w:rPr>
        <w:t xml:space="preserve"> </w:t>
      </w:r>
      <w:r w:rsidRPr="00C727C5">
        <w:rPr>
          <w:sz w:val="24"/>
          <w:szCs w:val="24"/>
        </w:rPr>
        <w:t>ягодных,</w:t>
      </w:r>
      <w:r w:rsidRPr="00C727C5">
        <w:rPr>
          <w:spacing w:val="-6"/>
          <w:sz w:val="24"/>
          <w:szCs w:val="24"/>
        </w:rPr>
        <w:t xml:space="preserve"> </w:t>
      </w:r>
      <w:r w:rsidRPr="00C727C5">
        <w:rPr>
          <w:sz w:val="24"/>
          <w:szCs w:val="24"/>
        </w:rPr>
        <w:t>декоративных</w:t>
      </w:r>
      <w:r w:rsidRPr="00C727C5">
        <w:rPr>
          <w:spacing w:val="-4"/>
          <w:sz w:val="24"/>
          <w:szCs w:val="24"/>
        </w:rPr>
        <w:t xml:space="preserve"> </w:t>
      </w:r>
      <w:r w:rsidRPr="00C727C5">
        <w:rPr>
          <w:sz w:val="24"/>
          <w:szCs w:val="24"/>
        </w:rPr>
        <w:t>растений</w:t>
      </w:r>
      <w:r w:rsidRPr="00C727C5">
        <w:rPr>
          <w:spacing w:val="-6"/>
          <w:sz w:val="24"/>
          <w:szCs w:val="24"/>
        </w:rPr>
        <w:t xml:space="preserve"> </w:t>
      </w:r>
      <w:r w:rsidRPr="00C727C5">
        <w:rPr>
          <w:sz w:val="24"/>
          <w:szCs w:val="24"/>
        </w:rPr>
        <w:t>и лекарственных</w:t>
      </w:r>
      <w:r w:rsidRPr="00C727C5">
        <w:rPr>
          <w:spacing w:val="-10"/>
          <w:sz w:val="24"/>
          <w:szCs w:val="24"/>
        </w:rPr>
        <w:t xml:space="preserve"> </w:t>
      </w:r>
      <w:r w:rsidRPr="00C727C5">
        <w:rPr>
          <w:spacing w:val="-2"/>
          <w:sz w:val="24"/>
          <w:szCs w:val="24"/>
        </w:rPr>
        <w:t>растений</w:t>
      </w:r>
      <w:bookmarkEnd w:id="206"/>
      <w:bookmarkEnd w:id="207"/>
    </w:p>
    <w:p w14:paraId="59472BE1" w14:textId="77777777" w:rsidR="00704DE3" w:rsidRPr="00C727C5" w:rsidRDefault="00704DE3" w:rsidP="00704DE3">
      <w:pPr>
        <w:pStyle w:val="af0"/>
        <w:spacing w:line="276" w:lineRule="auto"/>
        <w:rPr>
          <w:sz w:val="24"/>
          <w:szCs w:val="24"/>
        </w:rPr>
      </w:pPr>
    </w:p>
    <w:p w14:paraId="1A6B2D82" w14:textId="77777777" w:rsidR="00704DE3" w:rsidRPr="00C727C5" w:rsidRDefault="00704DE3" w:rsidP="00704DE3">
      <w:pPr>
        <w:pStyle w:val="af0"/>
        <w:spacing w:line="276" w:lineRule="auto"/>
        <w:rPr>
          <w:sz w:val="24"/>
          <w:szCs w:val="24"/>
        </w:rPr>
      </w:pPr>
      <w:r w:rsidRPr="00C727C5">
        <w:rPr>
          <w:sz w:val="24"/>
          <w:szCs w:val="24"/>
        </w:rPr>
        <w:t>Выращивание лесных плодовых, ягодных, декоративных растений, лекарственных растений представляет собой предпринимательскую деятельность, связанную с получением плодов, декоративных растений, лекарственных</w:t>
      </w:r>
      <w:r w:rsidRPr="00C727C5">
        <w:rPr>
          <w:spacing w:val="40"/>
          <w:sz w:val="24"/>
          <w:szCs w:val="24"/>
        </w:rPr>
        <w:t xml:space="preserve"> </w:t>
      </w:r>
      <w:r w:rsidRPr="00C727C5">
        <w:rPr>
          <w:sz w:val="24"/>
          <w:szCs w:val="24"/>
        </w:rPr>
        <w:t>растений и подобных лесных ресурсов (статья 39 Лесного кодекса РФ)</w:t>
      </w:r>
      <w:r w:rsidRPr="00C727C5">
        <w:rPr>
          <w:spacing w:val="-2"/>
          <w:sz w:val="24"/>
          <w:szCs w:val="24"/>
        </w:rPr>
        <w:t>.</w:t>
      </w:r>
    </w:p>
    <w:p w14:paraId="1CBD94BE" w14:textId="77777777" w:rsidR="00704DE3" w:rsidRPr="00C727C5" w:rsidRDefault="006427B0" w:rsidP="00704DE3">
      <w:pPr>
        <w:pStyle w:val="af0"/>
        <w:spacing w:line="276" w:lineRule="auto"/>
        <w:rPr>
          <w:sz w:val="24"/>
          <w:szCs w:val="24"/>
        </w:rPr>
      </w:pPr>
      <w:hyperlink r:id="rId27">
        <w:r w:rsidR="00704DE3" w:rsidRPr="00C727C5">
          <w:rPr>
            <w:sz w:val="24"/>
            <w:szCs w:val="24"/>
          </w:rPr>
          <w:t xml:space="preserve">Правила </w:t>
        </w:r>
      </w:hyperlink>
      <w:r w:rsidR="00704DE3" w:rsidRPr="00C727C5">
        <w:rPr>
          <w:sz w:val="24"/>
          <w:szCs w:val="24"/>
        </w:rPr>
        <w:t>использования лесов для выращивания лесных плодовых, ягодных, декоративных растений, лекарственных растений утверждены приказом Минприроды России от 28.07.2020 № 497.</w:t>
      </w:r>
    </w:p>
    <w:p w14:paraId="2FFFFF90" w14:textId="77777777" w:rsidR="00704DE3" w:rsidRPr="00C727C5" w:rsidRDefault="00704DE3" w:rsidP="00704DE3">
      <w:pPr>
        <w:pStyle w:val="af0"/>
        <w:spacing w:line="276" w:lineRule="auto"/>
        <w:rPr>
          <w:sz w:val="24"/>
          <w:szCs w:val="24"/>
        </w:rPr>
      </w:pPr>
      <w:r w:rsidRPr="00C727C5">
        <w:rPr>
          <w:sz w:val="24"/>
          <w:szCs w:val="24"/>
        </w:rPr>
        <w:t>На лесных участках, используемых для выращивания лесных плодовых, ягодных, декоративных растений, лекарственных растений, допускается размещение некапитальных строений, сооружений.</w:t>
      </w:r>
    </w:p>
    <w:p w14:paraId="0AFBF62E" w14:textId="77777777" w:rsidR="00704DE3" w:rsidRPr="00C727C5" w:rsidRDefault="00704DE3" w:rsidP="00704DE3">
      <w:pPr>
        <w:pStyle w:val="af0"/>
        <w:spacing w:line="276" w:lineRule="auto"/>
        <w:rPr>
          <w:sz w:val="24"/>
          <w:szCs w:val="24"/>
        </w:rPr>
      </w:pPr>
      <w:r w:rsidRPr="00C727C5">
        <w:rPr>
          <w:sz w:val="24"/>
          <w:szCs w:val="24"/>
        </w:rPr>
        <w:t>Для выращивания лесных плодовых, ягодных декоративных растений, лекарственных растений используют, в первую очередь, нелесные земли из состава земель лесного фонда, а также необлесившиеся</w:t>
      </w:r>
      <w:r w:rsidRPr="00C727C5">
        <w:rPr>
          <w:spacing w:val="40"/>
          <w:sz w:val="24"/>
          <w:szCs w:val="24"/>
        </w:rPr>
        <w:t xml:space="preserve"> </w:t>
      </w:r>
      <w:r w:rsidRPr="00C727C5">
        <w:rPr>
          <w:sz w:val="24"/>
          <w:szCs w:val="24"/>
        </w:rPr>
        <w:t>вырубки, прогалины и другие, не покрытые лесной растительностью земли, на которых невозможно естественное возобновление леса до посадки на них лесных культур, земли, подлежащие рекультивации (выработанные торфяники).</w:t>
      </w:r>
    </w:p>
    <w:p w14:paraId="7F200565" w14:textId="77777777" w:rsidR="00704DE3" w:rsidRPr="00C727C5" w:rsidRDefault="00704DE3" w:rsidP="00704DE3">
      <w:pPr>
        <w:pStyle w:val="af0"/>
        <w:spacing w:line="276" w:lineRule="auto"/>
        <w:rPr>
          <w:sz w:val="24"/>
          <w:szCs w:val="24"/>
        </w:rPr>
      </w:pPr>
      <w:r w:rsidRPr="00C727C5">
        <w:rPr>
          <w:sz w:val="24"/>
          <w:szCs w:val="24"/>
        </w:rPr>
        <w:t>Для выращивания лесных плодовых, ягодных, декоративных,</w:t>
      </w:r>
      <w:r w:rsidRPr="00C727C5">
        <w:rPr>
          <w:spacing w:val="40"/>
          <w:sz w:val="24"/>
          <w:szCs w:val="24"/>
        </w:rPr>
        <w:t xml:space="preserve"> </w:t>
      </w:r>
      <w:r w:rsidRPr="00C727C5">
        <w:rPr>
          <w:sz w:val="24"/>
          <w:szCs w:val="24"/>
        </w:rPr>
        <w:t>лекарственных растений под пологом леса могут использоваться участки малоценных насаждений, не намеченные под реконструкцию.</w:t>
      </w:r>
    </w:p>
    <w:p w14:paraId="0A7BE6DC" w14:textId="77777777" w:rsidR="00704DE3" w:rsidRPr="00C727C5" w:rsidRDefault="00704DE3" w:rsidP="00704DE3">
      <w:pPr>
        <w:pStyle w:val="af0"/>
        <w:spacing w:line="276" w:lineRule="auto"/>
        <w:rPr>
          <w:sz w:val="24"/>
          <w:szCs w:val="24"/>
        </w:rPr>
      </w:pPr>
      <w:r w:rsidRPr="00C727C5">
        <w:rPr>
          <w:sz w:val="24"/>
          <w:szCs w:val="24"/>
        </w:rPr>
        <w:t xml:space="preserve">На лесных участках, используемых для выращивания лесных плодовых, ягодных, декоративных растений, лекарственных растений, химические и биологические препараты применяются в соответствии с Федеральным </w:t>
      </w:r>
      <w:hyperlink r:id="rId28">
        <w:r w:rsidRPr="00C727C5">
          <w:rPr>
            <w:sz w:val="24"/>
            <w:szCs w:val="24"/>
          </w:rPr>
          <w:t>законом</w:t>
        </w:r>
      </w:hyperlink>
      <w:r w:rsidRPr="00C727C5">
        <w:rPr>
          <w:spacing w:val="40"/>
          <w:sz w:val="24"/>
          <w:szCs w:val="24"/>
        </w:rPr>
        <w:t xml:space="preserve"> </w:t>
      </w:r>
      <w:r w:rsidRPr="00C727C5">
        <w:rPr>
          <w:sz w:val="24"/>
          <w:szCs w:val="24"/>
        </w:rPr>
        <w:t xml:space="preserve">от 19.07.1997 № 109-ФЗ «О безопасном обращении с пестицидами и </w:t>
      </w:r>
      <w:r w:rsidRPr="00C727C5">
        <w:rPr>
          <w:spacing w:val="-2"/>
          <w:sz w:val="24"/>
          <w:szCs w:val="24"/>
        </w:rPr>
        <w:t>агрохимикатами».</w:t>
      </w:r>
    </w:p>
    <w:p w14:paraId="4E544071" w14:textId="77777777" w:rsidR="00704DE3" w:rsidRPr="00C727C5" w:rsidRDefault="00704DE3" w:rsidP="00704DE3">
      <w:pPr>
        <w:pStyle w:val="af0"/>
        <w:spacing w:line="276" w:lineRule="auto"/>
        <w:rPr>
          <w:sz w:val="24"/>
          <w:szCs w:val="24"/>
        </w:rPr>
      </w:pPr>
      <w:r w:rsidRPr="00C727C5">
        <w:rPr>
          <w:sz w:val="24"/>
          <w:szCs w:val="24"/>
        </w:rPr>
        <w:t>Граждане, юридические лица осуществляют использование лесных</w:t>
      </w:r>
      <w:r w:rsidRPr="00C727C5">
        <w:rPr>
          <w:spacing w:val="80"/>
          <w:sz w:val="24"/>
          <w:szCs w:val="24"/>
        </w:rPr>
        <w:t xml:space="preserve"> </w:t>
      </w:r>
      <w:r w:rsidRPr="00C727C5">
        <w:rPr>
          <w:sz w:val="24"/>
          <w:szCs w:val="24"/>
        </w:rPr>
        <w:t>участков для выращивания лесных плодовых, ягодных, декоративных растений, лекарственных растений на основании договоров аренды лесных участков.</w:t>
      </w:r>
    </w:p>
    <w:p w14:paraId="11390393" w14:textId="77777777" w:rsidR="00704DE3" w:rsidRPr="00C727C5" w:rsidRDefault="00704DE3" w:rsidP="00704DE3">
      <w:pPr>
        <w:pStyle w:val="af0"/>
        <w:spacing w:line="276" w:lineRule="auto"/>
        <w:rPr>
          <w:sz w:val="24"/>
          <w:szCs w:val="24"/>
        </w:rPr>
      </w:pPr>
      <w:r w:rsidRPr="00C727C5">
        <w:rPr>
          <w:sz w:val="24"/>
          <w:szCs w:val="24"/>
        </w:rPr>
        <w:t>Договор аренды лесного участка, находящегося в государственной или муниципальной собственности, для выращивания лесных плодовых, ягодных, декоративных растений и лекарственных растений заключается на срок от десяти до сорока девяти лет (пункт 3 статьи 72 Лесного кодекса РФ).</w:t>
      </w:r>
    </w:p>
    <w:p w14:paraId="534ACDAE" w14:textId="06822243" w:rsidR="00704DE3" w:rsidRPr="00C727C5" w:rsidRDefault="00704DE3" w:rsidP="00704DE3">
      <w:pPr>
        <w:widowControl w:val="0"/>
        <w:suppressAutoHyphens/>
        <w:spacing w:line="276" w:lineRule="auto"/>
        <w:ind w:firstLine="709"/>
        <w:jc w:val="both"/>
        <w:rPr>
          <w:sz w:val="24"/>
          <w:szCs w:val="24"/>
        </w:rPr>
      </w:pPr>
      <w:r w:rsidRPr="00C727C5">
        <w:rPr>
          <w:sz w:val="24"/>
          <w:szCs w:val="24"/>
        </w:rPr>
        <w:t xml:space="preserve">Указанный вид использования лесных участков городских лесов </w:t>
      </w:r>
      <w:r w:rsidR="00B82A1B">
        <w:rPr>
          <w:sz w:val="24"/>
          <w:szCs w:val="24"/>
        </w:rPr>
        <w:t>городского поселения Лянтор</w:t>
      </w:r>
      <w:r w:rsidRPr="00C727C5">
        <w:rPr>
          <w:sz w:val="24"/>
          <w:szCs w:val="24"/>
        </w:rPr>
        <w:t xml:space="preserve"> напрямую не связан с защитными функциями городских лесов и </w:t>
      </w:r>
      <w:r w:rsidRPr="00C727C5">
        <w:rPr>
          <w:sz w:val="24"/>
          <w:szCs w:val="24"/>
        </w:rPr>
        <w:lastRenderedPageBreak/>
        <w:t>настоящим регламентом не предусматривается.</w:t>
      </w:r>
    </w:p>
    <w:p w14:paraId="3A5C91B7" w14:textId="77777777" w:rsidR="00E97B6D" w:rsidRPr="00C727C5" w:rsidRDefault="00E97B6D" w:rsidP="00704DE3">
      <w:pPr>
        <w:widowControl w:val="0"/>
        <w:suppressAutoHyphens/>
        <w:spacing w:line="276" w:lineRule="auto"/>
        <w:ind w:firstLine="709"/>
        <w:jc w:val="both"/>
        <w:rPr>
          <w:sz w:val="24"/>
          <w:szCs w:val="24"/>
        </w:rPr>
      </w:pPr>
    </w:p>
    <w:p w14:paraId="0C4EF19A" w14:textId="77777777" w:rsidR="00704DE3" w:rsidRPr="00704DE3" w:rsidRDefault="00704DE3" w:rsidP="00704DE3">
      <w:pPr>
        <w:pStyle w:val="2"/>
        <w:numPr>
          <w:ilvl w:val="1"/>
          <w:numId w:val="51"/>
        </w:numPr>
        <w:tabs>
          <w:tab w:val="left" w:pos="993"/>
          <w:tab w:val="left" w:pos="1276"/>
        </w:tabs>
        <w:spacing w:before="0" w:line="276" w:lineRule="auto"/>
        <w:ind w:left="0" w:firstLine="284"/>
        <w:jc w:val="center"/>
        <w:rPr>
          <w:sz w:val="24"/>
          <w:szCs w:val="24"/>
        </w:rPr>
      </w:pPr>
      <w:bookmarkStart w:id="208" w:name="_bookmark58"/>
      <w:bookmarkStart w:id="209" w:name="_Toc139986644"/>
      <w:bookmarkStart w:id="210" w:name="_Toc146639785"/>
      <w:bookmarkEnd w:id="208"/>
      <w:r w:rsidRPr="00C727C5">
        <w:rPr>
          <w:sz w:val="24"/>
          <w:szCs w:val="24"/>
        </w:rPr>
        <w:t>Нормативы,</w:t>
      </w:r>
      <w:r w:rsidRPr="00C727C5">
        <w:rPr>
          <w:spacing w:val="-6"/>
          <w:sz w:val="24"/>
          <w:szCs w:val="24"/>
        </w:rPr>
        <w:t xml:space="preserve"> </w:t>
      </w:r>
      <w:r w:rsidRPr="00C727C5">
        <w:rPr>
          <w:sz w:val="24"/>
          <w:szCs w:val="24"/>
        </w:rPr>
        <w:t>параметры</w:t>
      </w:r>
      <w:r w:rsidRPr="00C727C5">
        <w:rPr>
          <w:spacing w:val="-6"/>
          <w:sz w:val="24"/>
          <w:szCs w:val="24"/>
        </w:rPr>
        <w:t xml:space="preserve"> </w:t>
      </w:r>
      <w:r w:rsidRPr="00C727C5">
        <w:rPr>
          <w:sz w:val="24"/>
          <w:szCs w:val="24"/>
        </w:rPr>
        <w:t>и</w:t>
      </w:r>
      <w:r w:rsidRPr="00C727C5">
        <w:rPr>
          <w:spacing w:val="-7"/>
          <w:sz w:val="24"/>
          <w:szCs w:val="24"/>
        </w:rPr>
        <w:t xml:space="preserve"> </w:t>
      </w:r>
      <w:r w:rsidRPr="00C727C5">
        <w:rPr>
          <w:sz w:val="24"/>
          <w:szCs w:val="24"/>
        </w:rPr>
        <w:t>сроки</w:t>
      </w:r>
      <w:r w:rsidRPr="00C727C5">
        <w:rPr>
          <w:spacing w:val="-6"/>
          <w:sz w:val="24"/>
          <w:szCs w:val="24"/>
        </w:rPr>
        <w:t xml:space="preserve"> </w:t>
      </w:r>
      <w:r w:rsidRPr="00C727C5">
        <w:rPr>
          <w:sz w:val="24"/>
          <w:szCs w:val="24"/>
        </w:rPr>
        <w:t>использования</w:t>
      </w:r>
      <w:r w:rsidRPr="00C727C5">
        <w:rPr>
          <w:spacing w:val="-7"/>
          <w:sz w:val="24"/>
          <w:szCs w:val="24"/>
        </w:rPr>
        <w:t xml:space="preserve"> </w:t>
      </w:r>
      <w:r w:rsidRPr="00C727C5">
        <w:rPr>
          <w:sz w:val="24"/>
          <w:szCs w:val="24"/>
        </w:rPr>
        <w:t>лесов</w:t>
      </w:r>
      <w:r w:rsidRPr="00C727C5">
        <w:rPr>
          <w:spacing w:val="-6"/>
          <w:sz w:val="24"/>
          <w:szCs w:val="24"/>
        </w:rPr>
        <w:t xml:space="preserve"> </w:t>
      </w:r>
      <w:r w:rsidRPr="00C727C5">
        <w:rPr>
          <w:sz w:val="24"/>
          <w:szCs w:val="24"/>
        </w:rPr>
        <w:t>для</w:t>
      </w:r>
      <w:r w:rsidRPr="00C727C5">
        <w:rPr>
          <w:spacing w:val="-6"/>
          <w:sz w:val="24"/>
          <w:szCs w:val="24"/>
        </w:rPr>
        <w:t xml:space="preserve"> </w:t>
      </w:r>
      <w:r w:rsidRPr="00C727C5">
        <w:rPr>
          <w:sz w:val="24"/>
          <w:szCs w:val="24"/>
        </w:rPr>
        <w:t>создания</w:t>
      </w:r>
      <w:r w:rsidRPr="00704DE3">
        <w:rPr>
          <w:sz w:val="24"/>
          <w:szCs w:val="24"/>
        </w:rPr>
        <w:t xml:space="preserve"> лесных питомников и их эксплуатации</w:t>
      </w:r>
      <w:bookmarkEnd w:id="209"/>
      <w:bookmarkEnd w:id="210"/>
    </w:p>
    <w:p w14:paraId="4B97456F" w14:textId="77777777" w:rsidR="00704DE3" w:rsidRPr="00704DE3" w:rsidRDefault="00704DE3" w:rsidP="00704DE3">
      <w:pPr>
        <w:pStyle w:val="af0"/>
        <w:spacing w:line="276" w:lineRule="auto"/>
        <w:ind w:firstLine="0"/>
        <w:jc w:val="left"/>
        <w:rPr>
          <w:sz w:val="24"/>
          <w:szCs w:val="24"/>
        </w:rPr>
      </w:pPr>
    </w:p>
    <w:p w14:paraId="054F9EC6" w14:textId="77777777" w:rsidR="00704DE3" w:rsidRPr="00704DE3" w:rsidRDefault="00704DE3" w:rsidP="00704DE3">
      <w:pPr>
        <w:pStyle w:val="af0"/>
        <w:spacing w:line="276" w:lineRule="auto"/>
        <w:rPr>
          <w:sz w:val="24"/>
          <w:szCs w:val="24"/>
        </w:rPr>
      </w:pPr>
      <w:r w:rsidRPr="00704DE3">
        <w:rPr>
          <w:sz w:val="24"/>
          <w:szCs w:val="24"/>
        </w:rPr>
        <w:t>Создание лесных питомников (постоянных, временных) и их эксплуатация представляют собой деятельность, связанную с выращиванием саженцев, сеянцев основных лесных древесных пород.</w:t>
      </w:r>
    </w:p>
    <w:p w14:paraId="5A8AD789" w14:textId="77777777" w:rsidR="00704DE3" w:rsidRPr="00704DE3" w:rsidRDefault="00704DE3" w:rsidP="00704DE3">
      <w:pPr>
        <w:pStyle w:val="af0"/>
        <w:spacing w:line="276" w:lineRule="auto"/>
        <w:rPr>
          <w:sz w:val="24"/>
          <w:szCs w:val="24"/>
        </w:rPr>
      </w:pPr>
      <w:r w:rsidRPr="00704DE3">
        <w:rPr>
          <w:sz w:val="24"/>
          <w:szCs w:val="24"/>
        </w:rPr>
        <w:t>Под лесными питомниками понимаются территории, на которых расположены земельные, лесные участки с необходимой инфраструктурой, предназначенной для обеспечения выращивания саженцев, сеянцев основных лесных древесных пород.</w:t>
      </w:r>
    </w:p>
    <w:p w14:paraId="1B7B9929" w14:textId="77777777" w:rsidR="00704DE3" w:rsidRPr="00704DE3" w:rsidRDefault="00704DE3" w:rsidP="00704DE3">
      <w:pPr>
        <w:pStyle w:val="af0"/>
        <w:spacing w:line="276" w:lineRule="auto"/>
        <w:ind w:firstLine="709"/>
        <w:rPr>
          <w:sz w:val="24"/>
          <w:szCs w:val="24"/>
        </w:rPr>
      </w:pPr>
      <w:r w:rsidRPr="00704DE3">
        <w:rPr>
          <w:sz w:val="24"/>
          <w:szCs w:val="24"/>
        </w:rPr>
        <w:t>Создание лесных питомников и их эксплуатация допускаются на землях лесного</w:t>
      </w:r>
      <w:r w:rsidRPr="00704DE3">
        <w:rPr>
          <w:spacing w:val="-2"/>
          <w:sz w:val="24"/>
          <w:szCs w:val="24"/>
        </w:rPr>
        <w:t xml:space="preserve"> </w:t>
      </w:r>
      <w:r w:rsidRPr="00704DE3">
        <w:rPr>
          <w:sz w:val="24"/>
          <w:szCs w:val="24"/>
        </w:rPr>
        <w:t>фонда</w:t>
      </w:r>
      <w:r w:rsidRPr="00704DE3">
        <w:rPr>
          <w:spacing w:val="-3"/>
          <w:sz w:val="24"/>
          <w:szCs w:val="24"/>
        </w:rPr>
        <w:t xml:space="preserve"> </w:t>
      </w:r>
      <w:r w:rsidRPr="00704DE3">
        <w:rPr>
          <w:sz w:val="24"/>
          <w:szCs w:val="24"/>
        </w:rPr>
        <w:t>и</w:t>
      </w:r>
      <w:r w:rsidRPr="00704DE3">
        <w:rPr>
          <w:spacing w:val="-3"/>
          <w:sz w:val="24"/>
          <w:szCs w:val="24"/>
        </w:rPr>
        <w:t xml:space="preserve"> </w:t>
      </w:r>
      <w:r w:rsidRPr="00704DE3">
        <w:rPr>
          <w:sz w:val="24"/>
          <w:szCs w:val="24"/>
        </w:rPr>
        <w:t>землях</w:t>
      </w:r>
      <w:r w:rsidRPr="00704DE3">
        <w:rPr>
          <w:spacing w:val="-2"/>
          <w:sz w:val="24"/>
          <w:szCs w:val="24"/>
        </w:rPr>
        <w:t xml:space="preserve"> </w:t>
      </w:r>
      <w:r w:rsidRPr="00704DE3">
        <w:rPr>
          <w:sz w:val="24"/>
          <w:szCs w:val="24"/>
        </w:rPr>
        <w:t>иных</w:t>
      </w:r>
      <w:r w:rsidRPr="00704DE3">
        <w:rPr>
          <w:spacing w:val="-2"/>
          <w:sz w:val="24"/>
          <w:szCs w:val="24"/>
        </w:rPr>
        <w:t xml:space="preserve"> </w:t>
      </w:r>
      <w:r w:rsidRPr="00704DE3">
        <w:rPr>
          <w:sz w:val="24"/>
          <w:szCs w:val="24"/>
        </w:rPr>
        <w:t>категорий,</w:t>
      </w:r>
      <w:r w:rsidRPr="00704DE3">
        <w:rPr>
          <w:spacing w:val="-4"/>
          <w:sz w:val="24"/>
          <w:szCs w:val="24"/>
        </w:rPr>
        <w:t xml:space="preserve"> </w:t>
      </w:r>
      <w:r w:rsidRPr="00704DE3">
        <w:rPr>
          <w:sz w:val="24"/>
          <w:szCs w:val="24"/>
        </w:rPr>
        <w:t>если</w:t>
      </w:r>
      <w:r w:rsidRPr="00704DE3">
        <w:rPr>
          <w:spacing w:val="-3"/>
          <w:sz w:val="24"/>
          <w:szCs w:val="24"/>
        </w:rPr>
        <w:t xml:space="preserve"> </w:t>
      </w:r>
      <w:r w:rsidRPr="00704DE3">
        <w:rPr>
          <w:sz w:val="24"/>
          <w:szCs w:val="24"/>
        </w:rPr>
        <w:t>такая</w:t>
      </w:r>
      <w:r w:rsidRPr="00704DE3">
        <w:rPr>
          <w:spacing w:val="-3"/>
          <w:sz w:val="24"/>
          <w:szCs w:val="24"/>
        </w:rPr>
        <w:t xml:space="preserve"> </w:t>
      </w:r>
      <w:r w:rsidRPr="00704DE3">
        <w:rPr>
          <w:sz w:val="24"/>
          <w:szCs w:val="24"/>
        </w:rPr>
        <w:t>деятельность</w:t>
      </w:r>
      <w:r w:rsidRPr="00704DE3">
        <w:rPr>
          <w:spacing w:val="-4"/>
          <w:sz w:val="24"/>
          <w:szCs w:val="24"/>
        </w:rPr>
        <w:t xml:space="preserve"> </w:t>
      </w:r>
      <w:r w:rsidRPr="00704DE3">
        <w:rPr>
          <w:sz w:val="24"/>
          <w:szCs w:val="24"/>
        </w:rPr>
        <w:t>не</w:t>
      </w:r>
      <w:r w:rsidRPr="00704DE3">
        <w:rPr>
          <w:spacing w:val="-3"/>
          <w:sz w:val="24"/>
          <w:szCs w:val="24"/>
        </w:rPr>
        <w:t xml:space="preserve"> </w:t>
      </w:r>
      <w:r w:rsidRPr="00704DE3">
        <w:rPr>
          <w:sz w:val="24"/>
          <w:szCs w:val="24"/>
        </w:rPr>
        <w:t>противоречит их правовому режиму.</w:t>
      </w:r>
    </w:p>
    <w:p w14:paraId="6FAF6D11" w14:textId="77777777" w:rsidR="00704DE3" w:rsidRPr="00704DE3" w:rsidRDefault="00704DE3" w:rsidP="00704DE3">
      <w:pPr>
        <w:pStyle w:val="af0"/>
        <w:spacing w:line="276" w:lineRule="auto"/>
        <w:rPr>
          <w:sz w:val="24"/>
          <w:szCs w:val="24"/>
        </w:rPr>
      </w:pPr>
      <w:r w:rsidRPr="00704DE3">
        <w:rPr>
          <w:sz w:val="24"/>
          <w:szCs w:val="24"/>
        </w:rPr>
        <w:t>Осуществлять использование лесов для выращивания посадочного материала лесных растений (саженцев, сеянцев) необходимо способами и технологиями, предотвращающими</w:t>
      </w:r>
      <w:r w:rsidRPr="00704DE3">
        <w:rPr>
          <w:spacing w:val="77"/>
          <w:w w:val="150"/>
          <w:sz w:val="24"/>
          <w:szCs w:val="24"/>
        </w:rPr>
        <w:t xml:space="preserve"> </w:t>
      </w:r>
      <w:r w:rsidRPr="00704DE3">
        <w:rPr>
          <w:sz w:val="24"/>
          <w:szCs w:val="24"/>
        </w:rPr>
        <w:t>возникновение эрозии</w:t>
      </w:r>
      <w:r w:rsidRPr="00704DE3">
        <w:rPr>
          <w:spacing w:val="77"/>
          <w:w w:val="150"/>
          <w:sz w:val="24"/>
          <w:szCs w:val="24"/>
        </w:rPr>
        <w:t xml:space="preserve"> </w:t>
      </w:r>
      <w:r w:rsidRPr="00704DE3">
        <w:rPr>
          <w:sz w:val="24"/>
          <w:szCs w:val="24"/>
        </w:rPr>
        <w:t>почв,</w:t>
      </w:r>
      <w:r w:rsidRPr="00704DE3">
        <w:rPr>
          <w:spacing w:val="75"/>
          <w:w w:val="150"/>
          <w:sz w:val="24"/>
          <w:szCs w:val="24"/>
        </w:rPr>
        <w:t xml:space="preserve"> </w:t>
      </w:r>
      <w:r w:rsidRPr="00704DE3">
        <w:rPr>
          <w:sz w:val="24"/>
          <w:szCs w:val="24"/>
        </w:rPr>
        <w:t>исключающими</w:t>
      </w:r>
      <w:r w:rsidRPr="00704DE3">
        <w:rPr>
          <w:spacing w:val="77"/>
          <w:w w:val="150"/>
          <w:sz w:val="24"/>
          <w:szCs w:val="24"/>
        </w:rPr>
        <w:t xml:space="preserve"> </w:t>
      </w:r>
      <w:r w:rsidRPr="00704DE3">
        <w:rPr>
          <w:spacing w:val="-5"/>
          <w:sz w:val="24"/>
          <w:szCs w:val="24"/>
        </w:rPr>
        <w:t xml:space="preserve">или </w:t>
      </w:r>
      <w:r w:rsidRPr="00704DE3">
        <w:rPr>
          <w:sz w:val="24"/>
          <w:szCs w:val="24"/>
        </w:rPr>
        <w:t>ограничивающими</w:t>
      </w:r>
      <w:r w:rsidRPr="00704DE3">
        <w:rPr>
          <w:spacing w:val="80"/>
          <w:sz w:val="24"/>
          <w:szCs w:val="24"/>
        </w:rPr>
        <w:t xml:space="preserve"> </w:t>
      </w:r>
      <w:r w:rsidRPr="00704DE3">
        <w:rPr>
          <w:sz w:val="24"/>
          <w:szCs w:val="24"/>
        </w:rPr>
        <w:t>негативное</w:t>
      </w:r>
      <w:r w:rsidRPr="00704DE3">
        <w:rPr>
          <w:spacing w:val="80"/>
          <w:sz w:val="24"/>
          <w:szCs w:val="24"/>
        </w:rPr>
        <w:t xml:space="preserve"> </w:t>
      </w:r>
      <w:r w:rsidRPr="00704DE3">
        <w:rPr>
          <w:sz w:val="24"/>
          <w:szCs w:val="24"/>
        </w:rPr>
        <w:t>воздействие</w:t>
      </w:r>
      <w:r w:rsidRPr="00704DE3">
        <w:rPr>
          <w:spacing w:val="80"/>
          <w:sz w:val="24"/>
          <w:szCs w:val="24"/>
        </w:rPr>
        <w:t xml:space="preserve"> </w:t>
      </w:r>
      <w:r w:rsidRPr="00704DE3">
        <w:rPr>
          <w:sz w:val="24"/>
          <w:szCs w:val="24"/>
        </w:rPr>
        <w:t>на</w:t>
      </w:r>
      <w:r w:rsidRPr="00704DE3">
        <w:rPr>
          <w:spacing w:val="80"/>
          <w:sz w:val="24"/>
          <w:szCs w:val="24"/>
        </w:rPr>
        <w:t xml:space="preserve"> </w:t>
      </w:r>
      <w:r w:rsidRPr="00704DE3">
        <w:rPr>
          <w:sz w:val="24"/>
          <w:szCs w:val="24"/>
        </w:rPr>
        <w:t>последующее</w:t>
      </w:r>
      <w:r w:rsidRPr="00704DE3">
        <w:rPr>
          <w:spacing w:val="80"/>
          <w:sz w:val="24"/>
          <w:szCs w:val="24"/>
        </w:rPr>
        <w:t xml:space="preserve"> </w:t>
      </w:r>
      <w:r w:rsidRPr="00704DE3">
        <w:rPr>
          <w:sz w:val="24"/>
          <w:szCs w:val="24"/>
        </w:rPr>
        <w:t>воспроизводство лесов, а также на состояние водных и других природных объектов.</w:t>
      </w:r>
    </w:p>
    <w:p w14:paraId="37F827B4" w14:textId="77777777" w:rsidR="00704DE3" w:rsidRPr="00704DE3" w:rsidRDefault="00704DE3" w:rsidP="00704DE3">
      <w:pPr>
        <w:pStyle w:val="af0"/>
        <w:spacing w:line="276" w:lineRule="auto"/>
        <w:rPr>
          <w:sz w:val="24"/>
          <w:szCs w:val="24"/>
        </w:rPr>
      </w:pPr>
      <w:r w:rsidRPr="00704DE3">
        <w:rPr>
          <w:sz w:val="24"/>
          <w:szCs w:val="24"/>
        </w:rPr>
        <w:t>На лесных участках, предоставленных для создания и эксплуатации лесных питомников,</w:t>
      </w:r>
      <w:r w:rsidRPr="00704DE3">
        <w:rPr>
          <w:spacing w:val="-1"/>
          <w:sz w:val="24"/>
          <w:szCs w:val="24"/>
        </w:rPr>
        <w:t xml:space="preserve"> </w:t>
      </w:r>
      <w:r w:rsidRPr="00704DE3">
        <w:rPr>
          <w:sz w:val="24"/>
          <w:szCs w:val="24"/>
        </w:rPr>
        <w:t>допускаются строительство, реконструкция и эксплуатация объектов капитального строительства и возведение некапитальных строений, сооружений, которые предназначены для обеспечения выращивания саженцев, сеянцев основных лесных древесных пород (в том числе складов для хранения семян лесных растений, теплиц и других подобных объектов) и признаются объектами лесной инфраструктуры, перечень которых утверждается Правительством Российской Федерации в соответствии с частью 5 статьи 13 Лесного кодекса РФ.</w:t>
      </w:r>
    </w:p>
    <w:p w14:paraId="4617E80D" w14:textId="77777777" w:rsidR="00704DE3" w:rsidRPr="00704DE3" w:rsidRDefault="00704DE3" w:rsidP="00704DE3">
      <w:pPr>
        <w:pStyle w:val="af0"/>
        <w:spacing w:line="276" w:lineRule="auto"/>
        <w:ind w:firstLine="709"/>
        <w:rPr>
          <w:sz w:val="24"/>
          <w:szCs w:val="24"/>
        </w:rPr>
      </w:pPr>
      <w:r w:rsidRPr="00704DE3">
        <w:rPr>
          <w:sz w:val="24"/>
          <w:szCs w:val="24"/>
        </w:rPr>
        <w:t>Для создания лесных питомников и их эксплуатации лесные участки государственным (муниципальным) учреждениям, указанным в части 2 статьи 19 Лесного кодекса РФ, предоставляются в постоянное (бессрочное) пользование, другим лицам – в аренду.</w:t>
      </w:r>
    </w:p>
    <w:p w14:paraId="1E2E1563" w14:textId="66B6F751" w:rsidR="00704DE3" w:rsidRPr="00C727C5" w:rsidRDefault="00704DE3" w:rsidP="00704DE3">
      <w:pPr>
        <w:widowControl w:val="0"/>
        <w:suppressAutoHyphens/>
        <w:spacing w:line="276" w:lineRule="auto"/>
        <w:ind w:firstLine="709"/>
        <w:jc w:val="both"/>
        <w:rPr>
          <w:sz w:val="24"/>
          <w:szCs w:val="24"/>
        </w:rPr>
      </w:pPr>
      <w:r w:rsidRPr="00C727C5">
        <w:rPr>
          <w:sz w:val="24"/>
          <w:szCs w:val="24"/>
        </w:rPr>
        <w:t>Принимая во внимание функциональное назначение гор</w:t>
      </w:r>
      <w:r w:rsidR="00C727C5">
        <w:rPr>
          <w:sz w:val="24"/>
          <w:szCs w:val="24"/>
        </w:rPr>
        <w:t>о</w:t>
      </w:r>
      <w:r w:rsidRPr="00C727C5">
        <w:rPr>
          <w:sz w:val="24"/>
          <w:szCs w:val="24"/>
        </w:rPr>
        <w:t xml:space="preserve">дских лесов, направление хозяйственной деятельности городских лесов </w:t>
      </w:r>
      <w:r w:rsidR="00B82A1B">
        <w:rPr>
          <w:sz w:val="24"/>
          <w:szCs w:val="24"/>
        </w:rPr>
        <w:t>городского поселения Лянтор</w:t>
      </w:r>
      <w:r w:rsidRPr="00C727C5">
        <w:rPr>
          <w:sz w:val="24"/>
          <w:szCs w:val="24"/>
        </w:rPr>
        <w:t xml:space="preserve"> и производственную необходимость данный вид деятельности настоящим регламентом не устанавливается.</w:t>
      </w:r>
    </w:p>
    <w:p w14:paraId="68F7488F" w14:textId="77777777" w:rsidR="00704DE3" w:rsidRPr="00704DE3" w:rsidRDefault="00704DE3" w:rsidP="00704DE3">
      <w:pPr>
        <w:widowControl w:val="0"/>
        <w:suppressAutoHyphens/>
        <w:spacing w:line="276" w:lineRule="auto"/>
        <w:ind w:firstLine="709"/>
        <w:jc w:val="both"/>
      </w:pPr>
    </w:p>
    <w:p w14:paraId="71A78EBB" w14:textId="77777777" w:rsidR="00704DE3" w:rsidRPr="00704DE3" w:rsidRDefault="00704DE3" w:rsidP="00704DE3">
      <w:pPr>
        <w:pStyle w:val="2"/>
        <w:numPr>
          <w:ilvl w:val="1"/>
          <w:numId w:val="51"/>
        </w:numPr>
        <w:spacing w:before="0" w:line="276" w:lineRule="auto"/>
        <w:ind w:left="0" w:firstLine="0"/>
        <w:jc w:val="center"/>
        <w:rPr>
          <w:sz w:val="24"/>
          <w:szCs w:val="24"/>
        </w:rPr>
      </w:pPr>
      <w:bookmarkStart w:id="211" w:name="_Toc139986645"/>
      <w:bookmarkStart w:id="212" w:name="_Toc146639786"/>
      <w:r w:rsidRPr="00704DE3">
        <w:rPr>
          <w:sz w:val="24"/>
          <w:szCs w:val="24"/>
        </w:rPr>
        <w:t>Нормативы, параметры и сроки использования лесов для осуществления</w:t>
      </w:r>
      <w:r w:rsidRPr="00704DE3">
        <w:rPr>
          <w:spacing w:val="-4"/>
          <w:sz w:val="24"/>
          <w:szCs w:val="24"/>
        </w:rPr>
        <w:t xml:space="preserve"> </w:t>
      </w:r>
      <w:r w:rsidRPr="00704DE3">
        <w:rPr>
          <w:sz w:val="24"/>
          <w:szCs w:val="24"/>
        </w:rPr>
        <w:t>геологического</w:t>
      </w:r>
      <w:r w:rsidRPr="00704DE3">
        <w:rPr>
          <w:spacing w:val="-4"/>
          <w:sz w:val="24"/>
          <w:szCs w:val="24"/>
        </w:rPr>
        <w:t xml:space="preserve"> </w:t>
      </w:r>
      <w:r w:rsidRPr="00704DE3">
        <w:rPr>
          <w:sz w:val="24"/>
          <w:szCs w:val="24"/>
        </w:rPr>
        <w:t>изучения</w:t>
      </w:r>
      <w:r w:rsidRPr="00704DE3">
        <w:rPr>
          <w:spacing w:val="-5"/>
          <w:sz w:val="24"/>
          <w:szCs w:val="24"/>
        </w:rPr>
        <w:t xml:space="preserve"> </w:t>
      </w:r>
      <w:r w:rsidRPr="00704DE3">
        <w:rPr>
          <w:sz w:val="24"/>
          <w:szCs w:val="24"/>
        </w:rPr>
        <w:t>недр,</w:t>
      </w:r>
      <w:r w:rsidRPr="00704DE3">
        <w:rPr>
          <w:spacing w:val="-5"/>
          <w:sz w:val="24"/>
          <w:szCs w:val="24"/>
        </w:rPr>
        <w:t xml:space="preserve"> </w:t>
      </w:r>
      <w:r w:rsidRPr="00704DE3">
        <w:rPr>
          <w:sz w:val="24"/>
          <w:szCs w:val="24"/>
        </w:rPr>
        <w:t>разведки</w:t>
      </w:r>
      <w:r w:rsidRPr="00704DE3">
        <w:rPr>
          <w:spacing w:val="-5"/>
          <w:sz w:val="24"/>
          <w:szCs w:val="24"/>
        </w:rPr>
        <w:t xml:space="preserve"> </w:t>
      </w:r>
      <w:r w:rsidRPr="00704DE3">
        <w:rPr>
          <w:sz w:val="24"/>
          <w:szCs w:val="24"/>
        </w:rPr>
        <w:t>и</w:t>
      </w:r>
      <w:r w:rsidRPr="00704DE3">
        <w:rPr>
          <w:spacing w:val="-4"/>
          <w:sz w:val="24"/>
          <w:szCs w:val="24"/>
        </w:rPr>
        <w:t xml:space="preserve"> </w:t>
      </w:r>
      <w:r w:rsidRPr="00704DE3">
        <w:rPr>
          <w:sz w:val="24"/>
          <w:szCs w:val="24"/>
        </w:rPr>
        <w:t>добычи</w:t>
      </w:r>
      <w:r w:rsidRPr="00704DE3">
        <w:rPr>
          <w:spacing w:val="-4"/>
          <w:sz w:val="24"/>
          <w:szCs w:val="24"/>
        </w:rPr>
        <w:t xml:space="preserve"> </w:t>
      </w:r>
      <w:r w:rsidRPr="00704DE3">
        <w:rPr>
          <w:sz w:val="24"/>
          <w:szCs w:val="24"/>
        </w:rPr>
        <w:t>полезных</w:t>
      </w:r>
      <w:bookmarkEnd w:id="211"/>
      <w:bookmarkEnd w:id="212"/>
    </w:p>
    <w:p w14:paraId="441B94A5" w14:textId="77777777" w:rsidR="00704DE3" w:rsidRPr="00704DE3" w:rsidRDefault="00704DE3" w:rsidP="00704DE3">
      <w:pPr>
        <w:widowControl w:val="0"/>
        <w:suppressAutoHyphens/>
        <w:spacing w:line="276" w:lineRule="auto"/>
        <w:jc w:val="both"/>
      </w:pPr>
    </w:p>
    <w:p w14:paraId="71224964" w14:textId="77777777" w:rsidR="00704DE3" w:rsidRPr="00704DE3" w:rsidRDefault="00704DE3" w:rsidP="00704DE3">
      <w:pPr>
        <w:pStyle w:val="af0"/>
        <w:spacing w:line="276" w:lineRule="auto"/>
        <w:rPr>
          <w:sz w:val="24"/>
          <w:szCs w:val="24"/>
        </w:rPr>
      </w:pPr>
      <w:r w:rsidRPr="00704DE3">
        <w:rPr>
          <w:sz w:val="24"/>
          <w:szCs w:val="24"/>
        </w:rPr>
        <w:t xml:space="preserve">В соответствии со статьей 21 Лесного кодекса РФ при осуществлении работ по геологическому изучению недр, разведке и добычи полезных ископаемых на землях лесного фонда допускается строительство, реконструкция и эксплуатация объектов, не связанных с созданием лесной инфраструктуры, в соответствии с проектом освоения лесов. По окончании работ земли, которые использовались для строительства, реконструкции, капитального ремонта или эксплуатации объектов капитального строительства, не связанных с созданием лесной инфраструктуры, подлежат </w:t>
      </w:r>
      <w:r w:rsidRPr="00704DE3">
        <w:rPr>
          <w:sz w:val="24"/>
          <w:szCs w:val="24"/>
        </w:rPr>
        <w:lastRenderedPageBreak/>
        <w:t>рекультивации (часть 9 статьи 21 Лесного кодекса РФ).</w:t>
      </w:r>
    </w:p>
    <w:p w14:paraId="4B667E29" w14:textId="77777777" w:rsidR="00704DE3" w:rsidRPr="00704DE3" w:rsidRDefault="00704DE3" w:rsidP="00704DE3">
      <w:pPr>
        <w:pStyle w:val="af0"/>
        <w:spacing w:line="276" w:lineRule="auto"/>
        <w:rPr>
          <w:sz w:val="24"/>
          <w:szCs w:val="24"/>
        </w:rPr>
      </w:pPr>
      <w:r w:rsidRPr="00704DE3">
        <w:rPr>
          <w:sz w:val="24"/>
          <w:szCs w:val="24"/>
        </w:rPr>
        <w:t>Для выполнения работ по геологическому изучению недр, разведке и добыче полезных ископаемых лесные участки, находящиеся в</w:t>
      </w:r>
      <w:r w:rsidRPr="00704DE3">
        <w:rPr>
          <w:spacing w:val="-2"/>
          <w:sz w:val="24"/>
          <w:szCs w:val="24"/>
        </w:rPr>
        <w:t xml:space="preserve"> </w:t>
      </w:r>
      <w:r w:rsidRPr="00704DE3">
        <w:rPr>
          <w:sz w:val="24"/>
          <w:szCs w:val="24"/>
        </w:rPr>
        <w:t>государственной или муниципальной собственности, предоставляются в аренду или в отношении этого лесного участка может быть установлен сервитут в соответствии со статьей 9 Лесного кодекса РФ.</w:t>
      </w:r>
    </w:p>
    <w:p w14:paraId="3602B60C" w14:textId="77777777" w:rsidR="00704DE3" w:rsidRPr="00704DE3" w:rsidRDefault="00704DE3" w:rsidP="00704DE3">
      <w:pPr>
        <w:pStyle w:val="af0"/>
        <w:spacing w:line="276" w:lineRule="auto"/>
        <w:rPr>
          <w:sz w:val="24"/>
          <w:szCs w:val="24"/>
        </w:rPr>
      </w:pPr>
      <w:r w:rsidRPr="00704DE3">
        <w:rPr>
          <w:sz w:val="24"/>
          <w:szCs w:val="24"/>
        </w:rPr>
        <w:t>Если выполнение работ по геологическому изучению недр не влечёт за собой проведение рубок лесных насаждений или строительство объектов капитального строительства, использование лесов допускается без</w:t>
      </w:r>
      <w:r w:rsidRPr="00704DE3">
        <w:rPr>
          <w:spacing w:val="40"/>
          <w:sz w:val="24"/>
          <w:szCs w:val="24"/>
        </w:rPr>
        <w:t xml:space="preserve"> </w:t>
      </w:r>
      <w:r w:rsidRPr="00704DE3">
        <w:rPr>
          <w:sz w:val="24"/>
          <w:szCs w:val="24"/>
        </w:rPr>
        <w:t>предоставления лесных участков по разрешениям органов государственной власти, органов местного самоуправления в соответствии с их компетенцией.</w:t>
      </w:r>
    </w:p>
    <w:p w14:paraId="210ECB52" w14:textId="77777777" w:rsidR="00704DE3" w:rsidRPr="00704DE3" w:rsidRDefault="00704DE3" w:rsidP="00704DE3">
      <w:pPr>
        <w:pStyle w:val="af0"/>
        <w:spacing w:line="276" w:lineRule="auto"/>
        <w:rPr>
          <w:sz w:val="24"/>
          <w:szCs w:val="24"/>
        </w:rPr>
      </w:pPr>
      <w:r w:rsidRPr="00704DE3">
        <w:rPr>
          <w:sz w:val="24"/>
          <w:szCs w:val="24"/>
        </w:rPr>
        <w:t>В целях обеспечения безопасности граждан и создания необходимых условий для эксплуатации объектов, связанных с осуществлением геологического изучения недр, разведкой и добычей полезных ископаемых, осуществляется использование лесов для проведения выборочных рубок и сплошных рубок деревьев и кустарников, лиан без предоставления лесных участков, без установления сервитута (часть 5 статьи 43 Лесного кодекса РФ</w:t>
      </w:r>
      <w:r w:rsidRPr="00704DE3">
        <w:rPr>
          <w:spacing w:val="-2"/>
          <w:sz w:val="24"/>
          <w:szCs w:val="24"/>
        </w:rPr>
        <w:t xml:space="preserve">). </w:t>
      </w:r>
      <w:r w:rsidRPr="00704DE3">
        <w:rPr>
          <w:sz w:val="24"/>
          <w:szCs w:val="24"/>
        </w:rPr>
        <w:t>В части 2 статьи 20 Лесного кодекса РФ устанавливается право собственности Российской Федерации на древесину, полученной при использовании лесов для выполнения работ по геологическому изучению недр, разведке и добыче</w:t>
      </w:r>
      <w:r w:rsidRPr="00704DE3">
        <w:rPr>
          <w:spacing w:val="40"/>
          <w:sz w:val="24"/>
          <w:szCs w:val="24"/>
        </w:rPr>
        <w:t xml:space="preserve"> </w:t>
      </w:r>
      <w:r w:rsidRPr="00704DE3">
        <w:rPr>
          <w:sz w:val="24"/>
          <w:szCs w:val="24"/>
        </w:rPr>
        <w:t>полезных ископаемых. В тех случаях, когда пользователи недр предполагают осуществлять заготовку древесины, они обязаны оформить её в порядке, предусмотренном статьей 29 Лесного кодекса РФ.</w:t>
      </w:r>
    </w:p>
    <w:p w14:paraId="4F9ABDEA" w14:textId="77777777" w:rsidR="00704DE3" w:rsidRPr="00704DE3" w:rsidRDefault="00704DE3" w:rsidP="00704DE3">
      <w:pPr>
        <w:pStyle w:val="af0"/>
        <w:spacing w:line="276" w:lineRule="auto"/>
        <w:rPr>
          <w:sz w:val="24"/>
          <w:szCs w:val="24"/>
        </w:rPr>
      </w:pPr>
      <w:r w:rsidRPr="00704DE3">
        <w:rPr>
          <w:sz w:val="24"/>
          <w:szCs w:val="24"/>
        </w:rPr>
        <w:t>Правила использования лесов для осуществления</w:t>
      </w:r>
      <w:r w:rsidRPr="00704DE3">
        <w:rPr>
          <w:spacing w:val="40"/>
          <w:sz w:val="24"/>
          <w:szCs w:val="24"/>
        </w:rPr>
        <w:t xml:space="preserve"> </w:t>
      </w:r>
      <w:r w:rsidRPr="00704DE3">
        <w:rPr>
          <w:sz w:val="24"/>
          <w:szCs w:val="24"/>
        </w:rPr>
        <w:t>геологического</w:t>
      </w:r>
      <w:r w:rsidRPr="00704DE3">
        <w:rPr>
          <w:spacing w:val="40"/>
          <w:sz w:val="24"/>
          <w:szCs w:val="24"/>
        </w:rPr>
        <w:t xml:space="preserve"> </w:t>
      </w:r>
      <w:r w:rsidRPr="00704DE3">
        <w:rPr>
          <w:sz w:val="24"/>
          <w:szCs w:val="24"/>
        </w:rPr>
        <w:t>изучения недр, разведки и добычи полезных ископаемых и Перечня случаев использования лесов в целях осуществления геологического изучения недр, разведки и добычи полезных ископаемых без предоставления лесного участка, с установлением или без</w:t>
      </w:r>
      <w:r w:rsidRPr="00704DE3">
        <w:rPr>
          <w:spacing w:val="40"/>
          <w:sz w:val="24"/>
          <w:szCs w:val="24"/>
        </w:rPr>
        <w:t xml:space="preserve"> </w:t>
      </w:r>
      <w:r w:rsidRPr="00704DE3">
        <w:rPr>
          <w:sz w:val="24"/>
          <w:szCs w:val="24"/>
        </w:rPr>
        <w:t>установления</w:t>
      </w:r>
      <w:r w:rsidRPr="00704DE3">
        <w:rPr>
          <w:spacing w:val="40"/>
          <w:sz w:val="24"/>
          <w:szCs w:val="24"/>
        </w:rPr>
        <w:t xml:space="preserve"> </w:t>
      </w:r>
      <w:r w:rsidRPr="00704DE3">
        <w:rPr>
          <w:sz w:val="24"/>
          <w:szCs w:val="24"/>
        </w:rPr>
        <w:t>сервитута</w:t>
      </w:r>
      <w:r w:rsidRPr="00704DE3">
        <w:rPr>
          <w:spacing w:val="71"/>
          <w:sz w:val="24"/>
          <w:szCs w:val="24"/>
        </w:rPr>
        <w:t xml:space="preserve"> </w:t>
      </w:r>
      <w:r w:rsidRPr="00704DE3">
        <w:rPr>
          <w:sz w:val="24"/>
          <w:szCs w:val="24"/>
        </w:rPr>
        <w:t>утверждены</w:t>
      </w:r>
      <w:r w:rsidRPr="00704DE3">
        <w:rPr>
          <w:spacing w:val="40"/>
          <w:sz w:val="24"/>
          <w:szCs w:val="24"/>
        </w:rPr>
        <w:t xml:space="preserve"> </w:t>
      </w:r>
      <w:r w:rsidRPr="00704DE3">
        <w:rPr>
          <w:sz w:val="24"/>
          <w:szCs w:val="24"/>
        </w:rPr>
        <w:t>приказом</w:t>
      </w:r>
      <w:r w:rsidRPr="00704DE3">
        <w:rPr>
          <w:spacing w:val="40"/>
          <w:sz w:val="24"/>
          <w:szCs w:val="24"/>
        </w:rPr>
        <w:t xml:space="preserve"> </w:t>
      </w:r>
      <w:r w:rsidRPr="00704DE3">
        <w:rPr>
          <w:sz w:val="24"/>
          <w:szCs w:val="24"/>
        </w:rPr>
        <w:t>Минприроды</w:t>
      </w:r>
      <w:r w:rsidRPr="00704DE3">
        <w:rPr>
          <w:spacing w:val="40"/>
          <w:sz w:val="24"/>
          <w:szCs w:val="24"/>
        </w:rPr>
        <w:t xml:space="preserve"> </w:t>
      </w:r>
      <w:r w:rsidRPr="00704DE3">
        <w:rPr>
          <w:sz w:val="24"/>
          <w:szCs w:val="24"/>
        </w:rPr>
        <w:t>России</w:t>
      </w:r>
      <w:r w:rsidRPr="00704DE3">
        <w:rPr>
          <w:spacing w:val="80"/>
          <w:sz w:val="24"/>
          <w:szCs w:val="24"/>
        </w:rPr>
        <w:t xml:space="preserve"> </w:t>
      </w:r>
      <w:r w:rsidRPr="00704DE3">
        <w:rPr>
          <w:sz w:val="24"/>
          <w:szCs w:val="24"/>
        </w:rPr>
        <w:t>от 07.07.2020 № 417.</w:t>
      </w:r>
    </w:p>
    <w:p w14:paraId="7E748B87" w14:textId="77777777" w:rsidR="00704DE3" w:rsidRPr="00704DE3" w:rsidRDefault="00704DE3" w:rsidP="00704DE3">
      <w:pPr>
        <w:pStyle w:val="af0"/>
        <w:spacing w:line="276" w:lineRule="auto"/>
        <w:ind w:firstLine="709"/>
        <w:rPr>
          <w:sz w:val="24"/>
          <w:szCs w:val="24"/>
        </w:rPr>
      </w:pPr>
      <w:r w:rsidRPr="00704DE3">
        <w:rPr>
          <w:sz w:val="24"/>
          <w:szCs w:val="24"/>
        </w:rPr>
        <w:t>Обустройство</w:t>
      </w:r>
      <w:r w:rsidRPr="00704DE3">
        <w:rPr>
          <w:spacing w:val="43"/>
          <w:sz w:val="24"/>
          <w:szCs w:val="24"/>
        </w:rPr>
        <w:t xml:space="preserve"> </w:t>
      </w:r>
      <w:r w:rsidRPr="00704DE3">
        <w:rPr>
          <w:sz w:val="24"/>
          <w:szCs w:val="24"/>
        </w:rPr>
        <w:t>объектов,</w:t>
      </w:r>
      <w:r w:rsidRPr="00704DE3">
        <w:rPr>
          <w:spacing w:val="44"/>
          <w:sz w:val="24"/>
          <w:szCs w:val="24"/>
        </w:rPr>
        <w:t xml:space="preserve"> </w:t>
      </w:r>
      <w:r w:rsidRPr="00704DE3">
        <w:rPr>
          <w:sz w:val="24"/>
          <w:szCs w:val="24"/>
        </w:rPr>
        <w:t>связанных</w:t>
      </w:r>
      <w:r w:rsidRPr="00704DE3">
        <w:rPr>
          <w:spacing w:val="43"/>
          <w:sz w:val="24"/>
          <w:szCs w:val="24"/>
        </w:rPr>
        <w:t xml:space="preserve"> </w:t>
      </w:r>
      <w:r w:rsidRPr="00704DE3">
        <w:rPr>
          <w:sz w:val="24"/>
          <w:szCs w:val="24"/>
        </w:rPr>
        <w:t>с</w:t>
      </w:r>
      <w:r w:rsidRPr="00704DE3">
        <w:rPr>
          <w:spacing w:val="45"/>
          <w:sz w:val="24"/>
          <w:szCs w:val="24"/>
        </w:rPr>
        <w:t xml:space="preserve"> </w:t>
      </w:r>
      <w:r w:rsidRPr="00704DE3">
        <w:rPr>
          <w:sz w:val="24"/>
          <w:szCs w:val="24"/>
        </w:rPr>
        <w:t>осуществлением</w:t>
      </w:r>
      <w:r w:rsidRPr="00704DE3">
        <w:rPr>
          <w:spacing w:val="43"/>
          <w:sz w:val="24"/>
          <w:szCs w:val="24"/>
        </w:rPr>
        <w:t xml:space="preserve"> </w:t>
      </w:r>
      <w:r w:rsidRPr="00704DE3">
        <w:rPr>
          <w:spacing w:val="-2"/>
          <w:sz w:val="24"/>
          <w:szCs w:val="24"/>
        </w:rPr>
        <w:t>геологического</w:t>
      </w:r>
      <w:r w:rsidRPr="00704DE3">
        <w:rPr>
          <w:sz w:val="24"/>
          <w:szCs w:val="24"/>
        </w:rPr>
        <w:t xml:space="preserve"> изучения недр, разведки и добычи полезных ископаемых, должно исключать развитие эрозионных процессов на предоставленной и прилегающей территории.</w:t>
      </w:r>
    </w:p>
    <w:p w14:paraId="5819ABDC" w14:textId="77777777" w:rsidR="00704DE3" w:rsidRPr="00704DE3" w:rsidRDefault="00704DE3" w:rsidP="00704DE3">
      <w:pPr>
        <w:pStyle w:val="af0"/>
        <w:spacing w:line="276" w:lineRule="auto"/>
        <w:ind w:firstLine="709"/>
        <w:rPr>
          <w:sz w:val="24"/>
          <w:szCs w:val="24"/>
        </w:rPr>
      </w:pPr>
      <w:r w:rsidRPr="00704DE3">
        <w:rPr>
          <w:sz w:val="24"/>
          <w:szCs w:val="24"/>
        </w:rPr>
        <w:t xml:space="preserve">При осуществлении использования лесов в целях осуществления геологического изучения недр, разведки и добычи полезных ископаемых не </w:t>
      </w:r>
      <w:r w:rsidRPr="00704DE3">
        <w:rPr>
          <w:spacing w:val="-2"/>
          <w:sz w:val="24"/>
          <w:szCs w:val="24"/>
        </w:rPr>
        <w:t>допускается:</w:t>
      </w:r>
    </w:p>
    <w:p w14:paraId="6BE2ED76" w14:textId="77777777" w:rsidR="00704DE3" w:rsidRPr="00704DE3" w:rsidRDefault="00704DE3" w:rsidP="00704DE3">
      <w:pPr>
        <w:pStyle w:val="af0"/>
        <w:spacing w:line="276" w:lineRule="auto"/>
        <w:rPr>
          <w:sz w:val="24"/>
          <w:szCs w:val="24"/>
        </w:rPr>
      </w:pPr>
      <w:r w:rsidRPr="00704DE3">
        <w:rPr>
          <w:sz w:val="24"/>
          <w:szCs w:val="24"/>
        </w:rPr>
        <w:t>валка деревьев и расчистка от древесной растительности с помощью бульдозеров, захламление порубочными остатками приграничных полос и опушек, повреждение стволов и скелетных корней опушечных деревьев, оставление (хранение) свежесрубленной древесины в лесу в летний период без принятия мер по предохранению её от заселения стволовыми вредителями в соответствии с Правилами санитарной безопасности в лесах, утверждёнными в порядке, установленном Лесного кодекса РФ;</w:t>
      </w:r>
    </w:p>
    <w:p w14:paraId="7BBCC033" w14:textId="77777777" w:rsidR="00704DE3" w:rsidRPr="00704DE3" w:rsidRDefault="00704DE3" w:rsidP="00704DE3">
      <w:pPr>
        <w:pStyle w:val="af0"/>
        <w:numPr>
          <w:ilvl w:val="0"/>
          <w:numId w:val="31"/>
        </w:numPr>
        <w:tabs>
          <w:tab w:val="left" w:pos="993"/>
        </w:tabs>
        <w:spacing w:line="276" w:lineRule="auto"/>
        <w:ind w:left="0" w:firstLine="709"/>
        <w:rPr>
          <w:sz w:val="24"/>
          <w:szCs w:val="24"/>
        </w:rPr>
      </w:pPr>
      <w:r w:rsidRPr="00704DE3">
        <w:rPr>
          <w:sz w:val="24"/>
          <w:szCs w:val="24"/>
        </w:rPr>
        <w:t>затопление</w:t>
      </w:r>
      <w:r w:rsidRPr="00704DE3">
        <w:rPr>
          <w:spacing w:val="-7"/>
          <w:sz w:val="24"/>
          <w:szCs w:val="24"/>
        </w:rPr>
        <w:t xml:space="preserve"> </w:t>
      </w:r>
      <w:r w:rsidRPr="00704DE3">
        <w:rPr>
          <w:sz w:val="24"/>
          <w:szCs w:val="24"/>
        </w:rPr>
        <w:t>и</w:t>
      </w:r>
      <w:r w:rsidRPr="00704DE3">
        <w:rPr>
          <w:spacing w:val="-8"/>
          <w:sz w:val="24"/>
          <w:szCs w:val="24"/>
        </w:rPr>
        <w:t xml:space="preserve"> </w:t>
      </w:r>
      <w:r w:rsidRPr="00704DE3">
        <w:rPr>
          <w:sz w:val="24"/>
          <w:szCs w:val="24"/>
        </w:rPr>
        <w:t>длительное</w:t>
      </w:r>
      <w:r w:rsidRPr="00704DE3">
        <w:rPr>
          <w:spacing w:val="-7"/>
          <w:sz w:val="24"/>
          <w:szCs w:val="24"/>
        </w:rPr>
        <w:t xml:space="preserve"> </w:t>
      </w:r>
      <w:r w:rsidRPr="00704DE3">
        <w:rPr>
          <w:sz w:val="24"/>
          <w:szCs w:val="24"/>
        </w:rPr>
        <w:t>подтопление</w:t>
      </w:r>
      <w:r w:rsidRPr="00704DE3">
        <w:rPr>
          <w:spacing w:val="-5"/>
          <w:sz w:val="24"/>
          <w:szCs w:val="24"/>
        </w:rPr>
        <w:t xml:space="preserve"> </w:t>
      </w:r>
      <w:r w:rsidRPr="00704DE3">
        <w:rPr>
          <w:sz w:val="24"/>
          <w:szCs w:val="24"/>
        </w:rPr>
        <w:t>лесных</w:t>
      </w:r>
      <w:r w:rsidRPr="00704DE3">
        <w:rPr>
          <w:spacing w:val="-7"/>
          <w:sz w:val="24"/>
          <w:szCs w:val="24"/>
        </w:rPr>
        <w:t xml:space="preserve"> </w:t>
      </w:r>
      <w:r w:rsidRPr="00704DE3">
        <w:rPr>
          <w:spacing w:val="-2"/>
          <w:sz w:val="24"/>
          <w:szCs w:val="24"/>
        </w:rPr>
        <w:t>насаждений;</w:t>
      </w:r>
    </w:p>
    <w:p w14:paraId="132659F1" w14:textId="77777777" w:rsidR="00704DE3" w:rsidRPr="00704DE3" w:rsidRDefault="00704DE3" w:rsidP="00704DE3">
      <w:pPr>
        <w:pStyle w:val="af0"/>
        <w:numPr>
          <w:ilvl w:val="0"/>
          <w:numId w:val="31"/>
        </w:numPr>
        <w:tabs>
          <w:tab w:val="left" w:pos="993"/>
        </w:tabs>
        <w:spacing w:line="276" w:lineRule="auto"/>
        <w:ind w:left="0" w:firstLine="709"/>
        <w:rPr>
          <w:sz w:val="24"/>
          <w:szCs w:val="24"/>
        </w:rPr>
      </w:pPr>
      <w:r w:rsidRPr="00704DE3">
        <w:rPr>
          <w:sz w:val="24"/>
          <w:szCs w:val="24"/>
        </w:rPr>
        <w:t>повреждение лесных насаждений, растительного покрова и почв за пределами земель, на которых осуществляется использование лесов;</w:t>
      </w:r>
    </w:p>
    <w:p w14:paraId="41553E4E" w14:textId="77777777" w:rsidR="00704DE3" w:rsidRPr="00704DE3" w:rsidRDefault="00704DE3" w:rsidP="00704DE3">
      <w:pPr>
        <w:pStyle w:val="af0"/>
        <w:numPr>
          <w:ilvl w:val="0"/>
          <w:numId w:val="31"/>
        </w:numPr>
        <w:tabs>
          <w:tab w:val="left" w:pos="993"/>
        </w:tabs>
        <w:spacing w:line="276" w:lineRule="auto"/>
        <w:ind w:left="0" w:firstLine="709"/>
        <w:rPr>
          <w:sz w:val="24"/>
          <w:szCs w:val="24"/>
        </w:rPr>
      </w:pPr>
      <w:r w:rsidRPr="00704DE3">
        <w:rPr>
          <w:sz w:val="24"/>
          <w:szCs w:val="24"/>
        </w:rPr>
        <w:t>захламление</w:t>
      </w:r>
      <w:r w:rsidRPr="00704DE3">
        <w:rPr>
          <w:spacing w:val="-9"/>
          <w:sz w:val="24"/>
          <w:szCs w:val="24"/>
        </w:rPr>
        <w:t xml:space="preserve"> </w:t>
      </w:r>
      <w:r w:rsidRPr="00704DE3">
        <w:rPr>
          <w:sz w:val="24"/>
          <w:szCs w:val="24"/>
        </w:rPr>
        <w:t>лесов</w:t>
      </w:r>
      <w:r w:rsidRPr="00704DE3">
        <w:rPr>
          <w:spacing w:val="-7"/>
          <w:sz w:val="24"/>
          <w:szCs w:val="24"/>
        </w:rPr>
        <w:t xml:space="preserve"> </w:t>
      </w:r>
      <w:r w:rsidRPr="00704DE3">
        <w:rPr>
          <w:sz w:val="24"/>
          <w:szCs w:val="24"/>
        </w:rPr>
        <w:t>отходами</w:t>
      </w:r>
      <w:r w:rsidRPr="00704DE3">
        <w:rPr>
          <w:spacing w:val="-7"/>
          <w:sz w:val="24"/>
          <w:szCs w:val="24"/>
        </w:rPr>
        <w:t xml:space="preserve"> </w:t>
      </w:r>
      <w:r w:rsidRPr="00704DE3">
        <w:rPr>
          <w:sz w:val="24"/>
          <w:szCs w:val="24"/>
        </w:rPr>
        <w:t>производства</w:t>
      </w:r>
      <w:r w:rsidRPr="00704DE3">
        <w:rPr>
          <w:spacing w:val="-7"/>
          <w:sz w:val="24"/>
          <w:szCs w:val="24"/>
        </w:rPr>
        <w:t xml:space="preserve"> </w:t>
      </w:r>
      <w:r w:rsidRPr="00704DE3">
        <w:rPr>
          <w:sz w:val="24"/>
          <w:szCs w:val="24"/>
        </w:rPr>
        <w:t>и</w:t>
      </w:r>
      <w:r w:rsidRPr="00704DE3">
        <w:rPr>
          <w:spacing w:val="-6"/>
          <w:sz w:val="24"/>
          <w:szCs w:val="24"/>
        </w:rPr>
        <w:t xml:space="preserve"> </w:t>
      </w:r>
      <w:r w:rsidRPr="00704DE3">
        <w:rPr>
          <w:spacing w:val="-2"/>
          <w:sz w:val="24"/>
          <w:szCs w:val="24"/>
        </w:rPr>
        <w:t>потребления;</w:t>
      </w:r>
    </w:p>
    <w:p w14:paraId="7E44024F" w14:textId="77777777" w:rsidR="00704DE3" w:rsidRPr="00704DE3" w:rsidRDefault="00704DE3" w:rsidP="00704DE3">
      <w:pPr>
        <w:pStyle w:val="af0"/>
        <w:numPr>
          <w:ilvl w:val="0"/>
          <w:numId w:val="31"/>
        </w:numPr>
        <w:tabs>
          <w:tab w:val="left" w:pos="993"/>
        </w:tabs>
        <w:spacing w:line="276" w:lineRule="auto"/>
        <w:ind w:left="0" w:firstLine="709"/>
        <w:rPr>
          <w:sz w:val="24"/>
          <w:szCs w:val="24"/>
        </w:rPr>
      </w:pPr>
      <w:r w:rsidRPr="00704DE3">
        <w:rPr>
          <w:sz w:val="24"/>
          <w:szCs w:val="24"/>
        </w:rPr>
        <w:t>загрязнение площади земель, на которых осуществляется использование лесов и территории за ее пределами, химическими и радиоактивными</w:t>
      </w:r>
      <w:r w:rsidRPr="00704DE3">
        <w:rPr>
          <w:spacing w:val="80"/>
          <w:sz w:val="24"/>
          <w:szCs w:val="24"/>
        </w:rPr>
        <w:t xml:space="preserve"> </w:t>
      </w:r>
      <w:r w:rsidRPr="00704DE3">
        <w:rPr>
          <w:spacing w:val="-2"/>
          <w:sz w:val="24"/>
          <w:szCs w:val="24"/>
        </w:rPr>
        <w:t>веществами;</w:t>
      </w:r>
    </w:p>
    <w:p w14:paraId="121997F3" w14:textId="77777777" w:rsidR="00704DE3" w:rsidRPr="00704DE3" w:rsidRDefault="00704DE3" w:rsidP="00704DE3">
      <w:pPr>
        <w:pStyle w:val="af0"/>
        <w:numPr>
          <w:ilvl w:val="0"/>
          <w:numId w:val="31"/>
        </w:numPr>
        <w:tabs>
          <w:tab w:val="left" w:pos="993"/>
        </w:tabs>
        <w:spacing w:line="276" w:lineRule="auto"/>
        <w:ind w:left="0" w:firstLine="709"/>
        <w:rPr>
          <w:sz w:val="24"/>
          <w:szCs w:val="24"/>
        </w:rPr>
      </w:pPr>
      <w:r w:rsidRPr="00704DE3">
        <w:rPr>
          <w:sz w:val="24"/>
          <w:szCs w:val="24"/>
        </w:rPr>
        <w:t>проезд транспортных средств и иных механизмов по произвольным, неустановленным маршрутам, в том числе за пределами земель, на которых осуществляется использование лесов.</w:t>
      </w:r>
    </w:p>
    <w:p w14:paraId="7AE6F381" w14:textId="77777777" w:rsidR="00704DE3" w:rsidRPr="00704DE3" w:rsidRDefault="00704DE3" w:rsidP="00704DE3">
      <w:pPr>
        <w:pStyle w:val="af0"/>
        <w:spacing w:line="276" w:lineRule="auto"/>
        <w:rPr>
          <w:sz w:val="24"/>
          <w:szCs w:val="24"/>
        </w:rPr>
      </w:pPr>
      <w:r w:rsidRPr="00704DE3">
        <w:rPr>
          <w:sz w:val="24"/>
          <w:szCs w:val="24"/>
        </w:rPr>
        <w:lastRenderedPageBreak/>
        <w:t xml:space="preserve">Лица, осуществляющие использование лесов в целях осуществления геологического изучения недр, разведки и добычи полезных ископаемых, </w:t>
      </w:r>
      <w:r w:rsidRPr="00704DE3">
        <w:rPr>
          <w:spacing w:val="-2"/>
          <w:sz w:val="24"/>
          <w:szCs w:val="24"/>
        </w:rPr>
        <w:t>обеспечивают:</w:t>
      </w:r>
    </w:p>
    <w:p w14:paraId="09189ED7" w14:textId="77777777" w:rsidR="00704DE3" w:rsidRPr="00704DE3" w:rsidRDefault="00704DE3" w:rsidP="00704DE3">
      <w:pPr>
        <w:pStyle w:val="af0"/>
        <w:numPr>
          <w:ilvl w:val="0"/>
          <w:numId w:val="32"/>
        </w:numPr>
        <w:tabs>
          <w:tab w:val="left" w:pos="993"/>
        </w:tabs>
        <w:spacing w:line="276" w:lineRule="auto"/>
        <w:ind w:left="0" w:firstLine="709"/>
        <w:rPr>
          <w:sz w:val="24"/>
          <w:szCs w:val="24"/>
        </w:rPr>
      </w:pPr>
      <w:r w:rsidRPr="00704DE3">
        <w:rPr>
          <w:sz w:val="24"/>
          <w:szCs w:val="24"/>
        </w:rPr>
        <w:t>регулярное проведение очистки используемых лесов и примыкающих опушек леса, искусственных и естественных водотоков от захламления отходами производства и потребления;</w:t>
      </w:r>
    </w:p>
    <w:p w14:paraId="10926511" w14:textId="77777777" w:rsidR="00704DE3" w:rsidRPr="00704DE3" w:rsidRDefault="00704DE3" w:rsidP="00704DE3">
      <w:pPr>
        <w:pStyle w:val="af0"/>
        <w:numPr>
          <w:ilvl w:val="0"/>
          <w:numId w:val="32"/>
        </w:numPr>
        <w:tabs>
          <w:tab w:val="left" w:pos="993"/>
        </w:tabs>
        <w:spacing w:line="276" w:lineRule="auto"/>
        <w:ind w:left="0" w:firstLine="709"/>
        <w:rPr>
          <w:sz w:val="24"/>
          <w:szCs w:val="24"/>
        </w:rPr>
      </w:pPr>
      <w:r w:rsidRPr="00704DE3">
        <w:rPr>
          <w:sz w:val="24"/>
          <w:szCs w:val="24"/>
        </w:rPr>
        <w:t>восстановление нарушенных производственной деятельностью лесных дорог, осушительных канав, дренажных систем, мостов, других гидромелиоративных сооружений, квартальных столбов, квартальных просек, аншлагов, элементов благоустройства территории лесов;</w:t>
      </w:r>
    </w:p>
    <w:p w14:paraId="5B3BF12D" w14:textId="77777777" w:rsidR="00704DE3" w:rsidRPr="00704DE3" w:rsidRDefault="00704DE3" w:rsidP="00704DE3">
      <w:pPr>
        <w:pStyle w:val="af0"/>
        <w:numPr>
          <w:ilvl w:val="0"/>
          <w:numId w:val="32"/>
        </w:numPr>
        <w:tabs>
          <w:tab w:val="left" w:pos="993"/>
        </w:tabs>
        <w:spacing w:line="276" w:lineRule="auto"/>
        <w:ind w:left="0" w:firstLine="709"/>
        <w:rPr>
          <w:sz w:val="24"/>
          <w:szCs w:val="24"/>
        </w:rPr>
      </w:pPr>
      <w:r w:rsidRPr="00704DE3">
        <w:rPr>
          <w:sz w:val="24"/>
          <w:szCs w:val="24"/>
        </w:rPr>
        <w:t>консервацию или ликвидацию объектов, связанных с осуществлением геологического</w:t>
      </w:r>
      <w:r w:rsidRPr="00704DE3">
        <w:rPr>
          <w:spacing w:val="48"/>
          <w:w w:val="150"/>
          <w:sz w:val="24"/>
          <w:szCs w:val="24"/>
        </w:rPr>
        <w:t xml:space="preserve"> </w:t>
      </w:r>
      <w:r w:rsidRPr="00704DE3">
        <w:rPr>
          <w:sz w:val="24"/>
          <w:szCs w:val="24"/>
        </w:rPr>
        <w:t>изучения</w:t>
      </w:r>
      <w:r w:rsidRPr="00704DE3">
        <w:rPr>
          <w:spacing w:val="48"/>
          <w:w w:val="150"/>
          <w:sz w:val="24"/>
          <w:szCs w:val="24"/>
        </w:rPr>
        <w:t xml:space="preserve"> </w:t>
      </w:r>
      <w:r w:rsidRPr="00704DE3">
        <w:rPr>
          <w:sz w:val="24"/>
          <w:szCs w:val="24"/>
        </w:rPr>
        <w:t>недр,</w:t>
      </w:r>
      <w:r w:rsidRPr="00704DE3">
        <w:rPr>
          <w:spacing w:val="46"/>
          <w:w w:val="150"/>
          <w:sz w:val="24"/>
          <w:szCs w:val="24"/>
        </w:rPr>
        <w:t xml:space="preserve"> </w:t>
      </w:r>
      <w:r w:rsidRPr="00704DE3">
        <w:rPr>
          <w:sz w:val="24"/>
          <w:szCs w:val="24"/>
        </w:rPr>
        <w:t>разведки</w:t>
      </w:r>
      <w:r w:rsidRPr="00704DE3">
        <w:rPr>
          <w:spacing w:val="51"/>
          <w:w w:val="150"/>
          <w:sz w:val="24"/>
          <w:szCs w:val="24"/>
        </w:rPr>
        <w:t xml:space="preserve"> </w:t>
      </w:r>
      <w:r w:rsidRPr="00704DE3">
        <w:rPr>
          <w:sz w:val="24"/>
          <w:szCs w:val="24"/>
        </w:rPr>
        <w:t>и</w:t>
      </w:r>
      <w:r w:rsidRPr="00704DE3">
        <w:rPr>
          <w:spacing w:val="48"/>
          <w:w w:val="150"/>
          <w:sz w:val="24"/>
          <w:szCs w:val="24"/>
        </w:rPr>
        <w:t xml:space="preserve"> </w:t>
      </w:r>
      <w:r w:rsidRPr="00704DE3">
        <w:rPr>
          <w:sz w:val="24"/>
          <w:szCs w:val="24"/>
        </w:rPr>
        <w:t>добычи</w:t>
      </w:r>
      <w:r w:rsidRPr="00704DE3">
        <w:rPr>
          <w:spacing w:val="50"/>
          <w:w w:val="150"/>
          <w:sz w:val="24"/>
          <w:szCs w:val="24"/>
        </w:rPr>
        <w:t xml:space="preserve"> </w:t>
      </w:r>
      <w:r w:rsidRPr="00704DE3">
        <w:rPr>
          <w:sz w:val="24"/>
          <w:szCs w:val="24"/>
        </w:rPr>
        <w:t>полезных</w:t>
      </w:r>
      <w:r w:rsidRPr="00704DE3">
        <w:rPr>
          <w:spacing w:val="51"/>
          <w:w w:val="150"/>
          <w:sz w:val="24"/>
          <w:szCs w:val="24"/>
        </w:rPr>
        <w:t xml:space="preserve"> </w:t>
      </w:r>
      <w:r w:rsidRPr="00704DE3">
        <w:rPr>
          <w:sz w:val="24"/>
          <w:szCs w:val="24"/>
        </w:rPr>
        <w:t>ископаемых,</w:t>
      </w:r>
      <w:r w:rsidRPr="00704DE3">
        <w:rPr>
          <w:spacing w:val="47"/>
          <w:w w:val="150"/>
          <w:sz w:val="24"/>
          <w:szCs w:val="24"/>
        </w:rPr>
        <w:t xml:space="preserve"> </w:t>
      </w:r>
      <w:r w:rsidRPr="00704DE3">
        <w:rPr>
          <w:spacing w:val="-5"/>
          <w:sz w:val="24"/>
          <w:szCs w:val="24"/>
        </w:rPr>
        <w:t xml:space="preserve">по </w:t>
      </w:r>
      <w:r w:rsidRPr="00704DE3">
        <w:rPr>
          <w:sz w:val="24"/>
          <w:szCs w:val="24"/>
        </w:rPr>
        <w:t>истечении сроков выполнения соответствующих работ и рекультивацию земель, которые использовались для строительства, реконструкции и (или) эксплуатации указанных объектов, не связанных с созданием лесной инфраструктуры, в соответствии с законодательством Российской Федерации;</w:t>
      </w:r>
    </w:p>
    <w:p w14:paraId="25A02770" w14:textId="77777777" w:rsidR="00704DE3" w:rsidRPr="00704DE3" w:rsidRDefault="00704DE3" w:rsidP="00704DE3">
      <w:pPr>
        <w:pStyle w:val="af0"/>
        <w:numPr>
          <w:ilvl w:val="0"/>
          <w:numId w:val="32"/>
        </w:numPr>
        <w:tabs>
          <w:tab w:val="left" w:pos="993"/>
        </w:tabs>
        <w:spacing w:line="276" w:lineRule="auto"/>
        <w:ind w:left="0" w:firstLine="709"/>
        <w:rPr>
          <w:sz w:val="24"/>
          <w:szCs w:val="24"/>
        </w:rPr>
      </w:pPr>
      <w:r w:rsidRPr="00704DE3">
        <w:rPr>
          <w:sz w:val="24"/>
          <w:szCs w:val="24"/>
        </w:rPr>
        <w:t>принятие необходимых мер по устранению аварийных ситуаций, а также ликвидации их последствий, возникших по вине указанных лиц;</w:t>
      </w:r>
    </w:p>
    <w:p w14:paraId="0C15B03C" w14:textId="77777777" w:rsidR="00704DE3" w:rsidRPr="00704DE3" w:rsidRDefault="00704DE3" w:rsidP="00704DE3">
      <w:pPr>
        <w:pStyle w:val="af0"/>
        <w:numPr>
          <w:ilvl w:val="0"/>
          <w:numId w:val="32"/>
        </w:numPr>
        <w:tabs>
          <w:tab w:val="left" w:pos="993"/>
        </w:tabs>
        <w:spacing w:line="276" w:lineRule="auto"/>
        <w:ind w:left="0" w:firstLine="709"/>
        <w:rPr>
          <w:sz w:val="24"/>
          <w:szCs w:val="24"/>
        </w:rPr>
      </w:pPr>
      <w:r w:rsidRPr="00704DE3">
        <w:rPr>
          <w:sz w:val="24"/>
          <w:szCs w:val="24"/>
        </w:rPr>
        <w:t>активное</w:t>
      </w:r>
      <w:r w:rsidRPr="00704DE3">
        <w:rPr>
          <w:spacing w:val="-5"/>
          <w:sz w:val="24"/>
          <w:szCs w:val="24"/>
        </w:rPr>
        <w:t xml:space="preserve"> </w:t>
      </w:r>
      <w:r w:rsidRPr="00704DE3">
        <w:rPr>
          <w:sz w:val="24"/>
          <w:szCs w:val="24"/>
        </w:rPr>
        <w:t>использование</w:t>
      </w:r>
      <w:r w:rsidRPr="00704DE3">
        <w:rPr>
          <w:spacing w:val="-4"/>
          <w:sz w:val="24"/>
          <w:szCs w:val="24"/>
        </w:rPr>
        <w:t xml:space="preserve"> </w:t>
      </w:r>
      <w:r w:rsidRPr="00704DE3">
        <w:rPr>
          <w:sz w:val="24"/>
          <w:szCs w:val="24"/>
        </w:rPr>
        <w:t>земель,</w:t>
      </w:r>
      <w:r w:rsidRPr="00704DE3">
        <w:rPr>
          <w:spacing w:val="-4"/>
          <w:sz w:val="24"/>
          <w:szCs w:val="24"/>
        </w:rPr>
        <w:t xml:space="preserve"> </w:t>
      </w:r>
      <w:r w:rsidRPr="00704DE3">
        <w:rPr>
          <w:sz w:val="24"/>
          <w:szCs w:val="24"/>
        </w:rPr>
        <w:t>занятых</w:t>
      </w:r>
      <w:r w:rsidRPr="00704DE3">
        <w:rPr>
          <w:spacing w:val="-3"/>
          <w:sz w:val="24"/>
          <w:szCs w:val="24"/>
        </w:rPr>
        <w:t xml:space="preserve"> </w:t>
      </w:r>
      <w:r w:rsidRPr="00704DE3">
        <w:rPr>
          <w:sz w:val="24"/>
          <w:szCs w:val="24"/>
        </w:rPr>
        <w:t>квартальными</w:t>
      </w:r>
      <w:r w:rsidRPr="00704DE3">
        <w:rPr>
          <w:spacing w:val="-6"/>
          <w:sz w:val="24"/>
          <w:szCs w:val="24"/>
        </w:rPr>
        <w:t xml:space="preserve"> </w:t>
      </w:r>
      <w:r w:rsidRPr="00704DE3">
        <w:rPr>
          <w:sz w:val="24"/>
          <w:szCs w:val="24"/>
        </w:rPr>
        <w:t>просеками,</w:t>
      </w:r>
      <w:r w:rsidRPr="00704DE3">
        <w:rPr>
          <w:spacing w:val="-4"/>
          <w:sz w:val="24"/>
          <w:szCs w:val="24"/>
        </w:rPr>
        <w:t xml:space="preserve"> </w:t>
      </w:r>
      <w:r w:rsidRPr="00704DE3">
        <w:rPr>
          <w:sz w:val="24"/>
          <w:szCs w:val="24"/>
        </w:rPr>
        <w:t>лесными дорогами, и других, не покрытых лесом земель в целях планирования и проведения сейсморазведочных работ, в том числе перебазировки подвижного состава и грузов.</w:t>
      </w:r>
    </w:p>
    <w:p w14:paraId="37169848" w14:textId="77777777" w:rsidR="00704DE3" w:rsidRPr="00704DE3" w:rsidRDefault="00704DE3" w:rsidP="00704DE3">
      <w:pPr>
        <w:pStyle w:val="af0"/>
        <w:spacing w:line="276" w:lineRule="auto"/>
        <w:rPr>
          <w:sz w:val="24"/>
          <w:szCs w:val="24"/>
        </w:rPr>
      </w:pPr>
      <w:r w:rsidRPr="00704DE3">
        <w:rPr>
          <w:sz w:val="24"/>
          <w:szCs w:val="24"/>
        </w:rPr>
        <w:t>Земли, нарушенные или загрязненные при использовании лесов в целях осуществления геологического изучения недр, разведки и добычи полезных ископаемых, подлежат рекультивации после завершения работ в соответствии с проектом рекультивации, а объекты, связанные с геологическим изучением, разведкой и добычей полезных ископаемых, подлежат консервации или ликвидации в соответствии с законодательством о недрах.</w:t>
      </w:r>
    </w:p>
    <w:p w14:paraId="78DCDB9E" w14:textId="77777777" w:rsidR="00704DE3" w:rsidRPr="00704DE3" w:rsidRDefault="00704DE3" w:rsidP="00704DE3">
      <w:pPr>
        <w:pStyle w:val="af0"/>
        <w:spacing w:line="276" w:lineRule="auto"/>
        <w:rPr>
          <w:sz w:val="24"/>
          <w:szCs w:val="24"/>
        </w:rPr>
      </w:pPr>
      <w:r w:rsidRPr="00704DE3">
        <w:rPr>
          <w:spacing w:val="-2"/>
          <w:sz w:val="24"/>
          <w:szCs w:val="24"/>
        </w:rPr>
        <w:t>Невыполнение</w:t>
      </w:r>
      <w:r w:rsidRPr="00704DE3">
        <w:rPr>
          <w:sz w:val="24"/>
          <w:szCs w:val="24"/>
        </w:rPr>
        <w:t xml:space="preserve"> юридическими </w:t>
      </w:r>
      <w:r w:rsidRPr="00704DE3">
        <w:rPr>
          <w:spacing w:val="-2"/>
          <w:sz w:val="24"/>
          <w:szCs w:val="24"/>
        </w:rPr>
        <w:t>лицами,</w:t>
      </w:r>
      <w:r w:rsidRPr="00704DE3">
        <w:rPr>
          <w:sz w:val="24"/>
          <w:szCs w:val="24"/>
        </w:rPr>
        <w:t xml:space="preserve"> </w:t>
      </w:r>
      <w:r w:rsidRPr="00704DE3">
        <w:rPr>
          <w:spacing w:val="-2"/>
          <w:sz w:val="24"/>
          <w:szCs w:val="24"/>
        </w:rPr>
        <w:t>индивидуальными предпринимателями,</w:t>
      </w:r>
      <w:r w:rsidRPr="00704DE3">
        <w:rPr>
          <w:sz w:val="24"/>
          <w:szCs w:val="24"/>
        </w:rPr>
        <w:t xml:space="preserve"> </w:t>
      </w:r>
      <w:r w:rsidRPr="00704DE3">
        <w:rPr>
          <w:spacing w:val="-2"/>
          <w:sz w:val="24"/>
          <w:szCs w:val="24"/>
        </w:rPr>
        <w:t xml:space="preserve">осуществляющими использование лесов, </w:t>
      </w:r>
      <w:r w:rsidRPr="00704DE3">
        <w:rPr>
          <w:sz w:val="24"/>
          <w:szCs w:val="24"/>
        </w:rPr>
        <w:t>лесохозяйственного регламента и проекта освоения лесов является основанием для досрочного расторжения договора аренды лесного участка, а также принудительного прекращения сервитута.</w:t>
      </w:r>
    </w:p>
    <w:p w14:paraId="4BE237F4" w14:textId="77777777" w:rsidR="00704DE3" w:rsidRPr="00704DE3" w:rsidRDefault="00704DE3" w:rsidP="00704DE3">
      <w:pPr>
        <w:pStyle w:val="af0"/>
        <w:spacing w:line="276" w:lineRule="auto"/>
        <w:ind w:firstLine="709"/>
        <w:rPr>
          <w:sz w:val="24"/>
          <w:szCs w:val="24"/>
        </w:rPr>
      </w:pPr>
      <w:r w:rsidRPr="00704DE3">
        <w:rPr>
          <w:sz w:val="24"/>
          <w:szCs w:val="24"/>
        </w:rPr>
        <w:t xml:space="preserve">Лесные участки, предоставленные в целях осуществления геологического изучения недр, разведки и добычи полезных ископаемых, также могут предоставляться для использования лесов для одной или нескольких целей, предусмотренных Лесным кодексом РФ, если иное не установлено Лесным кодексом РФ, другими федеральными </w:t>
      </w:r>
      <w:r w:rsidRPr="00704DE3">
        <w:rPr>
          <w:spacing w:val="-2"/>
          <w:sz w:val="24"/>
          <w:szCs w:val="24"/>
        </w:rPr>
        <w:t>законами.</w:t>
      </w:r>
    </w:p>
    <w:p w14:paraId="408979B6" w14:textId="77777777" w:rsidR="00704DE3" w:rsidRPr="00175407" w:rsidRDefault="00704DE3" w:rsidP="00704DE3">
      <w:pPr>
        <w:pStyle w:val="af0"/>
        <w:spacing w:line="276" w:lineRule="auto"/>
        <w:rPr>
          <w:sz w:val="24"/>
          <w:szCs w:val="24"/>
        </w:rPr>
      </w:pPr>
      <w:r w:rsidRPr="00704DE3">
        <w:rPr>
          <w:sz w:val="24"/>
          <w:szCs w:val="24"/>
        </w:rPr>
        <w:t>Договор</w:t>
      </w:r>
      <w:r w:rsidRPr="00704DE3">
        <w:rPr>
          <w:spacing w:val="55"/>
          <w:w w:val="150"/>
          <w:sz w:val="24"/>
          <w:szCs w:val="24"/>
        </w:rPr>
        <w:t xml:space="preserve"> </w:t>
      </w:r>
      <w:r w:rsidRPr="00704DE3">
        <w:rPr>
          <w:sz w:val="24"/>
          <w:szCs w:val="24"/>
        </w:rPr>
        <w:t>аренды</w:t>
      </w:r>
      <w:r w:rsidRPr="00704DE3">
        <w:rPr>
          <w:spacing w:val="55"/>
          <w:w w:val="150"/>
          <w:sz w:val="24"/>
          <w:szCs w:val="24"/>
        </w:rPr>
        <w:t xml:space="preserve"> </w:t>
      </w:r>
      <w:r w:rsidRPr="00704DE3">
        <w:rPr>
          <w:sz w:val="24"/>
          <w:szCs w:val="24"/>
        </w:rPr>
        <w:t>лесного</w:t>
      </w:r>
      <w:r w:rsidRPr="00704DE3">
        <w:rPr>
          <w:spacing w:val="55"/>
          <w:w w:val="150"/>
          <w:sz w:val="24"/>
          <w:szCs w:val="24"/>
        </w:rPr>
        <w:t xml:space="preserve"> </w:t>
      </w:r>
      <w:r w:rsidRPr="00704DE3">
        <w:rPr>
          <w:sz w:val="24"/>
          <w:szCs w:val="24"/>
        </w:rPr>
        <w:t>участка,</w:t>
      </w:r>
      <w:r w:rsidRPr="00704DE3">
        <w:rPr>
          <w:spacing w:val="54"/>
          <w:w w:val="150"/>
          <w:sz w:val="24"/>
          <w:szCs w:val="24"/>
        </w:rPr>
        <w:t xml:space="preserve"> </w:t>
      </w:r>
      <w:r w:rsidRPr="00704DE3">
        <w:rPr>
          <w:sz w:val="24"/>
          <w:szCs w:val="24"/>
        </w:rPr>
        <w:t>находящегося</w:t>
      </w:r>
      <w:r w:rsidRPr="00704DE3">
        <w:rPr>
          <w:spacing w:val="55"/>
          <w:w w:val="150"/>
          <w:sz w:val="24"/>
          <w:szCs w:val="24"/>
        </w:rPr>
        <w:t xml:space="preserve"> </w:t>
      </w:r>
      <w:r w:rsidRPr="00704DE3">
        <w:rPr>
          <w:sz w:val="24"/>
          <w:szCs w:val="24"/>
        </w:rPr>
        <w:t>в</w:t>
      </w:r>
      <w:r w:rsidRPr="00704DE3">
        <w:rPr>
          <w:spacing w:val="54"/>
          <w:w w:val="150"/>
          <w:sz w:val="24"/>
          <w:szCs w:val="24"/>
        </w:rPr>
        <w:t xml:space="preserve"> </w:t>
      </w:r>
      <w:r w:rsidRPr="00704DE3">
        <w:rPr>
          <w:sz w:val="24"/>
          <w:szCs w:val="24"/>
        </w:rPr>
        <w:t>государственной</w:t>
      </w:r>
      <w:r w:rsidRPr="00704DE3">
        <w:rPr>
          <w:spacing w:val="55"/>
          <w:w w:val="150"/>
          <w:sz w:val="24"/>
          <w:szCs w:val="24"/>
        </w:rPr>
        <w:t xml:space="preserve"> </w:t>
      </w:r>
      <w:r w:rsidRPr="00704DE3">
        <w:rPr>
          <w:spacing w:val="-5"/>
          <w:sz w:val="24"/>
          <w:szCs w:val="24"/>
        </w:rPr>
        <w:t xml:space="preserve">или </w:t>
      </w:r>
      <w:r w:rsidRPr="00704DE3">
        <w:rPr>
          <w:sz w:val="24"/>
          <w:szCs w:val="24"/>
        </w:rPr>
        <w:t xml:space="preserve">муниципальной собственности, для выполнения работ по геологическому изучению недр и </w:t>
      </w:r>
      <w:r w:rsidRPr="00175407">
        <w:rPr>
          <w:sz w:val="24"/>
          <w:szCs w:val="24"/>
        </w:rPr>
        <w:t>разработки месторождений полезных ископаемых заключается на срок до сорока девяти лет (часть 3 статьи 72 и часть 3 статьи 73.1 Лесного кодекса РФ).</w:t>
      </w:r>
    </w:p>
    <w:p w14:paraId="750F0E6F" w14:textId="1E9043E3" w:rsidR="00704DE3" w:rsidRPr="00175407" w:rsidRDefault="00704DE3" w:rsidP="00704DE3">
      <w:pPr>
        <w:widowControl w:val="0"/>
        <w:suppressAutoHyphens/>
        <w:spacing w:line="276" w:lineRule="auto"/>
        <w:ind w:firstLine="709"/>
        <w:jc w:val="both"/>
        <w:rPr>
          <w:sz w:val="24"/>
          <w:szCs w:val="24"/>
        </w:rPr>
      </w:pPr>
      <w:r w:rsidRPr="00175407">
        <w:rPr>
          <w:sz w:val="24"/>
          <w:szCs w:val="24"/>
        </w:rPr>
        <w:t xml:space="preserve">Согласно статье 116 Лесного кодекса РФ в городских лесах запрещается разведка и добыча полезных ископаемых, и данный вид деятельности ограничивается лишь геологическим изучением недр. Однако, принимая во внимание функциональное назначение городских лесов и общую площадь городских лесов </w:t>
      </w:r>
      <w:r w:rsidR="00B82A1B">
        <w:rPr>
          <w:sz w:val="24"/>
          <w:szCs w:val="24"/>
        </w:rPr>
        <w:t>городского поселения Лянтор</w:t>
      </w:r>
      <w:r w:rsidRPr="00175407">
        <w:rPr>
          <w:sz w:val="24"/>
          <w:szCs w:val="24"/>
        </w:rPr>
        <w:t>, настоящим регламентом данный вид деятельности не устанавливается.</w:t>
      </w:r>
    </w:p>
    <w:p w14:paraId="5DA9B7ED" w14:textId="77777777" w:rsidR="00756CAE" w:rsidRPr="00704DE3" w:rsidRDefault="00756CAE" w:rsidP="00704DE3">
      <w:pPr>
        <w:widowControl w:val="0"/>
        <w:suppressAutoHyphens/>
        <w:spacing w:line="276" w:lineRule="auto"/>
        <w:ind w:firstLine="709"/>
        <w:jc w:val="both"/>
      </w:pPr>
    </w:p>
    <w:p w14:paraId="5301E5D3" w14:textId="77777777" w:rsidR="00704DE3" w:rsidRPr="00704DE3" w:rsidRDefault="00704DE3" w:rsidP="00704DE3">
      <w:pPr>
        <w:pStyle w:val="2"/>
        <w:numPr>
          <w:ilvl w:val="1"/>
          <w:numId w:val="51"/>
        </w:numPr>
        <w:spacing w:before="0" w:line="276" w:lineRule="auto"/>
        <w:ind w:left="0" w:firstLine="0"/>
        <w:jc w:val="center"/>
        <w:rPr>
          <w:sz w:val="24"/>
          <w:szCs w:val="24"/>
        </w:rPr>
      </w:pPr>
      <w:bookmarkStart w:id="213" w:name="_Toc139986646"/>
      <w:bookmarkStart w:id="214" w:name="_Toc146639787"/>
      <w:r w:rsidRPr="00704DE3">
        <w:rPr>
          <w:sz w:val="24"/>
          <w:szCs w:val="24"/>
        </w:rPr>
        <w:t>Нормативы, параметры и сроки использования лесов для строительства</w:t>
      </w:r>
      <w:r w:rsidRPr="00704DE3">
        <w:rPr>
          <w:spacing w:val="40"/>
          <w:sz w:val="24"/>
          <w:szCs w:val="24"/>
        </w:rPr>
        <w:t xml:space="preserve"> </w:t>
      </w:r>
      <w:r w:rsidRPr="00704DE3">
        <w:rPr>
          <w:sz w:val="24"/>
          <w:szCs w:val="24"/>
        </w:rPr>
        <w:t xml:space="preserve">и </w:t>
      </w:r>
      <w:r w:rsidRPr="00704DE3">
        <w:rPr>
          <w:sz w:val="24"/>
          <w:szCs w:val="24"/>
        </w:rPr>
        <w:lastRenderedPageBreak/>
        <w:t>эксплуатации водохранилищ и иных искусственных водных объектов, а также гидротехнических сооружений и специализированных портов</w:t>
      </w:r>
      <w:bookmarkEnd w:id="213"/>
      <w:bookmarkEnd w:id="214"/>
    </w:p>
    <w:p w14:paraId="0ADAAA9E" w14:textId="77777777" w:rsidR="00704DE3" w:rsidRPr="00704DE3" w:rsidRDefault="00704DE3" w:rsidP="00704DE3">
      <w:pPr>
        <w:pStyle w:val="af0"/>
        <w:spacing w:line="276" w:lineRule="auto"/>
        <w:ind w:firstLine="0"/>
        <w:rPr>
          <w:b/>
          <w:sz w:val="24"/>
          <w:szCs w:val="24"/>
        </w:rPr>
      </w:pPr>
    </w:p>
    <w:p w14:paraId="01D03682" w14:textId="77777777" w:rsidR="00704DE3" w:rsidRPr="00704DE3" w:rsidRDefault="00704DE3" w:rsidP="00704DE3">
      <w:pPr>
        <w:pStyle w:val="af0"/>
        <w:spacing w:line="276" w:lineRule="auto"/>
        <w:rPr>
          <w:sz w:val="24"/>
          <w:szCs w:val="24"/>
        </w:rPr>
      </w:pPr>
      <w:r w:rsidRPr="00704DE3">
        <w:rPr>
          <w:sz w:val="24"/>
          <w:szCs w:val="24"/>
        </w:rPr>
        <w:t>Использование лесов для строительства и эксплуатации водохранилищ и иных искусственных водных объектов, создания и расширения территорий морских и речных портов, строительства, реконструкции и эксплуатации гидротехнических сооружений осуществляется в соответствии со статьями 21 и</w:t>
      </w:r>
      <w:r w:rsidRPr="00704DE3">
        <w:rPr>
          <w:spacing w:val="80"/>
          <w:sz w:val="24"/>
          <w:szCs w:val="24"/>
        </w:rPr>
        <w:t xml:space="preserve"> </w:t>
      </w:r>
      <w:r w:rsidRPr="00704DE3">
        <w:rPr>
          <w:sz w:val="24"/>
          <w:szCs w:val="24"/>
        </w:rPr>
        <w:t>44 Лесного кодекса РФ.</w:t>
      </w:r>
    </w:p>
    <w:p w14:paraId="2BC7DB2A" w14:textId="77777777" w:rsidR="00704DE3" w:rsidRPr="00704DE3" w:rsidRDefault="00704DE3" w:rsidP="00704DE3">
      <w:pPr>
        <w:pStyle w:val="af0"/>
        <w:spacing w:line="276" w:lineRule="auto"/>
        <w:rPr>
          <w:sz w:val="24"/>
          <w:szCs w:val="24"/>
        </w:rPr>
      </w:pPr>
      <w:r w:rsidRPr="00704DE3">
        <w:rPr>
          <w:sz w:val="24"/>
          <w:szCs w:val="24"/>
        </w:rPr>
        <w:t>Лесные участки</w:t>
      </w:r>
      <w:r w:rsidRPr="00704DE3">
        <w:rPr>
          <w:spacing w:val="45"/>
          <w:w w:val="150"/>
          <w:sz w:val="24"/>
          <w:szCs w:val="24"/>
        </w:rPr>
        <w:t xml:space="preserve"> </w:t>
      </w:r>
      <w:r w:rsidRPr="00704DE3">
        <w:rPr>
          <w:sz w:val="24"/>
          <w:szCs w:val="24"/>
        </w:rPr>
        <w:t>используются</w:t>
      </w:r>
      <w:r w:rsidRPr="00704DE3">
        <w:rPr>
          <w:spacing w:val="78"/>
          <w:sz w:val="24"/>
          <w:szCs w:val="24"/>
        </w:rPr>
        <w:t xml:space="preserve"> </w:t>
      </w:r>
      <w:r w:rsidRPr="00704DE3">
        <w:rPr>
          <w:sz w:val="24"/>
          <w:szCs w:val="24"/>
        </w:rPr>
        <w:t>для</w:t>
      </w:r>
      <w:r w:rsidRPr="00704DE3">
        <w:rPr>
          <w:spacing w:val="79"/>
          <w:sz w:val="24"/>
          <w:szCs w:val="24"/>
        </w:rPr>
        <w:t xml:space="preserve"> </w:t>
      </w:r>
      <w:r w:rsidRPr="00704DE3">
        <w:rPr>
          <w:sz w:val="24"/>
          <w:szCs w:val="24"/>
        </w:rPr>
        <w:t>строительства</w:t>
      </w:r>
      <w:r w:rsidRPr="00704DE3">
        <w:rPr>
          <w:spacing w:val="79"/>
          <w:sz w:val="24"/>
          <w:szCs w:val="24"/>
        </w:rPr>
        <w:t xml:space="preserve"> </w:t>
      </w:r>
      <w:r w:rsidRPr="00704DE3">
        <w:rPr>
          <w:sz w:val="24"/>
          <w:szCs w:val="24"/>
        </w:rPr>
        <w:t>и</w:t>
      </w:r>
      <w:r w:rsidRPr="00704DE3">
        <w:rPr>
          <w:spacing w:val="78"/>
          <w:sz w:val="24"/>
          <w:szCs w:val="24"/>
        </w:rPr>
        <w:t xml:space="preserve"> </w:t>
      </w:r>
      <w:r w:rsidRPr="00704DE3">
        <w:rPr>
          <w:spacing w:val="-2"/>
          <w:sz w:val="24"/>
          <w:szCs w:val="24"/>
        </w:rPr>
        <w:t xml:space="preserve">эксплуатации </w:t>
      </w:r>
      <w:r w:rsidRPr="00704DE3">
        <w:rPr>
          <w:sz w:val="24"/>
          <w:szCs w:val="24"/>
        </w:rPr>
        <w:t>водохранилищ и иных искусственных водных объектов, создания и</w:t>
      </w:r>
      <w:r w:rsidRPr="00704DE3">
        <w:rPr>
          <w:spacing w:val="40"/>
          <w:sz w:val="24"/>
          <w:szCs w:val="24"/>
        </w:rPr>
        <w:t xml:space="preserve"> </w:t>
      </w:r>
      <w:r w:rsidRPr="00704DE3">
        <w:rPr>
          <w:sz w:val="24"/>
          <w:szCs w:val="24"/>
        </w:rPr>
        <w:t xml:space="preserve">расширения территорий морских и речных портов, строительства, реконструкции и эксплуатации гидротехнических сооружений в соответствии с водным </w:t>
      </w:r>
      <w:r w:rsidRPr="00704DE3">
        <w:rPr>
          <w:spacing w:val="-2"/>
          <w:sz w:val="24"/>
          <w:szCs w:val="24"/>
        </w:rPr>
        <w:t>законодательством.</w:t>
      </w:r>
    </w:p>
    <w:p w14:paraId="2D2FAE1B" w14:textId="77777777" w:rsidR="00704DE3" w:rsidRPr="00704DE3" w:rsidRDefault="00704DE3" w:rsidP="00704DE3">
      <w:pPr>
        <w:pStyle w:val="af0"/>
        <w:spacing w:line="276" w:lineRule="auto"/>
        <w:rPr>
          <w:sz w:val="24"/>
          <w:szCs w:val="24"/>
        </w:rPr>
      </w:pPr>
      <w:r w:rsidRPr="00704DE3">
        <w:rPr>
          <w:sz w:val="24"/>
          <w:szCs w:val="24"/>
        </w:rPr>
        <w:t>Лесные участки, находящиеся в государственной или муниципальной собственности, предоставляются гражданам, юридическим лицам в соответствии со статьи 9 Лесного кодекса РФ для строительства и эксплуатации водохранилищ и иных искусственных водных объектов, создания и расширения территорий морских и речных портов, строительства, реконструкции и эксплуатации гидротехнических сооружений.</w:t>
      </w:r>
    </w:p>
    <w:p w14:paraId="1937161B" w14:textId="77777777" w:rsidR="00704DE3" w:rsidRPr="00704DE3" w:rsidRDefault="00704DE3" w:rsidP="00704DE3">
      <w:pPr>
        <w:pStyle w:val="af0"/>
        <w:spacing w:line="276" w:lineRule="auto"/>
        <w:rPr>
          <w:sz w:val="24"/>
          <w:szCs w:val="24"/>
        </w:rPr>
      </w:pPr>
      <w:r w:rsidRPr="00704DE3">
        <w:rPr>
          <w:sz w:val="24"/>
          <w:szCs w:val="24"/>
        </w:rPr>
        <w:t>В постоянное (бессрочное) пользование,</w:t>
      </w:r>
      <w:r w:rsidRPr="00704DE3">
        <w:rPr>
          <w:spacing w:val="-2"/>
          <w:sz w:val="24"/>
          <w:szCs w:val="24"/>
        </w:rPr>
        <w:t xml:space="preserve"> </w:t>
      </w:r>
      <w:r w:rsidRPr="00704DE3">
        <w:rPr>
          <w:sz w:val="24"/>
          <w:szCs w:val="24"/>
        </w:rPr>
        <w:t>аренду, безвозмездное</w:t>
      </w:r>
      <w:r w:rsidRPr="00704DE3">
        <w:rPr>
          <w:spacing w:val="-2"/>
          <w:sz w:val="24"/>
          <w:szCs w:val="24"/>
        </w:rPr>
        <w:t xml:space="preserve"> </w:t>
      </w:r>
      <w:r w:rsidRPr="00704DE3">
        <w:rPr>
          <w:sz w:val="24"/>
          <w:szCs w:val="24"/>
        </w:rPr>
        <w:t>пользование лесные участки, находящиеся в государственной или муниципальной собственности, предоставляются юридическим лицам; в</w:t>
      </w:r>
      <w:r w:rsidRPr="00704DE3">
        <w:rPr>
          <w:spacing w:val="-2"/>
          <w:sz w:val="24"/>
          <w:szCs w:val="24"/>
        </w:rPr>
        <w:t xml:space="preserve"> </w:t>
      </w:r>
      <w:r w:rsidRPr="00704DE3">
        <w:rPr>
          <w:sz w:val="24"/>
          <w:szCs w:val="24"/>
        </w:rPr>
        <w:t>аренду, безвозмездное пользование – гражданам (статья 71 Лесного кодекса РФ).</w:t>
      </w:r>
    </w:p>
    <w:p w14:paraId="7157CA8B" w14:textId="77777777" w:rsidR="00704DE3" w:rsidRPr="00704DE3" w:rsidRDefault="00704DE3" w:rsidP="00704DE3">
      <w:pPr>
        <w:pStyle w:val="af0"/>
        <w:spacing w:line="276" w:lineRule="auto"/>
        <w:rPr>
          <w:sz w:val="24"/>
          <w:szCs w:val="24"/>
        </w:rPr>
      </w:pPr>
      <w:r w:rsidRPr="00704DE3">
        <w:rPr>
          <w:sz w:val="24"/>
          <w:szCs w:val="24"/>
        </w:rPr>
        <w:t>Договор аренды лесного участка, находящегося в государственной или муниципальной собственности, для строительства и эксплуатации водохранилищ и иных искусственных водных объектов, а также гидротехнических сооружений и специализированных портов заключается без проведения торгов в случаях: предусмотренных согласно статье 44 Лесного кодекса РФ, реализации приоритетных инвестиционных проектов в области освоения лесов, заготовки древесины на лесных участках, предоставленных юридическим лицам или индивидуальным предпринимателям для использования лесов (статья 73.1 Лесного кодекса РФ).</w:t>
      </w:r>
    </w:p>
    <w:p w14:paraId="5002344D" w14:textId="77777777" w:rsidR="00704DE3" w:rsidRPr="00704DE3" w:rsidRDefault="00704DE3" w:rsidP="00704DE3">
      <w:pPr>
        <w:pStyle w:val="af0"/>
        <w:spacing w:line="276" w:lineRule="auto"/>
        <w:rPr>
          <w:sz w:val="24"/>
          <w:szCs w:val="24"/>
        </w:rPr>
      </w:pPr>
      <w:r w:rsidRPr="00704DE3">
        <w:rPr>
          <w:sz w:val="24"/>
          <w:szCs w:val="24"/>
        </w:rPr>
        <w:t>Правила</w:t>
      </w:r>
      <w:r w:rsidRPr="00704DE3">
        <w:rPr>
          <w:spacing w:val="-2"/>
          <w:sz w:val="24"/>
          <w:szCs w:val="24"/>
        </w:rPr>
        <w:t xml:space="preserve"> </w:t>
      </w:r>
      <w:r w:rsidRPr="00704DE3">
        <w:rPr>
          <w:sz w:val="24"/>
          <w:szCs w:val="24"/>
        </w:rPr>
        <w:t>подготовки</w:t>
      </w:r>
      <w:r w:rsidRPr="00704DE3">
        <w:rPr>
          <w:spacing w:val="-3"/>
          <w:sz w:val="24"/>
          <w:szCs w:val="24"/>
        </w:rPr>
        <w:t xml:space="preserve"> </w:t>
      </w:r>
      <w:r w:rsidRPr="00704DE3">
        <w:rPr>
          <w:sz w:val="24"/>
          <w:szCs w:val="24"/>
        </w:rPr>
        <w:t>и</w:t>
      </w:r>
      <w:r w:rsidRPr="00704DE3">
        <w:rPr>
          <w:spacing w:val="-1"/>
          <w:sz w:val="24"/>
          <w:szCs w:val="24"/>
        </w:rPr>
        <w:t xml:space="preserve"> </w:t>
      </w:r>
      <w:r w:rsidRPr="00704DE3">
        <w:rPr>
          <w:sz w:val="24"/>
          <w:szCs w:val="24"/>
        </w:rPr>
        <w:t>принятия</w:t>
      </w:r>
      <w:r w:rsidRPr="00704DE3">
        <w:rPr>
          <w:spacing w:val="-3"/>
          <w:sz w:val="24"/>
          <w:szCs w:val="24"/>
        </w:rPr>
        <w:t xml:space="preserve"> </w:t>
      </w:r>
      <w:r w:rsidRPr="00704DE3">
        <w:rPr>
          <w:sz w:val="24"/>
          <w:szCs w:val="24"/>
        </w:rPr>
        <w:t>решения</w:t>
      </w:r>
      <w:r w:rsidRPr="00704DE3">
        <w:rPr>
          <w:spacing w:val="-1"/>
          <w:sz w:val="24"/>
          <w:szCs w:val="24"/>
        </w:rPr>
        <w:t xml:space="preserve"> </w:t>
      </w:r>
      <w:r w:rsidRPr="00704DE3">
        <w:rPr>
          <w:sz w:val="24"/>
          <w:szCs w:val="24"/>
        </w:rPr>
        <w:t>о</w:t>
      </w:r>
      <w:r w:rsidRPr="00704DE3">
        <w:rPr>
          <w:spacing w:val="-1"/>
          <w:sz w:val="24"/>
          <w:szCs w:val="24"/>
        </w:rPr>
        <w:t xml:space="preserve"> </w:t>
      </w:r>
      <w:r w:rsidRPr="00704DE3">
        <w:rPr>
          <w:sz w:val="24"/>
          <w:szCs w:val="24"/>
        </w:rPr>
        <w:t>предоставлении</w:t>
      </w:r>
      <w:r w:rsidRPr="00704DE3">
        <w:rPr>
          <w:spacing w:val="-3"/>
          <w:sz w:val="24"/>
          <w:szCs w:val="24"/>
        </w:rPr>
        <w:t xml:space="preserve"> </w:t>
      </w:r>
      <w:r w:rsidRPr="00704DE3">
        <w:rPr>
          <w:sz w:val="24"/>
          <w:szCs w:val="24"/>
        </w:rPr>
        <w:t>водного</w:t>
      </w:r>
      <w:r w:rsidRPr="00704DE3">
        <w:rPr>
          <w:spacing w:val="-2"/>
          <w:sz w:val="24"/>
          <w:szCs w:val="24"/>
        </w:rPr>
        <w:t xml:space="preserve"> </w:t>
      </w:r>
      <w:r w:rsidRPr="00704DE3">
        <w:rPr>
          <w:sz w:val="24"/>
          <w:szCs w:val="24"/>
        </w:rPr>
        <w:t>объекта в пользование утверждены постановлением Правительства Российской</w:t>
      </w:r>
      <w:r w:rsidRPr="00704DE3">
        <w:rPr>
          <w:spacing w:val="40"/>
          <w:sz w:val="24"/>
          <w:szCs w:val="24"/>
        </w:rPr>
        <w:t xml:space="preserve"> </w:t>
      </w:r>
      <w:r w:rsidRPr="00704DE3">
        <w:rPr>
          <w:sz w:val="24"/>
          <w:szCs w:val="24"/>
        </w:rPr>
        <w:t>Федерации от 19.01.2022 № 18.</w:t>
      </w:r>
    </w:p>
    <w:p w14:paraId="7F9D46E9" w14:textId="77777777" w:rsidR="00704DE3" w:rsidRPr="00704DE3" w:rsidRDefault="00704DE3" w:rsidP="00704DE3">
      <w:pPr>
        <w:pStyle w:val="af0"/>
        <w:spacing w:line="276" w:lineRule="auto"/>
        <w:rPr>
          <w:sz w:val="24"/>
          <w:szCs w:val="24"/>
        </w:rPr>
      </w:pPr>
      <w:r w:rsidRPr="00704DE3">
        <w:rPr>
          <w:sz w:val="24"/>
          <w:szCs w:val="24"/>
        </w:rPr>
        <w:t xml:space="preserve">В соответствии с </w:t>
      </w:r>
      <w:hyperlink r:id="rId29">
        <w:r w:rsidRPr="00704DE3">
          <w:rPr>
            <w:sz w:val="24"/>
            <w:szCs w:val="24"/>
          </w:rPr>
          <w:t>Водным кодексом РФ</w:t>
        </w:r>
      </w:hyperlink>
      <w:r w:rsidRPr="00704DE3">
        <w:rPr>
          <w:sz w:val="24"/>
          <w:szCs w:val="24"/>
        </w:rPr>
        <w:t xml:space="preserve"> на основании решений (если иное не предусмотрено </w:t>
      </w:r>
      <w:hyperlink r:id="rId30">
        <w:r w:rsidRPr="00704DE3">
          <w:rPr>
            <w:sz w:val="24"/>
            <w:szCs w:val="24"/>
          </w:rPr>
          <w:t xml:space="preserve">частью 2 </w:t>
        </w:r>
      </w:hyperlink>
      <w:r w:rsidRPr="00704DE3">
        <w:rPr>
          <w:sz w:val="24"/>
          <w:szCs w:val="24"/>
        </w:rPr>
        <w:t xml:space="preserve">и </w:t>
      </w:r>
      <w:hyperlink r:id="rId31">
        <w:r w:rsidRPr="00704DE3">
          <w:rPr>
            <w:sz w:val="24"/>
            <w:szCs w:val="24"/>
          </w:rPr>
          <w:t>4 статьи 11 Водного кодекса</w:t>
        </w:r>
      </w:hyperlink>
      <w:r w:rsidRPr="00704DE3">
        <w:rPr>
          <w:sz w:val="24"/>
          <w:szCs w:val="24"/>
        </w:rPr>
        <w:t xml:space="preserve"> </w:t>
      </w:r>
      <w:hyperlink r:id="rId32">
        <w:r w:rsidRPr="00704DE3">
          <w:rPr>
            <w:sz w:val="24"/>
            <w:szCs w:val="24"/>
          </w:rPr>
          <w:t>РФ</w:t>
        </w:r>
      </w:hyperlink>
      <w:r w:rsidRPr="00704DE3">
        <w:rPr>
          <w:sz w:val="24"/>
          <w:szCs w:val="24"/>
        </w:rPr>
        <w:t>) водные объекты, находящиеся в федеральной собственности, собственности субъектов Российской Федерации или собственности муниципальных образований, предоставляются в пользование для:</w:t>
      </w:r>
    </w:p>
    <w:p w14:paraId="4FB649C9" w14:textId="77777777" w:rsidR="00704DE3" w:rsidRPr="00704DE3" w:rsidRDefault="00704DE3" w:rsidP="00704DE3">
      <w:pPr>
        <w:pStyle w:val="af0"/>
        <w:numPr>
          <w:ilvl w:val="0"/>
          <w:numId w:val="33"/>
        </w:numPr>
        <w:tabs>
          <w:tab w:val="left" w:pos="993"/>
        </w:tabs>
        <w:spacing w:line="276" w:lineRule="auto"/>
        <w:ind w:left="0" w:firstLine="709"/>
        <w:rPr>
          <w:sz w:val="24"/>
          <w:szCs w:val="24"/>
        </w:rPr>
      </w:pPr>
      <w:r w:rsidRPr="00704DE3">
        <w:rPr>
          <w:sz w:val="24"/>
          <w:szCs w:val="24"/>
        </w:rPr>
        <w:t>обеспечения</w:t>
      </w:r>
      <w:r w:rsidRPr="00704DE3">
        <w:rPr>
          <w:spacing w:val="-9"/>
          <w:sz w:val="24"/>
          <w:szCs w:val="24"/>
        </w:rPr>
        <w:t xml:space="preserve"> </w:t>
      </w:r>
      <w:r w:rsidRPr="00704DE3">
        <w:rPr>
          <w:sz w:val="24"/>
          <w:szCs w:val="24"/>
        </w:rPr>
        <w:t>обороны</w:t>
      </w:r>
      <w:r w:rsidRPr="00704DE3">
        <w:rPr>
          <w:spacing w:val="-6"/>
          <w:sz w:val="24"/>
          <w:szCs w:val="24"/>
        </w:rPr>
        <w:t xml:space="preserve"> </w:t>
      </w:r>
      <w:r w:rsidRPr="00704DE3">
        <w:rPr>
          <w:sz w:val="24"/>
          <w:szCs w:val="24"/>
        </w:rPr>
        <w:t>страны</w:t>
      </w:r>
      <w:r w:rsidRPr="00704DE3">
        <w:rPr>
          <w:spacing w:val="-6"/>
          <w:sz w:val="24"/>
          <w:szCs w:val="24"/>
        </w:rPr>
        <w:t xml:space="preserve"> </w:t>
      </w:r>
      <w:r w:rsidRPr="00704DE3">
        <w:rPr>
          <w:sz w:val="24"/>
          <w:szCs w:val="24"/>
        </w:rPr>
        <w:t>и</w:t>
      </w:r>
      <w:r w:rsidRPr="00704DE3">
        <w:rPr>
          <w:spacing w:val="-9"/>
          <w:sz w:val="24"/>
          <w:szCs w:val="24"/>
        </w:rPr>
        <w:t xml:space="preserve"> </w:t>
      </w:r>
      <w:r w:rsidRPr="00704DE3">
        <w:rPr>
          <w:sz w:val="24"/>
          <w:szCs w:val="24"/>
        </w:rPr>
        <w:t>безопасности</w:t>
      </w:r>
      <w:r w:rsidRPr="00704DE3">
        <w:rPr>
          <w:spacing w:val="-6"/>
          <w:sz w:val="24"/>
          <w:szCs w:val="24"/>
        </w:rPr>
        <w:t xml:space="preserve"> </w:t>
      </w:r>
      <w:r w:rsidRPr="00704DE3">
        <w:rPr>
          <w:sz w:val="24"/>
          <w:szCs w:val="24"/>
        </w:rPr>
        <w:t>государства;</w:t>
      </w:r>
    </w:p>
    <w:p w14:paraId="1F3988A7" w14:textId="77777777" w:rsidR="00704DE3" w:rsidRPr="00704DE3" w:rsidRDefault="00704DE3" w:rsidP="00704DE3">
      <w:pPr>
        <w:pStyle w:val="af0"/>
        <w:numPr>
          <w:ilvl w:val="0"/>
          <w:numId w:val="33"/>
        </w:numPr>
        <w:tabs>
          <w:tab w:val="left" w:pos="993"/>
        </w:tabs>
        <w:spacing w:line="276" w:lineRule="auto"/>
        <w:ind w:left="0" w:firstLine="709"/>
        <w:rPr>
          <w:sz w:val="24"/>
          <w:szCs w:val="24"/>
        </w:rPr>
      </w:pPr>
      <w:r w:rsidRPr="00704DE3">
        <w:rPr>
          <w:sz w:val="24"/>
          <w:szCs w:val="24"/>
        </w:rPr>
        <w:t>сброса сточных вод;</w:t>
      </w:r>
    </w:p>
    <w:p w14:paraId="7D3C1FF8" w14:textId="77777777" w:rsidR="00704DE3" w:rsidRPr="00704DE3" w:rsidRDefault="00704DE3" w:rsidP="00704DE3">
      <w:pPr>
        <w:pStyle w:val="af0"/>
        <w:numPr>
          <w:ilvl w:val="0"/>
          <w:numId w:val="33"/>
        </w:numPr>
        <w:tabs>
          <w:tab w:val="left" w:pos="993"/>
        </w:tabs>
        <w:spacing w:line="276" w:lineRule="auto"/>
        <w:ind w:left="0" w:firstLine="709"/>
        <w:rPr>
          <w:sz w:val="24"/>
          <w:szCs w:val="24"/>
        </w:rPr>
      </w:pPr>
      <w:r w:rsidRPr="00704DE3">
        <w:rPr>
          <w:sz w:val="24"/>
          <w:szCs w:val="24"/>
        </w:rPr>
        <w:t>строительства</w:t>
      </w:r>
      <w:r w:rsidRPr="00704DE3">
        <w:rPr>
          <w:spacing w:val="-14"/>
          <w:sz w:val="24"/>
          <w:szCs w:val="24"/>
        </w:rPr>
        <w:t xml:space="preserve"> </w:t>
      </w:r>
      <w:r w:rsidRPr="00704DE3">
        <w:rPr>
          <w:sz w:val="24"/>
          <w:szCs w:val="24"/>
        </w:rPr>
        <w:t>и</w:t>
      </w:r>
      <w:r w:rsidRPr="00704DE3">
        <w:rPr>
          <w:spacing w:val="-7"/>
          <w:sz w:val="24"/>
          <w:szCs w:val="24"/>
        </w:rPr>
        <w:t xml:space="preserve"> </w:t>
      </w:r>
      <w:r w:rsidRPr="00704DE3">
        <w:rPr>
          <w:sz w:val="24"/>
          <w:szCs w:val="24"/>
        </w:rPr>
        <w:t>реконструкции</w:t>
      </w:r>
      <w:r w:rsidRPr="00704DE3">
        <w:rPr>
          <w:spacing w:val="-8"/>
          <w:sz w:val="24"/>
          <w:szCs w:val="24"/>
        </w:rPr>
        <w:t xml:space="preserve"> </w:t>
      </w:r>
      <w:r w:rsidRPr="00704DE3">
        <w:rPr>
          <w:sz w:val="24"/>
          <w:szCs w:val="24"/>
        </w:rPr>
        <w:t>гидротехнических</w:t>
      </w:r>
      <w:r w:rsidRPr="00704DE3">
        <w:rPr>
          <w:spacing w:val="-6"/>
          <w:sz w:val="24"/>
          <w:szCs w:val="24"/>
        </w:rPr>
        <w:t xml:space="preserve"> </w:t>
      </w:r>
      <w:r w:rsidRPr="00704DE3">
        <w:rPr>
          <w:spacing w:val="-2"/>
          <w:sz w:val="24"/>
          <w:szCs w:val="24"/>
        </w:rPr>
        <w:t>сооружений;</w:t>
      </w:r>
    </w:p>
    <w:p w14:paraId="06A35ADE" w14:textId="77777777" w:rsidR="00704DE3" w:rsidRPr="00704DE3" w:rsidRDefault="00704DE3" w:rsidP="00704DE3">
      <w:pPr>
        <w:pStyle w:val="af0"/>
        <w:numPr>
          <w:ilvl w:val="0"/>
          <w:numId w:val="33"/>
        </w:numPr>
        <w:tabs>
          <w:tab w:val="left" w:pos="993"/>
        </w:tabs>
        <w:spacing w:line="276" w:lineRule="auto"/>
        <w:ind w:left="0" w:firstLine="709"/>
        <w:rPr>
          <w:sz w:val="24"/>
          <w:szCs w:val="24"/>
        </w:rPr>
      </w:pPr>
      <w:r w:rsidRPr="00704DE3">
        <w:rPr>
          <w:sz w:val="24"/>
          <w:szCs w:val="24"/>
        </w:rPr>
        <w:t>создания стационарных и плавучих (подвижных) буровых установок (платформ), морских плавучих (передвижных) платформ, морских стационарных платформ и искусственных островов;</w:t>
      </w:r>
    </w:p>
    <w:p w14:paraId="43E1AE2C" w14:textId="77777777" w:rsidR="00704DE3" w:rsidRPr="00704DE3" w:rsidRDefault="00704DE3" w:rsidP="00704DE3">
      <w:pPr>
        <w:pStyle w:val="af0"/>
        <w:numPr>
          <w:ilvl w:val="0"/>
          <w:numId w:val="33"/>
        </w:numPr>
        <w:tabs>
          <w:tab w:val="left" w:pos="993"/>
        </w:tabs>
        <w:spacing w:line="276" w:lineRule="auto"/>
        <w:ind w:left="0" w:firstLine="709"/>
        <w:rPr>
          <w:sz w:val="24"/>
          <w:szCs w:val="24"/>
        </w:rPr>
      </w:pPr>
      <w:r w:rsidRPr="00704DE3">
        <w:rPr>
          <w:sz w:val="24"/>
          <w:szCs w:val="24"/>
        </w:rPr>
        <w:t xml:space="preserve">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 берегов поверхностных водных </w:t>
      </w:r>
      <w:r w:rsidRPr="00704DE3">
        <w:rPr>
          <w:spacing w:val="-2"/>
          <w:sz w:val="24"/>
          <w:szCs w:val="24"/>
        </w:rPr>
        <w:t>объектов;</w:t>
      </w:r>
    </w:p>
    <w:p w14:paraId="43E39850" w14:textId="77777777" w:rsidR="00704DE3" w:rsidRPr="00704DE3" w:rsidRDefault="00704DE3" w:rsidP="00704DE3">
      <w:pPr>
        <w:pStyle w:val="af0"/>
        <w:numPr>
          <w:ilvl w:val="0"/>
          <w:numId w:val="33"/>
        </w:numPr>
        <w:tabs>
          <w:tab w:val="left" w:pos="993"/>
        </w:tabs>
        <w:spacing w:line="276" w:lineRule="auto"/>
        <w:ind w:left="0" w:firstLine="709"/>
        <w:rPr>
          <w:sz w:val="24"/>
          <w:szCs w:val="24"/>
        </w:rPr>
      </w:pPr>
      <w:r w:rsidRPr="00704DE3">
        <w:rPr>
          <w:sz w:val="24"/>
          <w:szCs w:val="24"/>
        </w:rPr>
        <w:t>разведки</w:t>
      </w:r>
      <w:r w:rsidRPr="00704DE3">
        <w:rPr>
          <w:spacing w:val="-6"/>
          <w:sz w:val="24"/>
          <w:szCs w:val="24"/>
        </w:rPr>
        <w:t xml:space="preserve"> </w:t>
      </w:r>
      <w:r w:rsidRPr="00704DE3">
        <w:rPr>
          <w:sz w:val="24"/>
          <w:szCs w:val="24"/>
        </w:rPr>
        <w:t>и</w:t>
      </w:r>
      <w:r w:rsidRPr="00704DE3">
        <w:rPr>
          <w:spacing w:val="-4"/>
          <w:sz w:val="24"/>
          <w:szCs w:val="24"/>
        </w:rPr>
        <w:t xml:space="preserve"> </w:t>
      </w:r>
      <w:r w:rsidRPr="00704DE3">
        <w:rPr>
          <w:sz w:val="24"/>
          <w:szCs w:val="24"/>
        </w:rPr>
        <w:t>добычи</w:t>
      </w:r>
      <w:r w:rsidRPr="00704DE3">
        <w:rPr>
          <w:spacing w:val="-6"/>
          <w:sz w:val="24"/>
          <w:szCs w:val="24"/>
        </w:rPr>
        <w:t xml:space="preserve"> </w:t>
      </w:r>
      <w:r w:rsidRPr="00704DE3">
        <w:rPr>
          <w:sz w:val="24"/>
          <w:szCs w:val="24"/>
        </w:rPr>
        <w:t>полезных</w:t>
      </w:r>
      <w:r w:rsidRPr="00704DE3">
        <w:rPr>
          <w:spacing w:val="-3"/>
          <w:sz w:val="24"/>
          <w:szCs w:val="24"/>
        </w:rPr>
        <w:t xml:space="preserve"> </w:t>
      </w:r>
      <w:r w:rsidRPr="00704DE3">
        <w:rPr>
          <w:spacing w:val="-2"/>
          <w:sz w:val="24"/>
          <w:szCs w:val="24"/>
        </w:rPr>
        <w:t>ископаемых;</w:t>
      </w:r>
    </w:p>
    <w:p w14:paraId="0D571619" w14:textId="77777777" w:rsidR="00704DE3" w:rsidRPr="00704DE3" w:rsidRDefault="00704DE3" w:rsidP="00704DE3">
      <w:pPr>
        <w:pStyle w:val="af0"/>
        <w:numPr>
          <w:ilvl w:val="0"/>
          <w:numId w:val="33"/>
        </w:numPr>
        <w:tabs>
          <w:tab w:val="left" w:pos="993"/>
        </w:tabs>
        <w:spacing w:line="276" w:lineRule="auto"/>
        <w:ind w:left="0" w:firstLine="709"/>
        <w:rPr>
          <w:sz w:val="24"/>
          <w:szCs w:val="24"/>
        </w:rPr>
      </w:pPr>
      <w:r w:rsidRPr="00704DE3">
        <w:rPr>
          <w:sz w:val="24"/>
          <w:szCs w:val="24"/>
        </w:rPr>
        <w:t>проведения дноуглубительных, взрывных, буровых и других работ, связанных</w:t>
      </w:r>
      <w:r w:rsidRPr="00704DE3">
        <w:rPr>
          <w:spacing w:val="57"/>
          <w:w w:val="150"/>
          <w:sz w:val="24"/>
          <w:szCs w:val="24"/>
        </w:rPr>
        <w:t xml:space="preserve"> </w:t>
      </w:r>
      <w:r w:rsidRPr="00704DE3">
        <w:rPr>
          <w:sz w:val="24"/>
          <w:szCs w:val="24"/>
        </w:rPr>
        <w:t>с</w:t>
      </w:r>
      <w:r w:rsidRPr="00704DE3">
        <w:rPr>
          <w:spacing w:val="56"/>
          <w:w w:val="150"/>
          <w:sz w:val="24"/>
          <w:szCs w:val="24"/>
        </w:rPr>
        <w:t xml:space="preserve"> </w:t>
      </w:r>
      <w:r w:rsidRPr="00704DE3">
        <w:rPr>
          <w:sz w:val="24"/>
          <w:szCs w:val="24"/>
        </w:rPr>
        <w:lastRenderedPageBreak/>
        <w:t>изменением</w:t>
      </w:r>
      <w:r w:rsidRPr="00704DE3">
        <w:rPr>
          <w:spacing w:val="56"/>
          <w:w w:val="150"/>
          <w:sz w:val="24"/>
          <w:szCs w:val="24"/>
        </w:rPr>
        <w:t xml:space="preserve"> </w:t>
      </w:r>
      <w:r w:rsidRPr="00704DE3">
        <w:rPr>
          <w:sz w:val="24"/>
          <w:szCs w:val="24"/>
        </w:rPr>
        <w:t>дна</w:t>
      </w:r>
      <w:r w:rsidRPr="00704DE3">
        <w:rPr>
          <w:spacing w:val="56"/>
          <w:w w:val="150"/>
          <w:sz w:val="24"/>
          <w:szCs w:val="24"/>
        </w:rPr>
        <w:t xml:space="preserve"> </w:t>
      </w:r>
      <w:r w:rsidRPr="00704DE3">
        <w:rPr>
          <w:sz w:val="24"/>
          <w:szCs w:val="24"/>
        </w:rPr>
        <w:t>и</w:t>
      </w:r>
      <w:r w:rsidRPr="00704DE3">
        <w:rPr>
          <w:spacing w:val="58"/>
          <w:w w:val="150"/>
          <w:sz w:val="24"/>
          <w:szCs w:val="24"/>
        </w:rPr>
        <w:t xml:space="preserve"> </w:t>
      </w:r>
      <w:r w:rsidRPr="00704DE3">
        <w:rPr>
          <w:sz w:val="24"/>
          <w:szCs w:val="24"/>
        </w:rPr>
        <w:t>берегов</w:t>
      </w:r>
      <w:r w:rsidRPr="00704DE3">
        <w:rPr>
          <w:spacing w:val="57"/>
          <w:w w:val="150"/>
          <w:sz w:val="24"/>
          <w:szCs w:val="24"/>
        </w:rPr>
        <w:t xml:space="preserve"> </w:t>
      </w:r>
      <w:r w:rsidRPr="00704DE3">
        <w:rPr>
          <w:sz w:val="24"/>
          <w:szCs w:val="24"/>
        </w:rPr>
        <w:t>поверхностных</w:t>
      </w:r>
      <w:r w:rsidRPr="00704DE3">
        <w:rPr>
          <w:spacing w:val="57"/>
          <w:w w:val="150"/>
          <w:sz w:val="24"/>
          <w:szCs w:val="24"/>
        </w:rPr>
        <w:t xml:space="preserve"> </w:t>
      </w:r>
      <w:r w:rsidRPr="00704DE3">
        <w:rPr>
          <w:sz w:val="24"/>
          <w:szCs w:val="24"/>
        </w:rPr>
        <w:t>водных</w:t>
      </w:r>
      <w:r w:rsidRPr="00704DE3">
        <w:rPr>
          <w:spacing w:val="57"/>
          <w:w w:val="150"/>
          <w:sz w:val="24"/>
          <w:szCs w:val="24"/>
        </w:rPr>
        <w:t xml:space="preserve"> </w:t>
      </w:r>
      <w:r w:rsidRPr="00704DE3">
        <w:rPr>
          <w:sz w:val="24"/>
          <w:szCs w:val="24"/>
        </w:rPr>
        <w:t>объектов,</w:t>
      </w:r>
      <w:r w:rsidRPr="00704DE3">
        <w:rPr>
          <w:spacing w:val="53"/>
          <w:w w:val="150"/>
          <w:sz w:val="24"/>
          <w:szCs w:val="24"/>
        </w:rPr>
        <w:t xml:space="preserve"> </w:t>
      </w:r>
      <w:r w:rsidRPr="00704DE3">
        <w:rPr>
          <w:spacing w:val="-5"/>
          <w:sz w:val="24"/>
          <w:szCs w:val="24"/>
        </w:rPr>
        <w:t xml:space="preserve">за </w:t>
      </w:r>
      <w:r w:rsidRPr="00704DE3">
        <w:rPr>
          <w:sz w:val="24"/>
          <w:szCs w:val="24"/>
        </w:rPr>
        <w:t xml:space="preserve">исключением случаев, предусмотренных </w:t>
      </w:r>
      <w:hyperlink r:id="rId33">
        <w:r w:rsidRPr="00704DE3">
          <w:rPr>
            <w:sz w:val="24"/>
            <w:szCs w:val="24"/>
          </w:rPr>
          <w:t>частью 2</w:t>
        </w:r>
      </w:hyperlink>
      <w:r w:rsidRPr="00704DE3">
        <w:rPr>
          <w:sz w:val="24"/>
          <w:szCs w:val="24"/>
        </w:rPr>
        <w:t xml:space="preserve"> статьи 47 Водного кодекса РФ;</w:t>
      </w:r>
    </w:p>
    <w:p w14:paraId="60F7792C" w14:textId="77777777" w:rsidR="00704DE3" w:rsidRPr="00704DE3" w:rsidRDefault="00704DE3" w:rsidP="00704DE3">
      <w:pPr>
        <w:pStyle w:val="af0"/>
        <w:numPr>
          <w:ilvl w:val="0"/>
          <w:numId w:val="33"/>
        </w:numPr>
        <w:tabs>
          <w:tab w:val="left" w:pos="993"/>
        </w:tabs>
        <w:spacing w:line="276" w:lineRule="auto"/>
        <w:ind w:left="0" w:firstLine="709"/>
        <w:rPr>
          <w:spacing w:val="-2"/>
          <w:sz w:val="24"/>
          <w:szCs w:val="24"/>
        </w:rPr>
      </w:pPr>
      <w:r w:rsidRPr="00704DE3">
        <w:rPr>
          <w:sz w:val="24"/>
          <w:szCs w:val="24"/>
        </w:rPr>
        <w:t>подъёма</w:t>
      </w:r>
      <w:r w:rsidRPr="00704DE3">
        <w:rPr>
          <w:spacing w:val="-9"/>
          <w:sz w:val="24"/>
          <w:szCs w:val="24"/>
        </w:rPr>
        <w:t xml:space="preserve"> </w:t>
      </w:r>
      <w:r w:rsidRPr="00704DE3">
        <w:rPr>
          <w:sz w:val="24"/>
          <w:szCs w:val="24"/>
        </w:rPr>
        <w:t>затонувших</w:t>
      </w:r>
      <w:r w:rsidRPr="00704DE3">
        <w:rPr>
          <w:spacing w:val="-8"/>
          <w:sz w:val="24"/>
          <w:szCs w:val="24"/>
        </w:rPr>
        <w:t xml:space="preserve"> </w:t>
      </w:r>
      <w:r w:rsidRPr="00704DE3">
        <w:rPr>
          <w:spacing w:val="-2"/>
          <w:sz w:val="24"/>
          <w:szCs w:val="24"/>
        </w:rPr>
        <w:t>судов;</w:t>
      </w:r>
    </w:p>
    <w:p w14:paraId="10F080C0" w14:textId="77777777" w:rsidR="00704DE3" w:rsidRPr="00704DE3" w:rsidRDefault="00704DE3" w:rsidP="00704DE3">
      <w:pPr>
        <w:pStyle w:val="af0"/>
        <w:numPr>
          <w:ilvl w:val="0"/>
          <w:numId w:val="33"/>
        </w:numPr>
        <w:tabs>
          <w:tab w:val="left" w:pos="993"/>
        </w:tabs>
        <w:spacing w:line="276" w:lineRule="auto"/>
        <w:ind w:left="0" w:firstLine="709"/>
        <w:rPr>
          <w:sz w:val="24"/>
          <w:szCs w:val="24"/>
        </w:rPr>
      </w:pPr>
      <w:r w:rsidRPr="00704DE3">
        <w:rPr>
          <w:sz w:val="24"/>
          <w:szCs w:val="24"/>
        </w:rPr>
        <w:t>сплава</w:t>
      </w:r>
      <w:r w:rsidRPr="00704DE3">
        <w:rPr>
          <w:spacing w:val="-5"/>
          <w:sz w:val="24"/>
          <w:szCs w:val="24"/>
        </w:rPr>
        <w:t xml:space="preserve"> </w:t>
      </w:r>
      <w:r w:rsidRPr="00704DE3">
        <w:rPr>
          <w:sz w:val="24"/>
          <w:szCs w:val="24"/>
        </w:rPr>
        <w:t>древесины</w:t>
      </w:r>
      <w:r w:rsidRPr="00704DE3">
        <w:rPr>
          <w:spacing w:val="-4"/>
          <w:sz w:val="24"/>
          <w:szCs w:val="24"/>
        </w:rPr>
        <w:t xml:space="preserve"> </w:t>
      </w:r>
      <w:r w:rsidRPr="00704DE3">
        <w:rPr>
          <w:spacing w:val="-2"/>
          <w:sz w:val="24"/>
          <w:szCs w:val="24"/>
        </w:rPr>
        <w:t>(лесоматериалов);</w:t>
      </w:r>
    </w:p>
    <w:p w14:paraId="75881193" w14:textId="77777777" w:rsidR="00704DE3" w:rsidRPr="00704DE3" w:rsidRDefault="00704DE3" w:rsidP="00704DE3">
      <w:pPr>
        <w:pStyle w:val="af0"/>
        <w:numPr>
          <w:ilvl w:val="0"/>
          <w:numId w:val="33"/>
        </w:numPr>
        <w:tabs>
          <w:tab w:val="left" w:pos="993"/>
        </w:tabs>
        <w:spacing w:line="276" w:lineRule="auto"/>
        <w:ind w:left="0" w:firstLine="709"/>
        <w:rPr>
          <w:sz w:val="24"/>
          <w:szCs w:val="24"/>
        </w:rPr>
      </w:pPr>
      <w:r w:rsidRPr="00704DE3">
        <w:rPr>
          <w:sz w:val="24"/>
          <w:szCs w:val="24"/>
        </w:rPr>
        <w:t>забора</w:t>
      </w:r>
      <w:r w:rsidRPr="00704DE3">
        <w:rPr>
          <w:spacing w:val="-4"/>
          <w:sz w:val="24"/>
          <w:szCs w:val="24"/>
        </w:rPr>
        <w:t xml:space="preserve"> </w:t>
      </w:r>
      <w:r w:rsidRPr="00704DE3">
        <w:rPr>
          <w:sz w:val="24"/>
          <w:szCs w:val="24"/>
        </w:rPr>
        <w:t>(изъятия)</w:t>
      </w:r>
      <w:r w:rsidRPr="00704DE3">
        <w:rPr>
          <w:spacing w:val="-1"/>
          <w:sz w:val="24"/>
          <w:szCs w:val="24"/>
        </w:rPr>
        <w:t xml:space="preserve"> </w:t>
      </w:r>
      <w:r w:rsidRPr="00704DE3">
        <w:rPr>
          <w:sz w:val="24"/>
          <w:szCs w:val="24"/>
        </w:rPr>
        <w:t>водных</w:t>
      </w:r>
      <w:r w:rsidRPr="00704DE3">
        <w:rPr>
          <w:spacing w:val="-3"/>
          <w:sz w:val="24"/>
          <w:szCs w:val="24"/>
        </w:rPr>
        <w:t xml:space="preserve"> </w:t>
      </w:r>
      <w:r w:rsidRPr="00704DE3">
        <w:rPr>
          <w:sz w:val="24"/>
          <w:szCs w:val="24"/>
        </w:rPr>
        <w:t>ресурсов</w:t>
      </w:r>
      <w:r w:rsidRPr="00704DE3">
        <w:rPr>
          <w:spacing w:val="-5"/>
          <w:sz w:val="24"/>
          <w:szCs w:val="24"/>
        </w:rPr>
        <w:t xml:space="preserve"> </w:t>
      </w:r>
      <w:r w:rsidRPr="00704DE3">
        <w:rPr>
          <w:sz w:val="24"/>
          <w:szCs w:val="24"/>
        </w:rPr>
        <w:t>из</w:t>
      </w:r>
      <w:r w:rsidRPr="00704DE3">
        <w:rPr>
          <w:spacing w:val="-2"/>
          <w:sz w:val="24"/>
          <w:szCs w:val="24"/>
        </w:rPr>
        <w:t xml:space="preserve"> </w:t>
      </w:r>
      <w:r w:rsidRPr="00704DE3">
        <w:rPr>
          <w:sz w:val="24"/>
          <w:szCs w:val="24"/>
        </w:rPr>
        <w:t>водных</w:t>
      </w:r>
      <w:r w:rsidRPr="00704DE3">
        <w:rPr>
          <w:spacing w:val="-3"/>
          <w:sz w:val="24"/>
          <w:szCs w:val="24"/>
        </w:rPr>
        <w:t xml:space="preserve"> </w:t>
      </w:r>
      <w:r w:rsidRPr="00704DE3">
        <w:rPr>
          <w:sz w:val="24"/>
          <w:szCs w:val="24"/>
        </w:rPr>
        <w:t>объектов</w:t>
      </w:r>
      <w:r w:rsidRPr="00704DE3">
        <w:rPr>
          <w:spacing w:val="-5"/>
          <w:sz w:val="24"/>
          <w:szCs w:val="24"/>
        </w:rPr>
        <w:t xml:space="preserve"> </w:t>
      </w:r>
      <w:r w:rsidRPr="00704DE3">
        <w:rPr>
          <w:sz w:val="24"/>
          <w:szCs w:val="24"/>
        </w:rPr>
        <w:t>для</w:t>
      </w:r>
      <w:r w:rsidRPr="00704DE3">
        <w:rPr>
          <w:spacing w:val="-1"/>
          <w:sz w:val="24"/>
          <w:szCs w:val="24"/>
        </w:rPr>
        <w:t xml:space="preserve"> </w:t>
      </w:r>
      <w:r w:rsidRPr="00704DE3">
        <w:rPr>
          <w:sz w:val="24"/>
          <w:szCs w:val="24"/>
        </w:rPr>
        <w:t xml:space="preserve">гидромелиорации </w:t>
      </w:r>
      <w:r w:rsidRPr="00704DE3">
        <w:rPr>
          <w:spacing w:val="-2"/>
          <w:sz w:val="24"/>
          <w:szCs w:val="24"/>
        </w:rPr>
        <w:t>земель;</w:t>
      </w:r>
    </w:p>
    <w:p w14:paraId="00172DB7" w14:textId="77777777" w:rsidR="00704DE3" w:rsidRPr="00704DE3" w:rsidRDefault="00704DE3" w:rsidP="00704DE3">
      <w:pPr>
        <w:pStyle w:val="af0"/>
        <w:numPr>
          <w:ilvl w:val="0"/>
          <w:numId w:val="33"/>
        </w:numPr>
        <w:tabs>
          <w:tab w:val="left" w:pos="993"/>
        </w:tabs>
        <w:spacing w:line="276" w:lineRule="auto"/>
        <w:ind w:left="0" w:firstLine="709"/>
        <w:rPr>
          <w:sz w:val="24"/>
          <w:szCs w:val="24"/>
        </w:rPr>
      </w:pPr>
      <w:r w:rsidRPr="00704DE3">
        <w:rPr>
          <w:sz w:val="24"/>
          <w:szCs w:val="24"/>
        </w:rPr>
        <w:t>забора (изъятия) водных ресурсов из водных объектов</w:t>
      </w:r>
      <w:r w:rsidRPr="00704DE3">
        <w:rPr>
          <w:spacing w:val="-2"/>
          <w:sz w:val="24"/>
          <w:szCs w:val="24"/>
        </w:rPr>
        <w:t xml:space="preserve"> </w:t>
      </w:r>
      <w:r w:rsidRPr="00704DE3">
        <w:rPr>
          <w:sz w:val="24"/>
          <w:szCs w:val="24"/>
        </w:rPr>
        <w:t>и сброса сточных вод для осуществления аквакультуры (рыбоводства);</w:t>
      </w:r>
    </w:p>
    <w:p w14:paraId="14417BF5" w14:textId="77777777" w:rsidR="00704DE3" w:rsidRPr="00704DE3" w:rsidRDefault="00704DE3" w:rsidP="00704DE3">
      <w:pPr>
        <w:pStyle w:val="af0"/>
        <w:numPr>
          <w:ilvl w:val="0"/>
          <w:numId w:val="33"/>
        </w:numPr>
        <w:tabs>
          <w:tab w:val="left" w:pos="993"/>
        </w:tabs>
        <w:spacing w:line="276" w:lineRule="auto"/>
        <w:ind w:left="0" w:firstLine="709"/>
        <w:rPr>
          <w:sz w:val="24"/>
          <w:szCs w:val="24"/>
        </w:rPr>
      </w:pPr>
      <w:r w:rsidRPr="00704DE3">
        <w:rPr>
          <w:sz w:val="24"/>
          <w:szCs w:val="24"/>
        </w:rPr>
        <w:t>осуществления прудовой аквакультуры (рыбоводства) в прудах, образованных водоподпорными сооружениями на водотоках и с акваторией площадью не более 200 гектаров, а также на водных объектах, используемых в процессе функционирования мелиоративных систем.</w:t>
      </w:r>
    </w:p>
    <w:p w14:paraId="2F3D1B81" w14:textId="77777777" w:rsidR="00704DE3" w:rsidRPr="00704DE3" w:rsidRDefault="00704DE3" w:rsidP="00704DE3">
      <w:pPr>
        <w:pStyle w:val="af0"/>
        <w:spacing w:line="276" w:lineRule="auto"/>
        <w:rPr>
          <w:sz w:val="24"/>
          <w:szCs w:val="24"/>
        </w:rPr>
      </w:pPr>
      <w:r w:rsidRPr="00704DE3">
        <w:rPr>
          <w:sz w:val="24"/>
          <w:szCs w:val="24"/>
        </w:rPr>
        <w:t>Для использования водохранилищ и иных искусственных водных объектов, создание и расширение морских и речных портов, строительство, реконструкция</w:t>
      </w:r>
      <w:r w:rsidRPr="00704DE3">
        <w:rPr>
          <w:spacing w:val="40"/>
          <w:sz w:val="24"/>
          <w:szCs w:val="24"/>
        </w:rPr>
        <w:t xml:space="preserve"> </w:t>
      </w:r>
      <w:r w:rsidRPr="00704DE3">
        <w:rPr>
          <w:sz w:val="24"/>
          <w:szCs w:val="24"/>
        </w:rPr>
        <w:t>и эксплуатация гидротехнических сооружений на землях лесного фонда допускается строительство, реконструкция и эксплуатация объектов, не</w:t>
      </w:r>
      <w:r w:rsidRPr="00704DE3">
        <w:rPr>
          <w:spacing w:val="40"/>
          <w:sz w:val="24"/>
          <w:szCs w:val="24"/>
        </w:rPr>
        <w:t xml:space="preserve"> </w:t>
      </w:r>
      <w:r w:rsidRPr="00704DE3">
        <w:rPr>
          <w:sz w:val="24"/>
          <w:szCs w:val="24"/>
        </w:rPr>
        <w:t>связанных с созданием лесной инфраструктуры.</w:t>
      </w:r>
    </w:p>
    <w:p w14:paraId="5654FF85" w14:textId="77777777" w:rsidR="00704DE3" w:rsidRPr="00704DE3" w:rsidRDefault="00704DE3" w:rsidP="00704DE3">
      <w:pPr>
        <w:pStyle w:val="af0"/>
        <w:spacing w:line="276" w:lineRule="auto"/>
        <w:rPr>
          <w:sz w:val="24"/>
          <w:szCs w:val="24"/>
        </w:rPr>
      </w:pPr>
      <w:r w:rsidRPr="00704DE3">
        <w:rPr>
          <w:sz w:val="24"/>
          <w:szCs w:val="24"/>
        </w:rPr>
        <w:t>Земли, которые использовались для строительства, реконструкции, капитального</w:t>
      </w:r>
      <w:r w:rsidRPr="00704DE3">
        <w:rPr>
          <w:spacing w:val="-2"/>
          <w:sz w:val="24"/>
          <w:szCs w:val="24"/>
        </w:rPr>
        <w:t xml:space="preserve"> </w:t>
      </w:r>
      <w:r w:rsidRPr="00704DE3">
        <w:rPr>
          <w:sz w:val="24"/>
          <w:szCs w:val="24"/>
        </w:rPr>
        <w:t>ремонта или</w:t>
      </w:r>
      <w:r w:rsidRPr="00704DE3">
        <w:rPr>
          <w:spacing w:val="-1"/>
          <w:sz w:val="24"/>
          <w:szCs w:val="24"/>
        </w:rPr>
        <w:t xml:space="preserve"> </w:t>
      </w:r>
      <w:r w:rsidRPr="00704DE3">
        <w:rPr>
          <w:sz w:val="24"/>
          <w:szCs w:val="24"/>
        </w:rPr>
        <w:t>эксплуатации</w:t>
      </w:r>
      <w:r w:rsidRPr="00704DE3">
        <w:rPr>
          <w:spacing w:val="-2"/>
          <w:sz w:val="24"/>
          <w:szCs w:val="24"/>
        </w:rPr>
        <w:t xml:space="preserve"> </w:t>
      </w:r>
      <w:r w:rsidRPr="00704DE3">
        <w:rPr>
          <w:sz w:val="24"/>
          <w:szCs w:val="24"/>
        </w:rPr>
        <w:t>объектов капитального</w:t>
      </w:r>
      <w:r w:rsidRPr="00704DE3">
        <w:rPr>
          <w:spacing w:val="-2"/>
          <w:sz w:val="24"/>
          <w:szCs w:val="24"/>
        </w:rPr>
        <w:t xml:space="preserve"> </w:t>
      </w:r>
      <w:r w:rsidRPr="00704DE3">
        <w:rPr>
          <w:sz w:val="24"/>
          <w:szCs w:val="24"/>
        </w:rPr>
        <w:t>строительства,</w:t>
      </w:r>
      <w:r w:rsidRPr="00704DE3">
        <w:rPr>
          <w:spacing w:val="-3"/>
          <w:sz w:val="24"/>
          <w:szCs w:val="24"/>
        </w:rPr>
        <w:t xml:space="preserve"> </w:t>
      </w:r>
      <w:r w:rsidRPr="00704DE3">
        <w:rPr>
          <w:sz w:val="24"/>
          <w:szCs w:val="24"/>
        </w:rPr>
        <w:t>не связанных с созданием лесной инфраструктуры, подлежат рекультивации (часть 9 статьи 21 Лесного кодекса РФ).</w:t>
      </w:r>
    </w:p>
    <w:p w14:paraId="15DB68E9" w14:textId="77777777" w:rsidR="00704DE3" w:rsidRPr="00704DE3" w:rsidRDefault="00704DE3" w:rsidP="00704DE3">
      <w:pPr>
        <w:pStyle w:val="af0"/>
        <w:spacing w:line="276" w:lineRule="auto"/>
        <w:rPr>
          <w:sz w:val="24"/>
          <w:szCs w:val="24"/>
        </w:rPr>
      </w:pPr>
      <w:r w:rsidRPr="00704DE3">
        <w:rPr>
          <w:sz w:val="24"/>
          <w:szCs w:val="24"/>
        </w:rPr>
        <w:t>При использовании лесов для строительства и эксплуатации водохранилищ и иных искусственных водных объектов, создания и</w:t>
      </w:r>
      <w:r w:rsidRPr="00704DE3">
        <w:rPr>
          <w:spacing w:val="40"/>
          <w:sz w:val="24"/>
          <w:szCs w:val="24"/>
        </w:rPr>
        <w:t xml:space="preserve"> </w:t>
      </w:r>
      <w:r w:rsidRPr="00704DE3">
        <w:rPr>
          <w:sz w:val="24"/>
          <w:szCs w:val="24"/>
        </w:rPr>
        <w:t>расширения территорий морских и речных портов, строительства, реконструкции и эксплуатации гидротехнических сооружений (в том числе в целях проведения аварийно-спасательных работ), допускаются выборочные рубки и сплошные рубки</w:t>
      </w:r>
      <w:r w:rsidRPr="00704DE3">
        <w:rPr>
          <w:spacing w:val="40"/>
          <w:sz w:val="24"/>
          <w:szCs w:val="24"/>
        </w:rPr>
        <w:t xml:space="preserve"> </w:t>
      </w:r>
      <w:r w:rsidRPr="00704DE3">
        <w:rPr>
          <w:sz w:val="24"/>
          <w:szCs w:val="24"/>
        </w:rPr>
        <w:t>деревьев,</w:t>
      </w:r>
      <w:r w:rsidRPr="00704DE3">
        <w:rPr>
          <w:spacing w:val="-2"/>
          <w:sz w:val="24"/>
          <w:szCs w:val="24"/>
        </w:rPr>
        <w:t xml:space="preserve"> </w:t>
      </w:r>
      <w:r w:rsidRPr="00704DE3">
        <w:rPr>
          <w:sz w:val="24"/>
          <w:szCs w:val="24"/>
        </w:rPr>
        <w:t>кустарников,</w:t>
      </w:r>
      <w:r w:rsidRPr="00704DE3">
        <w:rPr>
          <w:spacing w:val="-2"/>
          <w:sz w:val="24"/>
          <w:szCs w:val="24"/>
        </w:rPr>
        <w:t xml:space="preserve"> </w:t>
      </w:r>
      <w:r w:rsidRPr="00704DE3">
        <w:rPr>
          <w:sz w:val="24"/>
          <w:szCs w:val="24"/>
        </w:rPr>
        <w:t>лиан,</w:t>
      </w:r>
      <w:r w:rsidRPr="00704DE3">
        <w:rPr>
          <w:spacing w:val="-1"/>
          <w:sz w:val="24"/>
          <w:szCs w:val="24"/>
        </w:rPr>
        <w:t xml:space="preserve"> </w:t>
      </w:r>
      <w:r w:rsidRPr="00704DE3">
        <w:rPr>
          <w:sz w:val="24"/>
          <w:szCs w:val="24"/>
        </w:rPr>
        <w:t>в</w:t>
      </w:r>
      <w:r w:rsidRPr="00704DE3">
        <w:rPr>
          <w:spacing w:val="-2"/>
          <w:sz w:val="24"/>
          <w:szCs w:val="24"/>
        </w:rPr>
        <w:t xml:space="preserve"> </w:t>
      </w:r>
      <w:r w:rsidRPr="00704DE3">
        <w:rPr>
          <w:sz w:val="24"/>
          <w:szCs w:val="24"/>
        </w:rPr>
        <w:t>том</w:t>
      </w:r>
      <w:r w:rsidRPr="00704DE3">
        <w:rPr>
          <w:spacing w:val="-1"/>
          <w:sz w:val="24"/>
          <w:szCs w:val="24"/>
        </w:rPr>
        <w:t xml:space="preserve"> </w:t>
      </w:r>
      <w:r w:rsidRPr="00704DE3">
        <w:rPr>
          <w:sz w:val="24"/>
          <w:szCs w:val="24"/>
        </w:rPr>
        <w:t>числе</w:t>
      </w:r>
      <w:r w:rsidRPr="00704DE3">
        <w:rPr>
          <w:spacing w:val="-1"/>
          <w:sz w:val="24"/>
          <w:szCs w:val="24"/>
        </w:rPr>
        <w:t xml:space="preserve"> </w:t>
      </w:r>
      <w:r w:rsidRPr="00704DE3">
        <w:rPr>
          <w:sz w:val="24"/>
          <w:szCs w:val="24"/>
        </w:rPr>
        <w:t>в</w:t>
      </w:r>
      <w:r w:rsidRPr="00704DE3">
        <w:rPr>
          <w:spacing w:val="-2"/>
          <w:sz w:val="24"/>
          <w:szCs w:val="24"/>
        </w:rPr>
        <w:t xml:space="preserve"> </w:t>
      </w:r>
      <w:r w:rsidRPr="00704DE3">
        <w:rPr>
          <w:sz w:val="24"/>
          <w:szCs w:val="24"/>
        </w:rPr>
        <w:t>охранных зонах</w:t>
      </w:r>
      <w:r w:rsidRPr="00704DE3">
        <w:rPr>
          <w:spacing w:val="-1"/>
          <w:sz w:val="24"/>
          <w:szCs w:val="24"/>
        </w:rPr>
        <w:t xml:space="preserve"> </w:t>
      </w:r>
      <w:r w:rsidRPr="00704DE3">
        <w:rPr>
          <w:sz w:val="24"/>
          <w:szCs w:val="24"/>
        </w:rPr>
        <w:t>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w:t>
      </w:r>
    </w:p>
    <w:p w14:paraId="1D547316" w14:textId="77777777" w:rsidR="00704DE3" w:rsidRPr="00704DE3" w:rsidRDefault="00704DE3" w:rsidP="00704DE3">
      <w:pPr>
        <w:pStyle w:val="af0"/>
        <w:spacing w:line="276" w:lineRule="auto"/>
        <w:rPr>
          <w:sz w:val="24"/>
          <w:szCs w:val="24"/>
        </w:rPr>
      </w:pPr>
      <w:r w:rsidRPr="00704DE3">
        <w:rPr>
          <w:sz w:val="24"/>
          <w:szCs w:val="24"/>
        </w:rPr>
        <w:t>В защитных лесах выборочные рубки и сплошные рубки деревьев, кустарников, лиан допускаются в случаях, если строительство, реконструкция, капитальный ремонт и эксплуатация объектов капитального строительства, не связанных с созданием лесной инфраструктуры, для указанных выше целей не запрещены или не ограничены в соответствии с законодательством РФ</w:t>
      </w:r>
      <w:r w:rsidRPr="00704DE3">
        <w:rPr>
          <w:spacing w:val="-2"/>
          <w:sz w:val="24"/>
          <w:szCs w:val="24"/>
        </w:rPr>
        <w:t>.</w:t>
      </w:r>
    </w:p>
    <w:p w14:paraId="4BCFCE8F" w14:textId="77777777" w:rsidR="00704DE3" w:rsidRPr="00704DE3" w:rsidRDefault="00704DE3" w:rsidP="00704DE3">
      <w:pPr>
        <w:pStyle w:val="af0"/>
        <w:spacing w:line="276" w:lineRule="auto"/>
        <w:rPr>
          <w:sz w:val="24"/>
          <w:szCs w:val="24"/>
        </w:rPr>
      </w:pPr>
      <w:r w:rsidRPr="00704DE3">
        <w:rPr>
          <w:sz w:val="24"/>
          <w:szCs w:val="24"/>
        </w:rPr>
        <w:t xml:space="preserve">В соответствии с </w:t>
      </w:r>
      <w:hyperlink r:id="rId34">
        <w:r w:rsidRPr="00704DE3">
          <w:rPr>
            <w:sz w:val="24"/>
            <w:szCs w:val="24"/>
          </w:rPr>
          <w:t>частью 2 статьи 20</w:t>
        </w:r>
      </w:hyperlink>
      <w:r w:rsidRPr="00704DE3">
        <w:rPr>
          <w:sz w:val="24"/>
          <w:szCs w:val="24"/>
        </w:rPr>
        <w:t xml:space="preserve"> Лесного кодекса РФ право собственности на древесину, которая получена при использовании лесов, расположенных на землях лесного фонда, принадлежит РФ.</w:t>
      </w:r>
    </w:p>
    <w:p w14:paraId="7E342D4C" w14:textId="77777777" w:rsidR="00704DE3" w:rsidRPr="00704DE3" w:rsidRDefault="00704DE3" w:rsidP="00704DE3">
      <w:pPr>
        <w:pStyle w:val="af0"/>
        <w:spacing w:line="276" w:lineRule="auto"/>
        <w:rPr>
          <w:sz w:val="24"/>
          <w:szCs w:val="24"/>
        </w:rPr>
      </w:pPr>
      <w:r w:rsidRPr="00704DE3">
        <w:rPr>
          <w:sz w:val="24"/>
          <w:szCs w:val="24"/>
        </w:rPr>
        <w:t>Порядок реализации древесины, которая получена при использовании</w:t>
      </w:r>
      <w:r w:rsidRPr="00704DE3">
        <w:rPr>
          <w:spacing w:val="40"/>
          <w:sz w:val="24"/>
          <w:szCs w:val="24"/>
        </w:rPr>
        <w:t xml:space="preserve"> </w:t>
      </w:r>
      <w:r w:rsidRPr="00704DE3">
        <w:rPr>
          <w:sz w:val="24"/>
          <w:szCs w:val="24"/>
        </w:rPr>
        <w:t xml:space="preserve">лесов, расположенных на землях лесного фонда, в соответствии с частью 3 статьи </w:t>
      </w:r>
      <w:hyperlink r:id="rId35">
        <w:r w:rsidRPr="00704DE3">
          <w:rPr>
            <w:sz w:val="24"/>
            <w:szCs w:val="24"/>
          </w:rPr>
          <w:t>20</w:t>
        </w:r>
      </w:hyperlink>
      <w:r w:rsidRPr="00704DE3">
        <w:rPr>
          <w:sz w:val="24"/>
          <w:szCs w:val="24"/>
        </w:rPr>
        <w:t xml:space="preserve"> Лесного кодекса РФ установлен </w:t>
      </w:r>
      <w:hyperlink r:id="rId36">
        <w:r w:rsidRPr="00704DE3">
          <w:rPr>
            <w:sz w:val="24"/>
            <w:szCs w:val="24"/>
          </w:rPr>
          <w:t>постановлением</w:t>
        </w:r>
      </w:hyperlink>
      <w:r w:rsidRPr="00704DE3">
        <w:rPr>
          <w:sz w:val="24"/>
          <w:szCs w:val="24"/>
        </w:rPr>
        <w:t xml:space="preserve"> Правительства Российской Федерации от 23.07.2009 № 604 «О реализации древесины,</w:t>
      </w:r>
      <w:r w:rsidRPr="00704DE3">
        <w:rPr>
          <w:spacing w:val="-2"/>
          <w:sz w:val="24"/>
          <w:szCs w:val="24"/>
        </w:rPr>
        <w:t xml:space="preserve"> </w:t>
      </w:r>
      <w:r w:rsidRPr="00704DE3">
        <w:rPr>
          <w:sz w:val="24"/>
          <w:szCs w:val="24"/>
        </w:rPr>
        <w:t>которая</w:t>
      </w:r>
      <w:r w:rsidRPr="00704DE3">
        <w:rPr>
          <w:spacing w:val="-3"/>
          <w:sz w:val="24"/>
          <w:szCs w:val="24"/>
        </w:rPr>
        <w:t xml:space="preserve"> </w:t>
      </w:r>
      <w:r w:rsidRPr="00704DE3">
        <w:rPr>
          <w:sz w:val="24"/>
          <w:szCs w:val="24"/>
        </w:rPr>
        <w:t>получена</w:t>
      </w:r>
      <w:r w:rsidRPr="00704DE3">
        <w:rPr>
          <w:spacing w:val="-2"/>
          <w:sz w:val="24"/>
          <w:szCs w:val="24"/>
        </w:rPr>
        <w:t xml:space="preserve"> </w:t>
      </w:r>
      <w:r w:rsidRPr="00704DE3">
        <w:rPr>
          <w:sz w:val="24"/>
          <w:szCs w:val="24"/>
        </w:rPr>
        <w:t>при</w:t>
      </w:r>
      <w:r w:rsidRPr="00704DE3">
        <w:rPr>
          <w:spacing w:val="-1"/>
          <w:sz w:val="24"/>
          <w:szCs w:val="24"/>
        </w:rPr>
        <w:t xml:space="preserve"> </w:t>
      </w:r>
      <w:r w:rsidRPr="00704DE3">
        <w:rPr>
          <w:sz w:val="24"/>
          <w:szCs w:val="24"/>
        </w:rPr>
        <w:t>использовании</w:t>
      </w:r>
      <w:r w:rsidRPr="00704DE3">
        <w:rPr>
          <w:spacing w:val="-1"/>
          <w:sz w:val="24"/>
          <w:szCs w:val="24"/>
        </w:rPr>
        <w:t xml:space="preserve"> </w:t>
      </w:r>
      <w:r w:rsidRPr="00704DE3">
        <w:rPr>
          <w:sz w:val="24"/>
          <w:szCs w:val="24"/>
        </w:rPr>
        <w:t>лесов,</w:t>
      </w:r>
      <w:r w:rsidRPr="00704DE3">
        <w:rPr>
          <w:spacing w:val="-3"/>
          <w:sz w:val="24"/>
          <w:szCs w:val="24"/>
        </w:rPr>
        <w:t xml:space="preserve"> </w:t>
      </w:r>
      <w:r w:rsidRPr="00704DE3">
        <w:rPr>
          <w:sz w:val="24"/>
          <w:szCs w:val="24"/>
        </w:rPr>
        <w:t>расположенных</w:t>
      </w:r>
      <w:r w:rsidRPr="00704DE3">
        <w:rPr>
          <w:spacing w:val="-1"/>
          <w:sz w:val="24"/>
          <w:szCs w:val="24"/>
        </w:rPr>
        <w:t xml:space="preserve"> </w:t>
      </w:r>
      <w:r w:rsidRPr="00704DE3">
        <w:rPr>
          <w:sz w:val="24"/>
          <w:szCs w:val="24"/>
        </w:rPr>
        <w:t>на</w:t>
      </w:r>
      <w:r w:rsidRPr="00704DE3">
        <w:rPr>
          <w:spacing w:val="-2"/>
          <w:sz w:val="24"/>
          <w:szCs w:val="24"/>
        </w:rPr>
        <w:t xml:space="preserve"> </w:t>
      </w:r>
      <w:r w:rsidRPr="00704DE3">
        <w:rPr>
          <w:sz w:val="24"/>
          <w:szCs w:val="24"/>
        </w:rPr>
        <w:t>землях лесного</w:t>
      </w:r>
      <w:r w:rsidRPr="00704DE3">
        <w:rPr>
          <w:spacing w:val="40"/>
          <w:sz w:val="24"/>
          <w:szCs w:val="24"/>
        </w:rPr>
        <w:t xml:space="preserve"> </w:t>
      </w:r>
      <w:r w:rsidRPr="00704DE3">
        <w:rPr>
          <w:sz w:val="24"/>
          <w:szCs w:val="24"/>
        </w:rPr>
        <w:t>фонда,</w:t>
      </w:r>
      <w:r w:rsidRPr="00704DE3">
        <w:rPr>
          <w:spacing w:val="40"/>
          <w:sz w:val="24"/>
          <w:szCs w:val="24"/>
        </w:rPr>
        <w:t xml:space="preserve"> </w:t>
      </w:r>
      <w:r w:rsidRPr="00704DE3">
        <w:rPr>
          <w:sz w:val="24"/>
          <w:szCs w:val="24"/>
        </w:rPr>
        <w:t>в</w:t>
      </w:r>
      <w:r w:rsidRPr="00704DE3">
        <w:rPr>
          <w:spacing w:val="40"/>
          <w:sz w:val="24"/>
          <w:szCs w:val="24"/>
        </w:rPr>
        <w:t xml:space="preserve"> </w:t>
      </w:r>
      <w:r w:rsidRPr="00704DE3">
        <w:rPr>
          <w:sz w:val="24"/>
          <w:szCs w:val="24"/>
        </w:rPr>
        <w:t>соответствии</w:t>
      </w:r>
      <w:r w:rsidRPr="00704DE3">
        <w:rPr>
          <w:spacing w:val="40"/>
          <w:sz w:val="24"/>
          <w:szCs w:val="24"/>
        </w:rPr>
        <w:t xml:space="preserve"> </w:t>
      </w:r>
      <w:r w:rsidRPr="00704DE3">
        <w:rPr>
          <w:sz w:val="24"/>
          <w:szCs w:val="24"/>
        </w:rPr>
        <w:t>со</w:t>
      </w:r>
      <w:r w:rsidRPr="00704DE3">
        <w:rPr>
          <w:spacing w:val="40"/>
          <w:sz w:val="24"/>
          <w:szCs w:val="24"/>
        </w:rPr>
        <w:t xml:space="preserve"> </w:t>
      </w:r>
      <w:hyperlink r:id="rId37">
        <w:r w:rsidRPr="00704DE3">
          <w:rPr>
            <w:sz w:val="24"/>
            <w:szCs w:val="24"/>
          </w:rPr>
          <w:t>статьями</w:t>
        </w:r>
        <w:r w:rsidRPr="00704DE3">
          <w:rPr>
            <w:spacing w:val="40"/>
            <w:sz w:val="24"/>
            <w:szCs w:val="24"/>
          </w:rPr>
          <w:t xml:space="preserve"> </w:t>
        </w:r>
        <w:r w:rsidRPr="00704DE3">
          <w:rPr>
            <w:sz w:val="24"/>
            <w:szCs w:val="24"/>
          </w:rPr>
          <w:t>43</w:t>
        </w:r>
      </w:hyperlink>
      <w:r w:rsidRPr="00704DE3">
        <w:rPr>
          <w:sz w:val="24"/>
          <w:szCs w:val="24"/>
        </w:rPr>
        <w:t>-</w:t>
      </w:r>
      <w:hyperlink r:id="rId38">
        <w:r w:rsidRPr="00704DE3">
          <w:rPr>
            <w:sz w:val="24"/>
            <w:szCs w:val="24"/>
          </w:rPr>
          <w:t>46</w:t>
        </w:r>
      </w:hyperlink>
      <w:r w:rsidRPr="00704DE3">
        <w:rPr>
          <w:spacing w:val="40"/>
          <w:sz w:val="24"/>
          <w:szCs w:val="24"/>
        </w:rPr>
        <w:t xml:space="preserve"> </w:t>
      </w:r>
      <w:r w:rsidRPr="00704DE3">
        <w:rPr>
          <w:sz w:val="24"/>
          <w:szCs w:val="24"/>
        </w:rPr>
        <w:t>Лесного</w:t>
      </w:r>
      <w:r w:rsidRPr="00704DE3">
        <w:rPr>
          <w:spacing w:val="40"/>
          <w:sz w:val="24"/>
          <w:szCs w:val="24"/>
        </w:rPr>
        <w:t xml:space="preserve"> </w:t>
      </w:r>
      <w:r w:rsidRPr="00704DE3">
        <w:rPr>
          <w:sz w:val="24"/>
          <w:szCs w:val="24"/>
        </w:rPr>
        <w:t>кодекса</w:t>
      </w:r>
      <w:r w:rsidRPr="00704DE3">
        <w:rPr>
          <w:spacing w:val="40"/>
          <w:sz w:val="24"/>
          <w:szCs w:val="24"/>
        </w:rPr>
        <w:t xml:space="preserve"> </w:t>
      </w:r>
      <w:r w:rsidRPr="00704DE3">
        <w:rPr>
          <w:sz w:val="24"/>
          <w:szCs w:val="24"/>
        </w:rPr>
        <w:t>Российской Федерации»</w:t>
      </w:r>
      <w:r w:rsidRPr="00704DE3">
        <w:rPr>
          <w:spacing w:val="-2"/>
          <w:sz w:val="24"/>
          <w:szCs w:val="24"/>
        </w:rPr>
        <w:t>.</w:t>
      </w:r>
    </w:p>
    <w:p w14:paraId="32BAA549" w14:textId="77777777" w:rsidR="00704DE3" w:rsidRPr="00704DE3" w:rsidRDefault="00704DE3" w:rsidP="00704DE3">
      <w:pPr>
        <w:pStyle w:val="af0"/>
        <w:spacing w:line="276" w:lineRule="auto"/>
        <w:rPr>
          <w:sz w:val="24"/>
          <w:szCs w:val="24"/>
        </w:rPr>
      </w:pPr>
      <w:r w:rsidRPr="00704DE3">
        <w:rPr>
          <w:sz w:val="24"/>
          <w:szCs w:val="24"/>
        </w:rPr>
        <w:t xml:space="preserve">Граждане и юридические лица, использующие леса для целей, указанных в </w:t>
      </w:r>
      <w:hyperlink r:id="rId39" w:anchor="block_1001">
        <w:r w:rsidRPr="00704DE3">
          <w:rPr>
            <w:sz w:val="24"/>
            <w:szCs w:val="24"/>
          </w:rPr>
          <w:t>пункте</w:t>
        </w:r>
        <w:r w:rsidRPr="00704DE3">
          <w:rPr>
            <w:spacing w:val="-1"/>
            <w:sz w:val="24"/>
            <w:szCs w:val="24"/>
          </w:rPr>
          <w:t xml:space="preserve"> </w:t>
        </w:r>
        <w:r w:rsidRPr="00704DE3">
          <w:rPr>
            <w:sz w:val="24"/>
            <w:szCs w:val="24"/>
          </w:rPr>
          <w:t xml:space="preserve">1 </w:t>
        </w:r>
      </w:hyperlink>
      <w:r w:rsidRPr="00704DE3">
        <w:rPr>
          <w:sz w:val="24"/>
          <w:szCs w:val="24"/>
        </w:rPr>
        <w:t>Правил реализации древесины, направляют информацию об объёмах и породном составе вырубаемой древесины не позднее 15 дней до завершения</w:t>
      </w:r>
      <w:r w:rsidRPr="00704DE3">
        <w:rPr>
          <w:spacing w:val="40"/>
          <w:sz w:val="24"/>
          <w:szCs w:val="24"/>
        </w:rPr>
        <w:t xml:space="preserve"> </w:t>
      </w:r>
      <w:r w:rsidRPr="00704DE3">
        <w:rPr>
          <w:sz w:val="24"/>
          <w:szCs w:val="24"/>
        </w:rPr>
        <w:t>рубки</w:t>
      </w:r>
      <w:r w:rsidRPr="00704DE3">
        <w:rPr>
          <w:spacing w:val="-2"/>
          <w:sz w:val="24"/>
          <w:szCs w:val="24"/>
        </w:rPr>
        <w:t xml:space="preserve"> </w:t>
      </w:r>
      <w:r w:rsidRPr="00704DE3">
        <w:rPr>
          <w:sz w:val="24"/>
          <w:szCs w:val="24"/>
        </w:rPr>
        <w:t>в</w:t>
      </w:r>
      <w:r w:rsidRPr="00704DE3">
        <w:rPr>
          <w:spacing w:val="-4"/>
          <w:sz w:val="24"/>
          <w:szCs w:val="24"/>
        </w:rPr>
        <w:t xml:space="preserve"> </w:t>
      </w:r>
      <w:r w:rsidRPr="00704DE3">
        <w:rPr>
          <w:sz w:val="24"/>
          <w:szCs w:val="24"/>
        </w:rPr>
        <w:t>орган</w:t>
      </w:r>
      <w:r w:rsidRPr="00704DE3">
        <w:rPr>
          <w:spacing w:val="-3"/>
          <w:sz w:val="24"/>
          <w:szCs w:val="24"/>
        </w:rPr>
        <w:t xml:space="preserve"> </w:t>
      </w:r>
      <w:r w:rsidRPr="00704DE3">
        <w:rPr>
          <w:sz w:val="24"/>
          <w:szCs w:val="24"/>
        </w:rPr>
        <w:t>государственной</w:t>
      </w:r>
      <w:r w:rsidRPr="00704DE3">
        <w:rPr>
          <w:spacing w:val="-3"/>
          <w:sz w:val="24"/>
          <w:szCs w:val="24"/>
        </w:rPr>
        <w:t xml:space="preserve"> </w:t>
      </w:r>
      <w:r w:rsidRPr="00704DE3">
        <w:rPr>
          <w:sz w:val="24"/>
          <w:szCs w:val="24"/>
        </w:rPr>
        <w:t>власти</w:t>
      </w:r>
      <w:r w:rsidRPr="00704DE3">
        <w:rPr>
          <w:spacing w:val="-3"/>
          <w:sz w:val="24"/>
          <w:szCs w:val="24"/>
        </w:rPr>
        <w:t xml:space="preserve"> </w:t>
      </w:r>
      <w:r w:rsidRPr="00704DE3">
        <w:rPr>
          <w:sz w:val="24"/>
          <w:szCs w:val="24"/>
        </w:rPr>
        <w:t>субъекта</w:t>
      </w:r>
      <w:r w:rsidRPr="00704DE3">
        <w:rPr>
          <w:spacing w:val="-3"/>
          <w:sz w:val="24"/>
          <w:szCs w:val="24"/>
        </w:rPr>
        <w:t xml:space="preserve"> </w:t>
      </w:r>
      <w:r w:rsidRPr="00704DE3">
        <w:rPr>
          <w:sz w:val="24"/>
          <w:szCs w:val="24"/>
        </w:rPr>
        <w:t>Российской</w:t>
      </w:r>
      <w:r w:rsidRPr="00704DE3">
        <w:rPr>
          <w:spacing w:val="-5"/>
          <w:sz w:val="24"/>
          <w:szCs w:val="24"/>
        </w:rPr>
        <w:t xml:space="preserve"> </w:t>
      </w:r>
      <w:r w:rsidRPr="00704DE3">
        <w:rPr>
          <w:sz w:val="24"/>
          <w:szCs w:val="24"/>
        </w:rPr>
        <w:t>Федерации,</w:t>
      </w:r>
      <w:r w:rsidRPr="00704DE3">
        <w:rPr>
          <w:spacing w:val="-4"/>
          <w:sz w:val="24"/>
          <w:szCs w:val="24"/>
        </w:rPr>
        <w:t xml:space="preserve"> </w:t>
      </w:r>
      <w:r w:rsidRPr="00704DE3">
        <w:rPr>
          <w:sz w:val="24"/>
          <w:szCs w:val="24"/>
        </w:rPr>
        <w:t>а</w:t>
      </w:r>
      <w:r w:rsidRPr="00704DE3">
        <w:rPr>
          <w:spacing w:val="-3"/>
          <w:sz w:val="24"/>
          <w:szCs w:val="24"/>
        </w:rPr>
        <w:t xml:space="preserve"> </w:t>
      </w:r>
      <w:r w:rsidRPr="00704DE3">
        <w:rPr>
          <w:sz w:val="24"/>
          <w:szCs w:val="24"/>
        </w:rPr>
        <w:t>в</w:t>
      </w:r>
      <w:r w:rsidRPr="00704DE3">
        <w:rPr>
          <w:spacing w:val="-4"/>
          <w:sz w:val="24"/>
          <w:szCs w:val="24"/>
        </w:rPr>
        <w:t xml:space="preserve"> </w:t>
      </w:r>
      <w:r w:rsidRPr="00704DE3">
        <w:rPr>
          <w:sz w:val="24"/>
          <w:szCs w:val="24"/>
        </w:rPr>
        <w:t xml:space="preserve">случае если лесной участок </w:t>
      </w:r>
      <w:r w:rsidRPr="00704DE3">
        <w:rPr>
          <w:sz w:val="24"/>
          <w:szCs w:val="24"/>
        </w:rPr>
        <w:lastRenderedPageBreak/>
        <w:t xml:space="preserve">расположен на землях лесного фонда, в отношении которых осуществление полномочий, предусмотренных </w:t>
      </w:r>
      <w:hyperlink r:id="rId40" w:anchor="block_831">
        <w:r w:rsidRPr="00704DE3">
          <w:rPr>
            <w:sz w:val="24"/>
            <w:szCs w:val="24"/>
          </w:rPr>
          <w:t>частью</w:t>
        </w:r>
        <w:r w:rsidRPr="00704DE3">
          <w:rPr>
            <w:spacing w:val="-7"/>
            <w:sz w:val="24"/>
            <w:szCs w:val="24"/>
          </w:rPr>
          <w:t xml:space="preserve"> </w:t>
        </w:r>
        <w:r w:rsidRPr="00704DE3">
          <w:rPr>
            <w:sz w:val="24"/>
            <w:szCs w:val="24"/>
          </w:rPr>
          <w:t>1 статьи</w:t>
        </w:r>
        <w:r w:rsidRPr="00704DE3">
          <w:rPr>
            <w:spacing w:val="-3"/>
            <w:sz w:val="24"/>
            <w:szCs w:val="24"/>
          </w:rPr>
          <w:t xml:space="preserve"> </w:t>
        </w:r>
        <w:r w:rsidRPr="00704DE3">
          <w:rPr>
            <w:sz w:val="24"/>
            <w:szCs w:val="24"/>
          </w:rPr>
          <w:t>83</w:t>
        </w:r>
      </w:hyperlink>
      <w:r w:rsidRPr="00704DE3">
        <w:rPr>
          <w:sz w:val="24"/>
          <w:szCs w:val="24"/>
        </w:rPr>
        <w:t xml:space="preserve"> Лесного кодекса РФ, не передано органам государственной власти субъекта Российской Федерации в соответствии с </w:t>
      </w:r>
      <w:hyperlink r:id="rId41" w:anchor="block_832">
        <w:r w:rsidRPr="00704DE3">
          <w:rPr>
            <w:sz w:val="24"/>
            <w:szCs w:val="24"/>
          </w:rPr>
          <w:t>частью</w:t>
        </w:r>
        <w:r w:rsidRPr="00704DE3">
          <w:rPr>
            <w:spacing w:val="-4"/>
            <w:sz w:val="24"/>
            <w:szCs w:val="24"/>
          </w:rPr>
          <w:t xml:space="preserve"> </w:t>
        </w:r>
        <w:r w:rsidRPr="00704DE3">
          <w:rPr>
            <w:sz w:val="24"/>
            <w:szCs w:val="24"/>
          </w:rPr>
          <w:t>2 статьи</w:t>
        </w:r>
        <w:r w:rsidRPr="00704DE3">
          <w:rPr>
            <w:spacing w:val="-1"/>
            <w:sz w:val="24"/>
            <w:szCs w:val="24"/>
          </w:rPr>
          <w:t xml:space="preserve"> </w:t>
        </w:r>
        <w:r w:rsidRPr="00704DE3">
          <w:rPr>
            <w:sz w:val="24"/>
            <w:szCs w:val="24"/>
          </w:rPr>
          <w:t>83</w:t>
        </w:r>
      </w:hyperlink>
      <w:r w:rsidRPr="00704DE3">
        <w:rPr>
          <w:sz w:val="24"/>
          <w:szCs w:val="24"/>
        </w:rPr>
        <w:t xml:space="preserve"> Лесного кодекса РФ, – в территориальный орган Федерального агентства лесного хозяйства (далее – уполномоченный орган исполнительной власти в области лесных отношений).</w:t>
      </w:r>
    </w:p>
    <w:p w14:paraId="3D63B1EB" w14:textId="77777777" w:rsidR="00704DE3" w:rsidRPr="00704DE3" w:rsidRDefault="00704DE3" w:rsidP="00704DE3">
      <w:pPr>
        <w:pStyle w:val="af0"/>
        <w:spacing w:line="276" w:lineRule="auto"/>
        <w:rPr>
          <w:sz w:val="24"/>
          <w:szCs w:val="24"/>
        </w:rPr>
      </w:pPr>
      <w:r w:rsidRPr="00704DE3">
        <w:rPr>
          <w:sz w:val="24"/>
          <w:szCs w:val="24"/>
        </w:rPr>
        <w:t xml:space="preserve">Пункт 3 части 3 статьи 73.1 Лесного кодекса РФ устанавливает, что без проведения торгов договоры аренды лесных участков, находящихся в государственной или муниципальной собственности, заключаются в случаях заготовки древесины на лесных участках, предоставленных юридическим лицам или индивидуальным предпринимателям для использования лесов в соответствии со </w:t>
      </w:r>
      <w:hyperlink r:id="rId42">
        <w:r w:rsidRPr="00704DE3">
          <w:rPr>
            <w:sz w:val="24"/>
            <w:szCs w:val="24"/>
          </w:rPr>
          <w:t>статьями 43</w:t>
        </w:r>
      </w:hyperlink>
      <w:r w:rsidRPr="00704DE3">
        <w:rPr>
          <w:sz w:val="24"/>
          <w:szCs w:val="24"/>
        </w:rPr>
        <w:t>-</w:t>
      </w:r>
      <w:hyperlink r:id="rId43">
        <w:r w:rsidRPr="00704DE3">
          <w:rPr>
            <w:sz w:val="24"/>
            <w:szCs w:val="24"/>
          </w:rPr>
          <w:t xml:space="preserve">46 </w:t>
        </w:r>
      </w:hyperlink>
      <w:r w:rsidRPr="00704DE3">
        <w:rPr>
          <w:sz w:val="24"/>
          <w:szCs w:val="24"/>
        </w:rPr>
        <w:t>Лесного кодекса РФ. Договор аренды, в случаях заготовки древесины упомянутыми выше юридическими лицами или индивидуальными предпринимателями, заключается в виде дополнительного соглашения к действующему договору аренды или заключения отдельного договора с целью заготовки древесины. В таком случае, заготовленная древесина принадлежит юридическим и физическим лицам, использующим леса в соответствии со статьями 43-46 Лесного кодекса РФ.</w:t>
      </w:r>
    </w:p>
    <w:p w14:paraId="34AD5A64" w14:textId="77777777" w:rsidR="00704DE3" w:rsidRPr="00175407" w:rsidRDefault="00704DE3" w:rsidP="00704DE3">
      <w:pPr>
        <w:pStyle w:val="af0"/>
        <w:spacing w:line="276" w:lineRule="auto"/>
        <w:rPr>
          <w:sz w:val="24"/>
          <w:szCs w:val="24"/>
        </w:rPr>
      </w:pPr>
      <w:r w:rsidRPr="00704DE3">
        <w:rPr>
          <w:sz w:val="24"/>
          <w:szCs w:val="24"/>
        </w:rPr>
        <w:t xml:space="preserve">По окончании работ земли, которые использовались для строительства, реконструкции, капитального ремонта или эксплуатации объектов капитального строительства, не связанных с созданием лесной инфраструктуры, подлежат </w:t>
      </w:r>
      <w:r w:rsidRPr="00175407">
        <w:rPr>
          <w:sz w:val="24"/>
          <w:szCs w:val="24"/>
        </w:rPr>
        <w:t>рекультивации (часть 9 статьи 21 Лесного кодекса РФ).</w:t>
      </w:r>
    </w:p>
    <w:p w14:paraId="797175E2" w14:textId="77777777" w:rsidR="00704DE3" w:rsidRPr="00175407" w:rsidRDefault="00704DE3" w:rsidP="00704DE3">
      <w:pPr>
        <w:spacing w:line="276" w:lineRule="auto"/>
        <w:ind w:firstLine="709"/>
        <w:jc w:val="both"/>
        <w:rPr>
          <w:sz w:val="24"/>
          <w:szCs w:val="24"/>
        </w:rPr>
      </w:pPr>
      <w:r w:rsidRPr="00175407">
        <w:rPr>
          <w:sz w:val="24"/>
          <w:szCs w:val="24"/>
        </w:rPr>
        <w:t>В соответствии с частью 3 статьи 72 Лесного кодекса РФ договор</w:t>
      </w:r>
      <w:r w:rsidRPr="00175407">
        <w:rPr>
          <w:spacing w:val="-1"/>
          <w:sz w:val="24"/>
          <w:szCs w:val="24"/>
        </w:rPr>
        <w:t xml:space="preserve"> </w:t>
      </w:r>
      <w:r w:rsidRPr="00175407">
        <w:rPr>
          <w:sz w:val="24"/>
          <w:szCs w:val="24"/>
        </w:rPr>
        <w:t>аренды лесного участка, находящегося</w:t>
      </w:r>
      <w:r w:rsidRPr="00175407">
        <w:rPr>
          <w:spacing w:val="-1"/>
          <w:sz w:val="24"/>
          <w:szCs w:val="24"/>
        </w:rPr>
        <w:t xml:space="preserve"> </w:t>
      </w:r>
      <w:r w:rsidRPr="00175407">
        <w:rPr>
          <w:sz w:val="24"/>
          <w:szCs w:val="24"/>
        </w:rPr>
        <w:t>в государственной или муниципальной собственности, для строительства и эксплуатации водохранилищ и иных искусственных водных объектов, а также гидротехнических сооружений, морских портов, морских терминалов, речных портов, причалов заключается на срок от одного года до сорока девяти лет.</w:t>
      </w:r>
    </w:p>
    <w:p w14:paraId="10C44ADA" w14:textId="77777777" w:rsidR="00704DE3" w:rsidRPr="00704DE3" w:rsidRDefault="00704DE3" w:rsidP="00704DE3">
      <w:pPr>
        <w:widowControl w:val="0"/>
        <w:tabs>
          <w:tab w:val="left" w:pos="0"/>
        </w:tabs>
        <w:suppressAutoHyphens/>
        <w:spacing w:line="276" w:lineRule="auto"/>
        <w:jc w:val="both"/>
      </w:pPr>
    </w:p>
    <w:p w14:paraId="55784876" w14:textId="77777777" w:rsidR="00704DE3" w:rsidRPr="00704DE3" w:rsidRDefault="00704DE3" w:rsidP="00704DE3">
      <w:pPr>
        <w:pStyle w:val="2"/>
        <w:numPr>
          <w:ilvl w:val="1"/>
          <w:numId w:val="51"/>
        </w:numPr>
        <w:tabs>
          <w:tab w:val="left" w:pos="0"/>
        </w:tabs>
        <w:spacing w:before="0" w:line="276" w:lineRule="auto"/>
        <w:ind w:left="0" w:firstLine="0"/>
        <w:jc w:val="center"/>
        <w:rPr>
          <w:sz w:val="24"/>
          <w:szCs w:val="24"/>
        </w:rPr>
      </w:pPr>
      <w:bookmarkStart w:id="215" w:name="_Toc139986647"/>
      <w:bookmarkStart w:id="216" w:name="_Toc146639788"/>
      <w:r w:rsidRPr="00704DE3">
        <w:rPr>
          <w:sz w:val="24"/>
          <w:szCs w:val="24"/>
          <w:shd w:val="clear" w:color="auto" w:fill="FFFFFF"/>
        </w:rPr>
        <w:t>Нормативы, параметры и сроки использования лесов для строительства, реконструкции, эксплуатации линейных объектов</w:t>
      </w:r>
      <w:bookmarkEnd w:id="215"/>
      <w:bookmarkEnd w:id="216"/>
    </w:p>
    <w:p w14:paraId="0280CAB6" w14:textId="77777777" w:rsidR="00704DE3" w:rsidRPr="00704DE3" w:rsidRDefault="00704DE3" w:rsidP="00704DE3">
      <w:pPr>
        <w:widowControl w:val="0"/>
        <w:suppressAutoHyphens/>
        <w:spacing w:line="276" w:lineRule="auto"/>
        <w:jc w:val="both"/>
      </w:pPr>
    </w:p>
    <w:p w14:paraId="21ED548D" w14:textId="77777777" w:rsidR="00704DE3" w:rsidRPr="001C25EF" w:rsidRDefault="00704DE3" w:rsidP="00704DE3">
      <w:pPr>
        <w:widowControl w:val="0"/>
        <w:suppressAutoHyphens/>
        <w:spacing w:line="276" w:lineRule="auto"/>
        <w:ind w:firstLine="709"/>
        <w:jc w:val="both"/>
        <w:rPr>
          <w:sz w:val="24"/>
          <w:szCs w:val="24"/>
          <w:lang w:val="x-none" w:eastAsia="x-none"/>
        </w:rPr>
      </w:pPr>
      <w:r w:rsidRPr="001C25EF">
        <w:rPr>
          <w:sz w:val="24"/>
          <w:szCs w:val="24"/>
          <w:lang w:val="x-none" w:eastAsia="x-none"/>
        </w:rPr>
        <w:t>Лесные участки, находящиеся в государственной или муниципальной собственности, предоставляются гражданам, юридическим лицам для строительства, реконструкции, эксплуатации линейных объектов в аренду, безвозмездное срочное или постоянное (бессрочное) пользование в соответствии с Гражданским кодексом Р</w:t>
      </w:r>
      <w:r w:rsidRPr="001C25EF">
        <w:rPr>
          <w:sz w:val="24"/>
          <w:szCs w:val="24"/>
          <w:lang w:eastAsia="x-none"/>
        </w:rPr>
        <w:t>Ф</w:t>
      </w:r>
      <w:r w:rsidRPr="001C25EF">
        <w:rPr>
          <w:sz w:val="24"/>
          <w:szCs w:val="24"/>
          <w:lang w:val="x-none" w:eastAsia="x-none"/>
        </w:rPr>
        <w:t>, Земельным кодексом Р</w:t>
      </w:r>
      <w:r w:rsidRPr="001C25EF">
        <w:rPr>
          <w:sz w:val="24"/>
          <w:szCs w:val="24"/>
          <w:lang w:eastAsia="x-none"/>
        </w:rPr>
        <w:t>Ф</w:t>
      </w:r>
      <w:r w:rsidRPr="001C25EF">
        <w:rPr>
          <w:sz w:val="24"/>
          <w:szCs w:val="24"/>
          <w:lang w:val="x-none" w:eastAsia="x-none"/>
        </w:rPr>
        <w:t xml:space="preserve"> и со ст</w:t>
      </w:r>
      <w:r w:rsidRPr="001C25EF">
        <w:rPr>
          <w:sz w:val="24"/>
          <w:szCs w:val="24"/>
          <w:lang w:eastAsia="x-none"/>
        </w:rPr>
        <w:t>атьями</w:t>
      </w:r>
      <w:r w:rsidRPr="001C25EF">
        <w:rPr>
          <w:sz w:val="24"/>
          <w:szCs w:val="24"/>
          <w:lang w:val="x-none" w:eastAsia="x-none"/>
        </w:rPr>
        <w:t xml:space="preserve"> 9, 21, 45 и 74 </w:t>
      </w:r>
      <w:r w:rsidRPr="001C25EF">
        <w:rPr>
          <w:sz w:val="24"/>
          <w:szCs w:val="24"/>
          <w:lang w:eastAsia="x-none"/>
        </w:rPr>
        <w:t>Лесного кодекса РФ</w:t>
      </w:r>
      <w:r w:rsidRPr="001C25EF">
        <w:rPr>
          <w:sz w:val="24"/>
          <w:szCs w:val="24"/>
          <w:lang w:val="x-none" w:eastAsia="x-none"/>
        </w:rPr>
        <w:t>.</w:t>
      </w:r>
    </w:p>
    <w:p w14:paraId="28D1740D" w14:textId="08D7D863" w:rsidR="00704DE3" w:rsidRPr="001C25EF" w:rsidRDefault="00704DE3" w:rsidP="00704DE3">
      <w:pPr>
        <w:suppressAutoHyphens/>
        <w:autoSpaceDE w:val="0"/>
        <w:spacing w:line="276" w:lineRule="auto"/>
        <w:ind w:firstLine="709"/>
        <w:jc w:val="both"/>
        <w:rPr>
          <w:sz w:val="24"/>
          <w:szCs w:val="24"/>
          <w:lang w:eastAsia="ar-SA"/>
        </w:rPr>
      </w:pPr>
      <w:r w:rsidRPr="001C25EF">
        <w:rPr>
          <w:sz w:val="24"/>
          <w:szCs w:val="24"/>
          <w:lang w:eastAsia="ar-SA"/>
        </w:rPr>
        <w:t xml:space="preserve">Использование лесов для строительства, реконструкции, эксплуатации линий электропередач, линий связи, дорог, трубопроводов и других линейных объектов осуществляется в соответствии со статьями 21, 45 Лесного кодекса РФ, </w:t>
      </w:r>
      <w:r w:rsidRPr="001C25EF">
        <w:rPr>
          <w:iCs/>
          <w:sz w:val="24"/>
          <w:szCs w:val="24"/>
          <w:lang w:eastAsia="ar-SA"/>
        </w:rPr>
        <w:t>приказом Минприроды России от 10.07.2020 № 434 «Об утверждении Правил использования лесов для строительства, реконструкции, эксплуатации линейных объектов и перечня случаев использования лесов для строительства, реконструкции, эксплуатации линейных объектов без предоставления лесного участка, с установлением или без установления сервитута, публичного сервитута»</w:t>
      </w:r>
      <w:r w:rsidRPr="001C25EF">
        <w:rPr>
          <w:sz w:val="24"/>
          <w:szCs w:val="24"/>
          <w:lang w:eastAsia="ar-SA"/>
        </w:rPr>
        <w:t xml:space="preserve"> и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РФ </w:t>
      </w:r>
      <w:r w:rsidR="004C7646">
        <w:rPr>
          <w:sz w:val="24"/>
          <w:szCs w:val="24"/>
          <w:lang w:eastAsia="ar-SA"/>
        </w:rPr>
        <w:t xml:space="preserve">                                          </w:t>
      </w:r>
      <w:r w:rsidRPr="001C25EF">
        <w:rPr>
          <w:sz w:val="24"/>
          <w:szCs w:val="24"/>
          <w:lang w:eastAsia="ar-SA"/>
        </w:rPr>
        <w:t xml:space="preserve">от 24.02.2009 № 160. </w:t>
      </w:r>
    </w:p>
    <w:p w14:paraId="065DE481" w14:textId="77777777" w:rsidR="00704DE3" w:rsidRPr="001C25EF" w:rsidRDefault="00704DE3" w:rsidP="00704DE3">
      <w:pPr>
        <w:suppressAutoHyphens/>
        <w:autoSpaceDE w:val="0"/>
        <w:spacing w:line="276" w:lineRule="auto"/>
        <w:ind w:firstLine="709"/>
        <w:jc w:val="both"/>
        <w:rPr>
          <w:sz w:val="24"/>
          <w:szCs w:val="24"/>
          <w:lang w:eastAsia="ar-SA"/>
        </w:rPr>
      </w:pPr>
      <w:r w:rsidRPr="001C25EF">
        <w:rPr>
          <w:sz w:val="24"/>
          <w:szCs w:val="24"/>
          <w:lang w:eastAsia="ar-SA"/>
        </w:rPr>
        <w:lastRenderedPageBreak/>
        <w:t>Для строительства, реконструкции и эксплуатации линий электропередачи, линий связи, дорог, трубопроводов и других линейных объектов (далее – линейные объекты) лесные участки, находящиеся в государственной или муниципальной собственности, предоставляются гражданам и юридическим лицам в соответствии со статьей 9 и 71 Лесного кодекса РФ.</w:t>
      </w:r>
    </w:p>
    <w:p w14:paraId="5B13CACE" w14:textId="77777777" w:rsidR="00704DE3" w:rsidRPr="001C25EF" w:rsidRDefault="00704DE3" w:rsidP="00704DE3">
      <w:pPr>
        <w:suppressAutoHyphens/>
        <w:snapToGrid w:val="0"/>
        <w:spacing w:line="276" w:lineRule="auto"/>
        <w:ind w:firstLine="709"/>
        <w:jc w:val="both"/>
        <w:rPr>
          <w:sz w:val="24"/>
          <w:szCs w:val="24"/>
        </w:rPr>
      </w:pPr>
      <w:r w:rsidRPr="001C25EF">
        <w:rPr>
          <w:sz w:val="24"/>
          <w:szCs w:val="24"/>
        </w:rPr>
        <w:t xml:space="preserve">В городских лесах запрещено строительство и эксплуатация объектов капитального строительства, за исключением велосипедных и беговых дорожек и гидротехнических сооружений в </w:t>
      </w:r>
      <w:r w:rsidR="001C25EF" w:rsidRPr="001C25EF">
        <w:rPr>
          <w:sz w:val="24"/>
          <w:szCs w:val="24"/>
        </w:rPr>
        <w:t>соответствии</w:t>
      </w:r>
      <w:r w:rsidRPr="001C25EF">
        <w:rPr>
          <w:sz w:val="24"/>
          <w:szCs w:val="24"/>
        </w:rPr>
        <w:t xml:space="preserve"> со статьей 116 Лесного кодекса РФ.</w:t>
      </w:r>
    </w:p>
    <w:p w14:paraId="2158258B" w14:textId="300B04B5" w:rsidR="00704DE3" w:rsidRDefault="00704DE3" w:rsidP="00704DE3">
      <w:pPr>
        <w:widowControl w:val="0"/>
        <w:suppressAutoHyphens/>
        <w:spacing w:line="276" w:lineRule="auto"/>
        <w:ind w:firstLine="709"/>
        <w:jc w:val="both"/>
        <w:rPr>
          <w:sz w:val="24"/>
          <w:szCs w:val="24"/>
        </w:rPr>
      </w:pPr>
      <w:r w:rsidRPr="001C25EF">
        <w:rPr>
          <w:sz w:val="24"/>
          <w:szCs w:val="24"/>
        </w:rPr>
        <w:t>В случае принятия решения о необходимости размещения линейных объектов на участках, расположенных под лесами, необходимо выводить их из состава городских лесов, без уменьшения лесной площади.</w:t>
      </w:r>
    </w:p>
    <w:p w14:paraId="50952470" w14:textId="77777777" w:rsidR="00BD6537" w:rsidRPr="001C25EF" w:rsidRDefault="00BD6537" w:rsidP="00704DE3">
      <w:pPr>
        <w:widowControl w:val="0"/>
        <w:suppressAutoHyphens/>
        <w:spacing w:line="276" w:lineRule="auto"/>
        <w:ind w:firstLine="709"/>
        <w:jc w:val="both"/>
        <w:rPr>
          <w:sz w:val="24"/>
          <w:szCs w:val="24"/>
        </w:rPr>
      </w:pPr>
    </w:p>
    <w:p w14:paraId="4DA831DA" w14:textId="77777777" w:rsidR="00704DE3" w:rsidRPr="001C25EF" w:rsidRDefault="00704DE3" w:rsidP="00704DE3">
      <w:pPr>
        <w:pStyle w:val="2"/>
        <w:numPr>
          <w:ilvl w:val="1"/>
          <w:numId w:val="51"/>
        </w:numPr>
        <w:tabs>
          <w:tab w:val="left" w:pos="851"/>
        </w:tabs>
        <w:spacing w:before="0" w:line="276" w:lineRule="auto"/>
        <w:ind w:left="0" w:firstLine="0"/>
        <w:jc w:val="center"/>
        <w:rPr>
          <w:sz w:val="24"/>
          <w:szCs w:val="24"/>
        </w:rPr>
      </w:pPr>
      <w:bookmarkStart w:id="217" w:name="_Toc139986648"/>
      <w:bookmarkStart w:id="218" w:name="_Toc146639789"/>
      <w:r w:rsidRPr="001C25EF">
        <w:rPr>
          <w:sz w:val="24"/>
          <w:szCs w:val="24"/>
        </w:rPr>
        <w:t>Н</w:t>
      </w:r>
      <w:r w:rsidRPr="001C25EF">
        <w:rPr>
          <w:sz w:val="24"/>
          <w:szCs w:val="24"/>
          <w:shd w:val="clear" w:color="auto" w:fill="FFFFFF"/>
        </w:rPr>
        <w:t>ормативы, параметры и сроки использования лесов для переработки древесины и иных лесных ресурсов</w:t>
      </w:r>
      <w:bookmarkEnd w:id="217"/>
      <w:bookmarkEnd w:id="218"/>
    </w:p>
    <w:p w14:paraId="488D5661" w14:textId="77777777" w:rsidR="00704DE3" w:rsidRPr="001C25EF" w:rsidRDefault="00704DE3" w:rsidP="00704DE3">
      <w:pPr>
        <w:widowControl w:val="0"/>
        <w:suppressAutoHyphens/>
        <w:spacing w:line="276" w:lineRule="auto"/>
        <w:jc w:val="both"/>
        <w:rPr>
          <w:sz w:val="24"/>
          <w:szCs w:val="24"/>
        </w:rPr>
      </w:pPr>
    </w:p>
    <w:p w14:paraId="7137AD70" w14:textId="3232F088" w:rsidR="00704DE3" w:rsidRPr="001C25EF" w:rsidRDefault="00704DE3" w:rsidP="00704DE3">
      <w:pPr>
        <w:widowControl w:val="0"/>
        <w:suppressAutoHyphens/>
        <w:spacing w:line="276" w:lineRule="auto"/>
        <w:ind w:firstLine="708"/>
        <w:jc w:val="both"/>
        <w:rPr>
          <w:sz w:val="24"/>
          <w:szCs w:val="24"/>
        </w:rPr>
      </w:pPr>
      <w:r w:rsidRPr="001C25EF">
        <w:rPr>
          <w:sz w:val="24"/>
          <w:szCs w:val="24"/>
        </w:rPr>
        <w:t xml:space="preserve">Для переработки древесины и иных лесных ресурсов необходимо создание лесоперерабатывающей инфраструктуры. В защитных лесах создание лесоперерабатывающей инфраструктуры запрещено статьей 14 Лесного Кодекса РФ, соответственно данный вид использования лесов городских лесов, расположенных на территории </w:t>
      </w:r>
      <w:r w:rsidR="001D3200" w:rsidRPr="001D3200">
        <w:rPr>
          <w:sz w:val="24"/>
          <w:szCs w:val="24"/>
        </w:rPr>
        <w:t xml:space="preserve">городского поселения Лянтор </w:t>
      </w:r>
      <w:r w:rsidRPr="001C25EF">
        <w:rPr>
          <w:sz w:val="24"/>
          <w:szCs w:val="24"/>
        </w:rPr>
        <w:t>законом не предусматривается.</w:t>
      </w:r>
    </w:p>
    <w:p w14:paraId="0005989A" w14:textId="77777777" w:rsidR="00704DE3" w:rsidRPr="001C25EF" w:rsidRDefault="00704DE3" w:rsidP="00704DE3">
      <w:pPr>
        <w:widowControl w:val="0"/>
        <w:suppressAutoHyphens/>
        <w:spacing w:line="276" w:lineRule="auto"/>
        <w:ind w:firstLine="708"/>
        <w:jc w:val="both"/>
        <w:rPr>
          <w:sz w:val="24"/>
          <w:szCs w:val="24"/>
        </w:rPr>
      </w:pPr>
    </w:p>
    <w:p w14:paraId="71BC099C" w14:textId="77777777" w:rsidR="00704DE3" w:rsidRPr="001C25EF" w:rsidRDefault="00704DE3" w:rsidP="00704DE3">
      <w:pPr>
        <w:pStyle w:val="2"/>
        <w:numPr>
          <w:ilvl w:val="1"/>
          <w:numId w:val="51"/>
        </w:numPr>
        <w:spacing w:before="0" w:line="276" w:lineRule="auto"/>
        <w:ind w:left="0" w:firstLine="0"/>
        <w:jc w:val="center"/>
        <w:rPr>
          <w:sz w:val="24"/>
          <w:szCs w:val="24"/>
        </w:rPr>
      </w:pPr>
      <w:bookmarkStart w:id="219" w:name="_Toc139986649"/>
      <w:bookmarkStart w:id="220" w:name="_Toc146639790"/>
      <w:r w:rsidRPr="001C25EF">
        <w:rPr>
          <w:sz w:val="24"/>
          <w:szCs w:val="24"/>
        </w:rPr>
        <w:t>Нормативы, параметры и сроки использования лесов для осуществления религиозной деятельности</w:t>
      </w:r>
      <w:bookmarkEnd w:id="219"/>
      <w:bookmarkEnd w:id="220"/>
    </w:p>
    <w:p w14:paraId="55C99251" w14:textId="77777777" w:rsidR="00704DE3" w:rsidRPr="001C25EF" w:rsidRDefault="00704DE3" w:rsidP="00704DE3">
      <w:pPr>
        <w:widowControl w:val="0"/>
        <w:suppressAutoHyphens/>
        <w:spacing w:line="276" w:lineRule="auto"/>
        <w:jc w:val="center"/>
        <w:rPr>
          <w:b/>
          <w:color w:val="444444"/>
          <w:sz w:val="24"/>
          <w:szCs w:val="24"/>
          <w:shd w:val="clear" w:color="auto" w:fill="FFFFFF"/>
        </w:rPr>
      </w:pPr>
    </w:p>
    <w:p w14:paraId="30FF23BD" w14:textId="77777777" w:rsidR="00704DE3" w:rsidRPr="001C25EF" w:rsidRDefault="00704DE3" w:rsidP="00704DE3">
      <w:pPr>
        <w:pStyle w:val="af0"/>
        <w:spacing w:line="276" w:lineRule="auto"/>
        <w:rPr>
          <w:sz w:val="24"/>
          <w:szCs w:val="24"/>
        </w:rPr>
      </w:pPr>
      <w:r w:rsidRPr="001C25EF">
        <w:rPr>
          <w:sz w:val="24"/>
          <w:szCs w:val="24"/>
        </w:rPr>
        <w:t xml:space="preserve">Согласно статье 47 Лесного кодекса РФ леса могут использоваться религиозными организациями для осуществления религиозной деятельности в соответствии с Федеральным </w:t>
      </w:r>
      <w:hyperlink r:id="rId44">
        <w:r w:rsidRPr="001C25EF">
          <w:rPr>
            <w:sz w:val="24"/>
            <w:szCs w:val="24"/>
          </w:rPr>
          <w:t xml:space="preserve">законом </w:t>
        </w:r>
      </w:hyperlink>
      <w:r w:rsidRPr="001C25EF">
        <w:rPr>
          <w:sz w:val="24"/>
          <w:szCs w:val="24"/>
        </w:rPr>
        <w:t>от 26.09.1997 № 125-ФЗ «О свободе совести и о религиозных объединениях».</w:t>
      </w:r>
    </w:p>
    <w:p w14:paraId="470ADC3B" w14:textId="77777777" w:rsidR="00704DE3" w:rsidRPr="001C25EF" w:rsidRDefault="00704DE3" w:rsidP="00704DE3">
      <w:pPr>
        <w:pStyle w:val="af0"/>
        <w:spacing w:line="276" w:lineRule="auto"/>
        <w:rPr>
          <w:sz w:val="24"/>
          <w:szCs w:val="24"/>
        </w:rPr>
      </w:pPr>
      <w:r w:rsidRPr="001C25EF">
        <w:rPr>
          <w:sz w:val="24"/>
          <w:szCs w:val="24"/>
        </w:rPr>
        <w:t>Религиозным объединением в Российской Федерации признаётся добровольное объединение граждан Российской Федерации, иных лиц, постоянно и на законных основаниях,</w:t>
      </w:r>
      <w:r w:rsidRPr="001C25EF">
        <w:rPr>
          <w:spacing w:val="40"/>
          <w:sz w:val="24"/>
          <w:szCs w:val="24"/>
        </w:rPr>
        <w:t xml:space="preserve"> </w:t>
      </w:r>
      <w:r w:rsidRPr="001C25EF">
        <w:rPr>
          <w:sz w:val="24"/>
          <w:szCs w:val="24"/>
        </w:rPr>
        <w:t xml:space="preserve">проживающих на территории Российской Федерации, образованное в целях совместного исповедания и распространения веры и обладающее соответствующими этой цели признаками: </w:t>
      </w:r>
      <w:r w:rsidRPr="001C25EF">
        <w:rPr>
          <w:spacing w:val="-2"/>
          <w:sz w:val="24"/>
          <w:szCs w:val="24"/>
        </w:rPr>
        <w:t xml:space="preserve">вероисповедание; </w:t>
      </w:r>
      <w:r w:rsidRPr="001C25EF">
        <w:rPr>
          <w:sz w:val="24"/>
          <w:szCs w:val="24"/>
        </w:rPr>
        <w:t>совершение</w:t>
      </w:r>
      <w:r w:rsidRPr="001C25EF">
        <w:rPr>
          <w:spacing w:val="-7"/>
          <w:sz w:val="24"/>
          <w:szCs w:val="24"/>
        </w:rPr>
        <w:t xml:space="preserve"> </w:t>
      </w:r>
      <w:r w:rsidRPr="001C25EF">
        <w:rPr>
          <w:sz w:val="24"/>
          <w:szCs w:val="24"/>
        </w:rPr>
        <w:t>богослужений,</w:t>
      </w:r>
      <w:r w:rsidRPr="001C25EF">
        <w:rPr>
          <w:spacing w:val="-8"/>
          <w:sz w:val="24"/>
          <w:szCs w:val="24"/>
        </w:rPr>
        <w:t xml:space="preserve"> </w:t>
      </w:r>
      <w:r w:rsidRPr="001C25EF">
        <w:rPr>
          <w:sz w:val="24"/>
          <w:szCs w:val="24"/>
        </w:rPr>
        <w:t>других</w:t>
      </w:r>
      <w:r w:rsidRPr="001C25EF">
        <w:rPr>
          <w:spacing w:val="-7"/>
          <w:sz w:val="24"/>
          <w:szCs w:val="24"/>
        </w:rPr>
        <w:t xml:space="preserve"> </w:t>
      </w:r>
      <w:r w:rsidRPr="001C25EF">
        <w:rPr>
          <w:sz w:val="24"/>
          <w:szCs w:val="24"/>
        </w:rPr>
        <w:t>религиозных</w:t>
      </w:r>
      <w:r w:rsidRPr="001C25EF">
        <w:rPr>
          <w:spacing w:val="-7"/>
          <w:sz w:val="24"/>
          <w:szCs w:val="24"/>
        </w:rPr>
        <w:t xml:space="preserve"> </w:t>
      </w:r>
      <w:r w:rsidRPr="001C25EF">
        <w:rPr>
          <w:sz w:val="24"/>
          <w:szCs w:val="24"/>
        </w:rPr>
        <w:t>обрядов</w:t>
      </w:r>
      <w:r w:rsidRPr="001C25EF">
        <w:rPr>
          <w:spacing w:val="-6"/>
          <w:sz w:val="24"/>
          <w:szCs w:val="24"/>
        </w:rPr>
        <w:t xml:space="preserve"> </w:t>
      </w:r>
      <w:r w:rsidRPr="001C25EF">
        <w:rPr>
          <w:sz w:val="24"/>
          <w:szCs w:val="24"/>
        </w:rPr>
        <w:t>и</w:t>
      </w:r>
      <w:r w:rsidRPr="001C25EF">
        <w:rPr>
          <w:spacing w:val="-7"/>
          <w:sz w:val="24"/>
          <w:szCs w:val="24"/>
        </w:rPr>
        <w:t xml:space="preserve"> </w:t>
      </w:r>
      <w:r w:rsidRPr="001C25EF">
        <w:rPr>
          <w:sz w:val="24"/>
          <w:szCs w:val="24"/>
        </w:rPr>
        <w:t>церемоний; обучение религии и религиозное воспитание своих последователей.</w:t>
      </w:r>
    </w:p>
    <w:p w14:paraId="06AFA3B8" w14:textId="77777777" w:rsidR="00704DE3" w:rsidRPr="001C25EF" w:rsidRDefault="00704DE3" w:rsidP="00704DE3">
      <w:pPr>
        <w:pStyle w:val="af0"/>
        <w:spacing w:line="276" w:lineRule="auto"/>
        <w:rPr>
          <w:sz w:val="24"/>
          <w:szCs w:val="24"/>
        </w:rPr>
      </w:pPr>
      <w:r w:rsidRPr="001C25EF">
        <w:rPr>
          <w:sz w:val="24"/>
          <w:szCs w:val="24"/>
        </w:rPr>
        <w:t>Религиозные объединения могут создаваться в форме религиозных групп и религиозных организаций.</w:t>
      </w:r>
    </w:p>
    <w:p w14:paraId="1B288CFB" w14:textId="77777777" w:rsidR="00704DE3" w:rsidRPr="001C25EF" w:rsidRDefault="00704DE3" w:rsidP="00704DE3">
      <w:pPr>
        <w:pStyle w:val="af0"/>
        <w:spacing w:line="276" w:lineRule="auto"/>
        <w:rPr>
          <w:sz w:val="24"/>
          <w:szCs w:val="24"/>
        </w:rPr>
      </w:pPr>
      <w:r w:rsidRPr="001C25EF">
        <w:rPr>
          <w:sz w:val="24"/>
          <w:szCs w:val="24"/>
        </w:rPr>
        <w:t>Запрещаются создание и деятельность религиозных объединений, цели и действия которых противоречат закону.</w:t>
      </w:r>
    </w:p>
    <w:p w14:paraId="7DB5496E" w14:textId="77777777" w:rsidR="00704DE3" w:rsidRPr="001C25EF" w:rsidRDefault="00704DE3" w:rsidP="00704DE3">
      <w:pPr>
        <w:pStyle w:val="af0"/>
        <w:spacing w:line="276" w:lineRule="auto"/>
        <w:rPr>
          <w:sz w:val="24"/>
          <w:szCs w:val="24"/>
        </w:rPr>
      </w:pPr>
      <w:r w:rsidRPr="001C25EF">
        <w:rPr>
          <w:sz w:val="24"/>
          <w:szCs w:val="24"/>
        </w:rPr>
        <w:t>По окончании работ земли, которые использовались для строительства, реконструкции, капитального ремонта или эксплуатации объектов капитального строительства, не связанных с созданием лесной инфраструктуры, подлежат рекультивации (часть 9 статьи 21 Лесного кодекса РФ).</w:t>
      </w:r>
    </w:p>
    <w:p w14:paraId="2ECEEF68" w14:textId="77777777" w:rsidR="00704DE3" w:rsidRPr="001C25EF" w:rsidRDefault="00704DE3" w:rsidP="00704DE3">
      <w:pPr>
        <w:spacing w:line="276" w:lineRule="auto"/>
        <w:ind w:firstLine="708"/>
        <w:jc w:val="both"/>
        <w:rPr>
          <w:sz w:val="24"/>
          <w:szCs w:val="24"/>
        </w:rPr>
      </w:pPr>
      <w:r w:rsidRPr="001C25EF">
        <w:rPr>
          <w:sz w:val="24"/>
          <w:szCs w:val="24"/>
        </w:rPr>
        <w:t xml:space="preserve">Лесные участки, находящиеся в государственной или муниципальной собственности, предоставляются религиозным организациям в безвозмездное пользование для осуществления религиозной деятельности. На лесных участках, предоставленных для осуществления религиозной деятельности, допускается возведение зданий, строений, </w:t>
      </w:r>
      <w:r w:rsidRPr="001C25EF">
        <w:rPr>
          <w:sz w:val="24"/>
          <w:szCs w:val="24"/>
        </w:rPr>
        <w:lastRenderedPageBreak/>
        <w:t>сооружений религиозного и благотворительного назначения (пункт 2 статьи 47 Лесного кодекса РФ).</w:t>
      </w:r>
    </w:p>
    <w:p w14:paraId="53C338BB" w14:textId="77777777" w:rsidR="00704DE3" w:rsidRPr="001C25EF" w:rsidRDefault="00704DE3" w:rsidP="00704DE3">
      <w:pPr>
        <w:widowControl w:val="0"/>
        <w:suppressAutoHyphens/>
        <w:spacing w:line="276" w:lineRule="auto"/>
        <w:ind w:firstLine="709"/>
        <w:jc w:val="both"/>
        <w:rPr>
          <w:sz w:val="24"/>
          <w:szCs w:val="24"/>
        </w:rPr>
      </w:pPr>
      <w:r w:rsidRPr="001C25EF">
        <w:rPr>
          <w:sz w:val="24"/>
          <w:szCs w:val="24"/>
        </w:rPr>
        <w:t>Перечень разрешённых к строительству объектов устанавливается Распоряжением Правительства РФ от 24.04.2022 № 999-р «Об утверждении Перечня некапитальных строений, сооружений, не связанных с созданием лесной инфраструктуры для защитных лесов, эксплуатационных лесов, резервных лесов».</w:t>
      </w:r>
    </w:p>
    <w:p w14:paraId="03643082" w14:textId="05CE3306" w:rsidR="00704DE3" w:rsidRPr="001C25EF" w:rsidRDefault="00704DE3" w:rsidP="00704DE3">
      <w:pPr>
        <w:widowControl w:val="0"/>
        <w:spacing w:line="276" w:lineRule="auto"/>
        <w:ind w:firstLine="709"/>
        <w:jc w:val="both"/>
        <w:rPr>
          <w:sz w:val="24"/>
          <w:szCs w:val="24"/>
          <w:lang w:val="x-none" w:eastAsia="x-none"/>
        </w:rPr>
      </w:pPr>
      <w:r w:rsidRPr="001C25EF">
        <w:rPr>
          <w:sz w:val="24"/>
          <w:szCs w:val="24"/>
          <w:lang w:val="x-none" w:eastAsia="x-none"/>
        </w:rPr>
        <w:t xml:space="preserve">На территории </w:t>
      </w:r>
      <w:r w:rsidRPr="001C25EF">
        <w:rPr>
          <w:sz w:val="24"/>
          <w:szCs w:val="24"/>
        </w:rPr>
        <w:t xml:space="preserve">городских лесов </w:t>
      </w:r>
      <w:r w:rsidR="004C7646">
        <w:rPr>
          <w:sz w:val="24"/>
          <w:szCs w:val="24"/>
        </w:rPr>
        <w:t>городского поселения Лянтор</w:t>
      </w:r>
      <w:r w:rsidRPr="001C25EF">
        <w:rPr>
          <w:sz w:val="24"/>
          <w:szCs w:val="24"/>
        </w:rPr>
        <w:t xml:space="preserve"> </w:t>
      </w:r>
      <w:r w:rsidRPr="001C25EF">
        <w:rPr>
          <w:sz w:val="24"/>
          <w:szCs w:val="24"/>
          <w:lang w:val="x-none" w:eastAsia="x-none"/>
        </w:rPr>
        <w:t xml:space="preserve">отсутствуют </w:t>
      </w:r>
      <w:r w:rsidRPr="001C25EF">
        <w:rPr>
          <w:sz w:val="24"/>
          <w:szCs w:val="24"/>
          <w:lang w:eastAsia="x-none"/>
        </w:rPr>
        <w:t xml:space="preserve">лесные </w:t>
      </w:r>
      <w:r w:rsidRPr="001C25EF">
        <w:rPr>
          <w:sz w:val="24"/>
          <w:szCs w:val="24"/>
          <w:lang w:val="x-none" w:eastAsia="x-none"/>
        </w:rPr>
        <w:t xml:space="preserve">участки, предоставленные официально зарегистрированным религиозным концессиям. </w:t>
      </w:r>
    </w:p>
    <w:p w14:paraId="35A5A526" w14:textId="77777777" w:rsidR="00704DE3" w:rsidRPr="001C25EF" w:rsidRDefault="00704DE3" w:rsidP="00704DE3">
      <w:pPr>
        <w:widowControl w:val="0"/>
        <w:suppressAutoHyphens/>
        <w:spacing w:line="276" w:lineRule="auto"/>
        <w:ind w:firstLine="709"/>
        <w:jc w:val="both"/>
        <w:rPr>
          <w:sz w:val="24"/>
          <w:szCs w:val="24"/>
          <w:lang w:val="x-none" w:eastAsia="x-none"/>
        </w:rPr>
      </w:pPr>
      <w:r w:rsidRPr="001C25EF">
        <w:rPr>
          <w:sz w:val="24"/>
          <w:szCs w:val="24"/>
          <w:lang w:val="x-none" w:eastAsia="x-none"/>
        </w:rPr>
        <w:t xml:space="preserve">Сроки </w:t>
      </w:r>
      <w:r w:rsidRPr="001C25EF">
        <w:rPr>
          <w:sz w:val="24"/>
          <w:szCs w:val="24"/>
          <w:lang w:eastAsia="x-none"/>
        </w:rPr>
        <w:t>разрешённого</w:t>
      </w:r>
      <w:r w:rsidRPr="001C25EF">
        <w:rPr>
          <w:sz w:val="24"/>
          <w:szCs w:val="24"/>
          <w:lang w:val="x-none" w:eastAsia="x-none"/>
        </w:rPr>
        <w:t xml:space="preserve"> использования лесов для всех видов использования лесов</w:t>
      </w:r>
      <w:r w:rsidRPr="001C25EF">
        <w:rPr>
          <w:sz w:val="24"/>
          <w:szCs w:val="24"/>
          <w:lang w:eastAsia="x-none"/>
        </w:rPr>
        <w:t xml:space="preserve"> определяются</w:t>
      </w:r>
      <w:r w:rsidRPr="001C25EF">
        <w:rPr>
          <w:sz w:val="24"/>
          <w:szCs w:val="24"/>
          <w:lang w:val="x-none" w:eastAsia="x-none"/>
        </w:rPr>
        <w:t xml:space="preserve"> в соответствии с договорами аренды и проектной документацией арендатора.</w:t>
      </w:r>
    </w:p>
    <w:p w14:paraId="6FA104B2" w14:textId="77777777" w:rsidR="00BD6537" w:rsidRPr="001C25EF" w:rsidRDefault="00BD6537" w:rsidP="00704DE3">
      <w:pPr>
        <w:widowControl w:val="0"/>
        <w:suppressAutoHyphens/>
        <w:spacing w:line="276" w:lineRule="auto"/>
        <w:jc w:val="both"/>
        <w:rPr>
          <w:sz w:val="24"/>
          <w:szCs w:val="24"/>
          <w:lang w:val="x-none" w:eastAsia="x-none"/>
        </w:rPr>
      </w:pPr>
    </w:p>
    <w:p w14:paraId="32FC9ECD" w14:textId="77777777" w:rsidR="00704DE3" w:rsidRPr="001C25EF" w:rsidRDefault="00704DE3" w:rsidP="00704DE3">
      <w:pPr>
        <w:pStyle w:val="2"/>
        <w:numPr>
          <w:ilvl w:val="1"/>
          <w:numId w:val="51"/>
        </w:numPr>
        <w:spacing w:before="0" w:line="276" w:lineRule="auto"/>
        <w:ind w:left="0" w:firstLine="0"/>
        <w:jc w:val="center"/>
        <w:rPr>
          <w:sz w:val="24"/>
          <w:szCs w:val="24"/>
          <w:lang w:eastAsia="x-none"/>
        </w:rPr>
      </w:pPr>
      <w:bookmarkStart w:id="221" w:name="_Toc139986650"/>
      <w:bookmarkStart w:id="222" w:name="_Toc146639791"/>
      <w:r w:rsidRPr="001C25EF">
        <w:rPr>
          <w:sz w:val="24"/>
          <w:szCs w:val="24"/>
          <w:lang w:eastAsia="x-none"/>
        </w:rPr>
        <w:t>Требования к охране, защите и воспроизводству лесов</w:t>
      </w:r>
      <w:bookmarkEnd w:id="221"/>
      <w:bookmarkEnd w:id="222"/>
    </w:p>
    <w:p w14:paraId="2064E68E" w14:textId="77777777" w:rsidR="00704DE3" w:rsidRPr="001C25EF" w:rsidRDefault="00704DE3" w:rsidP="00704DE3">
      <w:pPr>
        <w:widowControl w:val="0"/>
        <w:suppressAutoHyphens/>
        <w:spacing w:line="276" w:lineRule="auto"/>
        <w:jc w:val="both"/>
        <w:rPr>
          <w:sz w:val="24"/>
          <w:szCs w:val="24"/>
          <w:lang w:eastAsia="x-none"/>
        </w:rPr>
      </w:pPr>
    </w:p>
    <w:p w14:paraId="59EDA562" w14:textId="77777777" w:rsidR="00704DE3" w:rsidRPr="001C25EF" w:rsidRDefault="00704DE3" w:rsidP="00704DE3">
      <w:pPr>
        <w:widowControl w:val="0"/>
        <w:suppressAutoHyphens/>
        <w:spacing w:line="276" w:lineRule="auto"/>
        <w:ind w:firstLine="709"/>
        <w:jc w:val="both"/>
        <w:rPr>
          <w:sz w:val="24"/>
          <w:szCs w:val="24"/>
          <w:lang w:val="x-none" w:eastAsia="x-none"/>
        </w:rPr>
      </w:pPr>
      <w:r w:rsidRPr="001C25EF">
        <w:rPr>
          <w:sz w:val="24"/>
          <w:szCs w:val="24"/>
          <w:lang w:val="x-none" w:eastAsia="x-none"/>
        </w:rPr>
        <w:t>В соответствии со ст</w:t>
      </w:r>
      <w:r w:rsidRPr="001C25EF">
        <w:rPr>
          <w:sz w:val="24"/>
          <w:szCs w:val="24"/>
          <w:lang w:eastAsia="x-none"/>
        </w:rPr>
        <w:t>атьями</w:t>
      </w:r>
      <w:r w:rsidRPr="001C25EF">
        <w:rPr>
          <w:sz w:val="24"/>
          <w:szCs w:val="24"/>
          <w:lang w:val="x-none" w:eastAsia="x-none"/>
        </w:rPr>
        <w:t xml:space="preserve"> 51, </w:t>
      </w:r>
      <w:r w:rsidRPr="001C25EF">
        <w:rPr>
          <w:sz w:val="24"/>
          <w:szCs w:val="24"/>
          <w:lang w:eastAsia="x-none"/>
        </w:rPr>
        <w:t xml:space="preserve">60.1, </w:t>
      </w:r>
      <w:r w:rsidRPr="001C25EF">
        <w:rPr>
          <w:sz w:val="24"/>
          <w:szCs w:val="24"/>
          <w:lang w:val="x-none" w:eastAsia="x-none"/>
        </w:rPr>
        <w:t>61</w:t>
      </w:r>
      <w:r w:rsidRPr="001C25EF">
        <w:rPr>
          <w:sz w:val="24"/>
          <w:szCs w:val="24"/>
          <w:lang w:eastAsia="x-none"/>
        </w:rPr>
        <w:t>, 122</w:t>
      </w:r>
      <w:r w:rsidRPr="001C25EF">
        <w:rPr>
          <w:sz w:val="24"/>
          <w:szCs w:val="24"/>
          <w:lang w:val="x-none" w:eastAsia="x-none"/>
        </w:rPr>
        <w:t xml:space="preserve"> Лесного кодекса РФ</w:t>
      </w:r>
      <w:r w:rsidRPr="001C25EF">
        <w:rPr>
          <w:sz w:val="24"/>
          <w:szCs w:val="24"/>
          <w:lang w:eastAsia="x-none"/>
        </w:rPr>
        <w:t xml:space="preserve">, а также </w:t>
      </w:r>
      <w:r w:rsidRPr="001C25EF">
        <w:rPr>
          <w:sz w:val="24"/>
          <w:szCs w:val="24"/>
        </w:rPr>
        <w:t>приказом Минприроды России от 05.08.2020 № 564 «Об утверждении Особенностей использования, охраны, защиты, воспроизводства лесов, расположенных на землях населённых пунктов»</w:t>
      </w:r>
      <w:r w:rsidRPr="001C25EF">
        <w:rPr>
          <w:sz w:val="24"/>
          <w:szCs w:val="24"/>
          <w:lang w:val="x-none" w:eastAsia="x-none"/>
        </w:rPr>
        <w:t xml:space="preserve"> охрана, защита и воспроизводство лесов</w:t>
      </w:r>
      <w:r w:rsidRPr="001C25EF">
        <w:rPr>
          <w:sz w:val="24"/>
          <w:szCs w:val="24"/>
          <w:lang w:eastAsia="x-none"/>
        </w:rPr>
        <w:t xml:space="preserve"> </w:t>
      </w:r>
      <w:r w:rsidR="00EC4938" w:rsidRPr="001C25EF">
        <w:rPr>
          <w:sz w:val="24"/>
          <w:szCs w:val="24"/>
          <w:lang w:val="x-none" w:eastAsia="x-none"/>
        </w:rPr>
        <w:t>осуществляются</w:t>
      </w:r>
      <w:r w:rsidRPr="001C25EF">
        <w:rPr>
          <w:sz w:val="24"/>
          <w:szCs w:val="24"/>
          <w:lang w:eastAsia="x-none"/>
        </w:rPr>
        <w:t xml:space="preserve"> </w:t>
      </w:r>
      <w:r w:rsidRPr="001C25EF">
        <w:rPr>
          <w:sz w:val="24"/>
          <w:szCs w:val="24"/>
          <w:lang w:val="x-none" w:eastAsia="x-none"/>
        </w:rPr>
        <w:t xml:space="preserve">я органами местного самоуправления в пределах их полномочий, </w:t>
      </w:r>
      <w:r w:rsidRPr="001C25EF">
        <w:rPr>
          <w:sz w:val="24"/>
          <w:szCs w:val="24"/>
          <w:lang w:eastAsia="x-none"/>
        </w:rPr>
        <w:t>определённых</w:t>
      </w:r>
      <w:r w:rsidRPr="001C25EF">
        <w:rPr>
          <w:sz w:val="24"/>
          <w:szCs w:val="24"/>
          <w:lang w:val="x-none" w:eastAsia="x-none"/>
        </w:rPr>
        <w:t xml:space="preserve"> ст</w:t>
      </w:r>
      <w:r w:rsidRPr="001C25EF">
        <w:rPr>
          <w:sz w:val="24"/>
          <w:szCs w:val="24"/>
          <w:lang w:eastAsia="x-none"/>
        </w:rPr>
        <w:t>атьей</w:t>
      </w:r>
      <w:r w:rsidRPr="001C25EF">
        <w:rPr>
          <w:sz w:val="24"/>
          <w:szCs w:val="24"/>
          <w:lang w:val="x-none" w:eastAsia="x-none"/>
        </w:rPr>
        <w:t xml:space="preserve"> 84 Лесного кодекса РФ.</w:t>
      </w:r>
    </w:p>
    <w:p w14:paraId="0CEE8B9A" w14:textId="7CE35EDA" w:rsidR="00704DE3" w:rsidRPr="001C25EF" w:rsidRDefault="00704DE3" w:rsidP="00704DE3">
      <w:pPr>
        <w:widowControl w:val="0"/>
        <w:suppressAutoHyphens/>
        <w:spacing w:line="276" w:lineRule="auto"/>
        <w:ind w:firstLine="709"/>
        <w:jc w:val="both"/>
        <w:rPr>
          <w:sz w:val="24"/>
          <w:szCs w:val="24"/>
          <w:lang w:val="x-none" w:eastAsia="x-none"/>
        </w:rPr>
      </w:pPr>
      <w:r w:rsidRPr="001C25EF">
        <w:rPr>
          <w:sz w:val="24"/>
          <w:szCs w:val="24"/>
          <w:lang w:val="x-none" w:eastAsia="x-none"/>
        </w:rPr>
        <w:t>Согласно ст</w:t>
      </w:r>
      <w:r w:rsidRPr="001C25EF">
        <w:rPr>
          <w:sz w:val="24"/>
          <w:szCs w:val="24"/>
          <w:lang w:eastAsia="x-none"/>
        </w:rPr>
        <w:t>атье</w:t>
      </w:r>
      <w:r w:rsidRPr="001C25EF">
        <w:rPr>
          <w:sz w:val="24"/>
          <w:szCs w:val="24"/>
          <w:lang w:val="x-none" w:eastAsia="x-none"/>
        </w:rPr>
        <w:t xml:space="preserve"> 19 Лесного кодекса РФ, в случае если осуществление мероприятий по охране, защите и воспроизводству лесов не возложено на лиц, использующих леса, органы местного самоуправления размещают заказы на выполнение перечисленных работ пут</w:t>
      </w:r>
      <w:r w:rsidRPr="001C25EF">
        <w:rPr>
          <w:sz w:val="24"/>
          <w:szCs w:val="24"/>
          <w:lang w:eastAsia="x-none"/>
        </w:rPr>
        <w:t>ём</w:t>
      </w:r>
      <w:r w:rsidRPr="001C25EF">
        <w:rPr>
          <w:sz w:val="24"/>
          <w:szCs w:val="24"/>
          <w:lang w:val="x-none" w:eastAsia="x-none"/>
        </w:rPr>
        <w:t xml:space="preserve"> проведения торгов в порядке, установленном Федеральным законом от </w:t>
      </w:r>
      <w:r w:rsidRPr="001C25EF">
        <w:rPr>
          <w:sz w:val="24"/>
          <w:szCs w:val="24"/>
          <w:lang w:eastAsia="x-none"/>
        </w:rPr>
        <w:t>0</w:t>
      </w:r>
      <w:r w:rsidR="00412EF9">
        <w:rPr>
          <w:sz w:val="24"/>
          <w:szCs w:val="24"/>
          <w:lang w:val="x-none" w:eastAsia="x-none"/>
        </w:rPr>
        <w:t xml:space="preserve">5.04.2013 № </w:t>
      </w:r>
      <w:r w:rsidRPr="001C25EF">
        <w:rPr>
          <w:sz w:val="24"/>
          <w:szCs w:val="24"/>
          <w:lang w:val="x-none" w:eastAsia="x-none"/>
        </w:rPr>
        <w:t>44-ФЗ «О контрактной системе в сфере закупок товаров, работ, услуг для государственных и муниципальных нужд».</w:t>
      </w:r>
    </w:p>
    <w:p w14:paraId="366E551C" w14:textId="7CF481BE" w:rsidR="00704DE3" w:rsidRDefault="004C7646" w:rsidP="00B122EB">
      <w:pPr>
        <w:widowControl w:val="0"/>
        <w:tabs>
          <w:tab w:val="left" w:pos="993"/>
        </w:tabs>
        <w:suppressAutoHyphens/>
        <w:spacing w:line="276" w:lineRule="auto"/>
        <w:ind w:firstLine="709"/>
        <w:jc w:val="both"/>
        <w:rPr>
          <w:sz w:val="24"/>
          <w:szCs w:val="24"/>
          <w:lang w:val="x-none" w:eastAsia="x-none"/>
        </w:rPr>
      </w:pPr>
      <w:r>
        <w:rPr>
          <w:sz w:val="24"/>
          <w:szCs w:val="24"/>
          <w:lang w:eastAsia="x-none"/>
        </w:rPr>
        <w:t>Н</w:t>
      </w:r>
      <w:r w:rsidRPr="00B122EB">
        <w:rPr>
          <w:sz w:val="24"/>
          <w:szCs w:val="24"/>
          <w:lang w:val="x-none" w:eastAsia="x-none"/>
        </w:rPr>
        <w:t>евыполнение</w:t>
      </w:r>
      <w:r w:rsidR="00B122EB" w:rsidRPr="00B122EB">
        <w:rPr>
          <w:sz w:val="24"/>
          <w:szCs w:val="24"/>
          <w:lang w:val="x-none" w:eastAsia="x-none"/>
        </w:rPr>
        <w:t xml:space="preserve"> гражданами, юридическими лицами, осуществляющими использование лесов, лесохозяйственного регламента, проекта освоения лесов, проекта лесовосстановления или проекта лесоразведения в части воспроизводства лесов или лесоразведения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пользования лесными участками, прекращения сервитута, публичного сервитута.</w:t>
      </w:r>
    </w:p>
    <w:p w14:paraId="7E5B36ED" w14:textId="77777777" w:rsidR="00F308B9" w:rsidRPr="00AF14CC" w:rsidRDefault="00F308B9" w:rsidP="00F308B9">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частью 3 статьи 89.1 </w:t>
      </w:r>
      <w:r w:rsidRPr="006E707E">
        <w:rPr>
          <w:rFonts w:ascii="Times New Roman" w:hAnsi="Times New Roman" w:cs="Times New Roman"/>
          <w:sz w:val="24"/>
          <w:szCs w:val="24"/>
        </w:rPr>
        <w:t>органы местного самоуправления, уполномоченные в соответствии со стать</w:t>
      </w:r>
      <w:r>
        <w:rPr>
          <w:rFonts w:ascii="Times New Roman" w:hAnsi="Times New Roman" w:cs="Times New Roman"/>
          <w:sz w:val="24"/>
          <w:szCs w:val="24"/>
        </w:rPr>
        <w:t xml:space="preserve">ёй </w:t>
      </w:r>
      <w:r w:rsidRPr="006E707E">
        <w:rPr>
          <w:rFonts w:ascii="Times New Roman" w:hAnsi="Times New Roman" w:cs="Times New Roman"/>
          <w:sz w:val="24"/>
          <w:szCs w:val="24"/>
        </w:rPr>
        <w:t xml:space="preserve">84 </w:t>
      </w:r>
      <w:r>
        <w:rPr>
          <w:rFonts w:ascii="Times New Roman" w:hAnsi="Times New Roman" w:cs="Times New Roman"/>
          <w:sz w:val="24"/>
          <w:szCs w:val="24"/>
        </w:rPr>
        <w:t>Лесного</w:t>
      </w:r>
      <w:r w:rsidRPr="006E707E">
        <w:rPr>
          <w:rFonts w:ascii="Times New Roman" w:hAnsi="Times New Roman" w:cs="Times New Roman"/>
          <w:sz w:val="24"/>
          <w:szCs w:val="24"/>
        </w:rPr>
        <w:t xml:space="preserve"> Кодекса</w:t>
      </w:r>
      <w:r>
        <w:rPr>
          <w:rFonts w:ascii="Times New Roman" w:hAnsi="Times New Roman" w:cs="Times New Roman"/>
          <w:sz w:val="24"/>
          <w:szCs w:val="24"/>
        </w:rPr>
        <w:t xml:space="preserve"> РФ</w:t>
      </w:r>
      <w:r w:rsidRPr="006E707E">
        <w:rPr>
          <w:rFonts w:ascii="Times New Roman" w:hAnsi="Times New Roman" w:cs="Times New Roman"/>
          <w:sz w:val="24"/>
          <w:szCs w:val="24"/>
        </w:rPr>
        <w:t>, в течение не более чем пять рабочих дней рассматривают поступившие проекты лесовосстановления и направляют лицу, составившему соответствующий проект, решение о согласовании проекта лесовосстановления или обоснованный отказ в его согласовании.</w:t>
      </w:r>
    </w:p>
    <w:p w14:paraId="4B226270" w14:textId="0C74A06A" w:rsidR="00F308B9" w:rsidRPr="00F308B9" w:rsidRDefault="00F308B9" w:rsidP="00F308B9">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частью 3 статьи 89.2 </w:t>
      </w:r>
      <w:r w:rsidRPr="00F308B9">
        <w:rPr>
          <w:rFonts w:ascii="Times New Roman" w:hAnsi="Times New Roman" w:cs="Times New Roman"/>
          <w:sz w:val="24"/>
          <w:szCs w:val="24"/>
        </w:rPr>
        <w:t xml:space="preserve">органы местного самоуправления, уполномоченные </w:t>
      </w:r>
      <w:r>
        <w:rPr>
          <w:rFonts w:ascii="Times New Roman" w:hAnsi="Times New Roman" w:cs="Times New Roman"/>
          <w:sz w:val="24"/>
          <w:szCs w:val="24"/>
        </w:rPr>
        <w:t>в соответствии со статьёй 84 Лесного</w:t>
      </w:r>
      <w:r w:rsidRPr="00F308B9">
        <w:rPr>
          <w:rFonts w:ascii="Times New Roman" w:hAnsi="Times New Roman" w:cs="Times New Roman"/>
          <w:sz w:val="24"/>
          <w:szCs w:val="24"/>
        </w:rPr>
        <w:t xml:space="preserve"> Кодекса</w:t>
      </w:r>
      <w:r>
        <w:rPr>
          <w:rFonts w:ascii="Times New Roman" w:hAnsi="Times New Roman" w:cs="Times New Roman"/>
          <w:sz w:val="24"/>
          <w:szCs w:val="24"/>
        </w:rPr>
        <w:t xml:space="preserve"> РФ</w:t>
      </w:r>
      <w:r w:rsidRPr="00F308B9">
        <w:rPr>
          <w:rFonts w:ascii="Times New Roman" w:hAnsi="Times New Roman" w:cs="Times New Roman"/>
          <w:sz w:val="24"/>
          <w:szCs w:val="24"/>
        </w:rPr>
        <w:t>, в течение не более чем пять рабочих дней рассматривают поступившие проекты лесоразведения и направляют лицу, составившему соответствующий проект, решение о согласовании проекта лесоразведения или обосно</w:t>
      </w:r>
      <w:r>
        <w:rPr>
          <w:rFonts w:ascii="Times New Roman" w:hAnsi="Times New Roman" w:cs="Times New Roman"/>
          <w:sz w:val="24"/>
          <w:szCs w:val="24"/>
        </w:rPr>
        <w:t>ванный отказ в его согласовании</w:t>
      </w:r>
      <w:r w:rsidRPr="006E707E">
        <w:rPr>
          <w:rFonts w:ascii="Times New Roman" w:hAnsi="Times New Roman" w:cs="Times New Roman"/>
          <w:sz w:val="24"/>
          <w:szCs w:val="24"/>
        </w:rPr>
        <w:t>.</w:t>
      </w:r>
    </w:p>
    <w:p w14:paraId="33D72B74" w14:textId="77777777" w:rsidR="004C7646" w:rsidRPr="00F308B9" w:rsidRDefault="004C7646" w:rsidP="00B122EB">
      <w:pPr>
        <w:widowControl w:val="0"/>
        <w:tabs>
          <w:tab w:val="left" w:pos="993"/>
        </w:tabs>
        <w:suppressAutoHyphens/>
        <w:spacing w:line="276" w:lineRule="auto"/>
        <w:ind w:firstLine="709"/>
        <w:jc w:val="both"/>
        <w:rPr>
          <w:sz w:val="24"/>
          <w:szCs w:val="24"/>
          <w:lang w:eastAsia="x-none"/>
        </w:rPr>
      </w:pPr>
    </w:p>
    <w:p w14:paraId="41C3D58F" w14:textId="77777777" w:rsidR="00704DE3" w:rsidRPr="001C25EF" w:rsidRDefault="00704DE3" w:rsidP="00704DE3">
      <w:pPr>
        <w:pStyle w:val="3"/>
        <w:suppressAutoHyphens/>
        <w:spacing w:line="276" w:lineRule="auto"/>
        <w:jc w:val="center"/>
        <w:rPr>
          <w:rFonts w:ascii="Times New Roman" w:hAnsi="Times New Roman" w:cs="Times New Roman"/>
          <w:b/>
          <w:color w:val="auto"/>
        </w:rPr>
      </w:pPr>
      <w:bookmarkStart w:id="223" w:name="_Toc113267859"/>
      <w:bookmarkStart w:id="224" w:name="_Toc139986651"/>
      <w:bookmarkStart w:id="225" w:name="_Toc146639792"/>
      <w:r w:rsidRPr="001C25EF">
        <w:rPr>
          <w:rFonts w:ascii="Times New Roman" w:hAnsi="Times New Roman" w:cs="Times New Roman"/>
          <w:b/>
          <w:color w:val="auto"/>
        </w:rPr>
        <w:lastRenderedPageBreak/>
        <w:t>2.17.1 Требования к мерам пожарной безопасности в лесах, охране лесов от загрязнения радиоактивными веществами и иного негативного воздействия</w:t>
      </w:r>
      <w:bookmarkEnd w:id="223"/>
      <w:bookmarkEnd w:id="224"/>
      <w:bookmarkEnd w:id="225"/>
    </w:p>
    <w:p w14:paraId="10E4A63E" w14:textId="77777777" w:rsidR="00704DE3" w:rsidRPr="001C25EF" w:rsidRDefault="00704DE3" w:rsidP="00704DE3">
      <w:pPr>
        <w:widowControl w:val="0"/>
        <w:suppressAutoHyphens/>
        <w:spacing w:line="276" w:lineRule="auto"/>
        <w:ind w:firstLine="709"/>
        <w:jc w:val="both"/>
        <w:rPr>
          <w:sz w:val="24"/>
          <w:szCs w:val="24"/>
        </w:rPr>
      </w:pPr>
    </w:p>
    <w:p w14:paraId="2ECA6374" w14:textId="77777777" w:rsidR="00704DE3" w:rsidRPr="001C25EF" w:rsidRDefault="00704DE3" w:rsidP="00704DE3">
      <w:pPr>
        <w:suppressAutoHyphens/>
        <w:spacing w:line="276" w:lineRule="auto"/>
        <w:ind w:firstLine="709"/>
        <w:jc w:val="both"/>
        <w:rPr>
          <w:sz w:val="24"/>
          <w:szCs w:val="24"/>
        </w:rPr>
      </w:pPr>
      <w:r w:rsidRPr="001C25EF">
        <w:rPr>
          <w:sz w:val="24"/>
          <w:szCs w:val="24"/>
        </w:rPr>
        <w:t xml:space="preserve">Требования к охране лесов от пожаров устанавливаются Лесным кодексом РФ, а также «Правилами пожарной безопасности в лесах», утверждёнными постановлением Правительства РФ от 07.10.2020 № 1614, </w:t>
      </w:r>
      <w:r w:rsidRPr="001C25EF">
        <w:rPr>
          <w:iCs/>
          <w:sz w:val="24"/>
          <w:szCs w:val="24"/>
        </w:rPr>
        <w:t xml:space="preserve">приказом Рослесхоза от 05.07.2011 </w:t>
      </w:r>
      <w:r w:rsidRPr="001C25EF">
        <w:rPr>
          <w:sz w:val="24"/>
          <w:szCs w:val="24"/>
        </w:rPr>
        <w:t xml:space="preserve">№ </w:t>
      </w:r>
      <w:r w:rsidRPr="001C25EF">
        <w:rPr>
          <w:iCs/>
          <w:sz w:val="24"/>
          <w:szCs w:val="24"/>
        </w:rPr>
        <w:t xml:space="preserve">287 «Об утверждении классификации природной пожарной опасности лесов и классификации пожарной опасности в </w:t>
      </w:r>
      <w:r w:rsidRPr="001C25EF">
        <w:rPr>
          <w:sz w:val="24"/>
          <w:szCs w:val="24"/>
        </w:rPr>
        <w:t>лесах в зависимости от условий погоды».</w:t>
      </w:r>
    </w:p>
    <w:p w14:paraId="25562532" w14:textId="77777777" w:rsidR="00704DE3" w:rsidRPr="001C25EF" w:rsidRDefault="00704DE3" w:rsidP="00704DE3">
      <w:pPr>
        <w:suppressAutoHyphens/>
        <w:spacing w:line="276" w:lineRule="auto"/>
        <w:ind w:firstLine="709"/>
        <w:jc w:val="both"/>
        <w:rPr>
          <w:sz w:val="24"/>
          <w:szCs w:val="24"/>
        </w:rPr>
      </w:pPr>
      <w:r w:rsidRPr="001C25EF">
        <w:rPr>
          <w:sz w:val="24"/>
          <w:szCs w:val="24"/>
        </w:rPr>
        <w:t xml:space="preserve">Предотвращение распространения на земли населённых пунктов, на которых расположены леса, природных пожаров (степных, торфяных и иных) и пожаров, возникших в результате незаконного выжигания сухой растительности и её остатков, а также тушение пожаров в лесах, расположенных на землях населённых пунктов, осуществляется в соответствии с Федеральным </w:t>
      </w:r>
      <w:hyperlink r:id="rId45" w:history="1">
        <w:r w:rsidRPr="001C25EF">
          <w:rPr>
            <w:sz w:val="24"/>
            <w:szCs w:val="24"/>
          </w:rPr>
          <w:t>законом</w:t>
        </w:r>
      </w:hyperlink>
      <w:r w:rsidRPr="001C25EF">
        <w:rPr>
          <w:sz w:val="24"/>
          <w:szCs w:val="24"/>
        </w:rPr>
        <w:t xml:space="preserve"> от 21.12.1994 № 68-ФЗ «О защите населения и территорий от чрезвычайных ситуаций природного и техногенного характера» и Федеральным </w:t>
      </w:r>
      <w:hyperlink r:id="rId46" w:history="1">
        <w:r w:rsidRPr="001C25EF">
          <w:rPr>
            <w:sz w:val="24"/>
            <w:szCs w:val="24"/>
          </w:rPr>
          <w:t>законом</w:t>
        </w:r>
      </w:hyperlink>
      <w:r w:rsidRPr="001C25EF">
        <w:rPr>
          <w:sz w:val="24"/>
          <w:szCs w:val="24"/>
        </w:rPr>
        <w:t xml:space="preserve"> от 21.12.1994 № 69-ФЗ «О пожарной безопасности».</w:t>
      </w:r>
    </w:p>
    <w:p w14:paraId="74DDB0A6" w14:textId="77777777" w:rsidR="00704DE3" w:rsidRPr="001C25EF" w:rsidRDefault="00704DE3" w:rsidP="00704DE3">
      <w:pPr>
        <w:suppressAutoHyphens/>
        <w:spacing w:line="276" w:lineRule="auto"/>
        <w:ind w:firstLine="709"/>
        <w:jc w:val="both"/>
        <w:rPr>
          <w:sz w:val="24"/>
          <w:szCs w:val="24"/>
        </w:rPr>
      </w:pPr>
      <w:r w:rsidRPr="001C25EF">
        <w:rPr>
          <w:sz w:val="24"/>
          <w:szCs w:val="24"/>
        </w:rPr>
        <w:t>Согласно пункту 6 части 1 статьи 84 Лесного Кодекса РФ к полномочиям органов местного самоуправления в отношении лесных участков, находящихся в муниципальной собственности, в части охраны лесов относится организация осуществления мер пожарной безопасности в лесах.</w:t>
      </w:r>
    </w:p>
    <w:p w14:paraId="77CEC710" w14:textId="77777777" w:rsidR="00704DE3" w:rsidRPr="001C25EF" w:rsidRDefault="00704DE3" w:rsidP="00704DE3">
      <w:p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jc w:val="both"/>
        <w:rPr>
          <w:sz w:val="24"/>
          <w:szCs w:val="24"/>
          <w:lang w:val="x-none" w:eastAsia="x-none"/>
        </w:rPr>
      </w:pPr>
      <w:r w:rsidRPr="001C25EF">
        <w:rPr>
          <w:sz w:val="24"/>
          <w:szCs w:val="24"/>
          <w:lang w:val="x-none" w:eastAsia="x-none"/>
        </w:rPr>
        <w:t>В соответствии с Лесным Кодексом РФ (ч</w:t>
      </w:r>
      <w:r w:rsidRPr="001C25EF">
        <w:rPr>
          <w:sz w:val="24"/>
          <w:szCs w:val="24"/>
          <w:lang w:eastAsia="x-none"/>
        </w:rPr>
        <w:t>асть</w:t>
      </w:r>
      <w:r w:rsidRPr="001C25EF">
        <w:rPr>
          <w:sz w:val="24"/>
          <w:szCs w:val="24"/>
          <w:lang w:val="x-none" w:eastAsia="x-none"/>
        </w:rPr>
        <w:t xml:space="preserve"> 1 ст</w:t>
      </w:r>
      <w:r w:rsidRPr="001C25EF">
        <w:rPr>
          <w:sz w:val="24"/>
          <w:szCs w:val="24"/>
          <w:lang w:eastAsia="x-none"/>
        </w:rPr>
        <w:t xml:space="preserve">атья </w:t>
      </w:r>
      <w:r w:rsidRPr="001C25EF">
        <w:rPr>
          <w:sz w:val="24"/>
          <w:szCs w:val="24"/>
          <w:lang w:val="x-none" w:eastAsia="x-none"/>
        </w:rPr>
        <w:t>53 Лесного Кодекса РФ) и Правилами пожарной безопасности в лесах, меры пожарной безопасности в лесах включают в себя:</w:t>
      </w:r>
    </w:p>
    <w:p w14:paraId="52B7AD45" w14:textId="77777777" w:rsidR="00704DE3" w:rsidRPr="001C25EF" w:rsidRDefault="00704DE3" w:rsidP="00704DE3">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jc w:val="both"/>
        <w:rPr>
          <w:sz w:val="24"/>
          <w:szCs w:val="24"/>
          <w:lang w:val="x-none" w:eastAsia="x-none"/>
        </w:rPr>
      </w:pPr>
      <w:r w:rsidRPr="001C25EF">
        <w:rPr>
          <w:sz w:val="24"/>
          <w:szCs w:val="24"/>
          <w:lang w:val="x-none" w:eastAsia="x-none"/>
        </w:rPr>
        <w:t>а) предупреждение лесных пожаров (включающее противопожарное обустройство лесов и обеспечение средствами предупреждения и тушения лесных пожаров);</w:t>
      </w:r>
    </w:p>
    <w:p w14:paraId="6B7EFEAA" w14:textId="77777777" w:rsidR="00704DE3" w:rsidRPr="001C25EF" w:rsidRDefault="00704DE3" w:rsidP="00704DE3">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jc w:val="both"/>
        <w:rPr>
          <w:sz w:val="24"/>
          <w:szCs w:val="24"/>
          <w:lang w:val="x-none" w:eastAsia="x-none"/>
        </w:rPr>
      </w:pPr>
      <w:r w:rsidRPr="001C25EF">
        <w:rPr>
          <w:sz w:val="24"/>
          <w:szCs w:val="24"/>
          <w:lang w:val="x-none" w:eastAsia="x-none"/>
        </w:rPr>
        <w:t>б) мониторинг пожарной опасности в лесах и лесных пожаров;</w:t>
      </w:r>
    </w:p>
    <w:p w14:paraId="01FCAE5B" w14:textId="77777777" w:rsidR="00704DE3" w:rsidRPr="001C25EF" w:rsidRDefault="00704DE3" w:rsidP="00704DE3">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jc w:val="both"/>
        <w:rPr>
          <w:sz w:val="24"/>
          <w:szCs w:val="24"/>
          <w:lang w:val="x-none" w:eastAsia="x-none"/>
        </w:rPr>
      </w:pPr>
      <w:r w:rsidRPr="001C25EF">
        <w:rPr>
          <w:sz w:val="24"/>
          <w:szCs w:val="24"/>
          <w:lang w:val="x-none" w:eastAsia="x-none"/>
        </w:rPr>
        <w:t>в) разработку и утверждение планов тушения лесных пожаров;</w:t>
      </w:r>
    </w:p>
    <w:p w14:paraId="55B9906E" w14:textId="77777777" w:rsidR="00704DE3" w:rsidRPr="001C25EF" w:rsidRDefault="00704DE3" w:rsidP="00704DE3">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jc w:val="both"/>
        <w:rPr>
          <w:sz w:val="24"/>
          <w:szCs w:val="24"/>
          <w:lang w:val="x-none" w:eastAsia="x-none"/>
        </w:rPr>
      </w:pPr>
      <w:r w:rsidRPr="001C25EF">
        <w:rPr>
          <w:sz w:val="24"/>
          <w:szCs w:val="24"/>
          <w:lang w:val="x-none" w:eastAsia="x-none"/>
        </w:rPr>
        <w:t>г) иные меры пожарной безопасности в лесах.</w:t>
      </w:r>
    </w:p>
    <w:p w14:paraId="4AE6AEB8" w14:textId="77777777" w:rsidR="00704DE3" w:rsidRPr="001C25EF" w:rsidRDefault="00704DE3" w:rsidP="00704DE3">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jc w:val="both"/>
        <w:rPr>
          <w:b/>
          <w:sz w:val="24"/>
          <w:szCs w:val="24"/>
          <w:lang w:val="x-none" w:eastAsia="x-none"/>
        </w:rPr>
      </w:pPr>
      <w:r w:rsidRPr="001C25EF">
        <w:rPr>
          <w:sz w:val="24"/>
          <w:szCs w:val="24"/>
          <w:lang w:val="x-none" w:eastAsia="x-none"/>
        </w:rPr>
        <w:t>Меры противопожарного обустройства лесов включают в себя:</w:t>
      </w:r>
    </w:p>
    <w:p w14:paraId="0EC9A2C3" w14:textId="77777777" w:rsidR="00704DE3" w:rsidRPr="00704DE3" w:rsidRDefault="00704DE3" w:rsidP="00704DE3">
      <w:pPr>
        <w:pStyle w:val="a8"/>
        <w:widowControl w:val="0"/>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ind w:left="0" w:firstLine="709"/>
        <w:contextualSpacing w:val="0"/>
        <w:rPr>
          <w:rFonts w:ascii="Times New Roman" w:hAnsi="Times New Roman"/>
          <w:sz w:val="24"/>
          <w:szCs w:val="24"/>
          <w:lang w:val="x-none" w:eastAsia="x-none"/>
        </w:rPr>
      </w:pPr>
      <w:r w:rsidRPr="00704DE3">
        <w:rPr>
          <w:rFonts w:ascii="Times New Roman" w:hAnsi="Times New Roman"/>
          <w:sz w:val="24"/>
          <w:szCs w:val="24"/>
          <w:lang w:val="x-none" w:eastAsia="x-none"/>
        </w:rPr>
        <w:t>строительство, реконструкцию и эксплуатацию лесных дорог, предназначенных для охраны лесов от пожаров;</w:t>
      </w:r>
    </w:p>
    <w:p w14:paraId="6875C51D" w14:textId="77777777" w:rsidR="00704DE3" w:rsidRPr="00704DE3" w:rsidRDefault="00704DE3" w:rsidP="00704DE3">
      <w:pPr>
        <w:pStyle w:val="a8"/>
        <w:widowControl w:val="0"/>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ind w:left="0" w:firstLine="709"/>
        <w:contextualSpacing w:val="0"/>
        <w:rPr>
          <w:rFonts w:ascii="Times New Roman" w:hAnsi="Times New Roman"/>
          <w:sz w:val="24"/>
          <w:szCs w:val="24"/>
          <w:lang w:val="x-none" w:eastAsia="x-none"/>
        </w:rPr>
      </w:pPr>
      <w:r w:rsidRPr="00704DE3">
        <w:rPr>
          <w:rFonts w:ascii="Times New Roman" w:hAnsi="Times New Roman"/>
          <w:sz w:val="24"/>
          <w:szCs w:val="24"/>
          <w:lang w:val="x-none" w:eastAsia="x-none"/>
        </w:rPr>
        <w:t>строительство, реконструкцию и эксплуатацию посадочных площадок для самол</w:t>
      </w:r>
      <w:r w:rsidRPr="00704DE3">
        <w:rPr>
          <w:rFonts w:ascii="Times New Roman" w:hAnsi="Times New Roman"/>
          <w:sz w:val="24"/>
          <w:szCs w:val="24"/>
          <w:lang w:eastAsia="x-none"/>
        </w:rPr>
        <w:t>ё</w:t>
      </w:r>
      <w:r w:rsidRPr="00704DE3">
        <w:rPr>
          <w:rFonts w:ascii="Times New Roman" w:hAnsi="Times New Roman"/>
          <w:sz w:val="24"/>
          <w:szCs w:val="24"/>
          <w:lang w:val="x-none" w:eastAsia="x-none"/>
        </w:rPr>
        <w:t>тов, вертол</w:t>
      </w:r>
      <w:r w:rsidRPr="00704DE3">
        <w:rPr>
          <w:rFonts w:ascii="Times New Roman" w:hAnsi="Times New Roman"/>
          <w:sz w:val="24"/>
          <w:szCs w:val="24"/>
          <w:lang w:eastAsia="x-none"/>
        </w:rPr>
        <w:t>ё</w:t>
      </w:r>
      <w:r w:rsidRPr="00704DE3">
        <w:rPr>
          <w:rFonts w:ascii="Times New Roman" w:hAnsi="Times New Roman"/>
          <w:sz w:val="24"/>
          <w:szCs w:val="24"/>
          <w:lang w:val="x-none" w:eastAsia="x-none"/>
        </w:rPr>
        <w:t>тов, используемых в целях проведения авиационных работ по охране и защите лесов;</w:t>
      </w:r>
    </w:p>
    <w:p w14:paraId="0917E52C" w14:textId="77777777" w:rsidR="00704DE3" w:rsidRPr="00704DE3" w:rsidRDefault="00704DE3" w:rsidP="00704DE3">
      <w:pPr>
        <w:pStyle w:val="a8"/>
        <w:widowControl w:val="0"/>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ind w:left="0" w:firstLine="709"/>
        <w:contextualSpacing w:val="0"/>
        <w:rPr>
          <w:rFonts w:ascii="Times New Roman" w:hAnsi="Times New Roman"/>
          <w:sz w:val="24"/>
          <w:szCs w:val="24"/>
          <w:lang w:val="x-none" w:eastAsia="x-none"/>
        </w:rPr>
      </w:pPr>
      <w:r w:rsidRPr="00704DE3">
        <w:rPr>
          <w:rFonts w:ascii="Times New Roman" w:hAnsi="Times New Roman"/>
          <w:sz w:val="24"/>
          <w:szCs w:val="24"/>
          <w:lang w:val="x-none" w:eastAsia="x-none"/>
        </w:rPr>
        <w:t>прокладку просек, противопожарных разрывов, устройство противопожарных минерализованных полос;</w:t>
      </w:r>
    </w:p>
    <w:p w14:paraId="74BF7138" w14:textId="77777777" w:rsidR="00704DE3" w:rsidRPr="00704DE3" w:rsidRDefault="00704DE3" w:rsidP="00704DE3">
      <w:pPr>
        <w:pStyle w:val="a8"/>
        <w:widowControl w:val="0"/>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ind w:left="0" w:firstLine="709"/>
        <w:contextualSpacing w:val="0"/>
        <w:rPr>
          <w:rFonts w:ascii="Times New Roman" w:hAnsi="Times New Roman"/>
          <w:sz w:val="24"/>
          <w:szCs w:val="24"/>
          <w:lang w:val="x-none" w:eastAsia="x-none"/>
        </w:rPr>
      </w:pPr>
      <w:r w:rsidRPr="00704DE3">
        <w:rPr>
          <w:rFonts w:ascii="Times New Roman" w:hAnsi="Times New Roman"/>
          <w:sz w:val="24"/>
          <w:szCs w:val="24"/>
          <w:lang w:val="x-none" w:eastAsia="x-none"/>
        </w:rPr>
        <w:t>строительство, реконструкцию и эксплуатацию пожарных наблюдательных пунктов (вышек, мачт, павильонов и других наблюдательных пунктов), пунктов сосредоточения противопожарного инвентаря;</w:t>
      </w:r>
    </w:p>
    <w:p w14:paraId="6F675FEF" w14:textId="77777777" w:rsidR="00704DE3" w:rsidRPr="00704DE3" w:rsidRDefault="00704DE3" w:rsidP="00704DE3">
      <w:pPr>
        <w:pStyle w:val="a8"/>
        <w:widowControl w:val="0"/>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ind w:left="0" w:firstLine="709"/>
        <w:contextualSpacing w:val="0"/>
        <w:rPr>
          <w:rFonts w:ascii="Times New Roman" w:hAnsi="Times New Roman"/>
          <w:sz w:val="24"/>
          <w:szCs w:val="24"/>
          <w:lang w:val="x-none" w:eastAsia="x-none"/>
        </w:rPr>
      </w:pPr>
      <w:r w:rsidRPr="00704DE3">
        <w:rPr>
          <w:rFonts w:ascii="Times New Roman" w:hAnsi="Times New Roman"/>
          <w:sz w:val="24"/>
          <w:szCs w:val="24"/>
          <w:lang w:val="x-none" w:eastAsia="x-none"/>
        </w:rPr>
        <w:t>устройство пожарных водо</w:t>
      </w:r>
      <w:r w:rsidRPr="00704DE3">
        <w:rPr>
          <w:rFonts w:ascii="Times New Roman" w:hAnsi="Times New Roman"/>
          <w:sz w:val="24"/>
          <w:szCs w:val="24"/>
          <w:lang w:eastAsia="x-none"/>
        </w:rPr>
        <w:t>ё</w:t>
      </w:r>
      <w:r w:rsidRPr="00704DE3">
        <w:rPr>
          <w:rFonts w:ascii="Times New Roman" w:hAnsi="Times New Roman"/>
          <w:sz w:val="24"/>
          <w:szCs w:val="24"/>
          <w:lang w:val="x-none" w:eastAsia="x-none"/>
        </w:rPr>
        <w:t>мов и подъездов к источникам противопожарного водоснабжения;</w:t>
      </w:r>
    </w:p>
    <w:p w14:paraId="6BD857EC" w14:textId="77777777" w:rsidR="00704DE3" w:rsidRPr="00704DE3" w:rsidRDefault="00704DE3" w:rsidP="00704DE3">
      <w:pPr>
        <w:pStyle w:val="a8"/>
        <w:widowControl w:val="0"/>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ind w:left="0" w:firstLine="709"/>
        <w:contextualSpacing w:val="0"/>
        <w:rPr>
          <w:rFonts w:ascii="Times New Roman" w:hAnsi="Times New Roman"/>
          <w:sz w:val="24"/>
          <w:szCs w:val="24"/>
          <w:lang w:val="x-none" w:eastAsia="x-none"/>
        </w:rPr>
      </w:pPr>
      <w:r w:rsidRPr="00704DE3">
        <w:rPr>
          <w:rFonts w:ascii="Times New Roman" w:hAnsi="Times New Roman"/>
          <w:sz w:val="24"/>
          <w:szCs w:val="24"/>
          <w:lang w:val="x-none" w:eastAsia="x-none"/>
        </w:rPr>
        <w:t>проведение работ по гидромелиорации;</w:t>
      </w:r>
    </w:p>
    <w:p w14:paraId="65B1DB90" w14:textId="77777777" w:rsidR="00704DE3" w:rsidRPr="00704DE3" w:rsidRDefault="00704DE3" w:rsidP="00704DE3">
      <w:pPr>
        <w:pStyle w:val="a8"/>
        <w:widowControl w:val="0"/>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ind w:left="0" w:firstLine="709"/>
        <w:contextualSpacing w:val="0"/>
        <w:rPr>
          <w:rFonts w:ascii="Times New Roman" w:hAnsi="Times New Roman"/>
          <w:sz w:val="24"/>
          <w:szCs w:val="24"/>
          <w:lang w:val="x-none" w:eastAsia="x-none"/>
        </w:rPr>
      </w:pPr>
      <w:r w:rsidRPr="00704DE3">
        <w:rPr>
          <w:rFonts w:ascii="Times New Roman" w:hAnsi="Times New Roman"/>
          <w:sz w:val="24"/>
          <w:szCs w:val="24"/>
          <w:lang w:val="x-none" w:eastAsia="x-none"/>
        </w:rPr>
        <w:t>снижение природной пожарной опасности лесов путём регулирования породного состава лесных насаждений и проведения санитарно-оздоровительных мероприятий;</w:t>
      </w:r>
    </w:p>
    <w:p w14:paraId="734113A1" w14:textId="77777777" w:rsidR="00704DE3" w:rsidRPr="00704DE3" w:rsidRDefault="00704DE3" w:rsidP="00704DE3">
      <w:pPr>
        <w:pStyle w:val="a8"/>
        <w:widowControl w:val="0"/>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ind w:left="0" w:firstLine="709"/>
        <w:contextualSpacing w:val="0"/>
        <w:rPr>
          <w:rFonts w:ascii="Times New Roman" w:hAnsi="Times New Roman"/>
          <w:sz w:val="24"/>
          <w:szCs w:val="24"/>
          <w:lang w:val="x-none" w:eastAsia="x-none"/>
        </w:rPr>
      </w:pPr>
      <w:r w:rsidRPr="00704DE3">
        <w:rPr>
          <w:rFonts w:ascii="Times New Roman" w:hAnsi="Times New Roman"/>
          <w:sz w:val="24"/>
          <w:szCs w:val="24"/>
          <w:lang w:val="x-none" w:eastAsia="x-none"/>
        </w:rPr>
        <w:t>проведение профилактического контролируемого противопожарного выжигания хвороста, лесной подстилки, сухой травы и других лесных горючих материалов;</w:t>
      </w:r>
    </w:p>
    <w:p w14:paraId="229AEC0B" w14:textId="77777777" w:rsidR="00704DE3" w:rsidRPr="00274335" w:rsidRDefault="00704DE3" w:rsidP="00704DE3">
      <w:pPr>
        <w:pStyle w:val="a8"/>
        <w:widowControl w:val="0"/>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ind w:left="0" w:firstLine="709"/>
        <w:contextualSpacing w:val="0"/>
        <w:rPr>
          <w:rFonts w:ascii="Times New Roman" w:hAnsi="Times New Roman"/>
          <w:sz w:val="24"/>
          <w:szCs w:val="24"/>
          <w:lang w:val="x-none" w:eastAsia="x-none"/>
        </w:rPr>
      </w:pPr>
      <w:r w:rsidRPr="00704DE3">
        <w:rPr>
          <w:rFonts w:ascii="Times New Roman" w:hAnsi="Times New Roman"/>
          <w:sz w:val="24"/>
          <w:szCs w:val="24"/>
          <w:lang w:val="x-none" w:eastAsia="x-none"/>
        </w:rPr>
        <w:lastRenderedPageBreak/>
        <w:t xml:space="preserve">иные </w:t>
      </w:r>
      <w:r w:rsidRPr="00704DE3">
        <w:rPr>
          <w:rFonts w:ascii="Times New Roman" w:hAnsi="Times New Roman"/>
          <w:sz w:val="24"/>
          <w:szCs w:val="24"/>
          <w:lang w:eastAsia="x-none"/>
        </w:rPr>
        <w:t xml:space="preserve">определённые </w:t>
      </w:r>
      <w:r w:rsidRPr="00704DE3">
        <w:rPr>
          <w:rFonts w:ascii="Times New Roman" w:hAnsi="Times New Roman"/>
          <w:sz w:val="24"/>
          <w:szCs w:val="24"/>
          <w:lang w:val="x-none" w:eastAsia="x-none"/>
        </w:rPr>
        <w:t>Правительством Российской Федерации меры, в том числе:</w:t>
      </w:r>
    </w:p>
    <w:p w14:paraId="2C5E32D8" w14:textId="77777777" w:rsidR="00704DE3" w:rsidRPr="00274335" w:rsidRDefault="00704DE3" w:rsidP="00704DE3">
      <w:pPr>
        <w:numPr>
          <w:ilvl w:val="1"/>
          <w:numId w:val="3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left="0" w:firstLine="709"/>
        <w:jc w:val="both"/>
        <w:rPr>
          <w:sz w:val="24"/>
          <w:szCs w:val="24"/>
          <w:lang w:val="x-none" w:eastAsia="x-none"/>
        </w:rPr>
      </w:pPr>
      <w:r w:rsidRPr="00274335">
        <w:rPr>
          <w:sz w:val="24"/>
          <w:szCs w:val="24"/>
          <w:lang w:eastAsia="x-none"/>
        </w:rPr>
        <w:t>п</w:t>
      </w:r>
      <w:r w:rsidRPr="00274335">
        <w:rPr>
          <w:sz w:val="24"/>
          <w:szCs w:val="24"/>
          <w:lang w:val="x-none" w:eastAsia="x-none"/>
        </w:rPr>
        <w:t>рочистка</w:t>
      </w:r>
      <w:r w:rsidRPr="00274335">
        <w:rPr>
          <w:sz w:val="24"/>
          <w:szCs w:val="24"/>
          <w:lang w:eastAsia="x-none"/>
        </w:rPr>
        <w:t xml:space="preserve"> </w:t>
      </w:r>
      <w:r w:rsidRPr="00274335">
        <w:rPr>
          <w:sz w:val="24"/>
          <w:szCs w:val="24"/>
          <w:lang w:val="x-none" w:eastAsia="x-none"/>
        </w:rPr>
        <w:t>просек, противопожарных минерализованных полос и их обновление;</w:t>
      </w:r>
    </w:p>
    <w:p w14:paraId="34D161EF" w14:textId="77777777" w:rsidR="00704DE3" w:rsidRPr="00274335" w:rsidRDefault="00704DE3" w:rsidP="00704DE3">
      <w:pPr>
        <w:numPr>
          <w:ilvl w:val="1"/>
          <w:numId w:val="3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left="0" w:firstLine="709"/>
        <w:jc w:val="both"/>
        <w:rPr>
          <w:sz w:val="24"/>
          <w:szCs w:val="24"/>
          <w:lang w:val="x-none" w:eastAsia="x-none"/>
        </w:rPr>
      </w:pPr>
      <w:r w:rsidRPr="00274335">
        <w:rPr>
          <w:sz w:val="24"/>
          <w:szCs w:val="24"/>
          <w:lang w:val="x-none" w:eastAsia="x-none"/>
        </w:rPr>
        <w:t>эксплуатация пожарных водоёмов и подъездов к источникам водоснабжения;</w:t>
      </w:r>
    </w:p>
    <w:p w14:paraId="5FA6E304" w14:textId="77777777" w:rsidR="00704DE3" w:rsidRPr="00274335" w:rsidRDefault="00704DE3" w:rsidP="00704DE3">
      <w:pPr>
        <w:numPr>
          <w:ilvl w:val="1"/>
          <w:numId w:val="3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left="0" w:firstLine="709"/>
        <w:jc w:val="both"/>
        <w:rPr>
          <w:sz w:val="24"/>
          <w:szCs w:val="24"/>
          <w:lang w:val="x-none" w:eastAsia="x-none"/>
        </w:rPr>
      </w:pPr>
      <w:r w:rsidRPr="00274335">
        <w:rPr>
          <w:sz w:val="24"/>
          <w:szCs w:val="24"/>
          <w:lang w:val="x-none" w:eastAsia="x-none"/>
        </w:rPr>
        <w:t>благоустройство зон отдыха граждан, пребывающих в лесах в соответствии со ст</w:t>
      </w:r>
      <w:r w:rsidRPr="00274335">
        <w:rPr>
          <w:sz w:val="24"/>
          <w:szCs w:val="24"/>
          <w:lang w:eastAsia="x-none"/>
        </w:rPr>
        <w:t>атьей</w:t>
      </w:r>
      <w:r w:rsidRPr="00274335">
        <w:rPr>
          <w:sz w:val="24"/>
          <w:szCs w:val="24"/>
          <w:lang w:val="x-none" w:eastAsia="x-none"/>
        </w:rPr>
        <w:t xml:space="preserve"> 11 Лесного кодекса </w:t>
      </w:r>
      <w:r w:rsidRPr="00274335">
        <w:rPr>
          <w:sz w:val="24"/>
          <w:szCs w:val="24"/>
          <w:lang w:eastAsia="x-none"/>
        </w:rPr>
        <w:t>РФ</w:t>
      </w:r>
      <w:r w:rsidRPr="00274335">
        <w:rPr>
          <w:sz w:val="24"/>
          <w:szCs w:val="24"/>
          <w:lang w:val="x-none" w:eastAsia="x-none"/>
        </w:rPr>
        <w:t>;</w:t>
      </w:r>
    </w:p>
    <w:p w14:paraId="205FFE73" w14:textId="77777777" w:rsidR="00704DE3" w:rsidRPr="00274335" w:rsidRDefault="00704DE3" w:rsidP="00704DE3">
      <w:pPr>
        <w:numPr>
          <w:ilvl w:val="1"/>
          <w:numId w:val="3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left="0" w:firstLine="709"/>
        <w:jc w:val="both"/>
        <w:rPr>
          <w:sz w:val="24"/>
          <w:szCs w:val="24"/>
          <w:lang w:val="x-none" w:eastAsia="x-none"/>
        </w:rPr>
      </w:pPr>
      <w:r w:rsidRPr="00274335">
        <w:rPr>
          <w:sz w:val="24"/>
          <w:szCs w:val="24"/>
          <w:lang w:val="x-none" w:eastAsia="x-none"/>
        </w:rPr>
        <w:t>установка и эксплуатация шлагбаумов, устройство преград, обеспечивающих ограничение пребывания граждан в лесах в целях обеспечения пожарной безопасности;</w:t>
      </w:r>
    </w:p>
    <w:p w14:paraId="1DB14E22" w14:textId="77777777" w:rsidR="00704DE3" w:rsidRPr="00274335" w:rsidRDefault="00704DE3" w:rsidP="00704DE3">
      <w:pPr>
        <w:numPr>
          <w:ilvl w:val="1"/>
          <w:numId w:val="3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left="0" w:firstLine="709"/>
        <w:jc w:val="both"/>
        <w:rPr>
          <w:sz w:val="24"/>
          <w:szCs w:val="24"/>
          <w:lang w:val="x-none" w:eastAsia="x-none"/>
        </w:rPr>
      </w:pPr>
      <w:r w:rsidRPr="00274335">
        <w:rPr>
          <w:sz w:val="24"/>
          <w:szCs w:val="24"/>
          <w:lang w:val="x-none" w:eastAsia="x-none"/>
        </w:rPr>
        <w:t>создание и содержание противопожарных заслонов и устройство лиственных опушек;</w:t>
      </w:r>
    </w:p>
    <w:p w14:paraId="360F255A" w14:textId="77777777" w:rsidR="00704DE3" w:rsidRPr="00274335" w:rsidRDefault="00704DE3" w:rsidP="00704DE3">
      <w:pPr>
        <w:numPr>
          <w:ilvl w:val="1"/>
          <w:numId w:val="3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left="0" w:firstLine="709"/>
        <w:jc w:val="both"/>
        <w:rPr>
          <w:sz w:val="24"/>
          <w:szCs w:val="24"/>
          <w:lang w:val="x-none" w:eastAsia="x-none"/>
        </w:rPr>
      </w:pPr>
      <w:r w:rsidRPr="00274335">
        <w:rPr>
          <w:sz w:val="24"/>
          <w:szCs w:val="24"/>
          <w:lang w:val="x-none" w:eastAsia="x-none"/>
        </w:rPr>
        <w:t>установка и размещение стендов и других знаков и указателей, содержащих информацию о мерах пожарной безопасности в лесах.</w:t>
      </w:r>
    </w:p>
    <w:p w14:paraId="7E18AD9B" w14:textId="77777777" w:rsidR="00704DE3" w:rsidRPr="00274335" w:rsidRDefault="00704DE3" w:rsidP="00704DE3">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jc w:val="both"/>
        <w:rPr>
          <w:sz w:val="24"/>
          <w:szCs w:val="24"/>
          <w:lang w:val="x-none" w:eastAsia="x-none"/>
        </w:rPr>
      </w:pPr>
      <w:r w:rsidRPr="00274335">
        <w:rPr>
          <w:sz w:val="24"/>
          <w:szCs w:val="24"/>
          <w:lang w:val="x-none" w:eastAsia="x-none"/>
        </w:rPr>
        <w:t>Указанные меры противопожарного обустройства лесов на лесных участках, предоставленных в постоянное (бессрочное) пользование, в аренду, осуществляются лицами, использующими леса на основании проекта освоения лесов.</w:t>
      </w:r>
    </w:p>
    <w:p w14:paraId="13C91131" w14:textId="77777777" w:rsidR="00704DE3" w:rsidRPr="00274335" w:rsidRDefault="00704DE3" w:rsidP="00704DE3">
      <w:p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jc w:val="both"/>
        <w:rPr>
          <w:sz w:val="24"/>
          <w:szCs w:val="24"/>
          <w:lang w:val="x-none" w:eastAsia="x-none"/>
        </w:rPr>
      </w:pPr>
      <w:r w:rsidRPr="00274335">
        <w:rPr>
          <w:sz w:val="24"/>
          <w:szCs w:val="24"/>
          <w:lang w:val="x-none" w:eastAsia="x-none"/>
        </w:rPr>
        <w:t>Мониторинг пожарной опасности в лесах и лесных пожаров включает в себя:</w:t>
      </w:r>
    </w:p>
    <w:p w14:paraId="23A53E46" w14:textId="77777777" w:rsidR="00704DE3" w:rsidRPr="00274335" w:rsidRDefault="00704DE3" w:rsidP="00704DE3">
      <w:pPr>
        <w:pStyle w:val="a8"/>
        <w:widowControl w:val="0"/>
        <w:numPr>
          <w:ilvl w:val="0"/>
          <w:numId w:val="35"/>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ind w:left="0" w:firstLine="709"/>
        <w:contextualSpacing w:val="0"/>
        <w:rPr>
          <w:rFonts w:ascii="Times New Roman" w:hAnsi="Times New Roman"/>
          <w:sz w:val="24"/>
          <w:szCs w:val="24"/>
          <w:lang w:val="x-none" w:eastAsia="x-none"/>
        </w:rPr>
      </w:pPr>
      <w:r w:rsidRPr="00274335">
        <w:rPr>
          <w:rFonts w:ascii="Times New Roman" w:hAnsi="Times New Roman"/>
          <w:sz w:val="24"/>
          <w:szCs w:val="24"/>
          <w:lang w:val="x-none" w:eastAsia="x-none"/>
        </w:rPr>
        <w:t>наблюдение и контроль над пожарной опасностью в лесах и лесными пожарами;</w:t>
      </w:r>
    </w:p>
    <w:p w14:paraId="1552C31F" w14:textId="77777777" w:rsidR="00704DE3" w:rsidRPr="00274335" w:rsidRDefault="00704DE3" w:rsidP="00704DE3">
      <w:pPr>
        <w:pStyle w:val="a8"/>
        <w:widowControl w:val="0"/>
        <w:numPr>
          <w:ilvl w:val="0"/>
          <w:numId w:val="35"/>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ind w:left="0" w:firstLine="709"/>
        <w:contextualSpacing w:val="0"/>
        <w:rPr>
          <w:rFonts w:ascii="Times New Roman" w:hAnsi="Times New Roman"/>
          <w:sz w:val="24"/>
          <w:szCs w:val="24"/>
          <w:lang w:val="x-none" w:eastAsia="x-none"/>
        </w:rPr>
      </w:pPr>
      <w:r w:rsidRPr="00274335">
        <w:rPr>
          <w:rFonts w:ascii="Times New Roman" w:hAnsi="Times New Roman"/>
          <w:sz w:val="24"/>
          <w:szCs w:val="24"/>
          <w:lang w:val="x-none" w:eastAsia="x-none"/>
        </w:rPr>
        <w:t>организацию системы обнаружения и уч</w:t>
      </w:r>
      <w:r w:rsidRPr="00274335">
        <w:rPr>
          <w:rFonts w:ascii="Times New Roman" w:hAnsi="Times New Roman"/>
          <w:sz w:val="24"/>
          <w:szCs w:val="24"/>
          <w:lang w:eastAsia="x-none"/>
        </w:rPr>
        <w:t>ё</w:t>
      </w:r>
      <w:r w:rsidRPr="00274335">
        <w:rPr>
          <w:rFonts w:ascii="Times New Roman" w:hAnsi="Times New Roman"/>
          <w:sz w:val="24"/>
          <w:szCs w:val="24"/>
          <w:lang w:val="x-none" w:eastAsia="x-none"/>
        </w:rPr>
        <w:t>та лесных пожаров, системы наблюдения за их развитием с использованием наземных, авиационных или космических средств;</w:t>
      </w:r>
    </w:p>
    <w:p w14:paraId="23143EE0" w14:textId="77777777" w:rsidR="00704DE3" w:rsidRPr="00274335" w:rsidRDefault="00704DE3" w:rsidP="00704DE3">
      <w:pPr>
        <w:pStyle w:val="a8"/>
        <w:widowControl w:val="0"/>
        <w:numPr>
          <w:ilvl w:val="0"/>
          <w:numId w:val="35"/>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ind w:left="0" w:firstLine="709"/>
        <w:contextualSpacing w:val="0"/>
        <w:rPr>
          <w:rFonts w:ascii="Times New Roman" w:hAnsi="Times New Roman"/>
          <w:sz w:val="24"/>
          <w:szCs w:val="24"/>
          <w:lang w:val="x-none" w:eastAsia="x-none"/>
        </w:rPr>
      </w:pPr>
      <w:r w:rsidRPr="00274335">
        <w:rPr>
          <w:rFonts w:ascii="Times New Roman" w:hAnsi="Times New Roman"/>
          <w:sz w:val="24"/>
          <w:szCs w:val="24"/>
          <w:lang w:val="x-none" w:eastAsia="x-none"/>
        </w:rPr>
        <w:t>организацию патрулирования лесов;</w:t>
      </w:r>
    </w:p>
    <w:p w14:paraId="5ABCDD35" w14:textId="77777777" w:rsidR="00704DE3" w:rsidRPr="00274335" w:rsidRDefault="00704DE3" w:rsidP="00704DE3">
      <w:pPr>
        <w:pStyle w:val="a8"/>
        <w:widowControl w:val="0"/>
        <w:numPr>
          <w:ilvl w:val="0"/>
          <w:numId w:val="35"/>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ind w:left="0" w:firstLine="709"/>
        <w:contextualSpacing w:val="0"/>
        <w:rPr>
          <w:rFonts w:ascii="Times New Roman" w:hAnsi="Times New Roman"/>
          <w:sz w:val="24"/>
          <w:szCs w:val="24"/>
          <w:lang w:val="x-none" w:eastAsia="x-none"/>
        </w:rPr>
      </w:pPr>
      <w:r w:rsidRPr="00274335">
        <w:rPr>
          <w:rFonts w:ascii="Times New Roman" w:hAnsi="Times New Roman"/>
          <w:sz w:val="24"/>
          <w:szCs w:val="24"/>
          <w:lang w:val="x-none" w:eastAsia="x-none"/>
        </w:rPr>
        <w:t>приём и учёт сообщений о лесных пожарах, а также оповещение населения и противопожарных служб о пожарной опасности в лесах и лесных пожарах специализированными диспетчерскими службами.</w:t>
      </w:r>
    </w:p>
    <w:p w14:paraId="1A7F1F2F" w14:textId="77777777" w:rsidR="00704DE3" w:rsidRPr="00274335" w:rsidRDefault="00704DE3" w:rsidP="00704DE3">
      <w:pPr>
        <w:tabs>
          <w:tab w:val="left" w:pos="851"/>
        </w:tabs>
        <w:suppressAutoHyphens/>
        <w:spacing w:line="276" w:lineRule="auto"/>
        <w:ind w:firstLine="709"/>
        <w:jc w:val="both"/>
        <w:rPr>
          <w:iCs/>
          <w:sz w:val="24"/>
          <w:szCs w:val="24"/>
        </w:rPr>
      </w:pPr>
      <w:r w:rsidRPr="00274335">
        <w:rPr>
          <w:iCs/>
          <w:sz w:val="24"/>
          <w:szCs w:val="24"/>
        </w:rPr>
        <w:t xml:space="preserve">Мониторинг пожарной опасности осуществляется в соответствии со статьей 53.2 Лесного кодекса РФ и Приказом Минприроды России от 23.06.2014 </w:t>
      </w:r>
      <w:r w:rsidRPr="00274335">
        <w:rPr>
          <w:sz w:val="24"/>
          <w:szCs w:val="24"/>
        </w:rPr>
        <w:t xml:space="preserve">№ </w:t>
      </w:r>
      <w:r w:rsidRPr="00274335">
        <w:rPr>
          <w:iCs/>
          <w:sz w:val="24"/>
          <w:szCs w:val="24"/>
        </w:rPr>
        <w:t>276 «Об утверждении Порядка осуществления мониторинга пожарной опасности в лесах и лесных пожаров».</w:t>
      </w:r>
    </w:p>
    <w:p w14:paraId="19DC1B41" w14:textId="38254F61" w:rsidR="00704DE3" w:rsidRPr="00274335" w:rsidRDefault="00704DE3" w:rsidP="00704DE3">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jc w:val="both"/>
        <w:rPr>
          <w:sz w:val="24"/>
          <w:szCs w:val="24"/>
          <w:lang w:val="x-none" w:eastAsia="x-none"/>
        </w:rPr>
      </w:pPr>
      <w:r w:rsidRPr="00274335">
        <w:rPr>
          <w:sz w:val="24"/>
          <w:szCs w:val="24"/>
          <w:lang w:val="x-none" w:eastAsia="x-none"/>
        </w:rPr>
        <w:t xml:space="preserve">В целях мониторинга пожарной опасности и лесных пожаров на территории </w:t>
      </w:r>
      <w:r w:rsidRPr="00274335">
        <w:rPr>
          <w:sz w:val="24"/>
          <w:szCs w:val="24"/>
          <w:lang w:eastAsia="x-none"/>
        </w:rPr>
        <w:t xml:space="preserve">городских лесов, </w:t>
      </w:r>
      <w:r w:rsidR="001D3200">
        <w:rPr>
          <w:sz w:val="24"/>
          <w:szCs w:val="24"/>
          <w:lang w:eastAsia="x-none"/>
        </w:rPr>
        <w:t xml:space="preserve">муниципального образования </w:t>
      </w:r>
      <w:r w:rsidR="001D3200">
        <w:rPr>
          <w:sz w:val="24"/>
          <w:szCs w:val="24"/>
        </w:rPr>
        <w:t>городского поселения Лянтор</w:t>
      </w:r>
      <w:r w:rsidRPr="00274335">
        <w:rPr>
          <w:sz w:val="24"/>
          <w:szCs w:val="24"/>
          <w:lang w:eastAsia="x-none"/>
        </w:rPr>
        <w:t xml:space="preserve">, </w:t>
      </w:r>
      <w:r w:rsidRPr="00274335">
        <w:rPr>
          <w:sz w:val="24"/>
          <w:szCs w:val="24"/>
          <w:lang w:val="x-none" w:eastAsia="x-none"/>
        </w:rPr>
        <w:t xml:space="preserve">рекомендуется осуществление наземного патрулирования лесов, а также организация пожарного наблюдательного пункта на объектах (зданий, сооружений, вышек), непосредственно примыкающих к насаждениям и расположенным над лесным пологом. </w:t>
      </w:r>
    </w:p>
    <w:p w14:paraId="2C0E438A" w14:textId="77777777" w:rsidR="00704DE3" w:rsidRPr="00274335" w:rsidRDefault="00704DE3" w:rsidP="00704DE3">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jc w:val="both"/>
        <w:rPr>
          <w:sz w:val="24"/>
          <w:szCs w:val="24"/>
          <w:lang w:val="x-none" w:eastAsia="x-none"/>
        </w:rPr>
      </w:pPr>
      <w:r w:rsidRPr="00274335">
        <w:rPr>
          <w:sz w:val="24"/>
          <w:szCs w:val="24"/>
          <w:lang w:val="x-none" w:eastAsia="x-none"/>
        </w:rPr>
        <w:t>Обеспечение средствами предупреждения и тушения лесных пожаров включает в себя:</w:t>
      </w:r>
    </w:p>
    <w:p w14:paraId="3A41BE14" w14:textId="77777777" w:rsidR="00704DE3" w:rsidRPr="00274335" w:rsidRDefault="00704DE3" w:rsidP="00704DE3">
      <w:pPr>
        <w:pStyle w:val="a8"/>
        <w:widowControl w:val="0"/>
        <w:numPr>
          <w:ilvl w:val="0"/>
          <w:numId w:val="36"/>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ind w:left="0" w:firstLine="709"/>
        <w:contextualSpacing w:val="0"/>
        <w:rPr>
          <w:rFonts w:ascii="Times New Roman" w:hAnsi="Times New Roman"/>
          <w:sz w:val="24"/>
          <w:szCs w:val="24"/>
          <w:lang w:val="x-none" w:eastAsia="x-none"/>
        </w:rPr>
      </w:pPr>
      <w:r w:rsidRPr="00274335">
        <w:rPr>
          <w:rFonts w:ascii="Times New Roman" w:hAnsi="Times New Roman"/>
          <w:sz w:val="24"/>
          <w:szCs w:val="24"/>
          <w:lang w:val="x-none" w:eastAsia="x-none"/>
        </w:rPr>
        <w:t>приобретение противопожарного снаряжения и инвентаря;</w:t>
      </w:r>
    </w:p>
    <w:p w14:paraId="0725E0E8" w14:textId="77777777" w:rsidR="00704DE3" w:rsidRPr="00274335" w:rsidRDefault="00704DE3" w:rsidP="00704DE3">
      <w:pPr>
        <w:pStyle w:val="a8"/>
        <w:widowControl w:val="0"/>
        <w:numPr>
          <w:ilvl w:val="0"/>
          <w:numId w:val="36"/>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ind w:left="0" w:firstLine="709"/>
        <w:contextualSpacing w:val="0"/>
        <w:rPr>
          <w:rFonts w:ascii="Times New Roman" w:hAnsi="Times New Roman"/>
          <w:sz w:val="24"/>
          <w:szCs w:val="24"/>
          <w:lang w:val="x-none" w:eastAsia="x-none"/>
        </w:rPr>
      </w:pPr>
      <w:r w:rsidRPr="00274335">
        <w:rPr>
          <w:rFonts w:ascii="Times New Roman" w:hAnsi="Times New Roman"/>
          <w:sz w:val="24"/>
          <w:szCs w:val="24"/>
          <w:lang w:val="x-none" w:eastAsia="x-none"/>
        </w:rPr>
        <w:t>содержание пожарной техники и оборудования, систем связи и оповещения;</w:t>
      </w:r>
    </w:p>
    <w:p w14:paraId="5331DD60" w14:textId="77777777" w:rsidR="00704DE3" w:rsidRPr="00274335" w:rsidRDefault="00704DE3" w:rsidP="00704DE3">
      <w:pPr>
        <w:pStyle w:val="a8"/>
        <w:widowControl w:val="0"/>
        <w:numPr>
          <w:ilvl w:val="0"/>
          <w:numId w:val="36"/>
        </w:numPr>
        <w:tabs>
          <w:tab w:val="left" w:pos="993"/>
        </w:tabs>
        <w:suppressAutoHyphens/>
        <w:autoSpaceDE w:val="0"/>
        <w:autoSpaceDN w:val="0"/>
        <w:ind w:left="0" w:firstLine="709"/>
        <w:contextualSpacing w:val="0"/>
        <w:rPr>
          <w:rFonts w:ascii="Times New Roman" w:hAnsi="Times New Roman"/>
          <w:sz w:val="24"/>
          <w:szCs w:val="24"/>
        </w:rPr>
      </w:pPr>
      <w:r w:rsidRPr="00274335">
        <w:rPr>
          <w:rFonts w:ascii="Times New Roman" w:hAnsi="Times New Roman"/>
          <w:sz w:val="24"/>
          <w:szCs w:val="24"/>
        </w:rPr>
        <w:t>создание резерва пожарной техники и оборудования, противопожарного снаряжения и инвентаря, а также горюче-смазочных материалов.</w:t>
      </w:r>
    </w:p>
    <w:p w14:paraId="3B069573" w14:textId="77777777" w:rsidR="00704DE3" w:rsidRPr="00274335" w:rsidRDefault="00704DE3" w:rsidP="00704DE3">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jc w:val="both"/>
        <w:rPr>
          <w:sz w:val="24"/>
          <w:szCs w:val="24"/>
          <w:lang w:eastAsia="x-none"/>
        </w:rPr>
      </w:pPr>
      <w:r w:rsidRPr="00274335">
        <w:rPr>
          <w:sz w:val="24"/>
          <w:szCs w:val="24"/>
          <w:lang w:val="x-none" w:eastAsia="x-none"/>
        </w:rPr>
        <w:t xml:space="preserve">Основными мерами предупреждения и ограничения распространения пожаров в лесах, расположенных на землях населённых пунктов, являются проведение противопожарных мероприятий (устройство противопожарных минерализованных полос, прочистка просек, содержание противопожарных заслонов, устройство лиственных опушек, регулирование породного состава лесных насаждений, благоустройство зон отдыха граждан, пребывающих в лесах, расположенных на землях населённых пунктов, в соответствии со </w:t>
      </w:r>
      <w:hyperlink r:id="rId47" w:history="1">
        <w:r w:rsidRPr="00274335">
          <w:rPr>
            <w:sz w:val="24"/>
            <w:szCs w:val="24"/>
            <w:lang w:val="x-none" w:eastAsia="x-none"/>
          </w:rPr>
          <w:t>ст</w:t>
        </w:r>
        <w:r w:rsidRPr="00274335">
          <w:rPr>
            <w:sz w:val="24"/>
            <w:szCs w:val="24"/>
            <w:lang w:eastAsia="x-none"/>
          </w:rPr>
          <w:t>атьей</w:t>
        </w:r>
        <w:r w:rsidRPr="00274335">
          <w:rPr>
            <w:sz w:val="24"/>
            <w:szCs w:val="24"/>
            <w:lang w:val="x-none" w:eastAsia="x-none"/>
          </w:rPr>
          <w:t xml:space="preserve"> 11</w:t>
        </w:r>
      </w:hyperlink>
      <w:r w:rsidRPr="00274335">
        <w:rPr>
          <w:sz w:val="24"/>
          <w:szCs w:val="24"/>
          <w:lang w:val="x-none" w:eastAsia="x-none"/>
        </w:rPr>
        <w:t xml:space="preserve"> Лесного кодекса</w:t>
      </w:r>
      <w:r w:rsidRPr="00274335">
        <w:rPr>
          <w:sz w:val="24"/>
          <w:szCs w:val="24"/>
          <w:lang w:eastAsia="x-none"/>
        </w:rPr>
        <w:t xml:space="preserve"> РФ</w:t>
      </w:r>
      <w:r w:rsidRPr="00274335">
        <w:rPr>
          <w:sz w:val="24"/>
          <w:szCs w:val="24"/>
          <w:lang w:val="x-none" w:eastAsia="x-none"/>
        </w:rPr>
        <w:t xml:space="preserve">), установка и размещение стендов и </w:t>
      </w:r>
      <w:r w:rsidRPr="00274335">
        <w:rPr>
          <w:sz w:val="24"/>
          <w:szCs w:val="24"/>
          <w:lang w:val="x-none" w:eastAsia="x-none"/>
        </w:rPr>
        <w:lastRenderedPageBreak/>
        <w:t>других знаков и указателей, содержащих информацию о мерах пожарной безопасности в лесах, расположенных на землях населённых пунктов</w:t>
      </w:r>
      <w:r w:rsidRPr="00274335">
        <w:rPr>
          <w:sz w:val="24"/>
          <w:szCs w:val="24"/>
          <w:lang w:eastAsia="x-none"/>
        </w:rPr>
        <w:t>.</w:t>
      </w:r>
    </w:p>
    <w:p w14:paraId="06A033FF" w14:textId="4A45BEBF" w:rsidR="00704DE3" w:rsidRPr="00274335" w:rsidRDefault="00704DE3" w:rsidP="00704DE3">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jc w:val="both"/>
        <w:rPr>
          <w:sz w:val="24"/>
          <w:szCs w:val="24"/>
        </w:rPr>
      </w:pPr>
      <w:r w:rsidRPr="00274335">
        <w:rPr>
          <w:sz w:val="24"/>
          <w:szCs w:val="24"/>
          <w:lang w:val="x-none" w:eastAsia="x-none"/>
        </w:rPr>
        <w:t xml:space="preserve">В качестве противопожарного обустройства </w:t>
      </w:r>
      <w:r w:rsidRPr="00274335">
        <w:rPr>
          <w:sz w:val="24"/>
          <w:szCs w:val="24"/>
          <w:lang w:eastAsia="x-none"/>
        </w:rPr>
        <w:t>лесных участков</w:t>
      </w:r>
      <w:r w:rsidRPr="00274335">
        <w:rPr>
          <w:sz w:val="24"/>
          <w:szCs w:val="24"/>
        </w:rPr>
        <w:t xml:space="preserve"> </w:t>
      </w:r>
      <w:r w:rsidRPr="00274335">
        <w:rPr>
          <w:sz w:val="24"/>
          <w:szCs w:val="24"/>
          <w:lang w:eastAsia="x-none"/>
        </w:rPr>
        <w:t xml:space="preserve">городских лесов, </w:t>
      </w:r>
      <w:r w:rsidR="001D3200">
        <w:rPr>
          <w:sz w:val="24"/>
          <w:szCs w:val="24"/>
          <w:lang w:eastAsia="x-none"/>
        </w:rPr>
        <w:t xml:space="preserve">муниципального образования </w:t>
      </w:r>
      <w:r w:rsidR="001D3200">
        <w:rPr>
          <w:sz w:val="24"/>
          <w:szCs w:val="24"/>
        </w:rPr>
        <w:t>городского поселения Лянтор</w:t>
      </w:r>
      <w:r w:rsidRPr="00274335">
        <w:rPr>
          <w:sz w:val="24"/>
          <w:szCs w:val="24"/>
        </w:rPr>
        <w:t xml:space="preserve"> предлагается:</w:t>
      </w:r>
    </w:p>
    <w:p w14:paraId="4AF78199" w14:textId="77777777" w:rsidR="00704DE3" w:rsidRPr="00274335" w:rsidRDefault="00704DE3" w:rsidP="00704DE3">
      <w:pPr>
        <w:numPr>
          <w:ilvl w:val="0"/>
          <w:numId w:val="38"/>
        </w:numPr>
        <w:tabs>
          <w:tab w:val="left" w:pos="993"/>
        </w:tabs>
        <w:suppressAutoHyphens/>
        <w:spacing w:line="276" w:lineRule="auto"/>
        <w:ind w:left="0" w:firstLine="709"/>
        <w:jc w:val="both"/>
        <w:rPr>
          <w:sz w:val="24"/>
          <w:szCs w:val="24"/>
        </w:rPr>
      </w:pPr>
      <w:r w:rsidRPr="00274335">
        <w:rPr>
          <w:sz w:val="24"/>
          <w:szCs w:val="24"/>
        </w:rPr>
        <w:t>установка и размещение стендов и других знаков и указателей, содержащих информацию о мерах пожарной безопасности в лесах;</w:t>
      </w:r>
    </w:p>
    <w:p w14:paraId="14339AC2" w14:textId="77777777" w:rsidR="00704DE3" w:rsidRPr="00274335" w:rsidRDefault="00704DE3" w:rsidP="00704DE3">
      <w:pPr>
        <w:numPr>
          <w:ilvl w:val="0"/>
          <w:numId w:val="38"/>
        </w:numPr>
        <w:tabs>
          <w:tab w:val="left" w:pos="993"/>
        </w:tabs>
        <w:suppressAutoHyphens/>
        <w:spacing w:line="276" w:lineRule="auto"/>
        <w:ind w:left="0" w:firstLine="709"/>
        <w:jc w:val="both"/>
        <w:rPr>
          <w:sz w:val="24"/>
          <w:szCs w:val="24"/>
        </w:rPr>
      </w:pPr>
      <w:r w:rsidRPr="00274335">
        <w:rPr>
          <w:sz w:val="24"/>
          <w:szCs w:val="24"/>
        </w:rPr>
        <w:t>благоустройство зон отдыха граждан, пребывающих в лесах;</w:t>
      </w:r>
    </w:p>
    <w:p w14:paraId="1AC4C598" w14:textId="77777777" w:rsidR="00704DE3" w:rsidRPr="00274335" w:rsidRDefault="00704DE3" w:rsidP="00704DE3">
      <w:pPr>
        <w:numPr>
          <w:ilvl w:val="0"/>
          <w:numId w:val="38"/>
        </w:numPr>
        <w:tabs>
          <w:tab w:val="left" w:pos="993"/>
        </w:tabs>
        <w:suppressAutoHyphens/>
        <w:spacing w:line="276" w:lineRule="auto"/>
        <w:ind w:left="0" w:firstLine="709"/>
        <w:jc w:val="both"/>
        <w:rPr>
          <w:sz w:val="24"/>
          <w:szCs w:val="24"/>
        </w:rPr>
      </w:pPr>
      <w:r w:rsidRPr="00274335">
        <w:rPr>
          <w:sz w:val="24"/>
          <w:szCs w:val="24"/>
        </w:rPr>
        <w:t>эксплуатация лесных дорог, предназначенных для охраны лесов от пожаров;</w:t>
      </w:r>
    </w:p>
    <w:p w14:paraId="09DD05C7" w14:textId="77777777" w:rsidR="00704DE3" w:rsidRPr="00274335" w:rsidRDefault="00704DE3" w:rsidP="00704DE3">
      <w:pPr>
        <w:numPr>
          <w:ilvl w:val="0"/>
          <w:numId w:val="38"/>
        </w:numPr>
        <w:tabs>
          <w:tab w:val="left" w:pos="993"/>
        </w:tabs>
        <w:suppressAutoHyphens/>
        <w:spacing w:line="276" w:lineRule="auto"/>
        <w:ind w:left="0" w:firstLine="709"/>
        <w:jc w:val="both"/>
        <w:rPr>
          <w:sz w:val="24"/>
          <w:szCs w:val="24"/>
        </w:rPr>
      </w:pPr>
      <w:r w:rsidRPr="00274335">
        <w:rPr>
          <w:sz w:val="24"/>
          <w:szCs w:val="24"/>
        </w:rPr>
        <w:t>устройство прочистка и обновление противопожарных минерализованных полос;</w:t>
      </w:r>
    </w:p>
    <w:p w14:paraId="7F33678D" w14:textId="77777777" w:rsidR="00704DE3" w:rsidRPr="00274335" w:rsidRDefault="00704DE3" w:rsidP="00704DE3">
      <w:pPr>
        <w:numPr>
          <w:ilvl w:val="0"/>
          <w:numId w:val="38"/>
        </w:numPr>
        <w:tabs>
          <w:tab w:val="left" w:pos="993"/>
        </w:tabs>
        <w:suppressAutoHyphens/>
        <w:spacing w:line="276" w:lineRule="auto"/>
        <w:ind w:left="0" w:firstLine="709"/>
        <w:jc w:val="both"/>
        <w:rPr>
          <w:sz w:val="24"/>
          <w:szCs w:val="24"/>
        </w:rPr>
      </w:pPr>
      <w:r w:rsidRPr="00274335">
        <w:rPr>
          <w:sz w:val="24"/>
          <w:szCs w:val="24"/>
        </w:rPr>
        <w:t>устройство пожарных наблюдательных пунктов (вышек, мачт, павильонов и других наблюдательных пунктов);</w:t>
      </w:r>
    </w:p>
    <w:p w14:paraId="72187844" w14:textId="77777777" w:rsidR="00704DE3" w:rsidRPr="00274335" w:rsidRDefault="00704DE3" w:rsidP="00704DE3">
      <w:pPr>
        <w:numPr>
          <w:ilvl w:val="0"/>
          <w:numId w:val="38"/>
        </w:numPr>
        <w:tabs>
          <w:tab w:val="left" w:pos="993"/>
        </w:tabs>
        <w:suppressAutoHyphens/>
        <w:spacing w:line="276" w:lineRule="auto"/>
        <w:ind w:left="0" w:firstLine="709"/>
        <w:jc w:val="both"/>
        <w:rPr>
          <w:sz w:val="24"/>
          <w:szCs w:val="24"/>
        </w:rPr>
      </w:pPr>
      <w:r w:rsidRPr="00274335">
        <w:rPr>
          <w:sz w:val="24"/>
          <w:szCs w:val="24"/>
        </w:rPr>
        <w:t>разрубка и расчистка просек граничных и квартальных;</w:t>
      </w:r>
    </w:p>
    <w:p w14:paraId="2FCAC636" w14:textId="77777777" w:rsidR="00704DE3" w:rsidRPr="00274335" w:rsidRDefault="00704DE3" w:rsidP="00704DE3">
      <w:pPr>
        <w:numPr>
          <w:ilvl w:val="0"/>
          <w:numId w:val="38"/>
        </w:numPr>
        <w:tabs>
          <w:tab w:val="left" w:pos="993"/>
        </w:tabs>
        <w:suppressAutoHyphens/>
        <w:spacing w:line="276" w:lineRule="auto"/>
        <w:ind w:left="0" w:firstLine="709"/>
        <w:jc w:val="both"/>
        <w:rPr>
          <w:sz w:val="24"/>
          <w:szCs w:val="24"/>
        </w:rPr>
      </w:pPr>
      <w:r w:rsidRPr="00274335">
        <w:rPr>
          <w:sz w:val="24"/>
          <w:szCs w:val="24"/>
        </w:rPr>
        <w:t>устройство пунктов сосредоточения противопожарного инвентаря и пр.</w:t>
      </w:r>
    </w:p>
    <w:p w14:paraId="1122C2B0" w14:textId="77777777" w:rsidR="00704DE3" w:rsidRPr="00274335" w:rsidRDefault="00704DE3" w:rsidP="00704DE3">
      <w:pPr>
        <w:suppressAutoHyphens/>
        <w:spacing w:line="276" w:lineRule="auto"/>
        <w:ind w:firstLine="709"/>
        <w:jc w:val="both"/>
        <w:rPr>
          <w:sz w:val="24"/>
          <w:szCs w:val="24"/>
        </w:rPr>
      </w:pPr>
      <w:r w:rsidRPr="00274335">
        <w:rPr>
          <w:sz w:val="24"/>
          <w:szCs w:val="24"/>
        </w:rPr>
        <w:t>В качестве источников водоснабжения на противопожарные нужды рекомендуется использовать стационарные пункты водозабора, расположенные на территории населённого пункта.</w:t>
      </w:r>
    </w:p>
    <w:p w14:paraId="7D938ED5" w14:textId="77777777" w:rsidR="00704DE3" w:rsidRPr="00274335" w:rsidRDefault="00704DE3" w:rsidP="00704DE3">
      <w:pPr>
        <w:suppressAutoHyphens/>
        <w:spacing w:line="276" w:lineRule="auto"/>
        <w:ind w:firstLine="709"/>
        <w:jc w:val="both"/>
        <w:rPr>
          <w:sz w:val="24"/>
          <w:szCs w:val="24"/>
        </w:rPr>
      </w:pPr>
      <w:r w:rsidRPr="00274335">
        <w:rPr>
          <w:sz w:val="24"/>
          <w:szCs w:val="24"/>
        </w:rPr>
        <w:t>В целях создания и содержания систем и средств предупреждения и тушения лесных пожаров, в соответствии с установленными нормативами необходимо содержание пункта сосредоточения противопожарного инвентаря.</w:t>
      </w:r>
    </w:p>
    <w:p w14:paraId="20DB8ABA" w14:textId="06ECCBCB" w:rsidR="00704DE3" w:rsidRPr="00274335" w:rsidRDefault="00704DE3" w:rsidP="00704DE3">
      <w:pPr>
        <w:tabs>
          <w:tab w:val="left" w:pos="851"/>
        </w:tabs>
        <w:suppressAutoHyphens/>
        <w:spacing w:line="276" w:lineRule="auto"/>
        <w:ind w:firstLine="709"/>
        <w:jc w:val="both"/>
        <w:rPr>
          <w:sz w:val="24"/>
          <w:szCs w:val="24"/>
        </w:rPr>
      </w:pPr>
      <w:r w:rsidRPr="00274335">
        <w:rPr>
          <w:sz w:val="24"/>
          <w:szCs w:val="24"/>
        </w:rPr>
        <w:t xml:space="preserve">Нормативы противопожарного обустройства лесов городских лесов </w:t>
      </w:r>
      <w:r w:rsidR="004C7646">
        <w:rPr>
          <w:sz w:val="24"/>
          <w:szCs w:val="24"/>
        </w:rPr>
        <w:t>городского поселения Лянтор</w:t>
      </w:r>
      <w:r w:rsidRPr="00274335">
        <w:rPr>
          <w:sz w:val="24"/>
          <w:szCs w:val="24"/>
        </w:rPr>
        <w:t xml:space="preserve"> установлены в соответствии с Приказом Рослесхоза от 27.04.2012 № 174 «Об утверждении Нормативов противопожарного обустройства лесов» и отражены в таблице 2.17.1.1.</w:t>
      </w:r>
    </w:p>
    <w:p w14:paraId="2165B31A" w14:textId="77777777" w:rsidR="00704DE3" w:rsidRPr="00274335" w:rsidRDefault="00704DE3" w:rsidP="00704DE3">
      <w:pPr>
        <w:widowControl w:val="0"/>
        <w:suppressAutoHyphens/>
        <w:autoSpaceDE w:val="0"/>
        <w:autoSpaceDN w:val="0"/>
        <w:adjustRightInd w:val="0"/>
        <w:spacing w:line="276" w:lineRule="auto"/>
        <w:rPr>
          <w:bCs/>
          <w:sz w:val="24"/>
          <w:szCs w:val="24"/>
        </w:rPr>
      </w:pPr>
    </w:p>
    <w:p w14:paraId="5594A265" w14:textId="7DD6AC2F" w:rsidR="00704DE3" w:rsidRPr="00274335" w:rsidRDefault="00704DE3" w:rsidP="001D3200">
      <w:pPr>
        <w:suppressAutoHyphens/>
        <w:spacing w:line="276" w:lineRule="auto"/>
        <w:ind w:left="283" w:right="-1"/>
        <w:jc w:val="center"/>
        <w:rPr>
          <w:sz w:val="24"/>
          <w:szCs w:val="24"/>
        </w:rPr>
      </w:pPr>
      <w:r w:rsidRPr="00274335">
        <w:rPr>
          <w:bCs/>
          <w:sz w:val="24"/>
          <w:szCs w:val="24"/>
        </w:rPr>
        <w:t xml:space="preserve">Таблица 2.17.1.1 – </w:t>
      </w:r>
      <w:r w:rsidRPr="00274335">
        <w:rPr>
          <w:sz w:val="24"/>
          <w:szCs w:val="24"/>
        </w:rPr>
        <w:t xml:space="preserve">Виды и объёмы мероприятий по противопожарному устройству лесов городских лесов, </w:t>
      </w:r>
      <w:r w:rsidR="001D3200">
        <w:rPr>
          <w:sz w:val="24"/>
          <w:szCs w:val="24"/>
        </w:rPr>
        <w:t>муниципального образования городского поселения Лянтор</w:t>
      </w:r>
    </w:p>
    <w:p w14:paraId="4226CE23" w14:textId="77777777" w:rsidR="00704DE3" w:rsidRPr="00274335" w:rsidRDefault="00704DE3" w:rsidP="00704DE3">
      <w:pPr>
        <w:suppressAutoHyphens/>
        <w:spacing w:line="276" w:lineRule="auto"/>
        <w:ind w:left="283" w:right="-1"/>
        <w:jc w:val="center"/>
        <w:rPr>
          <w:sz w:val="24"/>
          <w:szCs w:val="24"/>
        </w:rPr>
      </w:pPr>
      <w:r w:rsidRPr="00274335">
        <w:rPr>
          <w:sz w:val="24"/>
          <w:szCs w:val="24"/>
        </w:rPr>
        <w:t>(Западно-Сибирский северо-таежный равнинный район)</w:t>
      </w:r>
    </w:p>
    <w:p w14:paraId="35FB9222" w14:textId="7D4743B1" w:rsidR="004C7646" w:rsidRDefault="004C7646" w:rsidP="00704DE3">
      <w:pPr>
        <w:pStyle w:val="a8"/>
        <w:suppressAutoHyphens/>
        <w:adjustRightInd w:val="0"/>
        <w:ind w:left="709"/>
        <w:rPr>
          <w:rFonts w:asciiTheme="minorHAnsi" w:eastAsiaTheme="minorHAnsi" w:hAnsiTheme="minorHAnsi" w:cstheme="minorBidi"/>
        </w:rPr>
      </w:pPr>
    </w:p>
    <w:tbl>
      <w:tblPr>
        <w:tblW w:w="9259" w:type="dxa"/>
        <w:jc w:val="center"/>
        <w:tblLook w:val="04A0" w:firstRow="1" w:lastRow="0" w:firstColumn="1" w:lastColumn="0" w:noHBand="0" w:noVBand="1"/>
      </w:tblPr>
      <w:tblGrid>
        <w:gridCol w:w="616"/>
        <w:gridCol w:w="2384"/>
        <w:gridCol w:w="783"/>
        <w:gridCol w:w="1887"/>
        <w:gridCol w:w="1842"/>
        <w:gridCol w:w="1741"/>
        <w:gridCol w:w="6"/>
      </w:tblGrid>
      <w:tr w:rsidR="004C7646" w:rsidRPr="004C7646" w14:paraId="7A31C5D8" w14:textId="77777777" w:rsidTr="004C7646">
        <w:trPr>
          <w:trHeight w:val="300"/>
          <w:tblHeader/>
          <w:jc w:val="center"/>
        </w:trPr>
        <w:tc>
          <w:tcPr>
            <w:tcW w:w="6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15A15C" w14:textId="267A1EC7" w:rsidR="004C7646" w:rsidRPr="004C7646" w:rsidRDefault="004C7646" w:rsidP="004C7646">
            <w:pPr>
              <w:jc w:val="center"/>
              <w:rPr>
                <w:color w:val="000000"/>
              </w:rPr>
            </w:pPr>
            <w:r w:rsidRPr="004C7646">
              <w:rPr>
                <w:color w:val="000000"/>
              </w:rPr>
              <w:t>№№ п/п</w:t>
            </w:r>
          </w:p>
        </w:tc>
        <w:tc>
          <w:tcPr>
            <w:tcW w:w="24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DC08F5" w14:textId="77777777" w:rsidR="004C7646" w:rsidRPr="004C7646" w:rsidRDefault="004C7646" w:rsidP="004C7646">
            <w:pPr>
              <w:jc w:val="center"/>
              <w:rPr>
                <w:color w:val="000000"/>
              </w:rPr>
            </w:pPr>
            <w:r w:rsidRPr="004C7646">
              <w:rPr>
                <w:color w:val="000000"/>
              </w:rPr>
              <w:t>Меры противопожарного обустройства лесов</w:t>
            </w:r>
          </w:p>
        </w:tc>
        <w:tc>
          <w:tcPr>
            <w:tcW w:w="7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50843C" w14:textId="77777777" w:rsidR="004C7646" w:rsidRPr="004C7646" w:rsidRDefault="004C7646" w:rsidP="004C7646">
            <w:pPr>
              <w:jc w:val="center"/>
              <w:rPr>
                <w:color w:val="000000"/>
              </w:rPr>
            </w:pPr>
            <w:r w:rsidRPr="004C7646">
              <w:rPr>
                <w:color w:val="000000"/>
              </w:rPr>
              <w:t>Ед. изм.</w:t>
            </w:r>
          </w:p>
        </w:tc>
        <w:tc>
          <w:tcPr>
            <w:tcW w:w="5362" w:type="dxa"/>
            <w:gridSpan w:val="4"/>
            <w:tcBorders>
              <w:top w:val="single" w:sz="4" w:space="0" w:color="auto"/>
              <w:left w:val="nil"/>
              <w:bottom w:val="single" w:sz="4" w:space="0" w:color="auto"/>
              <w:right w:val="single" w:sz="4" w:space="0" w:color="auto"/>
            </w:tcBorders>
            <w:shd w:val="clear" w:color="auto" w:fill="auto"/>
            <w:vAlign w:val="center"/>
            <w:hideMark/>
          </w:tcPr>
          <w:p w14:paraId="40EDB47C" w14:textId="77777777" w:rsidR="004C7646" w:rsidRPr="004C7646" w:rsidRDefault="004C7646" w:rsidP="004C7646">
            <w:pPr>
              <w:jc w:val="center"/>
              <w:rPr>
                <w:color w:val="000000"/>
              </w:rPr>
            </w:pPr>
            <w:r w:rsidRPr="004C7646">
              <w:rPr>
                <w:color w:val="000000"/>
              </w:rPr>
              <w:t>Количество проектируемых мероприятий</w:t>
            </w:r>
          </w:p>
        </w:tc>
      </w:tr>
      <w:tr w:rsidR="004C7646" w:rsidRPr="004C7646" w14:paraId="58236B6F" w14:textId="77777777" w:rsidTr="004C7646">
        <w:trPr>
          <w:trHeight w:val="300"/>
          <w:tblHeader/>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14:paraId="627FF6A3" w14:textId="77777777" w:rsidR="004C7646" w:rsidRPr="004C7646" w:rsidRDefault="004C7646" w:rsidP="004C7646">
            <w:pPr>
              <w:jc w:val="center"/>
              <w:rPr>
                <w:color w:val="000000"/>
              </w:rPr>
            </w:pPr>
          </w:p>
        </w:tc>
        <w:tc>
          <w:tcPr>
            <w:tcW w:w="2498" w:type="dxa"/>
            <w:vMerge/>
            <w:tcBorders>
              <w:top w:val="single" w:sz="4" w:space="0" w:color="auto"/>
              <w:left w:val="single" w:sz="4" w:space="0" w:color="auto"/>
              <w:bottom w:val="single" w:sz="4" w:space="0" w:color="auto"/>
              <w:right w:val="single" w:sz="4" w:space="0" w:color="auto"/>
            </w:tcBorders>
            <w:vAlign w:val="center"/>
            <w:hideMark/>
          </w:tcPr>
          <w:p w14:paraId="6225BF21" w14:textId="77777777" w:rsidR="004C7646" w:rsidRPr="004C7646" w:rsidRDefault="004C7646" w:rsidP="004C7646">
            <w:pPr>
              <w:jc w:val="center"/>
              <w:rPr>
                <w:color w:val="000000"/>
              </w:rPr>
            </w:pPr>
          </w:p>
        </w:tc>
        <w:tc>
          <w:tcPr>
            <w:tcW w:w="783" w:type="dxa"/>
            <w:vMerge/>
            <w:tcBorders>
              <w:top w:val="single" w:sz="4" w:space="0" w:color="auto"/>
              <w:left w:val="single" w:sz="4" w:space="0" w:color="auto"/>
              <w:bottom w:val="single" w:sz="4" w:space="0" w:color="auto"/>
              <w:right w:val="single" w:sz="4" w:space="0" w:color="auto"/>
            </w:tcBorders>
            <w:vAlign w:val="center"/>
            <w:hideMark/>
          </w:tcPr>
          <w:p w14:paraId="5D222EC0" w14:textId="77777777" w:rsidR="004C7646" w:rsidRPr="004C7646" w:rsidRDefault="004C7646" w:rsidP="004C7646">
            <w:pPr>
              <w:jc w:val="center"/>
              <w:rPr>
                <w:color w:val="000000"/>
              </w:rPr>
            </w:pPr>
          </w:p>
        </w:tc>
        <w:tc>
          <w:tcPr>
            <w:tcW w:w="5362" w:type="dxa"/>
            <w:gridSpan w:val="4"/>
            <w:tcBorders>
              <w:top w:val="single" w:sz="4" w:space="0" w:color="auto"/>
              <w:left w:val="nil"/>
              <w:bottom w:val="single" w:sz="4" w:space="0" w:color="auto"/>
              <w:right w:val="single" w:sz="4" w:space="0" w:color="auto"/>
            </w:tcBorders>
            <w:shd w:val="clear" w:color="auto" w:fill="auto"/>
            <w:vAlign w:val="center"/>
            <w:hideMark/>
          </w:tcPr>
          <w:p w14:paraId="03686CD2" w14:textId="77777777" w:rsidR="004C7646" w:rsidRPr="004C7646" w:rsidRDefault="004C7646" w:rsidP="004C7646">
            <w:pPr>
              <w:jc w:val="center"/>
              <w:rPr>
                <w:color w:val="000000"/>
              </w:rPr>
            </w:pPr>
            <w:r w:rsidRPr="004C7646">
              <w:rPr>
                <w:color w:val="000000"/>
              </w:rPr>
              <w:t>Защитные леса</w:t>
            </w:r>
          </w:p>
        </w:tc>
      </w:tr>
      <w:tr w:rsidR="004C7646" w:rsidRPr="004C7646" w14:paraId="25DD45B8" w14:textId="77777777" w:rsidTr="004C7646">
        <w:trPr>
          <w:gridAfter w:val="1"/>
          <w:wAfter w:w="6" w:type="dxa"/>
          <w:trHeight w:val="1200"/>
          <w:tblHeader/>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14:paraId="61DD7589" w14:textId="77777777" w:rsidR="004C7646" w:rsidRPr="004C7646" w:rsidRDefault="004C7646" w:rsidP="004C7646">
            <w:pPr>
              <w:jc w:val="center"/>
              <w:rPr>
                <w:color w:val="000000"/>
              </w:rPr>
            </w:pPr>
          </w:p>
        </w:tc>
        <w:tc>
          <w:tcPr>
            <w:tcW w:w="2498" w:type="dxa"/>
            <w:vMerge/>
            <w:tcBorders>
              <w:top w:val="single" w:sz="4" w:space="0" w:color="auto"/>
              <w:left w:val="single" w:sz="4" w:space="0" w:color="auto"/>
              <w:bottom w:val="single" w:sz="4" w:space="0" w:color="auto"/>
              <w:right w:val="single" w:sz="4" w:space="0" w:color="auto"/>
            </w:tcBorders>
            <w:vAlign w:val="center"/>
            <w:hideMark/>
          </w:tcPr>
          <w:p w14:paraId="07F2FE69" w14:textId="77777777" w:rsidR="004C7646" w:rsidRPr="004C7646" w:rsidRDefault="004C7646" w:rsidP="004C7646">
            <w:pPr>
              <w:jc w:val="center"/>
              <w:rPr>
                <w:color w:val="000000"/>
              </w:rPr>
            </w:pPr>
          </w:p>
        </w:tc>
        <w:tc>
          <w:tcPr>
            <w:tcW w:w="783" w:type="dxa"/>
            <w:vMerge/>
            <w:tcBorders>
              <w:top w:val="single" w:sz="4" w:space="0" w:color="auto"/>
              <w:left w:val="single" w:sz="4" w:space="0" w:color="auto"/>
              <w:bottom w:val="single" w:sz="4" w:space="0" w:color="auto"/>
              <w:right w:val="single" w:sz="4" w:space="0" w:color="auto"/>
            </w:tcBorders>
            <w:vAlign w:val="center"/>
            <w:hideMark/>
          </w:tcPr>
          <w:p w14:paraId="1016BC5E" w14:textId="77777777" w:rsidR="004C7646" w:rsidRPr="004C7646" w:rsidRDefault="004C7646" w:rsidP="004C7646">
            <w:pPr>
              <w:jc w:val="center"/>
              <w:rPr>
                <w:color w:val="000000"/>
              </w:rPr>
            </w:pPr>
          </w:p>
        </w:tc>
        <w:tc>
          <w:tcPr>
            <w:tcW w:w="1897" w:type="dxa"/>
            <w:tcBorders>
              <w:top w:val="nil"/>
              <w:left w:val="nil"/>
              <w:bottom w:val="single" w:sz="4" w:space="0" w:color="auto"/>
              <w:right w:val="single" w:sz="4" w:space="0" w:color="auto"/>
            </w:tcBorders>
            <w:shd w:val="clear" w:color="auto" w:fill="auto"/>
            <w:vAlign w:val="center"/>
            <w:hideMark/>
          </w:tcPr>
          <w:p w14:paraId="53451ACB" w14:textId="77777777" w:rsidR="004C7646" w:rsidRPr="004C7646" w:rsidRDefault="004C7646" w:rsidP="004C7646">
            <w:pPr>
              <w:jc w:val="center"/>
              <w:rPr>
                <w:color w:val="000000"/>
              </w:rPr>
            </w:pPr>
            <w:r w:rsidRPr="004C7646">
              <w:rPr>
                <w:color w:val="000000"/>
              </w:rPr>
              <w:t>Норматив на 1000 га</w:t>
            </w:r>
          </w:p>
        </w:tc>
        <w:tc>
          <w:tcPr>
            <w:tcW w:w="1714" w:type="dxa"/>
            <w:tcBorders>
              <w:top w:val="nil"/>
              <w:left w:val="nil"/>
              <w:bottom w:val="single" w:sz="4" w:space="0" w:color="auto"/>
              <w:right w:val="single" w:sz="4" w:space="0" w:color="auto"/>
            </w:tcBorders>
            <w:shd w:val="clear" w:color="auto" w:fill="auto"/>
            <w:vAlign w:val="center"/>
            <w:hideMark/>
          </w:tcPr>
          <w:p w14:paraId="1D21C3E0" w14:textId="77777777" w:rsidR="004C7646" w:rsidRPr="004C7646" w:rsidRDefault="004C7646" w:rsidP="004C7646">
            <w:pPr>
              <w:jc w:val="center"/>
              <w:rPr>
                <w:color w:val="000000"/>
              </w:rPr>
            </w:pPr>
            <w:r w:rsidRPr="004C7646">
              <w:rPr>
                <w:color w:val="000000"/>
              </w:rPr>
              <w:t>Требуется по нормативам на срок действия регламента</w:t>
            </w:r>
          </w:p>
        </w:tc>
        <w:tc>
          <w:tcPr>
            <w:tcW w:w="1745" w:type="dxa"/>
            <w:tcBorders>
              <w:top w:val="nil"/>
              <w:left w:val="nil"/>
              <w:bottom w:val="single" w:sz="4" w:space="0" w:color="auto"/>
              <w:right w:val="single" w:sz="4" w:space="0" w:color="auto"/>
            </w:tcBorders>
            <w:shd w:val="clear" w:color="auto" w:fill="auto"/>
            <w:vAlign w:val="center"/>
            <w:hideMark/>
          </w:tcPr>
          <w:p w14:paraId="336431F5" w14:textId="77777777" w:rsidR="004C7646" w:rsidRPr="004C7646" w:rsidRDefault="004C7646" w:rsidP="004C7646">
            <w:pPr>
              <w:jc w:val="center"/>
              <w:rPr>
                <w:color w:val="000000"/>
              </w:rPr>
            </w:pPr>
            <w:r w:rsidRPr="004C7646">
              <w:rPr>
                <w:color w:val="000000"/>
              </w:rPr>
              <w:t>Проектируется ежегодно по лесоводственным соображениям</w:t>
            </w:r>
          </w:p>
        </w:tc>
      </w:tr>
      <w:tr w:rsidR="004C7646" w:rsidRPr="004C7646" w14:paraId="5F5706E2" w14:textId="77777777" w:rsidTr="004C7646">
        <w:trPr>
          <w:gridAfter w:val="1"/>
          <w:wAfter w:w="6" w:type="dxa"/>
          <w:trHeight w:val="300"/>
          <w:tblHeader/>
          <w:jc w:val="center"/>
        </w:trPr>
        <w:tc>
          <w:tcPr>
            <w:tcW w:w="616" w:type="dxa"/>
            <w:tcBorders>
              <w:top w:val="nil"/>
              <w:left w:val="single" w:sz="4" w:space="0" w:color="auto"/>
              <w:bottom w:val="single" w:sz="4" w:space="0" w:color="auto"/>
              <w:right w:val="single" w:sz="4" w:space="0" w:color="auto"/>
            </w:tcBorders>
            <w:shd w:val="clear" w:color="auto" w:fill="auto"/>
            <w:vAlign w:val="center"/>
            <w:hideMark/>
          </w:tcPr>
          <w:p w14:paraId="34C862C9" w14:textId="77777777" w:rsidR="004C7646" w:rsidRPr="004C7646" w:rsidRDefault="004C7646" w:rsidP="004C7646">
            <w:pPr>
              <w:jc w:val="center"/>
              <w:rPr>
                <w:color w:val="000000"/>
              </w:rPr>
            </w:pPr>
            <w:r w:rsidRPr="004C7646">
              <w:rPr>
                <w:color w:val="000000"/>
              </w:rPr>
              <w:t>1</w:t>
            </w:r>
          </w:p>
        </w:tc>
        <w:tc>
          <w:tcPr>
            <w:tcW w:w="2498" w:type="dxa"/>
            <w:tcBorders>
              <w:top w:val="nil"/>
              <w:left w:val="nil"/>
              <w:bottom w:val="single" w:sz="4" w:space="0" w:color="auto"/>
              <w:right w:val="single" w:sz="4" w:space="0" w:color="auto"/>
            </w:tcBorders>
            <w:shd w:val="clear" w:color="auto" w:fill="auto"/>
            <w:vAlign w:val="center"/>
            <w:hideMark/>
          </w:tcPr>
          <w:p w14:paraId="068282AE" w14:textId="77777777" w:rsidR="004C7646" w:rsidRPr="004C7646" w:rsidRDefault="004C7646" w:rsidP="004C7646">
            <w:pPr>
              <w:jc w:val="center"/>
              <w:rPr>
                <w:color w:val="000000"/>
              </w:rPr>
            </w:pPr>
            <w:r w:rsidRPr="004C7646">
              <w:rPr>
                <w:color w:val="000000"/>
              </w:rPr>
              <w:t>2</w:t>
            </w:r>
          </w:p>
        </w:tc>
        <w:tc>
          <w:tcPr>
            <w:tcW w:w="783" w:type="dxa"/>
            <w:tcBorders>
              <w:top w:val="nil"/>
              <w:left w:val="nil"/>
              <w:bottom w:val="single" w:sz="4" w:space="0" w:color="auto"/>
              <w:right w:val="single" w:sz="4" w:space="0" w:color="auto"/>
            </w:tcBorders>
            <w:shd w:val="clear" w:color="auto" w:fill="auto"/>
            <w:vAlign w:val="center"/>
            <w:hideMark/>
          </w:tcPr>
          <w:p w14:paraId="57DBEF87" w14:textId="77777777" w:rsidR="004C7646" w:rsidRPr="004C7646" w:rsidRDefault="004C7646" w:rsidP="004C7646">
            <w:pPr>
              <w:jc w:val="center"/>
              <w:rPr>
                <w:color w:val="000000"/>
              </w:rPr>
            </w:pPr>
            <w:r w:rsidRPr="004C7646">
              <w:rPr>
                <w:color w:val="000000"/>
              </w:rPr>
              <w:t>3</w:t>
            </w:r>
          </w:p>
        </w:tc>
        <w:tc>
          <w:tcPr>
            <w:tcW w:w="1897" w:type="dxa"/>
            <w:tcBorders>
              <w:top w:val="nil"/>
              <w:left w:val="nil"/>
              <w:bottom w:val="single" w:sz="4" w:space="0" w:color="auto"/>
              <w:right w:val="single" w:sz="4" w:space="0" w:color="auto"/>
            </w:tcBorders>
            <w:shd w:val="clear" w:color="auto" w:fill="auto"/>
            <w:vAlign w:val="center"/>
            <w:hideMark/>
          </w:tcPr>
          <w:p w14:paraId="2B80EF3A" w14:textId="77777777" w:rsidR="004C7646" w:rsidRPr="004C7646" w:rsidRDefault="004C7646" w:rsidP="004C7646">
            <w:pPr>
              <w:jc w:val="center"/>
              <w:rPr>
                <w:color w:val="000000"/>
              </w:rPr>
            </w:pPr>
            <w:r w:rsidRPr="004C7646">
              <w:rPr>
                <w:color w:val="000000"/>
              </w:rPr>
              <w:t>4</w:t>
            </w:r>
          </w:p>
        </w:tc>
        <w:tc>
          <w:tcPr>
            <w:tcW w:w="1714" w:type="dxa"/>
            <w:tcBorders>
              <w:top w:val="nil"/>
              <w:left w:val="nil"/>
              <w:bottom w:val="single" w:sz="4" w:space="0" w:color="auto"/>
              <w:right w:val="single" w:sz="4" w:space="0" w:color="auto"/>
            </w:tcBorders>
            <w:shd w:val="clear" w:color="auto" w:fill="auto"/>
            <w:vAlign w:val="center"/>
            <w:hideMark/>
          </w:tcPr>
          <w:p w14:paraId="0C664E1A" w14:textId="77777777" w:rsidR="004C7646" w:rsidRPr="004C7646" w:rsidRDefault="004C7646" w:rsidP="004C7646">
            <w:pPr>
              <w:jc w:val="center"/>
              <w:rPr>
                <w:color w:val="000000"/>
              </w:rPr>
            </w:pPr>
            <w:r w:rsidRPr="004C7646">
              <w:rPr>
                <w:color w:val="000000"/>
              </w:rPr>
              <w:t>5</w:t>
            </w:r>
          </w:p>
        </w:tc>
        <w:tc>
          <w:tcPr>
            <w:tcW w:w="1745" w:type="dxa"/>
            <w:tcBorders>
              <w:top w:val="nil"/>
              <w:left w:val="nil"/>
              <w:bottom w:val="single" w:sz="4" w:space="0" w:color="auto"/>
              <w:right w:val="single" w:sz="4" w:space="0" w:color="auto"/>
            </w:tcBorders>
            <w:shd w:val="clear" w:color="auto" w:fill="auto"/>
            <w:vAlign w:val="center"/>
            <w:hideMark/>
          </w:tcPr>
          <w:p w14:paraId="4BCF009B" w14:textId="40F00F34" w:rsidR="004C7646" w:rsidRPr="004C7646" w:rsidRDefault="004C7646" w:rsidP="004C7646">
            <w:pPr>
              <w:jc w:val="center"/>
              <w:rPr>
                <w:color w:val="000000"/>
              </w:rPr>
            </w:pPr>
            <w:r>
              <w:rPr>
                <w:color w:val="000000"/>
              </w:rPr>
              <w:t>6</w:t>
            </w:r>
          </w:p>
        </w:tc>
      </w:tr>
      <w:tr w:rsidR="004C7646" w:rsidRPr="004C7646" w14:paraId="0CE6FB92" w14:textId="77777777" w:rsidTr="004C7646">
        <w:trPr>
          <w:gridAfter w:val="1"/>
          <w:wAfter w:w="6" w:type="dxa"/>
          <w:trHeight w:val="1500"/>
          <w:jc w:val="center"/>
        </w:trPr>
        <w:tc>
          <w:tcPr>
            <w:tcW w:w="616" w:type="dxa"/>
            <w:tcBorders>
              <w:top w:val="nil"/>
              <w:left w:val="single" w:sz="4" w:space="0" w:color="auto"/>
              <w:bottom w:val="single" w:sz="4" w:space="0" w:color="auto"/>
              <w:right w:val="single" w:sz="4" w:space="0" w:color="auto"/>
            </w:tcBorders>
            <w:shd w:val="clear" w:color="auto" w:fill="auto"/>
            <w:vAlign w:val="center"/>
            <w:hideMark/>
          </w:tcPr>
          <w:p w14:paraId="28AFFE5E" w14:textId="77777777" w:rsidR="004C7646" w:rsidRPr="004C7646" w:rsidRDefault="004C7646" w:rsidP="004C7646">
            <w:pPr>
              <w:jc w:val="center"/>
              <w:rPr>
                <w:color w:val="000000"/>
              </w:rPr>
            </w:pPr>
            <w:r w:rsidRPr="004C7646">
              <w:rPr>
                <w:color w:val="000000"/>
              </w:rPr>
              <w:t>1</w:t>
            </w:r>
          </w:p>
        </w:tc>
        <w:tc>
          <w:tcPr>
            <w:tcW w:w="2498" w:type="dxa"/>
            <w:tcBorders>
              <w:top w:val="nil"/>
              <w:left w:val="nil"/>
              <w:bottom w:val="single" w:sz="4" w:space="0" w:color="auto"/>
              <w:right w:val="single" w:sz="4" w:space="0" w:color="auto"/>
            </w:tcBorders>
            <w:shd w:val="clear" w:color="auto" w:fill="auto"/>
            <w:vAlign w:val="center"/>
            <w:hideMark/>
          </w:tcPr>
          <w:p w14:paraId="02BE3611" w14:textId="77777777" w:rsidR="004C7646" w:rsidRPr="004C7646" w:rsidRDefault="004C7646" w:rsidP="004C7646">
            <w:pPr>
              <w:jc w:val="center"/>
              <w:rPr>
                <w:color w:val="000000"/>
              </w:rPr>
            </w:pPr>
            <w:r w:rsidRPr="004C7646">
              <w:rPr>
                <w:color w:val="000000"/>
              </w:rPr>
              <w:t>Установка и размещение стендов и других знаков и указателей, содержащих информацию о мерах пожарной безопасности в лесах, в виде:</w:t>
            </w:r>
          </w:p>
        </w:tc>
        <w:tc>
          <w:tcPr>
            <w:tcW w:w="783" w:type="dxa"/>
            <w:tcBorders>
              <w:top w:val="nil"/>
              <w:left w:val="nil"/>
              <w:bottom w:val="single" w:sz="4" w:space="0" w:color="auto"/>
              <w:right w:val="single" w:sz="4" w:space="0" w:color="auto"/>
            </w:tcBorders>
            <w:shd w:val="clear" w:color="auto" w:fill="auto"/>
            <w:vAlign w:val="center"/>
            <w:hideMark/>
          </w:tcPr>
          <w:p w14:paraId="562CDC74" w14:textId="77777777" w:rsidR="004C7646" w:rsidRPr="004C7646" w:rsidRDefault="004C7646" w:rsidP="004C7646">
            <w:pPr>
              <w:jc w:val="center"/>
              <w:rPr>
                <w:color w:val="000000"/>
              </w:rPr>
            </w:pPr>
            <w:r w:rsidRPr="004C7646">
              <w:rPr>
                <w:color w:val="000000"/>
              </w:rPr>
              <w:t>-</w:t>
            </w:r>
          </w:p>
        </w:tc>
        <w:tc>
          <w:tcPr>
            <w:tcW w:w="1897" w:type="dxa"/>
            <w:tcBorders>
              <w:top w:val="nil"/>
              <w:left w:val="nil"/>
              <w:bottom w:val="single" w:sz="4" w:space="0" w:color="auto"/>
              <w:right w:val="single" w:sz="4" w:space="0" w:color="auto"/>
            </w:tcBorders>
            <w:shd w:val="clear" w:color="auto" w:fill="auto"/>
            <w:vAlign w:val="center"/>
            <w:hideMark/>
          </w:tcPr>
          <w:p w14:paraId="1212236A" w14:textId="77777777" w:rsidR="004C7646" w:rsidRPr="004C7646" w:rsidRDefault="004C7646" w:rsidP="004C7646">
            <w:pPr>
              <w:jc w:val="center"/>
              <w:rPr>
                <w:color w:val="000000"/>
              </w:rPr>
            </w:pPr>
            <w:r w:rsidRPr="004C7646">
              <w:rPr>
                <w:color w:val="000000"/>
              </w:rPr>
              <w:t>-</w:t>
            </w:r>
          </w:p>
        </w:tc>
        <w:tc>
          <w:tcPr>
            <w:tcW w:w="1714" w:type="dxa"/>
            <w:tcBorders>
              <w:top w:val="nil"/>
              <w:left w:val="nil"/>
              <w:bottom w:val="single" w:sz="4" w:space="0" w:color="auto"/>
              <w:right w:val="single" w:sz="4" w:space="0" w:color="auto"/>
            </w:tcBorders>
            <w:shd w:val="clear" w:color="auto" w:fill="auto"/>
            <w:vAlign w:val="center"/>
            <w:hideMark/>
          </w:tcPr>
          <w:p w14:paraId="5CE558BF" w14:textId="77777777" w:rsidR="004C7646" w:rsidRPr="004C7646" w:rsidRDefault="004C7646" w:rsidP="004C7646">
            <w:pPr>
              <w:jc w:val="center"/>
              <w:rPr>
                <w:color w:val="000000"/>
              </w:rPr>
            </w:pPr>
            <w:r w:rsidRPr="004C7646">
              <w:rPr>
                <w:color w:val="000000"/>
              </w:rPr>
              <w:t>-</w:t>
            </w:r>
          </w:p>
        </w:tc>
        <w:tc>
          <w:tcPr>
            <w:tcW w:w="1745" w:type="dxa"/>
            <w:tcBorders>
              <w:top w:val="nil"/>
              <w:left w:val="nil"/>
              <w:bottom w:val="single" w:sz="4" w:space="0" w:color="auto"/>
              <w:right w:val="single" w:sz="4" w:space="0" w:color="auto"/>
            </w:tcBorders>
            <w:shd w:val="clear" w:color="auto" w:fill="auto"/>
            <w:vAlign w:val="center"/>
            <w:hideMark/>
          </w:tcPr>
          <w:p w14:paraId="658A7CEA" w14:textId="77777777" w:rsidR="004C7646" w:rsidRPr="004C7646" w:rsidRDefault="004C7646" w:rsidP="004C7646">
            <w:pPr>
              <w:jc w:val="center"/>
              <w:rPr>
                <w:color w:val="000000"/>
              </w:rPr>
            </w:pPr>
            <w:r w:rsidRPr="004C7646">
              <w:rPr>
                <w:color w:val="000000"/>
              </w:rPr>
              <w:t>-</w:t>
            </w:r>
          </w:p>
        </w:tc>
      </w:tr>
      <w:tr w:rsidR="004C7646" w:rsidRPr="004C7646" w14:paraId="31F7C625" w14:textId="77777777" w:rsidTr="004C7646">
        <w:trPr>
          <w:gridAfter w:val="1"/>
          <w:wAfter w:w="6" w:type="dxa"/>
          <w:trHeight w:val="910"/>
          <w:jc w:val="center"/>
        </w:trPr>
        <w:tc>
          <w:tcPr>
            <w:tcW w:w="616" w:type="dxa"/>
            <w:tcBorders>
              <w:top w:val="nil"/>
              <w:left w:val="single" w:sz="4" w:space="0" w:color="auto"/>
              <w:bottom w:val="single" w:sz="4" w:space="0" w:color="auto"/>
              <w:right w:val="single" w:sz="4" w:space="0" w:color="auto"/>
            </w:tcBorders>
            <w:shd w:val="clear" w:color="auto" w:fill="auto"/>
            <w:vAlign w:val="center"/>
            <w:hideMark/>
          </w:tcPr>
          <w:p w14:paraId="144DCC5C" w14:textId="77777777" w:rsidR="004C7646" w:rsidRPr="004C7646" w:rsidRDefault="004C7646" w:rsidP="004C7646">
            <w:pPr>
              <w:jc w:val="center"/>
              <w:rPr>
                <w:color w:val="000000"/>
              </w:rPr>
            </w:pPr>
            <w:r w:rsidRPr="004C7646">
              <w:rPr>
                <w:color w:val="000000"/>
              </w:rPr>
              <w:t>1.1.</w:t>
            </w:r>
          </w:p>
        </w:tc>
        <w:tc>
          <w:tcPr>
            <w:tcW w:w="2498" w:type="dxa"/>
            <w:tcBorders>
              <w:top w:val="nil"/>
              <w:left w:val="nil"/>
              <w:bottom w:val="single" w:sz="4" w:space="0" w:color="auto"/>
              <w:right w:val="single" w:sz="4" w:space="0" w:color="auto"/>
            </w:tcBorders>
            <w:shd w:val="clear" w:color="auto" w:fill="auto"/>
            <w:vAlign w:val="center"/>
            <w:hideMark/>
          </w:tcPr>
          <w:p w14:paraId="07A5A15E" w14:textId="77777777" w:rsidR="004C7646" w:rsidRPr="004C7646" w:rsidRDefault="004C7646" w:rsidP="004C7646">
            <w:pPr>
              <w:jc w:val="center"/>
              <w:rPr>
                <w:color w:val="000000"/>
              </w:rPr>
            </w:pPr>
            <w:r w:rsidRPr="004C7646">
              <w:rPr>
                <w:color w:val="000000"/>
              </w:rPr>
              <w:t>стендов</w:t>
            </w:r>
          </w:p>
        </w:tc>
        <w:tc>
          <w:tcPr>
            <w:tcW w:w="783" w:type="dxa"/>
            <w:tcBorders>
              <w:top w:val="nil"/>
              <w:left w:val="nil"/>
              <w:bottom w:val="single" w:sz="4" w:space="0" w:color="auto"/>
              <w:right w:val="single" w:sz="4" w:space="0" w:color="auto"/>
            </w:tcBorders>
            <w:shd w:val="clear" w:color="auto" w:fill="auto"/>
            <w:vAlign w:val="center"/>
            <w:hideMark/>
          </w:tcPr>
          <w:p w14:paraId="782C529C" w14:textId="77777777" w:rsidR="004C7646" w:rsidRPr="004C7646" w:rsidRDefault="004C7646" w:rsidP="004C7646">
            <w:pPr>
              <w:jc w:val="center"/>
              <w:rPr>
                <w:color w:val="000000"/>
              </w:rPr>
            </w:pPr>
            <w:r w:rsidRPr="004C7646">
              <w:rPr>
                <w:color w:val="000000"/>
              </w:rPr>
              <w:t>шт.</w:t>
            </w:r>
          </w:p>
        </w:tc>
        <w:tc>
          <w:tcPr>
            <w:tcW w:w="1897" w:type="dxa"/>
            <w:tcBorders>
              <w:top w:val="nil"/>
              <w:left w:val="nil"/>
              <w:bottom w:val="single" w:sz="4" w:space="0" w:color="auto"/>
              <w:right w:val="single" w:sz="4" w:space="0" w:color="auto"/>
            </w:tcBorders>
            <w:shd w:val="clear" w:color="auto" w:fill="auto"/>
            <w:vAlign w:val="center"/>
            <w:hideMark/>
          </w:tcPr>
          <w:p w14:paraId="576A251B" w14:textId="77777777" w:rsidR="004C7646" w:rsidRPr="004C7646" w:rsidRDefault="004C7646" w:rsidP="004C7646">
            <w:pPr>
              <w:jc w:val="center"/>
              <w:rPr>
                <w:color w:val="000000"/>
              </w:rPr>
            </w:pPr>
            <w:r w:rsidRPr="004C7646">
              <w:rPr>
                <w:color w:val="000000"/>
              </w:rPr>
              <w:t>не менее одного на лесничество (участковое лесничество). лесопарк</w:t>
            </w:r>
          </w:p>
        </w:tc>
        <w:tc>
          <w:tcPr>
            <w:tcW w:w="1714" w:type="dxa"/>
            <w:tcBorders>
              <w:top w:val="nil"/>
              <w:left w:val="nil"/>
              <w:bottom w:val="single" w:sz="4" w:space="0" w:color="auto"/>
              <w:right w:val="single" w:sz="4" w:space="0" w:color="auto"/>
            </w:tcBorders>
            <w:shd w:val="clear" w:color="auto" w:fill="auto"/>
            <w:vAlign w:val="center"/>
            <w:hideMark/>
          </w:tcPr>
          <w:p w14:paraId="1E1E4F28" w14:textId="77777777" w:rsidR="004C7646" w:rsidRPr="004C7646" w:rsidRDefault="004C7646" w:rsidP="004C7646">
            <w:pPr>
              <w:jc w:val="center"/>
              <w:rPr>
                <w:color w:val="000000"/>
              </w:rPr>
            </w:pPr>
            <w:r w:rsidRPr="004C7646">
              <w:rPr>
                <w:color w:val="000000"/>
              </w:rPr>
              <w:t>не менее одного на лесопарк</w:t>
            </w:r>
          </w:p>
        </w:tc>
        <w:tc>
          <w:tcPr>
            <w:tcW w:w="1745" w:type="dxa"/>
            <w:tcBorders>
              <w:top w:val="nil"/>
              <w:left w:val="nil"/>
              <w:bottom w:val="single" w:sz="4" w:space="0" w:color="auto"/>
              <w:right w:val="single" w:sz="4" w:space="0" w:color="auto"/>
            </w:tcBorders>
            <w:shd w:val="clear" w:color="auto" w:fill="auto"/>
            <w:vAlign w:val="center"/>
            <w:hideMark/>
          </w:tcPr>
          <w:p w14:paraId="0BCF7CEA" w14:textId="77777777" w:rsidR="004C7646" w:rsidRPr="004C7646" w:rsidRDefault="004C7646" w:rsidP="004C7646">
            <w:pPr>
              <w:jc w:val="center"/>
              <w:rPr>
                <w:color w:val="000000"/>
              </w:rPr>
            </w:pPr>
            <w:r w:rsidRPr="004C7646">
              <w:rPr>
                <w:color w:val="000000"/>
              </w:rPr>
              <w:t>1</w:t>
            </w:r>
          </w:p>
        </w:tc>
      </w:tr>
      <w:tr w:rsidR="004C7646" w:rsidRPr="004C7646" w14:paraId="10275431" w14:textId="77777777" w:rsidTr="004C7646">
        <w:trPr>
          <w:gridAfter w:val="1"/>
          <w:wAfter w:w="6" w:type="dxa"/>
          <w:trHeight w:val="300"/>
          <w:jc w:val="center"/>
        </w:trPr>
        <w:tc>
          <w:tcPr>
            <w:tcW w:w="616" w:type="dxa"/>
            <w:tcBorders>
              <w:top w:val="nil"/>
              <w:left w:val="single" w:sz="4" w:space="0" w:color="auto"/>
              <w:bottom w:val="single" w:sz="4" w:space="0" w:color="auto"/>
              <w:right w:val="single" w:sz="4" w:space="0" w:color="auto"/>
            </w:tcBorders>
            <w:shd w:val="clear" w:color="auto" w:fill="auto"/>
            <w:vAlign w:val="center"/>
            <w:hideMark/>
          </w:tcPr>
          <w:p w14:paraId="09794892" w14:textId="77777777" w:rsidR="004C7646" w:rsidRPr="004C7646" w:rsidRDefault="004C7646" w:rsidP="004C7646">
            <w:pPr>
              <w:jc w:val="center"/>
              <w:rPr>
                <w:color w:val="000000"/>
              </w:rPr>
            </w:pPr>
            <w:r w:rsidRPr="004C7646">
              <w:rPr>
                <w:color w:val="000000"/>
              </w:rPr>
              <w:t>1.2.</w:t>
            </w:r>
          </w:p>
        </w:tc>
        <w:tc>
          <w:tcPr>
            <w:tcW w:w="2498" w:type="dxa"/>
            <w:tcBorders>
              <w:top w:val="nil"/>
              <w:left w:val="nil"/>
              <w:bottom w:val="single" w:sz="4" w:space="0" w:color="auto"/>
              <w:right w:val="single" w:sz="4" w:space="0" w:color="auto"/>
            </w:tcBorders>
            <w:shd w:val="clear" w:color="auto" w:fill="auto"/>
            <w:vAlign w:val="center"/>
            <w:hideMark/>
          </w:tcPr>
          <w:p w14:paraId="0CE1B553" w14:textId="77777777" w:rsidR="004C7646" w:rsidRPr="004C7646" w:rsidRDefault="004C7646" w:rsidP="004C7646">
            <w:pPr>
              <w:jc w:val="center"/>
              <w:rPr>
                <w:color w:val="000000"/>
              </w:rPr>
            </w:pPr>
            <w:r w:rsidRPr="004C7646">
              <w:rPr>
                <w:color w:val="000000"/>
              </w:rPr>
              <w:t>плакатов</w:t>
            </w:r>
          </w:p>
        </w:tc>
        <w:tc>
          <w:tcPr>
            <w:tcW w:w="783" w:type="dxa"/>
            <w:tcBorders>
              <w:top w:val="nil"/>
              <w:left w:val="nil"/>
              <w:bottom w:val="single" w:sz="4" w:space="0" w:color="auto"/>
              <w:right w:val="single" w:sz="4" w:space="0" w:color="auto"/>
            </w:tcBorders>
            <w:shd w:val="clear" w:color="auto" w:fill="auto"/>
            <w:vAlign w:val="center"/>
            <w:hideMark/>
          </w:tcPr>
          <w:p w14:paraId="49F5F20A" w14:textId="77777777" w:rsidR="004C7646" w:rsidRPr="004C7646" w:rsidRDefault="004C7646" w:rsidP="004C7646">
            <w:pPr>
              <w:jc w:val="center"/>
              <w:rPr>
                <w:color w:val="000000"/>
              </w:rPr>
            </w:pPr>
            <w:r w:rsidRPr="004C7646">
              <w:rPr>
                <w:color w:val="000000"/>
              </w:rPr>
              <w:t>шт.</w:t>
            </w:r>
          </w:p>
        </w:tc>
        <w:tc>
          <w:tcPr>
            <w:tcW w:w="1897" w:type="dxa"/>
            <w:tcBorders>
              <w:top w:val="nil"/>
              <w:left w:val="nil"/>
              <w:bottom w:val="single" w:sz="4" w:space="0" w:color="auto"/>
              <w:right w:val="single" w:sz="4" w:space="0" w:color="auto"/>
            </w:tcBorders>
            <w:shd w:val="clear" w:color="auto" w:fill="auto"/>
            <w:vAlign w:val="center"/>
            <w:hideMark/>
          </w:tcPr>
          <w:p w14:paraId="7B534F02" w14:textId="77777777" w:rsidR="004C7646" w:rsidRPr="004C7646" w:rsidRDefault="004C7646" w:rsidP="004C7646">
            <w:pPr>
              <w:jc w:val="center"/>
              <w:rPr>
                <w:color w:val="000000"/>
              </w:rPr>
            </w:pPr>
            <w:r w:rsidRPr="004C7646">
              <w:rPr>
                <w:color w:val="000000"/>
              </w:rPr>
              <w:t>0.1</w:t>
            </w:r>
          </w:p>
        </w:tc>
        <w:tc>
          <w:tcPr>
            <w:tcW w:w="1714" w:type="dxa"/>
            <w:tcBorders>
              <w:top w:val="nil"/>
              <w:left w:val="nil"/>
              <w:bottom w:val="single" w:sz="4" w:space="0" w:color="auto"/>
              <w:right w:val="single" w:sz="4" w:space="0" w:color="auto"/>
            </w:tcBorders>
            <w:shd w:val="clear" w:color="auto" w:fill="auto"/>
            <w:vAlign w:val="center"/>
            <w:hideMark/>
          </w:tcPr>
          <w:p w14:paraId="460AF6B6" w14:textId="77777777" w:rsidR="004C7646" w:rsidRPr="004C7646" w:rsidRDefault="004C7646" w:rsidP="004C7646">
            <w:pPr>
              <w:jc w:val="center"/>
              <w:rPr>
                <w:color w:val="000000"/>
              </w:rPr>
            </w:pPr>
            <w:r w:rsidRPr="004C7646">
              <w:rPr>
                <w:color w:val="000000"/>
              </w:rPr>
              <w:t>1</w:t>
            </w:r>
          </w:p>
        </w:tc>
        <w:tc>
          <w:tcPr>
            <w:tcW w:w="1745" w:type="dxa"/>
            <w:tcBorders>
              <w:top w:val="nil"/>
              <w:left w:val="nil"/>
              <w:bottom w:val="single" w:sz="4" w:space="0" w:color="auto"/>
              <w:right w:val="single" w:sz="4" w:space="0" w:color="auto"/>
            </w:tcBorders>
            <w:shd w:val="clear" w:color="auto" w:fill="auto"/>
            <w:vAlign w:val="center"/>
            <w:hideMark/>
          </w:tcPr>
          <w:p w14:paraId="2DA78F0B" w14:textId="77777777" w:rsidR="004C7646" w:rsidRPr="004C7646" w:rsidRDefault="004C7646" w:rsidP="004C7646">
            <w:pPr>
              <w:jc w:val="center"/>
              <w:rPr>
                <w:color w:val="000000"/>
              </w:rPr>
            </w:pPr>
            <w:r w:rsidRPr="004C7646">
              <w:rPr>
                <w:color w:val="000000"/>
              </w:rPr>
              <w:t>1</w:t>
            </w:r>
          </w:p>
        </w:tc>
      </w:tr>
      <w:tr w:rsidR="004C7646" w:rsidRPr="004C7646" w14:paraId="1E943D49" w14:textId="77777777" w:rsidTr="004C7646">
        <w:trPr>
          <w:gridAfter w:val="1"/>
          <w:wAfter w:w="6" w:type="dxa"/>
          <w:trHeight w:val="600"/>
          <w:jc w:val="center"/>
        </w:trPr>
        <w:tc>
          <w:tcPr>
            <w:tcW w:w="616" w:type="dxa"/>
            <w:tcBorders>
              <w:top w:val="nil"/>
              <w:left w:val="single" w:sz="4" w:space="0" w:color="auto"/>
              <w:bottom w:val="single" w:sz="4" w:space="0" w:color="auto"/>
              <w:right w:val="single" w:sz="4" w:space="0" w:color="auto"/>
            </w:tcBorders>
            <w:shd w:val="clear" w:color="auto" w:fill="auto"/>
            <w:vAlign w:val="center"/>
            <w:hideMark/>
          </w:tcPr>
          <w:p w14:paraId="4FD5A24F" w14:textId="77777777" w:rsidR="004C7646" w:rsidRPr="004C7646" w:rsidRDefault="004C7646" w:rsidP="004C7646">
            <w:pPr>
              <w:jc w:val="center"/>
              <w:rPr>
                <w:color w:val="000000"/>
              </w:rPr>
            </w:pPr>
            <w:r w:rsidRPr="004C7646">
              <w:rPr>
                <w:color w:val="000000"/>
              </w:rPr>
              <w:lastRenderedPageBreak/>
              <w:t>1.3.</w:t>
            </w:r>
          </w:p>
        </w:tc>
        <w:tc>
          <w:tcPr>
            <w:tcW w:w="2498" w:type="dxa"/>
            <w:tcBorders>
              <w:top w:val="nil"/>
              <w:left w:val="nil"/>
              <w:bottom w:val="single" w:sz="4" w:space="0" w:color="auto"/>
              <w:right w:val="single" w:sz="4" w:space="0" w:color="auto"/>
            </w:tcBorders>
            <w:shd w:val="clear" w:color="auto" w:fill="auto"/>
            <w:vAlign w:val="center"/>
            <w:hideMark/>
          </w:tcPr>
          <w:p w14:paraId="51C0879E" w14:textId="77777777" w:rsidR="004C7646" w:rsidRPr="004C7646" w:rsidRDefault="004C7646" w:rsidP="004C7646">
            <w:pPr>
              <w:jc w:val="center"/>
              <w:rPr>
                <w:color w:val="000000"/>
              </w:rPr>
            </w:pPr>
            <w:r w:rsidRPr="004C7646">
              <w:rPr>
                <w:color w:val="000000"/>
              </w:rPr>
              <w:t>объявлений (аншлагов) и других знаков и указателей</w:t>
            </w:r>
          </w:p>
        </w:tc>
        <w:tc>
          <w:tcPr>
            <w:tcW w:w="783" w:type="dxa"/>
            <w:tcBorders>
              <w:top w:val="nil"/>
              <w:left w:val="nil"/>
              <w:bottom w:val="single" w:sz="4" w:space="0" w:color="auto"/>
              <w:right w:val="single" w:sz="4" w:space="0" w:color="auto"/>
            </w:tcBorders>
            <w:shd w:val="clear" w:color="auto" w:fill="auto"/>
            <w:vAlign w:val="center"/>
            <w:hideMark/>
          </w:tcPr>
          <w:p w14:paraId="621F86D9" w14:textId="77777777" w:rsidR="004C7646" w:rsidRPr="004C7646" w:rsidRDefault="004C7646" w:rsidP="004C7646">
            <w:pPr>
              <w:jc w:val="center"/>
              <w:rPr>
                <w:color w:val="000000"/>
              </w:rPr>
            </w:pPr>
            <w:r w:rsidRPr="004C7646">
              <w:rPr>
                <w:color w:val="000000"/>
              </w:rPr>
              <w:t>шт.</w:t>
            </w:r>
          </w:p>
        </w:tc>
        <w:tc>
          <w:tcPr>
            <w:tcW w:w="1897" w:type="dxa"/>
            <w:tcBorders>
              <w:top w:val="nil"/>
              <w:left w:val="nil"/>
              <w:bottom w:val="single" w:sz="4" w:space="0" w:color="auto"/>
              <w:right w:val="single" w:sz="4" w:space="0" w:color="auto"/>
            </w:tcBorders>
            <w:shd w:val="clear" w:color="auto" w:fill="auto"/>
            <w:vAlign w:val="center"/>
            <w:hideMark/>
          </w:tcPr>
          <w:p w14:paraId="6E85137D" w14:textId="77777777" w:rsidR="004C7646" w:rsidRPr="004C7646" w:rsidRDefault="004C7646" w:rsidP="004C7646">
            <w:pPr>
              <w:jc w:val="center"/>
              <w:rPr>
                <w:color w:val="000000"/>
              </w:rPr>
            </w:pPr>
            <w:r w:rsidRPr="004C7646">
              <w:rPr>
                <w:color w:val="000000"/>
              </w:rPr>
              <w:t>0.3</w:t>
            </w:r>
          </w:p>
        </w:tc>
        <w:tc>
          <w:tcPr>
            <w:tcW w:w="1714" w:type="dxa"/>
            <w:tcBorders>
              <w:top w:val="nil"/>
              <w:left w:val="nil"/>
              <w:bottom w:val="single" w:sz="4" w:space="0" w:color="auto"/>
              <w:right w:val="single" w:sz="4" w:space="0" w:color="auto"/>
            </w:tcBorders>
            <w:shd w:val="clear" w:color="auto" w:fill="auto"/>
            <w:vAlign w:val="center"/>
            <w:hideMark/>
          </w:tcPr>
          <w:p w14:paraId="02498864" w14:textId="77777777" w:rsidR="004C7646" w:rsidRPr="004C7646" w:rsidRDefault="004C7646" w:rsidP="004C7646">
            <w:pPr>
              <w:jc w:val="center"/>
              <w:rPr>
                <w:color w:val="000000"/>
              </w:rPr>
            </w:pPr>
            <w:r w:rsidRPr="004C7646">
              <w:rPr>
                <w:color w:val="000000"/>
              </w:rPr>
              <w:t>1</w:t>
            </w:r>
          </w:p>
        </w:tc>
        <w:tc>
          <w:tcPr>
            <w:tcW w:w="1745" w:type="dxa"/>
            <w:tcBorders>
              <w:top w:val="nil"/>
              <w:left w:val="nil"/>
              <w:bottom w:val="single" w:sz="4" w:space="0" w:color="auto"/>
              <w:right w:val="single" w:sz="4" w:space="0" w:color="auto"/>
            </w:tcBorders>
            <w:shd w:val="clear" w:color="auto" w:fill="auto"/>
            <w:vAlign w:val="center"/>
            <w:hideMark/>
          </w:tcPr>
          <w:p w14:paraId="5A02200B" w14:textId="77777777" w:rsidR="004C7646" w:rsidRPr="004C7646" w:rsidRDefault="004C7646" w:rsidP="004C7646">
            <w:pPr>
              <w:jc w:val="center"/>
              <w:rPr>
                <w:color w:val="000000"/>
              </w:rPr>
            </w:pPr>
            <w:r w:rsidRPr="004C7646">
              <w:rPr>
                <w:color w:val="000000"/>
              </w:rPr>
              <w:t>1</w:t>
            </w:r>
          </w:p>
        </w:tc>
      </w:tr>
      <w:tr w:rsidR="004C7646" w:rsidRPr="004C7646" w14:paraId="17DCBA29" w14:textId="77777777" w:rsidTr="004C7646">
        <w:trPr>
          <w:gridAfter w:val="1"/>
          <w:wAfter w:w="6" w:type="dxa"/>
          <w:trHeight w:val="1500"/>
          <w:jc w:val="center"/>
        </w:trPr>
        <w:tc>
          <w:tcPr>
            <w:tcW w:w="616" w:type="dxa"/>
            <w:tcBorders>
              <w:top w:val="nil"/>
              <w:left w:val="single" w:sz="4" w:space="0" w:color="auto"/>
              <w:bottom w:val="single" w:sz="4" w:space="0" w:color="auto"/>
              <w:right w:val="single" w:sz="4" w:space="0" w:color="auto"/>
            </w:tcBorders>
            <w:shd w:val="clear" w:color="auto" w:fill="auto"/>
            <w:vAlign w:val="center"/>
            <w:hideMark/>
          </w:tcPr>
          <w:p w14:paraId="37FFEA98" w14:textId="77777777" w:rsidR="004C7646" w:rsidRPr="004C7646" w:rsidRDefault="004C7646" w:rsidP="004C7646">
            <w:pPr>
              <w:jc w:val="center"/>
              <w:rPr>
                <w:color w:val="000000"/>
              </w:rPr>
            </w:pPr>
            <w:r w:rsidRPr="004C7646">
              <w:rPr>
                <w:color w:val="000000"/>
              </w:rPr>
              <w:t>2</w:t>
            </w:r>
          </w:p>
        </w:tc>
        <w:tc>
          <w:tcPr>
            <w:tcW w:w="2498" w:type="dxa"/>
            <w:tcBorders>
              <w:top w:val="nil"/>
              <w:left w:val="nil"/>
              <w:bottom w:val="single" w:sz="4" w:space="0" w:color="auto"/>
              <w:right w:val="single" w:sz="4" w:space="0" w:color="auto"/>
            </w:tcBorders>
            <w:shd w:val="clear" w:color="auto" w:fill="auto"/>
            <w:vAlign w:val="center"/>
            <w:hideMark/>
          </w:tcPr>
          <w:p w14:paraId="6FD79139" w14:textId="77777777" w:rsidR="004C7646" w:rsidRPr="004C7646" w:rsidRDefault="004C7646" w:rsidP="004C7646">
            <w:pPr>
              <w:jc w:val="center"/>
              <w:rPr>
                <w:color w:val="000000"/>
              </w:rPr>
            </w:pPr>
            <w:r w:rsidRPr="004C7646">
              <w:rPr>
                <w:color w:val="000000"/>
              </w:rPr>
              <w:t>Благоустройство зон отдыха граждан, пребывающих в лесах, в соответствии со статьей 11 Лесного кодекса Российской Федерации</w:t>
            </w:r>
          </w:p>
        </w:tc>
        <w:tc>
          <w:tcPr>
            <w:tcW w:w="783" w:type="dxa"/>
            <w:tcBorders>
              <w:top w:val="nil"/>
              <w:left w:val="nil"/>
              <w:bottom w:val="single" w:sz="4" w:space="0" w:color="auto"/>
              <w:right w:val="single" w:sz="4" w:space="0" w:color="auto"/>
            </w:tcBorders>
            <w:shd w:val="clear" w:color="auto" w:fill="auto"/>
            <w:vAlign w:val="center"/>
            <w:hideMark/>
          </w:tcPr>
          <w:p w14:paraId="3BEB26E7" w14:textId="77777777" w:rsidR="004C7646" w:rsidRPr="004C7646" w:rsidRDefault="004C7646" w:rsidP="004C7646">
            <w:pPr>
              <w:jc w:val="center"/>
              <w:rPr>
                <w:color w:val="000000"/>
              </w:rPr>
            </w:pPr>
            <w:r w:rsidRPr="004C7646">
              <w:rPr>
                <w:color w:val="000000"/>
              </w:rPr>
              <w:t>шт.</w:t>
            </w:r>
          </w:p>
        </w:tc>
        <w:tc>
          <w:tcPr>
            <w:tcW w:w="1897" w:type="dxa"/>
            <w:tcBorders>
              <w:top w:val="nil"/>
              <w:left w:val="nil"/>
              <w:bottom w:val="single" w:sz="4" w:space="0" w:color="auto"/>
              <w:right w:val="single" w:sz="4" w:space="0" w:color="auto"/>
            </w:tcBorders>
            <w:shd w:val="clear" w:color="auto" w:fill="auto"/>
            <w:vAlign w:val="center"/>
            <w:hideMark/>
          </w:tcPr>
          <w:p w14:paraId="474034AC" w14:textId="77777777" w:rsidR="004C7646" w:rsidRPr="004C7646" w:rsidRDefault="004C7646" w:rsidP="004C7646">
            <w:pPr>
              <w:jc w:val="center"/>
              <w:rPr>
                <w:color w:val="000000"/>
              </w:rPr>
            </w:pPr>
            <w:r w:rsidRPr="004C7646">
              <w:rPr>
                <w:color w:val="000000"/>
              </w:rPr>
              <w:t>0.07</w:t>
            </w:r>
          </w:p>
        </w:tc>
        <w:tc>
          <w:tcPr>
            <w:tcW w:w="1714" w:type="dxa"/>
            <w:tcBorders>
              <w:top w:val="nil"/>
              <w:left w:val="nil"/>
              <w:bottom w:val="single" w:sz="4" w:space="0" w:color="auto"/>
              <w:right w:val="single" w:sz="4" w:space="0" w:color="auto"/>
            </w:tcBorders>
            <w:shd w:val="clear" w:color="auto" w:fill="auto"/>
            <w:vAlign w:val="center"/>
            <w:hideMark/>
          </w:tcPr>
          <w:p w14:paraId="053192A3" w14:textId="77777777" w:rsidR="004C7646" w:rsidRPr="004C7646" w:rsidRDefault="004C7646" w:rsidP="004C7646">
            <w:pPr>
              <w:jc w:val="center"/>
              <w:rPr>
                <w:color w:val="000000"/>
              </w:rPr>
            </w:pPr>
            <w:r w:rsidRPr="004C7646">
              <w:rPr>
                <w:color w:val="000000"/>
              </w:rPr>
              <w:t>1</w:t>
            </w:r>
          </w:p>
        </w:tc>
        <w:tc>
          <w:tcPr>
            <w:tcW w:w="1745" w:type="dxa"/>
            <w:tcBorders>
              <w:top w:val="nil"/>
              <w:left w:val="nil"/>
              <w:bottom w:val="single" w:sz="4" w:space="0" w:color="auto"/>
              <w:right w:val="single" w:sz="4" w:space="0" w:color="auto"/>
            </w:tcBorders>
            <w:shd w:val="clear" w:color="auto" w:fill="auto"/>
            <w:vAlign w:val="center"/>
            <w:hideMark/>
          </w:tcPr>
          <w:p w14:paraId="59D33D1F" w14:textId="77777777" w:rsidR="004C7646" w:rsidRPr="004C7646" w:rsidRDefault="004C7646" w:rsidP="004C7646">
            <w:pPr>
              <w:jc w:val="center"/>
              <w:rPr>
                <w:color w:val="000000"/>
              </w:rPr>
            </w:pPr>
            <w:r w:rsidRPr="004C7646">
              <w:rPr>
                <w:color w:val="000000"/>
              </w:rPr>
              <w:t>1</w:t>
            </w:r>
          </w:p>
        </w:tc>
      </w:tr>
      <w:tr w:rsidR="004C7646" w:rsidRPr="004C7646" w14:paraId="47ABC802" w14:textId="77777777" w:rsidTr="004C7646">
        <w:trPr>
          <w:gridAfter w:val="1"/>
          <w:wAfter w:w="6" w:type="dxa"/>
          <w:trHeight w:val="2100"/>
          <w:jc w:val="center"/>
        </w:trPr>
        <w:tc>
          <w:tcPr>
            <w:tcW w:w="616" w:type="dxa"/>
            <w:tcBorders>
              <w:top w:val="nil"/>
              <w:left w:val="single" w:sz="4" w:space="0" w:color="auto"/>
              <w:bottom w:val="single" w:sz="4" w:space="0" w:color="auto"/>
              <w:right w:val="single" w:sz="4" w:space="0" w:color="auto"/>
            </w:tcBorders>
            <w:shd w:val="clear" w:color="auto" w:fill="auto"/>
            <w:vAlign w:val="center"/>
            <w:hideMark/>
          </w:tcPr>
          <w:p w14:paraId="09DE7FF4" w14:textId="77777777" w:rsidR="004C7646" w:rsidRPr="004C7646" w:rsidRDefault="004C7646" w:rsidP="004C7646">
            <w:pPr>
              <w:jc w:val="center"/>
              <w:rPr>
                <w:color w:val="000000"/>
              </w:rPr>
            </w:pPr>
            <w:r w:rsidRPr="004C7646">
              <w:rPr>
                <w:color w:val="000000"/>
              </w:rPr>
              <w:t>3</w:t>
            </w:r>
          </w:p>
        </w:tc>
        <w:tc>
          <w:tcPr>
            <w:tcW w:w="2498" w:type="dxa"/>
            <w:tcBorders>
              <w:top w:val="nil"/>
              <w:left w:val="nil"/>
              <w:bottom w:val="single" w:sz="4" w:space="0" w:color="auto"/>
              <w:right w:val="single" w:sz="4" w:space="0" w:color="auto"/>
            </w:tcBorders>
            <w:shd w:val="clear" w:color="auto" w:fill="auto"/>
            <w:vAlign w:val="center"/>
            <w:hideMark/>
          </w:tcPr>
          <w:p w14:paraId="37DF6AF0" w14:textId="77777777" w:rsidR="004C7646" w:rsidRPr="004C7646" w:rsidRDefault="004C7646" w:rsidP="004C7646">
            <w:pPr>
              <w:jc w:val="center"/>
              <w:rPr>
                <w:color w:val="000000"/>
              </w:rPr>
            </w:pPr>
            <w:r w:rsidRPr="004C7646">
              <w:rPr>
                <w:color w:val="000000"/>
              </w:rPr>
              <w:t>Установка и эксплуатация шлагбаумов, устройство преград, обеспечивающих ограничение пребывания граждан в лесах в целях обеспечения пожарной безопасности</w:t>
            </w:r>
          </w:p>
        </w:tc>
        <w:tc>
          <w:tcPr>
            <w:tcW w:w="783" w:type="dxa"/>
            <w:tcBorders>
              <w:top w:val="nil"/>
              <w:left w:val="nil"/>
              <w:bottom w:val="single" w:sz="4" w:space="0" w:color="auto"/>
              <w:right w:val="single" w:sz="4" w:space="0" w:color="auto"/>
            </w:tcBorders>
            <w:shd w:val="clear" w:color="auto" w:fill="auto"/>
            <w:vAlign w:val="center"/>
            <w:hideMark/>
          </w:tcPr>
          <w:p w14:paraId="111654FA" w14:textId="77777777" w:rsidR="004C7646" w:rsidRPr="004C7646" w:rsidRDefault="004C7646" w:rsidP="004C7646">
            <w:pPr>
              <w:jc w:val="center"/>
              <w:rPr>
                <w:color w:val="000000"/>
              </w:rPr>
            </w:pPr>
            <w:r w:rsidRPr="004C7646">
              <w:rPr>
                <w:color w:val="000000"/>
              </w:rPr>
              <w:t>шт.</w:t>
            </w:r>
          </w:p>
        </w:tc>
        <w:tc>
          <w:tcPr>
            <w:tcW w:w="1897" w:type="dxa"/>
            <w:tcBorders>
              <w:top w:val="nil"/>
              <w:left w:val="nil"/>
              <w:bottom w:val="single" w:sz="4" w:space="0" w:color="auto"/>
              <w:right w:val="single" w:sz="4" w:space="0" w:color="auto"/>
            </w:tcBorders>
            <w:shd w:val="clear" w:color="auto" w:fill="auto"/>
            <w:vAlign w:val="center"/>
            <w:hideMark/>
          </w:tcPr>
          <w:p w14:paraId="20C6C1DB" w14:textId="77777777" w:rsidR="004C7646" w:rsidRPr="004C7646" w:rsidRDefault="004C7646" w:rsidP="004C7646">
            <w:pPr>
              <w:jc w:val="center"/>
              <w:rPr>
                <w:color w:val="000000"/>
              </w:rPr>
            </w:pPr>
            <w:r w:rsidRPr="004C7646">
              <w:rPr>
                <w:color w:val="000000"/>
              </w:rPr>
              <w:t>0.1</w:t>
            </w:r>
          </w:p>
        </w:tc>
        <w:tc>
          <w:tcPr>
            <w:tcW w:w="1714" w:type="dxa"/>
            <w:tcBorders>
              <w:top w:val="nil"/>
              <w:left w:val="nil"/>
              <w:bottom w:val="single" w:sz="4" w:space="0" w:color="auto"/>
              <w:right w:val="single" w:sz="4" w:space="0" w:color="auto"/>
            </w:tcBorders>
            <w:shd w:val="clear" w:color="auto" w:fill="auto"/>
            <w:vAlign w:val="center"/>
            <w:hideMark/>
          </w:tcPr>
          <w:p w14:paraId="0407A988" w14:textId="77777777" w:rsidR="004C7646" w:rsidRPr="004C7646" w:rsidRDefault="004C7646" w:rsidP="004C7646">
            <w:pPr>
              <w:jc w:val="center"/>
              <w:rPr>
                <w:color w:val="000000"/>
              </w:rPr>
            </w:pPr>
            <w:r w:rsidRPr="004C7646">
              <w:rPr>
                <w:color w:val="000000"/>
              </w:rPr>
              <w:t>1</w:t>
            </w:r>
          </w:p>
        </w:tc>
        <w:tc>
          <w:tcPr>
            <w:tcW w:w="1745" w:type="dxa"/>
            <w:tcBorders>
              <w:top w:val="nil"/>
              <w:left w:val="nil"/>
              <w:bottom w:val="single" w:sz="4" w:space="0" w:color="auto"/>
              <w:right w:val="single" w:sz="4" w:space="0" w:color="auto"/>
            </w:tcBorders>
            <w:shd w:val="clear" w:color="auto" w:fill="auto"/>
            <w:vAlign w:val="center"/>
            <w:hideMark/>
          </w:tcPr>
          <w:p w14:paraId="34FF7803" w14:textId="77777777" w:rsidR="004C7646" w:rsidRPr="004C7646" w:rsidRDefault="004C7646" w:rsidP="004C7646">
            <w:pPr>
              <w:jc w:val="center"/>
              <w:rPr>
                <w:color w:val="000000"/>
              </w:rPr>
            </w:pPr>
            <w:r w:rsidRPr="004C7646">
              <w:rPr>
                <w:color w:val="000000"/>
              </w:rPr>
              <w:t>1</w:t>
            </w:r>
          </w:p>
        </w:tc>
      </w:tr>
      <w:tr w:rsidR="004C7646" w:rsidRPr="004C7646" w14:paraId="2E0CAA9D" w14:textId="77777777" w:rsidTr="004C7646">
        <w:trPr>
          <w:gridAfter w:val="1"/>
          <w:wAfter w:w="6" w:type="dxa"/>
          <w:trHeight w:val="729"/>
          <w:jc w:val="center"/>
        </w:trPr>
        <w:tc>
          <w:tcPr>
            <w:tcW w:w="616" w:type="dxa"/>
            <w:tcBorders>
              <w:top w:val="nil"/>
              <w:left w:val="single" w:sz="4" w:space="0" w:color="auto"/>
              <w:bottom w:val="single" w:sz="4" w:space="0" w:color="auto"/>
              <w:right w:val="single" w:sz="4" w:space="0" w:color="auto"/>
            </w:tcBorders>
            <w:shd w:val="clear" w:color="auto" w:fill="auto"/>
            <w:vAlign w:val="center"/>
            <w:hideMark/>
          </w:tcPr>
          <w:p w14:paraId="2424C20E" w14:textId="77777777" w:rsidR="004C7646" w:rsidRPr="004C7646" w:rsidRDefault="004C7646" w:rsidP="004C7646">
            <w:pPr>
              <w:jc w:val="center"/>
              <w:rPr>
                <w:color w:val="000000"/>
              </w:rPr>
            </w:pPr>
            <w:r w:rsidRPr="004C7646">
              <w:rPr>
                <w:color w:val="000000"/>
              </w:rPr>
              <w:t>4</w:t>
            </w:r>
          </w:p>
        </w:tc>
        <w:tc>
          <w:tcPr>
            <w:tcW w:w="2498" w:type="dxa"/>
            <w:tcBorders>
              <w:top w:val="nil"/>
              <w:left w:val="nil"/>
              <w:bottom w:val="single" w:sz="4" w:space="0" w:color="auto"/>
              <w:right w:val="single" w:sz="4" w:space="0" w:color="auto"/>
            </w:tcBorders>
            <w:shd w:val="clear" w:color="auto" w:fill="auto"/>
            <w:vAlign w:val="center"/>
            <w:hideMark/>
          </w:tcPr>
          <w:p w14:paraId="313557F2" w14:textId="77777777" w:rsidR="004C7646" w:rsidRPr="004C7646" w:rsidRDefault="004C7646" w:rsidP="004C7646">
            <w:pPr>
              <w:jc w:val="center"/>
              <w:rPr>
                <w:color w:val="000000"/>
              </w:rPr>
            </w:pPr>
            <w:r w:rsidRPr="004C7646">
              <w:rPr>
                <w:color w:val="000000"/>
              </w:rPr>
              <w:t>Лесные дороги, предназначенные для охраны лесов от пожаров</w:t>
            </w:r>
          </w:p>
        </w:tc>
        <w:tc>
          <w:tcPr>
            <w:tcW w:w="783" w:type="dxa"/>
            <w:tcBorders>
              <w:top w:val="nil"/>
              <w:left w:val="nil"/>
              <w:bottom w:val="single" w:sz="4" w:space="0" w:color="auto"/>
              <w:right w:val="single" w:sz="4" w:space="0" w:color="auto"/>
            </w:tcBorders>
            <w:shd w:val="clear" w:color="auto" w:fill="auto"/>
            <w:vAlign w:val="center"/>
            <w:hideMark/>
          </w:tcPr>
          <w:p w14:paraId="667BB5FB" w14:textId="77777777" w:rsidR="004C7646" w:rsidRPr="004C7646" w:rsidRDefault="004C7646" w:rsidP="004C7646">
            <w:pPr>
              <w:jc w:val="center"/>
              <w:rPr>
                <w:color w:val="000000"/>
              </w:rPr>
            </w:pPr>
            <w:r w:rsidRPr="004C7646">
              <w:rPr>
                <w:color w:val="000000"/>
              </w:rPr>
              <w:t>-</w:t>
            </w:r>
          </w:p>
        </w:tc>
        <w:tc>
          <w:tcPr>
            <w:tcW w:w="1897" w:type="dxa"/>
            <w:tcBorders>
              <w:top w:val="nil"/>
              <w:left w:val="nil"/>
              <w:bottom w:val="single" w:sz="4" w:space="0" w:color="auto"/>
              <w:right w:val="single" w:sz="4" w:space="0" w:color="auto"/>
            </w:tcBorders>
            <w:shd w:val="clear" w:color="auto" w:fill="auto"/>
            <w:vAlign w:val="center"/>
            <w:hideMark/>
          </w:tcPr>
          <w:p w14:paraId="33013A92" w14:textId="77777777" w:rsidR="004C7646" w:rsidRPr="004C7646" w:rsidRDefault="004C7646" w:rsidP="004C7646">
            <w:pPr>
              <w:jc w:val="center"/>
              <w:rPr>
                <w:color w:val="000000"/>
              </w:rPr>
            </w:pPr>
            <w:r w:rsidRPr="004C7646">
              <w:rPr>
                <w:color w:val="000000"/>
              </w:rPr>
              <w:t>-</w:t>
            </w:r>
          </w:p>
        </w:tc>
        <w:tc>
          <w:tcPr>
            <w:tcW w:w="1714" w:type="dxa"/>
            <w:tcBorders>
              <w:top w:val="nil"/>
              <w:left w:val="nil"/>
              <w:bottom w:val="single" w:sz="4" w:space="0" w:color="auto"/>
              <w:right w:val="single" w:sz="4" w:space="0" w:color="auto"/>
            </w:tcBorders>
            <w:shd w:val="clear" w:color="auto" w:fill="auto"/>
            <w:vAlign w:val="center"/>
            <w:hideMark/>
          </w:tcPr>
          <w:p w14:paraId="5130CB74" w14:textId="77777777" w:rsidR="004C7646" w:rsidRPr="004C7646" w:rsidRDefault="004C7646" w:rsidP="004C7646">
            <w:pPr>
              <w:jc w:val="center"/>
              <w:rPr>
                <w:color w:val="000000"/>
              </w:rPr>
            </w:pPr>
            <w:r w:rsidRPr="004C7646">
              <w:rPr>
                <w:color w:val="000000"/>
              </w:rPr>
              <w:t>0</w:t>
            </w:r>
          </w:p>
        </w:tc>
        <w:tc>
          <w:tcPr>
            <w:tcW w:w="1745" w:type="dxa"/>
            <w:tcBorders>
              <w:top w:val="nil"/>
              <w:left w:val="nil"/>
              <w:bottom w:val="single" w:sz="4" w:space="0" w:color="auto"/>
              <w:right w:val="single" w:sz="4" w:space="0" w:color="auto"/>
            </w:tcBorders>
            <w:shd w:val="clear" w:color="auto" w:fill="auto"/>
            <w:vAlign w:val="center"/>
            <w:hideMark/>
          </w:tcPr>
          <w:p w14:paraId="57FA07DE" w14:textId="77777777" w:rsidR="004C7646" w:rsidRPr="004C7646" w:rsidRDefault="004C7646" w:rsidP="004C7646">
            <w:pPr>
              <w:jc w:val="center"/>
              <w:rPr>
                <w:color w:val="000000"/>
              </w:rPr>
            </w:pPr>
            <w:r w:rsidRPr="004C7646">
              <w:rPr>
                <w:color w:val="000000"/>
              </w:rPr>
              <w:t>-</w:t>
            </w:r>
          </w:p>
        </w:tc>
      </w:tr>
      <w:tr w:rsidR="004C7646" w:rsidRPr="004C7646" w14:paraId="32B2C982" w14:textId="77777777" w:rsidTr="004C7646">
        <w:trPr>
          <w:gridAfter w:val="1"/>
          <w:wAfter w:w="6" w:type="dxa"/>
          <w:trHeight w:val="360"/>
          <w:jc w:val="center"/>
        </w:trPr>
        <w:tc>
          <w:tcPr>
            <w:tcW w:w="616" w:type="dxa"/>
            <w:tcBorders>
              <w:top w:val="nil"/>
              <w:left w:val="single" w:sz="4" w:space="0" w:color="auto"/>
              <w:bottom w:val="single" w:sz="4" w:space="0" w:color="auto"/>
              <w:right w:val="single" w:sz="4" w:space="0" w:color="auto"/>
            </w:tcBorders>
            <w:shd w:val="clear" w:color="auto" w:fill="auto"/>
            <w:vAlign w:val="center"/>
            <w:hideMark/>
          </w:tcPr>
          <w:p w14:paraId="36FA1025" w14:textId="77777777" w:rsidR="004C7646" w:rsidRPr="004C7646" w:rsidRDefault="004C7646" w:rsidP="004C7646">
            <w:pPr>
              <w:jc w:val="center"/>
              <w:rPr>
                <w:color w:val="000000"/>
              </w:rPr>
            </w:pPr>
            <w:r w:rsidRPr="004C7646">
              <w:rPr>
                <w:color w:val="000000"/>
              </w:rPr>
              <w:t>4.1.</w:t>
            </w:r>
          </w:p>
        </w:tc>
        <w:tc>
          <w:tcPr>
            <w:tcW w:w="2498" w:type="dxa"/>
            <w:tcBorders>
              <w:top w:val="nil"/>
              <w:left w:val="nil"/>
              <w:bottom w:val="single" w:sz="4" w:space="0" w:color="auto"/>
              <w:right w:val="single" w:sz="4" w:space="0" w:color="auto"/>
            </w:tcBorders>
            <w:shd w:val="clear" w:color="auto" w:fill="auto"/>
            <w:vAlign w:val="center"/>
            <w:hideMark/>
          </w:tcPr>
          <w:p w14:paraId="324A1D61" w14:textId="77777777" w:rsidR="004C7646" w:rsidRPr="004C7646" w:rsidRDefault="004C7646" w:rsidP="004C7646">
            <w:pPr>
              <w:jc w:val="center"/>
              <w:rPr>
                <w:color w:val="000000"/>
              </w:rPr>
            </w:pPr>
            <w:r w:rsidRPr="004C7646">
              <w:rPr>
                <w:color w:val="000000"/>
              </w:rPr>
              <w:t>строительство</w:t>
            </w:r>
          </w:p>
        </w:tc>
        <w:tc>
          <w:tcPr>
            <w:tcW w:w="783" w:type="dxa"/>
            <w:tcBorders>
              <w:top w:val="nil"/>
              <w:left w:val="nil"/>
              <w:bottom w:val="single" w:sz="4" w:space="0" w:color="auto"/>
              <w:right w:val="single" w:sz="4" w:space="0" w:color="auto"/>
            </w:tcBorders>
            <w:shd w:val="clear" w:color="auto" w:fill="auto"/>
            <w:vAlign w:val="center"/>
            <w:hideMark/>
          </w:tcPr>
          <w:p w14:paraId="6055E615" w14:textId="77777777" w:rsidR="004C7646" w:rsidRPr="004C7646" w:rsidRDefault="004C7646" w:rsidP="004C7646">
            <w:pPr>
              <w:jc w:val="center"/>
              <w:rPr>
                <w:color w:val="000000"/>
              </w:rPr>
            </w:pPr>
            <w:r w:rsidRPr="004C7646">
              <w:rPr>
                <w:color w:val="000000"/>
              </w:rPr>
              <w:t>км</w:t>
            </w:r>
          </w:p>
        </w:tc>
        <w:tc>
          <w:tcPr>
            <w:tcW w:w="1897" w:type="dxa"/>
            <w:tcBorders>
              <w:top w:val="nil"/>
              <w:left w:val="nil"/>
              <w:bottom w:val="single" w:sz="4" w:space="0" w:color="auto"/>
              <w:right w:val="single" w:sz="4" w:space="0" w:color="auto"/>
            </w:tcBorders>
            <w:shd w:val="clear" w:color="auto" w:fill="auto"/>
            <w:vAlign w:val="center"/>
            <w:hideMark/>
          </w:tcPr>
          <w:p w14:paraId="5A689748" w14:textId="77777777" w:rsidR="004C7646" w:rsidRPr="004C7646" w:rsidRDefault="004C7646" w:rsidP="004C7646">
            <w:pPr>
              <w:jc w:val="center"/>
              <w:rPr>
                <w:color w:val="000000"/>
              </w:rPr>
            </w:pPr>
            <w:r w:rsidRPr="004C7646">
              <w:rPr>
                <w:color w:val="000000"/>
              </w:rPr>
              <w:t>0.01</w:t>
            </w:r>
          </w:p>
        </w:tc>
        <w:tc>
          <w:tcPr>
            <w:tcW w:w="1714" w:type="dxa"/>
            <w:tcBorders>
              <w:top w:val="nil"/>
              <w:left w:val="nil"/>
              <w:bottom w:val="single" w:sz="4" w:space="0" w:color="auto"/>
              <w:right w:val="single" w:sz="4" w:space="0" w:color="auto"/>
            </w:tcBorders>
            <w:shd w:val="clear" w:color="auto" w:fill="auto"/>
            <w:vAlign w:val="center"/>
            <w:hideMark/>
          </w:tcPr>
          <w:p w14:paraId="79809552" w14:textId="77777777" w:rsidR="004C7646" w:rsidRPr="004C7646" w:rsidRDefault="004C7646" w:rsidP="004C7646">
            <w:pPr>
              <w:jc w:val="center"/>
              <w:rPr>
                <w:color w:val="000000"/>
              </w:rPr>
            </w:pPr>
            <w:r w:rsidRPr="004C7646">
              <w:rPr>
                <w:color w:val="000000"/>
              </w:rPr>
              <w:t>0.030667091</w:t>
            </w:r>
          </w:p>
        </w:tc>
        <w:tc>
          <w:tcPr>
            <w:tcW w:w="1745" w:type="dxa"/>
            <w:tcBorders>
              <w:top w:val="nil"/>
              <w:left w:val="nil"/>
              <w:bottom w:val="single" w:sz="4" w:space="0" w:color="auto"/>
              <w:right w:val="single" w:sz="4" w:space="0" w:color="auto"/>
            </w:tcBorders>
            <w:shd w:val="clear" w:color="auto" w:fill="auto"/>
            <w:vAlign w:val="center"/>
            <w:hideMark/>
          </w:tcPr>
          <w:p w14:paraId="54ED67C5" w14:textId="77777777" w:rsidR="004C7646" w:rsidRPr="004C7646" w:rsidRDefault="004C7646" w:rsidP="004C7646">
            <w:pPr>
              <w:jc w:val="center"/>
              <w:rPr>
                <w:color w:val="000000"/>
              </w:rPr>
            </w:pPr>
            <w:r w:rsidRPr="004C7646">
              <w:rPr>
                <w:color w:val="000000"/>
              </w:rPr>
              <w:t>Не планируется</w:t>
            </w:r>
            <w:r w:rsidRPr="004C7646">
              <w:rPr>
                <w:color w:val="000000"/>
                <w:vertAlign w:val="superscript"/>
              </w:rPr>
              <w:t>1</w:t>
            </w:r>
          </w:p>
        </w:tc>
      </w:tr>
      <w:tr w:rsidR="004C7646" w:rsidRPr="004C7646" w14:paraId="0654C4DD" w14:textId="77777777" w:rsidTr="004C7646">
        <w:trPr>
          <w:gridAfter w:val="1"/>
          <w:wAfter w:w="6" w:type="dxa"/>
          <w:trHeight w:val="360"/>
          <w:jc w:val="center"/>
        </w:trPr>
        <w:tc>
          <w:tcPr>
            <w:tcW w:w="616" w:type="dxa"/>
            <w:tcBorders>
              <w:top w:val="nil"/>
              <w:left w:val="single" w:sz="4" w:space="0" w:color="auto"/>
              <w:bottom w:val="single" w:sz="4" w:space="0" w:color="auto"/>
              <w:right w:val="single" w:sz="4" w:space="0" w:color="auto"/>
            </w:tcBorders>
            <w:shd w:val="clear" w:color="auto" w:fill="auto"/>
            <w:vAlign w:val="center"/>
            <w:hideMark/>
          </w:tcPr>
          <w:p w14:paraId="0FE94B02" w14:textId="77777777" w:rsidR="004C7646" w:rsidRPr="004C7646" w:rsidRDefault="004C7646" w:rsidP="004C7646">
            <w:pPr>
              <w:jc w:val="center"/>
              <w:rPr>
                <w:color w:val="000000"/>
              </w:rPr>
            </w:pPr>
            <w:r w:rsidRPr="004C7646">
              <w:rPr>
                <w:color w:val="000000"/>
              </w:rPr>
              <w:t>4.2.</w:t>
            </w:r>
          </w:p>
        </w:tc>
        <w:tc>
          <w:tcPr>
            <w:tcW w:w="2498" w:type="dxa"/>
            <w:tcBorders>
              <w:top w:val="nil"/>
              <w:left w:val="nil"/>
              <w:bottom w:val="single" w:sz="4" w:space="0" w:color="auto"/>
              <w:right w:val="single" w:sz="4" w:space="0" w:color="auto"/>
            </w:tcBorders>
            <w:shd w:val="clear" w:color="auto" w:fill="auto"/>
            <w:vAlign w:val="center"/>
            <w:hideMark/>
          </w:tcPr>
          <w:p w14:paraId="03EF49D9" w14:textId="77777777" w:rsidR="004C7646" w:rsidRPr="004C7646" w:rsidRDefault="004C7646" w:rsidP="004C7646">
            <w:pPr>
              <w:jc w:val="center"/>
              <w:rPr>
                <w:color w:val="000000"/>
              </w:rPr>
            </w:pPr>
            <w:r w:rsidRPr="004C7646">
              <w:rPr>
                <w:color w:val="000000"/>
              </w:rPr>
              <w:t>реконструкция</w:t>
            </w:r>
          </w:p>
        </w:tc>
        <w:tc>
          <w:tcPr>
            <w:tcW w:w="783" w:type="dxa"/>
            <w:tcBorders>
              <w:top w:val="nil"/>
              <w:left w:val="nil"/>
              <w:bottom w:val="single" w:sz="4" w:space="0" w:color="auto"/>
              <w:right w:val="single" w:sz="4" w:space="0" w:color="auto"/>
            </w:tcBorders>
            <w:shd w:val="clear" w:color="auto" w:fill="auto"/>
            <w:vAlign w:val="center"/>
            <w:hideMark/>
          </w:tcPr>
          <w:p w14:paraId="0DF0AD34" w14:textId="77777777" w:rsidR="004C7646" w:rsidRPr="004C7646" w:rsidRDefault="004C7646" w:rsidP="004C7646">
            <w:pPr>
              <w:jc w:val="center"/>
              <w:rPr>
                <w:color w:val="000000"/>
              </w:rPr>
            </w:pPr>
            <w:r w:rsidRPr="004C7646">
              <w:rPr>
                <w:color w:val="000000"/>
              </w:rPr>
              <w:t>км</w:t>
            </w:r>
          </w:p>
        </w:tc>
        <w:tc>
          <w:tcPr>
            <w:tcW w:w="1897" w:type="dxa"/>
            <w:tcBorders>
              <w:top w:val="nil"/>
              <w:left w:val="nil"/>
              <w:bottom w:val="single" w:sz="4" w:space="0" w:color="auto"/>
              <w:right w:val="single" w:sz="4" w:space="0" w:color="auto"/>
            </w:tcBorders>
            <w:shd w:val="clear" w:color="auto" w:fill="auto"/>
            <w:vAlign w:val="center"/>
            <w:hideMark/>
          </w:tcPr>
          <w:p w14:paraId="65314D2D" w14:textId="77777777" w:rsidR="004C7646" w:rsidRPr="004C7646" w:rsidRDefault="004C7646" w:rsidP="004C7646">
            <w:pPr>
              <w:jc w:val="center"/>
              <w:rPr>
                <w:color w:val="000000"/>
              </w:rPr>
            </w:pPr>
            <w:r w:rsidRPr="004C7646">
              <w:rPr>
                <w:color w:val="000000"/>
              </w:rPr>
              <w:t>0.03</w:t>
            </w:r>
          </w:p>
        </w:tc>
        <w:tc>
          <w:tcPr>
            <w:tcW w:w="1714" w:type="dxa"/>
            <w:tcBorders>
              <w:top w:val="nil"/>
              <w:left w:val="nil"/>
              <w:bottom w:val="single" w:sz="4" w:space="0" w:color="auto"/>
              <w:right w:val="single" w:sz="4" w:space="0" w:color="auto"/>
            </w:tcBorders>
            <w:shd w:val="clear" w:color="auto" w:fill="auto"/>
            <w:vAlign w:val="center"/>
            <w:hideMark/>
          </w:tcPr>
          <w:p w14:paraId="2F6A9469" w14:textId="77777777" w:rsidR="004C7646" w:rsidRPr="004C7646" w:rsidRDefault="004C7646" w:rsidP="004C7646">
            <w:pPr>
              <w:jc w:val="center"/>
              <w:rPr>
                <w:color w:val="000000"/>
              </w:rPr>
            </w:pPr>
            <w:r w:rsidRPr="004C7646">
              <w:rPr>
                <w:color w:val="000000"/>
              </w:rPr>
              <w:t>0.092001273</w:t>
            </w:r>
          </w:p>
        </w:tc>
        <w:tc>
          <w:tcPr>
            <w:tcW w:w="1745" w:type="dxa"/>
            <w:tcBorders>
              <w:top w:val="nil"/>
              <w:left w:val="nil"/>
              <w:bottom w:val="single" w:sz="4" w:space="0" w:color="auto"/>
              <w:right w:val="single" w:sz="4" w:space="0" w:color="auto"/>
            </w:tcBorders>
            <w:shd w:val="clear" w:color="auto" w:fill="auto"/>
            <w:vAlign w:val="center"/>
            <w:hideMark/>
          </w:tcPr>
          <w:p w14:paraId="26CC4A8D" w14:textId="77777777" w:rsidR="004C7646" w:rsidRPr="004C7646" w:rsidRDefault="004C7646" w:rsidP="004C7646">
            <w:pPr>
              <w:jc w:val="center"/>
              <w:rPr>
                <w:color w:val="000000"/>
              </w:rPr>
            </w:pPr>
            <w:r w:rsidRPr="004C7646">
              <w:rPr>
                <w:color w:val="000000"/>
              </w:rPr>
              <w:t>Не планируется</w:t>
            </w:r>
            <w:r w:rsidRPr="004C7646">
              <w:rPr>
                <w:color w:val="000000"/>
                <w:vertAlign w:val="superscript"/>
              </w:rPr>
              <w:t>1</w:t>
            </w:r>
          </w:p>
        </w:tc>
      </w:tr>
      <w:tr w:rsidR="004C7646" w:rsidRPr="004C7646" w14:paraId="7F98C04A" w14:textId="77777777" w:rsidTr="004C7646">
        <w:trPr>
          <w:gridAfter w:val="1"/>
          <w:wAfter w:w="6" w:type="dxa"/>
          <w:trHeight w:val="1535"/>
          <w:jc w:val="center"/>
        </w:trPr>
        <w:tc>
          <w:tcPr>
            <w:tcW w:w="616" w:type="dxa"/>
            <w:tcBorders>
              <w:top w:val="nil"/>
              <w:left w:val="single" w:sz="4" w:space="0" w:color="auto"/>
              <w:bottom w:val="single" w:sz="4" w:space="0" w:color="auto"/>
              <w:right w:val="single" w:sz="4" w:space="0" w:color="auto"/>
            </w:tcBorders>
            <w:shd w:val="clear" w:color="auto" w:fill="auto"/>
            <w:vAlign w:val="center"/>
            <w:hideMark/>
          </w:tcPr>
          <w:p w14:paraId="7D110A41" w14:textId="77777777" w:rsidR="004C7646" w:rsidRPr="004C7646" w:rsidRDefault="004C7646" w:rsidP="004C7646">
            <w:pPr>
              <w:jc w:val="center"/>
              <w:rPr>
                <w:color w:val="000000"/>
              </w:rPr>
            </w:pPr>
            <w:r w:rsidRPr="004C7646">
              <w:rPr>
                <w:color w:val="000000"/>
              </w:rPr>
              <w:t>4.3.</w:t>
            </w:r>
          </w:p>
        </w:tc>
        <w:tc>
          <w:tcPr>
            <w:tcW w:w="2498" w:type="dxa"/>
            <w:tcBorders>
              <w:top w:val="nil"/>
              <w:left w:val="nil"/>
              <w:bottom w:val="single" w:sz="4" w:space="0" w:color="auto"/>
              <w:right w:val="single" w:sz="4" w:space="0" w:color="auto"/>
            </w:tcBorders>
            <w:shd w:val="clear" w:color="auto" w:fill="auto"/>
            <w:vAlign w:val="center"/>
            <w:hideMark/>
          </w:tcPr>
          <w:p w14:paraId="11C353C1" w14:textId="77777777" w:rsidR="004C7646" w:rsidRPr="004C7646" w:rsidRDefault="004C7646" w:rsidP="004C7646">
            <w:pPr>
              <w:jc w:val="center"/>
              <w:rPr>
                <w:color w:val="000000"/>
              </w:rPr>
            </w:pPr>
            <w:r w:rsidRPr="004C7646">
              <w:rPr>
                <w:color w:val="000000"/>
              </w:rPr>
              <w:t>эксплуатация</w:t>
            </w:r>
          </w:p>
        </w:tc>
        <w:tc>
          <w:tcPr>
            <w:tcW w:w="783" w:type="dxa"/>
            <w:tcBorders>
              <w:top w:val="nil"/>
              <w:left w:val="nil"/>
              <w:bottom w:val="single" w:sz="4" w:space="0" w:color="auto"/>
              <w:right w:val="single" w:sz="4" w:space="0" w:color="auto"/>
            </w:tcBorders>
            <w:shd w:val="clear" w:color="auto" w:fill="auto"/>
            <w:vAlign w:val="center"/>
            <w:hideMark/>
          </w:tcPr>
          <w:p w14:paraId="0D70DB93" w14:textId="77777777" w:rsidR="004C7646" w:rsidRPr="004C7646" w:rsidRDefault="004C7646" w:rsidP="004C7646">
            <w:pPr>
              <w:jc w:val="center"/>
              <w:rPr>
                <w:color w:val="000000"/>
              </w:rPr>
            </w:pPr>
            <w:r w:rsidRPr="004C7646">
              <w:rPr>
                <w:color w:val="000000"/>
              </w:rPr>
              <w:t>км</w:t>
            </w:r>
          </w:p>
        </w:tc>
        <w:tc>
          <w:tcPr>
            <w:tcW w:w="1897" w:type="dxa"/>
            <w:tcBorders>
              <w:top w:val="nil"/>
              <w:left w:val="nil"/>
              <w:bottom w:val="single" w:sz="4" w:space="0" w:color="auto"/>
              <w:right w:val="single" w:sz="4" w:space="0" w:color="auto"/>
            </w:tcBorders>
            <w:shd w:val="clear" w:color="auto" w:fill="auto"/>
            <w:vAlign w:val="center"/>
            <w:hideMark/>
          </w:tcPr>
          <w:p w14:paraId="3DA43C51" w14:textId="77777777" w:rsidR="004C7646" w:rsidRPr="004C7646" w:rsidRDefault="004C7646" w:rsidP="004C7646">
            <w:pPr>
              <w:jc w:val="center"/>
              <w:rPr>
                <w:color w:val="000000"/>
              </w:rPr>
            </w:pPr>
            <w:r w:rsidRPr="004C7646">
              <w:rPr>
                <w:color w:val="000000"/>
              </w:rPr>
              <w:t>суммарная протяженность созданных, реконструируемых и эксплуатируемых лесных дорог</w:t>
            </w:r>
          </w:p>
        </w:tc>
        <w:tc>
          <w:tcPr>
            <w:tcW w:w="1714" w:type="dxa"/>
            <w:tcBorders>
              <w:top w:val="nil"/>
              <w:left w:val="nil"/>
              <w:bottom w:val="single" w:sz="4" w:space="0" w:color="auto"/>
              <w:right w:val="single" w:sz="4" w:space="0" w:color="auto"/>
            </w:tcBorders>
            <w:shd w:val="clear" w:color="auto" w:fill="auto"/>
            <w:vAlign w:val="center"/>
            <w:hideMark/>
          </w:tcPr>
          <w:p w14:paraId="60AAC5D1" w14:textId="77777777" w:rsidR="004C7646" w:rsidRPr="004C7646" w:rsidRDefault="004C7646" w:rsidP="004C7646">
            <w:pPr>
              <w:jc w:val="center"/>
              <w:rPr>
                <w:color w:val="000000"/>
              </w:rPr>
            </w:pPr>
            <w:r w:rsidRPr="004C7646">
              <w:rPr>
                <w:color w:val="000000"/>
              </w:rPr>
              <w:t>суммарная протяженность созданных, реконструируемых и эксплуатируемых лесных дорог</w:t>
            </w:r>
          </w:p>
        </w:tc>
        <w:tc>
          <w:tcPr>
            <w:tcW w:w="1745" w:type="dxa"/>
            <w:tcBorders>
              <w:top w:val="nil"/>
              <w:left w:val="nil"/>
              <w:bottom w:val="single" w:sz="4" w:space="0" w:color="auto"/>
              <w:right w:val="single" w:sz="4" w:space="0" w:color="auto"/>
            </w:tcBorders>
            <w:shd w:val="clear" w:color="auto" w:fill="auto"/>
            <w:vAlign w:val="center"/>
            <w:hideMark/>
          </w:tcPr>
          <w:p w14:paraId="1273CD54" w14:textId="77777777" w:rsidR="004C7646" w:rsidRPr="004C7646" w:rsidRDefault="004C7646" w:rsidP="004C7646">
            <w:pPr>
              <w:jc w:val="center"/>
              <w:rPr>
                <w:color w:val="000000"/>
              </w:rPr>
            </w:pPr>
            <w:r w:rsidRPr="004C7646">
              <w:rPr>
                <w:color w:val="000000"/>
              </w:rPr>
              <w:t>0</w:t>
            </w:r>
          </w:p>
        </w:tc>
      </w:tr>
      <w:tr w:rsidR="004C7646" w:rsidRPr="004C7646" w14:paraId="34791C3B" w14:textId="77777777" w:rsidTr="004C7646">
        <w:trPr>
          <w:gridAfter w:val="1"/>
          <w:wAfter w:w="6" w:type="dxa"/>
          <w:trHeight w:val="2100"/>
          <w:jc w:val="center"/>
        </w:trPr>
        <w:tc>
          <w:tcPr>
            <w:tcW w:w="616" w:type="dxa"/>
            <w:tcBorders>
              <w:top w:val="nil"/>
              <w:left w:val="single" w:sz="4" w:space="0" w:color="auto"/>
              <w:bottom w:val="single" w:sz="4" w:space="0" w:color="auto"/>
              <w:right w:val="single" w:sz="4" w:space="0" w:color="auto"/>
            </w:tcBorders>
            <w:shd w:val="clear" w:color="auto" w:fill="auto"/>
            <w:vAlign w:val="center"/>
            <w:hideMark/>
          </w:tcPr>
          <w:p w14:paraId="2215E09A" w14:textId="77777777" w:rsidR="004C7646" w:rsidRPr="004C7646" w:rsidRDefault="004C7646" w:rsidP="004C7646">
            <w:pPr>
              <w:jc w:val="center"/>
              <w:rPr>
                <w:color w:val="000000"/>
              </w:rPr>
            </w:pPr>
            <w:r w:rsidRPr="004C7646">
              <w:rPr>
                <w:color w:val="000000"/>
              </w:rPr>
              <w:t>5</w:t>
            </w:r>
          </w:p>
        </w:tc>
        <w:tc>
          <w:tcPr>
            <w:tcW w:w="2498" w:type="dxa"/>
            <w:tcBorders>
              <w:top w:val="nil"/>
              <w:left w:val="nil"/>
              <w:bottom w:val="single" w:sz="4" w:space="0" w:color="auto"/>
              <w:right w:val="single" w:sz="4" w:space="0" w:color="auto"/>
            </w:tcBorders>
            <w:shd w:val="clear" w:color="auto" w:fill="auto"/>
            <w:vAlign w:val="center"/>
            <w:hideMark/>
          </w:tcPr>
          <w:p w14:paraId="3C564864" w14:textId="77777777" w:rsidR="004C7646" w:rsidRPr="004C7646" w:rsidRDefault="004C7646" w:rsidP="004C7646">
            <w:pPr>
              <w:jc w:val="center"/>
              <w:rPr>
                <w:color w:val="000000"/>
              </w:rPr>
            </w:pPr>
            <w:r w:rsidRPr="004C7646">
              <w:rPr>
                <w:color w:val="000000"/>
              </w:rPr>
              <w:t>Строительство, реконструкция и эксплуатация посадочных площадок для самолетов, вертолётов, используемых в целях проведения авиационных работ по охране и защите лесов</w:t>
            </w:r>
          </w:p>
        </w:tc>
        <w:tc>
          <w:tcPr>
            <w:tcW w:w="783" w:type="dxa"/>
            <w:tcBorders>
              <w:top w:val="nil"/>
              <w:left w:val="nil"/>
              <w:bottom w:val="single" w:sz="4" w:space="0" w:color="auto"/>
              <w:right w:val="single" w:sz="4" w:space="0" w:color="auto"/>
            </w:tcBorders>
            <w:shd w:val="clear" w:color="auto" w:fill="auto"/>
            <w:vAlign w:val="center"/>
            <w:hideMark/>
          </w:tcPr>
          <w:p w14:paraId="5523F300" w14:textId="77777777" w:rsidR="004C7646" w:rsidRPr="004C7646" w:rsidRDefault="004C7646" w:rsidP="004C7646">
            <w:pPr>
              <w:jc w:val="center"/>
              <w:rPr>
                <w:color w:val="000000"/>
              </w:rPr>
            </w:pPr>
            <w:r w:rsidRPr="004C7646">
              <w:rPr>
                <w:color w:val="000000"/>
              </w:rPr>
              <w:t>шт.</w:t>
            </w:r>
          </w:p>
        </w:tc>
        <w:tc>
          <w:tcPr>
            <w:tcW w:w="3611" w:type="dxa"/>
            <w:gridSpan w:val="2"/>
            <w:tcBorders>
              <w:top w:val="single" w:sz="4" w:space="0" w:color="auto"/>
              <w:left w:val="nil"/>
              <w:bottom w:val="single" w:sz="4" w:space="0" w:color="auto"/>
              <w:right w:val="nil"/>
            </w:tcBorders>
            <w:shd w:val="clear" w:color="000000" w:fill="FFFFFF"/>
            <w:vAlign w:val="center"/>
            <w:hideMark/>
          </w:tcPr>
          <w:p w14:paraId="5F2E3C90" w14:textId="77777777" w:rsidR="004C7646" w:rsidRPr="004C7646" w:rsidRDefault="004C7646" w:rsidP="004C7646">
            <w:pPr>
              <w:jc w:val="center"/>
              <w:rPr>
                <w:color w:val="000000"/>
              </w:rPr>
            </w:pPr>
            <w:r w:rsidRPr="004C7646">
              <w:rPr>
                <w:color w:val="000000"/>
              </w:rPr>
              <w:t>не менее одной на лесничество (участковое лесничество)</w:t>
            </w:r>
          </w:p>
        </w:tc>
        <w:tc>
          <w:tcPr>
            <w:tcW w:w="1745" w:type="dxa"/>
            <w:tcBorders>
              <w:top w:val="nil"/>
              <w:left w:val="single" w:sz="4" w:space="0" w:color="auto"/>
              <w:bottom w:val="single" w:sz="4" w:space="0" w:color="auto"/>
              <w:right w:val="single" w:sz="4" w:space="0" w:color="auto"/>
            </w:tcBorders>
            <w:shd w:val="clear" w:color="auto" w:fill="auto"/>
            <w:vAlign w:val="center"/>
            <w:hideMark/>
          </w:tcPr>
          <w:p w14:paraId="0BD639EE" w14:textId="77777777" w:rsidR="004C7646" w:rsidRPr="004C7646" w:rsidRDefault="004C7646" w:rsidP="004C7646">
            <w:pPr>
              <w:jc w:val="center"/>
              <w:rPr>
                <w:color w:val="000000"/>
              </w:rPr>
            </w:pPr>
            <w:r w:rsidRPr="004C7646">
              <w:rPr>
                <w:color w:val="000000"/>
              </w:rPr>
              <w:t>не планируется</w:t>
            </w:r>
          </w:p>
        </w:tc>
      </w:tr>
      <w:tr w:rsidR="004C7646" w:rsidRPr="004C7646" w14:paraId="484E8D8F" w14:textId="77777777" w:rsidTr="004C7646">
        <w:trPr>
          <w:gridAfter w:val="1"/>
          <w:wAfter w:w="6" w:type="dxa"/>
          <w:trHeight w:val="600"/>
          <w:jc w:val="center"/>
        </w:trPr>
        <w:tc>
          <w:tcPr>
            <w:tcW w:w="616" w:type="dxa"/>
            <w:tcBorders>
              <w:top w:val="nil"/>
              <w:left w:val="single" w:sz="4" w:space="0" w:color="auto"/>
              <w:bottom w:val="single" w:sz="4" w:space="0" w:color="auto"/>
              <w:right w:val="single" w:sz="4" w:space="0" w:color="auto"/>
            </w:tcBorders>
            <w:shd w:val="clear" w:color="auto" w:fill="auto"/>
            <w:vAlign w:val="center"/>
            <w:hideMark/>
          </w:tcPr>
          <w:p w14:paraId="253CC2D3" w14:textId="77777777" w:rsidR="004C7646" w:rsidRPr="004C7646" w:rsidRDefault="004C7646" w:rsidP="004C7646">
            <w:pPr>
              <w:jc w:val="center"/>
              <w:rPr>
                <w:color w:val="000000"/>
              </w:rPr>
            </w:pPr>
            <w:r w:rsidRPr="004C7646">
              <w:rPr>
                <w:color w:val="000000"/>
              </w:rPr>
              <w:t>6</w:t>
            </w:r>
          </w:p>
        </w:tc>
        <w:tc>
          <w:tcPr>
            <w:tcW w:w="2498" w:type="dxa"/>
            <w:tcBorders>
              <w:top w:val="nil"/>
              <w:left w:val="nil"/>
              <w:bottom w:val="single" w:sz="4" w:space="0" w:color="auto"/>
              <w:right w:val="single" w:sz="4" w:space="0" w:color="auto"/>
            </w:tcBorders>
            <w:shd w:val="clear" w:color="auto" w:fill="auto"/>
            <w:vAlign w:val="center"/>
            <w:hideMark/>
          </w:tcPr>
          <w:p w14:paraId="270AE5C1" w14:textId="77777777" w:rsidR="004C7646" w:rsidRPr="004C7646" w:rsidRDefault="004C7646" w:rsidP="004C7646">
            <w:pPr>
              <w:jc w:val="center"/>
              <w:rPr>
                <w:color w:val="000000"/>
              </w:rPr>
            </w:pPr>
            <w:r w:rsidRPr="004C7646">
              <w:rPr>
                <w:color w:val="000000"/>
              </w:rPr>
              <w:t>Прокладка противопожарных разрывов</w:t>
            </w:r>
          </w:p>
        </w:tc>
        <w:tc>
          <w:tcPr>
            <w:tcW w:w="783" w:type="dxa"/>
            <w:tcBorders>
              <w:top w:val="nil"/>
              <w:left w:val="nil"/>
              <w:bottom w:val="single" w:sz="4" w:space="0" w:color="auto"/>
              <w:right w:val="single" w:sz="4" w:space="0" w:color="auto"/>
            </w:tcBorders>
            <w:shd w:val="clear" w:color="auto" w:fill="auto"/>
            <w:vAlign w:val="center"/>
            <w:hideMark/>
          </w:tcPr>
          <w:p w14:paraId="681CF36E" w14:textId="77777777" w:rsidR="004C7646" w:rsidRPr="004C7646" w:rsidRDefault="004C7646" w:rsidP="004C7646">
            <w:pPr>
              <w:jc w:val="center"/>
              <w:rPr>
                <w:color w:val="000000"/>
              </w:rPr>
            </w:pPr>
            <w:r w:rsidRPr="004C7646">
              <w:rPr>
                <w:color w:val="000000"/>
              </w:rPr>
              <w:t>км</w:t>
            </w:r>
          </w:p>
        </w:tc>
        <w:tc>
          <w:tcPr>
            <w:tcW w:w="1897" w:type="dxa"/>
            <w:tcBorders>
              <w:top w:val="nil"/>
              <w:left w:val="nil"/>
              <w:bottom w:val="single" w:sz="4" w:space="0" w:color="auto"/>
              <w:right w:val="single" w:sz="4" w:space="0" w:color="auto"/>
            </w:tcBorders>
            <w:shd w:val="clear" w:color="auto" w:fill="auto"/>
            <w:vAlign w:val="center"/>
            <w:hideMark/>
          </w:tcPr>
          <w:p w14:paraId="39B3A664" w14:textId="77777777" w:rsidR="004C7646" w:rsidRPr="004C7646" w:rsidRDefault="004C7646" w:rsidP="004C7646">
            <w:pPr>
              <w:jc w:val="center"/>
              <w:rPr>
                <w:color w:val="000000"/>
              </w:rPr>
            </w:pPr>
            <w:r w:rsidRPr="004C7646">
              <w:rPr>
                <w:color w:val="000000"/>
              </w:rPr>
              <w:t>не планируется</w:t>
            </w:r>
          </w:p>
        </w:tc>
        <w:tc>
          <w:tcPr>
            <w:tcW w:w="1714" w:type="dxa"/>
            <w:tcBorders>
              <w:top w:val="nil"/>
              <w:left w:val="nil"/>
              <w:bottom w:val="single" w:sz="4" w:space="0" w:color="auto"/>
              <w:right w:val="single" w:sz="4" w:space="0" w:color="auto"/>
            </w:tcBorders>
            <w:shd w:val="clear" w:color="auto" w:fill="auto"/>
            <w:vAlign w:val="center"/>
            <w:hideMark/>
          </w:tcPr>
          <w:p w14:paraId="3C032597" w14:textId="77777777" w:rsidR="004C7646" w:rsidRPr="004C7646" w:rsidRDefault="004C7646" w:rsidP="004C7646">
            <w:pPr>
              <w:jc w:val="center"/>
              <w:rPr>
                <w:color w:val="000000"/>
              </w:rPr>
            </w:pPr>
            <w:r w:rsidRPr="004C7646">
              <w:rPr>
                <w:color w:val="000000"/>
              </w:rPr>
              <w:t>не планируется</w:t>
            </w:r>
          </w:p>
        </w:tc>
        <w:tc>
          <w:tcPr>
            <w:tcW w:w="1745" w:type="dxa"/>
            <w:tcBorders>
              <w:top w:val="nil"/>
              <w:left w:val="nil"/>
              <w:bottom w:val="single" w:sz="4" w:space="0" w:color="auto"/>
              <w:right w:val="single" w:sz="4" w:space="0" w:color="auto"/>
            </w:tcBorders>
            <w:shd w:val="clear" w:color="auto" w:fill="auto"/>
            <w:vAlign w:val="center"/>
            <w:hideMark/>
          </w:tcPr>
          <w:p w14:paraId="5FC5F4D6" w14:textId="77777777" w:rsidR="004C7646" w:rsidRPr="004C7646" w:rsidRDefault="004C7646" w:rsidP="004C7646">
            <w:pPr>
              <w:jc w:val="center"/>
              <w:rPr>
                <w:color w:val="000000"/>
              </w:rPr>
            </w:pPr>
            <w:r w:rsidRPr="004C7646">
              <w:rPr>
                <w:color w:val="000000"/>
              </w:rPr>
              <w:t>не планируется</w:t>
            </w:r>
          </w:p>
        </w:tc>
      </w:tr>
      <w:tr w:rsidR="004C7646" w:rsidRPr="004C7646" w14:paraId="01FAAF24" w14:textId="77777777" w:rsidTr="004C7646">
        <w:trPr>
          <w:gridAfter w:val="1"/>
          <w:wAfter w:w="6" w:type="dxa"/>
          <w:trHeight w:val="600"/>
          <w:jc w:val="center"/>
        </w:trPr>
        <w:tc>
          <w:tcPr>
            <w:tcW w:w="616" w:type="dxa"/>
            <w:tcBorders>
              <w:top w:val="nil"/>
              <w:left w:val="single" w:sz="4" w:space="0" w:color="auto"/>
              <w:bottom w:val="single" w:sz="4" w:space="0" w:color="auto"/>
              <w:right w:val="single" w:sz="4" w:space="0" w:color="auto"/>
            </w:tcBorders>
            <w:shd w:val="clear" w:color="auto" w:fill="auto"/>
            <w:vAlign w:val="center"/>
            <w:hideMark/>
          </w:tcPr>
          <w:p w14:paraId="08997C4C" w14:textId="77777777" w:rsidR="004C7646" w:rsidRPr="004C7646" w:rsidRDefault="004C7646" w:rsidP="004C7646">
            <w:pPr>
              <w:jc w:val="center"/>
              <w:rPr>
                <w:color w:val="000000"/>
              </w:rPr>
            </w:pPr>
            <w:r w:rsidRPr="004C7646">
              <w:rPr>
                <w:color w:val="000000"/>
              </w:rPr>
              <w:t>6.1.</w:t>
            </w:r>
          </w:p>
        </w:tc>
        <w:tc>
          <w:tcPr>
            <w:tcW w:w="2498" w:type="dxa"/>
            <w:tcBorders>
              <w:top w:val="nil"/>
              <w:left w:val="nil"/>
              <w:bottom w:val="single" w:sz="4" w:space="0" w:color="auto"/>
              <w:right w:val="single" w:sz="4" w:space="0" w:color="auto"/>
            </w:tcBorders>
            <w:shd w:val="clear" w:color="auto" w:fill="auto"/>
            <w:vAlign w:val="center"/>
            <w:hideMark/>
          </w:tcPr>
          <w:p w14:paraId="03421ED1" w14:textId="77777777" w:rsidR="004C7646" w:rsidRPr="004C7646" w:rsidRDefault="004C7646" w:rsidP="004C7646">
            <w:pPr>
              <w:jc w:val="center"/>
              <w:rPr>
                <w:color w:val="000000"/>
              </w:rPr>
            </w:pPr>
            <w:r w:rsidRPr="004C7646">
              <w:rPr>
                <w:color w:val="000000"/>
              </w:rPr>
              <w:t>Прокладка просек</w:t>
            </w:r>
          </w:p>
        </w:tc>
        <w:tc>
          <w:tcPr>
            <w:tcW w:w="783" w:type="dxa"/>
            <w:tcBorders>
              <w:top w:val="nil"/>
              <w:left w:val="nil"/>
              <w:bottom w:val="single" w:sz="4" w:space="0" w:color="auto"/>
              <w:right w:val="single" w:sz="4" w:space="0" w:color="auto"/>
            </w:tcBorders>
            <w:shd w:val="clear" w:color="auto" w:fill="auto"/>
            <w:vAlign w:val="center"/>
            <w:hideMark/>
          </w:tcPr>
          <w:p w14:paraId="1AA4FC0A" w14:textId="77777777" w:rsidR="004C7646" w:rsidRPr="004C7646" w:rsidRDefault="004C7646" w:rsidP="004C7646">
            <w:pPr>
              <w:jc w:val="center"/>
              <w:rPr>
                <w:color w:val="000000"/>
              </w:rPr>
            </w:pPr>
            <w:r w:rsidRPr="004C7646">
              <w:rPr>
                <w:color w:val="000000"/>
              </w:rPr>
              <w:t>км</w:t>
            </w:r>
          </w:p>
        </w:tc>
        <w:tc>
          <w:tcPr>
            <w:tcW w:w="1897" w:type="dxa"/>
            <w:tcBorders>
              <w:top w:val="nil"/>
              <w:left w:val="nil"/>
              <w:bottom w:val="single" w:sz="4" w:space="0" w:color="auto"/>
              <w:right w:val="single" w:sz="4" w:space="0" w:color="auto"/>
            </w:tcBorders>
            <w:shd w:val="clear" w:color="auto" w:fill="auto"/>
            <w:vAlign w:val="center"/>
            <w:hideMark/>
          </w:tcPr>
          <w:p w14:paraId="4665C362" w14:textId="77777777" w:rsidR="004C7646" w:rsidRPr="004C7646" w:rsidRDefault="004C7646" w:rsidP="004C7646">
            <w:pPr>
              <w:jc w:val="center"/>
              <w:rPr>
                <w:color w:val="000000"/>
              </w:rPr>
            </w:pPr>
            <w:r w:rsidRPr="004C7646">
              <w:rPr>
                <w:color w:val="000000"/>
              </w:rPr>
              <w:t>0.01</w:t>
            </w:r>
          </w:p>
        </w:tc>
        <w:tc>
          <w:tcPr>
            <w:tcW w:w="1714" w:type="dxa"/>
            <w:tcBorders>
              <w:top w:val="nil"/>
              <w:left w:val="nil"/>
              <w:bottom w:val="single" w:sz="4" w:space="0" w:color="auto"/>
              <w:right w:val="single" w:sz="4" w:space="0" w:color="auto"/>
            </w:tcBorders>
            <w:shd w:val="clear" w:color="auto" w:fill="auto"/>
            <w:vAlign w:val="center"/>
            <w:hideMark/>
          </w:tcPr>
          <w:p w14:paraId="4905567A" w14:textId="77777777" w:rsidR="004C7646" w:rsidRPr="004C7646" w:rsidRDefault="004C7646" w:rsidP="004C7646">
            <w:pPr>
              <w:jc w:val="center"/>
              <w:rPr>
                <w:color w:val="000000"/>
              </w:rPr>
            </w:pPr>
            <w:r w:rsidRPr="004C7646">
              <w:rPr>
                <w:color w:val="000000"/>
              </w:rPr>
              <w:t>0.031</w:t>
            </w:r>
          </w:p>
        </w:tc>
        <w:tc>
          <w:tcPr>
            <w:tcW w:w="1745" w:type="dxa"/>
            <w:tcBorders>
              <w:top w:val="nil"/>
              <w:left w:val="nil"/>
              <w:bottom w:val="single" w:sz="4" w:space="0" w:color="auto"/>
              <w:right w:val="single" w:sz="4" w:space="0" w:color="auto"/>
            </w:tcBorders>
            <w:shd w:val="clear" w:color="auto" w:fill="auto"/>
            <w:vAlign w:val="center"/>
            <w:hideMark/>
          </w:tcPr>
          <w:p w14:paraId="6CD351EC" w14:textId="77777777" w:rsidR="004C7646" w:rsidRPr="004C7646" w:rsidRDefault="004C7646" w:rsidP="004C7646">
            <w:pPr>
              <w:jc w:val="center"/>
              <w:rPr>
                <w:color w:val="000000"/>
              </w:rPr>
            </w:pPr>
            <w:r w:rsidRPr="004C7646">
              <w:rPr>
                <w:color w:val="000000"/>
              </w:rPr>
              <w:t>по мере необходимости</w:t>
            </w:r>
          </w:p>
        </w:tc>
      </w:tr>
      <w:tr w:rsidR="004C7646" w:rsidRPr="004C7646" w14:paraId="293CD5E9" w14:textId="77777777" w:rsidTr="004C7646">
        <w:trPr>
          <w:gridAfter w:val="1"/>
          <w:wAfter w:w="6" w:type="dxa"/>
          <w:trHeight w:val="600"/>
          <w:jc w:val="center"/>
        </w:trPr>
        <w:tc>
          <w:tcPr>
            <w:tcW w:w="616" w:type="dxa"/>
            <w:tcBorders>
              <w:top w:val="nil"/>
              <w:left w:val="single" w:sz="4" w:space="0" w:color="auto"/>
              <w:bottom w:val="single" w:sz="4" w:space="0" w:color="auto"/>
              <w:right w:val="single" w:sz="4" w:space="0" w:color="auto"/>
            </w:tcBorders>
            <w:shd w:val="clear" w:color="auto" w:fill="auto"/>
            <w:vAlign w:val="center"/>
            <w:hideMark/>
          </w:tcPr>
          <w:p w14:paraId="091DBAD8" w14:textId="77777777" w:rsidR="004C7646" w:rsidRPr="004C7646" w:rsidRDefault="004C7646" w:rsidP="004C7646">
            <w:pPr>
              <w:jc w:val="center"/>
              <w:rPr>
                <w:color w:val="000000"/>
              </w:rPr>
            </w:pPr>
            <w:r w:rsidRPr="004C7646">
              <w:rPr>
                <w:color w:val="000000"/>
              </w:rPr>
              <w:t>6.2.</w:t>
            </w:r>
          </w:p>
        </w:tc>
        <w:tc>
          <w:tcPr>
            <w:tcW w:w="2498" w:type="dxa"/>
            <w:tcBorders>
              <w:top w:val="nil"/>
              <w:left w:val="nil"/>
              <w:bottom w:val="single" w:sz="4" w:space="0" w:color="auto"/>
              <w:right w:val="single" w:sz="4" w:space="0" w:color="auto"/>
            </w:tcBorders>
            <w:shd w:val="clear" w:color="auto" w:fill="auto"/>
            <w:vAlign w:val="center"/>
            <w:hideMark/>
          </w:tcPr>
          <w:p w14:paraId="54959DE0" w14:textId="2B085C3F" w:rsidR="004C7646" w:rsidRPr="004C7646" w:rsidRDefault="004C7646" w:rsidP="004C7646">
            <w:pPr>
              <w:jc w:val="center"/>
              <w:rPr>
                <w:color w:val="000000"/>
              </w:rPr>
            </w:pPr>
            <w:r w:rsidRPr="004C7646">
              <w:rPr>
                <w:color w:val="000000"/>
              </w:rPr>
              <w:t>Устройство противопожарных минерализованных полос</w:t>
            </w:r>
          </w:p>
        </w:tc>
        <w:tc>
          <w:tcPr>
            <w:tcW w:w="783" w:type="dxa"/>
            <w:tcBorders>
              <w:top w:val="nil"/>
              <w:left w:val="nil"/>
              <w:bottom w:val="single" w:sz="4" w:space="0" w:color="auto"/>
              <w:right w:val="single" w:sz="4" w:space="0" w:color="auto"/>
            </w:tcBorders>
            <w:shd w:val="clear" w:color="auto" w:fill="auto"/>
            <w:vAlign w:val="center"/>
            <w:hideMark/>
          </w:tcPr>
          <w:p w14:paraId="0AD68E0F" w14:textId="77777777" w:rsidR="004C7646" w:rsidRPr="004C7646" w:rsidRDefault="004C7646" w:rsidP="004C7646">
            <w:pPr>
              <w:jc w:val="center"/>
              <w:rPr>
                <w:color w:val="000000"/>
              </w:rPr>
            </w:pPr>
            <w:r w:rsidRPr="004C7646">
              <w:rPr>
                <w:color w:val="000000"/>
              </w:rPr>
              <w:t>км</w:t>
            </w:r>
          </w:p>
        </w:tc>
        <w:tc>
          <w:tcPr>
            <w:tcW w:w="1897" w:type="dxa"/>
            <w:tcBorders>
              <w:top w:val="nil"/>
              <w:left w:val="nil"/>
              <w:bottom w:val="single" w:sz="4" w:space="0" w:color="auto"/>
              <w:right w:val="single" w:sz="4" w:space="0" w:color="auto"/>
            </w:tcBorders>
            <w:shd w:val="clear" w:color="auto" w:fill="auto"/>
            <w:vAlign w:val="center"/>
            <w:hideMark/>
          </w:tcPr>
          <w:p w14:paraId="64148B05" w14:textId="77777777" w:rsidR="004C7646" w:rsidRPr="004C7646" w:rsidRDefault="004C7646" w:rsidP="004C7646">
            <w:pPr>
              <w:jc w:val="center"/>
              <w:rPr>
                <w:color w:val="000000"/>
              </w:rPr>
            </w:pPr>
            <w:r w:rsidRPr="004C7646">
              <w:rPr>
                <w:color w:val="000000"/>
              </w:rPr>
              <w:t>0.3</w:t>
            </w:r>
          </w:p>
        </w:tc>
        <w:tc>
          <w:tcPr>
            <w:tcW w:w="1714" w:type="dxa"/>
            <w:tcBorders>
              <w:top w:val="nil"/>
              <w:left w:val="nil"/>
              <w:bottom w:val="single" w:sz="4" w:space="0" w:color="auto"/>
              <w:right w:val="single" w:sz="4" w:space="0" w:color="auto"/>
            </w:tcBorders>
            <w:shd w:val="clear" w:color="auto" w:fill="auto"/>
            <w:vAlign w:val="center"/>
            <w:hideMark/>
          </w:tcPr>
          <w:p w14:paraId="03263A27" w14:textId="77777777" w:rsidR="004C7646" w:rsidRPr="004C7646" w:rsidRDefault="004C7646" w:rsidP="004C7646">
            <w:pPr>
              <w:jc w:val="center"/>
              <w:rPr>
                <w:color w:val="000000"/>
              </w:rPr>
            </w:pPr>
            <w:r w:rsidRPr="004C7646">
              <w:rPr>
                <w:color w:val="000000"/>
              </w:rPr>
              <w:t>0.920</w:t>
            </w:r>
          </w:p>
        </w:tc>
        <w:tc>
          <w:tcPr>
            <w:tcW w:w="1745" w:type="dxa"/>
            <w:tcBorders>
              <w:top w:val="nil"/>
              <w:left w:val="nil"/>
              <w:bottom w:val="single" w:sz="4" w:space="0" w:color="auto"/>
              <w:right w:val="single" w:sz="4" w:space="0" w:color="auto"/>
            </w:tcBorders>
            <w:shd w:val="clear" w:color="auto" w:fill="auto"/>
            <w:vAlign w:val="center"/>
            <w:hideMark/>
          </w:tcPr>
          <w:p w14:paraId="6C919CE4" w14:textId="77777777" w:rsidR="004C7646" w:rsidRPr="004C7646" w:rsidRDefault="004C7646" w:rsidP="004C7646">
            <w:pPr>
              <w:jc w:val="center"/>
              <w:rPr>
                <w:color w:val="000000"/>
              </w:rPr>
            </w:pPr>
            <w:r w:rsidRPr="004C7646">
              <w:rPr>
                <w:color w:val="000000"/>
              </w:rPr>
              <w:t>0.920</w:t>
            </w:r>
          </w:p>
        </w:tc>
      </w:tr>
      <w:tr w:rsidR="004C7646" w:rsidRPr="004C7646" w14:paraId="7D5836A8" w14:textId="77777777" w:rsidTr="004C7646">
        <w:trPr>
          <w:gridAfter w:val="1"/>
          <w:wAfter w:w="6" w:type="dxa"/>
          <w:trHeight w:val="300"/>
          <w:jc w:val="center"/>
        </w:trPr>
        <w:tc>
          <w:tcPr>
            <w:tcW w:w="616" w:type="dxa"/>
            <w:tcBorders>
              <w:top w:val="nil"/>
              <w:left w:val="single" w:sz="4" w:space="0" w:color="auto"/>
              <w:bottom w:val="single" w:sz="4" w:space="0" w:color="auto"/>
              <w:right w:val="single" w:sz="4" w:space="0" w:color="auto"/>
            </w:tcBorders>
            <w:shd w:val="clear" w:color="auto" w:fill="auto"/>
            <w:vAlign w:val="center"/>
            <w:hideMark/>
          </w:tcPr>
          <w:p w14:paraId="1DE71899" w14:textId="77777777" w:rsidR="004C7646" w:rsidRPr="004C7646" w:rsidRDefault="004C7646" w:rsidP="004C7646">
            <w:pPr>
              <w:jc w:val="center"/>
              <w:rPr>
                <w:color w:val="000000"/>
              </w:rPr>
            </w:pPr>
            <w:r w:rsidRPr="004C7646">
              <w:rPr>
                <w:color w:val="000000"/>
              </w:rPr>
              <w:t>7</w:t>
            </w:r>
          </w:p>
        </w:tc>
        <w:tc>
          <w:tcPr>
            <w:tcW w:w="2498" w:type="dxa"/>
            <w:tcBorders>
              <w:top w:val="nil"/>
              <w:left w:val="nil"/>
              <w:bottom w:val="single" w:sz="4" w:space="0" w:color="auto"/>
              <w:right w:val="single" w:sz="4" w:space="0" w:color="auto"/>
            </w:tcBorders>
            <w:shd w:val="clear" w:color="auto" w:fill="auto"/>
            <w:vAlign w:val="center"/>
            <w:hideMark/>
          </w:tcPr>
          <w:p w14:paraId="45A76DF6" w14:textId="77777777" w:rsidR="004C7646" w:rsidRPr="004C7646" w:rsidRDefault="004C7646" w:rsidP="004C7646">
            <w:pPr>
              <w:jc w:val="center"/>
              <w:rPr>
                <w:color w:val="000000"/>
              </w:rPr>
            </w:pPr>
            <w:r w:rsidRPr="004C7646">
              <w:rPr>
                <w:color w:val="000000"/>
              </w:rPr>
              <w:t xml:space="preserve">Прочистка и </w:t>
            </w:r>
            <w:r w:rsidRPr="004C7646">
              <w:rPr>
                <w:color w:val="000000"/>
              </w:rPr>
              <w:lastRenderedPageBreak/>
              <w:t>обновление:</w:t>
            </w:r>
          </w:p>
        </w:tc>
        <w:tc>
          <w:tcPr>
            <w:tcW w:w="783" w:type="dxa"/>
            <w:tcBorders>
              <w:top w:val="nil"/>
              <w:left w:val="nil"/>
              <w:bottom w:val="single" w:sz="4" w:space="0" w:color="auto"/>
              <w:right w:val="single" w:sz="4" w:space="0" w:color="auto"/>
            </w:tcBorders>
            <w:shd w:val="clear" w:color="auto" w:fill="auto"/>
            <w:vAlign w:val="center"/>
            <w:hideMark/>
          </w:tcPr>
          <w:p w14:paraId="4332620A" w14:textId="77777777" w:rsidR="004C7646" w:rsidRPr="004C7646" w:rsidRDefault="004C7646" w:rsidP="004C7646">
            <w:pPr>
              <w:jc w:val="center"/>
              <w:rPr>
                <w:color w:val="000000"/>
              </w:rPr>
            </w:pPr>
            <w:r w:rsidRPr="004C7646">
              <w:rPr>
                <w:color w:val="000000"/>
              </w:rPr>
              <w:lastRenderedPageBreak/>
              <w:t>-</w:t>
            </w:r>
          </w:p>
        </w:tc>
        <w:tc>
          <w:tcPr>
            <w:tcW w:w="1897" w:type="dxa"/>
            <w:tcBorders>
              <w:top w:val="nil"/>
              <w:left w:val="nil"/>
              <w:bottom w:val="single" w:sz="4" w:space="0" w:color="auto"/>
              <w:right w:val="single" w:sz="4" w:space="0" w:color="auto"/>
            </w:tcBorders>
            <w:shd w:val="clear" w:color="auto" w:fill="auto"/>
            <w:vAlign w:val="center"/>
            <w:hideMark/>
          </w:tcPr>
          <w:p w14:paraId="7EE7F425" w14:textId="77777777" w:rsidR="004C7646" w:rsidRPr="004C7646" w:rsidRDefault="004C7646" w:rsidP="004C7646">
            <w:pPr>
              <w:jc w:val="center"/>
              <w:rPr>
                <w:color w:val="000000"/>
              </w:rPr>
            </w:pPr>
            <w:r w:rsidRPr="004C7646">
              <w:rPr>
                <w:color w:val="000000"/>
              </w:rPr>
              <w:t>-</w:t>
            </w:r>
          </w:p>
        </w:tc>
        <w:tc>
          <w:tcPr>
            <w:tcW w:w="1714" w:type="dxa"/>
            <w:tcBorders>
              <w:top w:val="nil"/>
              <w:left w:val="nil"/>
              <w:bottom w:val="single" w:sz="4" w:space="0" w:color="auto"/>
              <w:right w:val="single" w:sz="4" w:space="0" w:color="auto"/>
            </w:tcBorders>
            <w:shd w:val="clear" w:color="auto" w:fill="auto"/>
            <w:vAlign w:val="center"/>
            <w:hideMark/>
          </w:tcPr>
          <w:p w14:paraId="238E1978" w14:textId="7AC79B86" w:rsidR="004C7646" w:rsidRPr="004C7646" w:rsidRDefault="004C7646" w:rsidP="004C7646">
            <w:pPr>
              <w:jc w:val="center"/>
              <w:rPr>
                <w:color w:val="000000"/>
              </w:rPr>
            </w:pPr>
          </w:p>
        </w:tc>
        <w:tc>
          <w:tcPr>
            <w:tcW w:w="1745" w:type="dxa"/>
            <w:tcBorders>
              <w:top w:val="nil"/>
              <w:left w:val="nil"/>
              <w:bottom w:val="single" w:sz="4" w:space="0" w:color="auto"/>
              <w:right w:val="single" w:sz="4" w:space="0" w:color="auto"/>
            </w:tcBorders>
            <w:shd w:val="clear" w:color="auto" w:fill="auto"/>
            <w:vAlign w:val="center"/>
            <w:hideMark/>
          </w:tcPr>
          <w:p w14:paraId="1D73C4F9" w14:textId="77777777" w:rsidR="004C7646" w:rsidRPr="004C7646" w:rsidRDefault="004C7646" w:rsidP="004C7646">
            <w:pPr>
              <w:jc w:val="center"/>
              <w:rPr>
                <w:color w:val="000000"/>
              </w:rPr>
            </w:pPr>
            <w:r w:rsidRPr="004C7646">
              <w:rPr>
                <w:color w:val="000000"/>
              </w:rPr>
              <w:t>-</w:t>
            </w:r>
          </w:p>
        </w:tc>
      </w:tr>
      <w:tr w:rsidR="004C7646" w:rsidRPr="004C7646" w14:paraId="664B4C39" w14:textId="77777777" w:rsidTr="004C7646">
        <w:trPr>
          <w:gridAfter w:val="1"/>
          <w:wAfter w:w="6" w:type="dxa"/>
          <w:trHeight w:val="600"/>
          <w:jc w:val="center"/>
        </w:trPr>
        <w:tc>
          <w:tcPr>
            <w:tcW w:w="616" w:type="dxa"/>
            <w:tcBorders>
              <w:top w:val="nil"/>
              <w:left w:val="single" w:sz="4" w:space="0" w:color="auto"/>
              <w:bottom w:val="single" w:sz="4" w:space="0" w:color="auto"/>
              <w:right w:val="single" w:sz="4" w:space="0" w:color="auto"/>
            </w:tcBorders>
            <w:shd w:val="clear" w:color="auto" w:fill="auto"/>
            <w:vAlign w:val="center"/>
            <w:hideMark/>
          </w:tcPr>
          <w:p w14:paraId="3C35BFB2" w14:textId="77777777" w:rsidR="004C7646" w:rsidRPr="004C7646" w:rsidRDefault="004C7646" w:rsidP="004C7646">
            <w:pPr>
              <w:jc w:val="center"/>
              <w:rPr>
                <w:color w:val="000000"/>
              </w:rPr>
            </w:pPr>
            <w:r w:rsidRPr="004C7646">
              <w:rPr>
                <w:color w:val="000000"/>
              </w:rPr>
              <w:lastRenderedPageBreak/>
              <w:t>7.1.</w:t>
            </w:r>
          </w:p>
        </w:tc>
        <w:tc>
          <w:tcPr>
            <w:tcW w:w="2498" w:type="dxa"/>
            <w:tcBorders>
              <w:top w:val="nil"/>
              <w:left w:val="nil"/>
              <w:bottom w:val="single" w:sz="4" w:space="0" w:color="auto"/>
              <w:right w:val="single" w:sz="4" w:space="0" w:color="auto"/>
            </w:tcBorders>
            <w:shd w:val="clear" w:color="auto" w:fill="auto"/>
            <w:vAlign w:val="center"/>
            <w:hideMark/>
          </w:tcPr>
          <w:p w14:paraId="7507E275" w14:textId="77777777" w:rsidR="004C7646" w:rsidRPr="004C7646" w:rsidRDefault="004C7646" w:rsidP="004C7646">
            <w:pPr>
              <w:jc w:val="center"/>
              <w:rPr>
                <w:color w:val="000000"/>
              </w:rPr>
            </w:pPr>
            <w:r w:rsidRPr="004C7646">
              <w:rPr>
                <w:color w:val="000000"/>
              </w:rPr>
              <w:t>просек</w:t>
            </w:r>
          </w:p>
        </w:tc>
        <w:tc>
          <w:tcPr>
            <w:tcW w:w="783" w:type="dxa"/>
            <w:tcBorders>
              <w:top w:val="nil"/>
              <w:left w:val="nil"/>
              <w:bottom w:val="single" w:sz="4" w:space="0" w:color="auto"/>
              <w:right w:val="single" w:sz="4" w:space="0" w:color="auto"/>
            </w:tcBorders>
            <w:shd w:val="clear" w:color="auto" w:fill="auto"/>
            <w:vAlign w:val="center"/>
            <w:hideMark/>
          </w:tcPr>
          <w:p w14:paraId="4A8797B1" w14:textId="77777777" w:rsidR="004C7646" w:rsidRPr="004C7646" w:rsidRDefault="004C7646" w:rsidP="004C7646">
            <w:pPr>
              <w:jc w:val="center"/>
              <w:rPr>
                <w:color w:val="000000"/>
              </w:rPr>
            </w:pPr>
            <w:r w:rsidRPr="004C7646">
              <w:rPr>
                <w:color w:val="000000"/>
              </w:rPr>
              <w:t>км</w:t>
            </w:r>
          </w:p>
        </w:tc>
        <w:tc>
          <w:tcPr>
            <w:tcW w:w="1897" w:type="dxa"/>
            <w:tcBorders>
              <w:top w:val="nil"/>
              <w:left w:val="nil"/>
              <w:bottom w:val="single" w:sz="4" w:space="0" w:color="auto"/>
              <w:right w:val="single" w:sz="4" w:space="0" w:color="auto"/>
            </w:tcBorders>
            <w:shd w:val="clear" w:color="auto" w:fill="auto"/>
            <w:vAlign w:val="center"/>
            <w:hideMark/>
          </w:tcPr>
          <w:p w14:paraId="4ED33E70" w14:textId="77777777" w:rsidR="004C7646" w:rsidRPr="004C7646" w:rsidRDefault="004C7646" w:rsidP="004C7646">
            <w:pPr>
              <w:jc w:val="center"/>
              <w:rPr>
                <w:color w:val="000000"/>
              </w:rPr>
            </w:pPr>
            <w:r w:rsidRPr="004C7646">
              <w:rPr>
                <w:color w:val="000000"/>
              </w:rPr>
              <w:t>0.02</w:t>
            </w:r>
          </w:p>
        </w:tc>
        <w:tc>
          <w:tcPr>
            <w:tcW w:w="1714" w:type="dxa"/>
            <w:tcBorders>
              <w:top w:val="nil"/>
              <w:left w:val="nil"/>
              <w:bottom w:val="single" w:sz="4" w:space="0" w:color="auto"/>
              <w:right w:val="single" w:sz="4" w:space="0" w:color="auto"/>
            </w:tcBorders>
            <w:shd w:val="clear" w:color="auto" w:fill="auto"/>
            <w:vAlign w:val="center"/>
            <w:hideMark/>
          </w:tcPr>
          <w:p w14:paraId="190F2010" w14:textId="77777777" w:rsidR="004C7646" w:rsidRPr="004C7646" w:rsidRDefault="004C7646" w:rsidP="004C7646">
            <w:pPr>
              <w:jc w:val="center"/>
              <w:rPr>
                <w:color w:val="000000"/>
              </w:rPr>
            </w:pPr>
            <w:r w:rsidRPr="004C7646">
              <w:rPr>
                <w:color w:val="000000"/>
              </w:rPr>
              <w:t>0.061</w:t>
            </w:r>
          </w:p>
        </w:tc>
        <w:tc>
          <w:tcPr>
            <w:tcW w:w="1745" w:type="dxa"/>
            <w:tcBorders>
              <w:top w:val="nil"/>
              <w:left w:val="nil"/>
              <w:bottom w:val="single" w:sz="4" w:space="0" w:color="auto"/>
              <w:right w:val="single" w:sz="4" w:space="0" w:color="auto"/>
            </w:tcBorders>
            <w:shd w:val="clear" w:color="auto" w:fill="auto"/>
            <w:vAlign w:val="center"/>
            <w:hideMark/>
          </w:tcPr>
          <w:p w14:paraId="744DC353" w14:textId="77777777" w:rsidR="004C7646" w:rsidRPr="004C7646" w:rsidRDefault="004C7646" w:rsidP="004C7646">
            <w:pPr>
              <w:jc w:val="center"/>
              <w:rPr>
                <w:color w:val="000000"/>
              </w:rPr>
            </w:pPr>
            <w:r w:rsidRPr="004C7646">
              <w:rPr>
                <w:color w:val="000000"/>
              </w:rPr>
              <w:t>по мере необходимости</w:t>
            </w:r>
          </w:p>
        </w:tc>
      </w:tr>
      <w:tr w:rsidR="004C7646" w:rsidRPr="004C7646" w14:paraId="55DEB39C" w14:textId="77777777" w:rsidTr="004C7646">
        <w:trPr>
          <w:gridAfter w:val="1"/>
          <w:wAfter w:w="6" w:type="dxa"/>
          <w:trHeight w:val="600"/>
          <w:jc w:val="center"/>
        </w:trPr>
        <w:tc>
          <w:tcPr>
            <w:tcW w:w="616" w:type="dxa"/>
            <w:tcBorders>
              <w:top w:val="nil"/>
              <w:left w:val="single" w:sz="4" w:space="0" w:color="auto"/>
              <w:bottom w:val="single" w:sz="4" w:space="0" w:color="auto"/>
              <w:right w:val="single" w:sz="4" w:space="0" w:color="auto"/>
            </w:tcBorders>
            <w:shd w:val="clear" w:color="auto" w:fill="auto"/>
            <w:vAlign w:val="center"/>
            <w:hideMark/>
          </w:tcPr>
          <w:p w14:paraId="71B81752" w14:textId="77777777" w:rsidR="004C7646" w:rsidRPr="004C7646" w:rsidRDefault="004C7646" w:rsidP="004C7646">
            <w:pPr>
              <w:jc w:val="center"/>
              <w:rPr>
                <w:color w:val="000000"/>
              </w:rPr>
            </w:pPr>
            <w:r w:rsidRPr="004C7646">
              <w:rPr>
                <w:color w:val="000000"/>
              </w:rPr>
              <w:t>7.2.</w:t>
            </w:r>
          </w:p>
        </w:tc>
        <w:tc>
          <w:tcPr>
            <w:tcW w:w="2498" w:type="dxa"/>
            <w:tcBorders>
              <w:top w:val="nil"/>
              <w:left w:val="nil"/>
              <w:bottom w:val="single" w:sz="4" w:space="0" w:color="auto"/>
              <w:right w:val="single" w:sz="4" w:space="0" w:color="auto"/>
            </w:tcBorders>
            <w:shd w:val="clear" w:color="auto" w:fill="auto"/>
            <w:vAlign w:val="center"/>
            <w:hideMark/>
          </w:tcPr>
          <w:p w14:paraId="3E63A537" w14:textId="56A65E30" w:rsidR="004C7646" w:rsidRPr="004C7646" w:rsidRDefault="004C7646" w:rsidP="004C7646">
            <w:pPr>
              <w:jc w:val="center"/>
              <w:rPr>
                <w:color w:val="000000"/>
              </w:rPr>
            </w:pPr>
            <w:r w:rsidRPr="004C7646">
              <w:rPr>
                <w:color w:val="000000"/>
              </w:rPr>
              <w:t>противопожарных минерализованных полос</w:t>
            </w:r>
          </w:p>
        </w:tc>
        <w:tc>
          <w:tcPr>
            <w:tcW w:w="783" w:type="dxa"/>
            <w:tcBorders>
              <w:top w:val="nil"/>
              <w:left w:val="nil"/>
              <w:bottom w:val="single" w:sz="4" w:space="0" w:color="auto"/>
              <w:right w:val="single" w:sz="4" w:space="0" w:color="auto"/>
            </w:tcBorders>
            <w:shd w:val="clear" w:color="auto" w:fill="auto"/>
            <w:vAlign w:val="center"/>
            <w:hideMark/>
          </w:tcPr>
          <w:p w14:paraId="0FC615B6" w14:textId="77777777" w:rsidR="004C7646" w:rsidRPr="004C7646" w:rsidRDefault="004C7646" w:rsidP="004C7646">
            <w:pPr>
              <w:jc w:val="center"/>
              <w:rPr>
                <w:color w:val="000000"/>
              </w:rPr>
            </w:pPr>
            <w:r w:rsidRPr="004C7646">
              <w:rPr>
                <w:color w:val="000000"/>
              </w:rPr>
              <w:t>км</w:t>
            </w:r>
          </w:p>
        </w:tc>
        <w:tc>
          <w:tcPr>
            <w:tcW w:w="1897" w:type="dxa"/>
            <w:tcBorders>
              <w:top w:val="nil"/>
              <w:left w:val="nil"/>
              <w:bottom w:val="single" w:sz="4" w:space="0" w:color="auto"/>
              <w:right w:val="single" w:sz="4" w:space="0" w:color="auto"/>
            </w:tcBorders>
            <w:shd w:val="clear" w:color="auto" w:fill="auto"/>
            <w:vAlign w:val="center"/>
            <w:hideMark/>
          </w:tcPr>
          <w:p w14:paraId="3D3B9BB8" w14:textId="77777777" w:rsidR="004C7646" w:rsidRPr="004C7646" w:rsidRDefault="004C7646" w:rsidP="004C7646">
            <w:pPr>
              <w:jc w:val="center"/>
              <w:rPr>
                <w:color w:val="000000"/>
              </w:rPr>
            </w:pPr>
            <w:r w:rsidRPr="004C7646">
              <w:rPr>
                <w:color w:val="000000"/>
              </w:rPr>
              <w:t>0.6</w:t>
            </w:r>
          </w:p>
        </w:tc>
        <w:tc>
          <w:tcPr>
            <w:tcW w:w="1714" w:type="dxa"/>
            <w:tcBorders>
              <w:top w:val="nil"/>
              <w:left w:val="nil"/>
              <w:bottom w:val="single" w:sz="4" w:space="0" w:color="auto"/>
              <w:right w:val="single" w:sz="4" w:space="0" w:color="auto"/>
            </w:tcBorders>
            <w:shd w:val="clear" w:color="auto" w:fill="auto"/>
            <w:vAlign w:val="center"/>
            <w:hideMark/>
          </w:tcPr>
          <w:p w14:paraId="32D1A8F4" w14:textId="77777777" w:rsidR="004C7646" w:rsidRPr="004C7646" w:rsidRDefault="004C7646" w:rsidP="004C7646">
            <w:pPr>
              <w:jc w:val="center"/>
              <w:rPr>
                <w:color w:val="000000"/>
              </w:rPr>
            </w:pPr>
            <w:r w:rsidRPr="004C7646">
              <w:rPr>
                <w:color w:val="000000"/>
              </w:rPr>
              <w:t>1.840</w:t>
            </w:r>
          </w:p>
        </w:tc>
        <w:tc>
          <w:tcPr>
            <w:tcW w:w="1745" w:type="dxa"/>
            <w:tcBorders>
              <w:top w:val="nil"/>
              <w:left w:val="nil"/>
              <w:bottom w:val="single" w:sz="4" w:space="0" w:color="auto"/>
              <w:right w:val="single" w:sz="4" w:space="0" w:color="auto"/>
            </w:tcBorders>
            <w:shd w:val="clear" w:color="auto" w:fill="auto"/>
            <w:vAlign w:val="center"/>
            <w:hideMark/>
          </w:tcPr>
          <w:p w14:paraId="304B5A94" w14:textId="77777777" w:rsidR="004C7646" w:rsidRPr="004C7646" w:rsidRDefault="004C7646" w:rsidP="004C7646">
            <w:pPr>
              <w:jc w:val="center"/>
              <w:rPr>
                <w:color w:val="000000"/>
              </w:rPr>
            </w:pPr>
            <w:r w:rsidRPr="004C7646">
              <w:rPr>
                <w:color w:val="000000"/>
              </w:rPr>
              <w:t>1.84</w:t>
            </w:r>
          </w:p>
        </w:tc>
      </w:tr>
      <w:tr w:rsidR="004C7646" w:rsidRPr="004C7646" w14:paraId="4C163246" w14:textId="77777777" w:rsidTr="004C7646">
        <w:trPr>
          <w:gridAfter w:val="1"/>
          <w:wAfter w:w="6" w:type="dxa"/>
          <w:trHeight w:val="600"/>
          <w:jc w:val="center"/>
        </w:trPr>
        <w:tc>
          <w:tcPr>
            <w:tcW w:w="616" w:type="dxa"/>
            <w:tcBorders>
              <w:top w:val="nil"/>
              <w:left w:val="single" w:sz="4" w:space="0" w:color="auto"/>
              <w:bottom w:val="single" w:sz="4" w:space="0" w:color="auto"/>
              <w:right w:val="single" w:sz="4" w:space="0" w:color="auto"/>
            </w:tcBorders>
            <w:shd w:val="clear" w:color="auto" w:fill="auto"/>
            <w:vAlign w:val="center"/>
            <w:hideMark/>
          </w:tcPr>
          <w:p w14:paraId="5B9D4B53" w14:textId="77777777" w:rsidR="004C7646" w:rsidRPr="004C7646" w:rsidRDefault="004C7646" w:rsidP="004C7646">
            <w:pPr>
              <w:jc w:val="center"/>
              <w:rPr>
                <w:color w:val="000000"/>
              </w:rPr>
            </w:pPr>
            <w:r w:rsidRPr="004C7646">
              <w:rPr>
                <w:color w:val="000000"/>
              </w:rPr>
              <w:t>8</w:t>
            </w:r>
          </w:p>
        </w:tc>
        <w:tc>
          <w:tcPr>
            <w:tcW w:w="2498" w:type="dxa"/>
            <w:tcBorders>
              <w:top w:val="nil"/>
              <w:left w:val="nil"/>
              <w:bottom w:val="single" w:sz="4" w:space="0" w:color="auto"/>
              <w:right w:val="single" w:sz="4" w:space="0" w:color="auto"/>
            </w:tcBorders>
            <w:shd w:val="clear" w:color="auto" w:fill="auto"/>
            <w:vAlign w:val="center"/>
            <w:hideMark/>
          </w:tcPr>
          <w:p w14:paraId="3C5F9F52" w14:textId="77777777" w:rsidR="004C7646" w:rsidRPr="004C7646" w:rsidRDefault="004C7646" w:rsidP="004C7646">
            <w:pPr>
              <w:jc w:val="center"/>
              <w:rPr>
                <w:color w:val="000000"/>
              </w:rPr>
            </w:pPr>
            <w:r w:rsidRPr="004C7646">
              <w:rPr>
                <w:color w:val="000000"/>
              </w:rPr>
              <w:t>Строительство, реконструкция и эксплуатация</w:t>
            </w:r>
          </w:p>
        </w:tc>
        <w:tc>
          <w:tcPr>
            <w:tcW w:w="783" w:type="dxa"/>
            <w:tcBorders>
              <w:top w:val="nil"/>
              <w:left w:val="nil"/>
              <w:bottom w:val="single" w:sz="4" w:space="0" w:color="auto"/>
              <w:right w:val="single" w:sz="4" w:space="0" w:color="auto"/>
            </w:tcBorders>
            <w:shd w:val="clear" w:color="auto" w:fill="auto"/>
            <w:vAlign w:val="center"/>
            <w:hideMark/>
          </w:tcPr>
          <w:p w14:paraId="3B6FE368" w14:textId="77777777" w:rsidR="004C7646" w:rsidRPr="004C7646" w:rsidRDefault="004C7646" w:rsidP="004C7646">
            <w:pPr>
              <w:jc w:val="center"/>
              <w:rPr>
                <w:color w:val="000000"/>
              </w:rPr>
            </w:pPr>
            <w:r w:rsidRPr="004C7646">
              <w:rPr>
                <w:color w:val="000000"/>
              </w:rPr>
              <w:t>-</w:t>
            </w:r>
          </w:p>
        </w:tc>
        <w:tc>
          <w:tcPr>
            <w:tcW w:w="1897" w:type="dxa"/>
            <w:tcBorders>
              <w:top w:val="nil"/>
              <w:left w:val="nil"/>
              <w:bottom w:val="single" w:sz="4" w:space="0" w:color="auto"/>
              <w:right w:val="single" w:sz="4" w:space="0" w:color="auto"/>
            </w:tcBorders>
            <w:shd w:val="clear" w:color="auto" w:fill="auto"/>
            <w:vAlign w:val="center"/>
            <w:hideMark/>
          </w:tcPr>
          <w:p w14:paraId="4E73E5B8" w14:textId="77777777" w:rsidR="004C7646" w:rsidRPr="004C7646" w:rsidRDefault="004C7646" w:rsidP="004C7646">
            <w:pPr>
              <w:jc w:val="center"/>
              <w:rPr>
                <w:color w:val="000000"/>
              </w:rPr>
            </w:pPr>
            <w:r w:rsidRPr="004C7646">
              <w:rPr>
                <w:color w:val="000000"/>
              </w:rPr>
              <w:t>-</w:t>
            </w:r>
          </w:p>
        </w:tc>
        <w:tc>
          <w:tcPr>
            <w:tcW w:w="1714" w:type="dxa"/>
            <w:tcBorders>
              <w:top w:val="nil"/>
              <w:left w:val="nil"/>
              <w:bottom w:val="single" w:sz="4" w:space="0" w:color="auto"/>
              <w:right w:val="single" w:sz="4" w:space="0" w:color="auto"/>
            </w:tcBorders>
            <w:shd w:val="clear" w:color="auto" w:fill="auto"/>
            <w:vAlign w:val="center"/>
            <w:hideMark/>
          </w:tcPr>
          <w:p w14:paraId="4F40B4FC" w14:textId="77777777" w:rsidR="004C7646" w:rsidRPr="004C7646" w:rsidRDefault="004C7646" w:rsidP="004C7646">
            <w:pPr>
              <w:jc w:val="center"/>
              <w:rPr>
                <w:color w:val="000000"/>
              </w:rPr>
            </w:pPr>
            <w:r w:rsidRPr="004C7646">
              <w:rPr>
                <w:color w:val="000000"/>
              </w:rPr>
              <w:t>-</w:t>
            </w:r>
          </w:p>
        </w:tc>
        <w:tc>
          <w:tcPr>
            <w:tcW w:w="1745" w:type="dxa"/>
            <w:tcBorders>
              <w:top w:val="nil"/>
              <w:left w:val="nil"/>
              <w:bottom w:val="single" w:sz="4" w:space="0" w:color="auto"/>
              <w:right w:val="single" w:sz="4" w:space="0" w:color="auto"/>
            </w:tcBorders>
            <w:shd w:val="clear" w:color="auto" w:fill="auto"/>
            <w:vAlign w:val="center"/>
            <w:hideMark/>
          </w:tcPr>
          <w:p w14:paraId="006C0C08" w14:textId="77777777" w:rsidR="004C7646" w:rsidRPr="004C7646" w:rsidRDefault="004C7646" w:rsidP="004C7646">
            <w:pPr>
              <w:jc w:val="center"/>
              <w:rPr>
                <w:color w:val="000000"/>
              </w:rPr>
            </w:pPr>
            <w:r w:rsidRPr="004C7646">
              <w:rPr>
                <w:color w:val="000000"/>
              </w:rPr>
              <w:t>-</w:t>
            </w:r>
          </w:p>
        </w:tc>
      </w:tr>
      <w:tr w:rsidR="004C7646" w:rsidRPr="004C7646" w14:paraId="14339FAB" w14:textId="77777777" w:rsidTr="004C7646">
        <w:trPr>
          <w:gridAfter w:val="1"/>
          <w:wAfter w:w="6" w:type="dxa"/>
          <w:trHeight w:val="1200"/>
          <w:jc w:val="center"/>
        </w:trPr>
        <w:tc>
          <w:tcPr>
            <w:tcW w:w="616" w:type="dxa"/>
            <w:tcBorders>
              <w:top w:val="nil"/>
              <w:left w:val="single" w:sz="4" w:space="0" w:color="auto"/>
              <w:bottom w:val="single" w:sz="4" w:space="0" w:color="auto"/>
              <w:right w:val="single" w:sz="4" w:space="0" w:color="auto"/>
            </w:tcBorders>
            <w:shd w:val="clear" w:color="auto" w:fill="auto"/>
            <w:vAlign w:val="center"/>
            <w:hideMark/>
          </w:tcPr>
          <w:p w14:paraId="0A937715" w14:textId="77777777" w:rsidR="004C7646" w:rsidRPr="004C7646" w:rsidRDefault="004C7646" w:rsidP="004C7646">
            <w:pPr>
              <w:jc w:val="center"/>
              <w:rPr>
                <w:color w:val="000000"/>
              </w:rPr>
            </w:pPr>
            <w:r w:rsidRPr="004C7646">
              <w:rPr>
                <w:color w:val="000000"/>
              </w:rPr>
              <w:t>8.1.</w:t>
            </w:r>
          </w:p>
        </w:tc>
        <w:tc>
          <w:tcPr>
            <w:tcW w:w="2498" w:type="dxa"/>
            <w:tcBorders>
              <w:top w:val="nil"/>
              <w:left w:val="nil"/>
              <w:bottom w:val="single" w:sz="4" w:space="0" w:color="auto"/>
              <w:right w:val="single" w:sz="4" w:space="0" w:color="auto"/>
            </w:tcBorders>
            <w:shd w:val="clear" w:color="auto" w:fill="auto"/>
            <w:vAlign w:val="center"/>
            <w:hideMark/>
          </w:tcPr>
          <w:p w14:paraId="564C22CA" w14:textId="77777777" w:rsidR="004C7646" w:rsidRPr="004C7646" w:rsidRDefault="004C7646" w:rsidP="004C7646">
            <w:pPr>
              <w:jc w:val="center"/>
              <w:rPr>
                <w:color w:val="000000"/>
              </w:rPr>
            </w:pPr>
            <w:r w:rsidRPr="004C7646">
              <w:rPr>
                <w:color w:val="000000"/>
              </w:rPr>
              <w:t>пожарных наблюдательных пунктов (вышек, мачт, павильонов и других наблюдательных пунктов)</w:t>
            </w:r>
          </w:p>
        </w:tc>
        <w:tc>
          <w:tcPr>
            <w:tcW w:w="783" w:type="dxa"/>
            <w:tcBorders>
              <w:top w:val="nil"/>
              <w:left w:val="nil"/>
              <w:bottom w:val="single" w:sz="4" w:space="0" w:color="auto"/>
              <w:right w:val="single" w:sz="4" w:space="0" w:color="auto"/>
            </w:tcBorders>
            <w:shd w:val="clear" w:color="auto" w:fill="auto"/>
            <w:vAlign w:val="center"/>
            <w:hideMark/>
          </w:tcPr>
          <w:p w14:paraId="41DF8822" w14:textId="77777777" w:rsidR="004C7646" w:rsidRPr="004C7646" w:rsidRDefault="004C7646" w:rsidP="004C7646">
            <w:pPr>
              <w:jc w:val="center"/>
              <w:rPr>
                <w:color w:val="000000"/>
              </w:rPr>
            </w:pPr>
            <w:r w:rsidRPr="004C7646">
              <w:rPr>
                <w:color w:val="000000"/>
              </w:rPr>
              <w:t>шт.</w:t>
            </w:r>
          </w:p>
        </w:tc>
        <w:tc>
          <w:tcPr>
            <w:tcW w:w="1897" w:type="dxa"/>
            <w:tcBorders>
              <w:top w:val="nil"/>
              <w:left w:val="nil"/>
              <w:bottom w:val="single" w:sz="4" w:space="0" w:color="auto"/>
              <w:right w:val="single" w:sz="4" w:space="0" w:color="auto"/>
            </w:tcBorders>
            <w:shd w:val="clear" w:color="auto" w:fill="auto"/>
            <w:vAlign w:val="center"/>
            <w:hideMark/>
          </w:tcPr>
          <w:p w14:paraId="377657A5" w14:textId="77777777" w:rsidR="004C7646" w:rsidRPr="004C7646" w:rsidRDefault="004C7646" w:rsidP="004C7646">
            <w:pPr>
              <w:jc w:val="center"/>
              <w:rPr>
                <w:color w:val="000000"/>
              </w:rPr>
            </w:pPr>
            <w:r w:rsidRPr="004C7646">
              <w:rPr>
                <w:color w:val="000000"/>
              </w:rPr>
              <w:t>0.03</w:t>
            </w:r>
          </w:p>
        </w:tc>
        <w:tc>
          <w:tcPr>
            <w:tcW w:w="1714" w:type="dxa"/>
            <w:tcBorders>
              <w:top w:val="nil"/>
              <w:left w:val="nil"/>
              <w:bottom w:val="single" w:sz="4" w:space="0" w:color="auto"/>
              <w:right w:val="single" w:sz="4" w:space="0" w:color="auto"/>
            </w:tcBorders>
            <w:shd w:val="clear" w:color="auto" w:fill="auto"/>
            <w:vAlign w:val="center"/>
            <w:hideMark/>
          </w:tcPr>
          <w:p w14:paraId="520D1FDE" w14:textId="77777777" w:rsidR="004C7646" w:rsidRPr="004C7646" w:rsidRDefault="004C7646" w:rsidP="004C7646">
            <w:pPr>
              <w:jc w:val="center"/>
              <w:rPr>
                <w:color w:val="000000"/>
              </w:rPr>
            </w:pPr>
            <w:r w:rsidRPr="004C7646">
              <w:rPr>
                <w:color w:val="000000"/>
              </w:rPr>
              <w:t>1</w:t>
            </w:r>
          </w:p>
        </w:tc>
        <w:tc>
          <w:tcPr>
            <w:tcW w:w="1745" w:type="dxa"/>
            <w:tcBorders>
              <w:top w:val="nil"/>
              <w:left w:val="nil"/>
              <w:bottom w:val="single" w:sz="4" w:space="0" w:color="auto"/>
              <w:right w:val="single" w:sz="4" w:space="0" w:color="auto"/>
            </w:tcBorders>
            <w:shd w:val="clear" w:color="auto" w:fill="auto"/>
            <w:vAlign w:val="center"/>
            <w:hideMark/>
          </w:tcPr>
          <w:p w14:paraId="5C8C7A10" w14:textId="77777777" w:rsidR="004C7646" w:rsidRPr="004C7646" w:rsidRDefault="004C7646" w:rsidP="004C7646">
            <w:pPr>
              <w:jc w:val="center"/>
              <w:rPr>
                <w:color w:val="000000"/>
              </w:rPr>
            </w:pPr>
            <w:r w:rsidRPr="004C7646">
              <w:rPr>
                <w:color w:val="000000"/>
              </w:rPr>
              <w:t>не планируется</w:t>
            </w:r>
          </w:p>
        </w:tc>
      </w:tr>
      <w:tr w:rsidR="004C7646" w:rsidRPr="004C7646" w14:paraId="5310F9B9" w14:textId="77777777" w:rsidTr="0039046A">
        <w:trPr>
          <w:gridAfter w:val="1"/>
          <w:wAfter w:w="6" w:type="dxa"/>
          <w:trHeight w:val="245"/>
          <w:jc w:val="center"/>
        </w:trPr>
        <w:tc>
          <w:tcPr>
            <w:tcW w:w="616" w:type="dxa"/>
            <w:tcBorders>
              <w:top w:val="nil"/>
              <w:left w:val="single" w:sz="4" w:space="0" w:color="auto"/>
              <w:bottom w:val="single" w:sz="4" w:space="0" w:color="auto"/>
              <w:right w:val="single" w:sz="4" w:space="0" w:color="auto"/>
            </w:tcBorders>
            <w:shd w:val="clear" w:color="auto" w:fill="auto"/>
            <w:vAlign w:val="center"/>
            <w:hideMark/>
          </w:tcPr>
          <w:p w14:paraId="1B810D29" w14:textId="77777777" w:rsidR="004C7646" w:rsidRPr="004C7646" w:rsidRDefault="004C7646" w:rsidP="004C7646">
            <w:pPr>
              <w:jc w:val="center"/>
              <w:rPr>
                <w:color w:val="000000"/>
              </w:rPr>
            </w:pPr>
            <w:r w:rsidRPr="004C7646">
              <w:rPr>
                <w:color w:val="000000"/>
              </w:rPr>
              <w:t>8.2.</w:t>
            </w:r>
          </w:p>
        </w:tc>
        <w:tc>
          <w:tcPr>
            <w:tcW w:w="2498" w:type="dxa"/>
            <w:tcBorders>
              <w:top w:val="nil"/>
              <w:left w:val="nil"/>
              <w:bottom w:val="single" w:sz="4" w:space="0" w:color="auto"/>
              <w:right w:val="single" w:sz="4" w:space="0" w:color="auto"/>
            </w:tcBorders>
            <w:shd w:val="clear" w:color="auto" w:fill="auto"/>
            <w:vAlign w:val="center"/>
            <w:hideMark/>
          </w:tcPr>
          <w:p w14:paraId="40E28D8D" w14:textId="77777777" w:rsidR="004C7646" w:rsidRPr="004C7646" w:rsidRDefault="004C7646" w:rsidP="004C7646">
            <w:pPr>
              <w:jc w:val="center"/>
              <w:rPr>
                <w:color w:val="000000"/>
              </w:rPr>
            </w:pPr>
            <w:r w:rsidRPr="004C7646">
              <w:rPr>
                <w:color w:val="000000"/>
              </w:rPr>
              <w:t>пунктов сосредоточения противопожарного инвентаря</w:t>
            </w:r>
          </w:p>
        </w:tc>
        <w:tc>
          <w:tcPr>
            <w:tcW w:w="783" w:type="dxa"/>
            <w:tcBorders>
              <w:top w:val="nil"/>
              <w:left w:val="nil"/>
              <w:bottom w:val="single" w:sz="4" w:space="0" w:color="auto"/>
              <w:right w:val="single" w:sz="4" w:space="0" w:color="auto"/>
            </w:tcBorders>
            <w:shd w:val="clear" w:color="auto" w:fill="auto"/>
            <w:vAlign w:val="center"/>
            <w:hideMark/>
          </w:tcPr>
          <w:p w14:paraId="4E5D21C7" w14:textId="77777777" w:rsidR="004C7646" w:rsidRPr="004C7646" w:rsidRDefault="004C7646" w:rsidP="004C7646">
            <w:pPr>
              <w:jc w:val="center"/>
              <w:rPr>
                <w:color w:val="000000"/>
              </w:rPr>
            </w:pPr>
            <w:r w:rsidRPr="004C7646">
              <w:rPr>
                <w:color w:val="000000"/>
              </w:rPr>
              <w:t>шт.</w:t>
            </w:r>
          </w:p>
        </w:tc>
        <w:tc>
          <w:tcPr>
            <w:tcW w:w="1897" w:type="dxa"/>
            <w:tcBorders>
              <w:top w:val="nil"/>
              <w:left w:val="nil"/>
              <w:bottom w:val="single" w:sz="4" w:space="0" w:color="auto"/>
              <w:right w:val="single" w:sz="4" w:space="0" w:color="auto"/>
            </w:tcBorders>
            <w:shd w:val="clear" w:color="auto" w:fill="auto"/>
            <w:vAlign w:val="center"/>
            <w:hideMark/>
          </w:tcPr>
          <w:p w14:paraId="65E5BB0A" w14:textId="477830AD" w:rsidR="004C7646" w:rsidRPr="004C7646" w:rsidRDefault="004C7646" w:rsidP="004C7646">
            <w:pPr>
              <w:jc w:val="center"/>
              <w:rPr>
                <w:color w:val="000000"/>
              </w:rPr>
            </w:pPr>
            <w:r w:rsidRPr="004C7646">
              <w:rPr>
                <w:color w:val="000000"/>
              </w:rPr>
              <w:t>по одному на добровольную пожарную дружину</w:t>
            </w:r>
          </w:p>
        </w:tc>
        <w:tc>
          <w:tcPr>
            <w:tcW w:w="1714" w:type="dxa"/>
            <w:tcBorders>
              <w:top w:val="nil"/>
              <w:left w:val="nil"/>
              <w:bottom w:val="single" w:sz="4" w:space="0" w:color="auto"/>
              <w:right w:val="single" w:sz="4" w:space="0" w:color="auto"/>
            </w:tcBorders>
            <w:shd w:val="clear" w:color="auto" w:fill="auto"/>
            <w:vAlign w:val="center"/>
            <w:hideMark/>
          </w:tcPr>
          <w:p w14:paraId="3945501E" w14:textId="68F0437F" w:rsidR="004C7646" w:rsidRPr="004C7646" w:rsidRDefault="004C7646" w:rsidP="004C7646">
            <w:pPr>
              <w:jc w:val="center"/>
              <w:rPr>
                <w:color w:val="000000"/>
              </w:rPr>
            </w:pPr>
            <w:r w:rsidRPr="004C7646">
              <w:rPr>
                <w:color w:val="000000"/>
              </w:rPr>
              <w:t>по одному на добровольную пожарную дружину</w:t>
            </w:r>
          </w:p>
        </w:tc>
        <w:tc>
          <w:tcPr>
            <w:tcW w:w="1745" w:type="dxa"/>
            <w:tcBorders>
              <w:top w:val="nil"/>
              <w:left w:val="nil"/>
              <w:bottom w:val="single" w:sz="4" w:space="0" w:color="auto"/>
              <w:right w:val="single" w:sz="4" w:space="0" w:color="auto"/>
            </w:tcBorders>
            <w:shd w:val="clear" w:color="auto" w:fill="auto"/>
            <w:vAlign w:val="center"/>
            <w:hideMark/>
          </w:tcPr>
          <w:p w14:paraId="331F4E70" w14:textId="77777777" w:rsidR="004C7646" w:rsidRPr="004C7646" w:rsidRDefault="004C7646" w:rsidP="004C7646">
            <w:pPr>
              <w:jc w:val="center"/>
              <w:rPr>
                <w:color w:val="000000"/>
              </w:rPr>
            </w:pPr>
            <w:r w:rsidRPr="004C7646">
              <w:rPr>
                <w:color w:val="000000"/>
              </w:rPr>
              <w:t>1</w:t>
            </w:r>
          </w:p>
        </w:tc>
      </w:tr>
      <w:tr w:rsidR="004C7646" w:rsidRPr="004C7646" w14:paraId="7A810852" w14:textId="77777777" w:rsidTr="004C7646">
        <w:trPr>
          <w:gridAfter w:val="1"/>
          <w:wAfter w:w="6" w:type="dxa"/>
          <w:trHeight w:val="135"/>
          <w:jc w:val="center"/>
        </w:trPr>
        <w:tc>
          <w:tcPr>
            <w:tcW w:w="616" w:type="dxa"/>
            <w:vMerge w:val="restart"/>
            <w:tcBorders>
              <w:top w:val="nil"/>
              <w:left w:val="single" w:sz="4" w:space="0" w:color="auto"/>
              <w:bottom w:val="single" w:sz="4" w:space="0" w:color="auto"/>
              <w:right w:val="single" w:sz="4" w:space="0" w:color="auto"/>
            </w:tcBorders>
            <w:shd w:val="clear" w:color="auto" w:fill="auto"/>
            <w:vAlign w:val="center"/>
            <w:hideMark/>
          </w:tcPr>
          <w:p w14:paraId="4D4922A5" w14:textId="77777777" w:rsidR="004C7646" w:rsidRPr="004C7646" w:rsidRDefault="004C7646" w:rsidP="004C7646">
            <w:pPr>
              <w:jc w:val="center"/>
              <w:rPr>
                <w:color w:val="000000"/>
              </w:rPr>
            </w:pPr>
            <w:r w:rsidRPr="004C7646">
              <w:rPr>
                <w:color w:val="000000"/>
              </w:rPr>
              <w:t>9</w:t>
            </w:r>
          </w:p>
        </w:tc>
        <w:tc>
          <w:tcPr>
            <w:tcW w:w="2498" w:type="dxa"/>
            <w:vMerge w:val="restart"/>
            <w:tcBorders>
              <w:top w:val="nil"/>
              <w:left w:val="single" w:sz="4" w:space="0" w:color="auto"/>
              <w:bottom w:val="single" w:sz="4" w:space="0" w:color="auto"/>
              <w:right w:val="single" w:sz="4" w:space="0" w:color="auto"/>
            </w:tcBorders>
            <w:shd w:val="clear" w:color="auto" w:fill="auto"/>
            <w:vAlign w:val="center"/>
            <w:hideMark/>
          </w:tcPr>
          <w:p w14:paraId="09C2F820" w14:textId="77777777" w:rsidR="004C7646" w:rsidRPr="004C7646" w:rsidRDefault="004C7646" w:rsidP="004C7646">
            <w:pPr>
              <w:jc w:val="center"/>
              <w:rPr>
                <w:color w:val="000000"/>
              </w:rPr>
            </w:pPr>
            <w:r w:rsidRPr="004C7646">
              <w:rPr>
                <w:color w:val="000000"/>
              </w:rPr>
              <w:t>Устройство (эксплуатация) пожарных водоёмов:</w:t>
            </w:r>
          </w:p>
        </w:tc>
        <w:tc>
          <w:tcPr>
            <w:tcW w:w="783" w:type="dxa"/>
            <w:tcBorders>
              <w:top w:val="nil"/>
              <w:left w:val="nil"/>
              <w:bottom w:val="single" w:sz="4" w:space="0" w:color="auto"/>
              <w:right w:val="single" w:sz="4" w:space="0" w:color="auto"/>
            </w:tcBorders>
            <w:shd w:val="clear" w:color="auto" w:fill="auto"/>
            <w:vAlign w:val="center"/>
            <w:hideMark/>
          </w:tcPr>
          <w:p w14:paraId="17B5917C" w14:textId="77777777" w:rsidR="004C7646" w:rsidRPr="004C7646" w:rsidRDefault="004C7646" w:rsidP="004C7646">
            <w:pPr>
              <w:jc w:val="center"/>
              <w:rPr>
                <w:color w:val="000000"/>
              </w:rPr>
            </w:pPr>
            <w:r w:rsidRPr="004C7646">
              <w:rPr>
                <w:color w:val="000000"/>
              </w:rPr>
              <w:t>1 КППО</w:t>
            </w:r>
          </w:p>
        </w:tc>
        <w:tc>
          <w:tcPr>
            <w:tcW w:w="1897" w:type="dxa"/>
            <w:tcBorders>
              <w:top w:val="nil"/>
              <w:left w:val="nil"/>
              <w:bottom w:val="single" w:sz="4" w:space="0" w:color="auto"/>
              <w:right w:val="single" w:sz="4" w:space="0" w:color="auto"/>
            </w:tcBorders>
            <w:shd w:val="clear" w:color="auto" w:fill="auto"/>
            <w:vAlign w:val="center"/>
            <w:hideMark/>
          </w:tcPr>
          <w:p w14:paraId="2B9AFBD1" w14:textId="77777777" w:rsidR="004C7646" w:rsidRPr="004C7646" w:rsidRDefault="004C7646" w:rsidP="004C7646">
            <w:pPr>
              <w:jc w:val="center"/>
              <w:rPr>
                <w:color w:val="000000"/>
              </w:rPr>
            </w:pPr>
            <w:r w:rsidRPr="004C7646">
              <w:rPr>
                <w:color w:val="000000"/>
              </w:rPr>
              <w:t>0.05</w:t>
            </w:r>
          </w:p>
        </w:tc>
        <w:tc>
          <w:tcPr>
            <w:tcW w:w="1714" w:type="dxa"/>
            <w:tcBorders>
              <w:top w:val="nil"/>
              <w:left w:val="nil"/>
              <w:bottom w:val="single" w:sz="4" w:space="0" w:color="auto"/>
              <w:right w:val="single" w:sz="4" w:space="0" w:color="auto"/>
            </w:tcBorders>
            <w:shd w:val="clear" w:color="auto" w:fill="auto"/>
            <w:vAlign w:val="center"/>
            <w:hideMark/>
          </w:tcPr>
          <w:p w14:paraId="73BB5C7C" w14:textId="77777777" w:rsidR="004C7646" w:rsidRPr="004C7646" w:rsidRDefault="004C7646" w:rsidP="004C7646">
            <w:pPr>
              <w:jc w:val="center"/>
              <w:rPr>
                <w:color w:val="000000"/>
              </w:rPr>
            </w:pPr>
            <w:r w:rsidRPr="004C7646">
              <w:rPr>
                <w:color w:val="000000"/>
              </w:rPr>
              <w:t>0.05</w:t>
            </w:r>
          </w:p>
        </w:tc>
        <w:tc>
          <w:tcPr>
            <w:tcW w:w="1745" w:type="dxa"/>
            <w:vMerge w:val="restart"/>
            <w:tcBorders>
              <w:top w:val="nil"/>
              <w:left w:val="single" w:sz="4" w:space="0" w:color="auto"/>
              <w:bottom w:val="single" w:sz="4" w:space="0" w:color="auto"/>
              <w:right w:val="single" w:sz="4" w:space="0" w:color="auto"/>
            </w:tcBorders>
            <w:shd w:val="clear" w:color="auto" w:fill="auto"/>
            <w:vAlign w:val="center"/>
            <w:hideMark/>
          </w:tcPr>
          <w:p w14:paraId="75D7FFE6" w14:textId="77777777" w:rsidR="004C7646" w:rsidRPr="004C7646" w:rsidRDefault="004C7646" w:rsidP="004C7646">
            <w:pPr>
              <w:jc w:val="center"/>
              <w:rPr>
                <w:color w:val="000000"/>
              </w:rPr>
            </w:pPr>
            <w:r w:rsidRPr="004C7646">
              <w:rPr>
                <w:color w:val="000000"/>
              </w:rPr>
              <w:t>Не проектируется</w:t>
            </w:r>
          </w:p>
        </w:tc>
      </w:tr>
      <w:tr w:rsidR="004C7646" w:rsidRPr="004C7646" w14:paraId="54ED5172" w14:textId="77777777" w:rsidTr="004C7646">
        <w:trPr>
          <w:gridAfter w:val="1"/>
          <w:wAfter w:w="6" w:type="dxa"/>
          <w:trHeight w:val="99"/>
          <w:jc w:val="center"/>
        </w:trPr>
        <w:tc>
          <w:tcPr>
            <w:tcW w:w="616" w:type="dxa"/>
            <w:vMerge/>
            <w:tcBorders>
              <w:top w:val="nil"/>
              <w:left w:val="single" w:sz="4" w:space="0" w:color="auto"/>
              <w:bottom w:val="single" w:sz="4" w:space="0" w:color="auto"/>
              <w:right w:val="single" w:sz="4" w:space="0" w:color="auto"/>
            </w:tcBorders>
            <w:vAlign w:val="center"/>
            <w:hideMark/>
          </w:tcPr>
          <w:p w14:paraId="4329360A" w14:textId="77777777" w:rsidR="004C7646" w:rsidRPr="004C7646" w:rsidRDefault="004C7646" w:rsidP="004C7646">
            <w:pPr>
              <w:jc w:val="center"/>
              <w:rPr>
                <w:color w:val="000000"/>
              </w:rPr>
            </w:pPr>
          </w:p>
        </w:tc>
        <w:tc>
          <w:tcPr>
            <w:tcW w:w="2498" w:type="dxa"/>
            <w:vMerge/>
            <w:tcBorders>
              <w:top w:val="nil"/>
              <w:left w:val="single" w:sz="4" w:space="0" w:color="auto"/>
              <w:bottom w:val="single" w:sz="4" w:space="0" w:color="auto"/>
              <w:right w:val="single" w:sz="4" w:space="0" w:color="auto"/>
            </w:tcBorders>
            <w:vAlign w:val="center"/>
            <w:hideMark/>
          </w:tcPr>
          <w:p w14:paraId="1F0AE80A" w14:textId="77777777" w:rsidR="004C7646" w:rsidRPr="004C7646" w:rsidRDefault="004C7646" w:rsidP="004C7646">
            <w:pPr>
              <w:jc w:val="center"/>
              <w:rPr>
                <w:color w:val="000000"/>
              </w:rPr>
            </w:pPr>
          </w:p>
        </w:tc>
        <w:tc>
          <w:tcPr>
            <w:tcW w:w="783" w:type="dxa"/>
            <w:tcBorders>
              <w:top w:val="nil"/>
              <w:left w:val="nil"/>
              <w:bottom w:val="single" w:sz="4" w:space="0" w:color="auto"/>
              <w:right w:val="single" w:sz="4" w:space="0" w:color="auto"/>
            </w:tcBorders>
            <w:shd w:val="clear" w:color="auto" w:fill="auto"/>
            <w:vAlign w:val="center"/>
            <w:hideMark/>
          </w:tcPr>
          <w:p w14:paraId="00748946" w14:textId="77777777" w:rsidR="004C7646" w:rsidRPr="004C7646" w:rsidRDefault="004C7646" w:rsidP="004C7646">
            <w:pPr>
              <w:jc w:val="center"/>
              <w:rPr>
                <w:color w:val="000000"/>
              </w:rPr>
            </w:pPr>
            <w:r w:rsidRPr="004C7646">
              <w:rPr>
                <w:color w:val="000000"/>
              </w:rPr>
              <w:t>2 КППО</w:t>
            </w:r>
          </w:p>
        </w:tc>
        <w:tc>
          <w:tcPr>
            <w:tcW w:w="1897" w:type="dxa"/>
            <w:tcBorders>
              <w:top w:val="nil"/>
              <w:left w:val="nil"/>
              <w:bottom w:val="single" w:sz="4" w:space="0" w:color="auto"/>
              <w:right w:val="single" w:sz="4" w:space="0" w:color="auto"/>
            </w:tcBorders>
            <w:shd w:val="clear" w:color="auto" w:fill="auto"/>
            <w:vAlign w:val="center"/>
            <w:hideMark/>
          </w:tcPr>
          <w:p w14:paraId="11C2FA67" w14:textId="77777777" w:rsidR="004C7646" w:rsidRPr="004C7646" w:rsidRDefault="004C7646" w:rsidP="004C7646">
            <w:pPr>
              <w:jc w:val="center"/>
              <w:rPr>
                <w:color w:val="000000"/>
              </w:rPr>
            </w:pPr>
            <w:r w:rsidRPr="004C7646">
              <w:rPr>
                <w:color w:val="000000"/>
              </w:rPr>
              <w:t>не планируется</w:t>
            </w:r>
          </w:p>
        </w:tc>
        <w:tc>
          <w:tcPr>
            <w:tcW w:w="1714" w:type="dxa"/>
            <w:tcBorders>
              <w:top w:val="nil"/>
              <w:left w:val="nil"/>
              <w:bottom w:val="single" w:sz="4" w:space="0" w:color="auto"/>
              <w:right w:val="single" w:sz="4" w:space="0" w:color="auto"/>
            </w:tcBorders>
            <w:shd w:val="clear" w:color="auto" w:fill="auto"/>
            <w:vAlign w:val="center"/>
            <w:hideMark/>
          </w:tcPr>
          <w:p w14:paraId="000D0F33" w14:textId="77777777" w:rsidR="004C7646" w:rsidRPr="004C7646" w:rsidRDefault="004C7646" w:rsidP="004C7646">
            <w:pPr>
              <w:jc w:val="center"/>
              <w:rPr>
                <w:color w:val="000000"/>
              </w:rPr>
            </w:pPr>
            <w:r w:rsidRPr="004C7646">
              <w:rPr>
                <w:color w:val="000000"/>
              </w:rPr>
              <w:t>не планируется</w:t>
            </w:r>
          </w:p>
        </w:tc>
        <w:tc>
          <w:tcPr>
            <w:tcW w:w="1745" w:type="dxa"/>
            <w:vMerge/>
            <w:tcBorders>
              <w:top w:val="nil"/>
              <w:left w:val="single" w:sz="4" w:space="0" w:color="auto"/>
              <w:bottom w:val="single" w:sz="4" w:space="0" w:color="auto"/>
              <w:right w:val="single" w:sz="4" w:space="0" w:color="auto"/>
            </w:tcBorders>
            <w:vAlign w:val="center"/>
            <w:hideMark/>
          </w:tcPr>
          <w:p w14:paraId="100CC4FA" w14:textId="77777777" w:rsidR="004C7646" w:rsidRPr="004C7646" w:rsidRDefault="004C7646" w:rsidP="004C7646">
            <w:pPr>
              <w:jc w:val="center"/>
              <w:rPr>
                <w:color w:val="000000"/>
              </w:rPr>
            </w:pPr>
          </w:p>
        </w:tc>
      </w:tr>
      <w:tr w:rsidR="004C7646" w:rsidRPr="004C7646" w14:paraId="4C216234" w14:textId="77777777" w:rsidTr="004C7646">
        <w:trPr>
          <w:gridAfter w:val="1"/>
          <w:wAfter w:w="6" w:type="dxa"/>
          <w:trHeight w:val="70"/>
          <w:jc w:val="center"/>
        </w:trPr>
        <w:tc>
          <w:tcPr>
            <w:tcW w:w="616" w:type="dxa"/>
            <w:vMerge/>
            <w:tcBorders>
              <w:top w:val="nil"/>
              <w:left w:val="single" w:sz="4" w:space="0" w:color="auto"/>
              <w:bottom w:val="single" w:sz="4" w:space="0" w:color="auto"/>
              <w:right w:val="single" w:sz="4" w:space="0" w:color="auto"/>
            </w:tcBorders>
            <w:vAlign w:val="center"/>
            <w:hideMark/>
          </w:tcPr>
          <w:p w14:paraId="2F5A6F1E" w14:textId="77777777" w:rsidR="004C7646" w:rsidRPr="004C7646" w:rsidRDefault="004C7646" w:rsidP="004C7646">
            <w:pPr>
              <w:jc w:val="center"/>
              <w:rPr>
                <w:color w:val="000000"/>
              </w:rPr>
            </w:pPr>
          </w:p>
        </w:tc>
        <w:tc>
          <w:tcPr>
            <w:tcW w:w="2498" w:type="dxa"/>
            <w:vMerge/>
            <w:tcBorders>
              <w:top w:val="nil"/>
              <w:left w:val="single" w:sz="4" w:space="0" w:color="auto"/>
              <w:bottom w:val="single" w:sz="4" w:space="0" w:color="auto"/>
              <w:right w:val="single" w:sz="4" w:space="0" w:color="auto"/>
            </w:tcBorders>
            <w:vAlign w:val="center"/>
            <w:hideMark/>
          </w:tcPr>
          <w:p w14:paraId="3B65A2BF" w14:textId="77777777" w:rsidR="004C7646" w:rsidRPr="004C7646" w:rsidRDefault="004C7646" w:rsidP="004C7646">
            <w:pPr>
              <w:jc w:val="center"/>
              <w:rPr>
                <w:color w:val="000000"/>
              </w:rPr>
            </w:pPr>
          </w:p>
        </w:tc>
        <w:tc>
          <w:tcPr>
            <w:tcW w:w="783" w:type="dxa"/>
            <w:tcBorders>
              <w:top w:val="nil"/>
              <w:left w:val="nil"/>
              <w:bottom w:val="single" w:sz="4" w:space="0" w:color="auto"/>
              <w:right w:val="single" w:sz="4" w:space="0" w:color="auto"/>
            </w:tcBorders>
            <w:shd w:val="clear" w:color="auto" w:fill="auto"/>
            <w:vAlign w:val="center"/>
            <w:hideMark/>
          </w:tcPr>
          <w:p w14:paraId="452152DA" w14:textId="77777777" w:rsidR="004C7646" w:rsidRPr="004C7646" w:rsidRDefault="004C7646" w:rsidP="004C7646">
            <w:pPr>
              <w:jc w:val="center"/>
              <w:rPr>
                <w:color w:val="000000"/>
              </w:rPr>
            </w:pPr>
            <w:r w:rsidRPr="004C7646">
              <w:rPr>
                <w:color w:val="000000"/>
              </w:rPr>
              <w:t>3-5 КППО</w:t>
            </w:r>
          </w:p>
        </w:tc>
        <w:tc>
          <w:tcPr>
            <w:tcW w:w="1897" w:type="dxa"/>
            <w:tcBorders>
              <w:top w:val="nil"/>
              <w:left w:val="nil"/>
              <w:bottom w:val="single" w:sz="4" w:space="0" w:color="auto"/>
              <w:right w:val="single" w:sz="4" w:space="0" w:color="auto"/>
            </w:tcBorders>
            <w:shd w:val="clear" w:color="auto" w:fill="auto"/>
            <w:vAlign w:val="center"/>
            <w:hideMark/>
          </w:tcPr>
          <w:p w14:paraId="2A744A64" w14:textId="77777777" w:rsidR="004C7646" w:rsidRPr="004C7646" w:rsidRDefault="004C7646" w:rsidP="004C7646">
            <w:pPr>
              <w:jc w:val="center"/>
              <w:rPr>
                <w:color w:val="000000"/>
              </w:rPr>
            </w:pPr>
            <w:r w:rsidRPr="004C7646">
              <w:rPr>
                <w:color w:val="000000"/>
              </w:rPr>
              <w:t>не планируется</w:t>
            </w:r>
          </w:p>
        </w:tc>
        <w:tc>
          <w:tcPr>
            <w:tcW w:w="1714" w:type="dxa"/>
            <w:tcBorders>
              <w:top w:val="nil"/>
              <w:left w:val="nil"/>
              <w:bottom w:val="single" w:sz="4" w:space="0" w:color="auto"/>
              <w:right w:val="single" w:sz="4" w:space="0" w:color="auto"/>
            </w:tcBorders>
            <w:shd w:val="clear" w:color="auto" w:fill="auto"/>
            <w:vAlign w:val="center"/>
            <w:hideMark/>
          </w:tcPr>
          <w:p w14:paraId="4A56A5F6" w14:textId="77777777" w:rsidR="004C7646" w:rsidRPr="004C7646" w:rsidRDefault="004C7646" w:rsidP="004C7646">
            <w:pPr>
              <w:jc w:val="center"/>
              <w:rPr>
                <w:color w:val="000000"/>
              </w:rPr>
            </w:pPr>
            <w:r w:rsidRPr="004C7646">
              <w:rPr>
                <w:color w:val="000000"/>
              </w:rPr>
              <w:t>не планируется</w:t>
            </w:r>
          </w:p>
        </w:tc>
        <w:tc>
          <w:tcPr>
            <w:tcW w:w="1745" w:type="dxa"/>
            <w:vMerge/>
            <w:tcBorders>
              <w:top w:val="nil"/>
              <w:left w:val="single" w:sz="4" w:space="0" w:color="auto"/>
              <w:bottom w:val="single" w:sz="4" w:space="0" w:color="auto"/>
              <w:right w:val="single" w:sz="4" w:space="0" w:color="auto"/>
            </w:tcBorders>
            <w:vAlign w:val="center"/>
            <w:hideMark/>
          </w:tcPr>
          <w:p w14:paraId="79299AB7" w14:textId="77777777" w:rsidR="004C7646" w:rsidRPr="004C7646" w:rsidRDefault="004C7646" w:rsidP="004C7646">
            <w:pPr>
              <w:jc w:val="center"/>
              <w:rPr>
                <w:color w:val="000000"/>
              </w:rPr>
            </w:pPr>
          </w:p>
        </w:tc>
      </w:tr>
      <w:tr w:rsidR="004C7646" w:rsidRPr="004C7646" w14:paraId="016F329C" w14:textId="77777777" w:rsidTr="004C7646">
        <w:trPr>
          <w:gridAfter w:val="1"/>
          <w:wAfter w:w="6" w:type="dxa"/>
          <w:trHeight w:val="1559"/>
          <w:jc w:val="center"/>
        </w:trPr>
        <w:tc>
          <w:tcPr>
            <w:tcW w:w="616" w:type="dxa"/>
            <w:tcBorders>
              <w:top w:val="nil"/>
              <w:left w:val="single" w:sz="4" w:space="0" w:color="auto"/>
              <w:bottom w:val="single" w:sz="4" w:space="0" w:color="auto"/>
              <w:right w:val="single" w:sz="4" w:space="0" w:color="auto"/>
            </w:tcBorders>
            <w:shd w:val="clear" w:color="auto" w:fill="auto"/>
            <w:vAlign w:val="center"/>
            <w:hideMark/>
          </w:tcPr>
          <w:p w14:paraId="37C14B52" w14:textId="77777777" w:rsidR="004C7646" w:rsidRPr="004C7646" w:rsidRDefault="004C7646" w:rsidP="004C7646">
            <w:pPr>
              <w:jc w:val="center"/>
              <w:rPr>
                <w:color w:val="000000"/>
              </w:rPr>
            </w:pPr>
            <w:r w:rsidRPr="004C7646">
              <w:rPr>
                <w:color w:val="000000"/>
              </w:rPr>
              <w:t>9.1.</w:t>
            </w:r>
          </w:p>
        </w:tc>
        <w:tc>
          <w:tcPr>
            <w:tcW w:w="2498" w:type="dxa"/>
            <w:tcBorders>
              <w:top w:val="nil"/>
              <w:left w:val="nil"/>
              <w:bottom w:val="single" w:sz="4" w:space="0" w:color="auto"/>
              <w:right w:val="single" w:sz="4" w:space="0" w:color="auto"/>
            </w:tcBorders>
            <w:shd w:val="clear" w:color="auto" w:fill="auto"/>
            <w:vAlign w:val="center"/>
            <w:hideMark/>
          </w:tcPr>
          <w:p w14:paraId="0D7347E2" w14:textId="77777777" w:rsidR="004C7646" w:rsidRPr="004C7646" w:rsidRDefault="004C7646" w:rsidP="004C7646">
            <w:pPr>
              <w:jc w:val="center"/>
              <w:rPr>
                <w:color w:val="000000"/>
              </w:rPr>
            </w:pPr>
            <w:r w:rsidRPr="004C7646">
              <w:rPr>
                <w:color w:val="000000"/>
              </w:rPr>
              <w:t>Устройство подъездов к источникам противопожарного водоснабжения</w:t>
            </w:r>
          </w:p>
        </w:tc>
        <w:tc>
          <w:tcPr>
            <w:tcW w:w="783" w:type="dxa"/>
            <w:tcBorders>
              <w:top w:val="nil"/>
              <w:left w:val="nil"/>
              <w:bottom w:val="single" w:sz="4" w:space="0" w:color="auto"/>
              <w:right w:val="single" w:sz="4" w:space="0" w:color="auto"/>
            </w:tcBorders>
            <w:shd w:val="clear" w:color="auto" w:fill="auto"/>
            <w:vAlign w:val="center"/>
            <w:hideMark/>
          </w:tcPr>
          <w:p w14:paraId="1A995A55" w14:textId="77777777" w:rsidR="004C7646" w:rsidRPr="004C7646" w:rsidRDefault="004C7646" w:rsidP="004C7646">
            <w:pPr>
              <w:jc w:val="center"/>
              <w:rPr>
                <w:color w:val="000000"/>
              </w:rPr>
            </w:pPr>
            <w:r w:rsidRPr="004C7646">
              <w:rPr>
                <w:color w:val="000000"/>
              </w:rPr>
              <w:t>шт.</w:t>
            </w:r>
          </w:p>
        </w:tc>
        <w:tc>
          <w:tcPr>
            <w:tcW w:w="1897" w:type="dxa"/>
            <w:tcBorders>
              <w:top w:val="nil"/>
              <w:left w:val="nil"/>
              <w:bottom w:val="single" w:sz="4" w:space="0" w:color="auto"/>
              <w:right w:val="single" w:sz="4" w:space="0" w:color="auto"/>
            </w:tcBorders>
            <w:shd w:val="clear" w:color="auto" w:fill="auto"/>
            <w:vAlign w:val="center"/>
            <w:hideMark/>
          </w:tcPr>
          <w:p w14:paraId="082B2F52" w14:textId="77777777" w:rsidR="004C7646" w:rsidRPr="004C7646" w:rsidRDefault="004C7646" w:rsidP="004C7646">
            <w:pPr>
              <w:jc w:val="center"/>
              <w:rPr>
                <w:color w:val="000000"/>
              </w:rPr>
            </w:pPr>
            <w:r w:rsidRPr="004C7646">
              <w:rPr>
                <w:color w:val="000000"/>
              </w:rPr>
              <w:t>0.05</w:t>
            </w:r>
          </w:p>
        </w:tc>
        <w:tc>
          <w:tcPr>
            <w:tcW w:w="1714" w:type="dxa"/>
            <w:tcBorders>
              <w:top w:val="nil"/>
              <w:left w:val="nil"/>
              <w:bottom w:val="single" w:sz="4" w:space="0" w:color="auto"/>
              <w:right w:val="single" w:sz="4" w:space="0" w:color="auto"/>
            </w:tcBorders>
            <w:shd w:val="clear" w:color="auto" w:fill="auto"/>
            <w:vAlign w:val="center"/>
            <w:hideMark/>
          </w:tcPr>
          <w:p w14:paraId="7BC3185B" w14:textId="77777777" w:rsidR="004C7646" w:rsidRPr="004C7646" w:rsidRDefault="004C7646" w:rsidP="004C7646">
            <w:pPr>
              <w:jc w:val="center"/>
              <w:rPr>
                <w:color w:val="000000"/>
              </w:rPr>
            </w:pPr>
            <w:r w:rsidRPr="004C7646">
              <w:rPr>
                <w:color w:val="000000"/>
              </w:rPr>
              <w:t>1</w:t>
            </w:r>
          </w:p>
        </w:tc>
        <w:tc>
          <w:tcPr>
            <w:tcW w:w="1745" w:type="dxa"/>
            <w:tcBorders>
              <w:top w:val="nil"/>
              <w:left w:val="nil"/>
              <w:bottom w:val="single" w:sz="4" w:space="0" w:color="auto"/>
              <w:right w:val="single" w:sz="4" w:space="0" w:color="auto"/>
            </w:tcBorders>
            <w:shd w:val="clear" w:color="auto" w:fill="auto"/>
            <w:vAlign w:val="center"/>
            <w:hideMark/>
          </w:tcPr>
          <w:p w14:paraId="068A4469" w14:textId="77777777" w:rsidR="004C7646" w:rsidRPr="004C7646" w:rsidRDefault="004C7646" w:rsidP="004C7646">
            <w:pPr>
              <w:jc w:val="center"/>
              <w:rPr>
                <w:color w:val="000000"/>
              </w:rPr>
            </w:pPr>
            <w:r w:rsidRPr="004C7646">
              <w:rPr>
                <w:color w:val="000000"/>
              </w:rPr>
              <w:t>1</w:t>
            </w:r>
          </w:p>
        </w:tc>
      </w:tr>
      <w:tr w:rsidR="004C7646" w:rsidRPr="004C7646" w14:paraId="66963E1B" w14:textId="77777777" w:rsidTr="004C7646">
        <w:trPr>
          <w:gridAfter w:val="1"/>
          <w:wAfter w:w="6" w:type="dxa"/>
          <w:trHeight w:val="259"/>
          <w:jc w:val="center"/>
        </w:trPr>
        <w:tc>
          <w:tcPr>
            <w:tcW w:w="616" w:type="dxa"/>
            <w:tcBorders>
              <w:top w:val="nil"/>
              <w:left w:val="single" w:sz="4" w:space="0" w:color="auto"/>
              <w:bottom w:val="single" w:sz="4" w:space="0" w:color="auto"/>
              <w:right w:val="single" w:sz="4" w:space="0" w:color="auto"/>
            </w:tcBorders>
            <w:shd w:val="clear" w:color="auto" w:fill="auto"/>
            <w:vAlign w:val="center"/>
            <w:hideMark/>
          </w:tcPr>
          <w:p w14:paraId="21F54292" w14:textId="77777777" w:rsidR="004C7646" w:rsidRPr="004C7646" w:rsidRDefault="004C7646" w:rsidP="004C7646">
            <w:pPr>
              <w:jc w:val="center"/>
              <w:rPr>
                <w:color w:val="000000"/>
              </w:rPr>
            </w:pPr>
            <w:r w:rsidRPr="004C7646">
              <w:rPr>
                <w:color w:val="000000"/>
              </w:rPr>
              <w:t>10</w:t>
            </w:r>
          </w:p>
        </w:tc>
        <w:tc>
          <w:tcPr>
            <w:tcW w:w="2498" w:type="dxa"/>
            <w:tcBorders>
              <w:top w:val="nil"/>
              <w:left w:val="nil"/>
              <w:bottom w:val="single" w:sz="4" w:space="0" w:color="auto"/>
              <w:right w:val="single" w:sz="4" w:space="0" w:color="auto"/>
            </w:tcBorders>
            <w:shd w:val="clear" w:color="auto" w:fill="auto"/>
            <w:vAlign w:val="center"/>
            <w:hideMark/>
          </w:tcPr>
          <w:p w14:paraId="5907A1D9" w14:textId="77777777" w:rsidR="004C7646" w:rsidRPr="004C7646" w:rsidRDefault="004C7646" w:rsidP="004C7646">
            <w:pPr>
              <w:jc w:val="center"/>
              <w:rPr>
                <w:color w:val="000000"/>
              </w:rPr>
            </w:pPr>
            <w:r w:rsidRPr="004C7646">
              <w:rPr>
                <w:color w:val="000000"/>
              </w:rPr>
              <w:t>Эксплуатация пожарных водоемов и подъездов к источникам водоснабжения</w:t>
            </w:r>
          </w:p>
        </w:tc>
        <w:tc>
          <w:tcPr>
            <w:tcW w:w="783" w:type="dxa"/>
            <w:tcBorders>
              <w:top w:val="nil"/>
              <w:left w:val="nil"/>
              <w:bottom w:val="single" w:sz="4" w:space="0" w:color="auto"/>
              <w:right w:val="single" w:sz="4" w:space="0" w:color="auto"/>
            </w:tcBorders>
            <w:shd w:val="clear" w:color="auto" w:fill="auto"/>
            <w:vAlign w:val="center"/>
            <w:hideMark/>
          </w:tcPr>
          <w:p w14:paraId="14D8D9C3" w14:textId="77777777" w:rsidR="004C7646" w:rsidRPr="004C7646" w:rsidRDefault="004C7646" w:rsidP="004C7646">
            <w:pPr>
              <w:jc w:val="center"/>
              <w:rPr>
                <w:color w:val="000000"/>
              </w:rPr>
            </w:pPr>
            <w:r w:rsidRPr="004C7646">
              <w:rPr>
                <w:color w:val="000000"/>
              </w:rPr>
              <w:t>шт.</w:t>
            </w:r>
          </w:p>
        </w:tc>
        <w:tc>
          <w:tcPr>
            <w:tcW w:w="1897" w:type="dxa"/>
            <w:tcBorders>
              <w:top w:val="nil"/>
              <w:left w:val="nil"/>
              <w:bottom w:val="single" w:sz="4" w:space="0" w:color="auto"/>
              <w:right w:val="single" w:sz="4" w:space="0" w:color="auto"/>
            </w:tcBorders>
            <w:shd w:val="clear" w:color="auto" w:fill="auto"/>
            <w:vAlign w:val="center"/>
            <w:hideMark/>
          </w:tcPr>
          <w:p w14:paraId="5E26DA6A" w14:textId="77777777" w:rsidR="004C7646" w:rsidRPr="004C7646" w:rsidRDefault="004C7646" w:rsidP="004C7646">
            <w:pPr>
              <w:jc w:val="center"/>
              <w:rPr>
                <w:color w:val="000000"/>
              </w:rPr>
            </w:pPr>
            <w:r w:rsidRPr="004C7646">
              <w:rPr>
                <w:color w:val="000000"/>
              </w:rPr>
              <w:t>по количеству имеющихся</w:t>
            </w:r>
          </w:p>
        </w:tc>
        <w:tc>
          <w:tcPr>
            <w:tcW w:w="1714" w:type="dxa"/>
            <w:tcBorders>
              <w:top w:val="nil"/>
              <w:left w:val="nil"/>
              <w:bottom w:val="single" w:sz="4" w:space="0" w:color="auto"/>
              <w:right w:val="single" w:sz="4" w:space="0" w:color="auto"/>
            </w:tcBorders>
            <w:shd w:val="clear" w:color="auto" w:fill="auto"/>
            <w:vAlign w:val="center"/>
            <w:hideMark/>
          </w:tcPr>
          <w:p w14:paraId="139606C7" w14:textId="77777777" w:rsidR="004C7646" w:rsidRPr="004C7646" w:rsidRDefault="004C7646" w:rsidP="004C7646">
            <w:pPr>
              <w:jc w:val="center"/>
              <w:rPr>
                <w:color w:val="000000"/>
              </w:rPr>
            </w:pPr>
            <w:r w:rsidRPr="004C7646">
              <w:rPr>
                <w:color w:val="000000"/>
              </w:rPr>
              <w:t>по количеству имеющихся</w:t>
            </w:r>
          </w:p>
        </w:tc>
        <w:tc>
          <w:tcPr>
            <w:tcW w:w="1745" w:type="dxa"/>
            <w:tcBorders>
              <w:top w:val="nil"/>
              <w:left w:val="nil"/>
              <w:bottom w:val="single" w:sz="4" w:space="0" w:color="auto"/>
              <w:right w:val="single" w:sz="4" w:space="0" w:color="auto"/>
            </w:tcBorders>
            <w:shd w:val="clear" w:color="auto" w:fill="auto"/>
            <w:vAlign w:val="center"/>
            <w:hideMark/>
          </w:tcPr>
          <w:p w14:paraId="7D8EB3D7" w14:textId="77777777" w:rsidR="004C7646" w:rsidRPr="004C7646" w:rsidRDefault="004C7646" w:rsidP="004C7646">
            <w:pPr>
              <w:jc w:val="center"/>
              <w:rPr>
                <w:color w:val="000000"/>
              </w:rPr>
            </w:pPr>
            <w:r w:rsidRPr="004C7646">
              <w:rPr>
                <w:color w:val="000000"/>
              </w:rPr>
              <w:t>по количеству имеющихся</w:t>
            </w:r>
          </w:p>
        </w:tc>
      </w:tr>
      <w:tr w:rsidR="004C7646" w:rsidRPr="004C7646" w14:paraId="3314A766" w14:textId="77777777" w:rsidTr="004C7646">
        <w:trPr>
          <w:gridAfter w:val="1"/>
          <w:wAfter w:w="6" w:type="dxa"/>
          <w:trHeight w:val="1800"/>
          <w:jc w:val="center"/>
        </w:trPr>
        <w:tc>
          <w:tcPr>
            <w:tcW w:w="616" w:type="dxa"/>
            <w:tcBorders>
              <w:top w:val="nil"/>
              <w:left w:val="single" w:sz="4" w:space="0" w:color="auto"/>
              <w:bottom w:val="single" w:sz="4" w:space="0" w:color="auto"/>
              <w:right w:val="single" w:sz="4" w:space="0" w:color="auto"/>
            </w:tcBorders>
            <w:shd w:val="clear" w:color="auto" w:fill="auto"/>
            <w:vAlign w:val="center"/>
            <w:hideMark/>
          </w:tcPr>
          <w:p w14:paraId="2CD98D84" w14:textId="77777777" w:rsidR="004C7646" w:rsidRPr="004C7646" w:rsidRDefault="004C7646" w:rsidP="004C7646">
            <w:pPr>
              <w:jc w:val="center"/>
              <w:rPr>
                <w:color w:val="000000"/>
              </w:rPr>
            </w:pPr>
            <w:r w:rsidRPr="004C7646">
              <w:rPr>
                <w:color w:val="000000"/>
              </w:rPr>
              <w:t>11</w:t>
            </w:r>
          </w:p>
        </w:tc>
        <w:tc>
          <w:tcPr>
            <w:tcW w:w="2498" w:type="dxa"/>
            <w:tcBorders>
              <w:top w:val="nil"/>
              <w:left w:val="nil"/>
              <w:bottom w:val="single" w:sz="4" w:space="0" w:color="auto"/>
              <w:right w:val="single" w:sz="4" w:space="0" w:color="auto"/>
            </w:tcBorders>
            <w:shd w:val="clear" w:color="auto" w:fill="auto"/>
            <w:vAlign w:val="center"/>
            <w:hideMark/>
          </w:tcPr>
          <w:p w14:paraId="3116D686" w14:textId="77777777" w:rsidR="004C7646" w:rsidRPr="004C7646" w:rsidRDefault="004C7646" w:rsidP="004C7646">
            <w:pPr>
              <w:jc w:val="center"/>
              <w:rPr>
                <w:color w:val="000000"/>
              </w:rPr>
            </w:pPr>
            <w:r w:rsidRPr="004C7646">
              <w:rPr>
                <w:color w:val="000000"/>
              </w:rPr>
              <w:t>Снижение природной пожарной опасности лесов путём регулирования породного состава лесных насаждений и проведения санитарно-оздоровительных мероприятий</w:t>
            </w:r>
          </w:p>
        </w:tc>
        <w:tc>
          <w:tcPr>
            <w:tcW w:w="783" w:type="dxa"/>
            <w:tcBorders>
              <w:top w:val="nil"/>
              <w:left w:val="nil"/>
              <w:bottom w:val="single" w:sz="4" w:space="0" w:color="auto"/>
              <w:right w:val="single" w:sz="4" w:space="0" w:color="auto"/>
            </w:tcBorders>
            <w:shd w:val="clear" w:color="auto" w:fill="auto"/>
            <w:vAlign w:val="center"/>
            <w:hideMark/>
          </w:tcPr>
          <w:p w14:paraId="543096CA" w14:textId="77777777" w:rsidR="004C7646" w:rsidRPr="004C7646" w:rsidRDefault="004C7646" w:rsidP="004C7646">
            <w:pPr>
              <w:jc w:val="center"/>
              <w:rPr>
                <w:color w:val="000000"/>
              </w:rPr>
            </w:pPr>
            <w:r w:rsidRPr="004C7646">
              <w:rPr>
                <w:color w:val="000000"/>
              </w:rPr>
              <w:t>га</w:t>
            </w:r>
          </w:p>
        </w:tc>
        <w:tc>
          <w:tcPr>
            <w:tcW w:w="3611" w:type="dxa"/>
            <w:gridSpan w:val="2"/>
            <w:tcBorders>
              <w:top w:val="single" w:sz="4" w:space="0" w:color="auto"/>
              <w:left w:val="nil"/>
              <w:bottom w:val="single" w:sz="4" w:space="0" w:color="auto"/>
              <w:right w:val="single" w:sz="4" w:space="0" w:color="auto"/>
            </w:tcBorders>
            <w:shd w:val="clear" w:color="auto" w:fill="auto"/>
            <w:vAlign w:val="center"/>
            <w:hideMark/>
          </w:tcPr>
          <w:p w14:paraId="6715A17E" w14:textId="77777777" w:rsidR="004C7646" w:rsidRPr="004C7646" w:rsidRDefault="004C7646" w:rsidP="004C7646">
            <w:pPr>
              <w:jc w:val="center"/>
              <w:rPr>
                <w:color w:val="000000"/>
              </w:rPr>
            </w:pPr>
            <w:r w:rsidRPr="004C7646">
              <w:rPr>
                <w:color w:val="000000"/>
              </w:rPr>
              <w:t>в соответствии с лесным планом субъекта Российской Федерации, с лесохозяйственным регламентом и планом тушения лесных пожаров на территории лесничества</w:t>
            </w:r>
          </w:p>
        </w:tc>
        <w:tc>
          <w:tcPr>
            <w:tcW w:w="1745" w:type="dxa"/>
            <w:tcBorders>
              <w:top w:val="nil"/>
              <w:left w:val="nil"/>
              <w:bottom w:val="single" w:sz="4" w:space="0" w:color="auto"/>
              <w:right w:val="single" w:sz="4" w:space="0" w:color="auto"/>
            </w:tcBorders>
            <w:shd w:val="clear" w:color="auto" w:fill="auto"/>
            <w:vAlign w:val="center"/>
            <w:hideMark/>
          </w:tcPr>
          <w:p w14:paraId="43E13E02" w14:textId="77777777" w:rsidR="004C7646" w:rsidRPr="004C7646" w:rsidRDefault="004C7646" w:rsidP="004C7646">
            <w:pPr>
              <w:jc w:val="center"/>
              <w:rPr>
                <w:color w:val="000000"/>
              </w:rPr>
            </w:pPr>
            <w:r w:rsidRPr="004C7646">
              <w:rPr>
                <w:color w:val="000000"/>
              </w:rPr>
              <w:t>не планируется</w:t>
            </w:r>
          </w:p>
        </w:tc>
      </w:tr>
      <w:tr w:rsidR="004C7646" w:rsidRPr="004C7646" w14:paraId="3229789B" w14:textId="77777777" w:rsidTr="004C7646">
        <w:trPr>
          <w:gridAfter w:val="1"/>
          <w:wAfter w:w="6" w:type="dxa"/>
          <w:trHeight w:val="1416"/>
          <w:jc w:val="center"/>
        </w:trPr>
        <w:tc>
          <w:tcPr>
            <w:tcW w:w="616" w:type="dxa"/>
            <w:tcBorders>
              <w:top w:val="nil"/>
              <w:left w:val="single" w:sz="4" w:space="0" w:color="auto"/>
              <w:bottom w:val="single" w:sz="4" w:space="0" w:color="auto"/>
              <w:right w:val="single" w:sz="4" w:space="0" w:color="auto"/>
            </w:tcBorders>
            <w:shd w:val="clear" w:color="auto" w:fill="auto"/>
            <w:vAlign w:val="center"/>
            <w:hideMark/>
          </w:tcPr>
          <w:p w14:paraId="3A66B146" w14:textId="77777777" w:rsidR="004C7646" w:rsidRPr="004C7646" w:rsidRDefault="004C7646" w:rsidP="004C7646">
            <w:pPr>
              <w:jc w:val="center"/>
              <w:rPr>
                <w:color w:val="000000"/>
              </w:rPr>
            </w:pPr>
            <w:r w:rsidRPr="004C7646">
              <w:rPr>
                <w:color w:val="000000"/>
              </w:rPr>
              <w:t>12</w:t>
            </w:r>
          </w:p>
        </w:tc>
        <w:tc>
          <w:tcPr>
            <w:tcW w:w="2498" w:type="dxa"/>
            <w:tcBorders>
              <w:top w:val="nil"/>
              <w:left w:val="nil"/>
              <w:bottom w:val="single" w:sz="4" w:space="0" w:color="auto"/>
              <w:right w:val="single" w:sz="4" w:space="0" w:color="auto"/>
            </w:tcBorders>
            <w:shd w:val="clear" w:color="auto" w:fill="auto"/>
            <w:vAlign w:val="center"/>
            <w:hideMark/>
          </w:tcPr>
          <w:p w14:paraId="10AB8D45" w14:textId="77777777" w:rsidR="004C7646" w:rsidRPr="004C7646" w:rsidRDefault="004C7646" w:rsidP="004C7646">
            <w:pPr>
              <w:jc w:val="center"/>
              <w:rPr>
                <w:color w:val="000000"/>
              </w:rPr>
            </w:pPr>
            <w:r w:rsidRPr="004C7646">
              <w:rPr>
                <w:color w:val="000000"/>
              </w:rPr>
              <w:t xml:space="preserve">Проведение профилактического контролируемого противопожарного выжигания хвороста, лесной подстилки, сухой травы и других лесных </w:t>
            </w:r>
            <w:r w:rsidRPr="004C7646">
              <w:rPr>
                <w:color w:val="000000"/>
              </w:rPr>
              <w:lastRenderedPageBreak/>
              <w:t>горючих материалов</w:t>
            </w:r>
          </w:p>
        </w:tc>
        <w:tc>
          <w:tcPr>
            <w:tcW w:w="783" w:type="dxa"/>
            <w:tcBorders>
              <w:top w:val="nil"/>
              <w:left w:val="nil"/>
              <w:bottom w:val="single" w:sz="4" w:space="0" w:color="auto"/>
              <w:right w:val="single" w:sz="4" w:space="0" w:color="auto"/>
            </w:tcBorders>
            <w:shd w:val="clear" w:color="auto" w:fill="auto"/>
            <w:vAlign w:val="center"/>
            <w:hideMark/>
          </w:tcPr>
          <w:p w14:paraId="20574472" w14:textId="77777777" w:rsidR="004C7646" w:rsidRPr="004C7646" w:rsidRDefault="004C7646" w:rsidP="004C7646">
            <w:pPr>
              <w:jc w:val="center"/>
              <w:rPr>
                <w:color w:val="000000"/>
              </w:rPr>
            </w:pPr>
            <w:r w:rsidRPr="004C7646">
              <w:rPr>
                <w:color w:val="000000"/>
              </w:rPr>
              <w:lastRenderedPageBreak/>
              <w:t>га</w:t>
            </w:r>
          </w:p>
        </w:tc>
        <w:tc>
          <w:tcPr>
            <w:tcW w:w="1897" w:type="dxa"/>
            <w:tcBorders>
              <w:top w:val="nil"/>
              <w:left w:val="nil"/>
              <w:bottom w:val="single" w:sz="4" w:space="0" w:color="auto"/>
              <w:right w:val="single" w:sz="4" w:space="0" w:color="auto"/>
            </w:tcBorders>
            <w:shd w:val="clear" w:color="auto" w:fill="auto"/>
            <w:vAlign w:val="center"/>
            <w:hideMark/>
          </w:tcPr>
          <w:p w14:paraId="4EE97B9E" w14:textId="77777777" w:rsidR="004C7646" w:rsidRPr="004C7646" w:rsidRDefault="004C7646" w:rsidP="004C7646">
            <w:pPr>
              <w:jc w:val="center"/>
              <w:rPr>
                <w:color w:val="000000"/>
              </w:rPr>
            </w:pPr>
            <w:r w:rsidRPr="004C7646">
              <w:rPr>
                <w:color w:val="000000"/>
              </w:rPr>
              <w:t>не планируется</w:t>
            </w:r>
          </w:p>
        </w:tc>
        <w:tc>
          <w:tcPr>
            <w:tcW w:w="1714" w:type="dxa"/>
            <w:tcBorders>
              <w:top w:val="nil"/>
              <w:left w:val="nil"/>
              <w:bottom w:val="single" w:sz="4" w:space="0" w:color="auto"/>
              <w:right w:val="single" w:sz="4" w:space="0" w:color="auto"/>
            </w:tcBorders>
            <w:shd w:val="clear" w:color="auto" w:fill="auto"/>
            <w:vAlign w:val="center"/>
            <w:hideMark/>
          </w:tcPr>
          <w:p w14:paraId="6E382AB2" w14:textId="77777777" w:rsidR="004C7646" w:rsidRPr="004C7646" w:rsidRDefault="004C7646" w:rsidP="004C7646">
            <w:pPr>
              <w:jc w:val="center"/>
              <w:rPr>
                <w:color w:val="000000"/>
              </w:rPr>
            </w:pPr>
            <w:r w:rsidRPr="004C7646">
              <w:rPr>
                <w:color w:val="000000"/>
              </w:rPr>
              <w:t>не планируется</w:t>
            </w:r>
          </w:p>
        </w:tc>
        <w:tc>
          <w:tcPr>
            <w:tcW w:w="1745" w:type="dxa"/>
            <w:tcBorders>
              <w:top w:val="nil"/>
              <w:left w:val="nil"/>
              <w:bottom w:val="single" w:sz="4" w:space="0" w:color="auto"/>
              <w:right w:val="single" w:sz="4" w:space="0" w:color="auto"/>
            </w:tcBorders>
            <w:shd w:val="clear" w:color="auto" w:fill="auto"/>
            <w:vAlign w:val="center"/>
            <w:hideMark/>
          </w:tcPr>
          <w:p w14:paraId="7BCAE7BF" w14:textId="77777777" w:rsidR="004C7646" w:rsidRPr="004C7646" w:rsidRDefault="004C7646" w:rsidP="004C7646">
            <w:pPr>
              <w:jc w:val="center"/>
              <w:rPr>
                <w:color w:val="000000"/>
              </w:rPr>
            </w:pPr>
            <w:r w:rsidRPr="004C7646">
              <w:rPr>
                <w:color w:val="000000"/>
              </w:rPr>
              <w:t>не планируется</w:t>
            </w:r>
          </w:p>
        </w:tc>
      </w:tr>
      <w:tr w:rsidR="004C7646" w:rsidRPr="004C7646" w14:paraId="6D417623" w14:textId="77777777" w:rsidTr="004C7646">
        <w:trPr>
          <w:gridAfter w:val="1"/>
          <w:wAfter w:w="6" w:type="dxa"/>
          <w:trHeight w:val="265"/>
          <w:jc w:val="center"/>
        </w:trPr>
        <w:tc>
          <w:tcPr>
            <w:tcW w:w="616" w:type="dxa"/>
            <w:tcBorders>
              <w:top w:val="nil"/>
              <w:left w:val="single" w:sz="4" w:space="0" w:color="auto"/>
              <w:bottom w:val="single" w:sz="4" w:space="0" w:color="auto"/>
              <w:right w:val="single" w:sz="4" w:space="0" w:color="auto"/>
            </w:tcBorders>
            <w:shd w:val="clear" w:color="auto" w:fill="auto"/>
            <w:vAlign w:val="center"/>
            <w:hideMark/>
          </w:tcPr>
          <w:p w14:paraId="7C04B3A3" w14:textId="77777777" w:rsidR="004C7646" w:rsidRPr="004C7646" w:rsidRDefault="004C7646" w:rsidP="004C7646">
            <w:pPr>
              <w:jc w:val="center"/>
              <w:rPr>
                <w:color w:val="000000"/>
              </w:rPr>
            </w:pPr>
            <w:r w:rsidRPr="004C7646">
              <w:rPr>
                <w:color w:val="000000"/>
              </w:rPr>
              <w:lastRenderedPageBreak/>
              <w:t>13</w:t>
            </w:r>
          </w:p>
        </w:tc>
        <w:tc>
          <w:tcPr>
            <w:tcW w:w="2498" w:type="dxa"/>
            <w:tcBorders>
              <w:top w:val="nil"/>
              <w:left w:val="nil"/>
              <w:bottom w:val="single" w:sz="4" w:space="0" w:color="auto"/>
              <w:right w:val="single" w:sz="4" w:space="0" w:color="auto"/>
            </w:tcBorders>
            <w:shd w:val="clear" w:color="auto" w:fill="auto"/>
            <w:vAlign w:val="center"/>
            <w:hideMark/>
          </w:tcPr>
          <w:p w14:paraId="5B6C728B" w14:textId="77777777" w:rsidR="004C7646" w:rsidRPr="004C7646" w:rsidRDefault="004C7646" w:rsidP="004C7646">
            <w:pPr>
              <w:jc w:val="center"/>
              <w:rPr>
                <w:color w:val="000000"/>
              </w:rPr>
            </w:pPr>
            <w:r w:rsidRPr="004C7646">
              <w:rPr>
                <w:color w:val="000000"/>
              </w:rPr>
              <w:t>Проведение работ по гидромелиорации:</w:t>
            </w:r>
          </w:p>
        </w:tc>
        <w:tc>
          <w:tcPr>
            <w:tcW w:w="783" w:type="dxa"/>
            <w:tcBorders>
              <w:top w:val="nil"/>
              <w:left w:val="nil"/>
              <w:bottom w:val="single" w:sz="4" w:space="0" w:color="auto"/>
              <w:right w:val="single" w:sz="4" w:space="0" w:color="auto"/>
            </w:tcBorders>
            <w:shd w:val="clear" w:color="auto" w:fill="auto"/>
            <w:vAlign w:val="center"/>
            <w:hideMark/>
          </w:tcPr>
          <w:p w14:paraId="6A7321EC" w14:textId="645A597E" w:rsidR="004C7646" w:rsidRPr="004C7646" w:rsidRDefault="004C7646" w:rsidP="004C7646">
            <w:pPr>
              <w:jc w:val="center"/>
              <w:rPr>
                <w:color w:val="000000"/>
              </w:rPr>
            </w:pPr>
          </w:p>
        </w:tc>
        <w:tc>
          <w:tcPr>
            <w:tcW w:w="1897" w:type="dxa"/>
            <w:tcBorders>
              <w:top w:val="nil"/>
              <w:left w:val="nil"/>
              <w:bottom w:val="single" w:sz="4" w:space="0" w:color="auto"/>
              <w:right w:val="single" w:sz="4" w:space="0" w:color="auto"/>
            </w:tcBorders>
            <w:shd w:val="clear" w:color="auto" w:fill="auto"/>
            <w:vAlign w:val="center"/>
            <w:hideMark/>
          </w:tcPr>
          <w:p w14:paraId="5DE95C5C" w14:textId="7928285D" w:rsidR="004C7646" w:rsidRPr="004C7646" w:rsidRDefault="004C7646" w:rsidP="004C7646">
            <w:pPr>
              <w:jc w:val="center"/>
              <w:rPr>
                <w:color w:val="000000"/>
              </w:rPr>
            </w:pPr>
          </w:p>
        </w:tc>
        <w:tc>
          <w:tcPr>
            <w:tcW w:w="1714" w:type="dxa"/>
            <w:tcBorders>
              <w:top w:val="nil"/>
              <w:left w:val="nil"/>
              <w:bottom w:val="single" w:sz="4" w:space="0" w:color="auto"/>
              <w:right w:val="single" w:sz="4" w:space="0" w:color="auto"/>
            </w:tcBorders>
            <w:shd w:val="clear" w:color="auto" w:fill="auto"/>
            <w:vAlign w:val="center"/>
            <w:hideMark/>
          </w:tcPr>
          <w:p w14:paraId="5C891867" w14:textId="14A15FB7" w:rsidR="004C7646" w:rsidRPr="004C7646" w:rsidRDefault="004C7646" w:rsidP="004C7646">
            <w:pPr>
              <w:jc w:val="center"/>
              <w:rPr>
                <w:color w:val="000000"/>
              </w:rPr>
            </w:pPr>
          </w:p>
        </w:tc>
        <w:tc>
          <w:tcPr>
            <w:tcW w:w="1745" w:type="dxa"/>
            <w:vMerge w:val="restart"/>
            <w:tcBorders>
              <w:top w:val="nil"/>
              <w:left w:val="single" w:sz="4" w:space="0" w:color="auto"/>
              <w:bottom w:val="single" w:sz="4" w:space="0" w:color="auto"/>
              <w:right w:val="single" w:sz="4" w:space="0" w:color="auto"/>
            </w:tcBorders>
            <w:shd w:val="clear" w:color="auto" w:fill="auto"/>
            <w:vAlign w:val="center"/>
            <w:hideMark/>
          </w:tcPr>
          <w:p w14:paraId="1279FF3D" w14:textId="77777777" w:rsidR="004C7646" w:rsidRPr="004C7646" w:rsidRDefault="004C7646" w:rsidP="004C7646">
            <w:pPr>
              <w:jc w:val="center"/>
              <w:rPr>
                <w:color w:val="000000"/>
              </w:rPr>
            </w:pPr>
            <w:r w:rsidRPr="004C7646">
              <w:rPr>
                <w:color w:val="000000"/>
              </w:rPr>
              <w:t>не планируется</w:t>
            </w:r>
          </w:p>
        </w:tc>
      </w:tr>
      <w:tr w:rsidR="004C7646" w:rsidRPr="004C7646" w14:paraId="6AC78834" w14:textId="77777777" w:rsidTr="004C7646">
        <w:trPr>
          <w:gridAfter w:val="1"/>
          <w:wAfter w:w="6" w:type="dxa"/>
          <w:trHeight w:val="655"/>
          <w:jc w:val="center"/>
        </w:trPr>
        <w:tc>
          <w:tcPr>
            <w:tcW w:w="616" w:type="dxa"/>
            <w:tcBorders>
              <w:top w:val="nil"/>
              <w:left w:val="single" w:sz="4" w:space="0" w:color="auto"/>
              <w:bottom w:val="single" w:sz="4" w:space="0" w:color="auto"/>
              <w:right w:val="single" w:sz="4" w:space="0" w:color="auto"/>
            </w:tcBorders>
            <w:shd w:val="clear" w:color="auto" w:fill="auto"/>
            <w:vAlign w:val="center"/>
            <w:hideMark/>
          </w:tcPr>
          <w:p w14:paraId="035E18A6" w14:textId="77777777" w:rsidR="004C7646" w:rsidRPr="004C7646" w:rsidRDefault="004C7646" w:rsidP="004C7646">
            <w:pPr>
              <w:jc w:val="center"/>
              <w:rPr>
                <w:color w:val="000000"/>
              </w:rPr>
            </w:pPr>
            <w:r w:rsidRPr="004C7646">
              <w:rPr>
                <w:color w:val="000000"/>
              </w:rPr>
              <w:t>13.1.</w:t>
            </w:r>
          </w:p>
        </w:tc>
        <w:tc>
          <w:tcPr>
            <w:tcW w:w="2498" w:type="dxa"/>
            <w:tcBorders>
              <w:top w:val="nil"/>
              <w:left w:val="nil"/>
              <w:bottom w:val="single" w:sz="4" w:space="0" w:color="auto"/>
              <w:right w:val="single" w:sz="4" w:space="0" w:color="auto"/>
            </w:tcBorders>
            <w:shd w:val="clear" w:color="auto" w:fill="auto"/>
            <w:vAlign w:val="center"/>
            <w:hideMark/>
          </w:tcPr>
          <w:p w14:paraId="4BE45C90" w14:textId="77777777" w:rsidR="004C7646" w:rsidRPr="004C7646" w:rsidRDefault="004C7646" w:rsidP="004C7646">
            <w:pPr>
              <w:jc w:val="center"/>
              <w:rPr>
                <w:color w:val="000000"/>
              </w:rPr>
            </w:pPr>
            <w:r w:rsidRPr="004C7646">
              <w:rPr>
                <w:color w:val="000000"/>
              </w:rPr>
              <w:t>строительство лесоосушительных систем на осушенных землях</w:t>
            </w:r>
          </w:p>
        </w:tc>
        <w:tc>
          <w:tcPr>
            <w:tcW w:w="783" w:type="dxa"/>
            <w:tcBorders>
              <w:top w:val="nil"/>
              <w:left w:val="nil"/>
              <w:bottom w:val="single" w:sz="4" w:space="0" w:color="auto"/>
              <w:right w:val="single" w:sz="4" w:space="0" w:color="auto"/>
            </w:tcBorders>
            <w:shd w:val="clear" w:color="auto" w:fill="auto"/>
            <w:vAlign w:val="center"/>
            <w:hideMark/>
          </w:tcPr>
          <w:p w14:paraId="12BFEC5D" w14:textId="77777777" w:rsidR="004C7646" w:rsidRPr="004C7646" w:rsidRDefault="004C7646" w:rsidP="004C7646">
            <w:pPr>
              <w:jc w:val="center"/>
              <w:rPr>
                <w:color w:val="000000"/>
              </w:rPr>
            </w:pPr>
            <w:r w:rsidRPr="004C7646">
              <w:rPr>
                <w:color w:val="000000"/>
              </w:rPr>
              <w:t>км</w:t>
            </w:r>
          </w:p>
        </w:tc>
        <w:tc>
          <w:tcPr>
            <w:tcW w:w="1897" w:type="dxa"/>
            <w:tcBorders>
              <w:top w:val="nil"/>
              <w:left w:val="nil"/>
              <w:bottom w:val="single" w:sz="4" w:space="0" w:color="auto"/>
              <w:right w:val="single" w:sz="4" w:space="0" w:color="auto"/>
            </w:tcBorders>
            <w:shd w:val="clear" w:color="auto" w:fill="auto"/>
            <w:vAlign w:val="center"/>
            <w:hideMark/>
          </w:tcPr>
          <w:p w14:paraId="67DB5C69" w14:textId="77777777" w:rsidR="004C7646" w:rsidRPr="004C7646" w:rsidRDefault="004C7646" w:rsidP="004C7646">
            <w:pPr>
              <w:jc w:val="center"/>
              <w:rPr>
                <w:color w:val="000000"/>
              </w:rPr>
            </w:pPr>
            <w:r w:rsidRPr="004C7646">
              <w:rPr>
                <w:color w:val="000000"/>
              </w:rPr>
              <w:t>не планируется</w:t>
            </w:r>
          </w:p>
        </w:tc>
        <w:tc>
          <w:tcPr>
            <w:tcW w:w="1714" w:type="dxa"/>
            <w:tcBorders>
              <w:top w:val="nil"/>
              <w:left w:val="nil"/>
              <w:bottom w:val="single" w:sz="4" w:space="0" w:color="auto"/>
              <w:right w:val="single" w:sz="4" w:space="0" w:color="auto"/>
            </w:tcBorders>
            <w:shd w:val="clear" w:color="auto" w:fill="auto"/>
            <w:vAlign w:val="center"/>
            <w:hideMark/>
          </w:tcPr>
          <w:p w14:paraId="657523ED" w14:textId="77777777" w:rsidR="004C7646" w:rsidRPr="004C7646" w:rsidRDefault="004C7646" w:rsidP="004C7646">
            <w:pPr>
              <w:jc w:val="center"/>
              <w:rPr>
                <w:color w:val="000000"/>
              </w:rPr>
            </w:pPr>
            <w:r w:rsidRPr="004C7646">
              <w:rPr>
                <w:color w:val="000000"/>
              </w:rPr>
              <w:t>не планируется</w:t>
            </w:r>
          </w:p>
        </w:tc>
        <w:tc>
          <w:tcPr>
            <w:tcW w:w="1745" w:type="dxa"/>
            <w:vMerge/>
            <w:tcBorders>
              <w:top w:val="nil"/>
              <w:left w:val="single" w:sz="4" w:space="0" w:color="auto"/>
              <w:bottom w:val="single" w:sz="4" w:space="0" w:color="auto"/>
              <w:right w:val="single" w:sz="4" w:space="0" w:color="auto"/>
            </w:tcBorders>
            <w:vAlign w:val="center"/>
            <w:hideMark/>
          </w:tcPr>
          <w:p w14:paraId="59F017A2" w14:textId="77777777" w:rsidR="004C7646" w:rsidRPr="004C7646" w:rsidRDefault="004C7646" w:rsidP="004C7646">
            <w:pPr>
              <w:jc w:val="center"/>
              <w:rPr>
                <w:color w:val="000000"/>
              </w:rPr>
            </w:pPr>
          </w:p>
        </w:tc>
      </w:tr>
      <w:tr w:rsidR="004C7646" w:rsidRPr="004C7646" w14:paraId="1C990311" w14:textId="77777777" w:rsidTr="004C7646">
        <w:trPr>
          <w:gridAfter w:val="1"/>
          <w:wAfter w:w="6" w:type="dxa"/>
          <w:trHeight w:val="600"/>
          <w:jc w:val="center"/>
        </w:trPr>
        <w:tc>
          <w:tcPr>
            <w:tcW w:w="616" w:type="dxa"/>
            <w:tcBorders>
              <w:top w:val="nil"/>
              <w:left w:val="single" w:sz="4" w:space="0" w:color="auto"/>
              <w:bottom w:val="nil"/>
              <w:right w:val="single" w:sz="4" w:space="0" w:color="auto"/>
            </w:tcBorders>
            <w:shd w:val="clear" w:color="auto" w:fill="auto"/>
            <w:vAlign w:val="center"/>
            <w:hideMark/>
          </w:tcPr>
          <w:p w14:paraId="03C11161" w14:textId="77777777" w:rsidR="004C7646" w:rsidRPr="004C7646" w:rsidRDefault="004C7646" w:rsidP="004C7646">
            <w:pPr>
              <w:jc w:val="center"/>
              <w:rPr>
                <w:color w:val="000000"/>
              </w:rPr>
            </w:pPr>
            <w:r w:rsidRPr="004C7646">
              <w:rPr>
                <w:color w:val="000000"/>
              </w:rPr>
              <w:t>13.2.</w:t>
            </w:r>
          </w:p>
        </w:tc>
        <w:tc>
          <w:tcPr>
            <w:tcW w:w="2498" w:type="dxa"/>
            <w:tcBorders>
              <w:top w:val="nil"/>
              <w:left w:val="nil"/>
              <w:bottom w:val="nil"/>
              <w:right w:val="single" w:sz="4" w:space="0" w:color="auto"/>
            </w:tcBorders>
            <w:shd w:val="clear" w:color="auto" w:fill="auto"/>
            <w:vAlign w:val="center"/>
            <w:hideMark/>
          </w:tcPr>
          <w:p w14:paraId="20C46BAA" w14:textId="77777777" w:rsidR="004C7646" w:rsidRPr="004C7646" w:rsidRDefault="004C7646" w:rsidP="004C7646">
            <w:pPr>
              <w:jc w:val="center"/>
              <w:rPr>
                <w:color w:val="000000"/>
              </w:rPr>
            </w:pPr>
            <w:r w:rsidRPr="004C7646">
              <w:rPr>
                <w:color w:val="000000"/>
              </w:rPr>
              <w:t>строительство дорог на осушенных лесных землях</w:t>
            </w:r>
          </w:p>
        </w:tc>
        <w:tc>
          <w:tcPr>
            <w:tcW w:w="783" w:type="dxa"/>
            <w:tcBorders>
              <w:top w:val="nil"/>
              <w:left w:val="nil"/>
              <w:bottom w:val="single" w:sz="4" w:space="0" w:color="auto"/>
              <w:right w:val="single" w:sz="4" w:space="0" w:color="auto"/>
            </w:tcBorders>
            <w:shd w:val="clear" w:color="auto" w:fill="auto"/>
            <w:vAlign w:val="center"/>
            <w:hideMark/>
          </w:tcPr>
          <w:p w14:paraId="2A631FCB" w14:textId="77777777" w:rsidR="004C7646" w:rsidRPr="004C7646" w:rsidRDefault="004C7646" w:rsidP="004C7646">
            <w:pPr>
              <w:jc w:val="center"/>
              <w:rPr>
                <w:color w:val="000000"/>
              </w:rPr>
            </w:pPr>
            <w:r w:rsidRPr="004C7646">
              <w:rPr>
                <w:color w:val="000000"/>
              </w:rPr>
              <w:t>км</w:t>
            </w:r>
          </w:p>
        </w:tc>
        <w:tc>
          <w:tcPr>
            <w:tcW w:w="1897" w:type="dxa"/>
            <w:tcBorders>
              <w:top w:val="nil"/>
              <w:left w:val="nil"/>
              <w:bottom w:val="single" w:sz="4" w:space="0" w:color="auto"/>
              <w:right w:val="single" w:sz="4" w:space="0" w:color="auto"/>
            </w:tcBorders>
            <w:shd w:val="clear" w:color="auto" w:fill="auto"/>
            <w:vAlign w:val="center"/>
            <w:hideMark/>
          </w:tcPr>
          <w:p w14:paraId="37C769B7" w14:textId="77777777" w:rsidR="004C7646" w:rsidRPr="004C7646" w:rsidRDefault="004C7646" w:rsidP="004C7646">
            <w:pPr>
              <w:jc w:val="center"/>
              <w:rPr>
                <w:color w:val="000000"/>
              </w:rPr>
            </w:pPr>
            <w:r w:rsidRPr="004C7646">
              <w:rPr>
                <w:color w:val="000000"/>
              </w:rPr>
              <w:t>не планируется</w:t>
            </w:r>
          </w:p>
        </w:tc>
        <w:tc>
          <w:tcPr>
            <w:tcW w:w="1714" w:type="dxa"/>
            <w:tcBorders>
              <w:top w:val="nil"/>
              <w:left w:val="nil"/>
              <w:bottom w:val="single" w:sz="4" w:space="0" w:color="auto"/>
              <w:right w:val="single" w:sz="4" w:space="0" w:color="auto"/>
            </w:tcBorders>
            <w:shd w:val="clear" w:color="auto" w:fill="auto"/>
            <w:vAlign w:val="center"/>
            <w:hideMark/>
          </w:tcPr>
          <w:p w14:paraId="782F6971" w14:textId="77777777" w:rsidR="004C7646" w:rsidRPr="004C7646" w:rsidRDefault="004C7646" w:rsidP="004C7646">
            <w:pPr>
              <w:jc w:val="center"/>
              <w:rPr>
                <w:color w:val="000000"/>
              </w:rPr>
            </w:pPr>
            <w:r w:rsidRPr="004C7646">
              <w:rPr>
                <w:color w:val="000000"/>
              </w:rPr>
              <w:t>не планируется</w:t>
            </w:r>
          </w:p>
        </w:tc>
        <w:tc>
          <w:tcPr>
            <w:tcW w:w="1745" w:type="dxa"/>
            <w:vMerge/>
            <w:tcBorders>
              <w:top w:val="nil"/>
              <w:left w:val="single" w:sz="4" w:space="0" w:color="auto"/>
              <w:bottom w:val="single" w:sz="4" w:space="0" w:color="auto"/>
              <w:right w:val="single" w:sz="4" w:space="0" w:color="auto"/>
            </w:tcBorders>
            <w:vAlign w:val="center"/>
            <w:hideMark/>
          </w:tcPr>
          <w:p w14:paraId="4DED1DB2" w14:textId="77777777" w:rsidR="004C7646" w:rsidRPr="004C7646" w:rsidRDefault="004C7646" w:rsidP="004C7646">
            <w:pPr>
              <w:jc w:val="center"/>
              <w:rPr>
                <w:color w:val="000000"/>
              </w:rPr>
            </w:pPr>
          </w:p>
        </w:tc>
      </w:tr>
      <w:tr w:rsidR="004C7646" w:rsidRPr="004C7646" w14:paraId="2B9D20C1" w14:textId="77777777" w:rsidTr="004C7646">
        <w:trPr>
          <w:gridAfter w:val="1"/>
          <w:wAfter w:w="6" w:type="dxa"/>
          <w:trHeight w:val="600"/>
          <w:jc w:val="center"/>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176F01" w14:textId="77777777" w:rsidR="004C7646" w:rsidRPr="004C7646" w:rsidRDefault="004C7646" w:rsidP="004C7646">
            <w:pPr>
              <w:jc w:val="center"/>
              <w:rPr>
                <w:color w:val="000000"/>
              </w:rPr>
            </w:pPr>
            <w:r w:rsidRPr="004C7646">
              <w:rPr>
                <w:color w:val="000000"/>
              </w:rPr>
              <w:t>13.3.</w:t>
            </w:r>
          </w:p>
        </w:tc>
        <w:tc>
          <w:tcPr>
            <w:tcW w:w="2498" w:type="dxa"/>
            <w:tcBorders>
              <w:top w:val="single" w:sz="4" w:space="0" w:color="auto"/>
              <w:left w:val="nil"/>
              <w:bottom w:val="single" w:sz="4" w:space="0" w:color="auto"/>
              <w:right w:val="single" w:sz="4" w:space="0" w:color="auto"/>
            </w:tcBorders>
            <w:shd w:val="clear" w:color="auto" w:fill="auto"/>
            <w:vAlign w:val="center"/>
            <w:hideMark/>
          </w:tcPr>
          <w:p w14:paraId="5F0A4C4F" w14:textId="77777777" w:rsidR="004C7646" w:rsidRPr="004C7646" w:rsidRDefault="004C7646" w:rsidP="004C7646">
            <w:pPr>
              <w:jc w:val="center"/>
              <w:rPr>
                <w:color w:val="000000"/>
              </w:rPr>
            </w:pPr>
            <w:r w:rsidRPr="004C7646">
              <w:rPr>
                <w:color w:val="000000"/>
              </w:rPr>
              <w:t>создание шлюзов на осушенной сети</w:t>
            </w:r>
          </w:p>
        </w:tc>
        <w:tc>
          <w:tcPr>
            <w:tcW w:w="783" w:type="dxa"/>
            <w:tcBorders>
              <w:top w:val="nil"/>
              <w:left w:val="nil"/>
              <w:bottom w:val="single" w:sz="4" w:space="0" w:color="auto"/>
              <w:right w:val="single" w:sz="4" w:space="0" w:color="auto"/>
            </w:tcBorders>
            <w:shd w:val="clear" w:color="auto" w:fill="auto"/>
            <w:vAlign w:val="center"/>
            <w:hideMark/>
          </w:tcPr>
          <w:p w14:paraId="291E4F76" w14:textId="77777777" w:rsidR="004C7646" w:rsidRPr="004C7646" w:rsidRDefault="004C7646" w:rsidP="004C7646">
            <w:pPr>
              <w:jc w:val="center"/>
              <w:rPr>
                <w:color w:val="000000"/>
              </w:rPr>
            </w:pPr>
            <w:r w:rsidRPr="004C7646">
              <w:rPr>
                <w:color w:val="000000"/>
              </w:rPr>
              <w:t>км</w:t>
            </w:r>
          </w:p>
        </w:tc>
        <w:tc>
          <w:tcPr>
            <w:tcW w:w="1897" w:type="dxa"/>
            <w:tcBorders>
              <w:top w:val="nil"/>
              <w:left w:val="nil"/>
              <w:bottom w:val="single" w:sz="4" w:space="0" w:color="auto"/>
              <w:right w:val="single" w:sz="4" w:space="0" w:color="auto"/>
            </w:tcBorders>
            <w:shd w:val="clear" w:color="auto" w:fill="auto"/>
            <w:vAlign w:val="center"/>
            <w:hideMark/>
          </w:tcPr>
          <w:p w14:paraId="0ADB36C4" w14:textId="77777777" w:rsidR="004C7646" w:rsidRPr="004C7646" w:rsidRDefault="004C7646" w:rsidP="004C7646">
            <w:pPr>
              <w:jc w:val="center"/>
              <w:rPr>
                <w:color w:val="000000"/>
              </w:rPr>
            </w:pPr>
            <w:r w:rsidRPr="004C7646">
              <w:rPr>
                <w:color w:val="000000"/>
              </w:rPr>
              <w:t>по необходимости</w:t>
            </w:r>
          </w:p>
        </w:tc>
        <w:tc>
          <w:tcPr>
            <w:tcW w:w="1714" w:type="dxa"/>
            <w:tcBorders>
              <w:top w:val="nil"/>
              <w:left w:val="nil"/>
              <w:bottom w:val="single" w:sz="4" w:space="0" w:color="auto"/>
              <w:right w:val="single" w:sz="4" w:space="0" w:color="auto"/>
            </w:tcBorders>
            <w:shd w:val="clear" w:color="auto" w:fill="auto"/>
            <w:vAlign w:val="center"/>
            <w:hideMark/>
          </w:tcPr>
          <w:p w14:paraId="16D0A8F7" w14:textId="77777777" w:rsidR="004C7646" w:rsidRPr="004C7646" w:rsidRDefault="004C7646" w:rsidP="004C7646">
            <w:pPr>
              <w:jc w:val="center"/>
              <w:rPr>
                <w:color w:val="000000"/>
              </w:rPr>
            </w:pPr>
            <w:r w:rsidRPr="004C7646">
              <w:rPr>
                <w:color w:val="000000"/>
              </w:rPr>
              <w:t>по необходимости</w:t>
            </w:r>
          </w:p>
        </w:tc>
        <w:tc>
          <w:tcPr>
            <w:tcW w:w="1745" w:type="dxa"/>
            <w:vMerge/>
            <w:tcBorders>
              <w:top w:val="nil"/>
              <w:left w:val="single" w:sz="4" w:space="0" w:color="auto"/>
              <w:bottom w:val="single" w:sz="4" w:space="0" w:color="auto"/>
              <w:right w:val="single" w:sz="4" w:space="0" w:color="auto"/>
            </w:tcBorders>
            <w:vAlign w:val="center"/>
            <w:hideMark/>
          </w:tcPr>
          <w:p w14:paraId="5DEEC234" w14:textId="77777777" w:rsidR="004C7646" w:rsidRPr="004C7646" w:rsidRDefault="004C7646" w:rsidP="004C7646">
            <w:pPr>
              <w:jc w:val="center"/>
              <w:rPr>
                <w:color w:val="000000"/>
              </w:rPr>
            </w:pPr>
          </w:p>
        </w:tc>
      </w:tr>
      <w:tr w:rsidR="004C7646" w:rsidRPr="004C7646" w14:paraId="2576A4AC" w14:textId="77777777" w:rsidTr="004C7646">
        <w:trPr>
          <w:gridAfter w:val="1"/>
          <w:wAfter w:w="6" w:type="dxa"/>
          <w:trHeight w:val="600"/>
          <w:jc w:val="center"/>
        </w:trPr>
        <w:tc>
          <w:tcPr>
            <w:tcW w:w="616" w:type="dxa"/>
            <w:tcBorders>
              <w:top w:val="nil"/>
              <w:left w:val="single" w:sz="4" w:space="0" w:color="auto"/>
              <w:bottom w:val="single" w:sz="4" w:space="0" w:color="auto"/>
              <w:right w:val="single" w:sz="4" w:space="0" w:color="auto"/>
            </w:tcBorders>
            <w:shd w:val="clear" w:color="auto" w:fill="auto"/>
            <w:vAlign w:val="center"/>
            <w:hideMark/>
          </w:tcPr>
          <w:p w14:paraId="45FE5A1D" w14:textId="77777777" w:rsidR="004C7646" w:rsidRPr="004C7646" w:rsidRDefault="004C7646" w:rsidP="004C7646">
            <w:pPr>
              <w:jc w:val="center"/>
              <w:rPr>
                <w:color w:val="000000"/>
              </w:rPr>
            </w:pPr>
            <w:r w:rsidRPr="004C7646">
              <w:rPr>
                <w:color w:val="000000"/>
              </w:rPr>
              <w:t>14</w:t>
            </w:r>
          </w:p>
        </w:tc>
        <w:tc>
          <w:tcPr>
            <w:tcW w:w="2498" w:type="dxa"/>
            <w:tcBorders>
              <w:top w:val="nil"/>
              <w:left w:val="nil"/>
              <w:bottom w:val="single" w:sz="4" w:space="0" w:color="auto"/>
              <w:right w:val="single" w:sz="4" w:space="0" w:color="auto"/>
            </w:tcBorders>
            <w:shd w:val="clear" w:color="auto" w:fill="auto"/>
            <w:vAlign w:val="center"/>
            <w:hideMark/>
          </w:tcPr>
          <w:p w14:paraId="49D3E7BF" w14:textId="77777777" w:rsidR="004C7646" w:rsidRPr="004C7646" w:rsidRDefault="004C7646" w:rsidP="004C7646">
            <w:pPr>
              <w:jc w:val="center"/>
              <w:rPr>
                <w:color w:val="000000"/>
              </w:rPr>
            </w:pPr>
            <w:r w:rsidRPr="004C7646">
              <w:rPr>
                <w:color w:val="000000"/>
              </w:rPr>
              <w:t>Создание и содержание противопожарных заслонов</w:t>
            </w:r>
          </w:p>
        </w:tc>
        <w:tc>
          <w:tcPr>
            <w:tcW w:w="783" w:type="dxa"/>
            <w:tcBorders>
              <w:top w:val="nil"/>
              <w:left w:val="nil"/>
              <w:bottom w:val="single" w:sz="4" w:space="0" w:color="auto"/>
              <w:right w:val="single" w:sz="4" w:space="0" w:color="auto"/>
            </w:tcBorders>
            <w:shd w:val="clear" w:color="auto" w:fill="auto"/>
            <w:vAlign w:val="center"/>
            <w:hideMark/>
          </w:tcPr>
          <w:p w14:paraId="616E62BA" w14:textId="77777777" w:rsidR="004C7646" w:rsidRPr="004C7646" w:rsidRDefault="004C7646" w:rsidP="004C7646">
            <w:pPr>
              <w:jc w:val="center"/>
              <w:rPr>
                <w:color w:val="000000"/>
              </w:rPr>
            </w:pPr>
            <w:r w:rsidRPr="004C7646">
              <w:rPr>
                <w:color w:val="000000"/>
              </w:rPr>
              <w:t>-</w:t>
            </w:r>
          </w:p>
        </w:tc>
        <w:tc>
          <w:tcPr>
            <w:tcW w:w="1897" w:type="dxa"/>
            <w:tcBorders>
              <w:top w:val="nil"/>
              <w:left w:val="nil"/>
              <w:bottom w:val="single" w:sz="4" w:space="0" w:color="auto"/>
              <w:right w:val="single" w:sz="4" w:space="0" w:color="auto"/>
            </w:tcBorders>
            <w:shd w:val="clear" w:color="auto" w:fill="auto"/>
            <w:vAlign w:val="center"/>
            <w:hideMark/>
          </w:tcPr>
          <w:p w14:paraId="62CE5954" w14:textId="0DE1A090" w:rsidR="004C7646" w:rsidRPr="004C7646" w:rsidRDefault="004C7646" w:rsidP="004C7646">
            <w:pPr>
              <w:jc w:val="center"/>
              <w:rPr>
                <w:color w:val="000000"/>
              </w:rPr>
            </w:pPr>
          </w:p>
        </w:tc>
        <w:tc>
          <w:tcPr>
            <w:tcW w:w="1714" w:type="dxa"/>
            <w:tcBorders>
              <w:top w:val="nil"/>
              <w:left w:val="nil"/>
              <w:bottom w:val="single" w:sz="4" w:space="0" w:color="auto"/>
              <w:right w:val="single" w:sz="4" w:space="0" w:color="auto"/>
            </w:tcBorders>
            <w:shd w:val="clear" w:color="auto" w:fill="auto"/>
            <w:vAlign w:val="center"/>
            <w:hideMark/>
          </w:tcPr>
          <w:p w14:paraId="2145CA9A" w14:textId="23D966D1" w:rsidR="004C7646" w:rsidRPr="004C7646" w:rsidRDefault="004C7646" w:rsidP="004C7646">
            <w:pPr>
              <w:jc w:val="center"/>
              <w:rPr>
                <w:color w:val="000000"/>
              </w:rPr>
            </w:pPr>
          </w:p>
        </w:tc>
        <w:tc>
          <w:tcPr>
            <w:tcW w:w="1745" w:type="dxa"/>
            <w:vMerge w:val="restart"/>
            <w:tcBorders>
              <w:top w:val="nil"/>
              <w:left w:val="single" w:sz="4" w:space="0" w:color="auto"/>
              <w:bottom w:val="single" w:sz="4" w:space="0" w:color="auto"/>
              <w:right w:val="single" w:sz="4" w:space="0" w:color="auto"/>
            </w:tcBorders>
            <w:shd w:val="clear" w:color="auto" w:fill="auto"/>
            <w:vAlign w:val="center"/>
            <w:hideMark/>
          </w:tcPr>
          <w:p w14:paraId="0D7A3CAE" w14:textId="77777777" w:rsidR="004C7646" w:rsidRPr="004C7646" w:rsidRDefault="004C7646" w:rsidP="004C7646">
            <w:pPr>
              <w:jc w:val="center"/>
              <w:rPr>
                <w:color w:val="000000"/>
              </w:rPr>
            </w:pPr>
            <w:r w:rsidRPr="004C7646">
              <w:rPr>
                <w:color w:val="000000"/>
              </w:rPr>
              <w:t>не планируется</w:t>
            </w:r>
          </w:p>
        </w:tc>
      </w:tr>
      <w:tr w:rsidR="004C7646" w:rsidRPr="004C7646" w14:paraId="58E70D47" w14:textId="77777777" w:rsidTr="004C7646">
        <w:trPr>
          <w:gridAfter w:val="1"/>
          <w:wAfter w:w="6" w:type="dxa"/>
          <w:trHeight w:val="70"/>
          <w:jc w:val="center"/>
        </w:trPr>
        <w:tc>
          <w:tcPr>
            <w:tcW w:w="616" w:type="dxa"/>
            <w:tcBorders>
              <w:top w:val="nil"/>
              <w:left w:val="single" w:sz="4" w:space="0" w:color="auto"/>
              <w:bottom w:val="single" w:sz="4" w:space="0" w:color="auto"/>
              <w:right w:val="single" w:sz="4" w:space="0" w:color="auto"/>
            </w:tcBorders>
            <w:shd w:val="clear" w:color="auto" w:fill="auto"/>
            <w:vAlign w:val="center"/>
            <w:hideMark/>
          </w:tcPr>
          <w:p w14:paraId="53981C92" w14:textId="77777777" w:rsidR="004C7646" w:rsidRPr="004C7646" w:rsidRDefault="004C7646" w:rsidP="004C7646">
            <w:pPr>
              <w:jc w:val="center"/>
              <w:rPr>
                <w:color w:val="000000"/>
              </w:rPr>
            </w:pPr>
            <w:r w:rsidRPr="004C7646">
              <w:rPr>
                <w:color w:val="000000"/>
              </w:rPr>
              <w:t>14.1.</w:t>
            </w:r>
          </w:p>
        </w:tc>
        <w:tc>
          <w:tcPr>
            <w:tcW w:w="2498" w:type="dxa"/>
            <w:tcBorders>
              <w:top w:val="nil"/>
              <w:left w:val="nil"/>
              <w:bottom w:val="single" w:sz="4" w:space="0" w:color="auto"/>
              <w:right w:val="single" w:sz="4" w:space="0" w:color="auto"/>
            </w:tcBorders>
            <w:shd w:val="clear" w:color="auto" w:fill="auto"/>
            <w:vAlign w:val="center"/>
            <w:hideMark/>
          </w:tcPr>
          <w:p w14:paraId="0D8CEED3" w14:textId="77777777" w:rsidR="004C7646" w:rsidRPr="004C7646" w:rsidRDefault="004C7646" w:rsidP="004C7646">
            <w:pPr>
              <w:jc w:val="center"/>
              <w:rPr>
                <w:color w:val="000000"/>
              </w:rPr>
            </w:pPr>
            <w:r w:rsidRPr="004C7646">
              <w:rPr>
                <w:color w:val="000000"/>
              </w:rPr>
              <w:t>шириной 120-130 м</w:t>
            </w:r>
          </w:p>
        </w:tc>
        <w:tc>
          <w:tcPr>
            <w:tcW w:w="783" w:type="dxa"/>
            <w:tcBorders>
              <w:top w:val="nil"/>
              <w:left w:val="nil"/>
              <w:bottom w:val="single" w:sz="4" w:space="0" w:color="auto"/>
              <w:right w:val="single" w:sz="4" w:space="0" w:color="auto"/>
            </w:tcBorders>
            <w:shd w:val="clear" w:color="auto" w:fill="auto"/>
            <w:vAlign w:val="center"/>
            <w:hideMark/>
          </w:tcPr>
          <w:p w14:paraId="72B2C9B3" w14:textId="77777777" w:rsidR="004C7646" w:rsidRPr="004C7646" w:rsidRDefault="004C7646" w:rsidP="004C7646">
            <w:pPr>
              <w:jc w:val="center"/>
              <w:rPr>
                <w:color w:val="000000"/>
              </w:rPr>
            </w:pPr>
            <w:r w:rsidRPr="004C7646">
              <w:rPr>
                <w:color w:val="000000"/>
              </w:rPr>
              <w:t>км</w:t>
            </w:r>
          </w:p>
        </w:tc>
        <w:tc>
          <w:tcPr>
            <w:tcW w:w="1897" w:type="dxa"/>
            <w:tcBorders>
              <w:top w:val="nil"/>
              <w:left w:val="nil"/>
              <w:bottom w:val="single" w:sz="4" w:space="0" w:color="auto"/>
              <w:right w:val="single" w:sz="4" w:space="0" w:color="auto"/>
            </w:tcBorders>
            <w:shd w:val="clear" w:color="auto" w:fill="auto"/>
            <w:vAlign w:val="center"/>
            <w:hideMark/>
          </w:tcPr>
          <w:p w14:paraId="4FF0C8F2" w14:textId="77777777" w:rsidR="004C7646" w:rsidRPr="004C7646" w:rsidRDefault="004C7646" w:rsidP="004C7646">
            <w:pPr>
              <w:jc w:val="center"/>
              <w:rPr>
                <w:color w:val="000000"/>
              </w:rPr>
            </w:pPr>
            <w:r w:rsidRPr="004C7646">
              <w:rPr>
                <w:color w:val="000000"/>
              </w:rPr>
              <w:t>не планируется</w:t>
            </w:r>
          </w:p>
        </w:tc>
        <w:tc>
          <w:tcPr>
            <w:tcW w:w="1714" w:type="dxa"/>
            <w:tcBorders>
              <w:top w:val="nil"/>
              <w:left w:val="nil"/>
              <w:bottom w:val="single" w:sz="4" w:space="0" w:color="auto"/>
              <w:right w:val="single" w:sz="4" w:space="0" w:color="auto"/>
            </w:tcBorders>
            <w:shd w:val="clear" w:color="auto" w:fill="auto"/>
            <w:vAlign w:val="center"/>
            <w:hideMark/>
          </w:tcPr>
          <w:p w14:paraId="6359BB90" w14:textId="77777777" w:rsidR="004C7646" w:rsidRPr="004C7646" w:rsidRDefault="004C7646" w:rsidP="004C7646">
            <w:pPr>
              <w:jc w:val="center"/>
              <w:rPr>
                <w:color w:val="000000"/>
              </w:rPr>
            </w:pPr>
            <w:r w:rsidRPr="004C7646">
              <w:rPr>
                <w:color w:val="000000"/>
              </w:rPr>
              <w:t>не планируется</w:t>
            </w:r>
          </w:p>
        </w:tc>
        <w:tc>
          <w:tcPr>
            <w:tcW w:w="1745" w:type="dxa"/>
            <w:vMerge/>
            <w:tcBorders>
              <w:top w:val="nil"/>
              <w:left w:val="single" w:sz="4" w:space="0" w:color="auto"/>
              <w:bottom w:val="single" w:sz="4" w:space="0" w:color="auto"/>
              <w:right w:val="single" w:sz="4" w:space="0" w:color="auto"/>
            </w:tcBorders>
            <w:vAlign w:val="center"/>
            <w:hideMark/>
          </w:tcPr>
          <w:p w14:paraId="047D6061" w14:textId="77777777" w:rsidR="004C7646" w:rsidRPr="004C7646" w:rsidRDefault="004C7646" w:rsidP="004C7646">
            <w:pPr>
              <w:jc w:val="center"/>
              <w:rPr>
                <w:color w:val="000000"/>
              </w:rPr>
            </w:pPr>
          </w:p>
        </w:tc>
      </w:tr>
      <w:tr w:rsidR="004C7646" w:rsidRPr="004C7646" w14:paraId="3AA4DB42" w14:textId="77777777" w:rsidTr="004C7646">
        <w:trPr>
          <w:gridAfter w:val="1"/>
          <w:wAfter w:w="6" w:type="dxa"/>
          <w:trHeight w:val="70"/>
          <w:jc w:val="center"/>
        </w:trPr>
        <w:tc>
          <w:tcPr>
            <w:tcW w:w="616" w:type="dxa"/>
            <w:tcBorders>
              <w:top w:val="nil"/>
              <w:left w:val="single" w:sz="4" w:space="0" w:color="auto"/>
              <w:bottom w:val="single" w:sz="4" w:space="0" w:color="auto"/>
              <w:right w:val="single" w:sz="4" w:space="0" w:color="auto"/>
            </w:tcBorders>
            <w:shd w:val="clear" w:color="auto" w:fill="auto"/>
            <w:vAlign w:val="center"/>
            <w:hideMark/>
          </w:tcPr>
          <w:p w14:paraId="32F544CB" w14:textId="77777777" w:rsidR="004C7646" w:rsidRPr="004C7646" w:rsidRDefault="004C7646" w:rsidP="004C7646">
            <w:pPr>
              <w:jc w:val="center"/>
              <w:rPr>
                <w:color w:val="000000"/>
              </w:rPr>
            </w:pPr>
            <w:r w:rsidRPr="004C7646">
              <w:rPr>
                <w:color w:val="000000"/>
              </w:rPr>
              <w:t>14.2.</w:t>
            </w:r>
          </w:p>
        </w:tc>
        <w:tc>
          <w:tcPr>
            <w:tcW w:w="2498" w:type="dxa"/>
            <w:tcBorders>
              <w:top w:val="nil"/>
              <w:left w:val="nil"/>
              <w:bottom w:val="single" w:sz="4" w:space="0" w:color="auto"/>
              <w:right w:val="single" w:sz="4" w:space="0" w:color="auto"/>
            </w:tcBorders>
            <w:shd w:val="clear" w:color="auto" w:fill="auto"/>
            <w:vAlign w:val="center"/>
            <w:hideMark/>
          </w:tcPr>
          <w:p w14:paraId="065CFE16" w14:textId="77777777" w:rsidR="004C7646" w:rsidRPr="004C7646" w:rsidRDefault="004C7646" w:rsidP="004C7646">
            <w:pPr>
              <w:jc w:val="center"/>
              <w:rPr>
                <w:color w:val="000000"/>
              </w:rPr>
            </w:pPr>
            <w:r w:rsidRPr="004C7646">
              <w:rPr>
                <w:color w:val="000000"/>
              </w:rPr>
              <w:t>шириной 30-50 м</w:t>
            </w:r>
          </w:p>
        </w:tc>
        <w:tc>
          <w:tcPr>
            <w:tcW w:w="783" w:type="dxa"/>
            <w:tcBorders>
              <w:top w:val="nil"/>
              <w:left w:val="nil"/>
              <w:bottom w:val="single" w:sz="4" w:space="0" w:color="auto"/>
              <w:right w:val="single" w:sz="4" w:space="0" w:color="auto"/>
            </w:tcBorders>
            <w:shd w:val="clear" w:color="auto" w:fill="auto"/>
            <w:vAlign w:val="center"/>
            <w:hideMark/>
          </w:tcPr>
          <w:p w14:paraId="388C3968" w14:textId="77777777" w:rsidR="004C7646" w:rsidRPr="004C7646" w:rsidRDefault="004C7646" w:rsidP="004C7646">
            <w:pPr>
              <w:jc w:val="center"/>
              <w:rPr>
                <w:color w:val="000000"/>
              </w:rPr>
            </w:pPr>
            <w:r w:rsidRPr="004C7646">
              <w:rPr>
                <w:color w:val="000000"/>
              </w:rPr>
              <w:t>км</w:t>
            </w:r>
          </w:p>
        </w:tc>
        <w:tc>
          <w:tcPr>
            <w:tcW w:w="1897" w:type="dxa"/>
            <w:tcBorders>
              <w:top w:val="nil"/>
              <w:left w:val="nil"/>
              <w:bottom w:val="single" w:sz="4" w:space="0" w:color="auto"/>
              <w:right w:val="single" w:sz="4" w:space="0" w:color="auto"/>
            </w:tcBorders>
            <w:shd w:val="clear" w:color="auto" w:fill="auto"/>
            <w:vAlign w:val="center"/>
            <w:hideMark/>
          </w:tcPr>
          <w:p w14:paraId="76831316" w14:textId="77777777" w:rsidR="004C7646" w:rsidRPr="004C7646" w:rsidRDefault="004C7646" w:rsidP="004C7646">
            <w:pPr>
              <w:jc w:val="center"/>
              <w:rPr>
                <w:color w:val="000000"/>
              </w:rPr>
            </w:pPr>
            <w:r w:rsidRPr="004C7646">
              <w:rPr>
                <w:color w:val="000000"/>
              </w:rPr>
              <w:t>не планируется</w:t>
            </w:r>
          </w:p>
        </w:tc>
        <w:tc>
          <w:tcPr>
            <w:tcW w:w="1714" w:type="dxa"/>
            <w:tcBorders>
              <w:top w:val="nil"/>
              <w:left w:val="nil"/>
              <w:bottom w:val="single" w:sz="4" w:space="0" w:color="auto"/>
              <w:right w:val="single" w:sz="4" w:space="0" w:color="auto"/>
            </w:tcBorders>
            <w:shd w:val="clear" w:color="auto" w:fill="auto"/>
            <w:vAlign w:val="center"/>
            <w:hideMark/>
          </w:tcPr>
          <w:p w14:paraId="1D8017B3" w14:textId="77777777" w:rsidR="004C7646" w:rsidRPr="004C7646" w:rsidRDefault="004C7646" w:rsidP="004C7646">
            <w:pPr>
              <w:jc w:val="center"/>
              <w:rPr>
                <w:color w:val="000000"/>
              </w:rPr>
            </w:pPr>
            <w:r w:rsidRPr="004C7646">
              <w:rPr>
                <w:color w:val="000000"/>
              </w:rPr>
              <w:t>не планируется</w:t>
            </w:r>
          </w:p>
        </w:tc>
        <w:tc>
          <w:tcPr>
            <w:tcW w:w="1745" w:type="dxa"/>
            <w:vMerge/>
            <w:tcBorders>
              <w:top w:val="nil"/>
              <w:left w:val="single" w:sz="4" w:space="0" w:color="auto"/>
              <w:bottom w:val="single" w:sz="4" w:space="0" w:color="auto"/>
              <w:right w:val="single" w:sz="4" w:space="0" w:color="auto"/>
            </w:tcBorders>
            <w:vAlign w:val="center"/>
            <w:hideMark/>
          </w:tcPr>
          <w:p w14:paraId="5619E64C" w14:textId="77777777" w:rsidR="004C7646" w:rsidRPr="004C7646" w:rsidRDefault="004C7646" w:rsidP="004C7646">
            <w:pPr>
              <w:jc w:val="center"/>
              <w:rPr>
                <w:color w:val="000000"/>
              </w:rPr>
            </w:pPr>
          </w:p>
        </w:tc>
      </w:tr>
      <w:tr w:rsidR="004C7646" w:rsidRPr="004C7646" w14:paraId="09F531D2" w14:textId="77777777" w:rsidTr="004C7646">
        <w:trPr>
          <w:gridAfter w:val="1"/>
          <w:wAfter w:w="6" w:type="dxa"/>
          <w:trHeight w:val="70"/>
          <w:jc w:val="center"/>
        </w:trPr>
        <w:tc>
          <w:tcPr>
            <w:tcW w:w="616" w:type="dxa"/>
            <w:tcBorders>
              <w:top w:val="nil"/>
              <w:left w:val="single" w:sz="4" w:space="0" w:color="auto"/>
              <w:bottom w:val="single" w:sz="4" w:space="0" w:color="auto"/>
              <w:right w:val="single" w:sz="4" w:space="0" w:color="auto"/>
            </w:tcBorders>
            <w:shd w:val="clear" w:color="auto" w:fill="auto"/>
            <w:vAlign w:val="center"/>
            <w:hideMark/>
          </w:tcPr>
          <w:p w14:paraId="617C5129" w14:textId="77777777" w:rsidR="004C7646" w:rsidRPr="004C7646" w:rsidRDefault="004C7646" w:rsidP="004C7646">
            <w:pPr>
              <w:jc w:val="center"/>
              <w:rPr>
                <w:color w:val="000000"/>
              </w:rPr>
            </w:pPr>
            <w:r w:rsidRPr="004C7646">
              <w:rPr>
                <w:color w:val="000000"/>
              </w:rPr>
              <w:t>14.3.</w:t>
            </w:r>
          </w:p>
        </w:tc>
        <w:tc>
          <w:tcPr>
            <w:tcW w:w="2498" w:type="dxa"/>
            <w:tcBorders>
              <w:top w:val="nil"/>
              <w:left w:val="nil"/>
              <w:bottom w:val="single" w:sz="4" w:space="0" w:color="auto"/>
              <w:right w:val="single" w:sz="4" w:space="0" w:color="auto"/>
            </w:tcBorders>
            <w:shd w:val="clear" w:color="auto" w:fill="auto"/>
            <w:vAlign w:val="center"/>
            <w:hideMark/>
          </w:tcPr>
          <w:p w14:paraId="79427818" w14:textId="77777777" w:rsidR="004C7646" w:rsidRPr="004C7646" w:rsidRDefault="004C7646" w:rsidP="004C7646">
            <w:pPr>
              <w:jc w:val="center"/>
              <w:rPr>
                <w:color w:val="000000"/>
              </w:rPr>
            </w:pPr>
            <w:r w:rsidRPr="004C7646">
              <w:rPr>
                <w:color w:val="000000"/>
              </w:rPr>
              <w:t>Устройство лиственных опушек шириной 150-300м</w:t>
            </w:r>
          </w:p>
        </w:tc>
        <w:tc>
          <w:tcPr>
            <w:tcW w:w="783" w:type="dxa"/>
            <w:tcBorders>
              <w:top w:val="nil"/>
              <w:left w:val="nil"/>
              <w:bottom w:val="single" w:sz="4" w:space="0" w:color="auto"/>
              <w:right w:val="single" w:sz="4" w:space="0" w:color="auto"/>
            </w:tcBorders>
            <w:shd w:val="clear" w:color="auto" w:fill="auto"/>
            <w:vAlign w:val="center"/>
            <w:hideMark/>
          </w:tcPr>
          <w:p w14:paraId="060627A2" w14:textId="77777777" w:rsidR="004C7646" w:rsidRPr="004C7646" w:rsidRDefault="004C7646" w:rsidP="004C7646">
            <w:pPr>
              <w:jc w:val="center"/>
              <w:rPr>
                <w:color w:val="000000"/>
              </w:rPr>
            </w:pPr>
            <w:r w:rsidRPr="004C7646">
              <w:rPr>
                <w:color w:val="000000"/>
              </w:rPr>
              <w:t>км</w:t>
            </w:r>
          </w:p>
        </w:tc>
        <w:tc>
          <w:tcPr>
            <w:tcW w:w="1897" w:type="dxa"/>
            <w:tcBorders>
              <w:top w:val="nil"/>
              <w:left w:val="nil"/>
              <w:bottom w:val="single" w:sz="4" w:space="0" w:color="auto"/>
              <w:right w:val="single" w:sz="4" w:space="0" w:color="auto"/>
            </w:tcBorders>
            <w:shd w:val="clear" w:color="auto" w:fill="auto"/>
            <w:vAlign w:val="center"/>
            <w:hideMark/>
          </w:tcPr>
          <w:p w14:paraId="352B2F85" w14:textId="77777777" w:rsidR="004C7646" w:rsidRPr="004C7646" w:rsidRDefault="004C7646" w:rsidP="004C7646">
            <w:pPr>
              <w:jc w:val="center"/>
              <w:rPr>
                <w:color w:val="000000"/>
              </w:rPr>
            </w:pPr>
            <w:r w:rsidRPr="004C7646">
              <w:rPr>
                <w:color w:val="000000"/>
              </w:rPr>
              <w:t>не планируется</w:t>
            </w:r>
          </w:p>
        </w:tc>
        <w:tc>
          <w:tcPr>
            <w:tcW w:w="1714" w:type="dxa"/>
            <w:tcBorders>
              <w:top w:val="nil"/>
              <w:left w:val="nil"/>
              <w:bottom w:val="single" w:sz="4" w:space="0" w:color="auto"/>
              <w:right w:val="single" w:sz="4" w:space="0" w:color="auto"/>
            </w:tcBorders>
            <w:shd w:val="clear" w:color="auto" w:fill="auto"/>
            <w:vAlign w:val="center"/>
            <w:hideMark/>
          </w:tcPr>
          <w:p w14:paraId="54CAC799" w14:textId="77777777" w:rsidR="004C7646" w:rsidRPr="004C7646" w:rsidRDefault="004C7646" w:rsidP="004C7646">
            <w:pPr>
              <w:jc w:val="center"/>
              <w:rPr>
                <w:color w:val="000000"/>
              </w:rPr>
            </w:pPr>
            <w:r w:rsidRPr="004C7646">
              <w:rPr>
                <w:color w:val="000000"/>
              </w:rPr>
              <w:t>не планируется</w:t>
            </w:r>
          </w:p>
        </w:tc>
        <w:tc>
          <w:tcPr>
            <w:tcW w:w="1745" w:type="dxa"/>
            <w:vMerge/>
            <w:tcBorders>
              <w:top w:val="nil"/>
              <w:left w:val="single" w:sz="4" w:space="0" w:color="auto"/>
              <w:bottom w:val="single" w:sz="4" w:space="0" w:color="auto"/>
              <w:right w:val="single" w:sz="4" w:space="0" w:color="auto"/>
            </w:tcBorders>
            <w:vAlign w:val="center"/>
            <w:hideMark/>
          </w:tcPr>
          <w:p w14:paraId="025820F6" w14:textId="77777777" w:rsidR="004C7646" w:rsidRPr="004C7646" w:rsidRDefault="004C7646" w:rsidP="004C7646">
            <w:pPr>
              <w:jc w:val="center"/>
              <w:rPr>
                <w:color w:val="000000"/>
              </w:rPr>
            </w:pPr>
          </w:p>
        </w:tc>
      </w:tr>
    </w:tbl>
    <w:p w14:paraId="088DCF27" w14:textId="7C91B7DB" w:rsidR="00756CAE" w:rsidRDefault="00756CAE" w:rsidP="00704DE3">
      <w:pPr>
        <w:pStyle w:val="a8"/>
        <w:suppressAutoHyphens/>
        <w:adjustRightInd w:val="0"/>
        <w:ind w:left="709"/>
        <w:rPr>
          <w:rFonts w:ascii="Times New Roman" w:hAnsi="Times New Roman"/>
          <w:bCs/>
          <w:sz w:val="24"/>
          <w:szCs w:val="24"/>
        </w:rPr>
      </w:pPr>
    </w:p>
    <w:p w14:paraId="4350B3A1" w14:textId="77777777" w:rsidR="00704DE3" w:rsidRPr="006F3A29" w:rsidRDefault="00704DE3" w:rsidP="00704DE3">
      <w:pPr>
        <w:pStyle w:val="a8"/>
        <w:suppressAutoHyphens/>
        <w:adjustRightInd w:val="0"/>
        <w:ind w:left="709"/>
        <w:rPr>
          <w:rFonts w:ascii="Times New Roman" w:hAnsi="Times New Roman"/>
          <w:bCs/>
          <w:sz w:val="24"/>
          <w:szCs w:val="24"/>
        </w:rPr>
      </w:pPr>
      <w:r w:rsidRPr="006F3A29">
        <w:rPr>
          <w:rFonts w:ascii="Times New Roman" w:hAnsi="Times New Roman"/>
          <w:bCs/>
          <w:sz w:val="24"/>
          <w:szCs w:val="24"/>
        </w:rPr>
        <w:t>Примечание:</w:t>
      </w:r>
    </w:p>
    <w:p w14:paraId="0A0804A1" w14:textId="77777777" w:rsidR="00704DE3" w:rsidRPr="006F3A29" w:rsidRDefault="00704DE3" w:rsidP="00704DE3">
      <w:pPr>
        <w:suppressAutoHyphens/>
        <w:spacing w:line="276" w:lineRule="auto"/>
        <w:ind w:firstLine="709"/>
        <w:jc w:val="both"/>
        <w:rPr>
          <w:sz w:val="24"/>
          <w:szCs w:val="24"/>
          <w:lang w:val="x-none"/>
        </w:rPr>
      </w:pPr>
      <w:r w:rsidRPr="006F3A29">
        <w:rPr>
          <w:sz w:val="24"/>
          <w:szCs w:val="24"/>
          <w:lang w:val="x-none"/>
        </w:rPr>
        <w:t>1. Строительство и реконструкция лесных дорог для охраны лесов от пожаров не планируется;</w:t>
      </w:r>
    </w:p>
    <w:p w14:paraId="70A63F7F" w14:textId="77777777" w:rsidR="00704DE3" w:rsidRPr="006F3A29" w:rsidRDefault="00704DE3" w:rsidP="00704DE3">
      <w:pPr>
        <w:suppressAutoHyphens/>
        <w:spacing w:line="276" w:lineRule="auto"/>
        <w:ind w:firstLine="709"/>
        <w:jc w:val="both"/>
        <w:rPr>
          <w:sz w:val="24"/>
          <w:szCs w:val="24"/>
          <w:lang w:val="x-none"/>
        </w:rPr>
      </w:pPr>
      <w:r w:rsidRPr="006F3A29">
        <w:rPr>
          <w:sz w:val="24"/>
          <w:szCs w:val="24"/>
          <w:lang w:val="x-none"/>
        </w:rPr>
        <w:t>2. Прокладка просек планируется по существующим ЛЭП, проходящим по просекам.</w:t>
      </w:r>
    </w:p>
    <w:p w14:paraId="34DECF04" w14:textId="77777777" w:rsidR="00704DE3" w:rsidRPr="006F3A29" w:rsidRDefault="00704DE3" w:rsidP="00704DE3">
      <w:pPr>
        <w:suppressAutoHyphens/>
        <w:spacing w:line="276" w:lineRule="auto"/>
        <w:ind w:firstLine="709"/>
        <w:jc w:val="both"/>
        <w:rPr>
          <w:sz w:val="24"/>
          <w:szCs w:val="24"/>
          <w:lang w:val="x-none"/>
        </w:rPr>
      </w:pPr>
      <w:r w:rsidRPr="006F3A29">
        <w:rPr>
          <w:sz w:val="24"/>
          <w:szCs w:val="24"/>
          <w:lang w:val="x-none"/>
        </w:rPr>
        <w:t>3. Строительство, реконструкция и эксплуатация пожарных наблюдательных пунктов (вышек, мачт, павильонов и других наблюдательных пунктов) – планируется использовать имеющиеся объекты для размещения стационарных камер видеонаблюдения и видеофиксации, либо визуального наблюдения.</w:t>
      </w:r>
    </w:p>
    <w:p w14:paraId="62B8AB3C" w14:textId="5747A7A7" w:rsidR="00704DE3" w:rsidRPr="006F3A29" w:rsidRDefault="00704DE3" w:rsidP="00704DE3">
      <w:pPr>
        <w:suppressAutoHyphens/>
        <w:spacing w:line="276" w:lineRule="auto"/>
        <w:ind w:firstLine="709"/>
        <w:jc w:val="both"/>
        <w:rPr>
          <w:sz w:val="24"/>
          <w:szCs w:val="24"/>
          <w:lang w:val="x-none"/>
        </w:rPr>
      </w:pPr>
      <w:r w:rsidRPr="006F3A29">
        <w:rPr>
          <w:sz w:val="24"/>
          <w:szCs w:val="24"/>
          <w:lang w:val="x-none"/>
        </w:rPr>
        <w:t xml:space="preserve">4. Оборудование пункта сосредоточения противопожарного инвентаря (ПСПИ) планируется на территории города </w:t>
      </w:r>
      <w:r w:rsidR="004C7646">
        <w:rPr>
          <w:sz w:val="24"/>
          <w:szCs w:val="24"/>
        </w:rPr>
        <w:t>Лянтор</w:t>
      </w:r>
      <w:r w:rsidRPr="006F3A29">
        <w:rPr>
          <w:sz w:val="24"/>
          <w:szCs w:val="24"/>
          <w:lang w:val="x-none"/>
        </w:rPr>
        <w:t>, путем создания собственного, либо заключения договора со специализированной организацией, имеющей соответствующее оборудование и способное принять меры по недопущению распространения ландшафтных пожаров на территории городских лесов.</w:t>
      </w:r>
    </w:p>
    <w:p w14:paraId="618E1461" w14:textId="77777777" w:rsidR="00704DE3" w:rsidRPr="006F3A29" w:rsidRDefault="00704DE3" w:rsidP="00704DE3">
      <w:pPr>
        <w:suppressAutoHyphens/>
        <w:spacing w:line="276" w:lineRule="auto"/>
        <w:ind w:firstLine="709"/>
        <w:jc w:val="both"/>
        <w:rPr>
          <w:sz w:val="24"/>
          <w:szCs w:val="24"/>
          <w:lang w:val="x-none"/>
        </w:rPr>
      </w:pPr>
      <w:r w:rsidRPr="006F3A29">
        <w:rPr>
          <w:sz w:val="24"/>
          <w:szCs w:val="24"/>
          <w:lang w:val="x-none"/>
        </w:rPr>
        <w:t>5. Устройство пожарных водоёмов – планируется использовать стационарные пункты водозабора, расположенные на территории населенного пункта;</w:t>
      </w:r>
    </w:p>
    <w:p w14:paraId="22B0C98C" w14:textId="77777777" w:rsidR="00704DE3" w:rsidRPr="006F3A29" w:rsidRDefault="00704DE3" w:rsidP="00704DE3">
      <w:pPr>
        <w:suppressAutoHyphens/>
        <w:spacing w:line="276" w:lineRule="auto"/>
        <w:ind w:firstLine="709"/>
        <w:jc w:val="both"/>
        <w:rPr>
          <w:sz w:val="24"/>
          <w:szCs w:val="24"/>
          <w:lang w:val="x-none"/>
        </w:rPr>
      </w:pPr>
      <w:r w:rsidRPr="006F3A29">
        <w:rPr>
          <w:sz w:val="24"/>
          <w:szCs w:val="24"/>
          <w:lang w:val="x-none"/>
        </w:rPr>
        <w:t>6. Устройство подъездов к источникам противопожарного водоснабжения – планируется использовать подъезды к стационарным пунктам водозабора, расположенным на территории населенного пункта.</w:t>
      </w:r>
    </w:p>
    <w:p w14:paraId="7330C072" w14:textId="77777777" w:rsidR="00704DE3" w:rsidRPr="006F3A29" w:rsidRDefault="00704DE3" w:rsidP="00704DE3">
      <w:pPr>
        <w:suppressAutoHyphens/>
        <w:spacing w:line="276" w:lineRule="auto"/>
        <w:ind w:firstLine="709"/>
        <w:jc w:val="both"/>
        <w:rPr>
          <w:sz w:val="24"/>
          <w:szCs w:val="24"/>
        </w:rPr>
      </w:pPr>
      <w:r w:rsidRPr="006F3A29">
        <w:rPr>
          <w:sz w:val="24"/>
          <w:szCs w:val="24"/>
        </w:rPr>
        <w:lastRenderedPageBreak/>
        <w:t>Вид и количество приобретаемого инвентаря и оборудования для устройства пункта сосредоточения устанавливаются на основании действующих Нормативов противопожарного обустройства лесов, утверждённых приказом Рослесхоза от 27.04.2012 № 174 «Об утверждении Нормативов противопожарного обустройства лесов». Нормы по их видам и количеству установлены как минимально необходимые.</w:t>
      </w:r>
    </w:p>
    <w:p w14:paraId="3053C549" w14:textId="2A5321B7" w:rsidR="00704DE3" w:rsidRPr="006F3A29" w:rsidRDefault="00704DE3" w:rsidP="00704DE3">
      <w:pPr>
        <w:tabs>
          <w:tab w:val="left" w:pos="851"/>
        </w:tabs>
        <w:suppressAutoHyphens/>
        <w:spacing w:line="276" w:lineRule="auto"/>
        <w:ind w:firstLine="709"/>
        <w:jc w:val="both"/>
        <w:rPr>
          <w:sz w:val="24"/>
          <w:szCs w:val="24"/>
        </w:rPr>
      </w:pPr>
      <w:r w:rsidRPr="006F3A29">
        <w:rPr>
          <w:sz w:val="24"/>
          <w:szCs w:val="24"/>
        </w:rPr>
        <w:t xml:space="preserve">Информация о мерах противопожарного обустройства лесов, об организации мониторинга пожарной опасности в лесах и лесных пожаров, а также общая характеристика лесов городских лесов, расположенных на территории города </w:t>
      </w:r>
      <w:r w:rsidR="004C7646">
        <w:rPr>
          <w:sz w:val="24"/>
          <w:szCs w:val="24"/>
        </w:rPr>
        <w:t>Лянтор</w:t>
      </w:r>
      <w:r w:rsidRPr="006F3A29">
        <w:rPr>
          <w:sz w:val="24"/>
          <w:szCs w:val="24"/>
        </w:rPr>
        <w:t>, должна быть зафиксирована в плане тушения лесных пожаров.</w:t>
      </w:r>
    </w:p>
    <w:p w14:paraId="18C43C57" w14:textId="77777777" w:rsidR="00704DE3" w:rsidRPr="006F3A29" w:rsidRDefault="00704DE3" w:rsidP="00704DE3">
      <w:pPr>
        <w:spacing w:line="276" w:lineRule="auto"/>
        <w:ind w:firstLine="709"/>
        <w:jc w:val="both"/>
        <w:rPr>
          <w:sz w:val="24"/>
          <w:szCs w:val="24"/>
        </w:rPr>
      </w:pPr>
      <w:r w:rsidRPr="006F3A29">
        <w:rPr>
          <w:sz w:val="24"/>
          <w:szCs w:val="24"/>
        </w:rPr>
        <w:t>План тушения лесных пожаров разрабатывается и утверждается в отношении городских лесов в соответствии с Федеральным законом от 21.12.1994 № 69-ФЗ «О пожарной безопасности».</w:t>
      </w:r>
    </w:p>
    <w:p w14:paraId="3B4B9FA3" w14:textId="77777777" w:rsidR="00704DE3" w:rsidRPr="006F3A29" w:rsidRDefault="00704DE3" w:rsidP="00704DE3">
      <w:pPr>
        <w:spacing w:line="276" w:lineRule="auto"/>
        <w:ind w:firstLine="709"/>
        <w:jc w:val="both"/>
        <w:rPr>
          <w:sz w:val="24"/>
          <w:szCs w:val="24"/>
        </w:rPr>
      </w:pPr>
      <w:r w:rsidRPr="006F3A29">
        <w:rPr>
          <w:sz w:val="24"/>
          <w:szCs w:val="24"/>
        </w:rPr>
        <w:t>К полномочиям органов местного самоуправления поселений, городских округов, внутригородских районов по обеспечению первичных мер пожарной безопасности в границах городских населённых пунктов относятся:</w:t>
      </w:r>
    </w:p>
    <w:p w14:paraId="5F37F55F" w14:textId="77777777" w:rsidR="00704DE3" w:rsidRPr="006F3A29" w:rsidRDefault="00704DE3" w:rsidP="00704DE3">
      <w:pPr>
        <w:numPr>
          <w:ilvl w:val="0"/>
          <w:numId w:val="21"/>
        </w:numPr>
        <w:tabs>
          <w:tab w:val="left" w:pos="993"/>
        </w:tabs>
        <w:spacing w:line="276" w:lineRule="auto"/>
        <w:ind w:left="0" w:firstLine="709"/>
        <w:jc w:val="both"/>
        <w:rPr>
          <w:sz w:val="24"/>
          <w:szCs w:val="24"/>
        </w:rPr>
      </w:pPr>
      <w:r w:rsidRPr="006F3A29">
        <w:rPr>
          <w:sz w:val="24"/>
          <w:szCs w:val="24"/>
        </w:rPr>
        <w:t>реализация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14:paraId="00CD3075" w14:textId="77777777" w:rsidR="00704DE3" w:rsidRPr="006F3A29" w:rsidRDefault="00704DE3" w:rsidP="00704DE3">
      <w:pPr>
        <w:numPr>
          <w:ilvl w:val="0"/>
          <w:numId w:val="21"/>
        </w:numPr>
        <w:tabs>
          <w:tab w:val="left" w:pos="993"/>
        </w:tabs>
        <w:spacing w:line="276" w:lineRule="auto"/>
        <w:ind w:left="0" w:firstLine="709"/>
        <w:jc w:val="both"/>
        <w:rPr>
          <w:sz w:val="24"/>
          <w:szCs w:val="24"/>
        </w:rPr>
      </w:pPr>
      <w:r w:rsidRPr="006F3A29">
        <w:rPr>
          <w:sz w:val="24"/>
          <w:szCs w:val="24"/>
        </w:rPr>
        <w:t>разработка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14:paraId="5AC89E0B" w14:textId="77777777" w:rsidR="00704DE3" w:rsidRPr="006F3A29" w:rsidRDefault="00704DE3" w:rsidP="00704DE3">
      <w:pPr>
        <w:numPr>
          <w:ilvl w:val="0"/>
          <w:numId w:val="21"/>
        </w:numPr>
        <w:tabs>
          <w:tab w:val="left" w:pos="993"/>
        </w:tabs>
        <w:spacing w:line="276" w:lineRule="auto"/>
        <w:ind w:left="0" w:firstLine="709"/>
        <w:jc w:val="both"/>
        <w:rPr>
          <w:sz w:val="24"/>
          <w:szCs w:val="24"/>
        </w:rPr>
      </w:pPr>
      <w:r w:rsidRPr="006F3A29">
        <w:rPr>
          <w:sz w:val="24"/>
          <w:szCs w:val="24"/>
        </w:rPr>
        <w:t>разработка и организацию выполнения муниципальных целевых программ по вопросам обеспечения пожарной безопасности;</w:t>
      </w:r>
    </w:p>
    <w:p w14:paraId="5D63E5E9" w14:textId="77777777" w:rsidR="00704DE3" w:rsidRPr="006F3A29" w:rsidRDefault="00704DE3" w:rsidP="00704DE3">
      <w:pPr>
        <w:numPr>
          <w:ilvl w:val="0"/>
          <w:numId w:val="21"/>
        </w:numPr>
        <w:tabs>
          <w:tab w:val="left" w:pos="993"/>
        </w:tabs>
        <w:spacing w:line="276" w:lineRule="auto"/>
        <w:ind w:left="0" w:firstLine="709"/>
        <w:jc w:val="both"/>
        <w:rPr>
          <w:sz w:val="24"/>
          <w:szCs w:val="24"/>
        </w:rPr>
      </w:pPr>
      <w:r w:rsidRPr="006F3A29">
        <w:rPr>
          <w:sz w:val="24"/>
          <w:szCs w:val="24"/>
        </w:rPr>
        <w:t>разработка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w:t>
      </w:r>
    </w:p>
    <w:p w14:paraId="5C77FFBF" w14:textId="77777777" w:rsidR="00704DE3" w:rsidRPr="006F3A29" w:rsidRDefault="00704DE3" w:rsidP="00704DE3">
      <w:pPr>
        <w:numPr>
          <w:ilvl w:val="0"/>
          <w:numId w:val="21"/>
        </w:numPr>
        <w:tabs>
          <w:tab w:val="left" w:pos="993"/>
        </w:tabs>
        <w:spacing w:line="276" w:lineRule="auto"/>
        <w:ind w:left="0" w:firstLine="709"/>
        <w:jc w:val="both"/>
        <w:rPr>
          <w:sz w:val="24"/>
          <w:szCs w:val="24"/>
        </w:rPr>
      </w:pPr>
      <w:r w:rsidRPr="006F3A29">
        <w:rPr>
          <w:sz w:val="24"/>
          <w:szCs w:val="24"/>
        </w:rPr>
        <w:t>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14:paraId="029B3601" w14:textId="77777777" w:rsidR="00704DE3" w:rsidRPr="006F3A29" w:rsidRDefault="00704DE3" w:rsidP="00704DE3">
      <w:pPr>
        <w:numPr>
          <w:ilvl w:val="0"/>
          <w:numId w:val="21"/>
        </w:numPr>
        <w:tabs>
          <w:tab w:val="left" w:pos="993"/>
        </w:tabs>
        <w:spacing w:line="276" w:lineRule="auto"/>
        <w:ind w:left="0" w:firstLine="709"/>
        <w:jc w:val="both"/>
        <w:rPr>
          <w:sz w:val="24"/>
          <w:szCs w:val="24"/>
        </w:rPr>
      </w:pPr>
      <w:r w:rsidRPr="006F3A29">
        <w:rPr>
          <w:sz w:val="24"/>
          <w:szCs w:val="24"/>
        </w:rPr>
        <w:t>обеспечение беспрепятственного проезда пожарной техники к месту пожара;</w:t>
      </w:r>
    </w:p>
    <w:p w14:paraId="17738242" w14:textId="77777777" w:rsidR="00704DE3" w:rsidRPr="006F3A29" w:rsidRDefault="00704DE3" w:rsidP="00704DE3">
      <w:pPr>
        <w:numPr>
          <w:ilvl w:val="0"/>
          <w:numId w:val="21"/>
        </w:numPr>
        <w:tabs>
          <w:tab w:val="left" w:pos="993"/>
        </w:tabs>
        <w:spacing w:line="276" w:lineRule="auto"/>
        <w:ind w:left="0" w:firstLine="709"/>
        <w:jc w:val="both"/>
        <w:rPr>
          <w:sz w:val="24"/>
          <w:szCs w:val="24"/>
        </w:rPr>
      </w:pPr>
      <w:r w:rsidRPr="006F3A29">
        <w:rPr>
          <w:sz w:val="24"/>
          <w:szCs w:val="24"/>
        </w:rPr>
        <w:t>обеспечение связи и оповещения населения о пожаре;</w:t>
      </w:r>
    </w:p>
    <w:p w14:paraId="4558D2CE" w14:textId="77777777" w:rsidR="00704DE3" w:rsidRPr="006F3A29" w:rsidRDefault="00704DE3" w:rsidP="00704DE3">
      <w:pPr>
        <w:numPr>
          <w:ilvl w:val="0"/>
          <w:numId w:val="21"/>
        </w:numPr>
        <w:tabs>
          <w:tab w:val="left" w:pos="993"/>
        </w:tabs>
        <w:spacing w:line="276" w:lineRule="auto"/>
        <w:ind w:left="0" w:firstLine="709"/>
        <w:jc w:val="both"/>
        <w:rPr>
          <w:sz w:val="24"/>
          <w:szCs w:val="24"/>
        </w:rPr>
      </w:pPr>
      <w:r w:rsidRPr="006F3A29">
        <w:rPr>
          <w:sz w:val="24"/>
          <w:szCs w:val="24"/>
        </w:rPr>
        <w:t>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14:paraId="7B9BF57C" w14:textId="77777777" w:rsidR="00704DE3" w:rsidRPr="006F3A29" w:rsidRDefault="00704DE3" w:rsidP="00704DE3">
      <w:pPr>
        <w:numPr>
          <w:ilvl w:val="0"/>
          <w:numId w:val="21"/>
        </w:numPr>
        <w:tabs>
          <w:tab w:val="left" w:pos="993"/>
        </w:tabs>
        <w:spacing w:line="276" w:lineRule="auto"/>
        <w:ind w:left="0" w:firstLine="709"/>
        <w:jc w:val="both"/>
        <w:rPr>
          <w:sz w:val="24"/>
          <w:szCs w:val="24"/>
        </w:rPr>
      </w:pPr>
      <w:r w:rsidRPr="006F3A29">
        <w:rPr>
          <w:sz w:val="24"/>
          <w:szCs w:val="24"/>
        </w:rPr>
        <w:t>социальное и экономическое стимулирование участия граждан и организаций в добровольной пожарной охране, в том числе участия в борьбе с пожарами.</w:t>
      </w:r>
    </w:p>
    <w:p w14:paraId="29258F48" w14:textId="77777777" w:rsidR="00704DE3" w:rsidRPr="006F3A29" w:rsidRDefault="00704DE3" w:rsidP="00704DE3">
      <w:pPr>
        <w:numPr>
          <w:ilvl w:val="0"/>
          <w:numId w:val="21"/>
        </w:numPr>
        <w:tabs>
          <w:tab w:val="left" w:pos="993"/>
        </w:tabs>
        <w:spacing w:line="276" w:lineRule="auto"/>
        <w:ind w:left="0" w:firstLine="709"/>
        <w:jc w:val="both"/>
        <w:rPr>
          <w:sz w:val="24"/>
          <w:szCs w:val="24"/>
        </w:rPr>
      </w:pPr>
      <w:r w:rsidRPr="006F3A29">
        <w:rPr>
          <w:sz w:val="24"/>
          <w:szCs w:val="24"/>
        </w:rPr>
        <w:t>включение мероприятий по обеспечению пожарной безопасности в планы, схемы и программы развития территорий поселений и городских округов;</w:t>
      </w:r>
    </w:p>
    <w:p w14:paraId="20F6931A" w14:textId="77777777" w:rsidR="00704DE3" w:rsidRPr="006F3A29" w:rsidRDefault="00704DE3" w:rsidP="00704DE3">
      <w:pPr>
        <w:numPr>
          <w:ilvl w:val="0"/>
          <w:numId w:val="21"/>
        </w:numPr>
        <w:tabs>
          <w:tab w:val="left" w:pos="993"/>
        </w:tabs>
        <w:spacing w:line="276" w:lineRule="auto"/>
        <w:ind w:left="0" w:firstLine="709"/>
        <w:jc w:val="both"/>
        <w:rPr>
          <w:sz w:val="24"/>
          <w:szCs w:val="24"/>
        </w:rPr>
      </w:pPr>
      <w:r w:rsidRPr="006F3A29">
        <w:rPr>
          <w:sz w:val="24"/>
          <w:szCs w:val="24"/>
        </w:rP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14:paraId="2E760D09" w14:textId="77777777" w:rsidR="00704DE3" w:rsidRPr="006F3A29" w:rsidRDefault="00704DE3" w:rsidP="00704DE3">
      <w:pPr>
        <w:numPr>
          <w:ilvl w:val="0"/>
          <w:numId w:val="21"/>
        </w:numPr>
        <w:tabs>
          <w:tab w:val="left" w:pos="993"/>
        </w:tabs>
        <w:spacing w:line="276" w:lineRule="auto"/>
        <w:ind w:left="0" w:firstLine="709"/>
        <w:jc w:val="both"/>
        <w:rPr>
          <w:sz w:val="24"/>
          <w:szCs w:val="24"/>
        </w:rPr>
      </w:pPr>
      <w:r w:rsidRPr="006F3A29">
        <w:rPr>
          <w:sz w:val="24"/>
          <w:szCs w:val="24"/>
        </w:rPr>
        <w:t>установление особого противопожарного режима в случае повышения пожарной опасности.</w:t>
      </w:r>
    </w:p>
    <w:p w14:paraId="01DEDBC7" w14:textId="77777777" w:rsidR="00704DE3" w:rsidRPr="006F3A29" w:rsidRDefault="00704DE3" w:rsidP="00704DE3">
      <w:pPr>
        <w:tabs>
          <w:tab w:val="left" w:pos="851"/>
        </w:tabs>
        <w:suppressAutoHyphens/>
        <w:spacing w:line="276" w:lineRule="auto"/>
        <w:ind w:firstLine="709"/>
        <w:jc w:val="both"/>
        <w:rPr>
          <w:rFonts w:eastAsia="Calibri"/>
          <w:sz w:val="24"/>
          <w:szCs w:val="24"/>
        </w:rPr>
      </w:pPr>
      <w:r w:rsidRPr="006F3A29">
        <w:rPr>
          <w:rFonts w:eastAsia="Calibri"/>
          <w:sz w:val="24"/>
          <w:szCs w:val="24"/>
        </w:rPr>
        <w:lastRenderedPageBreak/>
        <w:t>Органы государственной власти, органы местного самоуправления в пределах своих полномочий, определённых в соответствии со статьями 81-84 Лесного кодекса РФ, ограничивают пребывание граждан в лесах и въезд в них транспортных средств, проведение в лесах определённых видов работ в целях обеспечения пожарной безопасности или санитарной безопасности в лесах в порядке, установленном уполномоченным Федеральным органом исполнительной власти (статья 53.5 Лесного кодекса РФ).</w:t>
      </w:r>
    </w:p>
    <w:p w14:paraId="5DA21C09" w14:textId="77777777" w:rsidR="00704DE3" w:rsidRPr="006F3A29" w:rsidRDefault="00704DE3" w:rsidP="00704DE3">
      <w:pPr>
        <w:tabs>
          <w:tab w:val="left" w:pos="851"/>
        </w:tabs>
        <w:suppressAutoHyphens/>
        <w:spacing w:line="276" w:lineRule="auto"/>
        <w:ind w:firstLine="709"/>
        <w:jc w:val="both"/>
        <w:rPr>
          <w:rFonts w:eastAsia="Calibri"/>
          <w:sz w:val="24"/>
          <w:szCs w:val="24"/>
        </w:rPr>
      </w:pPr>
      <w:r w:rsidRPr="006F3A29">
        <w:rPr>
          <w:rFonts w:eastAsia="Calibri"/>
          <w:sz w:val="24"/>
          <w:szCs w:val="24"/>
        </w:rPr>
        <w:t>Согласно части 5 статьи 11 Лесного кодекса РФ пребывание граждан в лесах может быть ограничено в целях обеспечения пожарной безопасности в лесах в и безопасности граждан при выполнении работ.</w:t>
      </w:r>
    </w:p>
    <w:p w14:paraId="2F1A6EB3" w14:textId="77777777" w:rsidR="00704DE3" w:rsidRPr="006F3A29" w:rsidRDefault="00704DE3" w:rsidP="00704DE3">
      <w:pPr>
        <w:tabs>
          <w:tab w:val="left" w:pos="851"/>
        </w:tabs>
        <w:suppressAutoHyphens/>
        <w:spacing w:line="276" w:lineRule="auto"/>
        <w:ind w:firstLine="709"/>
        <w:jc w:val="both"/>
        <w:rPr>
          <w:rFonts w:eastAsia="Calibri"/>
          <w:sz w:val="24"/>
          <w:szCs w:val="24"/>
        </w:rPr>
      </w:pPr>
      <w:r w:rsidRPr="006F3A29">
        <w:rPr>
          <w:rFonts w:eastAsia="Calibri"/>
          <w:sz w:val="24"/>
          <w:szCs w:val="24"/>
        </w:rPr>
        <w:t>Класс пожарной опасности в лесах определяется в соответствии с приказом Федерального агентства лесного хозяйства от 05.07.2011 № 287 «Об утверждении классификации природной пожарной опасности лесов и классификации пожарной опасности в лесах в зависимости от условий погоды» (таблица 2.17.1.2).</w:t>
      </w:r>
    </w:p>
    <w:p w14:paraId="4AE1DB51" w14:textId="77777777" w:rsidR="00BD6537" w:rsidRPr="006F3A29" w:rsidRDefault="00BD6537" w:rsidP="00704DE3">
      <w:pPr>
        <w:widowControl w:val="0"/>
        <w:suppressAutoHyphens/>
        <w:autoSpaceDE w:val="0"/>
        <w:autoSpaceDN w:val="0"/>
        <w:adjustRightInd w:val="0"/>
        <w:spacing w:line="276" w:lineRule="auto"/>
        <w:jc w:val="center"/>
        <w:rPr>
          <w:sz w:val="24"/>
          <w:szCs w:val="24"/>
        </w:rPr>
      </w:pPr>
    </w:p>
    <w:p w14:paraId="684D6769" w14:textId="77777777" w:rsidR="00704DE3" w:rsidRPr="006F3A29" w:rsidRDefault="00704DE3" w:rsidP="00704DE3">
      <w:pPr>
        <w:widowControl w:val="0"/>
        <w:suppressAutoHyphens/>
        <w:autoSpaceDE w:val="0"/>
        <w:autoSpaceDN w:val="0"/>
        <w:adjustRightInd w:val="0"/>
        <w:spacing w:line="276" w:lineRule="auto"/>
        <w:jc w:val="center"/>
        <w:rPr>
          <w:sz w:val="24"/>
          <w:szCs w:val="24"/>
        </w:rPr>
      </w:pPr>
      <w:r w:rsidRPr="006F3A29">
        <w:rPr>
          <w:sz w:val="24"/>
          <w:szCs w:val="24"/>
        </w:rPr>
        <w:t>Таблица 2.17.1.2 – Классификация природной пожарной опасности лесов</w:t>
      </w:r>
    </w:p>
    <w:p w14:paraId="7C851DC1" w14:textId="77777777" w:rsidR="00704DE3" w:rsidRPr="00704DE3" w:rsidRDefault="00704DE3" w:rsidP="00704DE3">
      <w:pPr>
        <w:widowControl w:val="0"/>
        <w:suppressAutoHyphens/>
        <w:autoSpaceDE w:val="0"/>
        <w:autoSpaceDN w:val="0"/>
        <w:adjustRightInd w:val="0"/>
        <w:spacing w:line="276" w:lineRule="auto"/>
        <w:jc w:val="center"/>
      </w:pPr>
    </w:p>
    <w:tbl>
      <w:tblPr>
        <w:tblW w:w="9067"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582"/>
        <w:gridCol w:w="4083"/>
        <w:gridCol w:w="3402"/>
      </w:tblGrid>
      <w:tr w:rsidR="00704DE3" w:rsidRPr="00704DE3" w14:paraId="187BEAC8" w14:textId="77777777" w:rsidTr="006F3A29">
        <w:trPr>
          <w:trHeight w:val="845"/>
          <w:tblHeader/>
          <w:tblCellSpacing w:w="5" w:type="nil"/>
          <w:jc w:val="center"/>
        </w:trPr>
        <w:tc>
          <w:tcPr>
            <w:tcW w:w="1582" w:type="dxa"/>
            <w:vAlign w:val="center"/>
          </w:tcPr>
          <w:p w14:paraId="19D3638F" w14:textId="77777777" w:rsidR="00704DE3" w:rsidRPr="00704DE3" w:rsidRDefault="00704DE3" w:rsidP="008E2F7D">
            <w:pPr>
              <w:widowControl w:val="0"/>
              <w:suppressAutoHyphens/>
              <w:autoSpaceDE w:val="0"/>
              <w:autoSpaceDN w:val="0"/>
              <w:adjustRightInd w:val="0"/>
              <w:spacing w:line="276" w:lineRule="auto"/>
              <w:jc w:val="center"/>
              <w:rPr>
                <w:sz w:val="18"/>
                <w:szCs w:val="18"/>
              </w:rPr>
            </w:pPr>
            <w:r w:rsidRPr="00704DE3">
              <w:rPr>
                <w:sz w:val="18"/>
                <w:szCs w:val="18"/>
              </w:rPr>
              <w:t>Класс природной</w:t>
            </w:r>
          </w:p>
          <w:p w14:paraId="5D9F34E5" w14:textId="77777777" w:rsidR="00704DE3" w:rsidRPr="00704DE3" w:rsidRDefault="00704DE3" w:rsidP="008E2F7D">
            <w:pPr>
              <w:widowControl w:val="0"/>
              <w:suppressAutoHyphens/>
              <w:autoSpaceDE w:val="0"/>
              <w:autoSpaceDN w:val="0"/>
              <w:adjustRightInd w:val="0"/>
              <w:spacing w:line="276" w:lineRule="auto"/>
              <w:jc w:val="center"/>
              <w:rPr>
                <w:sz w:val="18"/>
                <w:szCs w:val="18"/>
              </w:rPr>
            </w:pPr>
            <w:r w:rsidRPr="00704DE3">
              <w:rPr>
                <w:sz w:val="18"/>
                <w:szCs w:val="18"/>
              </w:rPr>
              <w:t>пожарной опасности лесов</w:t>
            </w:r>
          </w:p>
        </w:tc>
        <w:tc>
          <w:tcPr>
            <w:tcW w:w="4083" w:type="dxa"/>
            <w:vAlign w:val="center"/>
          </w:tcPr>
          <w:p w14:paraId="3FBD2E20" w14:textId="77777777" w:rsidR="00704DE3" w:rsidRPr="00704DE3" w:rsidRDefault="00704DE3" w:rsidP="008E2F7D">
            <w:pPr>
              <w:widowControl w:val="0"/>
              <w:suppressAutoHyphens/>
              <w:autoSpaceDE w:val="0"/>
              <w:autoSpaceDN w:val="0"/>
              <w:adjustRightInd w:val="0"/>
              <w:spacing w:line="276" w:lineRule="auto"/>
              <w:jc w:val="center"/>
              <w:rPr>
                <w:sz w:val="18"/>
                <w:szCs w:val="18"/>
              </w:rPr>
            </w:pPr>
            <w:r w:rsidRPr="00704DE3">
              <w:rPr>
                <w:sz w:val="18"/>
                <w:szCs w:val="18"/>
              </w:rPr>
              <w:t>Объект загорания (характерные типы леса, вырубок, лесных насаждений и безлесных пространств)</w:t>
            </w:r>
          </w:p>
        </w:tc>
        <w:tc>
          <w:tcPr>
            <w:tcW w:w="3402" w:type="dxa"/>
            <w:vAlign w:val="center"/>
          </w:tcPr>
          <w:p w14:paraId="579F61E8" w14:textId="77777777" w:rsidR="00704DE3" w:rsidRPr="00704DE3" w:rsidRDefault="00704DE3" w:rsidP="008E2F7D">
            <w:pPr>
              <w:widowControl w:val="0"/>
              <w:suppressAutoHyphens/>
              <w:autoSpaceDE w:val="0"/>
              <w:autoSpaceDN w:val="0"/>
              <w:adjustRightInd w:val="0"/>
              <w:spacing w:line="276" w:lineRule="auto"/>
              <w:jc w:val="center"/>
              <w:rPr>
                <w:sz w:val="18"/>
                <w:szCs w:val="18"/>
              </w:rPr>
            </w:pPr>
            <w:r w:rsidRPr="00704DE3">
              <w:rPr>
                <w:sz w:val="18"/>
                <w:szCs w:val="18"/>
              </w:rPr>
              <w:t>Наиболее вероятные виды пожаров, условия и продолжительность периода их возможного возникновения и распространения</w:t>
            </w:r>
          </w:p>
        </w:tc>
      </w:tr>
      <w:tr w:rsidR="00704DE3" w:rsidRPr="00704DE3" w14:paraId="416E5E19" w14:textId="77777777" w:rsidTr="006F3A29">
        <w:trPr>
          <w:trHeight w:val="2187"/>
          <w:tblCellSpacing w:w="5" w:type="nil"/>
          <w:jc w:val="center"/>
        </w:trPr>
        <w:tc>
          <w:tcPr>
            <w:tcW w:w="1582" w:type="dxa"/>
            <w:vAlign w:val="center"/>
          </w:tcPr>
          <w:p w14:paraId="64EACAE7" w14:textId="77777777" w:rsidR="00704DE3" w:rsidRPr="00704DE3" w:rsidRDefault="00704DE3" w:rsidP="008E2F7D">
            <w:pPr>
              <w:widowControl w:val="0"/>
              <w:suppressAutoHyphens/>
              <w:autoSpaceDE w:val="0"/>
              <w:autoSpaceDN w:val="0"/>
              <w:adjustRightInd w:val="0"/>
              <w:spacing w:line="276" w:lineRule="auto"/>
              <w:jc w:val="center"/>
              <w:rPr>
                <w:sz w:val="18"/>
                <w:szCs w:val="18"/>
              </w:rPr>
            </w:pPr>
            <w:r w:rsidRPr="00704DE3">
              <w:rPr>
                <w:sz w:val="18"/>
                <w:szCs w:val="18"/>
              </w:rPr>
              <w:t>I (природная</w:t>
            </w:r>
          </w:p>
          <w:p w14:paraId="1E76EE5D" w14:textId="77777777" w:rsidR="00704DE3" w:rsidRPr="00704DE3" w:rsidRDefault="00704DE3" w:rsidP="008E2F7D">
            <w:pPr>
              <w:widowControl w:val="0"/>
              <w:suppressAutoHyphens/>
              <w:autoSpaceDE w:val="0"/>
              <w:autoSpaceDN w:val="0"/>
              <w:adjustRightInd w:val="0"/>
              <w:spacing w:line="276" w:lineRule="auto"/>
              <w:jc w:val="center"/>
              <w:rPr>
                <w:sz w:val="18"/>
                <w:szCs w:val="18"/>
              </w:rPr>
            </w:pPr>
            <w:r w:rsidRPr="00704DE3">
              <w:rPr>
                <w:sz w:val="18"/>
                <w:szCs w:val="18"/>
              </w:rPr>
              <w:t>пожарная</w:t>
            </w:r>
          </w:p>
          <w:p w14:paraId="53A33595" w14:textId="77777777" w:rsidR="00704DE3" w:rsidRPr="00704DE3" w:rsidRDefault="00704DE3" w:rsidP="008E2F7D">
            <w:pPr>
              <w:widowControl w:val="0"/>
              <w:suppressAutoHyphens/>
              <w:autoSpaceDE w:val="0"/>
              <w:autoSpaceDN w:val="0"/>
              <w:adjustRightInd w:val="0"/>
              <w:spacing w:line="276" w:lineRule="auto"/>
              <w:jc w:val="center"/>
              <w:rPr>
                <w:sz w:val="18"/>
                <w:szCs w:val="18"/>
              </w:rPr>
            </w:pPr>
            <w:r w:rsidRPr="00704DE3">
              <w:rPr>
                <w:sz w:val="18"/>
                <w:szCs w:val="18"/>
              </w:rPr>
              <w:t>опасность -</w:t>
            </w:r>
          </w:p>
          <w:p w14:paraId="374B8021" w14:textId="77777777" w:rsidR="00704DE3" w:rsidRPr="00704DE3" w:rsidRDefault="00704DE3" w:rsidP="008E2F7D">
            <w:pPr>
              <w:widowControl w:val="0"/>
              <w:suppressAutoHyphens/>
              <w:autoSpaceDE w:val="0"/>
              <w:autoSpaceDN w:val="0"/>
              <w:adjustRightInd w:val="0"/>
              <w:spacing w:line="276" w:lineRule="auto"/>
              <w:jc w:val="center"/>
              <w:rPr>
                <w:sz w:val="18"/>
                <w:szCs w:val="18"/>
              </w:rPr>
            </w:pPr>
            <w:r w:rsidRPr="00704DE3">
              <w:rPr>
                <w:sz w:val="18"/>
                <w:szCs w:val="18"/>
              </w:rPr>
              <w:t>очень</w:t>
            </w:r>
          </w:p>
          <w:p w14:paraId="667F3426" w14:textId="77777777" w:rsidR="00704DE3" w:rsidRPr="00704DE3" w:rsidRDefault="00704DE3" w:rsidP="008E2F7D">
            <w:pPr>
              <w:widowControl w:val="0"/>
              <w:suppressAutoHyphens/>
              <w:autoSpaceDE w:val="0"/>
              <w:autoSpaceDN w:val="0"/>
              <w:adjustRightInd w:val="0"/>
              <w:spacing w:line="276" w:lineRule="auto"/>
              <w:jc w:val="center"/>
              <w:rPr>
                <w:sz w:val="18"/>
                <w:szCs w:val="18"/>
              </w:rPr>
            </w:pPr>
            <w:r w:rsidRPr="00704DE3">
              <w:rPr>
                <w:sz w:val="18"/>
                <w:szCs w:val="18"/>
              </w:rPr>
              <w:t>высокая)</w:t>
            </w:r>
          </w:p>
        </w:tc>
        <w:tc>
          <w:tcPr>
            <w:tcW w:w="4083" w:type="dxa"/>
            <w:vAlign w:val="center"/>
          </w:tcPr>
          <w:p w14:paraId="39007E8E" w14:textId="77777777" w:rsidR="00704DE3" w:rsidRPr="00704DE3" w:rsidRDefault="00704DE3" w:rsidP="008E2F7D">
            <w:pPr>
              <w:widowControl w:val="0"/>
              <w:suppressAutoHyphens/>
              <w:autoSpaceDE w:val="0"/>
              <w:autoSpaceDN w:val="0"/>
              <w:adjustRightInd w:val="0"/>
              <w:spacing w:line="276" w:lineRule="auto"/>
              <w:jc w:val="center"/>
              <w:rPr>
                <w:sz w:val="18"/>
                <w:szCs w:val="18"/>
              </w:rPr>
            </w:pPr>
            <w:r w:rsidRPr="00704DE3">
              <w:rPr>
                <w:sz w:val="18"/>
                <w:szCs w:val="18"/>
              </w:rPr>
              <w:t>Хвойные молодняки.</w:t>
            </w:r>
          </w:p>
          <w:p w14:paraId="6303E4E0" w14:textId="77777777" w:rsidR="00704DE3" w:rsidRPr="00704DE3" w:rsidRDefault="00704DE3" w:rsidP="008E2F7D">
            <w:pPr>
              <w:widowControl w:val="0"/>
              <w:suppressAutoHyphens/>
              <w:autoSpaceDE w:val="0"/>
              <w:autoSpaceDN w:val="0"/>
              <w:adjustRightInd w:val="0"/>
              <w:spacing w:line="276" w:lineRule="auto"/>
              <w:jc w:val="center"/>
              <w:rPr>
                <w:sz w:val="18"/>
                <w:szCs w:val="18"/>
              </w:rPr>
            </w:pPr>
            <w:r w:rsidRPr="00704DE3">
              <w:rPr>
                <w:sz w:val="18"/>
                <w:szCs w:val="18"/>
              </w:rPr>
              <w:t>Места сплошных рубок: лишайниковые, вересковые, вейниковые и другие типы вырубок по суходолам (особенно захламлённые).</w:t>
            </w:r>
          </w:p>
          <w:p w14:paraId="277056AB" w14:textId="77777777" w:rsidR="00704DE3" w:rsidRPr="00704DE3" w:rsidRDefault="00704DE3" w:rsidP="008E2F7D">
            <w:pPr>
              <w:widowControl w:val="0"/>
              <w:suppressAutoHyphens/>
              <w:autoSpaceDE w:val="0"/>
              <w:autoSpaceDN w:val="0"/>
              <w:adjustRightInd w:val="0"/>
              <w:spacing w:line="276" w:lineRule="auto"/>
              <w:jc w:val="center"/>
              <w:rPr>
                <w:sz w:val="18"/>
                <w:szCs w:val="18"/>
              </w:rPr>
            </w:pPr>
            <w:r w:rsidRPr="00704DE3">
              <w:rPr>
                <w:sz w:val="18"/>
                <w:szCs w:val="18"/>
              </w:rPr>
              <w:t>Сосняки лишайниковые и вересковые.</w:t>
            </w:r>
          </w:p>
          <w:p w14:paraId="1BB9AA2D" w14:textId="77777777" w:rsidR="00704DE3" w:rsidRPr="00704DE3" w:rsidRDefault="00704DE3" w:rsidP="008E2F7D">
            <w:pPr>
              <w:widowControl w:val="0"/>
              <w:suppressAutoHyphens/>
              <w:autoSpaceDE w:val="0"/>
              <w:autoSpaceDN w:val="0"/>
              <w:adjustRightInd w:val="0"/>
              <w:spacing w:line="276" w:lineRule="auto"/>
              <w:jc w:val="center"/>
              <w:rPr>
                <w:sz w:val="18"/>
                <w:szCs w:val="18"/>
              </w:rPr>
            </w:pPr>
            <w:r w:rsidRPr="00704DE3">
              <w:rPr>
                <w:sz w:val="18"/>
                <w:szCs w:val="18"/>
              </w:rPr>
              <w:t>Расстроенные, отмирающие и сильно повреждённые древостои (сухостой, участки бурелома и ветровала, недорубы), места сплошных рубок составлением отдельных деревьев, выборочных рубок высокой и очень высокой интенсивности, захламлённые гари.</w:t>
            </w:r>
          </w:p>
        </w:tc>
        <w:tc>
          <w:tcPr>
            <w:tcW w:w="3402" w:type="dxa"/>
            <w:vAlign w:val="center"/>
          </w:tcPr>
          <w:p w14:paraId="3CC241D6" w14:textId="77777777" w:rsidR="00704DE3" w:rsidRPr="00704DE3" w:rsidRDefault="00704DE3" w:rsidP="008E2F7D">
            <w:pPr>
              <w:widowControl w:val="0"/>
              <w:suppressAutoHyphens/>
              <w:autoSpaceDE w:val="0"/>
              <w:autoSpaceDN w:val="0"/>
              <w:adjustRightInd w:val="0"/>
              <w:spacing w:line="276" w:lineRule="auto"/>
              <w:jc w:val="center"/>
              <w:rPr>
                <w:sz w:val="18"/>
                <w:szCs w:val="18"/>
              </w:rPr>
            </w:pPr>
            <w:r w:rsidRPr="00704DE3">
              <w:rPr>
                <w:sz w:val="18"/>
                <w:szCs w:val="18"/>
              </w:rPr>
              <w:t>В течение всего пожароопасного сезона возможны низовые пожары, а на участках с наличием древостоя – верховые. На вейниковых и других травяных типах вырубок по суходолу особенно значительна пожарная опасность весной, а в некоторых районах и осенью.</w:t>
            </w:r>
          </w:p>
          <w:p w14:paraId="03647F25" w14:textId="77777777" w:rsidR="00704DE3" w:rsidRPr="00704DE3" w:rsidRDefault="00704DE3" w:rsidP="008E2F7D">
            <w:pPr>
              <w:widowControl w:val="0"/>
              <w:suppressAutoHyphens/>
              <w:autoSpaceDE w:val="0"/>
              <w:autoSpaceDN w:val="0"/>
              <w:adjustRightInd w:val="0"/>
              <w:spacing w:line="276" w:lineRule="auto"/>
              <w:jc w:val="center"/>
              <w:rPr>
                <w:sz w:val="18"/>
                <w:szCs w:val="18"/>
              </w:rPr>
            </w:pPr>
          </w:p>
        </w:tc>
      </w:tr>
      <w:tr w:rsidR="00704DE3" w:rsidRPr="00704DE3" w14:paraId="5C45D987" w14:textId="77777777" w:rsidTr="006F3A29">
        <w:trPr>
          <w:trHeight w:val="1843"/>
          <w:tblCellSpacing w:w="5" w:type="nil"/>
          <w:jc w:val="center"/>
        </w:trPr>
        <w:tc>
          <w:tcPr>
            <w:tcW w:w="1582" w:type="dxa"/>
            <w:vAlign w:val="center"/>
          </w:tcPr>
          <w:p w14:paraId="421CACA4" w14:textId="77777777" w:rsidR="00704DE3" w:rsidRPr="00704DE3" w:rsidRDefault="00704DE3" w:rsidP="008E2F7D">
            <w:pPr>
              <w:widowControl w:val="0"/>
              <w:suppressAutoHyphens/>
              <w:autoSpaceDE w:val="0"/>
              <w:autoSpaceDN w:val="0"/>
              <w:adjustRightInd w:val="0"/>
              <w:spacing w:line="276" w:lineRule="auto"/>
              <w:jc w:val="center"/>
              <w:rPr>
                <w:sz w:val="18"/>
                <w:szCs w:val="18"/>
              </w:rPr>
            </w:pPr>
            <w:r w:rsidRPr="00704DE3">
              <w:rPr>
                <w:sz w:val="18"/>
                <w:szCs w:val="18"/>
              </w:rPr>
              <w:t>II (природная</w:t>
            </w:r>
          </w:p>
          <w:p w14:paraId="6117D4F6" w14:textId="77777777" w:rsidR="00704DE3" w:rsidRPr="00704DE3" w:rsidRDefault="00704DE3" w:rsidP="008E2F7D">
            <w:pPr>
              <w:widowControl w:val="0"/>
              <w:suppressAutoHyphens/>
              <w:autoSpaceDE w:val="0"/>
              <w:autoSpaceDN w:val="0"/>
              <w:adjustRightInd w:val="0"/>
              <w:spacing w:line="276" w:lineRule="auto"/>
              <w:jc w:val="center"/>
              <w:rPr>
                <w:sz w:val="18"/>
                <w:szCs w:val="18"/>
              </w:rPr>
            </w:pPr>
            <w:r w:rsidRPr="00704DE3">
              <w:rPr>
                <w:sz w:val="18"/>
                <w:szCs w:val="18"/>
              </w:rPr>
              <w:t>пожарная</w:t>
            </w:r>
          </w:p>
          <w:p w14:paraId="6A51C2D9" w14:textId="77777777" w:rsidR="00704DE3" w:rsidRPr="00704DE3" w:rsidRDefault="00704DE3" w:rsidP="008E2F7D">
            <w:pPr>
              <w:widowControl w:val="0"/>
              <w:suppressAutoHyphens/>
              <w:autoSpaceDE w:val="0"/>
              <w:autoSpaceDN w:val="0"/>
              <w:adjustRightInd w:val="0"/>
              <w:spacing w:line="276" w:lineRule="auto"/>
              <w:jc w:val="center"/>
              <w:rPr>
                <w:sz w:val="18"/>
                <w:szCs w:val="18"/>
              </w:rPr>
            </w:pPr>
            <w:r w:rsidRPr="00704DE3">
              <w:rPr>
                <w:sz w:val="18"/>
                <w:szCs w:val="18"/>
              </w:rPr>
              <w:t>опасность -</w:t>
            </w:r>
          </w:p>
          <w:p w14:paraId="5DACE4BC" w14:textId="77777777" w:rsidR="00704DE3" w:rsidRPr="00704DE3" w:rsidRDefault="00704DE3" w:rsidP="008E2F7D">
            <w:pPr>
              <w:widowControl w:val="0"/>
              <w:suppressAutoHyphens/>
              <w:autoSpaceDE w:val="0"/>
              <w:autoSpaceDN w:val="0"/>
              <w:adjustRightInd w:val="0"/>
              <w:spacing w:line="276" w:lineRule="auto"/>
              <w:jc w:val="center"/>
              <w:rPr>
                <w:sz w:val="18"/>
                <w:szCs w:val="18"/>
              </w:rPr>
            </w:pPr>
            <w:r w:rsidRPr="00704DE3">
              <w:rPr>
                <w:sz w:val="18"/>
                <w:szCs w:val="18"/>
              </w:rPr>
              <w:t>высокая)</w:t>
            </w:r>
          </w:p>
        </w:tc>
        <w:tc>
          <w:tcPr>
            <w:tcW w:w="4083" w:type="dxa"/>
            <w:vAlign w:val="center"/>
          </w:tcPr>
          <w:p w14:paraId="4CCFDB56" w14:textId="77777777" w:rsidR="00704DE3" w:rsidRPr="00704DE3" w:rsidRDefault="00704DE3" w:rsidP="008E2F7D">
            <w:pPr>
              <w:widowControl w:val="0"/>
              <w:suppressAutoHyphens/>
              <w:autoSpaceDE w:val="0"/>
              <w:autoSpaceDN w:val="0"/>
              <w:adjustRightInd w:val="0"/>
              <w:spacing w:line="276" w:lineRule="auto"/>
              <w:jc w:val="center"/>
              <w:rPr>
                <w:sz w:val="18"/>
                <w:szCs w:val="18"/>
              </w:rPr>
            </w:pPr>
            <w:r w:rsidRPr="00704DE3">
              <w:rPr>
                <w:sz w:val="18"/>
                <w:szCs w:val="18"/>
              </w:rPr>
              <w:t>Сосняки-брусничники, особенно с наличием соснового подроста или подлеска из можжевельника выше средней густоты. Лиственичники кедрово-стланиковые.</w:t>
            </w:r>
          </w:p>
        </w:tc>
        <w:tc>
          <w:tcPr>
            <w:tcW w:w="3402" w:type="dxa"/>
            <w:vAlign w:val="center"/>
          </w:tcPr>
          <w:p w14:paraId="5D1E4051" w14:textId="77777777" w:rsidR="00704DE3" w:rsidRPr="00704DE3" w:rsidRDefault="00704DE3" w:rsidP="008E2F7D">
            <w:pPr>
              <w:widowControl w:val="0"/>
              <w:suppressAutoHyphens/>
              <w:autoSpaceDE w:val="0"/>
              <w:autoSpaceDN w:val="0"/>
              <w:adjustRightInd w:val="0"/>
              <w:spacing w:line="276" w:lineRule="auto"/>
              <w:jc w:val="center"/>
              <w:rPr>
                <w:sz w:val="18"/>
                <w:szCs w:val="18"/>
              </w:rPr>
            </w:pPr>
            <w:r w:rsidRPr="00704DE3">
              <w:rPr>
                <w:sz w:val="18"/>
                <w:szCs w:val="18"/>
              </w:rPr>
              <w:t>Низовые пожары возможны в    течение всего пожароопасного</w:t>
            </w:r>
          </w:p>
          <w:p w14:paraId="6C96479A" w14:textId="77777777" w:rsidR="00704DE3" w:rsidRPr="00704DE3" w:rsidRDefault="00704DE3" w:rsidP="008E2F7D">
            <w:pPr>
              <w:widowControl w:val="0"/>
              <w:suppressAutoHyphens/>
              <w:autoSpaceDE w:val="0"/>
              <w:autoSpaceDN w:val="0"/>
              <w:adjustRightInd w:val="0"/>
              <w:spacing w:line="276" w:lineRule="auto"/>
              <w:jc w:val="center"/>
              <w:rPr>
                <w:sz w:val="18"/>
                <w:szCs w:val="18"/>
              </w:rPr>
            </w:pPr>
            <w:r w:rsidRPr="00704DE3">
              <w:rPr>
                <w:sz w:val="18"/>
                <w:szCs w:val="18"/>
              </w:rPr>
              <w:t>сезона; верховые – в периоды        пожарных максимумов (периоды, в течение которых число лесных пожаров или площадь, охваченная огнём, превышает средние многолетние значения для   данного района).</w:t>
            </w:r>
          </w:p>
        </w:tc>
      </w:tr>
      <w:tr w:rsidR="00704DE3" w:rsidRPr="00704DE3" w14:paraId="0CA7FEB5" w14:textId="77777777" w:rsidTr="006F3A29">
        <w:trPr>
          <w:trHeight w:val="1210"/>
          <w:tblCellSpacing w:w="5" w:type="nil"/>
          <w:jc w:val="center"/>
        </w:trPr>
        <w:tc>
          <w:tcPr>
            <w:tcW w:w="1582" w:type="dxa"/>
            <w:vAlign w:val="center"/>
          </w:tcPr>
          <w:p w14:paraId="7EB6F02C" w14:textId="77777777" w:rsidR="00704DE3" w:rsidRPr="00704DE3" w:rsidRDefault="00704DE3" w:rsidP="008E2F7D">
            <w:pPr>
              <w:widowControl w:val="0"/>
              <w:suppressAutoHyphens/>
              <w:autoSpaceDE w:val="0"/>
              <w:autoSpaceDN w:val="0"/>
              <w:adjustRightInd w:val="0"/>
              <w:spacing w:line="276" w:lineRule="auto"/>
              <w:jc w:val="center"/>
              <w:rPr>
                <w:sz w:val="18"/>
                <w:szCs w:val="18"/>
              </w:rPr>
            </w:pPr>
            <w:r w:rsidRPr="00704DE3">
              <w:rPr>
                <w:sz w:val="18"/>
                <w:szCs w:val="18"/>
              </w:rPr>
              <w:t>III</w:t>
            </w:r>
          </w:p>
          <w:p w14:paraId="4B28C9E9" w14:textId="77777777" w:rsidR="00704DE3" w:rsidRPr="00704DE3" w:rsidRDefault="00704DE3" w:rsidP="008E2F7D">
            <w:pPr>
              <w:widowControl w:val="0"/>
              <w:suppressAutoHyphens/>
              <w:autoSpaceDE w:val="0"/>
              <w:autoSpaceDN w:val="0"/>
              <w:adjustRightInd w:val="0"/>
              <w:spacing w:line="276" w:lineRule="auto"/>
              <w:jc w:val="center"/>
              <w:rPr>
                <w:sz w:val="18"/>
                <w:szCs w:val="18"/>
              </w:rPr>
            </w:pPr>
            <w:r w:rsidRPr="00704DE3">
              <w:rPr>
                <w:sz w:val="18"/>
                <w:szCs w:val="18"/>
              </w:rPr>
              <w:t>(природная</w:t>
            </w:r>
          </w:p>
          <w:p w14:paraId="76D6C848" w14:textId="77777777" w:rsidR="00704DE3" w:rsidRPr="00704DE3" w:rsidRDefault="00704DE3" w:rsidP="008E2F7D">
            <w:pPr>
              <w:widowControl w:val="0"/>
              <w:suppressAutoHyphens/>
              <w:autoSpaceDE w:val="0"/>
              <w:autoSpaceDN w:val="0"/>
              <w:adjustRightInd w:val="0"/>
              <w:spacing w:line="276" w:lineRule="auto"/>
              <w:jc w:val="center"/>
              <w:rPr>
                <w:sz w:val="18"/>
                <w:szCs w:val="18"/>
              </w:rPr>
            </w:pPr>
            <w:r w:rsidRPr="00704DE3">
              <w:rPr>
                <w:sz w:val="18"/>
                <w:szCs w:val="18"/>
              </w:rPr>
              <w:t>пожарная</w:t>
            </w:r>
          </w:p>
          <w:p w14:paraId="28CE6DCA" w14:textId="77777777" w:rsidR="00704DE3" w:rsidRPr="00704DE3" w:rsidRDefault="00704DE3" w:rsidP="008E2F7D">
            <w:pPr>
              <w:widowControl w:val="0"/>
              <w:suppressAutoHyphens/>
              <w:autoSpaceDE w:val="0"/>
              <w:autoSpaceDN w:val="0"/>
              <w:adjustRightInd w:val="0"/>
              <w:spacing w:line="276" w:lineRule="auto"/>
              <w:jc w:val="center"/>
              <w:rPr>
                <w:sz w:val="18"/>
                <w:szCs w:val="18"/>
              </w:rPr>
            </w:pPr>
            <w:r w:rsidRPr="00704DE3">
              <w:rPr>
                <w:sz w:val="18"/>
                <w:szCs w:val="18"/>
              </w:rPr>
              <w:t>опасность -</w:t>
            </w:r>
          </w:p>
          <w:p w14:paraId="1256AD23" w14:textId="77777777" w:rsidR="00704DE3" w:rsidRPr="00704DE3" w:rsidRDefault="00704DE3" w:rsidP="008E2F7D">
            <w:pPr>
              <w:widowControl w:val="0"/>
              <w:suppressAutoHyphens/>
              <w:autoSpaceDE w:val="0"/>
              <w:autoSpaceDN w:val="0"/>
              <w:adjustRightInd w:val="0"/>
              <w:spacing w:line="276" w:lineRule="auto"/>
              <w:jc w:val="center"/>
              <w:rPr>
                <w:sz w:val="18"/>
                <w:szCs w:val="18"/>
              </w:rPr>
            </w:pPr>
            <w:r w:rsidRPr="00704DE3">
              <w:rPr>
                <w:sz w:val="18"/>
                <w:szCs w:val="18"/>
              </w:rPr>
              <w:t>средняя)</w:t>
            </w:r>
          </w:p>
        </w:tc>
        <w:tc>
          <w:tcPr>
            <w:tcW w:w="4083" w:type="dxa"/>
            <w:vAlign w:val="center"/>
          </w:tcPr>
          <w:p w14:paraId="223CC785" w14:textId="77777777" w:rsidR="00704DE3" w:rsidRPr="00704DE3" w:rsidRDefault="00704DE3" w:rsidP="008E2F7D">
            <w:pPr>
              <w:widowControl w:val="0"/>
              <w:suppressAutoHyphens/>
              <w:autoSpaceDE w:val="0"/>
              <w:autoSpaceDN w:val="0"/>
              <w:adjustRightInd w:val="0"/>
              <w:spacing w:line="276" w:lineRule="auto"/>
              <w:jc w:val="center"/>
              <w:rPr>
                <w:sz w:val="18"/>
                <w:szCs w:val="18"/>
              </w:rPr>
            </w:pPr>
            <w:r w:rsidRPr="00704DE3">
              <w:rPr>
                <w:sz w:val="18"/>
                <w:szCs w:val="18"/>
              </w:rPr>
              <w:t>Сосняки-кисличники и черничники, лиственичники-брусничники, кедровники всех типов, кроме приручейных и сфагновых, ельники-брусничники и кисличники.</w:t>
            </w:r>
          </w:p>
        </w:tc>
        <w:tc>
          <w:tcPr>
            <w:tcW w:w="3402" w:type="dxa"/>
            <w:vAlign w:val="center"/>
          </w:tcPr>
          <w:p w14:paraId="10BF0ED0" w14:textId="77777777" w:rsidR="00704DE3" w:rsidRPr="00704DE3" w:rsidRDefault="00704DE3" w:rsidP="008E2F7D">
            <w:pPr>
              <w:widowControl w:val="0"/>
              <w:suppressAutoHyphens/>
              <w:autoSpaceDE w:val="0"/>
              <w:autoSpaceDN w:val="0"/>
              <w:adjustRightInd w:val="0"/>
              <w:spacing w:line="276" w:lineRule="auto"/>
              <w:jc w:val="center"/>
              <w:rPr>
                <w:sz w:val="18"/>
                <w:szCs w:val="18"/>
              </w:rPr>
            </w:pPr>
            <w:r w:rsidRPr="00704DE3">
              <w:rPr>
                <w:sz w:val="18"/>
                <w:szCs w:val="18"/>
              </w:rPr>
              <w:t>Низовые и верховые пожары    возможны в период летнего максимума, а в кедровниках, кроме того, в периоды весеннего и особенно осеннего максимумов.</w:t>
            </w:r>
          </w:p>
        </w:tc>
      </w:tr>
      <w:tr w:rsidR="00704DE3" w:rsidRPr="00704DE3" w14:paraId="21E1ADFB" w14:textId="77777777" w:rsidTr="006F3A29">
        <w:trPr>
          <w:trHeight w:val="726"/>
          <w:tblCellSpacing w:w="5" w:type="nil"/>
          <w:jc w:val="center"/>
        </w:trPr>
        <w:tc>
          <w:tcPr>
            <w:tcW w:w="1582" w:type="dxa"/>
            <w:vAlign w:val="center"/>
          </w:tcPr>
          <w:p w14:paraId="23E321A0" w14:textId="77777777" w:rsidR="00704DE3" w:rsidRPr="00704DE3" w:rsidRDefault="00704DE3" w:rsidP="008E2F7D">
            <w:pPr>
              <w:widowControl w:val="0"/>
              <w:suppressAutoHyphens/>
              <w:autoSpaceDE w:val="0"/>
              <w:autoSpaceDN w:val="0"/>
              <w:adjustRightInd w:val="0"/>
              <w:spacing w:line="276" w:lineRule="auto"/>
              <w:jc w:val="center"/>
              <w:rPr>
                <w:sz w:val="18"/>
                <w:szCs w:val="18"/>
              </w:rPr>
            </w:pPr>
            <w:r w:rsidRPr="00704DE3">
              <w:rPr>
                <w:sz w:val="18"/>
                <w:szCs w:val="18"/>
              </w:rPr>
              <w:t>IV</w:t>
            </w:r>
          </w:p>
          <w:p w14:paraId="5B8DAF9F" w14:textId="77777777" w:rsidR="00704DE3" w:rsidRPr="00704DE3" w:rsidRDefault="00704DE3" w:rsidP="008E2F7D">
            <w:pPr>
              <w:widowControl w:val="0"/>
              <w:suppressAutoHyphens/>
              <w:autoSpaceDE w:val="0"/>
              <w:autoSpaceDN w:val="0"/>
              <w:adjustRightInd w:val="0"/>
              <w:spacing w:line="276" w:lineRule="auto"/>
              <w:jc w:val="center"/>
              <w:rPr>
                <w:sz w:val="18"/>
                <w:szCs w:val="18"/>
              </w:rPr>
            </w:pPr>
            <w:r w:rsidRPr="00704DE3">
              <w:rPr>
                <w:sz w:val="18"/>
                <w:szCs w:val="18"/>
              </w:rPr>
              <w:t>(природная</w:t>
            </w:r>
          </w:p>
          <w:p w14:paraId="65973EF3" w14:textId="77777777" w:rsidR="00704DE3" w:rsidRPr="00704DE3" w:rsidRDefault="00704DE3" w:rsidP="008E2F7D">
            <w:pPr>
              <w:widowControl w:val="0"/>
              <w:suppressAutoHyphens/>
              <w:autoSpaceDE w:val="0"/>
              <w:autoSpaceDN w:val="0"/>
              <w:adjustRightInd w:val="0"/>
              <w:spacing w:line="276" w:lineRule="auto"/>
              <w:jc w:val="center"/>
              <w:rPr>
                <w:sz w:val="18"/>
                <w:szCs w:val="18"/>
              </w:rPr>
            </w:pPr>
            <w:r w:rsidRPr="00704DE3">
              <w:rPr>
                <w:sz w:val="18"/>
                <w:szCs w:val="18"/>
              </w:rPr>
              <w:t>пожарная</w:t>
            </w:r>
          </w:p>
          <w:p w14:paraId="7656E876" w14:textId="77777777" w:rsidR="00704DE3" w:rsidRPr="00704DE3" w:rsidRDefault="00704DE3" w:rsidP="008E2F7D">
            <w:pPr>
              <w:widowControl w:val="0"/>
              <w:suppressAutoHyphens/>
              <w:autoSpaceDE w:val="0"/>
              <w:autoSpaceDN w:val="0"/>
              <w:adjustRightInd w:val="0"/>
              <w:spacing w:line="276" w:lineRule="auto"/>
              <w:jc w:val="center"/>
              <w:rPr>
                <w:sz w:val="18"/>
                <w:szCs w:val="18"/>
              </w:rPr>
            </w:pPr>
            <w:r w:rsidRPr="00704DE3">
              <w:rPr>
                <w:sz w:val="18"/>
                <w:szCs w:val="18"/>
              </w:rPr>
              <w:t>опасность -</w:t>
            </w:r>
          </w:p>
          <w:p w14:paraId="7F20DE31" w14:textId="77777777" w:rsidR="00704DE3" w:rsidRPr="00704DE3" w:rsidRDefault="00704DE3" w:rsidP="008E2F7D">
            <w:pPr>
              <w:widowControl w:val="0"/>
              <w:suppressAutoHyphens/>
              <w:autoSpaceDE w:val="0"/>
              <w:autoSpaceDN w:val="0"/>
              <w:adjustRightInd w:val="0"/>
              <w:spacing w:line="276" w:lineRule="auto"/>
              <w:jc w:val="center"/>
              <w:rPr>
                <w:sz w:val="18"/>
                <w:szCs w:val="18"/>
              </w:rPr>
            </w:pPr>
            <w:r w:rsidRPr="00704DE3">
              <w:rPr>
                <w:sz w:val="18"/>
                <w:szCs w:val="18"/>
              </w:rPr>
              <w:t>слабая)</w:t>
            </w:r>
          </w:p>
        </w:tc>
        <w:tc>
          <w:tcPr>
            <w:tcW w:w="4083" w:type="dxa"/>
            <w:vAlign w:val="center"/>
          </w:tcPr>
          <w:p w14:paraId="2AF8EA39" w14:textId="77777777" w:rsidR="00704DE3" w:rsidRPr="00704DE3" w:rsidRDefault="00704DE3" w:rsidP="008E2F7D">
            <w:pPr>
              <w:widowControl w:val="0"/>
              <w:suppressAutoHyphens/>
              <w:autoSpaceDE w:val="0"/>
              <w:autoSpaceDN w:val="0"/>
              <w:adjustRightInd w:val="0"/>
              <w:spacing w:line="276" w:lineRule="auto"/>
              <w:jc w:val="center"/>
              <w:rPr>
                <w:sz w:val="18"/>
                <w:szCs w:val="18"/>
              </w:rPr>
            </w:pPr>
            <w:r w:rsidRPr="00704DE3">
              <w:rPr>
                <w:sz w:val="18"/>
                <w:szCs w:val="18"/>
              </w:rPr>
              <w:t>Места сплошных рубок таволговых и долгомошниковых типов (особенно захламлённые).</w:t>
            </w:r>
          </w:p>
          <w:p w14:paraId="2A3E6041" w14:textId="77777777" w:rsidR="00704DE3" w:rsidRPr="00704DE3" w:rsidRDefault="00704DE3" w:rsidP="008E2F7D">
            <w:pPr>
              <w:widowControl w:val="0"/>
              <w:suppressAutoHyphens/>
              <w:autoSpaceDE w:val="0"/>
              <w:autoSpaceDN w:val="0"/>
              <w:adjustRightInd w:val="0"/>
              <w:spacing w:line="276" w:lineRule="auto"/>
              <w:jc w:val="center"/>
              <w:rPr>
                <w:sz w:val="18"/>
                <w:szCs w:val="18"/>
              </w:rPr>
            </w:pPr>
            <w:r w:rsidRPr="00704DE3">
              <w:rPr>
                <w:sz w:val="18"/>
                <w:szCs w:val="18"/>
              </w:rPr>
              <w:t xml:space="preserve">Сосняки, лиственичники и лесные насаждения лиственных древесных пород в условиях травяных типов леса. Сосняки и ельники сложные, липняковые, лещиновые, дубняковые, ельники-черничники, сосняки сфагновые и долгомошники, кедровники приручейные и сфагновые, березняки-брусничники, кисличники, черничники и </w:t>
            </w:r>
            <w:r w:rsidRPr="00704DE3">
              <w:rPr>
                <w:sz w:val="18"/>
                <w:szCs w:val="18"/>
              </w:rPr>
              <w:lastRenderedPageBreak/>
              <w:t>сфагновые, осинники-кисличники и черничники, мари.</w:t>
            </w:r>
          </w:p>
        </w:tc>
        <w:tc>
          <w:tcPr>
            <w:tcW w:w="3402" w:type="dxa"/>
            <w:vAlign w:val="center"/>
          </w:tcPr>
          <w:p w14:paraId="35FF6565" w14:textId="77777777" w:rsidR="00704DE3" w:rsidRPr="00704DE3" w:rsidRDefault="00704DE3" w:rsidP="008E2F7D">
            <w:pPr>
              <w:widowControl w:val="0"/>
              <w:suppressAutoHyphens/>
              <w:autoSpaceDE w:val="0"/>
              <w:autoSpaceDN w:val="0"/>
              <w:adjustRightInd w:val="0"/>
              <w:spacing w:line="276" w:lineRule="auto"/>
              <w:jc w:val="center"/>
              <w:rPr>
                <w:sz w:val="18"/>
                <w:szCs w:val="18"/>
              </w:rPr>
            </w:pPr>
            <w:r w:rsidRPr="00704DE3">
              <w:rPr>
                <w:sz w:val="18"/>
                <w:szCs w:val="18"/>
              </w:rPr>
              <w:lastRenderedPageBreak/>
              <w:t>Возникновение пожаров (в первую очередь низовых) возможно в травяных типах леса и на таволговых вырубках в периоды весеннего и осеннего пожарных максимумов; в остальных типах леса и на долгомошниковых вырубках – в периоды летнего максимума.</w:t>
            </w:r>
          </w:p>
        </w:tc>
      </w:tr>
      <w:tr w:rsidR="00704DE3" w:rsidRPr="00704DE3" w14:paraId="145E6F1B" w14:textId="77777777" w:rsidTr="006F3A29">
        <w:trPr>
          <w:trHeight w:val="555"/>
          <w:tblCellSpacing w:w="5" w:type="nil"/>
          <w:jc w:val="center"/>
        </w:trPr>
        <w:tc>
          <w:tcPr>
            <w:tcW w:w="1582" w:type="dxa"/>
            <w:vAlign w:val="center"/>
          </w:tcPr>
          <w:p w14:paraId="69DC4B4D" w14:textId="77777777" w:rsidR="00704DE3" w:rsidRPr="00704DE3" w:rsidRDefault="00704DE3" w:rsidP="008E2F7D">
            <w:pPr>
              <w:widowControl w:val="0"/>
              <w:suppressAutoHyphens/>
              <w:autoSpaceDE w:val="0"/>
              <w:autoSpaceDN w:val="0"/>
              <w:adjustRightInd w:val="0"/>
              <w:spacing w:line="276" w:lineRule="auto"/>
              <w:jc w:val="center"/>
              <w:rPr>
                <w:sz w:val="18"/>
                <w:szCs w:val="18"/>
              </w:rPr>
            </w:pPr>
            <w:r w:rsidRPr="00704DE3">
              <w:rPr>
                <w:sz w:val="18"/>
                <w:szCs w:val="18"/>
              </w:rPr>
              <w:lastRenderedPageBreak/>
              <w:t>V (природная</w:t>
            </w:r>
          </w:p>
          <w:p w14:paraId="4341B000" w14:textId="77777777" w:rsidR="00704DE3" w:rsidRPr="00704DE3" w:rsidRDefault="00704DE3" w:rsidP="008E2F7D">
            <w:pPr>
              <w:widowControl w:val="0"/>
              <w:suppressAutoHyphens/>
              <w:autoSpaceDE w:val="0"/>
              <w:autoSpaceDN w:val="0"/>
              <w:adjustRightInd w:val="0"/>
              <w:spacing w:line="276" w:lineRule="auto"/>
              <w:jc w:val="center"/>
              <w:rPr>
                <w:sz w:val="18"/>
                <w:szCs w:val="18"/>
              </w:rPr>
            </w:pPr>
            <w:r w:rsidRPr="00704DE3">
              <w:rPr>
                <w:sz w:val="18"/>
                <w:szCs w:val="18"/>
              </w:rPr>
              <w:t>пожарная</w:t>
            </w:r>
          </w:p>
          <w:p w14:paraId="4A09C079" w14:textId="77777777" w:rsidR="00704DE3" w:rsidRPr="00704DE3" w:rsidRDefault="00704DE3" w:rsidP="008E2F7D">
            <w:pPr>
              <w:widowControl w:val="0"/>
              <w:suppressAutoHyphens/>
              <w:autoSpaceDE w:val="0"/>
              <w:autoSpaceDN w:val="0"/>
              <w:adjustRightInd w:val="0"/>
              <w:spacing w:line="276" w:lineRule="auto"/>
              <w:jc w:val="center"/>
              <w:rPr>
                <w:sz w:val="18"/>
                <w:szCs w:val="18"/>
              </w:rPr>
            </w:pPr>
            <w:r w:rsidRPr="00704DE3">
              <w:rPr>
                <w:sz w:val="18"/>
                <w:szCs w:val="18"/>
              </w:rPr>
              <w:t>опасность -</w:t>
            </w:r>
          </w:p>
          <w:p w14:paraId="7329BEF1" w14:textId="77777777" w:rsidR="00704DE3" w:rsidRPr="00704DE3" w:rsidRDefault="00704DE3" w:rsidP="008E2F7D">
            <w:pPr>
              <w:widowControl w:val="0"/>
              <w:suppressAutoHyphens/>
              <w:autoSpaceDE w:val="0"/>
              <w:autoSpaceDN w:val="0"/>
              <w:adjustRightInd w:val="0"/>
              <w:spacing w:line="276" w:lineRule="auto"/>
              <w:jc w:val="center"/>
              <w:rPr>
                <w:sz w:val="18"/>
                <w:szCs w:val="18"/>
              </w:rPr>
            </w:pPr>
            <w:r w:rsidRPr="00704DE3">
              <w:rPr>
                <w:sz w:val="18"/>
                <w:szCs w:val="18"/>
              </w:rPr>
              <w:t>отсутствует)</w:t>
            </w:r>
          </w:p>
        </w:tc>
        <w:tc>
          <w:tcPr>
            <w:tcW w:w="4083" w:type="dxa"/>
            <w:vAlign w:val="center"/>
          </w:tcPr>
          <w:p w14:paraId="238F0D5A" w14:textId="77777777" w:rsidR="00704DE3" w:rsidRPr="00704DE3" w:rsidRDefault="00704DE3" w:rsidP="008E2F7D">
            <w:pPr>
              <w:widowControl w:val="0"/>
              <w:suppressAutoHyphens/>
              <w:autoSpaceDE w:val="0"/>
              <w:autoSpaceDN w:val="0"/>
              <w:adjustRightInd w:val="0"/>
              <w:spacing w:line="276" w:lineRule="auto"/>
              <w:jc w:val="center"/>
              <w:rPr>
                <w:sz w:val="18"/>
                <w:szCs w:val="18"/>
              </w:rPr>
            </w:pPr>
            <w:r w:rsidRPr="00704DE3">
              <w:rPr>
                <w:sz w:val="18"/>
                <w:szCs w:val="18"/>
              </w:rPr>
              <w:t>Ельники, березняки и осинники долгомошники, ельники сфагновые и прирученные. Ольшаники всех типов.</w:t>
            </w:r>
          </w:p>
        </w:tc>
        <w:tc>
          <w:tcPr>
            <w:tcW w:w="3402" w:type="dxa"/>
            <w:vAlign w:val="center"/>
          </w:tcPr>
          <w:p w14:paraId="41FFFB74" w14:textId="77777777" w:rsidR="00704DE3" w:rsidRPr="00704DE3" w:rsidRDefault="00704DE3" w:rsidP="008E2F7D">
            <w:pPr>
              <w:widowControl w:val="0"/>
              <w:suppressAutoHyphens/>
              <w:autoSpaceDE w:val="0"/>
              <w:autoSpaceDN w:val="0"/>
              <w:adjustRightInd w:val="0"/>
              <w:spacing w:line="276" w:lineRule="auto"/>
              <w:jc w:val="center"/>
              <w:rPr>
                <w:sz w:val="18"/>
                <w:szCs w:val="18"/>
              </w:rPr>
            </w:pPr>
            <w:r w:rsidRPr="00704DE3">
              <w:rPr>
                <w:sz w:val="18"/>
                <w:szCs w:val="18"/>
              </w:rPr>
              <w:t>Возникновение пожара возможно только при особо   неблагоприятных условиях (длительная засуха).</w:t>
            </w:r>
          </w:p>
        </w:tc>
      </w:tr>
    </w:tbl>
    <w:p w14:paraId="05D909BF" w14:textId="77777777" w:rsidR="00704DE3" w:rsidRPr="00704DE3" w:rsidRDefault="00704DE3" w:rsidP="00704DE3">
      <w:pPr>
        <w:suppressAutoHyphens/>
        <w:spacing w:line="276" w:lineRule="auto"/>
        <w:ind w:firstLine="709"/>
        <w:jc w:val="both"/>
        <w:rPr>
          <w:iCs/>
        </w:rPr>
      </w:pPr>
    </w:p>
    <w:p w14:paraId="72579AEF" w14:textId="77777777" w:rsidR="00704DE3" w:rsidRPr="006F3A29" w:rsidRDefault="00704DE3" w:rsidP="00704DE3">
      <w:pPr>
        <w:suppressAutoHyphens/>
        <w:spacing w:line="276" w:lineRule="auto"/>
        <w:ind w:firstLine="709"/>
        <w:jc w:val="both"/>
        <w:rPr>
          <w:iCs/>
          <w:sz w:val="24"/>
          <w:szCs w:val="24"/>
        </w:rPr>
      </w:pPr>
      <w:r w:rsidRPr="006F3A29">
        <w:rPr>
          <w:iCs/>
          <w:sz w:val="24"/>
          <w:szCs w:val="24"/>
        </w:rPr>
        <w:t>Распределение площади лесов по классам природной пожарной опасности, приведено в таблице 2.17.1.3.</w:t>
      </w:r>
    </w:p>
    <w:p w14:paraId="282EE84A" w14:textId="77777777" w:rsidR="00BD6537" w:rsidRPr="006F3A29" w:rsidRDefault="00BD6537" w:rsidP="00704DE3">
      <w:pPr>
        <w:widowControl w:val="0"/>
        <w:suppressAutoHyphens/>
        <w:autoSpaceDE w:val="0"/>
        <w:autoSpaceDN w:val="0"/>
        <w:adjustRightInd w:val="0"/>
        <w:spacing w:line="276" w:lineRule="auto"/>
        <w:jc w:val="right"/>
        <w:rPr>
          <w:bCs/>
          <w:sz w:val="24"/>
          <w:szCs w:val="24"/>
        </w:rPr>
      </w:pPr>
    </w:p>
    <w:p w14:paraId="0FE2E7FD" w14:textId="714A023C" w:rsidR="00704DE3" w:rsidRPr="006F3A29" w:rsidRDefault="00704DE3" w:rsidP="00704DE3">
      <w:pPr>
        <w:widowControl w:val="0"/>
        <w:suppressAutoHyphens/>
        <w:autoSpaceDE w:val="0"/>
        <w:autoSpaceDN w:val="0"/>
        <w:adjustRightInd w:val="0"/>
        <w:spacing w:line="276" w:lineRule="auto"/>
        <w:jc w:val="center"/>
        <w:rPr>
          <w:iCs/>
          <w:sz w:val="24"/>
          <w:szCs w:val="24"/>
        </w:rPr>
      </w:pPr>
      <w:r w:rsidRPr="006F3A29">
        <w:rPr>
          <w:bCs/>
          <w:sz w:val="24"/>
          <w:szCs w:val="24"/>
        </w:rPr>
        <w:t xml:space="preserve">Таблица 2.17.1.3 – </w:t>
      </w:r>
      <w:r w:rsidRPr="006F3A29">
        <w:rPr>
          <w:iCs/>
          <w:sz w:val="24"/>
          <w:szCs w:val="24"/>
        </w:rPr>
        <w:t xml:space="preserve">Распределение площади городских лесов </w:t>
      </w:r>
      <w:r w:rsidR="001D3200">
        <w:rPr>
          <w:sz w:val="24"/>
          <w:szCs w:val="24"/>
        </w:rPr>
        <w:t>городского поселения Лянтор</w:t>
      </w:r>
      <w:r w:rsidR="001D3200" w:rsidRPr="00704DE3">
        <w:rPr>
          <w:sz w:val="24"/>
          <w:szCs w:val="24"/>
        </w:rPr>
        <w:t xml:space="preserve"> </w:t>
      </w:r>
      <w:r w:rsidRPr="006F3A29">
        <w:rPr>
          <w:iCs/>
          <w:sz w:val="24"/>
          <w:szCs w:val="24"/>
        </w:rPr>
        <w:t>по классам природной пожарной опасности</w:t>
      </w:r>
    </w:p>
    <w:p w14:paraId="0EEA931B" w14:textId="77777777" w:rsidR="00704DE3" w:rsidRPr="00704DE3" w:rsidRDefault="00704DE3" w:rsidP="00704DE3">
      <w:pPr>
        <w:widowControl w:val="0"/>
        <w:suppressAutoHyphens/>
        <w:autoSpaceDE w:val="0"/>
        <w:autoSpaceDN w:val="0"/>
        <w:adjustRightInd w:val="0"/>
        <w:spacing w:line="276" w:lineRule="auto"/>
        <w:jc w:val="center"/>
        <w:rPr>
          <w:iCs/>
        </w:rPr>
      </w:pPr>
    </w:p>
    <w:tbl>
      <w:tblPr>
        <w:tblW w:w="9026" w:type="dxa"/>
        <w:jc w:val="center"/>
        <w:tblLook w:val="04A0" w:firstRow="1" w:lastRow="0" w:firstColumn="1" w:lastColumn="0" w:noHBand="0" w:noVBand="1"/>
      </w:tblPr>
      <w:tblGrid>
        <w:gridCol w:w="2134"/>
        <w:gridCol w:w="966"/>
        <w:gridCol w:w="720"/>
        <w:gridCol w:w="1066"/>
        <w:gridCol w:w="966"/>
        <w:gridCol w:w="892"/>
        <w:gridCol w:w="1066"/>
        <w:gridCol w:w="1216"/>
      </w:tblGrid>
      <w:tr w:rsidR="004A0A14" w:rsidRPr="004A0A14" w14:paraId="62EFF1E3" w14:textId="77777777" w:rsidTr="00A41654">
        <w:trPr>
          <w:trHeight w:val="204"/>
          <w:jc w:val="center"/>
        </w:trPr>
        <w:tc>
          <w:tcPr>
            <w:tcW w:w="2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0FA892D" w14:textId="77777777" w:rsidR="004A0A14" w:rsidRPr="004A0A14" w:rsidRDefault="004A0A14" w:rsidP="004A0A14">
            <w:pPr>
              <w:jc w:val="center"/>
              <w:rPr>
                <w:color w:val="000000"/>
              </w:rPr>
            </w:pPr>
            <w:bookmarkStart w:id="226" w:name="_Hlk138854277"/>
            <w:r w:rsidRPr="004A0A14">
              <w:rPr>
                <w:color w:val="000000"/>
              </w:rPr>
              <w:t>Лесничество,</w:t>
            </w:r>
            <w:r w:rsidRPr="004A0A14">
              <w:rPr>
                <w:color w:val="000000"/>
              </w:rPr>
              <w:br/>
              <w:t>участковое лесничество</w:t>
            </w:r>
          </w:p>
        </w:tc>
        <w:tc>
          <w:tcPr>
            <w:tcW w:w="4610" w:type="dxa"/>
            <w:gridSpan w:val="5"/>
            <w:tcBorders>
              <w:top w:val="single" w:sz="4" w:space="0" w:color="auto"/>
              <w:left w:val="nil"/>
              <w:bottom w:val="single" w:sz="4" w:space="0" w:color="auto"/>
              <w:right w:val="single" w:sz="4" w:space="0" w:color="auto"/>
            </w:tcBorders>
            <w:shd w:val="clear" w:color="000000" w:fill="FFFFFF"/>
            <w:vAlign w:val="center"/>
            <w:hideMark/>
          </w:tcPr>
          <w:p w14:paraId="466D3B52" w14:textId="77777777" w:rsidR="004A0A14" w:rsidRPr="004A0A14" w:rsidRDefault="004A0A14" w:rsidP="004A0A14">
            <w:pPr>
              <w:jc w:val="center"/>
              <w:rPr>
                <w:color w:val="000000"/>
              </w:rPr>
            </w:pPr>
            <w:r w:rsidRPr="004A0A14">
              <w:rPr>
                <w:color w:val="000000"/>
              </w:rPr>
              <w:t>Площадь по классам пожарной опасности</w:t>
            </w:r>
          </w:p>
        </w:tc>
        <w:tc>
          <w:tcPr>
            <w:tcW w:w="1066" w:type="dxa"/>
            <w:vMerge w:val="restart"/>
            <w:tcBorders>
              <w:top w:val="single" w:sz="4" w:space="0" w:color="auto"/>
              <w:left w:val="single" w:sz="4" w:space="0" w:color="auto"/>
              <w:right w:val="single" w:sz="4" w:space="0" w:color="auto"/>
            </w:tcBorders>
            <w:shd w:val="clear" w:color="000000" w:fill="FFFFFF"/>
            <w:vAlign w:val="center"/>
            <w:hideMark/>
          </w:tcPr>
          <w:p w14:paraId="67898690" w14:textId="77777777" w:rsidR="004A0A14" w:rsidRPr="004A0A14" w:rsidRDefault="004A0A14" w:rsidP="004A0A14">
            <w:pPr>
              <w:jc w:val="center"/>
              <w:rPr>
                <w:color w:val="000000"/>
              </w:rPr>
            </w:pPr>
            <w:r w:rsidRPr="004A0A14">
              <w:rPr>
                <w:color w:val="000000"/>
              </w:rPr>
              <w:t>Итого</w:t>
            </w:r>
          </w:p>
        </w:tc>
        <w:tc>
          <w:tcPr>
            <w:tcW w:w="1216" w:type="dxa"/>
            <w:vMerge w:val="restart"/>
            <w:tcBorders>
              <w:top w:val="single" w:sz="4" w:space="0" w:color="auto"/>
              <w:left w:val="single" w:sz="4" w:space="0" w:color="auto"/>
              <w:right w:val="single" w:sz="4" w:space="0" w:color="auto"/>
            </w:tcBorders>
            <w:shd w:val="clear" w:color="000000" w:fill="FFFFFF"/>
            <w:vAlign w:val="center"/>
            <w:hideMark/>
          </w:tcPr>
          <w:p w14:paraId="21FC30FC" w14:textId="77777777" w:rsidR="004A0A14" w:rsidRPr="004A0A14" w:rsidRDefault="004A0A14" w:rsidP="004A0A14">
            <w:pPr>
              <w:jc w:val="center"/>
              <w:rPr>
                <w:color w:val="000000"/>
              </w:rPr>
            </w:pPr>
            <w:r w:rsidRPr="004A0A14">
              <w:rPr>
                <w:color w:val="000000"/>
              </w:rPr>
              <w:t>Средний</w:t>
            </w:r>
            <w:r w:rsidRPr="004A0A14">
              <w:rPr>
                <w:color w:val="000000"/>
              </w:rPr>
              <w:br/>
              <w:t>класс</w:t>
            </w:r>
          </w:p>
        </w:tc>
      </w:tr>
      <w:tr w:rsidR="004A0A14" w:rsidRPr="004A0A14" w14:paraId="45AE838A" w14:textId="77777777" w:rsidTr="00A41654">
        <w:trPr>
          <w:trHeight w:val="204"/>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14:paraId="2A1F701A" w14:textId="77777777" w:rsidR="004A0A14" w:rsidRPr="004A0A14" w:rsidRDefault="004A0A14" w:rsidP="004A0A14">
            <w:pPr>
              <w:jc w:val="center"/>
              <w:rPr>
                <w:color w:val="000000"/>
              </w:rPr>
            </w:pPr>
          </w:p>
        </w:tc>
        <w:tc>
          <w:tcPr>
            <w:tcW w:w="966" w:type="dxa"/>
            <w:tcBorders>
              <w:top w:val="nil"/>
              <w:left w:val="nil"/>
              <w:bottom w:val="single" w:sz="4" w:space="0" w:color="auto"/>
              <w:right w:val="single" w:sz="4" w:space="0" w:color="auto"/>
            </w:tcBorders>
            <w:shd w:val="clear" w:color="000000" w:fill="FFFFFF"/>
            <w:vAlign w:val="center"/>
            <w:hideMark/>
          </w:tcPr>
          <w:p w14:paraId="131C58BC" w14:textId="77777777" w:rsidR="004A0A14" w:rsidRPr="004A0A14" w:rsidRDefault="004A0A14" w:rsidP="004A0A14">
            <w:pPr>
              <w:jc w:val="center"/>
              <w:rPr>
                <w:color w:val="000000"/>
              </w:rPr>
            </w:pPr>
            <w:r w:rsidRPr="004A0A14">
              <w:rPr>
                <w:color w:val="000000"/>
              </w:rPr>
              <w:t>I</w:t>
            </w:r>
          </w:p>
        </w:tc>
        <w:tc>
          <w:tcPr>
            <w:tcW w:w="720" w:type="dxa"/>
            <w:tcBorders>
              <w:top w:val="nil"/>
              <w:left w:val="nil"/>
              <w:bottom w:val="single" w:sz="4" w:space="0" w:color="auto"/>
              <w:right w:val="single" w:sz="4" w:space="0" w:color="auto"/>
            </w:tcBorders>
            <w:shd w:val="clear" w:color="000000" w:fill="FFFFFF"/>
            <w:vAlign w:val="center"/>
            <w:hideMark/>
          </w:tcPr>
          <w:p w14:paraId="4184DC1E" w14:textId="77777777" w:rsidR="004A0A14" w:rsidRPr="004A0A14" w:rsidRDefault="004A0A14" w:rsidP="004A0A14">
            <w:pPr>
              <w:jc w:val="center"/>
              <w:rPr>
                <w:color w:val="000000"/>
              </w:rPr>
            </w:pPr>
            <w:r w:rsidRPr="004A0A14">
              <w:rPr>
                <w:color w:val="000000"/>
              </w:rPr>
              <w:t>II</w:t>
            </w:r>
          </w:p>
        </w:tc>
        <w:tc>
          <w:tcPr>
            <w:tcW w:w="1066" w:type="dxa"/>
            <w:tcBorders>
              <w:top w:val="nil"/>
              <w:left w:val="nil"/>
              <w:bottom w:val="single" w:sz="4" w:space="0" w:color="auto"/>
              <w:right w:val="single" w:sz="4" w:space="0" w:color="auto"/>
            </w:tcBorders>
            <w:shd w:val="clear" w:color="000000" w:fill="FFFFFF"/>
            <w:vAlign w:val="center"/>
            <w:hideMark/>
          </w:tcPr>
          <w:p w14:paraId="20FD511A" w14:textId="77777777" w:rsidR="004A0A14" w:rsidRPr="004A0A14" w:rsidRDefault="004A0A14" w:rsidP="004A0A14">
            <w:pPr>
              <w:jc w:val="center"/>
              <w:rPr>
                <w:color w:val="000000"/>
              </w:rPr>
            </w:pPr>
            <w:r w:rsidRPr="004A0A14">
              <w:rPr>
                <w:color w:val="000000"/>
              </w:rPr>
              <w:t>III</w:t>
            </w:r>
          </w:p>
        </w:tc>
        <w:tc>
          <w:tcPr>
            <w:tcW w:w="966" w:type="dxa"/>
            <w:tcBorders>
              <w:top w:val="nil"/>
              <w:left w:val="nil"/>
              <w:bottom w:val="single" w:sz="4" w:space="0" w:color="auto"/>
              <w:right w:val="single" w:sz="4" w:space="0" w:color="auto"/>
            </w:tcBorders>
            <w:shd w:val="clear" w:color="000000" w:fill="FFFFFF"/>
            <w:vAlign w:val="center"/>
            <w:hideMark/>
          </w:tcPr>
          <w:p w14:paraId="311D22FF" w14:textId="77777777" w:rsidR="004A0A14" w:rsidRPr="004A0A14" w:rsidRDefault="004A0A14" w:rsidP="004A0A14">
            <w:pPr>
              <w:jc w:val="center"/>
              <w:rPr>
                <w:color w:val="000000"/>
              </w:rPr>
            </w:pPr>
            <w:r w:rsidRPr="004A0A14">
              <w:rPr>
                <w:color w:val="000000"/>
              </w:rPr>
              <w:t>IV</w:t>
            </w:r>
          </w:p>
        </w:tc>
        <w:tc>
          <w:tcPr>
            <w:tcW w:w="892" w:type="dxa"/>
            <w:tcBorders>
              <w:top w:val="nil"/>
              <w:left w:val="nil"/>
              <w:bottom w:val="single" w:sz="4" w:space="0" w:color="auto"/>
              <w:right w:val="single" w:sz="4" w:space="0" w:color="auto"/>
            </w:tcBorders>
            <w:shd w:val="clear" w:color="000000" w:fill="FFFFFF"/>
            <w:vAlign w:val="center"/>
            <w:hideMark/>
          </w:tcPr>
          <w:p w14:paraId="45D44E3A" w14:textId="77777777" w:rsidR="004A0A14" w:rsidRPr="004A0A14" w:rsidRDefault="004A0A14" w:rsidP="004A0A14">
            <w:pPr>
              <w:jc w:val="center"/>
              <w:rPr>
                <w:color w:val="000000"/>
              </w:rPr>
            </w:pPr>
            <w:r w:rsidRPr="004A0A14">
              <w:rPr>
                <w:color w:val="000000"/>
              </w:rPr>
              <w:t>V</w:t>
            </w:r>
          </w:p>
        </w:tc>
        <w:tc>
          <w:tcPr>
            <w:tcW w:w="1066" w:type="dxa"/>
            <w:vMerge/>
            <w:tcBorders>
              <w:left w:val="single" w:sz="4" w:space="0" w:color="auto"/>
              <w:bottom w:val="single" w:sz="4" w:space="0" w:color="auto"/>
              <w:right w:val="single" w:sz="4" w:space="0" w:color="auto"/>
            </w:tcBorders>
            <w:vAlign w:val="center"/>
            <w:hideMark/>
          </w:tcPr>
          <w:p w14:paraId="7CC9ECBF" w14:textId="77777777" w:rsidR="004A0A14" w:rsidRPr="004A0A14" w:rsidRDefault="004A0A14" w:rsidP="004A0A14">
            <w:pPr>
              <w:jc w:val="center"/>
              <w:rPr>
                <w:color w:val="000000"/>
              </w:rPr>
            </w:pPr>
          </w:p>
        </w:tc>
        <w:tc>
          <w:tcPr>
            <w:tcW w:w="1216" w:type="dxa"/>
            <w:vMerge/>
            <w:tcBorders>
              <w:left w:val="single" w:sz="4" w:space="0" w:color="auto"/>
              <w:bottom w:val="single" w:sz="4" w:space="0" w:color="auto"/>
              <w:right w:val="single" w:sz="4" w:space="0" w:color="auto"/>
            </w:tcBorders>
            <w:vAlign w:val="center"/>
            <w:hideMark/>
          </w:tcPr>
          <w:p w14:paraId="698C47E1" w14:textId="77777777" w:rsidR="004A0A14" w:rsidRPr="004A0A14" w:rsidRDefault="004A0A14" w:rsidP="004A0A14">
            <w:pPr>
              <w:jc w:val="center"/>
              <w:rPr>
                <w:color w:val="000000"/>
              </w:rPr>
            </w:pPr>
          </w:p>
        </w:tc>
      </w:tr>
      <w:tr w:rsidR="004A0A14" w:rsidRPr="004A0A14" w14:paraId="5D532A0B" w14:textId="77777777" w:rsidTr="004A0A14">
        <w:trPr>
          <w:trHeight w:val="204"/>
          <w:jc w:val="center"/>
        </w:trPr>
        <w:tc>
          <w:tcPr>
            <w:tcW w:w="2134" w:type="dxa"/>
            <w:tcBorders>
              <w:top w:val="nil"/>
              <w:left w:val="single" w:sz="4" w:space="0" w:color="auto"/>
              <w:bottom w:val="single" w:sz="4" w:space="0" w:color="auto"/>
              <w:right w:val="single" w:sz="4" w:space="0" w:color="auto"/>
            </w:tcBorders>
            <w:shd w:val="clear" w:color="000000" w:fill="FFFFFF"/>
            <w:vAlign w:val="center"/>
            <w:hideMark/>
          </w:tcPr>
          <w:p w14:paraId="52F92830" w14:textId="77777777" w:rsidR="004A0A14" w:rsidRPr="004A0A14" w:rsidRDefault="004A0A14" w:rsidP="004A0A14">
            <w:pPr>
              <w:jc w:val="center"/>
              <w:rPr>
                <w:color w:val="000000"/>
              </w:rPr>
            </w:pPr>
            <w:r w:rsidRPr="004A0A14">
              <w:rPr>
                <w:color w:val="000000"/>
              </w:rPr>
              <w:t>1</w:t>
            </w:r>
          </w:p>
        </w:tc>
        <w:tc>
          <w:tcPr>
            <w:tcW w:w="966" w:type="dxa"/>
            <w:tcBorders>
              <w:top w:val="nil"/>
              <w:left w:val="nil"/>
              <w:bottom w:val="single" w:sz="4" w:space="0" w:color="auto"/>
              <w:right w:val="single" w:sz="4" w:space="0" w:color="auto"/>
            </w:tcBorders>
            <w:shd w:val="clear" w:color="000000" w:fill="FFFFFF"/>
            <w:vAlign w:val="center"/>
            <w:hideMark/>
          </w:tcPr>
          <w:p w14:paraId="3B879839" w14:textId="77777777" w:rsidR="004A0A14" w:rsidRPr="004A0A14" w:rsidRDefault="004A0A14" w:rsidP="004A0A14">
            <w:pPr>
              <w:jc w:val="center"/>
              <w:rPr>
                <w:color w:val="000000"/>
              </w:rPr>
            </w:pPr>
            <w:r w:rsidRPr="004A0A14">
              <w:rPr>
                <w:color w:val="000000"/>
              </w:rPr>
              <w:t>2</w:t>
            </w:r>
          </w:p>
        </w:tc>
        <w:tc>
          <w:tcPr>
            <w:tcW w:w="720" w:type="dxa"/>
            <w:tcBorders>
              <w:top w:val="nil"/>
              <w:left w:val="nil"/>
              <w:bottom w:val="single" w:sz="4" w:space="0" w:color="auto"/>
              <w:right w:val="single" w:sz="4" w:space="0" w:color="auto"/>
            </w:tcBorders>
            <w:shd w:val="clear" w:color="000000" w:fill="FFFFFF"/>
            <w:vAlign w:val="center"/>
            <w:hideMark/>
          </w:tcPr>
          <w:p w14:paraId="5BE793EE" w14:textId="77777777" w:rsidR="004A0A14" w:rsidRPr="004A0A14" w:rsidRDefault="004A0A14" w:rsidP="004A0A14">
            <w:pPr>
              <w:jc w:val="center"/>
              <w:rPr>
                <w:color w:val="000000"/>
              </w:rPr>
            </w:pPr>
            <w:r w:rsidRPr="004A0A14">
              <w:rPr>
                <w:color w:val="000000"/>
              </w:rPr>
              <w:t>3</w:t>
            </w:r>
          </w:p>
        </w:tc>
        <w:tc>
          <w:tcPr>
            <w:tcW w:w="1066" w:type="dxa"/>
            <w:tcBorders>
              <w:top w:val="nil"/>
              <w:left w:val="nil"/>
              <w:bottom w:val="single" w:sz="4" w:space="0" w:color="auto"/>
              <w:right w:val="single" w:sz="4" w:space="0" w:color="auto"/>
            </w:tcBorders>
            <w:shd w:val="clear" w:color="000000" w:fill="FFFFFF"/>
            <w:vAlign w:val="center"/>
            <w:hideMark/>
          </w:tcPr>
          <w:p w14:paraId="5E22E767" w14:textId="77777777" w:rsidR="004A0A14" w:rsidRPr="004A0A14" w:rsidRDefault="004A0A14" w:rsidP="004A0A14">
            <w:pPr>
              <w:jc w:val="center"/>
              <w:rPr>
                <w:color w:val="000000"/>
              </w:rPr>
            </w:pPr>
            <w:r w:rsidRPr="004A0A14">
              <w:rPr>
                <w:color w:val="000000"/>
              </w:rPr>
              <w:t>4</w:t>
            </w:r>
          </w:p>
        </w:tc>
        <w:tc>
          <w:tcPr>
            <w:tcW w:w="966" w:type="dxa"/>
            <w:tcBorders>
              <w:top w:val="nil"/>
              <w:left w:val="nil"/>
              <w:bottom w:val="single" w:sz="4" w:space="0" w:color="auto"/>
              <w:right w:val="single" w:sz="4" w:space="0" w:color="auto"/>
            </w:tcBorders>
            <w:shd w:val="clear" w:color="000000" w:fill="FFFFFF"/>
            <w:vAlign w:val="center"/>
            <w:hideMark/>
          </w:tcPr>
          <w:p w14:paraId="7C14415E" w14:textId="77777777" w:rsidR="004A0A14" w:rsidRPr="004A0A14" w:rsidRDefault="004A0A14" w:rsidP="004A0A14">
            <w:pPr>
              <w:jc w:val="center"/>
              <w:rPr>
                <w:color w:val="000000"/>
              </w:rPr>
            </w:pPr>
            <w:r w:rsidRPr="004A0A14">
              <w:rPr>
                <w:color w:val="000000"/>
              </w:rPr>
              <w:t>5</w:t>
            </w:r>
          </w:p>
        </w:tc>
        <w:tc>
          <w:tcPr>
            <w:tcW w:w="892" w:type="dxa"/>
            <w:tcBorders>
              <w:top w:val="nil"/>
              <w:left w:val="nil"/>
              <w:bottom w:val="single" w:sz="4" w:space="0" w:color="auto"/>
              <w:right w:val="single" w:sz="4" w:space="0" w:color="auto"/>
            </w:tcBorders>
            <w:shd w:val="clear" w:color="000000" w:fill="FFFFFF"/>
            <w:vAlign w:val="center"/>
            <w:hideMark/>
          </w:tcPr>
          <w:p w14:paraId="301CA305" w14:textId="77777777" w:rsidR="004A0A14" w:rsidRPr="004A0A14" w:rsidRDefault="004A0A14" w:rsidP="004A0A14">
            <w:pPr>
              <w:jc w:val="center"/>
              <w:rPr>
                <w:color w:val="000000"/>
              </w:rPr>
            </w:pPr>
            <w:r w:rsidRPr="004A0A14">
              <w:rPr>
                <w:color w:val="000000"/>
              </w:rPr>
              <w:t>6</w:t>
            </w:r>
          </w:p>
        </w:tc>
        <w:tc>
          <w:tcPr>
            <w:tcW w:w="1066" w:type="dxa"/>
            <w:tcBorders>
              <w:top w:val="nil"/>
              <w:left w:val="nil"/>
              <w:bottom w:val="single" w:sz="4" w:space="0" w:color="auto"/>
              <w:right w:val="single" w:sz="4" w:space="0" w:color="auto"/>
            </w:tcBorders>
            <w:shd w:val="clear" w:color="000000" w:fill="FFFFFF"/>
            <w:vAlign w:val="center"/>
            <w:hideMark/>
          </w:tcPr>
          <w:p w14:paraId="55A6B1A2" w14:textId="77777777" w:rsidR="004A0A14" w:rsidRPr="004A0A14" w:rsidRDefault="004A0A14" w:rsidP="004A0A14">
            <w:pPr>
              <w:jc w:val="center"/>
              <w:rPr>
                <w:color w:val="000000"/>
              </w:rPr>
            </w:pPr>
            <w:r w:rsidRPr="004A0A14">
              <w:rPr>
                <w:color w:val="000000"/>
              </w:rPr>
              <w:t>7</w:t>
            </w:r>
          </w:p>
        </w:tc>
        <w:tc>
          <w:tcPr>
            <w:tcW w:w="1216" w:type="dxa"/>
            <w:tcBorders>
              <w:top w:val="nil"/>
              <w:left w:val="nil"/>
              <w:bottom w:val="single" w:sz="4" w:space="0" w:color="auto"/>
              <w:right w:val="single" w:sz="4" w:space="0" w:color="auto"/>
            </w:tcBorders>
            <w:shd w:val="clear" w:color="000000" w:fill="FFFFFF"/>
            <w:vAlign w:val="center"/>
            <w:hideMark/>
          </w:tcPr>
          <w:p w14:paraId="76F9843E" w14:textId="77777777" w:rsidR="004A0A14" w:rsidRPr="004A0A14" w:rsidRDefault="004A0A14" w:rsidP="004A0A14">
            <w:pPr>
              <w:jc w:val="center"/>
              <w:rPr>
                <w:color w:val="000000"/>
              </w:rPr>
            </w:pPr>
            <w:r w:rsidRPr="004A0A14">
              <w:rPr>
                <w:color w:val="000000"/>
              </w:rPr>
              <w:t>8</w:t>
            </w:r>
          </w:p>
        </w:tc>
      </w:tr>
      <w:tr w:rsidR="004A0A14" w:rsidRPr="004A0A14" w14:paraId="43E4D815" w14:textId="77777777" w:rsidTr="004A0A14">
        <w:trPr>
          <w:trHeight w:val="408"/>
          <w:jc w:val="center"/>
        </w:trPr>
        <w:tc>
          <w:tcPr>
            <w:tcW w:w="2134" w:type="dxa"/>
            <w:tcBorders>
              <w:top w:val="nil"/>
              <w:left w:val="single" w:sz="4" w:space="0" w:color="auto"/>
              <w:bottom w:val="single" w:sz="4" w:space="0" w:color="auto"/>
              <w:right w:val="single" w:sz="4" w:space="0" w:color="auto"/>
            </w:tcBorders>
            <w:shd w:val="clear" w:color="000000" w:fill="FFFFFF"/>
            <w:vAlign w:val="center"/>
            <w:hideMark/>
          </w:tcPr>
          <w:p w14:paraId="5A80DB02" w14:textId="77777777" w:rsidR="004A0A14" w:rsidRPr="004A0A14" w:rsidRDefault="004A0A14" w:rsidP="004A0A14">
            <w:pPr>
              <w:jc w:val="center"/>
              <w:rPr>
                <w:color w:val="000000"/>
              </w:rPr>
            </w:pPr>
            <w:r w:rsidRPr="004A0A14">
              <w:t>Городские леса муниципального образования городского поселения Лянтор</w:t>
            </w:r>
          </w:p>
        </w:tc>
        <w:tc>
          <w:tcPr>
            <w:tcW w:w="966" w:type="dxa"/>
            <w:tcBorders>
              <w:top w:val="nil"/>
              <w:left w:val="nil"/>
              <w:bottom w:val="single" w:sz="4" w:space="0" w:color="auto"/>
              <w:right w:val="single" w:sz="4" w:space="0" w:color="auto"/>
            </w:tcBorders>
            <w:shd w:val="clear" w:color="000000" w:fill="FFFFFF"/>
            <w:vAlign w:val="center"/>
            <w:hideMark/>
          </w:tcPr>
          <w:p w14:paraId="1C5ED4F7" w14:textId="77777777" w:rsidR="004A0A14" w:rsidRPr="004A0A14" w:rsidRDefault="004A0A14" w:rsidP="004A0A14">
            <w:pPr>
              <w:jc w:val="center"/>
              <w:rPr>
                <w:color w:val="000000"/>
                <w:lang w:val="en-US"/>
              </w:rPr>
            </w:pPr>
            <w:r w:rsidRPr="004A0A14">
              <w:rPr>
                <w:color w:val="000000"/>
                <w:lang w:val="en-US"/>
              </w:rPr>
              <w:t>496,3891</w:t>
            </w:r>
          </w:p>
        </w:tc>
        <w:tc>
          <w:tcPr>
            <w:tcW w:w="720" w:type="dxa"/>
            <w:tcBorders>
              <w:top w:val="nil"/>
              <w:left w:val="nil"/>
              <w:bottom w:val="single" w:sz="4" w:space="0" w:color="auto"/>
              <w:right w:val="single" w:sz="4" w:space="0" w:color="auto"/>
            </w:tcBorders>
            <w:shd w:val="clear" w:color="000000" w:fill="FFFFFF"/>
            <w:vAlign w:val="center"/>
            <w:hideMark/>
          </w:tcPr>
          <w:p w14:paraId="7D1CB728" w14:textId="676D18FB" w:rsidR="004A0A14" w:rsidRPr="004A0A14" w:rsidRDefault="004A0A14" w:rsidP="004A0A14">
            <w:pPr>
              <w:jc w:val="center"/>
              <w:rPr>
                <w:color w:val="000000"/>
              </w:rPr>
            </w:pPr>
            <w:r w:rsidRPr="004A0A14">
              <w:rPr>
                <w:color w:val="000000"/>
              </w:rPr>
              <w:t>0</w:t>
            </w:r>
          </w:p>
        </w:tc>
        <w:tc>
          <w:tcPr>
            <w:tcW w:w="1066" w:type="dxa"/>
            <w:tcBorders>
              <w:top w:val="nil"/>
              <w:left w:val="nil"/>
              <w:bottom w:val="single" w:sz="4" w:space="0" w:color="auto"/>
              <w:right w:val="single" w:sz="4" w:space="0" w:color="auto"/>
            </w:tcBorders>
            <w:shd w:val="clear" w:color="000000" w:fill="FFFFFF"/>
            <w:vAlign w:val="center"/>
            <w:hideMark/>
          </w:tcPr>
          <w:p w14:paraId="51AB78E9" w14:textId="77777777" w:rsidR="004A0A14" w:rsidRPr="004A0A14" w:rsidRDefault="004A0A14" w:rsidP="004A0A14">
            <w:pPr>
              <w:jc w:val="center"/>
              <w:rPr>
                <w:color w:val="000000"/>
                <w:lang w:val="en-US"/>
              </w:rPr>
            </w:pPr>
            <w:r w:rsidRPr="004A0A14">
              <w:rPr>
                <w:color w:val="000000"/>
                <w:lang w:val="en-US"/>
              </w:rPr>
              <w:t>1952,2358</w:t>
            </w:r>
          </w:p>
        </w:tc>
        <w:tc>
          <w:tcPr>
            <w:tcW w:w="966" w:type="dxa"/>
            <w:tcBorders>
              <w:top w:val="nil"/>
              <w:left w:val="nil"/>
              <w:bottom w:val="single" w:sz="4" w:space="0" w:color="auto"/>
              <w:right w:val="single" w:sz="4" w:space="0" w:color="auto"/>
            </w:tcBorders>
            <w:shd w:val="clear" w:color="000000" w:fill="FFFFFF"/>
            <w:vAlign w:val="center"/>
            <w:hideMark/>
          </w:tcPr>
          <w:p w14:paraId="3A4A5464" w14:textId="77777777" w:rsidR="004A0A14" w:rsidRPr="004A0A14" w:rsidRDefault="004A0A14" w:rsidP="004A0A14">
            <w:pPr>
              <w:jc w:val="center"/>
              <w:rPr>
                <w:color w:val="000000"/>
                <w:lang w:val="en-US"/>
              </w:rPr>
            </w:pPr>
            <w:r w:rsidRPr="004A0A14">
              <w:rPr>
                <w:color w:val="000000"/>
                <w:lang w:val="en-US"/>
              </w:rPr>
              <w:t>570,0269</w:t>
            </w:r>
          </w:p>
        </w:tc>
        <w:tc>
          <w:tcPr>
            <w:tcW w:w="892" w:type="dxa"/>
            <w:tcBorders>
              <w:top w:val="nil"/>
              <w:left w:val="nil"/>
              <w:bottom w:val="single" w:sz="4" w:space="0" w:color="auto"/>
              <w:right w:val="single" w:sz="4" w:space="0" w:color="auto"/>
            </w:tcBorders>
            <w:shd w:val="clear" w:color="000000" w:fill="FFFFFF"/>
            <w:vAlign w:val="center"/>
            <w:hideMark/>
          </w:tcPr>
          <w:p w14:paraId="509460AF" w14:textId="77777777" w:rsidR="004A0A14" w:rsidRPr="004A0A14" w:rsidRDefault="004A0A14" w:rsidP="004A0A14">
            <w:pPr>
              <w:jc w:val="center"/>
              <w:rPr>
                <w:color w:val="000000"/>
                <w:lang w:val="en-US"/>
              </w:rPr>
            </w:pPr>
            <w:r w:rsidRPr="004A0A14">
              <w:rPr>
                <w:color w:val="000000"/>
                <w:lang w:val="en-US"/>
              </w:rPr>
              <w:t>48,0573</w:t>
            </w:r>
          </w:p>
        </w:tc>
        <w:tc>
          <w:tcPr>
            <w:tcW w:w="1066" w:type="dxa"/>
            <w:tcBorders>
              <w:top w:val="nil"/>
              <w:left w:val="nil"/>
              <w:bottom w:val="single" w:sz="4" w:space="0" w:color="auto"/>
              <w:right w:val="single" w:sz="4" w:space="0" w:color="auto"/>
            </w:tcBorders>
            <w:shd w:val="clear" w:color="000000" w:fill="FFFFFF"/>
            <w:vAlign w:val="center"/>
            <w:hideMark/>
          </w:tcPr>
          <w:p w14:paraId="674E0A0A" w14:textId="77777777" w:rsidR="004A0A14" w:rsidRPr="004A0A14" w:rsidRDefault="004A0A14" w:rsidP="004A0A14">
            <w:pPr>
              <w:jc w:val="center"/>
              <w:rPr>
                <w:color w:val="000000"/>
                <w:lang w:val="en-US"/>
              </w:rPr>
            </w:pPr>
            <w:r w:rsidRPr="004A0A14">
              <w:rPr>
                <w:color w:val="000000"/>
                <w:lang w:val="en-US"/>
              </w:rPr>
              <w:t>3066,7091</w:t>
            </w:r>
          </w:p>
        </w:tc>
        <w:tc>
          <w:tcPr>
            <w:tcW w:w="1216" w:type="dxa"/>
            <w:vMerge w:val="restart"/>
            <w:tcBorders>
              <w:top w:val="nil"/>
              <w:left w:val="nil"/>
              <w:right w:val="single" w:sz="4" w:space="0" w:color="auto"/>
            </w:tcBorders>
            <w:shd w:val="clear" w:color="000000" w:fill="FFFFFF"/>
            <w:vAlign w:val="center"/>
            <w:hideMark/>
          </w:tcPr>
          <w:p w14:paraId="37E41420" w14:textId="77777777" w:rsidR="004A0A14" w:rsidRPr="004A0A14" w:rsidRDefault="004A0A14" w:rsidP="004A0A14">
            <w:pPr>
              <w:jc w:val="center"/>
              <w:rPr>
                <w:color w:val="000000"/>
                <w:lang w:val="en-US"/>
              </w:rPr>
            </w:pPr>
            <w:r w:rsidRPr="004A0A14">
              <w:rPr>
                <w:color w:val="000000"/>
                <w:lang w:val="en-US"/>
              </w:rPr>
              <w:t>3</w:t>
            </w:r>
          </w:p>
        </w:tc>
      </w:tr>
      <w:tr w:rsidR="004A0A14" w:rsidRPr="004A0A14" w14:paraId="60AEAD7C" w14:textId="77777777" w:rsidTr="004A0A14">
        <w:trPr>
          <w:trHeight w:val="204"/>
          <w:jc w:val="center"/>
        </w:trPr>
        <w:tc>
          <w:tcPr>
            <w:tcW w:w="21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3D4269E8" w14:textId="77777777" w:rsidR="004A0A14" w:rsidRPr="004A0A14" w:rsidRDefault="004A0A14" w:rsidP="004A0A14">
            <w:pPr>
              <w:jc w:val="center"/>
              <w:rPr>
                <w:color w:val="000000"/>
              </w:rPr>
            </w:pPr>
            <w:r w:rsidRPr="004A0A14">
              <w:rPr>
                <w:color w:val="000000"/>
              </w:rPr>
              <w:t>Всего</w:t>
            </w:r>
          </w:p>
        </w:tc>
        <w:tc>
          <w:tcPr>
            <w:tcW w:w="966" w:type="dxa"/>
            <w:tcBorders>
              <w:top w:val="nil"/>
              <w:left w:val="nil"/>
              <w:bottom w:val="single" w:sz="4" w:space="0" w:color="auto"/>
              <w:right w:val="single" w:sz="4" w:space="0" w:color="auto"/>
            </w:tcBorders>
            <w:shd w:val="clear" w:color="000000" w:fill="FFFFFF"/>
            <w:vAlign w:val="center"/>
            <w:hideMark/>
          </w:tcPr>
          <w:p w14:paraId="37E5BFAD" w14:textId="77777777" w:rsidR="004A0A14" w:rsidRPr="004A0A14" w:rsidRDefault="004A0A14" w:rsidP="004A0A14">
            <w:pPr>
              <w:jc w:val="center"/>
              <w:rPr>
                <w:color w:val="000000"/>
                <w:lang w:val="en-US"/>
              </w:rPr>
            </w:pPr>
            <w:r w:rsidRPr="004A0A14">
              <w:rPr>
                <w:color w:val="000000"/>
                <w:lang w:val="en-US"/>
              </w:rPr>
              <w:t>496,3891</w:t>
            </w:r>
          </w:p>
        </w:tc>
        <w:tc>
          <w:tcPr>
            <w:tcW w:w="720" w:type="dxa"/>
            <w:tcBorders>
              <w:top w:val="nil"/>
              <w:left w:val="nil"/>
              <w:bottom w:val="single" w:sz="4" w:space="0" w:color="auto"/>
              <w:right w:val="single" w:sz="4" w:space="0" w:color="auto"/>
            </w:tcBorders>
            <w:shd w:val="clear" w:color="000000" w:fill="FFFFFF"/>
            <w:vAlign w:val="center"/>
            <w:hideMark/>
          </w:tcPr>
          <w:p w14:paraId="03F713E3" w14:textId="5F645310" w:rsidR="004A0A14" w:rsidRPr="004A0A14" w:rsidRDefault="004A0A14" w:rsidP="004A0A14">
            <w:pPr>
              <w:jc w:val="center"/>
              <w:rPr>
                <w:color w:val="000000"/>
              </w:rPr>
            </w:pPr>
            <w:r w:rsidRPr="004A0A14">
              <w:rPr>
                <w:color w:val="000000"/>
              </w:rPr>
              <w:t>0</w:t>
            </w:r>
          </w:p>
        </w:tc>
        <w:tc>
          <w:tcPr>
            <w:tcW w:w="1066" w:type="dxa"/>
            <w:tcBorders>
              <w:top w:val="nil"/>
              <w:left w:val="nil"/>
              <w:bottom w:val="single" w:sz="4" w:space="0" w:color="auto"/>
              <w:right w:val="single" w:sz="4" w:space="0" w:color="auto"/>
            </w:tcBorders>
            <w:shd w:val="clear" w:color="000000" w:fill="FFFFFF"/>
            <w:vAlign w:val="center"/>
            <w:hideMark/>
          </w:tcPr>
          <w:p w14:paraId="38C29C3E" w14:textId="77777777" w:rsidR="004A0A14" w:rsidRPr="004A0A14" w:rsidRDefault="004A0A14" w:rsidP="004A0A14">
            <w:pPr>
              <w:jc w:val="center"/>
              <w:rPr>
                <w:color w:val="000000"/>
                <w:lang w:val="en-US"/>
              </w:rPr>
            </w:pPr>
            <w:r w:rsidRPr="004A0A14">
              <w:rPr>
                <w:color w:val="000000"/>
                <w:lang w:val="en-US"/>
              </w:rPr>
              <w:t>1952,2358</w:t>
            </w:r>
          </w:p>
        </w:tc>
        <w:tc>
          <w:tcPr>
            <w:tcW w:w="966" w:type="dxa"/>
            <w:tcBorders>
              <w:top w:val="nil"/>
              <w:left w:val="nil"/>
              <w:bottom w:val="single" w:sz="4" w:space="0" w:color="auto"/>
              <w:right w:val="single" w:sz="4" w:space="0" w:color="auto"/>
            </w:tcBorders>
            <w:shd w:val="clear" w:color="000000" w:fill="FFFFFF"/>
            <w:vAlign w:val="center"/>
            <w:hideMark/>
          </w:tcPr>
          <w:p w14:paraId="1CF0D9E1" w14:textId="77777777" w:rsidR="004A0A14" w:rsidRPr="004A0A14" w:rsidRDefault="004A0A14" w:rsidP="004A0A14">
            <w:pPr>
              <w:jc w:val="center"/>
              <w:rPr>
                <w:color w:val="000000"/>
                <w:lang w:val="en-US"/>
              </w:rPr>
            </w:pPr>
            <w:r w:rsidRPr="004A0A14">
              <w:rPr>
                <w:color w:val="000000"/>
                <w:lang w:val="en-US"/>
              </w:rPr>
              <w:t>570,0269</w:t>
            </w:r>
          </w:p>
        </w:tc>
        <w:tc>
          <w:tcPr>
            <w:tcW w:w="892" w:type="dxa"/>
            <w:tcBorders>
              <w:top w:val="nil"/>
              <w:left w:val="nil"/>
              <w:bottom w:val="single" w:sz="4" w:space="0" w:color="auto"/>
              <w:right w:val="single" w:sz="4" w:space="0" w:color="auto"/>
            </w:tcBorders>
            <w:shd w:val="clear" w:color="000000" w:fill="FFFFFF"/>
            <w:vAlign w:val="center"/>
            <w:hideMark/>
          </w:tcPr>
          <w:p w14:paraId="5EE36108" w14:textId="77777777" w:rsidR="004A0A14" w:rsidRPr="004A0A14" w:rsidRDefault="004A0A14" w:rsidP="004A0A14">
            <w:pPr>
              <w:jc w:val="center"/>
              <w:rPr>
                <w:color w:val="000000"/>
                <w:lang w:val="en-US"/>
              </w:rPr>
            </w:pPr>
            <w:r w:rsidRPr="004A0A14">
              <w:rPr>
                <w:color w:val="000000"/>
                <w:lang w:val="en-US"/>
              </w:rPr>
              <w:t>48,0573</w:t>
            </w:r>
          </w:p>
        </w:tc>
        <w:tc>
          <w:tcPr>
            <w:tcW w:w="1066" w:type="dxa"/>
            <w:tcBorders>
              <w:top w:val="nil"/>
              <w:left w:val="nil"/>
              <w:bottom w:val="single" w:sz="4" w:space="0" w:color="auto"/>
              <w:right w:val="single" w:sz="4" w:space="0" w:color="auto"/>
            </w:tcBorders>
            <w:shd w:val="clear" w:color="000000" w:fill="FFFFFF"/>
            <w:vAlign w:val="center"/>
            <w:hideMark/>
          </w:tcPr>
          <w:p w14:paraId="540E5702" w14:textId="77777777" w:rsidR="004A0A14" w:rsidRPr="004A0A14" w:rsidRDefault="004A0A14" w:rsidP="004A0A14">
            <w:pPr>
              <w:jc w:val="center"/>
              <w:rPr>
                <w:color w:val="000000"/>
                <w:lang w:val="en-US"/>
              </w:rPr>
            </w:pPr>
            <w:r w:rsidRPr="004A0A14">
              <w:rPr>
                <w:color w:val="000000"/>
                <w:lang w:val="en-US"/>
              </w:rPr>
              <w:t>3066,7091</w:t>
            </w:r>
          </w:p>
        </w:tc>
        <w:tc>
          <w:tcPr>
            <w:tcW w:w="1216" w:type="dxa"/>
            <w:vMerge/>
            <w:tcBorders>
              <w:left w:val="single" w:sz="4" w:space="0" w:color="auto"/>
              <w:right w:val="single" w:sz="4" w:space="0" w:color="auto"/>
            </w:tcBorders>
            <w:shd w:val="clear" w:color="000000" w:fill="FFFFFF"/>
            <w:vAlign w:val="center"/>
            <w:hideMark/>
          </w:tcPr>
          <w:p w14:paraId="452CBF2B" w14:textId="77777777" w:rsidR="004A0A14" w:rsidRPr="004A0A14" w:rsidRDefault="004A0A14" w:rsidP="004A0A14">
            <w:pPr>
              <w:jc w:val="center"/>
              <w:rPr>
                <w:color w:val="000000"/>
              </w:rPr>
            </w:pPr>
          </w:p>
        </w:tc>
      </w:tr>
      <w:tr w:rsidR="004A0A14" w:rsidRPr="004A0A14" w14:paraId="666B11FC" w14:textId="77777777" w:rsidTr="004A0A14">
        <w:trPr>
          <w:trHeight w:val="204"/>
          <w:jc w:val="center"/>
        </w:trPr>
        <w:tc>
          <w:tcPr>
            <w:tcW w:w="2134" w:type="dxa"/>
            <w:vMerge/>
            <w:tcBorders>
              <w:top w:val="nil"/>
              <w:left w:val="single" w:sz="4" w:space="0" w:color="auto"/>
              <w:bottom w:val="single" w:sz="4" w:space="0" w:color="auto"/>
              <w:right w:val="single" w:sz="4" w:space="0" w:color="auto"/>
            </w:tcBorders>
            <w:vAlign w:val="center"/>
            <w:hideMark/>
          </w:tcPr>
          <w:p w14:paraId="28425839" w14:textId="77777777" w:rsidR="004A0A14" w:rsidRPr="004A0A14" w:rsidRDefault="004A0A14" w:rsidP="004A0A14">
            <w:pPr>
              <w:jc w:val="center"/>
              <w:rPr>
                <w:color w:val="000000"/>
              </w:rPr>
            </w:pPr>
          </w:p>
        </w:tc>
        <w:tc>
          <w:tcPr>
            <w:tcW w:w="966" w:type="dxa"/>
            <w:tcBorders>
              <w:top w:val="nil"/>
              <w:left w:val="nil"/>
              <w:bottom w:val="single" w:sz="4" w:space="0" w:color="auto"/>
              <w:right w:val="single" w:sz="4" w:space="0" w:color="auto"/>
            </w:tcBorders>
            <w:shd w:val="clear" w:color="000000" w:fill="FFFFFF"/>
            <w:vAlign w:val="center"/>
            <w:hideMark/>
          </w:tcPr>
          <w:p w14:paraId="143F44F2" w14:textId="77777777" w:rsidR="004A0A14" w:rsidRPr="004A0A14" w:rsidRDefault="004A0A14" w:rsidP="004A0A14">
            <w:pPr>
              <w:jc w:val="center"/>
              <w:rPr>
                <w:color w:val="000000"/>
                <w:lang w:val="en-US"/>
              </w:rPr>
            </w:pPr>
            <w:r w:rsidRPr="004A0A14">
              <w:rPr>
                <w:color w:val="000000"/>
                <w:lang w:val="en-US"/>
              </w:rPr>
              <w:t>16,2 %</w:t>
            </w:r>
          </w:p>
        </w:tc>
        <w:tc>
          <w:tcPr>
            <w:tcW w:w="720" w:type="dxa"/>
            <w:tcBorders>
              <w:top w:val="nil"/>
              <w:left w:val="nil"/>
              <w:bottom w:val="single" w:sz="4" w:space="0" w:color="auto"/>
              <w:right w:val="single" w:sz="4" w:space="0" w:color="auto"/>
            </w:tcBorders>
            <w:shd w:val="clear" w:color="000000" w:fill="FFFFFF"/>
            <w:vAlign w:val="center"/>
            <w:hideMark/>
          </w:tcPr>
          <w:p w14:paraId="5A44C145" w14:textId="26D36CA6" w:rsidR="004A0A14" w:rsidRPr="004A0A14" w:rsidRDefault="004A0A14" w:rsidP="004A0A14">
            <w:pPr>
              <w:jc w:val="center"/>
              <w:rPr>
                <w:color w:val="000000"/>
              </w:rPr>
            </w:pPr>
            <w:r w:rsidRPr="004A0A14">
              <w:rPr>
                <w:color w:val="000000"/>
              </w:rPr>
              <w:t>0 %</w:t>
            </w:r>
          </w:p>
        </w:tc>
        <w:tc>
          <w:tcPr>
            <w:tcW w:w="1066" w:type="dxa"/>
            <w:tcBorders>
              <w:top w:val="nil"/>
              <w:left w:val="nil"/>
              <w:bottom w:val="single" w:sz="4" w:space="0" w:color="auto"/>
              <w:right w:val="single" w:sz="4" w:space="0" w:color="auto"/>
            </w:tcBorders>
            <w:shd w:val="clear" w:color="000000" w:fill="FFFFFF"/>
            <w:vAlign w:val="center"/>
            <w:hideMark/>
          </w:tcPr>
          <w:p w14:paraId="1AB7473D" w14:textId="77777777" w:rsidR="004A0A14" w:rsidRPr="004A0A14" w:rsidRDefault="004A0A14" w:rsidP="004A0A14">
            <w:pPr>
              <w:jc w:val="center"/>
              <w:rPr>
                <w:color w:val="000000"/>
                <w:lang w:val="en-US"/>
              </w:rPr>
            </w:pPr>
            <w:r w:rsidRPr="004A0A14">
              <w:rPr>
                <w:color w:val="000000"/>
                <w:lang w:val="en-US"/>
              </w:rPr>
              <w:t>63,7 %</w:t>
            </w:r>
          </w:p>
        </w:tc>
        <w:tc>
          <w:tcPr>
            <w:tcW w:w="966" w:type="dxa"/>
            <w:tcBorders>
              <w:top w:val="nil"/>
              <w:left w:val="nil"/>
              <w:bottom w:val="single" w:sz="4" w:space="0" w:color="auto"/>
              <w:right w:val="single" w:sz="4" w:space="0" w:color="auto"/>
            </w:tcBorders>
            <w:shd w:val="clear" w:color="000000" w:fill="FFFFFF"/>
            <w:vAlign w:val="center"/>
            <w:hideMark/>
          </w:tcPr>
          <w:p w14:paraId="0434BA78" w14:textId="77777777" w:rsidR="004A0A14" w:rsidRPr="004A0A14" w:rsidRDefault="004A0A14" w:rsidP="004A0A14">
            <w:pPr>
              <w:jc w:val="center"/>
              <w:rPr>
                <w:color w:val="000000"/>
                <w:lang w:val="en-US"/>
              </w:rPr>
            </w:pPr>
            <w:r w:rsidRPr="004A0A14">
              <w:rPr>
                <w:color w:val="000000"/>
                <w:lang w:val="en-US"/>
              </w:rPr>
              <w:t>18,6 %</w:t>
            </w:r>
          </w:p>
        </w:tc>
        <w:tc>
          <w:tcPr>
            <w:tcW w:w="892" w:type="dxa"/>
            <w:tcBorders>
              <w:top w:val="nil"/>
              <w:left w:val="nil"/>
              <w:bottom w:val="single" w:sz="4" w:space="0" w:color="auto"/>
              <w:right w:val="single" w:sz="4" w:space="0" w:color="auto"/>
            </w:tcBorders>
            <w:shd w:val="clear" w:color="000000" w:fill="FFFFFF"/>
            <w:vAlign w:val="center"/>
            <w:hideMark/>
          </w:tcPr>
          <w:p w14:paraId="75E22FC2" w14:textId="77777777" w:rsidR="004A0A14" w:rsidRPr="004A0A14" w:rsidRDefault="004A0A14" w:rsidP="004A0A14">
            <w:pPr>
              <w:jc w:val="center"/>
              <w:rPr>
                <w:color w:val="000000"/>
                <w:lang w:val="en-US"/>
              </w:rPr>
            </w:pPr>
            <w:r w:rsidRPr="004A0A14">
              <w:rPr>
                <w:color w:val="000000"/>
                <w:lang w:val="en-US"/>
              </w:rPr>
              <w:t>1,6 %</w:t>
            </w:r>
          </w:p>
        </w:tc>
        <w:tc>
          <w:tcPr>
            <w:tcW w:w="1066" w:type="dxa"/>
            <w:tcBorders>
              <w:top w:val="nil"/>
              <w:left w:val="nil"/>
              <w:bottom w:val="single" w:sz="4" w:space="0" w:color="auto"/>
              <w:right w:val="single" w:sz="4" w:space="0" w:color="auto"/>
            </w:tcBorders>
            <w:shd w:val="clear" w:color="000000" w:fill="FFFFFF"/>
            <w:vAlign w:val="center"/>
            <w:hideMark/>
          </w:tcPr>
          <w:p w14:paraId="014F1F17" w14:textId="77777777" w:rsidR="004A0A14" w:rsidRPr="004A0A14" w:rsidRDefault="004A0A14" w:rsidP="004A0A14">
            <w:pPr>
              <w:jc w:val="center"/>
              <w:rPr>
                <w:color w:val="000000"/>
                <w:lang w:val="en-US"/>
              </w:rPr>
            </w:pPr>
            <w:r w:rsidRPr="004A0A14">
              <w:rPr>
                <w:color w:val="000000"/>
                <w:lang w:val="en-US"/>
              </w:rPr>
              <w:t>100 %</w:t>
            </w:r>
          </w:p>
        </w:tc>
        <w:tc>
          <w:tcPr>
            <w:tcW w:w="1216" w:type="dxa"/>
            <w:vMerge/>
            <w:tcBorders>
              <w:left w:val="single" w:sz="4" w:space="0" w:color="auto"/>
              <w:bottom w:val="single" w:sz="4" w:space="0" w:color="auto"/>
              <w:right w:val="single" w:sz="4" w:space="0" w:color="auto"/>
            </w:tcBorders>
            <w:vAlign w:val="center"/>
            <w:hideMark/>
          </w:tcPr>
          <w:p w14:paraId="53686156" w14:textId="77777777" w:rsidR="004A0A14" w:rsidRPr="004A0A14" w:rsidRDefault="004A0A14" w:rsidP="004A0A14">
            <w:pPr>
              <w:jc w:val="center"/>
              <w:rPr>
                <w:color w:val="000000"/>
              </w:rPr>
            </w:pPr>
          </w:p>
        </w:tc>
      </w:tr>
      <w:bookmarkEnd w:id="226"/>
    </w:tbl>
    <w:p w14:paraId="4A5C6962" w14:textId="77777777" w:rsidR="00704DE3" w:rsidRPr="00704DE3" w:rsidRDefault="00704DE3" w:rsidP="00704DE3">
      <w:pPr>
        <w:widowControl w:val="0"/>
        <w:suppressAutoHyphens/>
        <w:autoSpaceDE w:val="0"/>
        <w:autoSpaceDN w:val="0"/>
        <w:adjustRightInd w:val="0"/>
        <w:spacing w:line="276" w:lineRule="auto"/>
        <w:jc w:val="center"/>
        <w:rPr>
          <w:iCs/>
        </w:rPr>
      </w:pPr>
    </w:p>
    <w:p w14:paraId="5643BC27" w14:textId="77777777" w:rsidR="00704DE3" w:rsidRPr="006F3A29" w:rsidRDefault="00704DE3" w:rsidP="00704DE3">
      <w:pPr>
        <w:suppressAutoHyphens/>
        <w:spacing w:line="276" w:lineRule="auto"/>
        <w:ind w:firstLine="709"/>
        <w:jc w:val="both"/>
        <w:rPr>
          <w:i/>
          <w:iCs/>
          <w:sz w:val="24"/>
          <w:szCs w:val="24"/>
        </w:rPr>
      </w:pPr>
      <w:r w:rsidRPr="006F3A29">
        <w:rPr>
          <w:i/>
          <w:iCs/>
          <w:sz w:val="24"/>
          <w:szCs w:val="24"/>
        </w:rPr>
        <w:t>Нормативы обеспеченности средствами предупреждения и тушения лесных пожаров лиц, использующих леса</w:t>
      </w:r>
    </w:p>
    <w:p w14:paraId="7F95FF0D" w14:textId="77777777" w:rsidR="00704DE3" w:rsidRPr="006F3A29" w:rsidRDefault="00704DE3" w:rsidP="00704DE3">
      <w:pPr>
        <w:suppressAutoHyphens/>
        <w:spacing w:line="276" w:lineRule="auto"/>
        <w:ind w:firstLine="709"/>
        <w:jc w:val="both"/>
        <w:rPr>
          <w:sz w:val="24"/>
          <w:szCs w:val="24"/>
        </w:rPr>
      </w:pPr>
      <w:r w:rsidRPr="006F3A29">
        <w:rPr>
          <w:sz w:val="24"/>
          <w:szCs w:val="24"/>
        </w:rPr>
        <w:t>Нормы наличия средств предупреждения и тушения лесных пожаров при использовании лесов (далее – Нормы) устанавливаются в соответствии с Приказом Минприроды России от 28.03.2014 № 161 «Об утверждении видов средств предупреждения и тушения лесных пожаров, нормативов обеспеченности данными средствами лиц, использующих леса, норм наличия средств предупреждения и тушения лесных пожаров при использовании лесов» в зависимости от площади используемых лесных участков, количества объектов, объемов работ и численности работающих.</w:t>
      </w:r>
    </w:p>
    <w:p w14:paraId="3866A297" w14:textId="77777777" w:rsidR="00704DE3" w:rsidRPr="006F3A29" w:rsidRDefault="00704DE3" w:rsidP="00704DE3">
      <w:pPr>
        <w:suppressAutoHyphens/>
        <w:spacing w:line="276" w:lineRule="auto"/>
        <w:ind w:firstLine="709"/>
        <w:jc w:val="both"/>
        <w:rPr>
          <w:sz w:val="24"/>
          <w:szCs w:val="24"/>
        </w:rPr>
      </w:pPr>
      <w:r w:rsidRPr="006F3A29">
        <w:rPr>
          <w:sz w:val="24"/>
          <w:szCs w:val="24"/>
        </w:rPr>
        <w:t>В случаях, если Нормы составят не целое число, необходимо провести округление в большую сторону до целого числа. Формулировка в нормах «на каждые ... га арендованной площади» (при объёмах более 100 тыс. га) означает, что нормы средств предупреждения и тушения лесных пожаров рассчитываются пропорционально указанной площади (объёма использования лесов), исходя из установленных нормативов с округлением до целого числа в большую сторону. Данное правило аналогично применяется для расчёта нормативов при формулировке «на каждые ... работающих человек».</w:t>
      </w:r>
    </w:p>
    <w:p w14:paraId="547840EA" w14:textId="77777777" w:rsidR="00704DE3" w:rsidRPr="006F3A29" w:rsidRDefault="00704DE3" w:rsidP="00704DE3">
      <w:pPr>
        <w:widowControl w:val="0"/>
        <w:suppressAutoHyphens/>
        <w:autoSpaceDE w:val="0"/>
        <w:spacing w:line="276" w:lineRule="auto"/>
        <w:ind w:firstLine="709"/>
        <w:jc w:val="both"/>
        <w:rPr>
          <w:sz w:val="24"/>
          <w:szCs w:val="24"/>
          <w:lang w:eastAsia="ar-SA"/>
        </w:rPr>
      </w:pPr>
      <w:r w:rsidRPr="006F3A29">
        <w:rPr>
          <w:sz w:val="24"/>
          <w:szCs w:val="24"/>
          <w:lang w:eastAsia="ar-SA"/>
        </w:rPr>
        <w:t>Средства предупреждения и тушения лесных пожаров должны соответствовать требованиям нормативных правовых актов Российской Федерации, регламентирующих техническое регулирование в области пожарной безопасности.</w:t>
      </w:r>
    </w:p>
    <w:p w14:paraId="245F247B" w14:textId="77777777" w:rsidR="00704DE3" w:rsidRPr="006F3A29" w:rsidRDefault="00704DE3" w:rsidP="00704DE3">
      <w:pPr>
        <w:widowControl w:val="0"/>
        <w:suppressAutoHyphens/>
        <w:autoSpaceDE w:val="0"/>
        <w:spacing w:line="276" w:lineRule="auto"/>
        <w:ind w:firstLine="709"/>
        <w:jc w:val="both"/>
        <w:rPr>
          <w:sz w:val="24"/>
          <w:szCs w:val="24"/>
          <w:lang w:eastAsia="ar-SA"/>
        </w:rPr>
      </w:pPr>
      <w:r w:rsidRPr="006F3A29">
        <w:rPr>
          <w:sz w:val="24"/>
          <w:szCs w:val="24"/>
          <w:lang w:eastAsia="ar-SA"/>
        </w:rPr>
        <w:t xml:space="preserve">В случае, если арендованная площадь (согласно договору аренды лесного участка) </w:t>
      </w:r>
      <w:r w:rsidRPr="006F3A29">
        <w:rPr>
          <w:sz w:val="24"/>
          <w:szCs w:val="24"/>
          <w:lang w:eastAsia="ar-SA"/>
        </w:rPr>
        <w:lastRenderedPageBreak/>
        <w:t>представлена несколькими лесными участками (2 и более), не имеющими общих границ, независимо от вида и объёма использования лесов, пункт сосредоточения противопожарного оборудования и инвентаря должен формироваться для каждого участка в отдельности, исходя из установленных нормативов с распределением ресурсов пожаротушения пропорционально объёмам участков.</w:t>
      </w:r>
    </w:p>
    <w:p w14:paraId="7107437E" w14:textId="77777777" w:rsidR="00704DE3" w:rsidRPr="006F3A29" w:rsidRDefault="00704DE3" w:rsidP="00704DE3">
      <w:pPr>
        <w:pStyle w:val="af0"/>
        <w:spacing w:line="276" w:lineRule="auto"/>
        <w:ind w:firstLine="566"/>
        <w:rPr>
          <w:sz w:val="24"/>
          <w:szCs w:val="24"/>
        </w:rPr>
      </w:pPr>
      <w:r w:rsidRPr="006F3A29">
        <w:rPr>
          <w:sz w:val="24"/>
          <w:szCs w:val="24"/>
          <w:lang w:eastAsia="ar-SA"/>
        </w:rPr>
        <w:t xml:space="preserve">Предупреждение лесных пожаров (противопожарное обустройство лесов и обеспечение средствами предупреждения и тушения лесных пожаров) на лесных участках, предоставленных в постоянное (бессрочное) пользование или аренду, осуществляется лицами, использующими леса на основании проекта освоения лесов. </w:t>
      </w:r>
      <w:r w:rsidRPr="006F3A29">
        <w:rPr>
          <w:sz w:val="24"/>
          <w:szCs w:val="24"/>
        </w:rPr>
        <w:t>При использовании лесов пункты сосредоточения противопожарного инвентаря организуются с учётом возможности доставки ресурсов пожаротушения не позднее трёх часов с момента обнаружения пожара.</w:t>
      </w:r>
    </w:p>
    <w:p w14:paraId="3EB53D8C" w14:textId="77777777" w:rsidR="00704DE3" w:rsidRDefault="00704DE3" w:rsidP="00704DE3">
      <w:pPr>
        <w:pStyle w:val="af0"/>
        <w:spacing w:line="276" w:lineRule="auto"/>
        <w:ind w:firstLine="566"/>
        <w:rPr>
          <w:sz w:val="24"/>
          <w:szCs w:val="24"/>
        </w:rPr>
      </w:pPr>
      <w:r w:rsidRPr="006F3A29">
        <w:rPr>
          <w:sz w:val="24"/>
          <w:szCs w:val="24"/>
        </w:rPr>
        <w:t>Лица, использующие леса, в случае обнаружения лесного пожара на соответствующем лесном участке, обязаны немедленно сообщить об этом в специализированную диспетчерскую службу и принять все возможные меры по недопущению распространения лесного пожара. Телефон единого номера лесной охраны 8-800-100-94-00.</w:t>
      </w:r>
    </w:p>
    <w:p w14:paraId="4A06F89A" w14:textId="77777777" w:rsidR="00756CAE" w:rsidRPr="006F3A29" w:rsidRDefault="00756CAE" w:rsidP="00704DE3">
      <w:pPr>
        <w:pStyle w:val="af0"/>
        <w:spacing w:line="276" w:lineRule="auto"/>
        <w:ind w:firstLine="566"/>
        <w:rPr>
          <w:sz w:val="24"/>
          <w:szCs w:val="24"/>
        </w:rPr>
      </w:pPr>
    </w:p>
    <w:p w14:paraId="087C167F" w14:textId="77777777" w:rsidR="00704DE3" w:rsidRPr="006F3A29" w:rsidRDefault="00704DE3" w:rsidP="00704DE3">
      <w:pPr>
        <w:widowControl w:val="0"/>
        <w:suppressAutoHyphens/>
        <w:autoSpaceDE w:val="0"/>
        <w:spacing w:line="276" w:lineRule="auto"/>
        <w:ind w:firstLine="709"/>
        <w:jc w:val="both"/>
        <w:rPr>
          <w:sz w:val="24"/>
          <w:szCs w:val="24"/>
          <w:lang w:eastAsia="ar-SA"/>
        </w:rPr>
      </w:pPr>
      <w:r w:rsidRPr="006F3A29">
        <w:rPr>
          <w:i/>
          <w:sz w:val="24"/>
          <w:szCs w:val="24"/>
          <w:lang w:eastAsia="ar-SA"/>
        </w:rPr>
        <w:t>Тушение пожаров в</w:t>
      </w:r>
      <w:r w:rsidRPr="006F3A29">
        <w:rPr>
          <w:b/>
          <w:sz w:val="24"/>
          <w:szCs w:val="24"/>
          <w:lang w:eastAsia="ar-SA"/>
        </w:rPr>
        <w:t xml:space="preserve"> </w:t>
      </w:r>
      <w:r w:rsidRPr="006F3A29">
        <w:rPr>
          <w:i/>
          <w:sz w:val="24"/>
          <w:szCs w:val="24"/>
          <w:lang w:eastAsia="ar-SA"/>
        </w:rPr>
        <w:t>городских лесах</w:t>
      </w:r>
      <w:r w:rsidRPr="006F3A29">
        <w:rPr>
          <w:b/>
          <w:sz w:val="24"/>
          <w:szCs w:val="24"/>
          <w:lang w:eastAsia="ar-SA"/>
        </w:rPr>
        <w:t xml:space="preserve"> </w:t>
      </w:r>
      <w:r w:rsidRPr="006F3A29">
        <w:rPr>
          <w:sz w:val="24"/>
          <w:szCs w:val="24"/>
          <w:lang w:eastAsia="ar-SA"/>
        </w:rPr>
        <w:t>осуществляется в соответствии с Федеральным законом от 21.12.1994 № 68-ФЗ «О защите населения и территорий от чрезвычайных ситуаций природного и техногенного характера» и Федеральным законом от 21.12.1994 № 69-ФЗ «О пожарной безопасности».</w:t>
      </w:r>
    </w:p>
    <w:p w14:paraId="1B77C4DB" w14:textId="77777777" w:rsidR="00704DE3" w:rsidRPr="00095FD2" w:rsidRDefault="00704DE3" w:rsidP="00704DE3">
      <w:pPr>
        <w:widowControl w:val="0"/>
        <w:suppressAutoHyphens/>
        <w:autoSpaceDE w:val="0"/>
        <w:spacing w:line="276" w:lineRule="auto"/>
        <w:ind w:firstLine="709"/>
        <w:jc w:val="both"/>
        <w:rPr>
          <w:sz w:val="24"/>
          <w:szCs w:val="24"/>
          <w:lang w:eastAsia="ar-SA"/>
        </w:rPr>
      </w:pPr>
      <w:r w:rsidRPr="006F3A29">
        <w:rPr>
          <w:sz w:val="24"/>
          <w:szCs w:val="24"/>
          <w:lang w:eastAsia="ar-SA"/>
        </w:rPr>
        <w:t>Согласно Федеральному закону от 21.12.1994 № 69-ФЗ «О пожарной безопасности», к полномочиям федеральных органов государственной власти в области пожарной безопасности среди прочего относится осуществление тушения пожаров в населённых пунктах, в том числе в городских лесах.</w:t>
      </w:r>
    </w:p>
    <w:p w14:paraId="5CC7BA4F" w14:textId="77777777" w:rsidR="00756CAE" w:rsidRPr="006F3A29" w:rsidRDefault="00756CAE" w:rsidP="00704DE3">
      <w:pPr>
        <w:widowControl w:val="0"/>
        <w:suppressAutoHyphens/>
        <w:autoSpaceDE w:val="0"/>
        <w:spacing w:line="276" w:lineRule="auto"/>
        <w:ind w:firstLine="709"/>
        <w:jc w:val="both"/>
        <w:rPr>
          <w:sz w:val="24"/>
          <w:szCs w:val="24"/>
          <w:lang w:eastAsia="ar-SA"/>
        </w:rPr>
      </w:pPr>
    </w:p>
    <w:p w14:paraId="75433DBD" w14:textId="77777777" w:rsidR="00704DE3" w:rsidRPr="006F3A29" w:rsidRDefault="00704DE3" w:rsidP="00704DE3">
      <w:pPr>
        <w:widowControl w:val="0"/>
        <w:suppressAutoHyphens/>
        <w:spacing w:line="276" w:lineRule="auto"/>
        <w:ind w:firstLine="709"/>
        <w:jc w:val="both"/>
        <w:rPr>
          <w:i/>
          <w:sz w:val="24"/>
          <w:szCs w:val="24"/>
        </w:rPr>
      </w:pPr>
      <w:r w:rsidRPr="006F3A29">
        <w:rPr>
          <w:i/>
          <w:sz w:val="24"/>
          <w:szCs w:val="24"/>
        </w:rPr>
        <w:t>Общие положения об охране лесов от загрязнения и иного негативного воздействия.</w:t>
      </w:r>
    </w:p>
    <w:p w14:paraId="2FA48215" w14:textId="77777777" w:rsidR="00704DE3" w:rsidRPr="006F3A29" w:rsidRDefault="00704DE3" w:rsidP="00704DE3">
      <w:pPr>
        <w:widowControl w:val="0"/>
        <w:suppressAutoHyphens/>
        <w:spacing w:line="276" w:lineRule="auto"/>
        <w:ind w:firstLine="709"/>
        <w:jc w:val="both"/>
        <w:rPr>
          <w:sz w:val="24"/>
          <w:szCs w:val="24"/>
        </w:rPr>
      </w:pPr>
      <w:r w:rsidRPr="006F3A29">
        <w:rPr>
          <w:sz w:val="24"/>
          <w:szCs w:val="24"/>
        </w:rPr>
        <w:t>Леса подлежат охране от загрязнения и иного негативного воздействия в соответствии с Лесным кодексом РФ, Федеральным законом от 10.01.2002 № 7-ФЗ «Об охране окружающей среды» и другими федеральными законами.</w:t>
      </w:r>
    </w:p>
    <w:p w14:paraId="551F345F" w14:textId="77777777" w:rsidR="00704DE3" w:rsidRPr="006F3A29" w:rsidRDefault="00704DE3" w:rsidP="00704DE3">
      <w:pPr>
        <w:widowControl w:val="0"/>
        <w:suppressAutoHyphens/>
        <w:spacing w:line="276" w:lineRule="auto"/>
        <w:ind w:firstLine="709"/>
        <w:jc w:val="both"/>
        <w:rPr>
          <w:sz w:val="24"/>
          <w:szCs w:val="24"/>
        </w:rPr>
      </w:pPr>
      <w:r w:rsidRPr="006F3A29">
        <w:rPr>
          <w:sz w:val="24"/>
          <w:szCs w:val="24"/>
        </w:rPr>
        <w:t>При использовании лесов, охране лесов от пожаров, защите, воспроизводстве лесов, в том числе при выполнении лесосечных работ, должны соблюдаться установленные законодательством Российской Федерации требования по охране окружающей среды от загрязнения и иного негативного воздействия, выполняться меры по охране лесов от загрязнения (в том числе нефтяного, радиоактивного и другого) и иного негативного воздействия, включая меры по сохранению лесных насаждений, лесных почв, среды обитания объектов животного мира, других природных объектов в лесах, а также должна осуществляться, в том числе посредством лесовосстановления и лесоразведения, рекультивация земель, на которых расположены леса и которые подверглись загрязнению и иному негативному воздействию. Особенности рекультивации земель, меры по сохранению лесных насаждений, лесных почв, среды обитания объектов животного мира, других природных объектов в лесах утверждаются Правительством Российской Федерации.</w:t>
      </w:r>
    </w:p>
    <w:p w14:paraId="29290B10" w14:textId="77777777" w:rsidR="00704DE3" w:rsidRPr="006F3A29" w:rsidRDefault="00704DE3" w:rsidP="00704DE3">
      <w:pPr>
        <w:widowControl w:val="0"/>
        <w:suppressAutoHyphens/>
        <w:spacing w:line="276" w:lineRule="auto"/>
        <w:ind w:firstLine="709"/>
        <w:jc w:val="both"/>
        <w:rPr>
          <w:sz w:val="24"/>
          <w:szCs w:val="24"/>
        </w:rPr>
      </w:pPr>
      <w:r w:rsidRPr="006F3A29">
        <w:rPr>
          <w:sz w:val="24"/>
          <w:szCs w:val="24"/>
        </w:rPr>
        <w:t xml:space="preserve">Охрана лесов от загрязнения и иного негативного воздействия осуществляется </w:t>
      </w:r>
      <w:r w:rsidRPr="006F3A29">
        <w:rPr>
          <w:sz w:val="24"/>
          <w:szCs w:val="24"/>
        </w:rPr>
        <w:lastRenderedPageBreak/>
        <w:t>физическими и юридическими лицами, органами государственной власти, органами местного самоуправления в пределах их полномочий, определенных в соответствии с Лесным кодексом РФ и Федеральным законом от 10.01.2002 № 7-ФЗ «Об охране окружающей среды».</w:t>
      </w:r>
    </w:p>
    <w:p w14:paraId="269A2388" w14:textId="77777777" w:rsidR="00704DE3" w:rsidRDefault="00704DE3" w:rsidP="00704DE3">
      <w:pPr>
        <w:widowControl w:val="0"/>
        <w:suppressAutoHyphens/>
        <w:spacing w:line="276" w:lineRule="auto"/>
        <w:ind w:firstLine="709"/>
        <w:jc w:val="both"/>
        <w:rPr>
          <w:sz w:val="24"/>
          <w:szCs w:val="24"/>
        </w:rPr>
      </w:pPr>
      <w:r w:rsidRPr="006F3A29">
        <w:rPr>
          <w:sz w:val="24"/>
          <w:szCs w:val="24"/>
        </w:rPr>
        <w:t>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лесов от загрязнения и иного негативного воздействия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пользования лесным участком, прекращения сервитута, публичного сервитута.</w:t>
      </w:r>
    </w:p>
    <w:p w14:paraId="0251CD29" w14:textId="77777777" w:rsidR="009632F8" w:rsidRPr="006F3A29" w:rsidRDefault="009632F8" w:rsidP="00704DE3">
      <w:pPr>
        <w:widowControl w:val="0"/>
        <w:suppressAutoHyphens/>
        <w:spacing w:line="276" w:lineRule="auto"/>
        <w:ind w:firstLine="709"/>
        <w:jc w:val="both"/>
        <w:rPr>
          <w:sz w:val="24"/>
          <w:szCs w:val="24"/>
        </w:rPr>
      </w:pPr>
    </w:p>
    <w:p w14:paraId="17384C94" w14:textId="77777777" w:rsidR="00704DE3" w:rsidRPr="006F3A29" w:rsidRDefault="00704DE3" w:rsidP="00704DE3">
      <w:pPr>
        <w:widowControl w:val="0"/>
        <w:suppressAutoHyphens/>
        <w:spacing w:line="276" w:lineRule="auto"/>
        <w:ind w:firstLine="709"/>
        <w:jc w:val="both"/>
        <w:rPr>
          <w:i/>
          <w:sz w:val="24"/>
          <w:szCs w:val="24"/>
        </w:rPr>
      </w:pPr>
      <w:r w:rsidRPr="006F3A29">
        <w:rPr>
          <w:i/>
          <w:sz w:val="24"/>
          <w:szCs w:val="24"/>
        </w:rPr>
        <w:t>Особенности охраны лесов от радиоактивного загрязнения.</w:t>
      </w:r>
    </w:p>
    <w:p w14:paraId="65DE8376" w14:textId="77777777" w:rsidR="00704DE3" w:rsidRPr="006F3A29" w:rsidRDefault="00704DE3" w:rsidP="00704DE3">
      <w:pPr>
        <w:widowControl w:val="0"/>
        <w:suppressAutoHyphens/>
        <w:spacing w:line="276" w:lineRule="auto"/>
        <w:ind w:firstLine="709"/>
        <w:jc w:val="both"/>
        <w:rPr>
          <w:sz w:val="24"/>
          <w:szCs w:val="24"/>
        </w:rPr>
      </w:pPr>
      <w:r w:rsidRPr="006F3A29">
        <w:rPr>
          <w:sz w:val="24"/>
          <w:szCs w:val="24"/>
        </w:rPr>
        <w:t>В целях охраны лесов от радиоактивного загрязнения осуществляется радиационное обследование лесов и устанавливаются зоны их радиоактивного загрязнения.</w:t>
      </w:r>
    </w:p>
    <w:p w14:paraId="24663177" w14:textId="77777777" w:rsidR="00704DE3" w:rsidRPr="006F3A29" w:rsidRDefault="00704DE3" w:rsidP="00704DE3">
      <w:pPr>
        <w:widowControl w:val="0"/>
        <w:suppressAutoHyphens/>
        <w:spacing w:line="276" w:lineRule="auto"/>
        <w:ind w:firstLine="709"/>
        <w:jc w:val="both"/>
        <w:rPr>
          <w:sz w:val="24"/>
          <w:szCs w:val="24"/>
        </w:rPr>
      </w:pPr>
      <w:r w:rsidRPr="006F3A29">
        <w:rPr>
          <w:sz w:val="24"/>
          <w:szCs w:val="24"/>
        </w:rPr>
        <w:t>Особенности осуществления профилактических и реабилитационных мероприятий в зонах радиоактивного загрязнения лесов устанавливаются уполномоченным федеральным органом исполнительной власти.</w:t>
      </w:r>
    </w:p>
    <w:p w14:paraId="7F8475C6" w14:textId="77777777" w:rsidR="00704DE3" w:rsidRPr="006F3A29" w:rsidRDefault="00704DE3" w:rsidP="00704DE3">
      <w:pPr>
        <w:widowControl w:val="0"/>
        <w:suppressAutoHyphens/>
        <w:autoSpaceDE w:val="0"/>
        <w:spacing w:line="276" w:lineRule="auto"/>
        <w:ind w:firstLine="709"/>
        <w:jc w:val="both"/>
        <w:rPr>
          <w:sz w:val="24"/>
          <w:szCs w:val="24"/>
          <w:lang w:eastAsia="ar-SA"/>
        </w:rPr>
      </w:pPr>
    </w:p>
    <w:p w14:paraId="17A71B14" w14:textId="77777777" w:rsidR="00704DE3" w:rsidRPr="006F3A29" w:rsidRDefault="00704DE3" w:rsidP="00704DE3">
      <w:pPr>
        <w:pStyle w:val="3"/>
        <w:suppressAutoHyphens/>
        <w:spacing w:line="276" w:lineRule="auto"/>
        <w:jc w:val="center"/>
        <w:rPr>
          <w:rFonts w:ascii="Times New Roman" w:hAnsi="Times New Roman" w:cs="Times New Roman"/>
          <w:b/>
          <w:color w:val="auto"/>
        </w:rPr>
      </w:pPr>
      <w:bookmarkStart w:id="227" w:name="_Toc113267860"/>
      <w:bookmarkStart w:id="228" w:name="_Toc139986652"/>
      <w:bookmarkStart w:id="229" w:name="_Toc146639793"/>
      <w:r w:rsidRPr="006F3A29">
        <w:rPr>
          <w:rFonts w:ascii="Times New Roman" w:hAnsi="Times New Roman" w:cs="Times New Roman"/>
          <w:b/>
          <w:color w:val="auto"/>
        </w:rPr>
        <w:t>2.17.2 Требования к защите лесов (нормативы и параметры санитарно-оздоровительных мероприятий, профилактических мероприятий по защите лесов, мероприятий по ликвидации очагов вредных организмов, а также других определенных уполномоченным федеральным органом исполнительной власти мероприятий)</w:t>
      </w:r>
      <w:bookmarkEnd w:id="227"/>
      <w:bookmarkEnd w:id="228"/>
      <w:bookmarkEnd w:id="229"/>
    </w:p>
    <w:p w14:paraId="00C68258" w14:textId="77777777" w:rsidR="00704DE3" w:rsidRPr="006F3A29" w:rsidRDefault="00704DE3" w:rsidP="00704DE3">
      <w:pPr>
        <w:widowControl w:val="0"/>
        <w:suppressAutoHyphens/>
        <w:autoSpaceDE w:val="0"/>
        <w:autoSpaceDN w:val="0"/>
        <w:adjustRightInd w:val="0"/>
        <w:spacing w:line="276" w:lineRule="auto"/>
        <w:ind w:firstLine="709"/>
        <w:jc w:val="both"/>
        <w:rPr>
          <w:bCs/>
          <w:sz w:val="24"/>
          <w:szCs w:val="24"/>
        </w:rPr>
      </w:pPr>
    </w:p>
    <w:p w14:paraId="5A8326A9" w14:textId="77777777" w:rsidR="00704DE3" w:rsidRPr="006F3A29" w:rsidRDefault="00704DE3" w:rsidP="00704DE3">
      <w:pPr>
        <w:widowControl w:val="0"/>
        <w:suppressAutoHyphens/>
        <w:autoSpaceDE w:val="0"/>
        <w:autoSpaceDN w:val="0"/>
        <w:adjustRightInd w:val="0"/>
        <w:spacing w:line="276" w:lineRule="auto"/>
        <w:ind w:firstLine="709"/>
        <w:jc w:val="both"/>
        <w:rPr>
          <w:bCs/>
          <w:sz w:val="24"/>
          <w:szCs w:val="24"/>
        </w:rPr>
      </w:pPr>
      <w:r w:rsidRPr="006F3A29">
        <w:rPr>
          <w:bCs/>
          <w:sz w:val="24"/>
          <w:szCs w:val="24"/>
        </w:rPr>
        <w:t>Защита лесов представляет собой выявление в лесах вредных организмов (растений, животных, болезнетворных организмов, способных при определённых условиях нанести вред лесам или лесным ресурсам) и предупреждение их распространения, а в случае возникновения очагов вредных организмов, отнесённых к карантинным объектам, их локализация и ликвидация.</w:t>
      </w:r>
    </w:p>
    <w:p w14:paraId="746F002D" w14:textId="77777777" w:rsidR="00704DE3" w:rsidRPr="006F3A29" w:rsidRDefault="00704DE3" w:rsidP="00704DE3">
      <w:pPr>
        <w:widowControl w:val="0"/>
        <w:suppressAutoHyphens/>
        <w:autoSpaceDE w:val="0"/>
        <w:autoSpaceDN w:val="0"/>
        <w:adjustRightInd w:val="0"/>
        <w:spacing w:line="276" w:lineRule="auto"/>
        <w:ind w:firstLine="709"/>
        <w:jc w:val="both"/>
        <w:rPr>
          <w:bCs/>
          <w:sz w:val="24"/>
          <w:szCs w:val="24"/>
        </w:rPr>
      </w:pPr>
      <w:r w:rsidRPr="006F3A29">
        <w:rPr>
          <w:bCs/>
          <w:sz w:val="24"/>
          <w:szCs w:val="24"/>
        </w:rPr>
        <w:t>Защита лесов от вредных организмов, отнесённых к карантинным объектам, осуществляется в соответствии с Федеральным законом от 21.07.2014 № 206-ФЗ «О карантине растений».</w:t>
      </w:r>
    </w:p>
    <w:p w14:paraId="6166C165" w14:textId="77777777" w:rsidR="00704DE3" w:rsidRPr="006F3A29" w:rsidRDefault="00704DE3" w:rsidP="00704DE3">
      <w:pPr>
        <w:tabs>
          <w:tab w:val="left" w:pos="851"/>
        </w:tabs>
        <w:suppressAutoHyphens/>
        <w:spacing w:line="276" w:lineRule="auto"/>
        <w:ind w:firstLine="709"/>
        <w:jc w:val="both"/>
        <w:rPr>
          <w:bCs/>
          <w:sz w:val="24"/>
          <w:szCs w:val="24"/>
        </w:rPr>
      </w:pPr>
      <w:r w:rsidRPr="006F3A29">
        <w:rPr>
          <w:sz w:val="24"/>
          <w:szCs w:val="24"/>
        </w:rPr>
        <w:t>Защита лесов от вредных организмов осуществляется в соответствии с Правилами санитарной безопасности в лесах, утверждёнными постановлением Правительства Российской Федерации от 09.12.2020 № 2047.</w:t>
      </w:r>
    </w:p>
    <w:p w14:paraId="3E16340E" w14:textId="77777777" w:rsidR="00704DE3" w:rsidRPr="006F3A29" w:rsidRDefault="00704DE3" w:rsidP="00704DE3">
      <w:pPr>
        <w:tabs>
          <w:tab w:val="left" w:pos="851"/>
        </w:tabs>
        <w:suppressAutoHyphens/>
        <w:spacing w:line="276" w:lineRule="auto"/>
        <w:ind w:firstLine="709"/>
        <w:jc w:val="both"/>
        <w:rPr>
          <w:sz w:val="24"/>
          <w:szCs w:val="24"/>
        </w:rPr>
      </w:pPr>
      <w:r w:rsidRPr="006F3A29">
        <w:rPr>
          <w:sz w:val="24"/>
          <w:szCs w:val="24"/>
        </w:rPr>
        <w:t>Меры санитарной безопасности в лесах включают в себя:</w:t>
      </w:r>
    </w:p>
    <w:p w14:paraId="74D7DA4B" w14:textId="77777777" w:rsidR="00704DE3" w:rsidRPr="006F3A29" w:rsidRDefault="00704DE3" w:rsidP="00704DE3">
      <w:pPr>
        <w:pStyle w:val="a8"/>
        <w:widowControl w:val="0"/>
        <w:numPr>
          <w:ilvl w:val="0"/>
          <w:numId w:val="39"/>
        </w:numPr>
        <w:tabs>
          <w:tab w:val="left" w:pos="851"/>
          <w:tab w:val="left" w:pos="993"/>
        </w:tabs>
        <w:suppressAutoHyphens/>
        <w:autoSpaceDE w:val="0"/>
        <w:autoSpaceDN w:val="0"/>
        <w:ind w:left="0" w:firstLine="709"/>
        <w:contextualSpacing w:val="0"/>
        <w:rPr>
          <w:rFonts w:ascii="Times New Roman" w:hAnsi="Times New Roman"/>
          <w:sz w:val="24"/>
          <w:szCs w:val="24"/>
        </w:rPr>
      </w:pPr>
      <w:r w:rsidRPr="006F3A29">
        <w:rPr>
          <w:rFonts w:ascii="Times New Roman" w:hAnsi="Times New Roman"/>
          <w:sz w:val="24"/>
          <w:szCs w:val="24"/>
        </w:rPr>
        <w:t xml:space="preserve">лесозащитное районирование; </w:t>
      </w:r>
    </w:p>
    <w:p w14:paraId="17DE6DF4" w14:textId="77777777" w:rsidR="00704DE3" w:rsidRPr="006F3A29" w:rsidRDefault="00704DE3" w:rsidP="00704DE3">
      <w:pPr>
        <w:pStyle w:val="a8"/>
        <w:widowControl w:val="0"/>
        <w:numPr>
          <w:ilvl w:val="0"/>
          <w:numId w:val="39"/>
        </w:numPr>
        <w:tabs>
          <w:tab w:val="left" w:pos="851"/>
          <w:tab w:val="left" w:pos="993"/>
        </w:tabs>
        <w:suppressAutoHyphens/>
        <w:autoSpaceDE w:val="0"/>
        <w:autoSpaceDN w:val="0"/>
        <w:ind w:left="0" w:firstLine="709"/>
        <w:contextualSpacing w:val="0"/>
        <w:rPr>
          <w:rFonts w:ascii="Times New Roman" w:hAnsi="Times New Roman"/>
          <w:sz w:val="24"/>
          <w:szCs w:val="24"/>
        </w:rPr>
      </w:pPr>
      <w:r w:rsidRPr="006F3A29">
        <w:rPr>
          <w:rFonts w:ascii="Times New Roman" w:hAnsi="Times New Roman"/>
          <w:sz w:val="24"/>
          <w:szCs w:val="24"/>
        </w:rPr>
        <w:t xml:space="preserve">государственный лесопатологический мониторинг; </w:t>
      </w:r>
    </w:p>
    <w:p w14:paraId="4B2CE31C" w14:textId="77777777" w:rsidR="00704DE3" w:rsidRPr="006F3A29" w:rsidRDefault="00704DE3" w:rsidP="00704DE3">
      <w:pPr>
        <w:pStyle w:val="a8"/>
        <w:widowControl w:val="0"/>
        <w:numPr>
          <w:ilvl w:val="0"/>
          <w:numId w:val="39"/>
        </w:numPr>
        <w:tabs>
          <w:tab w:val="left" w:pos="851"/>
          <w:tab w:val="left" w:pos="993"/>
        </w:tabs>
        <w:suppressAutoHyphens/>
        <w:autoSpaceDE w:val="0"/>
        <w:autoSpaceDN w:val="0"/>
        <w:ind w:left="0" w:firstLine="709"/>
        <w:contextualSpacing w:val="0"/>
        <w:rPr>
          <w:rFonts w:ascii="Times New Roman" w:hAnsi="Times New Roman"/>
          <w:sz w:val="24"/>
          <w:szCs w:val="24"/>
        </w:rPr>
      </w:pPr>
      <w:r w:rsidRPr="006F3A29">
        <w:rPr>
          <w:rFonts w:ascii="Times New Roman" w:hAnsi="Times New Roman"/>
          <w:sz w:val="24"/>
          <w:szCs w:val="24"/>
        </w:rPr>
        <w:t xml:space="preserve">проведение лесопатологических обследований; </w:t>
      </w:r>
    </w:p>
    <w:p w14:paraId="14118F3A" w14:textId="77777777" w:rsidR="00704DE3" w:rsidRPr="006F3A29" w:rsidRDefault="00704DE3" w:rsidP="00704DE3">
      <w:pPr>
        <w:pStyle w:val="a8"/>
        <w:widowControl w:val="0"/>
        <w:numPr>
          <w:ilvl w:val="0"/>
          <w:numId w:val="39"/>
        </w:numPr>
        <w:tabs>
          <w:tab w:val="left" w:pos="851"/>
          <w:tab w:val="left" w:pos="993"/>
        </w:tabs>
        <w:suppressAutoHyphens/>
        <w:autoSpaceDE w:val="0"/>
        <w:autoSpaceDN w:val="0"/>
        <w:ind w:left="0" w:firstLine="709"/>
        <w:contextualSpacing w:val="0"/>
        <w:rPr>
          <w:rFonts w:ascii="Times New Roman" w:hAnsi="Times New Roman"/>
          <w:sz w:val="24"/>
          <w:szCs w:val="24"/>
        </w:rPr>
      </w:pPr>
      <w:r w:rsidRPr="006F3A29">
        <w:rPr>
          <w:rFonts w:ascii="Times New Roman" w:hAnsi="Times New Roman"/>
          <w:sz w:val="24"/>
          <w:szCs w:val="24"/>
        </w:rPr>
        <w:t xml:space="preserve">предупреждение распространения вредных организмов; </w:t>
      </w:r>
    </w:p>
    <w:p w14:paraId="00B066B0" w14:textId="77777777" w:rsidR="00704DE3" w:rsidRPr="006F3A29" w:rsidRDefault="00704DE3" w:rsidP="00704DE3">
      <w:pPr>
        <w:pStyle w:val="a8"/>
        <w:widowControl w:val="0"/>
        <w:numPr>
          <w:ilvl w:val="0"/>
          <w:numId w:val="39"/>
        </w:numPr>
        <w:tabs>
          <w:tab w:val="left" w:pos="851"/>
          <w:tab w:val="left" w:pos="993"/>
        </w:tabs>
        <w:suppressAutoHyphens/>
        <w:autoSpaceDE w:val="0"/>
        <w:autoSpaceDN w:val="0"/>
        <w:ind w:left="0" w:firstLine="709"/>
        <w:contextualSpacing w:val="0"/>
        <w:rPr>
          <w:rFonts w:ascii="Times New Roman" w:hAnsi="Times New Roman"/>
          <w:sz w:val="24"/>
          <w:szCs w:val="24"/>
        </w:rPr>
      </w:pPr>
      <w:r w:rsidRPr="006F3A29">
        <w:rPr>
          <w:rFonts w:ascii="Times New Roman" w:hAnsi="Times New Roman"/>
          <w:sz w:val="24"/>
          <w:szCs w:val="24"/>
        </w:rPr>
        <w:t xml:space="preserve">иные меры санитарной безопасности в лесах, в том числе: </w:t>
      </w:r>
    </w:p>
    <w:p w14:paraId="0A600D69" w14:textId="77777777" w:rsidR="00704DE3" w:rsidRPr="006F3A29" w:rsidRDefault="00704DE3" w:rsidP="00704DE3">
      <w:pPr>
        <w:pStyle w:val="a8"/>
        <w:widowControl w:val="0"/>
        <w:numPr>
          <w:ilvl w:val="0"/>
          <w:numId w:val="40"/>
        </w:numPr>
        <w:tabs>
          <w:tab w:val="left" w:pos="993"/>
        </w:tabs>
        <w:suppressAutoHyphens/>
        <w:autoSpaceDE w:val="0"/>
        <w:autoSpaceDN w:val="0"/>
        <w:ind w:left="0" w:firstLine="709"/>
        <w:contextualSpacing w:val="0"/>
        <w:rPr>
          <w:rFonts w:ascii="Times New Roman" w:hAnsi="Times New Roman"/>
          <w:sz w:val="24"/>
          <w:szCs w:val="24"/>
        </w:rPr>
      </w:pPr>
      <w:r w:rsidRPr="006F3A29">
        <w:rPr>
          <w:rFonts w:ascii="Times New Roman" w:hAnsi="Times New Roman"/>
          <w:sz w:val="24"/>
          <w:szCs w:val="24"/>
        </w:rPr>
        <w:t>рубку аварийных деревьев;</w:t>
      </w:r>
    </w:p>
    <w:p w14:paraId="21EF33B7" w14:textId="77777777" w:rsidR="00704DE3" w:rsidRPr="006F3A29" w:rsidRDefault="00704DE3" w:rsidP="00704DE3">
      <w:pPr>
        <w:pStyle w:val="a8"/>
        <w:tabs>
          <w:tab w:val="left" w:pos="993"/>
        </w:tabs>
        <w:suppressAutoHyphens/>
        <w:ind w:left="0" w:firstLine="709"/>
        <w:rPr>
          <w:rFonts w:ascii="Times New Roman" w:hAnsi="Times New Roman"/>
          <w:sz w:val="24"/>
          <w:szCs w:val="24"/>
        </w:rPr>
      </w:pPr>
      <w:r w:rsidRPr="006F3A29">
        <w:rPr>
          <w:rFonts w:ascii="Times New Roman" w:hAnsi="Times New Roman"/>
          <w:sz w:val="24"/>
          <w:szCs w:val="24"/>
        </w:rPr>
        <w:lastRenderedPageBreak/>
        <w:t xml:space="preserve">– рубку деревьев с наличием структурных изъянов, в том числе гнилей, обрыва корней, опасного наклона, способных привести к падению всего дерева или его части и причинению ущерба государственному, муниципальному имуществу, а также имуществу и здоровью граждан; </w:t>
      </w:r>
    </w:p>
    <w:p w14:paraId="709FA5CB" w14:textId="77777777" w:rsidR="00704DE3" w:rsidRPr="006F3A29" w:rsidRDefault="00704DE3" w:rsidP="00704DE3">
      <w:pPr>
        <w:pStyle w:val="a8"/>
        <w:widowControl w:val="0"/>
        <w:numPr>
          <w:ilvl w:val="0"/>
          <w:numId w:val="40"/>
        </w:numPr>
        <w:tabs>
          <w:tab w:val="left" w:pos="993"/>
        </w:tabs>
        <w:suppressAutoHyphens/>
        <w:autoSpaceDE w:val="0"/>
        <w:autoSpaceDN w:val="0"/>
        <w:ind w:left="0" w:firstLine="709"/>
        <w:contextualSpacing w:val="0"/>
        <w:rPr>
          <w:rFonts w:ascii="Times New Roman" w:hAnsi="Times New Roman"/>
          <w:sz w:val="24"/>
          <w:szCs w:val="24"/>
        </w:rPr>
      </w:pPr>
      <w:r w:rsidRPr="006F3A29">
        <w:rPr>
          <w:rFonts w:ascii="Times New Roman" w:hAnsi="Times New Roman"/>
          <w:sz w:val="24"/>
          <w:szCs w:val="24"/>
        </w:rPr>
        <w:t>агитационные мероприятия, в том числе профилактические беседы с населением о санитарной безопасности в лесах, проведение открытых уроков в образовательных учреждениях о санитарной безопасности в лесах, развешивание аншлагов и плакатов, а также размещение информационных материалов в средствах массовой информации о необходимости соблюдения правил санитарной безопасности в лесах.</w:t>
      </w:r>
    </w:p>
    <w:p w14:paraId="37A848AE" w14:textId="77777777" w:rsidR="00704DE3" w:rsidRPr="006F3A29" w:rsidRDefault="00704DE3" w:rsidP="00704DE3">
      <w:pPr>
        <w:tabs>
          <w:tab w:val="left" w:pos="851"/>
        </w:tabs>
        <w:suppressAutoHyphens/>
        <w:spacing w:line="276" w:lineRule="auto"/>
        <w:ind w:firstLine="709"/>
        <w:jc w:val="both"/>
        <w:rPr>
          <w:sz w:val="24"/>
          <w:szCs w:val="24"/>
        </w:rPr>
      </w:pPr>
      <w:r w:rsidRPr="006F3A29">
        <w:rPr>
          <w:sz w:val="24"/>
          <w:szCs w:val="24"/>
        </w:rPr>
        <w:t>Лесопатологические обследования (далее – ЛПО) проводятся в лесах с учётом данных государственного лесопатологического мониторинга, а также иной информации о санитарном и лесопатологическом состоянии лесов.</w:t>
      </w:r>
    </w:p>
    <w:p w14:paraId="4DF91B0B" w14:textId="77777777" w:rsidR="00704DE3" w:rsidRPr="006F3A29" w:rsidRDefault="00704DE3" w:rsidP="00704DE3">
      <w:pPr>
        <w:tabs>
          <w:tab w:val="left" w:pos="851"/>
        </w:tabs>
        <w:suppressAutoHyphens/>
        <w:spacing w:line="276" w:lineRule="auto"/>
        <w:ind w:firstLine="709"/>
        <w:jc w:val="both"/>
        <w:rPr>
          <w:sz w:val="24"/>
          <w:szCs w:val="24"/>
        </w:rPr>
      </w:pPr>
      <w:r w:rsidRPr="006F3A29">
        <w:rPr>
          <w:sz w:val="24"/>
          <w:szCs w:val="24"/>
        </w:rPr>
        <w:t>Осуществление государственного лесопатологического мониторинга обеспечивается в отношении лесов, расположенных на землях, находящихся в собственности субъектов Российской Федерации или муниципальных образований, и земель, находящихся в собственности субъектов Российской Федерации или муниципальных образований, предназначенных для лесовосстановления, – органами исполнительной власти субъектов Российской Федерации или органами местного самоуправления соответственно.</w:t>
      </w:r>
    </w:p>
    <w:p w14:paraId="688F5B0C" w14:textId="77777777" w:rsidR="00704DE3" w:rsidRPr="006F3A29" w:rsidRDefault="00704DE3" w:rsidP="00704DE3">
      <w:pPr>
        <w:tabs>
          <w:tab w:val="left" w:pos="851"/>
        </w:tabs>
        <w:suppressAutoHyphens/>
        <w:spacing w:line="276" w:lineRule="auto"/>
        <w:ind w:firstLine="709"/>
        <w:jc w:val="both"/>
        <w:rPr>
          <w:sz w:val="24"/>
          <w:szCs w:val="24"/>
        </w:rPr>
      </w:pPr>
      <w:r w:rsidRPr="006F3A29">
        <w:rPr>
          <w:sz w:val="24"/>
          <w:szCs w:val="24"/>
        </w:rPr>
        <w:t>Проведение ЛПО в отношении лесов, расположенных на землях, находящихся в собственности субъектов Российской Федерации или муниципальных образований, и земель, находящихся в собственности субъектов Российской Федерации или муниципальных образований, предназначенных для лесовосстановления, – органами исполнительной власти субъектов Российской Федерации или органами местного самоуправления соответственно.</w:t>
      </w:r>
    </w:p>
    <w:p w14:paraId="5EA4C455" w14:textId="77777777" w:rsidR="00704DE3" w:rsidRPr="006F3A29" w:rsidRDefault="00704DE3" w:rsidP="00704DE3">
      <w:pPr>
        <w:tabs>
          <w:tab w:val="left" w:pos="851"/>
        </w:tabs>
        <w:suppressAutoHyphens/>
        <w:spacing w:line="276" w:lineRule="auto"/>
        <w:ind w:firstLine="709"/>
        <w:jc w:val="both"/>
        <w:rPr>
          <w:sz w:val="24"/>
          <w:szCs w:val="24"/>
        </w:rPr>
      </w:pPr>
      <w:r w:rsidRPr="006F3A29">
        <w:rPr>
          <w:sz w:val="24"/>
          <w:szCs w:val="24"/>
        </w:rPr>
        <w:t xml:space="preserve">Для решения вопроса о необходимости проведения мероприятий по локализации и ликвидации очагов вредных организмов осуществляется контрольное лесопатологическое обследование, по результатам которого заинтересованными органами принимается решение о сроках и объёмах проведения работ или об отсутствии необходимости в их проведении. </w:t>
      </w:r>
    </w:p>
    <w:p w14:paraId="720CDD13" w14:textId="77777777" w:rsidR="00704DE3" w:rsidRPr="006F3A29" w:rsidRDefault="00704DE3" w:rsidP="00704DE3">
      <w:pPr>
        <w:tabs>
          <w:tab w:val="left" w:pos="851"/>
        </w:tabs>
        <w:suppressAutoHyphens/>
        <w:spacing w:line="276" w:lineRule="auto"/>
        <w:ind w:firstLine="709"/>
        <w:jc w:val="both"/>
        <w:rPr>
          <w:sz w:val="24"/>
          <w:szCs w:val="24"/>
        </w:rPr>
      </w:pPr>
      <w:r w:rsidRPr="006F3A29">
        <w:rPr>
          <w:sz w:val="24"/>
          <w:szCs w:val="24"/>
        </w:rPr>
        <w:t xml:space="preserve">Проведение мероприятий по предупреждению распространения вредных организмов обеспечивается органами исполнительной власти и органами местного самоуправления в пределах полномочий, определенных в соответствии со </w:t>
      </w:r>
      <w:hyperlink r:id="rId48" w:history="1">
        <w:r w:rsidRPr="006F3A29">
          <w:rPr>
            <w:sz w:val="24"/>
            <w:szCs w:val="24"/>
          </w:rPr>
          <w:t>статьями 81</w:t>
        </w:r>
      </w:hyperlink>
      <w:r w:rsidRPr="006F3A29">
        <w:rPr>
          <w:sz w:val="24"/>
          <w:szCs w:val="24"/>
        </w:rPr>
        <w:t xml:space="preserve"> - </w:t>
      </w:r>
      <w:hyperlink r:id="rId49" w:history="1">
        <w:r w:rsidRPr="006F3A29">
          <w:rPr>
            <w:sz w:val="24"/>
            <w:szCs w:val="24"/>
          </w:rPr>
          <w:t>84</w:t>
        </w:r>
      </w:hyperlink>
      <w:r w:rsidRPr="006F3A29">
        <w:rPr>
          <w:sz w:val="24"/>
          <w:szCs w:val="24"/>
        </w:rPr>
        <w:t xml:space="preserve"> Лесного кодекса РФ в соответствии с правилами санитарной безопасности в лесах, утверждаемыми Правительством Российской Федерации в соответствии с </w:t>
      </w:r>
      <w:hyperlink r:id="rId50" w:history="1">
        <w:r w:rsidRPr="006F3A29">
          <w:rPr>
            <w:sz w:val="24"/>
            <w:szCs w:val="24"/>
          </w:rPr>
          <w:t>частью 3 статьи 60.3</w:t>
        </w:r>
      </w:hyperlink>
      <w:r w:rsidRPr="006F3A29">
        <w:rPr>
          <w:sz w:val="24"/>
          <w:szCs w:val="24"/>
        </w:rPr>
        <w:t xml:space="preserve"> Лесного кодекса РФ.</w:t>
      </w:r>
    </w:p>
    <w:p w14:paraId="728A06D4" w14:textId="77777777" w:rsidR="00704DE3" w:rsidRPr="006F3A29" w:rsidRDefault="00704DE3" w:rsidP="00704DE3">
      <w:pPr>
        <w:spacing w:line="276" w:lineRule="auto"/>
        <w:ind w:firstLine="709"/>
        <w:jc w:val="both"/>
        <w:rPr>
          <w:sz w:val="24"/>
          <w:szCs w:val="24"/>
        </w:rPr>
      </w:pPr>
      <w:r w:rsidRPr="006F3A29">
        <w:rPr>
          <w:sz w:val="24"/>
          <w:szCs w:val="24"/>
        </w:rPr>
        <w:t>Предупреждение распространения вредных организмов включает в себя проведение:</w:t>
      </w:r>
    </w:p>
    <w:p w14:paraId="3434E6A2" w14:textId="77777777" w:rsidR="00704DE3" w:rsidRPr="006F3A29" w:rsidRDefault="00704DE3" w:rsidP="00704DE3">
      <w:pPr>
        <w:pStyle w:val="a8"/>
        <w:widowControl w:val="0"/>
        <w:numPr>
          <w:ilvl w:val="1"/>
          <w:numId w:val="41"/>
        </w:numPr>
        <w:tabs>
          <w:tab w:val="left" w:pos="993"/>
        </w:tabs>
        <w:autoSpaceDE w:val="0"/>
        <w:autoSpaceDN w:val="0"/>
        <w:ind w:left="0" w:firstLine="709"/>
        <w:contextualSpacing w:val="0"/>
        <w:rPr>
          <w:rFonts w:ascii="Times New Roman" w:hAnsi="Times New Roman"/>
          <w:sz w:val="24"/>
          <w:szCs w:val="24"/>
        </w:rPr>
      </w:pPr>
      <w:r w:rsidRPr="006F3A29">
        <w:rPr>
          <w:rFonts w:ascii="Times New Roman" w:hAnsi="Times New Roman"/>
          <w:sz w:val="24"/>
          <w:szCs w:val="24"/>
        </w:rPr>
        <w:t>Профилактических мероприятий по защите лесов;</w:t>
      </w:r>
    </w:p>
    <w:p w14:paraId="6C8092D1" w14:textId="77777777" w:rsidR="00704DE3" w:rsidRPr="006F3A29" w:rsidRDefault="00704DE3" w:rsidP="00704DE3">
      <w:pPr>
        <w:pStyle w:val="a8"/>
        <w:widowControl w:val="0"/>
        <w:numPr>
          <w:ilvl w:val="1"/>
          <w:numId w:val="41"/>
        </w:numPr>
        <w:tabs>
          <w:tab w:val="left" w:pos="993"/>
        </w:tabs>
        <w:autoSpaceDE w:val="0"/>
        <w:autoSpaceDN w:val="0"/>
        <w:ind w:left="0" w:firstLine="709"/>
        <w:contextualSpacing w:val="0"/>
        <w:rPr>
          <w:rFonts w:ascii="Times New Roman" w:hAnsi="Times New Roman"/>
          <w:sz w:val="24"/>
          <w:szCs w:val="24"/>
        </w:rPr>
      </w:pPr>
      <w:r w:rsidRPr="006F3A29">
        <w:rPr>
          <w:rFonts w:ascii="Times New Roman" w:hAnsi="Times New Roman"/>
          <w:sz w:val="24"/>
          <w:szCs w:val="24"/>
        </w:rPr>
        <w:t>Санитарно-оздоровительных мероприятий, в том числе рубок погибших и повреждённых лесных насаждений;</w:t>
      </w:r>
    </w:p>
    <w:p w14:paraId="1B8D3E16" w14:textId="77777777" w:rsidR="00704DE3" w:rsidRPr="006F3A29" w:rsidRDefault="00704DE3" w:rsidP="00704DE3">
      <w:pPr>
        <w:pStyle w:val="a8"/>
        <w:widowControl w:val="0"/>
        <w:numPr>
          <w:ilvl w:val="1"/>
          <w:numId w:val="41"/>
        </w:numPr>
        <w:tabs>
          <w:tab w:val="left" w:pos="993"/>
        </w:tabs>
        <w:autoSpaceDE w:val="0"/>
        <w:autoSpaceDN w:val="0"/>
        <w:ind w:left="0" w:firstLine="709"/>
        <w:contextualSpacing w:val="0"/>
        <w:rPr>
          <w:rFonts w:ascii="Times New Roman" w:hAnsi="Times New Roman"/>
          <w:sz w:val="24"/>
          <w:szCs w:val="24"/>
        </w:rPr>
      </w:pPr>
      <w:r w:rsidRPr="006F3A29">
        <w:rPr>
          <w:rFonts w:ascii="Times New Roman" w:hAnsi="Times New Roman"/>
          <w:sz w:val="24"/>
          <w:szCs w:val="24"/>
        </w:rPr>
        <w:t>Других определенных уполномоченным федеральным органом исполнительной власти мероприятий.</w:t>
      </w:r>
    </w:p>
    <w:p w14:paraId="149383AC" w14:textId="77777777" w:rsidR="00704DE3" w:rsidRPr="006F3A29" w:rsidRDefault="00704DE3" w:rsidP="00704DE3">
      <w:pPr>
        <w:spacing w:line="276" w:lineRule="auto"/>
        <w:ind w:firstLine="709"/>
        <w:jc w:val="both"/>
        <w:rPr>
          <w:sz w:val="24"/>
          <w:szCs w:val="24"/>
        </w:rPr>
      </w:pPr>
      <w:r w:rsidRPr="006F3A29">
        <w:rPr>
          <w:sz w:val="24"/>
          <w:szCs w:val="24"/>
        </w:rPr>
        <w:t xml:space="preserve">Профилактические мероприятия проводятся с целью предотвращения формирования очагов вредных лесных организмов и (или) с целью предотвращения </w:t>
      </w:r>
      <w:r w:rsidRPr="006F3A29">
        <w:rPr>
          <w:sz w:val="24"/>
          <w:szCs w:val="24"/>
        </w:rPr>
        <w:lastRenderedPageBreak/>
        <w:t>нанесения ущерба лесам вредными лесными организмами и осуществляются как на постоянной основе в течение ряда лет, так и в течение одного - двух лет.</w:t>
      </w:r>
    </w:p>
    <w:p w14:paraId="7A2F215E" w14:textId="77777777" w:rsidR="00704DE3" w:rsidRPr="006F3A29" w:rsidRDefault="00704DE3" w:rsidP="00704DE3">
      <w:pPr>
        <w:spacing w:line="276" w:lineRule="auto"/>
        <w:ind w:firstLine="709"/>
        <w:jc w:val="both"/>
        <w:rPr>
          <w:sz w:val="24"/>
          <w:szCs w:val="24"/>
        </w:rPr>
      </w:pPr>
      <w:r w:rsidRPr="006F3A29">
        <w:rPr>
          <w:sz w:val="24"/>
          <w:szCs w:val="24"/>
        </w:rPr>
        <w:t>Санитарно-оздоровительные мероприятия (далее – СОМ) проводятся с целью улучшения санитарного и лесопатологического состояния лесных насаждений, уменьшения угрозы распространения вредных организмов, борьбы с вредителями и болезнями леса, обеспечения лесными насаждениями своих целевых функций, а также снижения ущерба от воздействия неблагоприятных факторов (воздействие огня, погодные условия, почвенно-климатические факторы и другие, биотические и абиотические факторы, наносящие ущерб устойчивости или целевой функции лесов).</w:t>
      </w:r>
    </w:p>
    <w:p w14:paraId="7D2002B7" w14:textId="77777777" w:rsidR="00704DE3" w:rsidRPr="006F3A29" w:rsidRDefault="00704DE3" w:rsidP="00704DE3">
      <w:pPr>
        <w:spacing w:line="276" w:lineRule="auto"/>
        <w:ind w:firstLine="709"/>
        <w:jc w:val="both"/>
        <w:rPr>
          <w:sz w:val="24"/>
          <w:szCs w:val="24"/>
        </w:rPr>
      </w:pPr>
      <w:r w:rsidRPr="006F3A29">
        <w:rPr>
          <w:sz w:val="24"/>
          <w:szCs w:val="24"/>
        </w:rPr>
        <w:t>СОМ назначают в первую очередь в насаждениях, повреждённых пожаром, ветром, снегом, засухой, промышленными выбросами или иными неблагоприятными факторами, а также в очагах болезней леса и массового размножения вредных насекомых, вызвавших повреждение и гибель деревьев в размерах, угрожающих целостности и устойчивости лесных насаждений, нарушению их целевых функций. К СОМ относятся рубка погибших (утративших жизнеспособность в результате воздействия неблагоприятных факторов) и повреждённых (имеющих видимые признаки воздействия неблагоприятных факторов) лесных насаждений, уборка неликвидной древесины (уборка как поваленных, так и стоящих деревьев, древесина которых оставляется на перегнивание на лесосеке).</w:t>
      </w:r>
    </w:p>
    <w:p w14:paraId="50151227" w14:textId="77777777" w:rsidR="00704DE3" w:rsidRPr="006F3A29" w:rsidRDefault="00704DE3" w:rsidP="00704DE3">
      <w:pPr>
        <w:tabs>
          <w:tab w:val="left" w:pos="851"/>
        </w:tabs>
        <w:suppressAutoHyphens/>
        <w:spacing w:line="276" w:lineRule="auto"/>
        <w:ind w:firstLine="709"/>
        <w:jc w:val="both"/>
        <w:rPr>
          <w:sz w:val="24"/>
          <w:szCs w:val="24"/>
        </w:rPr>
      </w:pPr>
      <w:r w:rsidRPr="006F3A29">
        <w:rPr>
          <w:sz w:val="24"/>
          <w:szCs w:val="24"/>
        </w:rPr>
        <w:t>Рубка деревьев и кустарников при проведении СОМ проводится в соответствии с Правилами осуществления мероприятий по предупреждению распространения вредных организмов, Правилами санитарной безопасности в лесах, Правилами заготовки древесины, Правилами пожарной безопасности в лесах и Правилами ухода за лесами, утверждёнными в установленном лесным законодательством порядке. Рубка погибших и повреждённых лесных насаждений проводится в форме сплошной (для погибших и повреждённых насаждений) и выборочной (для повреждённых насаждений) санитарной рубки.</w:t>
      </w:r>
    </w:p>
    <w:p w14:paraId="53663CC1" w14:textId="77777777" w:rsidR="00704DE3" w:rsidRPr="006F3A29" w:rsidRDefault="00704DE3" w:rsidP="00704DE3">
      <w:pPr>
        <w:spacing w:line="276" w:lineRule="auto"/>
        <w:ind w:firstLine="709"/>
        <w:jc w:val="both"/>
        <w:rPr>
          <w:sz w:val="24"/>
          <w:szCs w:val="24"/>
        </w:rPr>
      </w:pPr>
      <w:r w:rsidRPr="006F3A29">
        <w:rPr>
          <w:sz w:val="24"/>
          <w:szCs w:val="24"/>
        </w:rPr>
        <w:t>Отвод лесосек под санитарные сплошные и выборочные рубки производится по результатам ЛПО, проводимого инструментальным способом в соответствии с правилами заготовки древесины.</w:t>
      </w:r>
    </w:p>
    <w:p w14:paraId="1435A91C" w14:textId="77777777" w:rsidR="00704DE3" w:rsidRPr="006F3A29" w:rsidRDefault="00704DE3" w:rsidP="00704DE3">
      <w:pPr>
        <w:spacing w:line="276" w:lineRule="auto"/>
        <w:ind w:firstLine="709"/>
        <w:jc w:val="both"/>
        <w:rPr>
          <w:sz w:val="24"/>
          <w:szCs w:val="24"/>
        </w:rPr>
      </w:pPr>
      <w:r w:rsidRPr="006F3A29">
        <w:rPr>
          <w:sz w:val="24"/>
          <w:szCs w:val="24"/>
        </w:rPr>
        <w:t>При назначении сплошной и выборочной санитарной рубки отбираются деревья 5-й категории состояния. Ветровал, бурелом и снеголом относят к 5-й категории состояния.</w:t>
      </w:r>
    </w:p>
    <w:p w14:paraId="69A54759" w14:textId="77777777" w:rsidR="00704DE3" w:rsidRPr="006F3A29" w:rsidRDefault="00704DE3" w:rsidP="00704DE3">
      <w:pPr>
        <w:spacing w:line="276" w:lineRule="auto"/>
        <w:ind w:firstLine="709"/>
        <w:jc w:val="both"/>
        <w:rPr>
          <w:sz w:val="24"/>
          <w:szCs w:val="24"/>
        </w:rPr>
      </w:pPr>
      <w:r w:rsidRPr="006F3A29">
        <w:rPr>
          <w:sz w:val="24"/>
          <w:szCs w:val="24"/>
        </w:rPr>
        <w:t>Допускается назначение в санитарную рубку деревьев иных категорий состояния в следующих случаях. В защитных и эксплуатационных лесах:</w:t>
      </w:r>
    </w:p>
    <w:p w14:paraId="04AF19AC" w14:textId="77777777" w:rsidR="00704DE3" w:rsidRPr="006F3A29" w:rsidRDefault="00704DE3" w:rsidP="00704DE3">
      <w:pPr>
        <w:pStyle w:val="a8"/>
        <w:widowControl w:val="0"/>
        <w:numPr>
          <w:ilvl w:val="0"/>
          <w:numId w:val="42"/>
        </w:numPr>
        <w:tabs>
          <w:tab w:val="left" w:pos="993"/>
        </w:tabs>
        <w:autoSpaceDE w:val="0"/>
        <w:autoSpaceDN w:val="0"/>
        <w:ind w:left="0" w:firstLine="709"/>
        <w:contextualSpacing w:val="0"/>
        <w:rPr>
          <w:rFonts w:ascii="Times New Roman" w:hAnsi="Times New Roman"/>
          <w:sz w:val="24"/>
          <w:szCs w:val="24"/>
        </w:rPr>
      </w:pPr>
      <w:r w:rsidRPr="006F3A29">
        <w:rPr>
          <w:rFonts w:ascii="Times New Roman" w:hAnsi="Times New Roman"/>
          <w:sz w:val="24"/>
          <w:szCs w:val="24"/>
        </w:rPr>
        <w:t>деревья хвойных пород 4-й категории состояния;</w:t>
      </w:r>
    </w:p>
    <w:p w14:paraId="4C788405" w14:textId="77777777" w:rsidR="00704DE3" w:rsidRPr="006F3A29" w:rsidRDefault="00704DE3" w:rsidP="00704DE3">
      <w:pPr>
        <w:pStyle w:val="a8"/>
        <w:widowControl w:val="0"/>
        <w:numPr>
          <w:ilvl w:val="0"/>
          <w:numId w:val="42"/>
        </w:numPr>
        <w:tabs>
          <w:tab w:val="left" w:pos="993"/>
        </w:tabs>
        <w:autoSpaceDE w:val="0"/>
        <w:autoSpaceDN w:val="0"/>
        <w:ind w:left="0" w:firstLine="709"/>
        <w:contextualSpacing w:val="0"/>
        <w:rPr>
          <w:rFonts w:ascii="Times New Roman" w:hAnsi="Times New Roman"/>
          <w:sz w:val="24"/>
          <w:szCs w:val="24"/>
        </w:rPr>
      </w:pPr>
      <w:r w:rsidRPr="006F3A29">
        <w:rPr>
          <w:rFonts w:ascii="Times New Roman" w:hAnsi="Times New Roman"/>
          <w:sz w:val="24"/>
          <w:szCs w:val="24"/>
        </w:rPr>
        <w:t>деревья 3 - 4-й категорий состояния (сильно ослабленные и усыхающие) назначаются в рубку при повреждении корневой губкой (в сосняках) и деревья различных видов вяза – при повреждении голландской болезнью;</w:t>
      </w:r>
    </w:p>
    <w:p w14:paraId="466D97EC" w14:textId="77777777" w:rsidR="00704DE3" w:rsidRPr="006F3A29" w:rsidRDefault="00704DE3" w:rsidP="00704DE3">
      <w:pPr>
        <w:pStyle w:val="a8"/>
        <w:widowControl w:val="0"/>
        <w:numPr>
          <w:ilvl w:val="0"/>
          <w:numId w:val="42"/>
        </w:numPr>
        <w:tabs>
          <w:tab w:val="left" w:pos="993"/>
        </w:tabs>
        <w:autoSpaceDE w:val="0"/>
        <w:autoSpaceDN w:val="0"/>
        <w:ind w:left="0" w:firstLine="709"/>
        <w:contextualSpacing w:val="0"/>
        <w:rPr>
          <w:rFonts w:ascii="Times New Roman" w:hAnsi="Times New Roman"/>
          <w:sz w:val="24"/>
          <w:szCs w:val="24"/>
        </w:rPr>
      </w:pPr>
      <w:r w:rsidRPr="006F3A29">
        <w:rPr>
          <w:rFonts w:ascii="Times New Roman" w:hAnsi="Times New Roman"/>
          <w:sz w:val="24"/>
          <w:szCs w:val="24"/>
        </w:rPr>
        <w:t>деревья осины 4-й категорий состояния – при повреждении осиновым трутовиком;</w:t>
      </w:r>
    </w:p>
    <w:p w14:paraId="756A05FC" w14:textId="77777777" w:rsidR="00704DE3" w:rsidRPr="006F3A29" w:rsidRDefault="00704DE3" w:rsidP="00704DE3">
      <w:pPr>
        <w:pStyle w:val="a8"/>
        <w:widowControl w:val="0"/>
        <w:numPr>
          <w:ilvl w:val="0"/>
          <w:numId w:val="42"/>
        </w:numPr>
        <w:tabs>
          <w:tab w:val="left" w:pos="993"/>
        </w:tabs>
        <w:autoSpaceDE w:val="0"/>
        <w:autoSpaceDN w:val="0"/>
        <w:ind w:left="0" w:firstLine="709"/>
        <w:contextualSpacing w:val="0"/>
        <w:rPr>
          <w:rFonts w:ascii="Times New Roman" w:hAnsi="Times New Roman"/>
          <w:sz w:val="24"/>
          <w:szCs w:val="24"/>
        </w:rPr>
      </w:pPr>
      <w:r w:rsidRPr="006F3A29">
        <w:rPr>
          <w:rFonts w:ascii="Times New Roman" w:hAnsi="Times New Roman"/>
          <w:sz w:val="24"/>
          <w:szCs w:val="24"/>
        </w:rPr>
        <w:t>в лесных насаждениях, пройденных лесным пожаром текущего года, в течение одного года после его ликвидации: деревья с наличием обугленности древесины корневой шейки не менее 3/4 окружности ствола (при этом обязательно наличие пробной площади с раскопкой корневой шейки не менее чем у 100 деревьев) или высушивания луба не менее 3/4 окружности ствола (наличие пробной площади также обязательно), деревья мягколиственных пород с обугленностью древесины не менее 1/2 окружности ствола и 1/3 высоты.</w:t>
      </w:r>
    </w:p>
    <w:p w14:paraId="7F7478CC" w14:textId="77777777" w:rsidR="00704DE3" w:rsidRPr="006F3A29" w:rsidRDefault="00704DE3" w:rsidP="00704DE3">
      <w:pPr>
        <w:spacing w:line="276" w:lineRule="auto"/>
        <w:ind w:firstLine="709"/>
        <w:jc w:val="both"/>
        <w:rPr>
          <w:sz w:val="24"/>
          <w:szCs w:val="24"/>
        </w:rPr>
      </w:pPr>
      <w:r w:rsidRPr="006F3A29">
        <w:rPr>
          <w:sz w:val="24"/>
          <w:szCs w:val="24"/>
        </w:rPr>
        <w:lastRenderedPageBreak/>
        <w:t>Выборочная санитарная рубка не должна приводить к нарушению жизнеспособности насаждений, значительному снижению их целостности, продуктивности или целевых свойств лесов.</w:t>
      </w:r>
    </w:p>
    <w:p w14:paraId="324B2BD0" w14:textId="77777777" w:rsidR="00704DE3" w:rsidRPr="006F3A29" w:rsidRDefault="00704DE3" w:rsidP="00704DE3">
      <w:pPr>
        <w:spacing w:line="276" w:lineRule="auto"/>
        <w:ind w:firstLine="709"/>
        <w:jc w:val="both"/>
        <w:rPr>
          <w:sz w:val="24"/>
          <w:szCs w:val="24"/>
        </w:rPr>
      </w:pPr>
      <w:r w:rsidRPr="006F3A29">
        <w:rPr>
          <w:sz w:val="24"/>
          <w:szCs w:val="24"/>
        </w:rPr>
        <w:t>После проведения выборочных санитарных рубок полнота лесных насаждений не должна быть ниже установленных Правилами осуществления мероприятий по предупреждению распространения вредных организмов минимальных допустимых значений полноты, до которых назначаются выборочные санитарные рубки.</w:t>
      </w:r>
    </w:p>
    <w:p w14:paraId="08DC8E3A" w14:textId="77777777" w:rsidR="00704DE3" w:rsidRPr="006F3A29" w:rsidRDefault="00704DE3" w:rsidP="00704DE3">
      <w:pPr>
        <w:spacing w:line="276" w:lineRule="auto"/>
        <w:ind w:firstLine="709"/>
        <w:jc w:val="both"/>
        <w:rPr>
          <w:sz w:val="24"/>
          <w:szCs w:val="24"/>
        </w:rPr>
      </w:pPr>
      <w:r w:rsidRPr="006F3A29">
        <w:rPr>
          <w:sz w:val="24"/>
          <w:szCs w:val="24"/>
        </w:rPr>
        <w:t>Санитарная рубка считается сплошной, если вырубается весь древостой на выделе или лесопатологическом выделе. При неоднородности санитарного и лесопатологического состояния насаждения на лесотаксационном выделе куртины насаждений без признаков ослабления не подлежат рубке и не включаются в эксплуатационную площадь лесосек.</w:t>
      </w:r>
    </w:p>
    <w:p w14:paraId="1048FB60" w14:textId="77777777" w:rsidR="00704DE3" w:rsidRPr="006F3A29" w:rsidRDefault="00704DE3" w:rsidP="00704DE3">
      <w:pPr>
        <w:spacing w:line="276" w:lineRule="auto"/>
        <w:ind w:firstLine="709"/>
        <w:jc w:val="both"/>
        <w:rPr>
          <w:sz w:val="24"/>
          <w:szCs w:val="24"/>
        </w:rPr>
      </w:pPr>
      <w:r w:rsidRPr="006F3A29">
        <w:rPr>
          <w:sz w:val="24"/>
          <w:szCs w:val="24"/>
        </w:rPr>
        <w:t>Сплошная санитарная рубка проводится в лесных насаждениях, в которых после уборки деревьев, подлежащих рубке, полнота становится ниже предельных величин, при которых обеспечивается способность древостоев выполнять целевые функции. Расчёт фактической полноты древостоя обеспечивается при проведении ЛПО.</w:t>
      </w:r>
    </w:p>
    <w:p w14:paraId="5AE03D1B" w14:textId="77777777" w:rsidR="00704DE3" w:rsidRPr="006F3A29" w:rsidRDefault="00704DE3" w:rsidP="00704DE3">
      <w:pPr>
        <w:spacing w:line="276" w:lineRule="auto"/>
        <w:ind w:firstLine="709"/>
        <w:jc w:val="both"/>
        <w:rPr>
          <w:sz w:val="24"/>
          <w:szCs w:val="24"/>
        </w:rPr>
      </w:pPr>
      <w:r w:rsidRPr="006F3A29">
        <w:rPr>
          <w:sz w:val="24"/>
          <w:szCs w:val="24"/>
        </w:rPr>
        <w:t>Сплошные санитарные рубки в защитных лесах осуществляются в случаях, если насаждения полностью утрачивают свои целевые функции и,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14:paraId="67952D97" w14:textId="77777777" w:rsidR="00704DE3" w:rsidRPr="006F3A29" w:rsidRDefault="00704DE3" w:rsidP="00704DE3">
      <w:pPr>
        <w:spacing w:line="276" w:lineRule="auto"/>
        <w:ind w:firstLine="709"/>
        <w:jc w:val="both"/>
        <w:rPr>
          <w:sz w:val="24"/>
          <w:szCs w:val="24"/>
        </w:rPr>
      </w:pPr>
      <w:r w:rsidRPr="006F3A29">
        <w:rPr>
          <w:sz w:val="24"/>
          <w:szCs w:val="24"/>
        </w:rPr>
        <w:t>Уборка неликвидной древесины проводится в местах образования ветровала, бурелома, снеголома, верховых пожаров и других повреждений при наличии неликвидной и дровяной древесины более 90% от общего запаса погибших и повреждённых деревьев, а также в случаях, когда заготовка древесины погибших или повреждённых насаждений запрещена.</w:t>
      </w:r>
    </w:p>
    <w:p w14:paraId="6102F290" w14:textId="02E8AF39" w:rsidR="00704DE3" w:rsidRPr="006F3A29" w:rsidRDefault="00704DE3" w:rsidP="00704DE3">
      <w:pPr>
        <w:spacing w:line="276" w:lineRule="auto"/>
        <w:ind w:firstLine="709"/>
        <w:jc w:val="both"/>
        <w:rPr>
          <w:sz w:val="24"/>
          <w:szCs w:val="24"/>
        </w:rPr>
      </w:pPr>
      <w:r w:rsidRPr="006F3A29">
        <w:rPr>
          <w:sz w:val="24"/>
          <w:szCs w:val="24"/>
        </w:rPr>
        <w:t>Планирование объёмов СОМ отражается в Лесном плане субъекта РФ, лесохозяйственном регламенте лесничества на основании данных государственного лесопатологического мониторинга и/или ЛПО. Лесопатологические обследования на территории городских лесов, не проводились. На территории городских лесов на период действия данного регламента при необходимости осуществляется индивидуальная защита деревьев: лечение ран, обрезка отдельных усыхающих и повреждённых ветвей, удаление плодовых тел дереворазрушающих грибов, пломбирование дупел. Материалами лесоустройства назначены санитарно-оздоровительные мероприятия на участках, поврежденных пожарами и участках с наличием сухостойных деревьев. Мероприятия приведены в таблице 2.17.2.1.</w:t>
      </w:r>
    </w:p>
    <w:p w14:paraId="7BE3E6C7" w14:textId="7255EAAB" w:rsidR="003F6C08" w:rsidRDefault="003F6C08" w:rsidP="00704DE3">
      <w:pPr>
        <w:spacing w:line="276" w:lineRule="auto"/>
        <w:ind w:firstLine="709"/>
        <w:jc w:val="both"/>
        <w:rPr>
          <w:sz w:val="24"/>
          <w:szCs w:val="24"/>
        </w:rPr>
      </w:pPr>
    </w:p>
    <w:p w14:paraId="651892A9" w14:textId="7E12B5AF" w:rsidR="00D053D8" w:rsidRDefault="00D053D8" w:rsidP="00704DE3">
      <w:pPr>
        <w:spacing w:line="276" w:lineRule="auto"/>
        <w:ind w:firstLine="709"/>
        <w:jc w:val="both"/>
        <w:rPr>
          <w:sz w:val="24"/>
          <w:szCs w:val="24"/>
        </w:rPr>
      </w:pPr>
    </w:p>
    <w:p w14:paraId="2ED0F396" w14:textId="07880397" w:rsidR="00D053D8" w:rsidRDefault="00D053D8" w:rsidP="00704DE3">
      <w:pPr>
        <w:spacing w:line="276" w:lineRule="auto"/>
        <w:ind w:firstLine="709"/>
        <w:jc w:val="both"/>
        <w:rPr>
          <w:sz w:val="24"/>
          <w:szCs w:val="24"/>
        </w:rPr>
      </w:pPr>
    </w:p>
    <w:p w14:paraId="07FE69C3" w14:textId="331A41D0" w:rsidR="00D053D8" w:rsidRDefault="00D053D8" w:rsidP="00704DE3">
      <w:pPr>
        <w:spacing w:line="276" w:lineRule="auto"/>
        <w:ind w:firstLine="709"/>
        <w:jc w:val="both"/>
        <w:rPr>
          <w:sz w:val="24"/>
          <w:szCs w:val="24"/>
        </w:rPr>
      </w:pPr>
    </w:p>
    <w:p w14:paraId="115B900C" w14:textId="7B50B67E" w:rsidR="00D053D8" w:rsidRDefault="00D053D8" w:rsidP="00704DE3">
      <w:pPr>
        <w:spacing w:line="276" w:lineRule="auto"/>
        <w:ind w:firstLine="709"/>
        <w:jc w:val="both"/>
        <w:rPr>
          <w:sz w:val="24"/>
          <w:szCs w:val="24"/>
        </w:rPr>
      </w:pPr>
    </w:p>
    <w:p w14:paraId="6275F7E2" w14:textId="1DFE24ED" w:rsidR="00D053D8" w:rsidRDefault="00D053D8" w:rsidP="00704DE3">
      <w:pPr>
        <w:spacing w:line="276" w:lineRule="auto"/>
        <w:ind w:firstLine="709"/>
        <w:jc w:val="both"/>
        <w:rPr>
          <w:sz w:val="24"/>
          <w:szCs w:val="24"/>
        </w:rPr>
      </w:pPr>
    </w:p>
    <w:p w14:paraId="39DB59E3" w14:textId="651556F7" w:rsidR="00D053D8" w:rsidRDefault="00D053D8" w:rsidP="00704DE3">
      <w:pPr>
        <w:spacing w:line="276" w:lineRule="auto"/>
        <w:ind w:firstLine="709"/>
        <w:jc w:val="both"/>
        <w:rPr>
          <w:sz w:val="24"/>
          <w:szCs w:val="24"/>
        </w:rPr>
      </w:pPr>
    </w:p>
    <w:p w14:paraId="7EB623CF" w14:textId="57D34AB0" w:rsidR="00D053D8" w:rsidRDefault="00D053D8" w:rsidP="00704DE3">
      <w:pPr>
        <w:spacing w:line="276" w:lineRule="auto"/>
        <w:ind w:firstLine="709"/>
        <w:jc w:val="both"/>
        <w:rPr>
          <w:sz w:val="24"/>
          <w:szCs w:val="24"/>
        </w:rPr>
      </w:pPr>
    </w:p>
    <w:p w14:paraId="5FE53374" w14:textId="77777777" w:rsidR="00D053D8" w:rsidRDefault="00D053D8" w:rsidP="00704DE3">
      <w:pPr>
        <w:spacing w:line="276" w:lineRule="auto"/>
        <w:ind w:firstLine="709"/>
        <w:jc w:val="both"/>
        <w:rPr>
          <w:sz w:val="24"/>
          <w:szCs w:val="24"/>
        </w:rPr>
      </w:pPr>
    </w:p>
    <w:p w14:paraId="7C779895" w14:textId="77777777" w:rsidR="00704DE3" w:rsidRPr="006F3A29" w:rsidRDefault="00704DE3" w:rsidP="00704DE3">
      <w:pPr>
        <w:widowControl w:val="0"/>
        <w:suppressAutoHyphens/>
        <w:autoSpaceDE w:val="0"/>
        <w:autoSpaceDN w:val="0"/>
        <w:adjustRightInd w:val="0"/>
        <w:spacing w:line="276" w:lineRule="auto"/>
        <w:jc w:val="center"/>
        <w:rPr>
          <w:sz w:val="24"/>
          <w:szCs w:val="24"/>
        </w:rPr>
      </w:pPr>
      <w:r w:rsidRPr="006F3A29">
        <w:rPr>
          <w:sz w:val="24"/>
          <w:szCs w:val="24"/>
        </w:rPr>
        <w:t>Таблица 2.17.2.1 – Нормативы и параметры санитарно-оздоровительных мероприятий</w:t>
      </w:r>
    </w:p>
    <w:p w14:paraId="1325819F" w14:textId="77777777" w:rsidR="00704DE3" w:rsidRPr="00704DE3" w:rsidRDefault="00704DE3" w:rsidP="00704DE3">
      <w:pPr>
        <w:widowControl w:val="0"/>
        <w:suppressAutoHyphens/>
        <w:autoSpaceDE w:val="0"/>
        <w:autoSpaceDN w:val="0"/>
        <w:adjustRightInd w:val="0"/>
        <w:spacing w:line="276" w:lineRule="auto"/>
        <w:jc w:val="center"/>
      </w:pPr>
    </w:p>
    <w:tbl>
      <w:tblPr>
        <w:tblW w:w="9240" w:type="dxa"/>
        <w:jc w:val="center"/>
        <w:tblLook w:val="04A0" w:firstRow="1" w:lastRow="0" w:firstColumn="1" w:lastColumn="0" w:noHBand="0" w:noVBand="1"/>
      </w:tblPr>
      <w:tblGrid>
        <w:gridCol w:w="531"/>
        <w:gridCol w:w="2360"/>
        <w:gridCol w:w="720"/>
        <w:gridCol w:w="867"/>
        <w:gridCol w:w="1054"/>
        <w:gridCol w:w="1235"/>
        <w:gridCol w:w="1585"/>
        <w:gridCol w:w="888"/>
      </w:tblGrid>
      <w:tr w:rsidR="003F6C08" w:rsidRPr="00623E8E" w14:paraId="190C2BD6" w14:textId="77777777" w:rsidTr="003F6C08">
        <w:trPr>
          <w:trHeight w:val="499"/>
          <w:tblHeader/>
          <w:jc w:val="center"/>
        </w:trPr>
        <w:tc>
          <w:tcPr>
            <w:tcW w:w="4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6038436" w14:textId="77777777" w:rsidR="003F6C08" w:rsidRPr="00623E8E" w:rsidRDefault="003F6C08" w:rsidP="003F6C08">
            <w:pPr>
              <w:jc w:val="center"/>
              <w:rPr>
                <w:color w:val="000000"/>
              </w:rPr>
            </w:pPr>
            <w:r w:rsidRPr="00623E8E">
              <w:rPr>
                <w:color w:val="000000"/>
              </w:rPr>
              <w:t>№ п.п.</w:t>
            </w:r>
          </w:p>
        </w:tc>
        <w:tc>
          <w:tcPr>
            <w:tcW w:w="26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FF40DD7" w14:textId="77777777" w:rsidR="003F6C08" w:rsidRPr="00623E8E" w:rsidRDefault="003F6C08" w:rsidP="003F6C08">
            <w:pPr>
              <w:jc w:val="center"/>
              <w:rPr>
                <w:color w:val="000000"/>
              </w:rPr>
            </w:pPr>
            <w:r w:rsidRPr="00623E8E">
              <w:rPr>
                <w:color w:val="000000"/>
              </w:rPr>
              <w:t>Показатели</w:t>
            </w:r>
          </w:p>
        </w:tc>
        <w:tc>
          <w:tcPr>
            <w:tcW w:w="7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0C3E59E" w14:textId="77777777" w:rsidR="003F6C08" w:rsidRPr="00623E8E" w:rsidRDefault="003F6C08" w:rsidP="003F6C08">
            <w:pPr>
              <w:jc w:val="center"/>
              <w:rPr>
                <w:color w:val="000000"/>
              </w:rPr>
            </w:pPr>
            <w:r w:rsidRPr="00623E8E">
              <w:rPr>
                <w:color w:val="000000"/>
              </w:rPr>
              <w:t>Ед. изм.</w:t>
            </w:r>
          </w:p>
        </w:tc>
        <w:tc>
          <w:tcPr>
            <w:tcW w:w="3105" w:type="dxa"/>
            <w:gridSpan w:val="3"/>
            <w:tcBorders>
              <w:top w:val="single" w:sz="4" w:space="0" w:color="auto"/>
              <w:left w:val="nil"/>
              <w:bottom w:val="single" w:sz="4" w:space="0" w:color="auto"/>
              <w:right w:val="single" w:sz="4" w:space="0" w:color="auto"/>
            </w:tcBorders>
            <w:shd w:val="clear" w:color="000000" w:fill="FFFFFF"/>
            <w:vAlign w:val="center"/>
            <w:hideMark/>
          </w:tcPr>
          <w:p w14:paraId="064CC9A0" w14:textId="77777777" w:rsidR="003F6C08" w:rsidRPr="00623E8E" w:rsidRDefault="003F6C08" w:rsidP="003F6C08">
            <w:pPr>
              <w:jc w:val="center"/>
              <w:rPr>
                <w:color w:val="000000"/>
              </w:rPr>
            </w:pPr>
            <w:r w:rsidRPr="00623E8E">
              <w:rPr>
                <w:color w:val="000000"/>
              </w:rPr>
              <w:t>Рубка погибших и поврежденных лесных насаждений</w:t>
            </w:r>
          </w:p>
        </w:tc>
        <w:tc>
          <w:tcPr>
            <w:tcW w:w="126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ADFAFD4" w14:textId="77777777" w:rsidR="003F6C08" w:rsidRPr="00623E8E" w:rsidRDefault="003F6C08" w:rsidP="003F6C08">
            <w:pPr>
              <w:jc w:val="center"/>
              <w:rPr>
                <w:color w:val="000000"/>
              </w:rPr>
            </w:pPr>
            <w:r w:rsidRPr="00623E8E">
              <w:rPr>
                <w:color w:val="000000"/>
              </w:rPr>
              <w:t>Очистка лесов от захламленности</w:t>
            </w:r>
          </w:p>
        </w:tc>
        <w:tc>
          <w:tcPr>
            <w:tcW w:w="96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2693468" w14:textId="77777777" w:rsidR="003F6C08" w:rsidRPr="00623E8E" w:rsidRDefault="003F6C08" w:rsidP="003F6C08">
            <w:pPr>
              <w:jc w:val="center"/>
              <w:rPr>
                <w:color w:val="000000"/>
              </w:rPr>
            </w:pPr>
            <w:r w:rsidRPr="00623E8E">
              <w:rPr>
                <w:color w:val="000000"/>
              </w:rPr>
              <w:t>Итого</w:t>
            </w:r>
          </w:p>
        </w:tc>
      </w:tr>
      <w:tr w:rsidR="003F6C08" w:rsidRPr="00623E8E" w14:paraId="0BED10B2" w14:textId="77777777" w:rsidTr="003F6C08">
        <w:trPr>
          <w:trHeight w:val="259"/>
          <w:tblHeader/>
          <w:jc w:val="center"/>
        </w:trPr>
        <w:tc>
          <w:tcPr>
            <w:tcW w:w="467" w:type="dxa"/>
            <w:vMerge/>
            <w:tcBorders>
              <w:top w:val="single" w:sz="4" w:space="0" w:color="auto"/>
              <w:left w:val="single" w:sz="4" w:space="0" w:color="auto"/>
              <w:bottom w:val="single" w:sz="4" w:space="0" w:color="auto"/>
              <w:right w:val="single" w:sz="4" w:space="0" w:color="auto"/>
            </w:tcBorders>
            <w:vAlign w:val="center"/>
            <w:hideMark/>
          </w:tcPr>
          <w:p w14:paraId="02FA711D" w14:textId="77777777" w:rsidR="003F6C08" w:rsidRPr="00623E8E" w:rsidRDefault="003F6C08" w:rsidP="003F6C08">
            <w:pPr>
              <w:jc w:val="center"/>
              <w:rPr>
                <w:color w:val="000000"/>
              </w:rPr>
            </w:pPr>
          </w:p>
        </w:tc>
        <w:tc>
          <w:tcPr>
            <w:tcW w:w="2658" w:type="dxa"/>
            <w:vMerge/>
            <w:tcBorders>
              <w:top w:val="single" w:sz="4" w:space="0" w:color="auto"/>
              <w:left w:val="single" w:sz="4" w:space="0" w:color="auto"/>
              <w:bottom w:val="single" w:sz="4" w:space="0" w:color="auto"/>
              <w:right w:val="single" w:sz="4" w:space="0" w:color="auto"/>
            </w:tcBorders>
            <w:vAlign w:val="center"/>
            <w:hideMark/>
          </w:tcPr>
          <w:p w14:paraId="5CD20AC6" w14:textId="77777777" w:rsidR="003F6C08" w:rsidRPr="00623E8E" w:rsidRDefault="003F6C08" w:rsidP="003F6C08">
            <w:pPr>
              <w:jc w:val="center"/>
              <w:rPr>
                <w:color w:val="000000"/>
              </w:rPr>
            </w:pPr>
          </w:p>
        </w:tc>
        <w:tc>
          <w:tcPr>
            <w:tcW w:w="786" w:type="dxa"/>
            <w:vMerge/>
            <w:tcBorders>
              <w:top w:val="single" w:sz="4" w:space="0" w:color="auto"/>
              <w:left w:val="single" w:sz="4" w:space="0" w:color="auto"/>
              <w:bottom w:val="single" w:sz="4" w:space="0" w:color="auto"/>
              <w:right w:val="single" w:sz="4" w:space="0" w:color="auto"/>
            </w:tcBorders>
            <w:vAlign w:val="center"/>
            <w:hideMark/>
          </w:tcPr>
          <w:p w14:paraId="00F43257" w14:textId="77777777" w:rsidR="003F6C08" w:rsidRPr="00623E8E" w:rsidRDefault="003F6C08" w:rsidP="003F6C08">
            <w:pPr>
              <w:jc w:val="center"/>
              <w:rPr>
                <w:color w:val="000000"/>
              </w:rPr>
            </w:pPr>
          </w:p>
        </w:tc>
        <w:tc>
          <w:tcPr>
            <w:tcW w:w="958" w:type="dxa"/>
            <w:vMerge w:val="restart"/>
            <w:tcBorders>
              <w:top w:val="nil"/>
              <w:left w:val="single" w:sz="4" w:space="0" w:color="auto"/>
              <w:bottom w:val="single" w:sz="4" w:space="0" w:color="auto"/>
              <w:right w:val="single" w:sz="4" w:space="0" w:color="auto"/>
            </w:tcBorders>
            <w:shd w:val="clear" w:color="000000" w:fill="FFFFFF"/>
            <w:vAlign w:val="center"/>
            <w:hideMark/>
          </w:tcPr>
          <w:p w14:paraId="333BE702" w14:textId="77777777" w:rsidR="003F6C08" w:rsidRPr="00623E8E" w:rsidRDefault="003F6C08" w:rsidP="003F6C08">
            <w:pPr>
              <w:jc w:val="center"/>
              <w:rPr>
                <w:color w:val="000000"/>
              </w:rPr>
            </w:pPr>
            <w:r w:rsidRPr="00623E8E">
              <w:rPr>
                <w:color w:val="000000"/>
              </w:rPr>
              <w:t>всего</w:t>
            </w:r>
          </w:p>
        </w:tc>
        <w:tc>
          <w:tcPr>
            <w:tcW w:w="2147" w:type="dxa"/>
            <w:gridSpan w:val="2"/>
            <w:tcBorders>
              <w:top w:val="single" w:sz="4" w:space="0" w:color="auto"/>
              <w:left w:val="nil"/>
              <w:bottom w:val="single" w:sz="4" w:space="0" w:color="auto"/>
              <w:right w:val="single" w:sz="4" w:space="0" w:color="auto"/>
            </w:tcBorders>
            <w:shd w:val="clear" w:color="000000" w:fill="FFFFFF"/>
            <w:vAlign w:val="center"/>
            <w:hideMark/>
          </w:tcPr>
          <w:p w14:paraId="1C1A026F" w14:textId="77777777" w:rsidR="003F6C08" w:rsidRPr="00623E8E" w:rsidRDefault="003F6C08" w:rsidP="003F6C08">
            <w:pPr>
              <w:jc w:val="center"/>
              <w:rPr>
                <w:color w:val="000000"/>
              </w:rPr>
            </w:pPr>
            <w:r w:rsidRPr="00623E8E">
              <w:rPr>
                <w:color w:val="000000"/>
              </w:rPr>
              <w:t>в том числе</w:t>
            </w:r>
          </w:p>
        </w:tc>
        <w:tc>
          <w:tcPr>
            <w:tcW w:w="1262" w:type="dxa"/>
            <w:vMerge/>
            <w:tcBorders>
              <w:top w:val="single" w:sz="4" w:space="0" w:color="auto"/>
              <w:left w:val="single" w:sz="4" w:space="0" w:color="auto"/>
              <w:bottom w:val="single" w:sz="4" w:space="0" w:color="auto"/>
              <w:right w:val="single" w:sz="4" w:space="0" w:color="auto"/>
            </w:tcBorders>
            <w:vAlign w:val="center"/>
            <w:hideMark/>
          </w:tcPr>
          <w:p w14:paraId="2CDC1EF9" w14:textId="77777777" w:rsidR="003F6C08" w:rsidRPr="00623E8E" w:rsidRDefault="003F6C08" w:rsidP="003F6C08">
            <w:pPr>
              <w:jc w:val="center"/>
              <w:rPr>
                <w:color w:val="000000"/>
              </w:rPr>
            </w:pPr>
          </w:p>
        </w:tc>
        <w:tc>
          <w:tcPr>
            <w:tcW w:w="962" w:type="dxa"/>
            <w:vMerge/>
            <w:tcBorders>
              <w:top w:val="single" w:sz="4" w:space="0" w:color="auto"/>
              <w:left w:val="single" w:sz="4" w:space="0" w:color="auto"/>
              <w:bottom w:val="single" w:sz="4" w:space="0" w:color="auto"/>
              <w:right w:val="single" w:sz="4" w:space="0" w:color="auto"/>
            </w:tcBorders>
            <w:vAlign w:val="center"/>
            <w:hideMark/>
          </w:tcPr>
          <w:p w14:paraId="139D12F6" w14:textId="77777777" w:rsidR="003F6C08" w:rsidRPr="00623E8E" w:rsidRDefault="003F6C08" w:rsidP="003F6C08">
            <w:pPr>
              <w:jc w:val="center"/>
              <w:rPr>
                <w:color w:val="000000"/>
              </w:rPr>
            </w:pPr>
          </w:p>
        </w:tc>
      </w:tr>
      <w:tr w:rsidR="003F6C08" w:rsidRPr="00623E8E" w14:paraId="30EC1DD4" w14:textId="77777777" w:rsidTr="003F6C08">
        <w:trPr>
          <w:trHeight w:val="469"/>
          <w:tblHeader/>
          <w:jc w:val="center"/>
        </w:trPr>
        <w:tc>
          <w:tcPr>
            <w:tcW w:w="467" w:type="dxa"/>
            <w:vMerge/>
            <w:tcBorders>
              <w:top w:val="single" w:sz="4" w:space="0" w:color="auto"/>
              <w:left w:val="single" w:sz="4" w:space="0" w:color="auto"/>
              <w:bottom w:val="single" w:sz="4" w:space="0" w:color="auto"/>
              <w:right w:val="single" w:sz="4" w:space="0" w:color="auto"/>
            </w:tcBorders>
            <w:vAlign w:val="center"/>
            <w:hideMark/>
          </w:tcPr>
          <w:p w14:paraId="20A623AB" w14:textId="77777777" w:rsidR="003F6C08" w:rsidRPr="00623E8E" w:rsidRDefault="003F6C08" w:rsidP="003F6C08">
            <w:pPr>
              <w:jc w:val="center"/>
              <w:rPr>
                <w:color w:val="000000"/>
              </w:rPr>
            </w:pPr>
          </w:p>
        </w:tc>
        <w:tc>
          <w:tcPr>
            <w:tcW w:w="2658" w:type="dxa"/>
            <w:vMerge/>
            <w:tcBorders>
              <w:top w:val="single" w:sz="4" w:space="0" w:color="auto"/>
              <w:left w:val="single" w:sz="4" w:space="0" w:color="auto"/>
              <w:bottom w:val="single" w:sz="4" w:space="0" w:color="auto"/>
              <w:right w:val="single" w:sz="4" w:space="0" w:color="auto"/>
            </w:tcBorders>
            <w:vAlign w:val="center"/>
            <w:hideMark/>
          </w:tcPr>
          <w:p w14:paraId="20B30C49" w14:textId="77777777" w:rsidR="003F6C08" w:rsidRPr="00623E8E" w:rsidRDefault="003F6C08" w:rsidP="003F6C08">
            <w:pPr>
              <w:jc w:val="center"/>
              <w:rPr>
                <w:color w:val="000000"/>
              </w:rPr>
            </w:pPr>
          </w:p>
        </w:tc>
        <w:tc>
          <w:tcPr>
            <w:tcW w:w="786" w:type="dxa"/>
            <w:vMerge/>
            <w:tcBorders>
              <w:top w:val="single" w:sz="4" w:space="0" w:color="auto"/>
              <w:left w:val="single" w:sz="4" w:space="0" w:color="auto"/>
              <w:bottom w:val="single" w:sz="4" w:space="0" w:color="auto"/>
              <w:right w:val="single" w:sz="4" w:space="0" w:color="auto"/>
            </w:tcBorders>
            <w:vAlign w:val="center"/>
            <w:hideMark/>
          </w:tcPr>
          <w:p w14:paraId="0FEB0E59" w14:textId="77777777" w:rsidR="003F6C08" w:rsidRPr="00623E8E" w:rsidRDefault="003F6C08" w:rsidP="003F6C08">
            <w:pPr>
              <w:jc w:val="center"/>
              <w:rPr>
                <w:color w:val="000000"/>
              </w:rPr>
            </w:pPr>
          </w:p>
        </w:tc>
        <w:tc>
          <w:tcPr>
            <w:tcW w:w="958" w:type="dxa"/>
            <w:vMerge/>
            <w:tcBorders>
              <w:top w:val="nil"/>
              <w:left w:val="single" w:sz="4" w:space="0" w:color="auto"/>
              <w:bottom w:val="single" w:sz="4" w:space="0" w:color="auto"/>
              <w:right w:val="single" w:sz="4" w:space="0" w:color="auto"/>
            </w:tcBorders>
            <w:vAlign w:val="center"/>
            <w:hideMark/>
          </w:tcPr>
          <w:p w14:paraId="4792228B" w14:textId="77777777" w:rsidR="003F6C08" w:rsidRPr="00623E8E" w:rsidRDefault="003F6C08" w:rsidP="003F6C08">
            <w:pPr>
              <w:jc w:val="center"/>
              <w:rPr>
                <w:color w:val="000000"/>
              </w:rPr>
            </w:pPr>
          </w:p>
        </w:tc>
        <w:tc>
          <w:tcPr>
            <w:tcW w:w="984" w:type="dxa"/>
            <w:tcBorders>
              <w:top w:val="nil"/>
              <w:left w:val="nil"/>
              <w:bottom w:val="single" w:sz="4" w:space="0" w:color="auto"/>
              <w:right w:val="single" w:sz="4" w:space="0" w:color="auto"/>
            </w:tcBorders>
            <w:shd w:val="clear" w:color="000000" w:fill="FFFFFF"/>
            <w:vAlign w:val="center"/>
            <w:hideMark/>
          </w:tcPr>
          <w:p w14:paraId="4C440526" w14:textId="77777777" w:rsidR="003F6C08" w:rsidRPr="00623E8E" w:rsidRDefault="003F6C08" w:rsidP="003F6C08">
            <w:pPr>
              <w:jc w:val="center"/>
              <w:rPr>
                <w:color w:val="000000"/>
              </w:rPr>
            </w:pPr>
            <w:r w:rsidRPr="00623E8E">
              <w:rPr>
                <w:color w:val="000000"/>
              </w:rPr>
              <w:t>сплошная</w:t>
            </w:r>
          </w:p>
        </w:tc>
        <w:tc>
          <w:tcPr>
            <w:tcW w:w="1163" w:type="dxa"/>
            <w:tcBorders>
              <w:top w:val="nil"/>
              <w:left w:val="nil"/>
              <w:bottom w:val="single" w:sz="4" w:space="0" w:color="auto"/>
              <w:right w:val="single" w:sz="4" w:space="0" w:color="auto"/>
            </w:tcBorders>
            <w:shd w:val="clear" w:color="000000" w:fill="FFFFFF"/>
            <w:vAlign w:val="center"/>
            <w:hideMark/>
          </w:tcPr>
          <w:p w14:paraId="68867272" w14:textId="77777777" w:rsidR="003F6C08" w:rsidRPr="00623E8E" w:rsidRDefault="003F6C08" w:rsidP="003F6C08">
            <w:pPr>
              <w:jc w:val="center"/>
              <w:rPr>
                <w:color w:val="000000"/>
              </w:rPr>
            </w:pPr>
            <w:r w:rsidRPr="00623E8E">
              <w:rPr>
                <w:color w:val="000000"/>
              </w:rPr>
              <w:t>выборочная</w:t>
            </w:r>
          </w:p>
        </w:tc>
        <w:tc>
          <w:tcPr>
            <w:tcW w:w="1262" w:type="dxa"/>
            <w:vMerge/>
            <w:tcBorders>
              <w:top w:val="single" w:sz="4" w:space="0" w:color="auto"/>
              <w:left w:val="single" w:sz="4" w:space="0" w:color="auto"/>
              <w:bottom w:val="single" w:sz="4" w:space="0" w:color="auto"/>
              <w:right w:val="single" w:sz="4" w:space="0" w:color="auto"/>
            </w:tcBorders>
            <w:vAlign w:val="center"/>
            <w:hideMark/>
          </w:tcPr>
          <w:p w14:paraId="08E171FC" w14:textId="77777777" w:rsidR="003F6C08" w:rsidRPr="00623E8E" w:rsidRDefault="003F6C08" w:rsidP="003F6C08">
            <w:pPr>
              <w:jc w:val="center"/>
              <w:rPr>
                <w:color w:val="000000"/>
              </w:rPr>
            </w:pPr>
          </w:p>
        </w:tc>
        <w:tc>
          <w:tcPr>
            <w:tcW w:w="962" w:type="dxa"/>
            <w:vMerge/>
            <w:tcBorders>
              <w:top w:val="single" w:sz="4" w:space="0" w:color="auto"/>
              <w:left w:val="single" w:sz="4" w:space="0" w:color="auto"/>
              <w:bottom w:val="single" w:sz="4" w:space="0" w:color="auto"/>
              <w:right w:val="single" w:sz="4" w:space="0" w:color="auto"/>
            </w:tcBorders>
            <w:vAlign w:val="center"/>
            <w:hideMark/>
          </w:tcPr>
          <w:p w14:paraId="4BDE799B" w14:textId="77777777" w:rsidR="003F6C08" w:rsidRPr="00623E8E" w:rsidRDefault="003F6C08" w:rsidP="003F6C08">
            <w:pPr>
              <w:jc w:val="center"/>
              <w:rPr>
                <w:color w:val="000000"/>
              </w:rPr>
            </w:pPr>
          </w:p>
        </w:tc>
      </w:tr>
      <w:tr w:rsidR="003F6C08" w:rsidRPr="00623E8E" w14:paraId="5A62D281" w14:textId="77777777" w:rsidTr="003F6C08">
        <w:trPr>
          <w:trHeight w:val="244"/>
          <w:tblHeader/>
          <w:jc w:val="center"/>
        </w:trPr>
        <w:tc>
          <w:tcPr>
            <w:tcW w:w="467" w:type="dxa"/>
            <w:tcBorders>
              <w:top w:val="nil"/>
              <w:left w:val="single" w:sz="4" w:space="0" w:color="auto"/>
              <w:bottom w:val="single" w:sz="4" w:space="0" w:color="auto"/>
              <w:right w:val="single" w:sz="4" w:space="0" w:color="auto"/>
            </w:tcBorders>
            <w:shd w:val="clear" w:color="000000" w:fill="FFFFFF"/>
            <w:vAlign w:val="center"/>
            <w:hideMark/>
          </w:tcPr>
          <w:p w14:paraId="6D4124C8" w14:textId="77777777" w:rsidR="003F6C08" w:rsidRPr="00623E8E" w:rsidRDefault="003F6C08" w:rsidP="003F6C08">
            <w:pPr>
              <w:jc w:val="center"/>
              <w:rPr>
                <w:color w:val="000000"/>
              </w:rPr>
            </w:pPr>
            <w:r w:rsidRPr="00623E8E">
              <w:rPr>
                <w:color w:val="000000"/>
              </w:rPr>
              <w:t>1</w:t>
            </w:r>
          </w:p>
        </w:tc>
        <w:tc>
          <w:tcPr>
            <w:tcW w:w="2658" w:type="dxa"/>
            <w:tcBorders>
              <w:top w:val="nil"/>
              <w:left w:val="nil"/>
              <w:bottom w:val="single" w:sz="4" w:space="0" w:color="auto"/>
              <w:right w:val="single" w:sz="4" w:space="0" w:color="auto"/>
            </w:tcBorders>
            <w:shd w:val="clear" w:color="000000" w:fill="FFFFFF"/>
            <w:vAlign w:val="center"/>
            <w:hideMark/>
          </w:tcPr>
          <w:p w14:paraId="772CF388" w14:textId="77777777" w:rsidR="003F6C08" w:rsidRPr="00623E8E" w:rsidRDefault="003F6C08" w:rsidP="003F6C08">
            <w:pPr>
              <w:jc w:val="center"/>
              <w:rPr>
                <w:color w:val="000000"/>
              </w:rPr>
            </w:pPr>
            <w:r w:rsidRPr="00623E8E">
              <w:rPr>
                <w:color w:val="000000"/>
              </w:rPr>
              <w:t>2</w:t>
            </w:r>
          </w:p>
        </w:tc>
        <w:tc>
          <w:tcPr>
            <w:tcW w:w="786" w:type="dxa"/>
            <w:tcBorders>
              <w:top w:val="nil"/>
              <w:left w:val="nil"/>
              <w:bottom w:val="single" w:sz="4" w:space="0" w:color="auto"/>
              <w:right w:val="single" w:sz="4" w:space="0" w:color="auto"/>
            </w:tcBorders>
            <w:shd w:val="clear" w:color="000000" w:fill="FFFFFF"/>
            <w:vAlign w:val="center"/>
            <w:hideMark/>
          </w:tcPr>
          <w:p w14:paraId="12879162" w14:textId="77777777" w:rsidR="003F6C08" w:rsidRPr="00623E8E" w:rsidRDefault="003F6C08" w:rsidP="003F6C08">
            <w:pPr>
              <w:jc w:val="center"/>
              <w:rPr>
                <w:color w:val="000000"/>
              </w:rPr>
            </w:pPr>
            <w:r w:rsidRPr="00623E8E">
              <w:rPr>
                <w:color w:val="000000"/>
              </w:rPr>
              <w:t>3</w:t>
            </w:r>
          </w:p>
        </w:tc>
        <w:tc>
          <w:tcPr>
            <w:tcW w:w="958" w:type="dxa"/>
            <w:tcBorders>
              <w:top w:val="nil"/>
              <w:left w:val="nil"/>
              <w:bottom w:val="single" w:sz="4" w:space="0" w:color="auto"/>
              <w:right w:val="single" w:sz="4" w:space="0" w:color="auto"/>
            </w:tcBorders>
            <w:shd w:val="clear" w:color="000000" w:fill="FFFFFF"/>
            <w:vAlign w:val="center"/>
            <w:hideMark/>
          </w:tcPr>
          <w:p w14:paraId="75E12282" w14:textId="77777777" w:rsidR="003F6C08" w:rsidRPr="00623E8E" w:rsidRDefault="003F6C08" w:rsidP="003F6C08">
            <w:pPr>
              <w:jc w:val="center"/>
              <w:rPr>
                <w:color w:val="000000"/>
              </w:rPr>
            </w:pPr>
            <w:r w:rsidRPr="00623E8E">
              <w:rPr>
                <w:color w:val="000000"/>
              </w:rPr>
              <w:t>4</w:t>
            </w:r>
          </w:p>
        </w:tc>
        <w:tc>
          <w:tcPr>
            <w:tcW w:w="984" w:type="dxa"/>
            <w:tcBorders>
              <w:top w:val="nil"/>
              <w:left w:val="nil"/>
              <w:bottom w:val="single" w:sz="4" w:space="0" w:color="auto"/>
              <w:right w:val="single" w:sz="4" w:space="0" w:color="auto"/>
            </w:tcBorders>
            <w:shd w:val="clear" w:color="000000" w:fill="FFFFFF"/>
            <w:vAlign w:val="center"/>
            <w:hideMark/>
          </w:tcPr>
          <w:p w14:paraId="58F5C11F" w14:textId="77777777" w:rsidR="003F6C08" w:rsidRPr="00623E8E" w:rsidRDefault="003F6C08" w:rsidP="003F6C08">
            <w:pPr>
              <w:jc w:val="center"/>
              <w:rPr>
                <w:color w:val="000000"/>
              </w:rPr>
            </w:pPr>
            <w:r w:rsidRPr="00623E8E">
              <w:rPr>
                <w:color w:val="000000"/>
              </w:rPr>
              <w:t>5</w:t>
            </w:r>
          </w:p>
        </w:tc>
        <w:tc>
          <w:tcPr>
            <w:tcW w:w="1163" w:type="dxa"/>
            <w:tcBorders>
              <w:top w:val="nil"/>
              <w:left w:val="nil"/>
              <w:bottom w:val="single" w:sz="4" w:space="0" w:color="auto"/>
              <w:right w:val="single" w:sz="4" w:space="0" w:color="auto"/>
            </w:tcBorders>
            <w:shd w:val="clear" w:color="000000" w:fill="FFFFFF"/>
            <w:vAlign w:val="center"/>
            <w:hideMark/>
          </w:tcPr>
          <w:p w14:paraId="66FEB1AE" w14:textId="77777777" w:rsidR="003F6C08" w:rsidRPr="00623E8E" w:rsidRDefault="003F6C08" w:rsidP="003F6C08">
            <w:pPr>
              <w:jc w:val="center"/>
              <w:rPr>
                <w:color w:val="000000"/>
              </w:rPr>
            </w:pPr>
            <w:r w:rsidRPr="00623E8E">
              <w:rPr>
                <w:color w:val="000000"/>
              </w:rPr>
              <w:t>6</w:t>
            </w:r>
          </w:p>
        </w:tc>
        <w:tc>
          <w:tcPr>
            <w:tcW w:w="1262" w:type="dxa"/>
            <w:tcBorders>
              <w:top w:val="nil"/>
              <w:left w:val="nil"/>
              <w:bottom w:val="single" w:sz="4" w:space="0" w:color="auto"/>
              <w:right w:val="single" w:sz="4" w:space="0" w:color="auto"/>
            </w:tcBorders>
            <w:shd w:val="clear" w:color="000000" w:fill="FFFFFF"/>
            <w:vAlign w:val="center"/>
            <w:hideMark/>
          </w:tcPr>
          <w:p w14:paraId="53F33DDF" w14:textId="77777777" w:rsidR="003F6C08" w:rsidRPr="00623E8E" w:rsidRDefault="003F6C08" w:rsidP="003F6C08">
            <w:pPr>
              <w:jc w:val="center"/>
              <w:rPr>
                <w:color w:val="000000"/>
              </w:rPr>
            </w:pPr>
            <w:r w:rsidRPr="00623E8E">
              <w:rPr>
                <w:color w:val="000000"/>
              </w:rPr>
              <w:t>7</w:t>
            </w:r>
          </w:p>
        </w:tc>
        <w:tc>
          <w:tcPr>
            <w:tcW w:w="962" w:type="dxa"/>
            <w:tcBorders>
              <w:top w:val="nil"/>
              <w:left w:val="nil"/>
              <w:bottom w:val="single" w:sz="4" w:space="0" w:color="auto"/>
              <w:right w:val="single" w:sz="4" w:space="0" w:color="auto"/>
            </w:tcBorders>
            <w:shd w:val="clear" w:color="000000" w:fill="FFFFFF"/>
            <w:vAlign w:val="center"/>
            <w:hideMark/>
          </w:tcPr>
          <w:p w14:paraId="35996FCD" w14:textId="77777777" w:rsidR="003F6C08" w:rsidRPr="00623E8E" w:rsidRDefault="003F6C08" w:rsidP="003F6C08">
            <w:pPr>
              <w:jc w:val="center"/>
              <w:rPr>
                <w:color w:val="000000"/>
              </w:rPr>
            </w:pPr>
            <w:r w:rsidRPr="00623E8E">
              <w:rPr>
                <w:color w:val="000000"/>
              </w:rPr>
              <w:t>8</w:t>
            </w:r>
          </w:p>
        </w:tc>
      </w:tr>
      <w:tr w:rsidR="003F6C08" w:rsidRPr="00623E8E" w14:paraId="586CD621" w14:textId="77777777" w:rsidTr="003F6C08">
        <w:trPr>
          <w:trHeight w:val="259"/>
          <w:jc w:val="center"/>
        </w:trPr>
        <w:tc>
          <w:tcPr>
            <w:tcW w:w="9240"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1C328033" w14:textId="77777777" w:rsidR="003F6C08" w:rsidRPr="00623E8E" w:rsidRDefault="003F6C08" w:rsidP="003F6C08">
            <w:pPr>
              <w:jc w:val="center"/>
              <w:rPr>
                <w:b/>
                <w:bCs/>
                <w:color w:val="000000"/>
              </w:rPr>
            </w:pPr>
            <w:r w:rsidRPr="00623E8E">
              <w:rPr>
                <w:b/>
                <w:bCs/>
                <w:color w:val="000000"/>
              </w:rPr>
              <w:t>Городские леса</w:t>
            </w:r>
          </w:p>
        </w:tc>
      </w:tr>
      <w:tr w:rsidR="003F6C08" w:rsidRPr="00623E8E" w14:paraId="07A18B65" w14:textId="77777777" w:rsidTr="003F6C08">
        <w:trPr>
          <w:trHeight w:val="244"/>
          <w:jc w:val="center"/>
        </w:trPr>
        <w:tc>
          <w:tcPr>
            <w:tcW w:w="9240"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625F9344" w14:textId="77777777" w:rsidR="003F6C08" w:rsidRPr="00623E8E" w:rsidRDefault="003F6C08" w:rsidP="003F6C08">
            <w:pPr>
              <w:jc w:val="center"/>
              <w:rPr>
                <w:b/>
                <w:bCs/>
                <w:color w:val="000000"/>
              </w:rPr>
            </w:pPr>
            <w:r w:rsidRPr="00623E8E">
              <w:rPr>
                <w:b/>
                <w:bCs/>
                <w:color w:val="000000"/>
              </w:rPr>
              <w:t>Хозяйство: Хвойное</w:t>
            </w:r>
          </w:p>
        </w:tc>
      </w:tr>
      <w:tr w:rsidR="003F6C08" w:rsidRPr="00623E8E" w14:paraId="0F04064B" w14:textId="77777777" w:rsidTr="003F6C08">
        <w:trPr>
          <w:trHeight w:val="289"/>
          <w:jc w:val="center"/>
        </w:trPr>
        <w:tc>
          <w:tcPr>
            <w:tcW w:w="9240"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5B6D668D" w14:textId="77777777" w:rsidR="003F6C08" w:rsidRPr="00623E8E" w:rsidRDefault="003F6C08" w:rsidP="003F6C08">
            <w:pPr>
              <w:jc w:val="center"/>
              <w:rPr>
                <w:b/>
                <w:bCs/>
                <w:color w:val="000000"/>
              </w:rPr>
            </w:pPr>
            <w:r w:rsidRPr="00623E8E">
              <w:rPr>
                <w:b/>
                <w:bCs/>
                <w:color w:val="000000"/>
              </w:rPr>
              <w:t>Сосна</w:t>
            </w:r>
          </w:p>
        </w:tc>
      </w:tr>
      <w:tr w:rsidR="003F6C08" w:rsidRPr="00623E8E" w14:paraId="7963B3E5" w14:textId="77777777" w:rsidTr="003F6C08">
        <w:trPr>
          <w:trHeight w:val="244"/>
          <w:jc w:val="center"/>
        </w:trPr>
        <w:tc>
          <w:tcPr>
            <w:tcW w:w="467" w:type="dxa"/>
            <w:vMerge w:val="restart"/>
            <w:tcBorders>
              <w:top w:val="nil"/>
              <w:left w:val="single" w:sz="4" w:space="0" w:color="auto"/>
              <w:bottom w:val="single" w:sz="4" w:space="0" w:color="auto"/>
              <w:right w:val="single" w:sz="4" w:space="0" w:color="auto"/>
            </w:tcBorders>
            <w:shd w:val="clear" w:color="000000" w:fill="FFFFFF"/>
            <w:vAlign w:val="center"/>
            <w:hideMark/>
          </w:tcPr>
          <w:p w14:paraId="28722145" w14:textId="77777777" w:rsidR="003F6C08" w:rsidRPr="00623E8E" w:rsidRDefault="003F6C08" w:rsidP="003F6C08">
            <w:pPr>
              <w:jc w:val="center"/>
              <w:rPr>
                <w:color w:val="000000"/>
              </w:rPr>
            </w:pPr>
            <w:r w:rsidRPr="00623E8E">
              <w:rPr>
                <w:color w:val="000000"/>
              </w:rPr>
              <w:t>1</w:t>
            </w:r>
          </w:p>
        </w:tc>
        <w:tc>
          <w:tcPr>
            <w:tcW w:w="2658" w:type="dxa"/>
            <w:vMerge w:val="restart"/>
            <w:tcBorders>
              <w:top w:val="nil"/>
              <w:left w:val="single" w:sz="4" w:space="0" w:color="auto"/>
              <w:bottom w:val="single" w:sz="4" w:space="0" w:color="auto"/>
              <w:right w:val="single" w:sz="4" w:space="0" w:color="auto"/>
            </w:tcBorders>
            <w:shd w:val="clear" w:color="000000" w:fill="FFFFFF"/>
            <w:vAlign w:val="center"/>
            <w:hideMark/>
          </w:tcPr>
          <w:p w14:paraId="3D732C7B" w14:textId="789F3B12" w:rsidR="003F6C08" w:rsidRPr="00623E8E" w:rsidRDefault="003F6C08" w:rsidP="003F6C08">
            <w:pPr>
              <w:jc w:val="center"/>
              <w:rPr>
                <w:color w:val="000000"/>
              </w:rPr>
            </w:pPr>
            <w:r w:rsidRPr="00623E8E">
              <w:rPr>
                <w:color w:val="000000"/>
              </w:rPr>
              <w:t>Выявленный фонд по лесоводственным требованиям</w:t>
            </w:r>
          </w:p>
        </w:tc>
        <w:tc>
          <w:tcPr>
            <w:tcW w:w="786" w:type="dxa"/>
            <w:tcBorders>
              <w:top w:val="nil"/>
              <w:left w:val="nil"/>
              <w:bottom w:val="single" w:sz="4" w:space="0" w:color="auto"/>
              <w:right w:val="single" w:sz="4" w:space="0" w:color="auto"/>
            </w:tcBorders>
            <w:shd w:val="clear" w:color="000000" w:fill="FFFFFF"/>
            <w:vAlign w:val="center"/>
            <w:hideMark/>
          </w:tcPr>
          <w:p w14:paraId="067E516A" w14:textId="77777777" w:rsidR="003F6C08" w:rsidRPr="00623E8E" w:rsidRDefault="003F6C08" w:rsidP="003F6C08">
            <w:pPr>
              <w:jc w:val="center"/>
              <w:rPr>
                <w:color w:val="000000"/>
              </w:rPr>
            </w:pPr>
            <w:r w:rsidRPr="00623E8E">
              <w:rPr>
                <w:color w:val="000000"/>
              </w:rPr>
              <w:t>га</w:t>
            </w:r>
          </w:p>
        </w:tc>
        <w:tc>
          <w:tcPr>
            <w:tcW w:w="958" w:type="dxa"/>
            <w:tcBorders>
              <w:top w:val="nil"/>
              <w:left w:val="nil"/>
              <w:bottom w:val="single" w:sz="4" w:space="0" w:color="auto"/>
              <w:right w:val="single" w:sz="4" w:space="0" w:color="auto"/>
            </w:tcBorders>
            <w:shd w:val="clear" w:color="000000" w:fill="FFFFFF"/>
            <w:vAlign w:val="center"/>
            <w:hideMark/>
          </w:tcPr>
          <w:p w14:paraId="3706041C" w14:textId="77777777" w:rsidR="003F6C08" w:rsidRPr="00623E8E" w:rsidRDefault="003F6C08" w:rsidP="003F6C08">
            <w:pPr>
              <w:jc w:val="center"/>
              <w:rPr>
                <w:color w:val="000000"/>
              </w:rPr>
            </w:pPr>
            <w:r w:rsidRPr="00623E8E">
              <w:rPr>
                <w:color w:val="000000"/>
              </w:rPr>
              <w:t>48.3</w:t>
            </w:r>
          </w:p>
        </w:tc>
        <w:tc>
          <w:tcPr>
            <w:tcW w:w="984" w:type="dxa"/>
            <w:tcBorders>
              <w:top w:val="nil"/>
              <w:left w:val="nil"/>
              <w:bottom w:val="single" w:sz="4" w:space="0" w:color="auto"/>
              <w:right w:val="single" w:sz="4" w:space="0" w:color="auto"/>
            </w:tcBorders>
            <w:shd w:val="clear" w:color="000000" w:fill="FFFFFF"/>
            <w:vAlign w:val="center"/>
            <w:hideMark/>
          </w:tcPr>
          <w:p w14:paraId="7CD86D47" w14:textId="0FAA20D8" w:rsidR="003F6C08" w:rsidRPr="00623E8E" w:rsidRDefault="003F6C08" w:rsidP="003F6C08">
            <w:pPr>
              <w:jc w:val="center"/>
              <w:rPr>
                <w:color w:val="000000"/>
              </w:rPr>
            </w:pPr>
          </w:p>
        </w:tc>
        <w:tc>
          <w:tcPr>
            <w:tcW w:w="1163" w:type="dxa"/>
            <w:tcBorders>
              <w:top w:val="nil"/>
              <w:left w:val="nil"/>
              <w:bottom w:val="single" w:sz="4" w:space="0" w:color="auto"/>
              <w:right w:val="single" w:sz="4" w:space="0" w:color="auto"/>
            </w:tcBorders>
            <w:shd w:val="clear" w:color="000000" w:fill="FFFFFF"/>
            <w:vAlign w:val="center"/>
            <w:hideMark/>
          </w:tcPr>
          <w:p w14:paraId="15E52519" w14:textId="77777777" w:rsidR="003F6C08" w:rsidRPr="00623E8E" w:rsidRDefault="003F6C08" w:rsidP="003F6C08">
            <w:pPr>
              <w:jc w:val="center"/>
              <w:rPr>
                <w:color w:val="000000"/>
              </w:rPr>
            </w:pPr>
            <w:r w:rsidRPr="00623E8E">
              <w:rPr>
                <w:color w:val="000000"/>
              </w:rPr>
              <w:t>48.3</w:t>
            </w:r>
          </w:p>
        </w:tc>
        <w:tc>
          <w:tcPr>
            <w:tcW w:w="1262" w:type="dxa"/>
            <w:tcBorders>
              <w:top w:val="nil"/>
              <w:left w:val="nil"/>
              <w:bottom w:val="single" w:sz="4" w:space="0" w:color="auto"/>
              <w:right w:val="single" w:sz="4" w:space="0" w:color="auto"/>
            </w:tcBorders>
            <w:shd w:val="clear" w:color="000000" w:fill="FFFFFF"/>
            <w:vAlign w:val="center"/>
            <w:hideMark/>
          </w:tcPr>
          <w:p w14:paraId="12CCDD91" w14:textId="77777777" w:rsidR="003F6C08" w:rsidRPr="00623E8E" w:rsidRDefault="003F6C08" w:rsidP="003F6C08">
            <w:pPr>
              <w:jc w:val="center"/>
              <w:rPr>
                <w:color w:val="000000"/>
              </w:rPr>
            </w:pPr>
            <w:r w:rsidRPr="00623E8E">
              <w:rPr>
                <w:color w:val="000000"/>
              </w:rPr>
              <w:t>0.6</w:t>
            </w:r>
          </w:p>
        </w:tc>
        <w:tc>
          <w:tcPr>
            <w:tcW w:w="962" w:type="dxa"/>
            <w:tcBorders>
              <w:top w:val="nil"/>
              <w:left w:val="nil"/>
              <w:bottom w:val="single" w:sz="4" w:space="0" w:color="auto"/>
              <w:right w:val="single" w:sz="4" w:space="0" w:color="auto"/>
            </w:tcBorders>
            <w:shd w:val="clear" w:color="000000" w:fill="FFFFFF"/>
            <w:vAlign w:val="center"/>
            <w:hideMark/>
          </w:tcPr>
          <w:p w14:paraId="585CC0F7" w14:textId="77777777" w:rsidR="003F6C08" w:rsidRPr="00623E8E" w:rsidRDefault="003F6C08" w:rsidP="003F6C08">
            <w:pPr>
              <w:jc w:val="center"/>
              <w:rPr>
                <w:color w:val="000000"/>
              </w:rPr>
            </w:pPr>
            <w:r w:rsidRPr="00623E8E">
              <w:rPr>
                <w:color w:val="000000"/>
              </w:rPr>
              <w:t>48.9</w:t>
            </w:r>
          </w:p>
        </w:tc>
      </w:tr>
      <w:tr w:rsidR="003F6C08" w:rsidRPr="00623E8E" w14:paraId="59773A3A" w14:textId="77777777" w:rsidTr="003F6C08">
        <w:trPr>
          <w:trHeight w:val="244"/>
          <w:jc w:val="center"/>
        </w:trPr>
        <w:tc>
          <w:tcPr>
            <w:tcW w:w="467" w:type="dxa"/>
            <w:vMerge/>
            <w:tcBorders>
              <w:top w:val="nil"/>
              <w:left w:val="single" w:sz="4" w:space="0" w:color="auto"/>
              <w:bottom w:val="single" w:sz="4" w:space="0" w:color="auto"/>
              <w:right w:val="single" w:sz="4" w:space="0" w:color="auto"/>
            </w:tcBorders>
            <w:vAlign w:val="center"/>
            <w:hideMark/>
          </w:tcPr>
          <w:p w14:paraId="00F9552D" w14:textId="77777777" w:rsidR="003F6C08" w:rsidRPr="00623E8E" w:rsidRDefault="003F6C08" w:rsidP="003F6C08">
            <w:pPr>
              <w:jc w:val="center"/>
              <w:rPr>
                <w:color w:val="000000"/>
              </w:rPr>
            </w:pPr>
          </w:p>
        </w:tc>
        <w:tc>
          <w:tcPr>
            <w:tcW w:w="2658" w:type="dxa"/>
            <w:vMerge/>
            <w:tcBorders>
              <w:top w:val="nil"/>
              <w:left w:val="single" w:sz="4" w:space="0" w:color="auto"/>
              <w:bottom w:val="single" w:sz="4" w:space="0" w:color="auto"/>
              <w:right w:val="single" w:sz="4" w:space="0" w:color="auto"/>
            </w:tcBorders>
            <w:vAlign w:val="center"/>
            <w:hideMark/>
          </w:tcPr>
          <w:p w14:paraId="784551EC" w14:textId="77777777" w:rsidR="003F6C08" w:rsidRPr="00623E8E" w:rsidRDefault="003F6C08" w:rsidP="003F6C08">
            <w:pPr>
              <w:jc w:val="center"/>
              <w:rPr>
                <w:color w:val="000000"/>
              </w:rPr>
            </w:pPr>
          </w:p>
        </w:tc>
        <w:tc>
          <w:tcPr>
            <w:tcW w:w="786" w:type="dxa"/>
            <w:tcBorders>
              <w:top w:val="nil"/>
              <w:left w:val="nil"/>
              <w:bottom w:val="single" w:sz="4" w:space="0" w:color="auto"/>
              <w:right w:val="single" w:sz="4" w:space="0" w:color="auto"/>
            </w:tcBorders>
            <w:shd w:val="clear" w:color="000000" w:fill="FFFFFF"/>
            <w:vAlign w:val="center"/>
            <w:hideMark/>
          </w:tcPr>
          <w:p w14:paraId="1664BBE1" w14:textId="77777777" w:rsidR="003F6C08" w:rsidRPr="00623E8E" w:rsidRDefault="003F6C08" w:rsidP="003F6C08">
            <w:pPr>
              <w:jc w:val="center"/>
              <w:rPr>
                <w:color w:val="000000"/>
              </w:rPr>
            </w:pPr>
            <w:r w:rsidRPr="00623E8E">
              <w:rPr>
                <w:color w:val="000000"/>
              </w:rPr>
              <w:t>дес кбм</w:t>
            </w:r>
          </w:p>
        </w:tc>
        <w:tc>
          <w:tcPr>
            <w:tcW w:w="958" w:type="dxa"/>
            <w:tcBorders>
              <w:top w:val="nil"/>
              <w:left w:val="nil"/>
              <w:bottom w:val="single" w:sz="4" w:space="0" w:color="auto"/>
              <w:right w:val="single" w:sz="4" w:space="0" w:color="auto"/>
            </w:tcBorders>
            <w:shd w:val="clear" w:color="000000" w:fill="FFFFFF"/>
            <w:vAlign w:val="center"/>
            <w:hideMark/>
          </w:tcPr>
          <w:p w14:paraId="31887065" w14:textId="77777777" w:rsidR="003F6C08" w:rsidRPr="00623E8E" w:rsidRDefault="003F6C08" w:rsidP="003F6C08">
            <w:pPr>
              <w:jc w:val="center"/>
              <w:rPr>
                <w:color w:val="000000"/>
              </w:rPr>
            </w:pPr>
            <w:r w:rsidRPr="00623E8E">
              <w:rPr>
                <w:color w:val="000000"/>
              </w:rPr>
              <w:t>50.5</w:t>
            </w:r>
          </w:p>
        </w:tc>
        <w:tc>
          <w:tcPr>
            <w:tcW w:w="984" w:type="dxa"/>
            <w:tcBorders>
              <w:top w:val="nil"/>
              <w:left w:val="nil"/>
              <w:bottom w:val="single" w:sz="4" w:space="0" w:color="auto"/>
              <w:right w:val="single" w:sz="4" w:space="0" w:color="auto"/>
            </w:tcBorders>
            <w:shd w:val="clear" w:color="000000" w:fill="FFFFFF"/>
            <w:vAlign w:val="center"/>
            <w:hideMark/>
          </w:tcPr>
          <w:p w14:paraId="5A4C9B5F" w14:textId="0CBAC953" w:rsidR="003F6C08" w:rsidRPr="00623E8E" w:rsidRDefault="003F6C08" w:rsidP="003F6C08">
            <w:pPr>
              <w:jc w:val="center"/>
              <w:rPr>
                <w:color w:val="000000"/>
              </w:rPr>
            </w:pPr>
          </w:p>
        </w:tc>
        <w:tc>
          <w:tcPr>
            <w:tcW w:w="1163" w:type="dxa"/>
            <w:tcBorders>
              <w:top w:val="nil"/>
              <w:left w:val="nil"/>
              <w:bottom w:val="single" w:sz="4" w:space="0" w:color="auto"/>
              <w:right w:val="single" w:sz="4" w:space="0" w:color="auto"/>
            </w:tcBorders>
            <w:shd w:val="clear" w:color="000000" w:fill="FFFFFF"/>
            <w:vAlign w:val="center"/>
            <w:hideMark/>
          </w:tcPr>
          <w:p w14:paraId="47F16CB2" w14:textId="77777777" w:rsidR="003F6C08" w:rsidRPr="00623E8E" w:rsidRDefault="003F6C08" w:rsidP="003F6C08">
            <w:pPr>
              <w:jc w:val="center"/>
              <w:rPr>
                <w:color w:val="000000"/>
              </w:rPr>
            </w:pPr>
            <w:r w:rsidRPr="00623E8E">
              <w:rPr>
                <w:color w:val="000000"/>
              </w:rPr>
              <w:t>50.5</w:t>
            </w:r>
          </w:p>
        </w:tc>
        <w:tc>
          <w:tcPr>
            <w:tcW w:w="1262" w:type="dxa"/>
            <w:tcBorders>
              <w:top w:val="nil"/>
              <w:left w:val="nil"/>
              <w:bottom w:val="single" w:sz="4" w:space="0" w:color="auto"/>
              <w:right w:val="single" w:sz="4" w:space="0" w:color="auto"/>
            </w:tcBorders>
            <w:shd w:val="clear" w:color="000000" w:fill="FFFFFF"/>
            <w:vAlign w:val="center"/>
            <w:hideMark/>
          </w:tcPr>
          <w:p w14:paraId="13E3B2B2" w14:textId="77777777" w:rsidR="003F6C08" w:rsidRPr="00623E8E" w:rsidRDefault="003F6C08" w:rsidP="003F6C08">
            <w:pPr>
              <w:jc w:val="center"/>
              <w:rPr>
                <w:color w:val="000000"/>
              </w:rPr>
            </w:pPr>
            <w:r w:rsidRPr="00623E8E">
              <w:rPr>
                <w:color w:val="000000"/>
              </w:rPr>
              <w:t>9.9</w:t>
            </w:r>
          </w:p>
        </w:tc>
        <w:tc>
          <w:tcPr>
            <w:tcW w:w="962" w:type="dxa"/>
            <w:tcBorders>
              <w:top w:val="nil"/>
              <w:left w:val="nil"/>
              <w:bottom w:val="single" w:sz="4" w:space="0" w:color="auto"/>
              <w:right w:val="single" w:sz="4" w:space="0" w:color="auto"/>
            </w:tcBorders>
            <w:shd w:val="clear" w:color="000000" w:fill="FFFFFF"/>
            <w:vAlign w:val="center"/>
            <w:hideMark/>
          </w:tcPr>
          <w:p w14:paraId="214B1BD3" w14:textId="77777777" w:rsidR="003F6C08" w:rsidRPr="00623E8E" w:rsidRDefault="003F6C08" w:rsidP="003F6C08">
            <w:pPr>
              <w:jc w:val="center"/>
              <w:rPr>
                <w:color w:val="000000"/>
              </w:rPr>
            </w:pPr>
            <w:r w:rsidRPr="00623E8E">
              <w:rPr>
                <w:color w:val="000000"/>
              </w:rPr>
              <w:t>60.4</w:t>
            </w:r>
          </w:p>
        </w:tc>
      </w:tr>
      <w:tr w:rsidR="003F6C08" w:rsidRPr="00623E8E" w14:paraId="23C0AD0E" w14:textId="77777777" w:rsidTr="003F6C08">
        <w:trPr>
          <w:trHeight w:val="244"/>
          <w:jc w:val="center"/>
        </w:trPr>
        <w:tc>
          <w:tcPr>
            <w:tcW w:w="467" w:type="dxa"/>
            <w:tcBorders>
              <w:top w:val="nil"/>
              <w:left w:val="single" w:sz="4" w:space="0" w:color="auto"/>
              <w:bottom w:val="single" w:sz="4" w:space="0" w:color="auto"/>
              <w:right w:val="single" w:sz="4" w:space="0" w:color="auto"/>
            </w:tcBorders>
            <w:shd w:val="clear" w:color="000000" w:fill="FFFFFF"/>
            <w:vAlign w:val="center"/>
            <w:hideMark/>
          </w:tcPr>
          <w:p w14:paraId="4E01B556" w14:textId="77777777" w:rsidR="003F6C08" w:rsidRPr="00623E8E" w:rsidRDefault="003F6C08" w:rsidP="003F6C08">
            <w:pPr>
              <w:jc w:val="center"/>
              <w:rPr>
                <w:color w:val="000000"/>
              </w:rPr>
            </w:pPr>
            <w:r w:rsidRPr="00623E8E">
              <w:rPr>
                <w:color w:val="000000"/>
              </w:rPr>
              <w:t>2</w:t>
            </w:r>
          </w:p>
        </w:tc>
        <w:tc>
          <w:tcPr>
            <w:tcW w:w="2658" w:type="dxa"/>
            <w:tcBorders>
              <w:top w:val="nil"/>
              <w:left w:val="nil"/>
              <w:bottom w:val="single" w:sz="4" w:space="0" w:color="auto"/>
              <w:right w:val="single" w:sz="4" w:space="0" w:color="auto"/>
            </w:tcBorders>
            <w:shd w:val="clear" w:color="000000" w:fill="FFFFFF"/>
            <w:vAlign w:val="center"/>
            <w:hideMark/>
          </w:tcPr>
          <w:p w14:paraId="32967E28" w14:textId="77777777" w:rsidR="003F6C08" w:rsidRPr="00623E8E" w:rsidRDefault="003F6C08" w:rsidP="003F6C08">
            <w:pPr>
              <w:jc w:val="center"/>
              <w:rPr>
                <w:color w:val="000000"/>
              </w:rPr>
            </w:pPr>
            <w:r w:rsidRPr="00623E8E">
              <w:rPr>
                <w:color w:val="000000"/>
              </w:rPr>
              <w:t>Срок вырубки или уборки</w:t>
            </w:r>
          </w:p>
        </w:tc>
        <w:tc>
          <w:tcPr>
            <w:tcW w:w="786" w:type="dxa"/>
            <w:tcBorders>
              <w:top w:val="nil"/>
              <w:left w:val="nil"/>
              <w:bottom w:val="single" w:sz="4" w:space="0" w:color="auto"/>
              <w:right w:val="single" w:sz="4" w:space="0" w:color="auto"/>
            </w:tcBorders>
            <w:shd w:val="clear" w:color="000000" w:fill="FFFFFF"/>
            <w:vAlign w:val="center"/>
            <w:hideMark/>
          </w:tcPr>
          <w:p w14:paraId="52729D2C" w14:textId="77777777" w:rsidR="003F6C08" w:rsidRPr="00623E8E" w:rsidRDefault="003F6C08" w:rsidP="003F6C08">
            <w:pPr>
              <w:jc w:val="center"/>
              <w:rPr>
                <w:color w:val="000000"/>
              </w:rPr>
            </w:pPr>
            <w:r w:rsidRPr="00623E8E">
              <w:rPr>
                <w:color w:val="000000"/>
              </w:rPr>
              <w:t>лет</w:t>
            </w:r>
          </w:p>
        </w:tc>
        <w:tc>
          <w:tcPr>
            <w:tcW w:w="958" w:type="dxa"/>
            <w:tcBorders>
              <w:top w:val="nil"/>
              <w:left w:val="nil"/>
              <w:bottom w:val="single" w:sz="4" w:space="0" w:color="auto"/>
              <w:right w:val="single" w:sz="4" w:space="0" w:color="auto"/>
            </w:tcBorders>
            <w:shd w:val="clear" w:color="000000" w:fill="FFFFFF"/>
            <w:vAlign w:val="center"/>
            <w:hideMark/>
          </w:tcPr>
          <w:p w14:paraId="12047642" w14:textId="74CA3A3C" w:rsidR="003F6C08" w:rsidRPr="00623E8E" w:rsidRDefault="003F6C08" w:rsidP="003F6C08">
            <w:pPr>
              <w:jc w:val="center"/>
              <w:rPr>
                <w:color w:val="000000"/>
              </w:rPr>
            </w:pPr>
          </w:p>
        </w:tc>
        <w:tc>
          <w:tcPr>
            <w:tcW w:w="984" w:type="dxa"/>
            <w:tcBorders>
              <w:top w:val="nil"/>
              <w:left w:val="nil"/>
              <w:bottom w:val="single" w:sz="4" w:space="0" w:color="auto"/>
              <w:right w:val="single" w:sz="4" w:space="0" w:color="auto"/>
            </w:tcBorders>
            <w:shd w:val="clear" w:color="000000" w:fill="FFFFFF"/>
            <w:vAlign w:val="center"/>
            <w:hideMark/>
          </w:tcPr>
          <w:p w14:paraId="50396A36" w14:textId="0D28FBC6" w:rsidR="003F6C08" w:rsidRPr="00623E8E" w:rsidRDefault="003F6C08" w:rsidP="003F6C08">
            <w:pPr>
              <w:jc w:val="center"/>
              <w:rPr>
                <w:color w:val="000000"/>
              </w:rPr>
            </w:pPr>
          </w:p>
        </w:tc>
        <w:tc>
          <w:tcPr>
            <w:tcW w:w="1163" w:type="dxa"/>
            <w:tcBorders>
              <w:top w:val="nil"/>
              <w:left w:val="nil"/>
              <w:bottom w:val="single" w:sz="4" w:space="0" w:color="auto"/>
              <w:right w:val="single" w:sz="4" w:space="0" w:color="auto"/>
            </w:tcBorders>
            <w:shd w:val="clear" w:color="000000" w:fill="FFFFFF"/>
            <w:vAlign w:val="center"/>
            <w:hideMark/>
          </w:tcPr>
          <w:p w14:paraId="45AC8836" w14:textId="77777777" w:rsidR="003F6C08" w:rsidRPr="00623E8E" w:rsidRDefault="003F6C08" w:rsidP="003F6C08">
            <w:pPr>
              <w:jc w:val="center"/>
              <w:rPr>
                <w:color w:val="000000"/>
              </w:rPr>
            </w:pPr>
            <w:r w:rsidRPr="00623E8E">
              <w:rPr>
                <w:color w:val="000000"/>
              </w:rPr>
              <w:t>3</w:t>
            </w:r>
          </w:p>
        </w:tc>
        <w:tc>
          <w:tcPr>
            <w:tcW w:w="1262" w:type="dxa"/>
            <w:tcBorders>
              <w:top w:val="nil"/>
              <w:left w:val="nil"/>
              <w:bottom w:val="single" w:sz="4" w:space="0" w:color="auto"/>
              <w:right w:val="single" w:sz="4" w:space="0" w:color="auto"/>
            </w:tcBorders>
            <w:shd w:val="clear" w:color="000000" w:fill="FFFFFF"/>
            <w:vAlign w:val="center"/>
            <w:hideMark/>
          </w:tcPr>
          <w:p w14:paraId="06F25D5B" w14:textId="77777777" w:rsidR="003F6C08" w:rsidRPr="00623E8E" w:rsidRDefault="003F6C08" w:rsidP="003F6C08">
            <w:pPr>
              <w:jc w:val="center"/>
              <w:rPr>
                <w:color w:val="000000"/>
              </w:rPr>
            </w:pPr>
            <w:r w:rsidRPr="00623E8E">
              <w:rPr>
                <w:color w:val="000000"/>
              </w:rPr>
              <w:t>20</w:t>
            </w:r>
          </w:p>
        </w:tc>
        <w:tc>
          <w:tcPr>
            <w:tcW w:w="962" w:type="dxa"/>
            <w:tcBorders>
              <w:top w:val="nil"/>
              <w:left w:val="nil"/>
              <w:bottom w:val="single" w:sz="4" w:space="0" w:color="auto"/>
              <w:right w:val="single" w:sz="4" w:space="0" w:color="auto"/>
            </w:tcBorders>
            <w:shd w:val="clear" w:color="000000" w:fill="FFFFFF"/>
            <w:vAlign w:val="center"/>
            <w:hideMark/>
          </w:tcPr>
          <w:p w14:paraId="1AF42874" w14:textId="784F84A9" w:rsidR="003F6C08" w:rsidRPr="00623E8E" w:rsidRDefault="003F6C08" w:rsidP="003F6C08">
            <w:pPr>
              <w:jc w:val="center"/>
              <w:rPr>
                <w:color w:val="000000"/>
              </w:rPr>
            </w:pPr>
          </w:p>
        </w:tc>
      </w:tr>
      <w:tr w:rsidR="003F6C08" w:rsidRPr="00623E8E" w14:paraId="7E201617" w14:textId="77777777" w:rsidTr="003F6C08">
        <w:trPr>
          <w:trHeight w:val="244"/>
          <w:jc w:val="center"/>
        </w:trPr>
        <w:tc>
          <w:tcPr>
            <w:tcW w:w="467" w:type="dxa"/>
            <w:vMerge w:val="restart"/>
            <w:tcBorders>
              <w:top w:val="nil"/>
              <w:left w:val="single" w:sz="4" w:space="0" w:color="auto"/>
              <w:bottom w:val="single" w:sz="4" w:space="0" w:color="auto"/>
              <w:right w:val="single" w:sz="4" w:space="0" w:color="auto"/>
            </w:tcBorders>
            <w:shd w:val="clear" w:color="000000" w:fill="FFFFFF"/>
            <w:vAlign w:val="center"/>
            <w:hideMark/>
          </w:tcPr>
          <w:p w14:paraId="31BBAD6E" w14:textId="77777777" w:rsidR="003F6C08" w:rsidRPr="00623E8E" w:rsidRDefault="003F6C08" w:rsidP="003F6C08">
            <w:pPr>
              <w:jc w:val="center"/>
              <w:rPr>
                <w:color w:val="000000"/>
              </w:rPr>
            </w:pPr>
            <w:r w:rsidRPr="00623E8E">
              <w:rPr>
                <w:color w:val="000000"/>
              </w:rPr>
              <w:t>3</w:t>
            </w:r>
          </w:p>
        </w:tc>
        <w:tc>
          <w:tcPr>
            <w:tcW w:w="2658" w:type="dxa"/>
            <w:tcBorders>
              <w:top w:val="nil"/>
              <w:left w:val="nil"/>
              <w:bottom w:val="single" w:sz="4" w:space="0" w:color="auto"/>
              <w:right w:val="single" w:sz="4" w:space="0" w:color="auto"/>
            </w:tcBorders>
            <w:shd w:val="clear" w:color="000000" w:fill="FFFFFF"/>
            <w:vAlign w:val="center"/>
            <w:hideMark/>
          </w:tcPr>
          <w:p w14:paraId="07F92969" w14:textId="77777777" w:rsidR="003F6C08" w:rsidRPr="00623E8E" w:rsidRDefault="003F6C08" w:rsidP="003F6C08">
            <w:pPr>
              <w:jc w:val="center"/>
              <w:rPr>
                <w:color w:val="000000"/>
              </w:rPr>
            </w:pPr>
            <w:r w:rsidRPr="00623E8E">
              <w:rPr>
                <w:color w:val="000000"/>
              </w:rPr>
              <w:t>Ежегодный размер пользования:</w:t>
            </w:r>
          </w:p>
        </w:tc>
        <w:tc>
          <w:tcPr>
            <w:tcW w:w="786" w:type="dxa"/>
            <w:tcBorders>
              <w:top w:val="nil"/>
              <w:left w:val="nil"/>
              <w:bottom w:val="single" w:sz="4" w:space="0" w:color="auto"/>
              <w:right w:val="single" w:sz="4" w:space="0" w:color="auto"/>
            </w:tcBorders>
            <w:shd w:val="clear" w:color="000000" w:fill="FFFFFF"/>
            <w:vAlign w:val="center"/>
            <w:hideMark/>
          </w:tcPr>
          <w:p w14:paraId="7CB64974" w14:textId="1DA14E45" w:rsidR="003F6C08" w:rsidRPr="00623E8E" w:rsidRDefault="003F6C08" w:rsidP="003F6C08">
            <w:pPr>
              <w:jc w:val="center"/>
              <w:rPr>
                <w:color w:val="000000"/>
              </w:rPr>
            </w:pPr>
          </w:p>
        </w:tc>
        <w:tc>
          <w:tcPr>
            <w:tcW w:w="958" w:type="dxa"/>
            <w:tcBorders>
              <w:top w:val="nil"/>
              <w:left w:val="nil"/>
              <w:bottom w:val="single" w:sz="4" w:space="0" w:color="auto"/>
              <w:right w:val="single" w:sz="4" w:space="0" w:color="auto"/>
            </w:tcBorders>
            <w:shd w:val="clear" w:color="000000" w:fill="FFFFFF"/>
            <w:vAlign w:val="center"/>
            <w:hideMark/>
          </w:tcPr>
          <w:p w14:paraId="782CDCB3" w14:textId="50445EBE" w:rsidR="003F6C08" w:rsidRPr="00623E8E" w:rsidRDefault="003F6C08" w:rsidP="003F6C08">
            <w:pPr>
              <w:jc w:val="center"/>
              <w:rPr>
                <w:color w:val="000000"/>
              </w:rPr>
            </w:pPr>
          </w:p>
        </w:tc>
        <w:tc>
          <w:tcPr>
            <w:tcW w:w="984" w:type="dxa"/>
            <w:tcBorders>
              <w:top w:val="nil"/>
              <w:left w:val="nil"/>
              <w:bottom w:val="single" w:sz="4" w:space="0" w:color="auto"/>
              <w:right w:val="single" w:sz="4" w:space="0" w:color="auto"/>
            </w:tcBorders>
            <w:shd w:val="clear" w:color="000000" w:fill="FFFFFF"/>
            <w:vAlign w:val="center"/>
            <w:hideMark/>
          </w:tcPr>
          <w:p w14:paraId="6C1BBF14" w14:textId="69F38945" w:rsidR="003F6C08" w:rsidRPr="00623E8E" w:rsidRDefault="003F6C08" w:rsidP="003F6C08">
            <w:pPr>
              <w:jc w:val="center"/>
              <w:rPr>
                <w:color w:val="000000"/>
              </w:rPr>
            </w:pPr>
          </w:p>
        </w:tc>
        <w:tc>
          <w:tcPr>
            <w:tcW w:w="1163" w:type="dxa"/>
            <w:tcBorders>
              <w:top w:val="nil"/>
              <w:left w:val="nil"/>
              <w:bottom w:val="single" w:sz="4" w:space="0" w:color="auto"/>
              <w:right w:val="single" w:sz="4" w:space="0" w:color="auto"/>
            </w:tcBorders>
            <w:shd w:val="clear" w:color="000000" w:fill="FFFFFF"/>
            <w:vAlign w:val="center"/>
            <w:hideMark/>
          </w:tcPr>
          <w:p w14:paraId="7F7E4C6F" w14:textId="3EE60BA3" w:rsidR="003F6C08" w:rsidRPr="00623E8E" w:rsidRDefault="003F6C08" w:rsidP="003F6C08">
            <w:pPr>
              <w:jc w:val="center"/>
              <w:rPr>
                <w:color w:val="000000"/>
              </w:rPr>
            </w:pPr>
          </w:p>
        </w:tc>
        <w:tc>
          <w:tcPr>
            <w:tcW w:w="1262" w:type="dxa"/>
            <w:tcBorders>
              <w:top w:val="nil"/>
              <w:left w:val="nil"/>
              <w:bottom w:val="single" w:sz="4" w:space="0" w:color="auto"/>
              <w:right w:val="single" w:sz="4" w:space="0" w:color="auto"/>
            </w:tcBorders>
            <w:shd w:val="clear" w:color="000000" w:fill="FFFFFF"/>
            <w:vAlign w:val="center"/>
            <w:hideMark/>
          </w:tcPr>
          <w:p w14:paraId="2B474D5D" w14:textId="1A593174" w:rsidR="003F6C08" w:rsidRPr="00623E8E" w:rsidRDefault="003F6C08" w:rsidP="003F6C08">
            <w:pPr>
              <w:jc w:val="center"/>
              <w:rPr>
                <w:color w:val="000000"/>
              </w:rPr>
            </w:pPr>
          </w:p>
        </w:tc>
        <w:tc>
          <w:tcPr>
            <w:tcW w:w="962" w:type="dxa"/>
            <w:tcBorders>
              <w:top w:val="nil"/>
              <w:left w:val="nil"/>
              <w:bottom w:val="single" w:sz="4" w:space="0" w:color="auto"/>
              <w:right w:val="single" w:sz="4" w:space="0" w:color="auto"/>
            </w:tcBorders>
            <w:shd w:val="clear" w:color="000000" w:fill="FFFFFF"/>
            <w:vAlign w:val="center"/>
            <w:hideMark/>
          </w:tcPr>
          <w:p w14:paraId="696FB92E" w14:textId="6ACADC52" w:rsidR="003F6C08" w:rsidRPr="00623E8E" w:rsidRDefault="003F6C08" w:rsidP="003F6C08">
            <w:pPr>
              <w:jc w:val="center"/>
              <w:rPr>
                <w:color w:val="000000"/>
              </w:rPr>
            </w:pPr>
          </w:p>
        </w:tc>
      </w:tr>
      <w:tr w:rsidR="003F6C08" w:rsidRPr="00623E8E" w14:paraId="30CE626D" w14:textId="77777777" w:rsidTr="003F6C08">
        <w:trPr>
          <w:trHeight w:val="244"/>
          <w:jc w:val="center"/>
        </w:trPr>
        <w:tc>
          <w:tcPr>
            <w:tcW w:w="467" w:type="dxa"/>
            <w:vMerge/>
            <w:tcBorders>
              <w:top w:val="nil"/>
              <w:left w:val="single" w:sz="4" w:space="0" w:color="auto"/>
              <w:bottom w:val="single" w:sz="4" w:space="0" w:color="auto"/>
              <w:right w:val="single" w:sz="4" w:space="0" w:color="auto"/>
            </w:tcBorders>
            <w:vAlign w:val="center"/>
            <w:hideMark/>
          </w:tcPr>
          <w:p w14:paraId="2FFC5E47" w14:textId="77777777" w:rsidR="003F6C08" w:rsidRPr="00623E8E" w:rsidRDefault="003F6C08" w:rsidP="003F6C08">
            <w:pPr>
              <w:jc w:val="center"/>
              <w:rPr>
                <w:color w:val="000000"/>
              </w:rPr>
            </w:pPr>
          </w:p>
        </w:tc>
        <w:tc>
          <w:tcPr>
            <w:tcW w:w="2658" w:type="dxa"/>
            <w:tcBorders>
              <w:top w:val="nil"/>
              <w:left w:val="nil"/>
              <w:bottom w:val="single" w:sz="4" w:space="0" w:color="auto"/>
              <w:right w:val="single" w:sz="4" w:space="0" w:color="auto"/>
            </w:tcBorders>
            <w:shd w:val="clear" w:color="000000" w:fill="FFFFFF"/>
            <w:vAlign w:val="center"/>
            <w:hideMark/>
          </w:tcPr>
          <w:p w14:paraId="7FB98F3F" w14:textId="77777777" w:rsidR="003F6C08" w:rsidRPr="00623E8E" w:rsidRDefault="003F6C08" w:rsidP="003F6C08">
            <w:pPr>
              <w:jc w:val="center"/>
              <w:rPr>
                <w:color w:val="000000"/>
              </w:rPr>
            </w:pPr>
            <w:r w:rsidRPr="00623E8E">
              <w:rPr>
                <w:color w:val="000000"/>
              </w:rPr>
              <w:t>площадь</w:t>
            </w:r>
          </w:p>
        </w:tc>
        <w:tc>
          <w:tcPr>
            <w:tcW w:w="786" w:type="dxa"/>
            <w:tcBorders>
              <w:top w:val="nil"/>
              <w:left w:val="nil"/>
              <w:bottom w:val="single" w:sz="4" w:space="0" w:color="auto"/>
              <w:right w:val="single" w:sz="4" w:space="0" w:color="auto"/>
            </w:tcBorders>
            <w:shd w:val="clear" w:color="000000" w:fill="FFFFFF"/>
            <w:vAlign w:val="center"/>
            <w:hideMark/>
          </w:tcPr>
          <w:p w14:paraId="0CB972B4" w14:textId="77777777" w:rsidR="003F6C08" w:rsidRPr="00623E8E" w:rsidRDefault="003F6C08" w:rsidP="003F6C08">
            <w:pPr>
              <w:jc w:val="center"/>
              <w:rPr>
                <w:color w:val="000000"/>
              </w:rPr>
            </w:pPr>
            <w:r w:rsidRPr="00623E8E">
              <w:rPr>
                <w:color w:val="000000"/>
              </w:rPr>
              <w:t>га</w:t>
            </w:r>
          </w:p>
        </w:tc>
        <w:tc>
          <w:tcPr>
            <w:tcW w:w="958" w:type="dxa"/>
            <w:tcBorders>
              <w:top w:val="nil"/>
              <w:left w:val="nil"/>
              <w:bottom w:val="single" w:sz="4" w:space="0" w:color="auto"/>
              <w:right w:val="single" w:sz="4" w:space="0" w:color="auto"/>
            </w:tcBorders>
            <w:shd w:val="clear" w:color="000000" w:fill="FFFFFF"/>
            <w:vAlign w:val="center"/>
            <w:hideMark/>
          </w:tcPr>
          <w:p w14:paraId="41721EF5" w14:textId="77777777" w:rsidR="003F6C08" w:rsidRPr="00623E8E" w:rsidRDefault="003F6C08" w:rsidP="003F6C08">
            <w:pPr>
              <w:jc w:val="center"/>
              <w:rPr>
                <w:color w:val="000000"/>
              </w:rPr>
            </w:pPr>
            <w:r w:rsidRPr="00623E8E">
              <w:rPr>
                <w:color w:val="000000"/>
              </w:rPr>
              <w:t>16.1</w:t>
            </w:r>
          </w:p>
        </w:tc>
        <w:tc>
          <w:tcPr>
            <w:tcW w:w="984" w:type="dxa"/>
            <w:tcBorders>
              <w:top w:val="nil"/>
              <w:left w:val="nil"/>
              <w:bottom w:val="single" w:sz="4" w:space="0" w:color="auto"/>
              <w:right w:val="single" w:sz="4" w:space="0" w:color="auto"/>
            </w:tcBorders>
            <w:shd w:val="clear" w:color="000000" w:fill="FFFFFF"/>
            <w:vAlign w:val="center"/>
            <w:hideMark/>
          </w:tcPr>
          <w:p w14:paraId="521A865A" w14:textId="037323F0" w:rsidR="003F6C08" w:rsidRPr="00623E8E" w:rsidRDefault="003F6C08" w:rsidP="003F6C08">
            <w:pPr>
              <w:jc w:val="center"/>
              <w:rPr>
                <w:color w:val="000000"/>
              </w:rPr>
            </w:pPr>
          </w:p>
        </w:tc>
        <w:tc>
          <w:tcPr>
            <w:tcW w:w="1163" w:type="dxa"/>
            <w:tcBorders>
              <w:top w:val="nil"/>
              <w:left w:val="nil"/>
              <w:bottom w:val="single" w:sz="4" w:space="0" w:color="auto"/>
              <w:right w:val="single" w:sz="4" w:space="0" w:color="auto"/>
            </w:tcBorders>
            <w:shd w:val="clear" w:color="000000" w:fill="FFFFFF"/>
            <w:vAlign w:val="center"/>
            <w:hideMark/>
          </w:tcPr>
          <w:p w14:paraId="5EA1135E" w14:textId="77777777" w:rsidR="003F6C08" w:rsidRPr="00623E8E" w:rsidRDefault="003F6C08" w:rsidP="003F6C08">
            <w:pPr>
              <w:jc w:val="center"/>
              <w:rPr>
                <w:color w:val="000000"/>
              </w:rPr>
            </w:pPr>
            <w:r w:rsidRPr="00623E8E">
              <w:rPr>
                <w:color w:val="000000"/>
              </w:rPr>
              <w:t>16.1</w:t>
            </w:r>
          </w:p>
        </w:tc>
        <w:tc>
          <w:tcPr>
            <w:tcW w:w="1262" w:type="dxa"/>
            <w:tcBorders>
              <w:top w:val="nil"/>
              <w:left w:val="nil"/>
              <w:bottom w:val="single" w:sz="4" w:space="0" w:color="auto"/>
              <w:right w:val="single" w:sz="4" w:space="0" w:color="auto"/>
            </w:tcBorders>
            <w:shd w:val="clear" w:color="000000" w:fill="FFFFFF"/>
            <w:vAlign w:val="center"/>
            <w:hideMark/>
          </w:tcPr>
          <w:p w14:paraId="6470F3D5" w14:textId="77777777" w:rsidR="003F6C08" w:rsidRPr="00623E8E" w:rsidRDefault="003F6C08" w:rsidP="003F6C08">
            <w:pPr>
              <w:jc w:val="center"/>
              <w:rPr>
                <w:color w:val="000000"/>
              </w:rPr>
            </w:pPr>
            <w:r w:rsidRPr="00623E8E">
              <w:rPr>
                <w:color w:val="000000"/>
              </w:rPr>
              <w:t>0.1</w:t>
            </w:r>
          </w:p>
        </w:tc>
        <w:tc>
          <w:tcPr>
            <w:tcW w:w="962" w:type="dxa"/>
            <w:tcBorders>
              <w:top w:val="nil"/>
              <w:left w:val="nil"/>
              <w:bottom w:val="single" w:sz="4" w:space="0" w:color="auto"/>
              <w:right w:val="single" w:sz="4" w:space="0" w:color="auto"/>
            </w:tcBorders>
            <w:shd w:val="clear" w:color="000000" w:fill="FFFFFF"/>
            <w:vAlign w:val="center"/>
            <w:hideMark/>
          </w:tcPr>
          <w:p w14:paraId="5C4727CA" w14:textId="77777777" w:rsidR="003F6C08" w:rsidRPr="00623E8E" w:rsidRDefault="003F6C08" w:rsidP="003F6C08">
            <w:pPr>
              <w:jc w:val="center"/>
              <w:rPr>
                <w:color w:val="000000"/>
              </w:rPr>
            </w:pPr>
            <w:r w:rsidRPr="00623E8E">
              <w:rPr>
                <w:color w:val="000000"/>
              </w:rPr>
              <w:t>16.2</w:t>
            </w:r>
          </w:p>
        </w:tc>
      </w:tr>
      <w:tr w:rsidR="003F6C08" w:rsidRPr="00623E8E" w14:paraId="56B216CD" w14:textId="77777777" w:rsidTr="003F6C08">
        <w:trPr>
          <w:trHeight w:val="244"/>
          <w:jc w:val="center"/>
        </w:trPr>
        <w:tc>
          <w:tcPr>
            <w:tcW w:w="467" w:type="dxa"/>
            <w:vMerge/>
            <w:tcBorders>
              <w:top w:val="nil"/>
              <w:left w:val="single" w:sz="4" w:space="0" w:color="auto"/>
              <w:bottom w:val="single" w:sz="4" w:space="0" w:color="auto"/>
              <w:right w:val="single" w:sz="4" w:space="0" w:color="auto"/>
            </w:tcBorders>
            <w:vAlign w:val="center"/>
            <w:hideMark/>
          </w:tcPr>
          <w:p w14:paraId="78A2B49A" w14:textId="77777777" w:rsidR="003F6C08" w:rsidRPr="00623E8E" w:rsidRDefault="003F6C08" w:rsidP="003F6C08">
            <w:pPr>
              <w:jc w:val="center"/>
              <w:rPr>
                <w:color w:val="000000"/>
              </w:rPr>
            </w:pPr>
          </w:p>
        </w:tc>
        <w:tc>
          <w:tcPr>
            <w:tcW w:w="2658" w:type="dxa"/>
            <w:tcBorders>
              <w:top w:val="nil"/>
              <w:left w:val="nil"/>
              <w:bottom w:val="single" w:sz="4" w:space="0" w:color="auto"/>
              <w:right w:val="single" w:sz="4" w:space="0" w:color="auto"/>
            </w:tcBorders>
            <w:shd w:val="clear" w:color="000000" w:fill="FFFFFF"/>
            <w:vAlign w:val="center"/>
            <w:hideMark/>
          </w:tcPr>
          <w:p w14:paraId="14F78351" w14:textId="77777777" w:rsidR="003F6C08" w:rsidRPr="00623E8E" w:rsidRDefault="003F6C08" w:rsidP="003F6C08">
            <w:pPr>
              <w:jc w:val="center"/>
              <w:rPr>
                <w:color w:val="000000"/>
              </w:rPr>
            </w:pPr>
            <w:r w:rsidRPr="00623E8E">
              <w:rPr>
                <w:color w:val="000000"/>
              </w:rPr>
              <w:t>выбираемый запас, всего:</w:t>
            </w:r>
          </w:p>
        </w:tc>
        <w:tc>
          <w:tcPr>
            <w:tcW w:w="786" w:type="dxa"/>
            <w:tcBorders>
              <w:top w:val="nil"/>
              <w:left w:val="nil"/>
              <w:bottom w:val="single" w:sz="4" w:space="0" w:color="auto"/>
              <w:right w:val="single" w:sz="4" w:space="0" w:color="auto"/>
            </w:tcBorders>
            <w:shd w:val="clear" w:color="000000" w:fill="FFFFFF"/>
            <w:vAlign w:val="center"/>
            <w:hideMark/>
          </w:tcPr>
          <w:p w14:paraId="76756834" w14:textId="73366243" w:rsidR="003F6C08" w:rsidRPr="00623E8E" w:rsidRDefault="003F6C08" w:rsidP="003F6C08">
            <w:pPr>
              <w:jc w:val="center"/>
              <w:rPr>
                <w:color w:val="000000"/>
              </w:rPr>
            </w:pPr>
          </w:p>
        </w:tc>
        <w:tc>
          <w:tcPr>
            <w:tcW w:w="958" w:type="dxa"/>
            <w:tcBorders>
              <w:top w:val="nil"/>
              <w:left w:val="nil"/>
              <w:bottom w:val="single" w:sz="4" w:space="0" w:color="auto"/>
              <w:right w:val="single" w:sz="4" w:space="0" w:color="auto"/>
            </w:tcBorders>
            <w:shd w:val="clear" w:color="000000" w:fill="FFFFFF"/>
            <w:vAlign w:val="center"/>
            <w:hideMark/>
          </w:tcPr>
          <w:p w14:paraId="112B926C" w14:textId="08648766" w:rsidR="003F6C08" w:rsidRPr="00623E8E" w:rsidRDefault="003F6C08" w:rsidP="003F6C08">
            <w:pPr>
              <w:jc w:val="center"/>
              <w:rPr>
                <w:color w:val="000000"/>
              </w:rPr>
            </w:pPr>
          </w:p>
        </w:tc>
        <w:tc>
          <w:tcPr>
            <w:tcW w:w="984" w:type="dxa"/>
            <w:tcBorders>
              <w:top w:val="nil"/>
              <w:left w:val="nil"/>
              <w:bottom w:val="single" w:sz="4" w:space="0" w:color="auto"/>
              <w:right w:val="single" w:sz="4" w:space="0" w:color="auto"/>
            </w:tcBorders>
            <w:shd w:val="clear" w:color="000000" w:fill="FFFFFF"/>
            <w:vAlign w:val="center"/>
            <w:hideMark/>
          </w:tcPr>
          <w:p w14:paraId="4F9CF2B4" w14:textId="13AB0CA1" w:rsidR="003F6C08" w:rsidRPr="00623E8E" w:rsidRDefault="003F6C08" w:rsidP="003F6C08">
            <w:pPr>
              <w:jc w:val="center"/>
              <w:rPr>
                <w:color w:val="000000"/>
              </w:rPr>
            </w:pPr>
          </w:p>
        </w:tc>
        <w:tc>
          <w:tcPr>
            <w:tcW w:w="1163" w:type="dxa"/>
            <w:tcBorders>
              <w:top w:val="nil"/>
              <w:left w:val="nil"/>
              <w:bottom w:val="single" w:sz="4" w:space="0" w:color="auto"/>
              <w:right w:val="single" w:sz="4" w:space="0" w:color="auto"/>
            </w:tcBorders>
            <w:shd w:val="clear" w:color="000000" w:fill="FFFFFF"/>
            <w:vAlign w:val="center"/>
            <w:hideMark/>
          </w:tcPr>
          <w:p w14:paraId="5317C971" w14:textId="24103549" w:rsidR="003F6C08" w:rsidRPr="00623E8E" w:rsidRDefault="003F6C08" w:rsidP="003F6C08">
            <w:pPr>
              <w:jc w:val="center"/>
              <w:rPr>
                <w:color w:val="000000"/>
              </w:rPr>
            </w:pPr>
          </w:p>
        </w:tc>
        <w:tc>
          <w:tcPr>
            <w:tcW w:w="1262" w:type="dxa"/>
            <w:tcBorders>
              <w:top w:val="nil"/>
              <w:left w:val="nil"/>
              <w:bottom w:val="single" w:sz="4" w:space="0" w:color="auto"/>
              <w:right w:val="single" w:sz="4" w:space="0" w:color="auto"/>
            </w:tcBorders>
            <w:shd w:val="clear" w:color="000000" w:fill="FFFFFF"/>
            <w:vAlign w:val="center"/>
            <w:hideMark/>
          </w:tcPr>
          <w:p w14:paraId="5297DD06" w14:textId="1CD8FF39" w:rsidR="003F6C08" w:rsidRPr="00623E8E" w:rsidRDefault="003F6C08" w:rsidP="003F6C08">
            <w:pPr>
              <w:jc w:val="center"/>
              <w:rPr>
                <w:color w:val="000000"/>
              </w:rPr>
            </w:pPr>
          </w:p>
        </w:tc>
        <w:tc>
          <w:tcPr>
            <w:tcW w:w="962" w:type="dxa"/>
            <w:tcBorders>
              <w:top w:val="nil"/>
              <w:left w:val="nil"/>
              <w:bottom w:val="single" w:sz="4" w:space="0" w:color="auto"/>
              <w:right w:val="single" w:sz="4" w:space="0" w:color="auto"/>
            </w:tcBorders>
            <w:shd w:val="clear" w:color="000000" w:fill="FFFFFF"/>
            <w:vAlign w:val="center"/>
            <w:hideMark/>
          </w:tcPr>
          <w:p w14:paraId="27071B61" w14:textId="4BC3EF0B" w:rsidR="003F6C08" w:rsidRPr="00623E8E" w:rsidRDefault="003F6C08" w:rsidP="003F6C08">
            <w:pPr>
              <w:jc w:val="center"/>
              <w:rPr>
                <w:color w:val="000000"/>
              </w:rPr>
            </w:pPr>
          </w:p>
        </w:tc>
      </w:tr>
      <w:tr w:rsidR="003F6C08" w:rsidRPr="00623E8E" w14:paraId="7E31EB77" w14:textId="77777777" w:rsidTr="003F6C08">
        <w:trPr>
          <w:trHeight w:val="244"/>
          <w:jc w:val="center"/>
        </w:trPr>
        <w:tc>
          <w:tcPr>
            <w:tcW w:w="467" w:type="dxa"/>
            <w:vMerge/>
            <w:tcBorders>
              <w:top w:val="nil"/>
              <w:left w:val="single" w:sz="4" w:space="0" w:color="auto"/>
              <w:bottom w:val="single" w:sz="4" w:space="0" w:color="auto"/>
              <w:right w:val="single" w:sz="4" w:space="0" w:color="auto"/>
            </w:tcBorders>
            <w:vAlign w:val="center"/>
            <w:hideMark/>
          </w:tcPr>
          <w:p w14:paraId="0921AA04" w14:textId="77777777" w:rsidR="003F6C08" w:rsidRPr="00623E8E" w:rsidRDefault="003F6C08" w:rsidP="003F6C08">
            <w:pPr>
              <w:jc w:val="center"/>
              <w:rPr>
                <w:color w:val="000000"/>
              </w:rPr>
            </w:pPr>
          </w:p>
        </w:tc>
        <w:tc>
          <w:tcPr>
            <w:tcW w:w="2658" w:type="dxa"/>
            <w:tcBorders>
              <w:top w:val="nil"/>
              <w:left w:val="nil"/>
              <w:bottom w:val="single" w:sz="4" w:space="0" w:color="auto"/>
              <w:right w:val="single" w:sz="4" w:space="0" w:color="auto"/>
            </w:tcBorders>
            <w:shd w:val="clear" w:color="000000" w:fill="FFFFFF"/>
            <w:vAlign w:val="center"/>
            <w:hideMark/>
          </w:tcPr>
          <w:p w14:paraId="6B841260" w14:textId="77777777" w:rsidR="003F6C08" w:rsidRPr="00623E8E" w:rsidRDefault="003F6C08" w:rsidP="003F6C08">
            <w:pPr>
              <w:jc w:val="center"/>
              <w:rPr>
                <w:color w:val="000000"/>
              </w:rPr>
            </w:pPr>
            <w:r w:rsidRPr="00623E8E">
              <w:rPr>
                <w:color w:val="000000"/>
              </w:rPr>
              <w:t>-корневой</w:t>
            </w:r>
          </w:p>
        </w:tc>
        <w:tc>
          <w:tcPr>
            <w:tcW w:w="786" w:type="dxa"/>
            <w:vMerge w:val="restart"/>
            <w:tcBorders>
              <w:top w:val="nil"/>
              <w:left w:val="single" w:sz="4" w:space="0" w:color="auto"/>
              <w:bottom w:val="single" w:sz="4" w:space="0" w:color="auto"/>
              <w:right w:val="single" w:sz="4" w:space="0" w:color="auto"/>
            </w:tcBorders>
            <w:shd w:val="clear" w:color="000000" w:fill="FFFFFF"/>
            <w:vAlign w:val="center"/>
            <w:hideMark/>
          </w:tcPr>
          <w:p w14:paraId="44C1CC2F" w14:textId="77777777" w:rsidR="003F6C08" w:rsidRPr="00623E8E" w:rsidRDefault="003F6C08" w:rsidP="003F6C08">
            <w:pPr>
              <w:jc w:val="center"/>
              <w:rPr>
                <w:color w:val="000000"/>
              </w:rPr>
            </w:pPr>
            <w:r w:rsidRPr="00623E8E">
              <w:rPr>
                <w:color w:val="000000"/>
              </w:rPr>
              <w:t>дес кбм</w:t>
            </w:r>
          </w:p>
        </w:tc>
        <w:tc>
          <w:tcPr>
            <w:tcW w:w="958" w:type="dxa"/>
            <w:tcBorders>
              <w:top w:val="nil"/>
              <w:left w:val="nil"/>
              <w:bottom w:val="single" w:sz="4" w:space="0" w:color="auto"/>
              <w:right w:val="single" w:sz="4" w:space="0" w:color="auto"/>
            </w:tcBorders>
            <w:shd w:val="clear" w:color="000000" w:fill="FFFFFF"/>
            <w:vAlign w:val="center"/>
            <w:hideMark/>
          </w:tcPr>
          <w:p w14:paraId="59C302B6" w14:textId="77777777" w:rsidR="003F6C08" w:rsidRPr="00623E8E" w:rsidRDefault="003F6C08" w:rsidP="003F6C08">
            <w:pPr>
              <w:jc w:val="center"/>
              <w:rPr>
                <w:color w:val="000000"/>
              </w:rPr>
            </w:pPr>
            <w:r w:rsidRPr="00623E8E">
              <w:rPr>
                <w:color w:val="000000"/>
              </w:rPr>
              <w:t>16.8</w:t>
            </w:r>
          </w:p>
        </w:tc>
        <w:tc>
          <w:tcPr>
            <w:tcW w:w="984" w:type="dxa"/>
            <w:tcBorders>
              <w:top w:val="nil"/>
              <w:left w:val="nil"/>
              <w:bottom w:val="single" w:sz="4" w:space="0" w:color="auto"/>
              <w:right w:val="single" w:sz="4" w:space="0" w:color="auto"/>
            </w:tcBorders>
            <w:shd w:val="clear" w:color="000000" w:fill="FFFFFF"/>
            <w:vAlign w:val="center"/>
            <w:hideMark/>
          </w:tcPr>
          <w:p w14:paraId="294BDF94" w14:textId="36B661D2" w:rsidR="003F6C08" w:rsidRPr="00623E8E" w:rsidRDefault="003F6C08" w:rsidP="003F6C08">
            <w:pPr>
              <w:jc w:val="center"/>
              <w:rPr>
                <w:color w:val="000000"/>
              </w:rPr>
            </w:pPr>
          </w:p>
        </w:tc>
        <w:tc>
          <w:tcPr>
            <w:tcW w:w="1163" w:type="dxa"/>
            <w:tcBorders>
              <w:top w:val="nil"/>
              <w:left w:val="nil"/>
              <w:bottom w:val="single" w:sz="4" w:space="0" w:color="auto"/>
              <w:right w:val="single" w:sz="4" w:space="0" w:color="auto"/>
            </w:tcBorders>
            <w:shd w:val="clear" w:color="000000" w:fill="FFFFFF"/>
            <w:vAlign w:val="center"/>
            <w:hideMark/>
          </w:tcPr>
          <w:p w14:paraId="5ECCF3FA" w14:textId="77777777" w:rsidR="003F6C08" w:rsidRPr="00623E8E" w:rsidRDefault="003F6C08" w:rsidP="003F6C08">
            <w:pPr>
              <w:jc w:val="center"/>
              <w:rPr>
                <w:color w:val="000000"/>
              </w:rPr>
            </w:pPr>
            <w:r w:rsidRPr="00623E8E">
              <w:rPr>
                <w:color w:val="000000"/>
              </w:rPr>
              <w:t>16.8</w:t>
            </w:r>
          </w:p>
        </w:tc>
        <w:tc>
          <w:tcPr>
            <w:tcW w:w="1262" w:type="dxa"/>
            <w:tcBorders>
              <w:top w:val="nil"/>
              <w:left w:val="nil"/>
              <w:bottom w:val="single" w:sz="4" w:space="0" w:color="auto"/>
              <w:right w:val="single" w:sz="4" w:space="0" w:color="auto"/>
            </w:tcBorders>
            <w:shd w:val="clear" w:color="000000" w:fill="FFFFFF"/>
            <w:vAlign w:val="center"/>
            <w:hideMark/>
          </w:tcPr>
          <w:p w14:paraId="77B89509" w14:textId="0DD3938D" w:rsidR="003F6C08" w:rsidRPr="00623E8E" w:rsidRDefault="003F6C08" w:rsidP="003F6C08">
            <w:pPr>
              <w:jc w:val="center"/>
              <w:rPr>
                <w:color w:val="000000"/>
              </w:rPr>
            </w:pPr>
          </w:p>
        </w:tc>
        <w:tc>
          <w:tcPr>
            <w:tcW w:w="962" w:type="dxa"/>
            <w:tcBorders>
              <w:top w:val="nil"/>
              <w:left w:val="nil"/>
              <w:bottom w:val="single" w:sz="4" w:space="0" w:color="auto"/>
              <w:right w:val="single" w:sz="4" w:space="0" w:color="auto"/>
            </w:tcBorders>
            <w:shd w:val="clear" w:color="000000" w:fill="FFFFFF"/>
            <w:vAlign w:val="center"/>
            <w:hideMark/>
          </w:tcPr>
          <w:p w14:paraId="7F3A6497" w14:textId="77777777" w:rsidR="003F6C08" w:rsidRPr="00623E8E" w:rsidRDefault="003F6C08" w:rsidP="003F6C08">
            <w:pPr>
              <w:jc w:val="center"/>
              <w:rPr>
                <w:color w:val="000000"/>
              </w:rPr>
            </w:pPr>
            <w:r w:rsidRPr="00623E8E">
              <w:rPr>
                <w:color w:val="000000"/>
              </w:rPr>
              <w:t>16.8</w:t>
            </w:r>
          </w:p>
        </w:tc>
      </w:tr>
      <w:tr w:rsidR="003F6C08" w:rsidRPr="00623E8E" w14:paraId="156F3ADF" w14:textId="77777777" w:rsidTr="003F6C08">
        <w:trPr>
          <w:trHeight w:val="244"/>
          <w:jc w:val="center"/>
        </w:trPr>
        <w:tc>
          <w:tcPr>
            <w:tcW w:w="467" w:type="dxa"/>
            <w:vMerge/>
            <w:tcBorders>
              <w:top w:val="nil"/>
              <w:left w:val="single" w:sz="4" w:space="0" w:color="auto"/>
              <w:bottom w:val="single" w:sz="4" w:space="0" w:color="auto"/>
              <w:right w:val="single" w:sz="4" w:space="0" w:color="auto"/>
            </w:tcBorders>
            <w:vAlign w:val="center"/>
            <w:hideMark/>
          </w:tcPr>
          <w:p w14:paraId="5C2322C0" w14:textId="77777777" w:rsidR="003F6C08" w:rsidRPr="00623E8E" w:rsidRDefault="003F6C08" w:rsidP="003F6C08">
            <w:pPr>
              <w:jc w:val="center"/>
              <w:rPr>
                <w:color w:val="000000"/>
              </w:rPr>
            </w:pPr>
          </w:p>
        </w:tc>
        <w:tc>
          <w:tcPr>
            <w:tcW w:w="2658" w:type="dxa"/>
            <w:tcBorders>
              <w:top w:val="nil"/>
              <w:left w:val="nil"/>
              <w:bottom w:val="single" w:sz="4" w:space="0" w:color="auto"/>
              <w:right w:val="single" w:sz="4" w:space="0" w:color="auto"/>
            </w:tcBorders>
            <w:shd w:val="clear" w:color="000000" w:fill="FFFFFF"/>
            <w:vAlign w:val="center"/>
            <w:hideMark/>
          </w:tcPr>
          <w:p w14:paraId="4AF8F697" w14:textId="77777777" w:rsidR="003F6C08" w:rsidRPr="00623E8E" w:rsidRDefault="003F6C08" w:rsidP="003F6C08">
            <w:pPr>
              <w:jc w:val="center"/>
              <w:rPr>
                <w:color w:val="000000"/>
              </w:rPr>
            </w:pPr>
            <w:r w:rsidRPr="00623E8E">
              <w:rPr>
                <w:color w:val="000000"/>
              </w:rPr>
              <w:t>-ликвидный</w:t>
            </w:r>
          </w:p>
        </w:tc>
        <w:tc>
          <w:tcPr>
            <w:tcW w:w="786" w:type="dxa"/>
            <w:vMerge/>
            <w:tcBorders>
              <w:top w:val="nil"/>
              <w:left w:val="single" w:sz="4" w:space="0" w:color="auto"/>
              <w:bottom w:val="single" w:sz="4" w:space="0" w:color="auto"/>
              <w:right w:val="single" w:sz="4" w:space="0" w:color="auto"/>
            </w:tcBorders>
            <w:vAlign w:val="center"/>
            <w:hideMark/>
          </w:tcPr>
          <w:p w14:paraId="4C18ECB3" w14:textId="77777777" w:rsidR="003F6C08" w:rsidRPr="00623E8E" w:rsidRDefault="003F6C08" w:rsidP="003F6C08">
            <w:pPr>
              <w:jc w:val="center"/>
              <w:rPr>
                <w:color w:val="000000"/>
              </w:rPr>
            </w:pPr>
          </w:p>
        </w:tc>
        <w:tc>
          <w:tcPr>
            <w:tcW w:w="958" w:type="dxa"/>
            <w:tcBorders>
              <w:top w:val="nil"/>
              <w:left w:val="nil"/>
              <w:bottom w:val="single" w:sz="4" w:space="0" w:color="auto"/>
              <w:right w:val="single" w:sz="4" w:space="0" w:color="auto"/>
            </w:tcBorders>
            <w:shd w:val="clear" w:color="000000" w:fill="FFFFFF"/>
            <w:vAlign w:val="center"/>
            <w:hideMark/>
          </w:tcPr>
          <w:p w14:paraId="733D73CE" w14:textId="77777777" w:rsidR="003F6C08" w:rsidRPr="00623E8E" w:rsidRDefault="003F6C08" w:rsidP="003F6C08">
            <w:pPr>
              <w:jc w:val="center"/>
              <w:rPr>
                <w:color w:val="000000"/>
              </w:rPr>
            </w:pPr>
            <w:r w:rsidRPr="00623E8E">
              <w:rPr>
                <w:color w:val="000000"/>
              </w:rPr>
              <w:t>11.8</w:t>
            </w:r>
          </w:p>
        </w:tc>
        <w:tc>
          <w:tcPr>
            <w:tcW w:w="984" w:type="dxa"/>
            <w:tcBorders>
              <w:top w:val="nil"/>
              <w:left w:val="nil"/>
              <w:bottom w:val="single" w:sz="4" w:space="0" w:color="auto"/>
              <w:right w:val="single" w:sz="4" w:space="0" w:color="auto"/>
            </w:tcBorders>
            <w:shd w:val="clear" w:color="000000" w:fill="FFFFFF"/>
            <w:vAlign w:val="center"/>
            <w:hideMark/>
          </w:tcPr>
          <w:p w14:paraId="17908B71" w14:textId="08D04F09" w:rsidR="003F6C08" w:rsidRPr="00623E8E" w:rsidRDefault="003F6C08" w:rsidP="003F6C08">
            <w:pPr>
              <w:jc w:val="center"/>
              <w:rPr>
                <w:color w:val="000000"/>
              </w:rPr>
            </w:pPr>
          </w:p>
        </w:tc>
        <w:tc>
          <w:tcPr>
            <w:tcW w:w="1163" w:type="dxa"/>
            <w:tcBorders>
              <w:top w:val="nil"/>
              <w:left w:val="nil"/>
              <w:bottom w:val="single" w:sz="4" w:space="0" w:color="auto"/>
              <w:right w:val="single" w:sz="4" w:space="0" w:color="auto"/>
            </w:tcBorders>
            <w:shd w:val="clear" w:color="000000" w:fill="FFFFFF"/>
            <w:vAlign w:val="center"/>
            <w:hideMark/>
          </w:tcPr>
          <w:p w14:paraId="1F422D38" w14:textId="77777777" w:rsidR="003F6C08" w:rsidRPr="00623E8E" w:rsidRDefault="003F6C08" w:rsidP="003F6C08">
            <w:pPr>
              <w:jc w:val="center"/>
              <w:rPr>
                <w:color w:val="000000"/>
              </w:rPr>
            </w:pPr>
            <w:r w:rsidRPr="00623E8E">
              <w:rPr>
                <w:color w:val="000000"/>
              </w:rPr>
              <w:t>11.8</w:t>
            </w:r>
          </w:p>
        </w:tc>
        <w:tc>
          <w:tcPr>
            <w:tcW w:w="1262" w:type="dxa"/>
            <w:tcBorders>
              <w:top w:val="nil"/>
              <w:left w:val="nil"/>
              <w:bottom w:val="single" w:sz="4" w:space="0" w:color="auto"/>
              <w:right w:val="single" w:sz="4" w:space="0" w:color="auto"/>
            </w:tcBorders>
            <w:shd w:val="clear" w:color="000000" w:fill="FFFFFF"/>
            <w:vAlign w:val="center"/>
            <w:hideMark/>
          </w:tcPr>
          <w:p w14:paraId="48CD758A" w14:textId="3A74B255" w:rsidR="003F6C08" w:rsidRPr="00623E8E" w:rsidRDefault="003F6C08" w:rsidP="003F6C08">
            <w:pPr>
              <w:jc w:val="center"/>
              <w:rPr>
                <w:color w:val="000000"/>
              </w:rPr>
            </w:pPr>
          </w:p>
        </w:tc>
        <w:tc>
          <w:tcPr>
            <w:tcW w:w="962" w:type="dxa"/>
            <w:tcBorders>
              <w:top w:val="nil"/>
              <w:left w:val="nil"/>
              <w:bottom w:val="single" w:sz="4" w:space="0" w:color="auto"/>
              <w:right w:val="single" w:sz="4" w:space="0" w:color="auto"/>
            </w:tcBorders>
            <w:shd w:val="clear" w:color="000000" w:fill="FFFFFF"/>
            <w:vAlign w:val="center"/>
            <w:hideMark/>
          </w:tcPr>
          <w:p w14:paraId="0D2311D1" w14:textId="77777777" w:rsidR="003F6C08" w:rsidRPr="00623E8E" w:rsidRDefault="003F6C08" w:rsidP="003F6C08">
            <w:pPr>
              <w:jc w:val="center"/>
              <w:rPr>
                <w:color w:val="000000"/>
              </w:rPr>
            </w:pPr>
            <w:r w:rsidRPr="00623E8E">
              <w:rPr>
                <w:color w:val="000000"/>
              </w:rPr>
              <w:t>11.8</w:t>
            </w:r>
          </w:p>
        </w:tc>
      </w:tr>
      <w:tr w:rsidR="003F6C08" w:rsidRPr="00623E8E" w14:paraId="6955AAE4" w14:textId="77777777" w:rsidTr="003F6C08">
        <w:trPr>
          <w:trHeight w:val="244"/>
          <w:jc w:val="center"/>
        </w:trPr>
        <w:tc>
          <w:tcPr>
            <w:tcW w:w="467" w:type="dxa"/>
            <w:vMerge/>
            <w:tcBorders>
              <w:top w:val="nil"/>
              <w:left w:val="single" w:sz="4" w:space="0" w:color="auto"/>
              <w:bottom w:val="single" w:sz="4" w:space="0" w:color="auto"/>
              <w:right w:val="single" w:sz="4" w:space="0" w:color="auto"/>
            </w:tcBorders>
            <w:vAlign w:val="center"/>
            <w:hideMark/>
          </w:tcPr>
          <w:p w14:paraId="67323C79" w14:textId="77777777" w:rsidR="003F6C08" w:rsidRPr="00623E8E" w:rsidRDefault="003F6C08" w:rsidP="003F6C08">
            <w:pPr>
              <w:jc w:val="center"/>
              <w:rPr>
                <w:color w:val="000000"/>
              </w:rPr>
            </w:pPr>
          </w:p>
        </w:tc>
        <w:tc>
          <w:tcPr>
            <w:tcW w:w="2658" w:type="dxa"/>
            <w:tcBorders>
              <w:top w:val="nil"/>
              <w:left w:val="nil"/>
              <w:bottom w:val="single" w:sz="4" w:space="0" w:color="auto"/>
              <w:right w:val="single" w:sz="4" w:space="0" w:color="auto"/>
            </w:tcBorders>
            <w:shd w:val="clear" w:color="000000" w:fill="FFFFFF"/>
            <w:vAlign w:val="center"/>
            <w:hideMark/>
          </w:tcPr>
          <w:p w14:paraId="0D46E865" w14:textId="77777777" w:rsidR="003F6C08" w:rsidRPr="00623E8E" w:rsidRDefault="003F6C08" w:rsidP="003F6C08">
            <w:pPr>
              <w:jc w:val="center"/>
              <w:rPr>
                <w:color w:val="000000"/>
              </w:rPr>
            </w:pPr>
            <w:r w:rsidRPr="00623E8E">
              <w:rPr>
                <w:color w:val="000000"/>
              </w:rPr>
              <w:t>-деловой</w:t>
            </w:r>
          </w:p>
        </w:tc>
        <w:tc>
          <w:tcPr>
            <w:tcW w:w="786" w:type="dxa"/>
            <w:vMerge/>
            <w:tcBorders>
              <w:top w:val="nil"/>
              <w:left w:val="single" w:sz="4" w:space="0" w:color="auto"/>
              <w:bottom w:val="single" w:sz="4" w:space="0" w:color="auto"/>
              <w:right w:val="single" w:sz="4" w:space="0" w:color="auto"/>
            </w:tcBorders>
            <w:vAlign w:val="center"/>
            <w:hideMark/>
          </w:tcPr>
          <w:p w14:paraId="744E1686" w14:textId="77777777" w:rsidR="003F6C08" w:rsidRPr="00623E8E" w:rsidRDefault="003F6C08" w:rsidP="003F6C08">
            <w:pPr>
              <w:jc w:val="center"/>
              <w:rPr>
                <w:color w:val="000000"/>
              </w:rPr>
            </w:pPr>
          </w:p>
        </w:tc>
        <w:tc>
          <w:tcPr>
            <w:tcW w:w="958" w:type="dxa"/>
            <w:tcBorders>
              <w:top w:val="nil"/>
              <w:left w:val="nil"/>
              <w:bottom w:val="single" w:sz="4" w:space="0" w:color="auto"/>
              <w:right w:val="single" w:sz="4" w:space="0" w:color="auto"/>
            </w:tcBorders>
            <w:shd w:val="clear" w:color="000000" w:fill="FFFFFF"/>
            <w:vAlign w:val="center"/>
            <w:hideMark/>
          </w:tcPr>
          <w:p w14:paraId="72C2F67B" w14:textId="29EA4B36" w:rsidR="003F6C08" w:rsidRPr="00623E8E" w:rsidRDefault="003F6C08" w:rsidP="003F6C08">
            <w:pPr>
              <w:jc w:val="center"/>
              <w:rPr>
                <w:color w:val="000000"/>
              </w:rPr>
            </w:pPr>
          </w:p>
        </w:tc>
        <w:tc>
          <w:tcPr>
            <w:tcW w:w="984" w:type="dxa"/>
            <w:tcBorders>
              <w:top w:val="nil"/>
              <w:left w:val="nil"/>
              <w:bottom w:val="single" w:sz="4" w:space="0" w:color="auto"/>
              <w:right w:val="single" w:sz="4" w:space="0" w:color="auto"/>
            </w:tcBorders>
            <w:shd w:val="clear" w:color="000000" w:fill="FFFFFF"/>
            <w:vAlign w:val="center"/>
            <w:hideMark/>
          </w:tcPr>
          <w:p w14:paraId="3C76CACA" w14:textId="1C54126A" w:rsidR="003F6C08" w:rsidRPr="00623E8E" w:rsidRDefault="003F6C08" w:rsidP="003F6C08">
            <w:pPr>
              <w:jc w:val="center"/>
              <w:rPr>
                <w:color w:val="000000"/>
              </w:rPr>
            </w:pPr>
          </w:p>
        </w:tc>
        <w:tc>
          <w:tcPr>
            <w:tcW w:w="1163" w:type="dxa"/>
            <w:tcBorders>
              <w:top w:val="nil"/>
              <w:left w:val="nil"/>
              <w:bottom w:val="single" w:sz="4" w:space="0" w:color="auto"/>
              <w:right w:val="single" w:sz="4" w:space="0" w:color="auto"/>
            </w:tcBorders>
            <w:shd w:val="clear" w:color="000000" w:fill="FFFFFF"/>
            <w:vAlign w:val="center"/>
            <w:hideMark/>
          </w:tcPr>
          <w:p w14:paraId="344E75D5" w14:textId="60531E09" w:rsidR="003F6C08" w:rsidRPr="00623E8E" w:rsidRDefault="003F6C08" w:rsidP="003F6C08">
            <w:pPr>
              <w:jc w:val="center"/>
              <w:rPr>
                <w:color w:val="000000"/>
              </w:rPr>
            </w:pPr>
          </w:p>
        </w:tc>
        <w:tc>
          <w:tcPr>
            <w:tcW w:w="1262" w:type="dxa"/>
            <w:tcBorders>
              <w:top w:val="nil"/>
              <w:left w:val="nil"/>
              <w:bottom w:val="single" w:sz="4" w:space="0" w:color="auto"/>
              <w:right w:val="single" w:sz="4" w:space="0" w:color="auto"/>
            </w:tcBorders>
            <w:shd w:val="clear" w:color="000000" w:fill="FFFFFF"/>
            <w:vAlign w:val="center"/>
            <w:hideMark/>
          </w:tcPr>
          <w:p w14:paraId="410B4D09" w14:textId="6FB41B94" w:rsidR="003F6C08" w:rsidRPr="00623E8E" w:rsidRDefault="003F6C08" w:rsidP="003F6C08">
            <w:pPr>
              <w:jc w:val="center"/>
              <w:rPr>
                <w:color w:val="000000"/>
              </w:rPr>
            </w:pPr>
          </w:p>
        </w:tc>
        <w:tc>
          <w:tcPr>
            <w:tcW w:w="962" w:type="dxa"/>
            <w:tcBorders>
              <w:top w:val="nil"/>
              <w:left w:val="nil"/>
              <w:bottom w:val="single" w:sz="4" w:space="0" w:color="auto"/>
              <w:right w:val="single" w:sz="4" w:space="0" w:color="auto"/>
            </w:tcBorders>
            <w:shd w:val="clear" w:color="000000" w:fill="FFFFFF"/>
            <w:vAlign w:val="center"/>
            <w:hideMark/>
          </w:tcPr>
          <w:p w14:paraId="6997383F" w14:textId="6B92F493" w:rsidR="003F6C08" w:rsidRPr="00623E8E" w:rsidRDefault="003F6C08" w:rsidP="003F6C08">
            <w:pPr>
              <w:jc w:val="center"/>
              <w:rPr>
                <w:color w:val="000000"/>
              </w:rPr>
            </w:pPr>
          </w:p>
        </w:tc>
      </w:tr>
      <w:tr w:rsidR="003F6C08" w:rsidRPr="00623E8E" w14:paraId="41F5B8FF" w14:textId="77777777" w:rsidTr="003F6C08">
        <w:trPr>
          <w:trHeight w:val="289"/>
          <w:jc w:val="center"/>
        </w:trPr>
        <w:tc>
          <w:tcPr>
            <w:tcW w:w="9240"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1689DD26" w14:textId="77777777" w:rsidR="003F6C08" w:rsidRPr="00623E8E" w:rsidRDefault="003F6C08" w:rsidP="003F6C08">
            <w:pPr>
              <w:jc w:val="center"/>
              <w:rPr>
                <w:b/>
                <w:bCs/>
                <w:color w:val="000000"/>
              </w:rPr>
            </w:pPr>
            <w:r w:rsidRPr="00623E8E">
              <w:rPr>
                <w:b/>
                <w:bCs/>
                <w:color w:val="000000"/>
              </w:rPr>
              <w:t>Сосна обыкновенная</w:t>
            </w:r>
          </w:p>
        </w:tc>
      </w:tr>
      <w:tr w:rsidR="003F6C08" w:rsidRPr="00623E8E" w14:paraId="12B0148F" w14:textId="77777777" w:rsidTr="003F6C08">
        <w:trPr>
          <w:trHeight w:val="244"/>
          <w:jc w:val="center"/>
        </w:trPr>
        <w:tc>
          <w:tcPr>
            <w:tcW w:w="467" w:type="dxa"/>
            <w:vMerge w:val="restart"/>
            <w:tcBorders>
              <w:top w:val="nil"/>
              <w:left w:val="single" w:sz="4" w:space="0" w:color="auto"/>
              <w:bottom w:val="single" w:sz="4" w:space="0" w:color="auto"/>
              <w:right w:val="single" w:sz="4" w:space="0" w:color="auto"/>
            </w:tcBorders>
            <w:shd w:val="clear" w:color="000000" w:fill="FFFFFF"/>
            <w:vAlign w:val="center"/>
            <w:hideMark/>
          </w:tcPr>
          <w:p w14:paraId="0AC6DF57" w14:textId="77777777" w:rsidR="003F6C08" w:rsidRPr="00623E8E" w:rsidRDefault="003F6C08" w:rsidP="003F6C08">
            <w:pPr>
              <w:jc w:val="center"/>
              <w:rPr>
                <w:color w:val="000000"/>
              </w:rPr>
            </w:pPr>
            <w:r w:rsidRPr="00623E8E">
              <w:rPr>
                <w:color w:val="000000"/>
              </w:rPr>
              <w:t>1</w:t>
            </w:r>
          </w:p>
        </w:tc>
        <w:tc>
          <w:tcPr>
            <w:tcW w:w="2658" w:type="dxa"/>
            <w:vMerge w:val="restart"/>
            <w:tcBorders>
              <w:top w:val="nil"/>
              <w:left w:val="single" w:sz="4" w:space="0" w:color="auto"/>
              <w:bottom w:val="single" w:sz="4" w:space="0" w:color="auto"/>
              <w:right w:val="single" w:sz="4" w:space="0" w:color="auto"/>
            </w:tcBorders>
            <w:shd w:val="clear" w:color="000000" w:fill="FFFFFF"/>
            <w:vAlign w:val="center"/>
            <w:hideMark/>
          </w:tcPr>
          <w:p w14:paraId="0A72B1C6" w14:textId="7FBD9652" w:rsidR="003F6C08" w:rsidRPr="00623E8E" w:rsidRDefault="003F6C08" w:rsidP="003F6C08">
            <w:pPr>
              <w:jc w:val="center"/>
              <w:rPr>
                <w:color w:val="000000"/>
              </w:rPr>
            </w:pPr>
            <w:r w:rsidRPr="00623E8E">
              <w:rPr>
                <w:color w:val="000000"/>
              </w:rPr>
              <w:t>Выявленный фонд по лесоводственным требованиям</w:t>
            </w:r>
          </w:p>
        </w:tc>
        <w:tc>
          <w:tcPr>
            <w:tcW w:w="786" w:type="dxa"/>
            <w:tcBorders>
              <w:top w:val="nil"/>
              <w:left w:val="nil"/>
              <w:bottom w:val="single" w:sz="4" w:space="0" w:color="auto"/>
              <w:right w:val="single" w:sz="4" w:space="0" w:color="auto"/>
            </w:tcBorders>
            <w:shd w:val="clear" w:color="000000" w:fill="FFFFFF"/>
            <w:vAlign w:val="center"/>
            <w:hideMark/>
          </w:tcPr>
          <w:p w14:paraId="6D1AB000" w14:textId="77777777" w:rsidR="003F6C08" w:rsidRPr="00623E8E" w:rsidRDefault="003F6C08" w:rsidP="003F6C08">
            <w:pPr>
              <w:jc w:val="center"/>
              <w:rPr>
                <w:color w:val="000000"/>
              </w:rPr>
            </w:pPr>
            <w:r w:rsidRPr="00623E8E">
              <w:rPr>
                <w:color w:val="000000"/>
              </w:rPr>
              <w:t>га</w:t>
            </w:r>
          </w:p>
        </w:tc>
        <w:tc>
          <w:tcPr>
            <w:tcW w:w="958" w:type="dxa"/>
            <w:tcBorders>
              <w:top w:val="nil"/>
              <w:left w:val="nil"/>
              <w:bottom w:val="single" w:sz="4" w:space="0" w:color="auto"/>
              <w:right w:val="single" w:sz="4" w:space="0" w:color="auto"/>
            </w:tcBorders>
            <w:shd w:val="clear" w:color="000000" w:fill="FFFFFF"/>
            <w:vAlign w:val="center"/>
            <w:hideMark/>
          </w:tcPr>
          <w:p w14:paraId="33DEDD3F" w14:textId="77777777" w:rsidR="003F6C08" w:rsidRPr="00623E8E" w:rsidRDefault="003F6C08" w:rsidP="003F6C08">
            <w:pPr>
              <w:jc w:val="center"/>
              <w:rPr>
                <w:color w:val="000000"/>
              </w:rPr>
            </w:pPr>
            <w:r w:rsidRPr="00623E8E">
              <w:rPr>
                <w:color w:val="000000"/>
              </w:rPr>
              <w:t>0.9</w:t>
            </w:r>
          </w:p>
        </w:tc>
        <w:tc>
          <w:tcPr>
            <w:tcW w:w="984" w:type="dxa"/>
            <w:tcBorders>
              <w:top w:val="nil"/>
              <w:left w:val="nil"/>
              <w:bottom w:val="single" w:sz="4" w:space="0" w:color="auto"/>
              <w:right w:val="single" w:sz="4" w:space="0" w:color="auto"/>
            </w:tcBorders>
            <w:shd w:val="clear" w:color="000000" w:fill="FFFFFF"/>
            <w:vAlign w:val="center"/>
            <w:hideMark/>
          </w:tcPr>
          <w:p w14:paraId="07DA8D6F" w14:textId="273CCFC9" w:rsidR="003F6C08" w:rsidRPr="00623E8E" w:rsidRDefault="003F6C08" w:rsidP="003F6C08">
            <w:pPr>
              <w:jc w:val="center"/>
              <w:rPr>
                <w:color w:val="000000"/>
              </w:rPr>
            </w:pPr>
          </w:p>
        </w:tc>
        <w:tc>
          <w:tcPr>
            <w:tcW w:w="1163" w:type="dxa"/>
            <w:tcBorders>
              <w:top w:val="nil"/>
              <w:left w:val="nil"/>
              <w:bottom w:val="single" w:sz="4" w:space="0" w:color="auto"/>
              <w:right w:val="single" w:sz="4" w:space="0" w:color="auto"/>
            </w:tcBorders>
            <w:shd w:val="clear" w:color="000000" w:fill="FFFFFF"/>
            <w:vAlign w:val="center"/>
            <w:hideMark/>
          </w:tcPr>
          <w:p w14:paraId="6670A31A" w14:textId="77777777" w:rsidR="003F6C08" w:rsidRPr="00623E8E" w:rsidRDefault="003F6C08" w:rsidP="003F6C08">
            <w:pPr>
              <w:jc w:val="center"/>
              <w:rPr>
                <w:color w:val="000000"/>
              </w:rPr>
            </w:pPr>
            <w:r w:rsidRPr="00623E8E">
              <w:rPr>
                <w:color w:val="000000"/>
              </w:rPr>
              <w:t>0.9</w:t>
            </w:r>
          </w:p>
        </w:tc>
        <w:tc>
          <w:tcPr>
            <w:tcW w:w="1262" w:type="dxa"/>
            <w:tcBorders>
              <w:top w:val="nil"/>
              <w:left w:val="nil"/>
              <w:bottom w:val="single" w:sz="4" w:space="0" w:color="auto"/>
              <w:right w:val="single" w:sz="4" w:space="0" w:color="auto"/>
            </w:tcBorders>
            <w:shd w:val="clear" w:color="000000" w:fill="FFFFFF"/>
            <w:vAlign w:val="center"/>
            <w:hideMark/>
          </w:tcPr>
          <w:p w14:paraId="0A2E1D1A" w14:textId="62FC1F92" w:rsidR="003F6C08" w:rsidRPr="00623E8E" w:rsidRDefault="003F6C08" w:rsidP="003F6C08">
            <w:pPr>
              <w:jc w:val="center"/>
              <w:rPr>
                <w:color w:val="000000"/>
              </w:rPr>
            </w:pPr>
          </w:p>
        </w:tc>
        <w:tc>
          <w:tcPr>
            <w:tcW w:w="962" w:type="dxa"/>
            <w:tcBorders>
              <w:top w:val="nil"/>
              <w:left w:val="nil"/>
              <w:bottom w:val="single" w:sz="4" w:space="0" w:color="auto"/>
              <w:right w:val="single" w:sz="4" w:space="0" w:color="auto"/>
            </w:tcBorders>
            <w:shd w:val="clear" w:color="000000" w:fill="FFFFFF"/>
            <w:vAlign w:val="center"/>
            <w:hideMark/>
          </w:tcPr>
          <w:p w14:paraId="261F1D34" w14:textId="77777777" w:rsidR="003F6C08" w:rsidRPr="00623E8E" w:rsidRDefault="003F6C08" w:rsidP="003F6C08">
            <w:pPr>
              <w:jc w:val="center"/>
              <w:rPr>
                <w:color w:val="000000"/>
              </w:rPr>
            </w:pPr>
            <w:r w:rsidRPr="00623E8E">
              <w:rPr>
                <w:color w:val="000000"/>
              </w:rPr>
              <w:t>0.9</w:t>
            </w:r>
          </w:p>
        </w:tc>
      </w:tr>
      <w:tr w:rsidR="003F6C08" w:rsidRPr="00623E8E" w14:paraId="45B9289E" w14:textId="77777777" w:rsidTr="003F6C08">
        <w:trPr>
          <w:trHeight w:val="244"/>
          <w:jc w:val="center"/>
        </w:trPr>
        <w:tc>
          <w:tcPr>
            <w:tcW w:w="467" w:type="dxa"/>
            <w:vMerge/>
            <w:tcBorders>
              <w:top w:val="nil"/>
              <w:left w:val="single" w:sz="4" w:space="0" w:color="auto"/>
              <w:bottom w:val="single" w:sz="4" w:space="0" w:color="auto"/>
              <w:right w:val="single" w:sz="4" w:space="0" w:color="auto"/>
            </w:tcBorders>
            <w:vAlign w:val="center"/>
            <w:hideMark/>
          </w:tcPr>
          <w:p w14:paraId="08115C10" w14:textId="77777777" w:rsidR="003F6C08" w:rsidRPr="00623E8E" w:rsidRDefault="003F6C08" w:rsidP="003F6C08">
            <w:pPr>
              <w:jc w:val="center"/>
              <w:rPr>
                <w:color w:val="000000"/>
              </w:rPr>
            </w:pPr>
          </w:p>
        </w:tc>
        <w:tc>
          <w:tcPr>
            <w:tcW w:w="2658" w:type="dxa"/>
            <w:vMerge/>
            <w:tcBorders>
              <w:top w:val="nil"/>
              <w:left w:val="single" w:sz="4" w:space="0" w:color="auto"/>
              <w:bottom w:val="single" w:sz="4" w:space="0" w:color="auto"/>
              <w:right w:val="single" w:sz="4" w:space="0" w:color="auto"/>
            </w:tcBorders>
            <w:vAlign w:val="center"/>
            <w:hideMark/>
          </w:tcPr>
          <w:p w14:paraId="1D058870" w14:textId="77777777" w:rsidR="003F6C08" w:rsidRPr="00623E8E" w:rsidRDefault="003F6C08" w:rsidP="003F6C08">
            <w:pPr>
              <w:jc w:val="center"/>
              <w:rPr>
                <w:color w:val="000000"/>
              </w:rPr>
            </w:pPr>
          </w:p>
        </w:tc>
        <w:tc>
          <w:tcPr>
            <w:tcW w:w="786" w:type="dxa"/>
            <w:tcBorders>
              <w:top w:val="nil"/>
              <w:left w:val="nil"/>
              <w:bottom w:val="single" w:sz="4" w:space="0" w:color="auto"/>
              <w:right w:val="single" w:sz="4" w:space="0" w:color="auto"/>
            </w:tcBorders>
            <w:shd w:val="clear" w:color="000000" w:fill="FFFFFF"/>
            <w:vAlign w:val="center"/>
            <w:hideMark/>
          </w:tcPr>
          <w:p w14:paraId="784FF41F" w14:textId="77777777" w:rsidR="003F6C08" w:rsidRPr="00623E8E" w:rsidRDefault="003F6C08" w:rsidP="003F6C08">
            <w:pPr>
              <w:jc w:val="center"/>
              <w:rPr>
                <w:color w:val="000000"/>
              </w:rPr>
            </w:pPr>
            <w:r w:rsidRPr="00623E8E">
              <w:rPr>
                <w:color w:val="000000"/>
              </w:rPr>
              <w:t>дес кбм</w:t>
            </w:r>
          </w:p>
        </w:tc>
        <w:tc>
          <w:tcPr>
            <w:tcW w:w="958" w:type="dxa"/>
            <w:tcBorders>
              <w:top w:val="nil"/>
              <w:left w:val="nil"/>
              <w:bottom w:val="single" w:sz="4" w:space="0" w:color="auto"/>
              <w:right w:val="single" w:sz="4" w:space="0" w:color="auto"/>
            </w:tcBorders>
            <w:shd w:val="clear" w:color="000000" w:fill="FFFFFF"/>
            <w:vAlign w:val="center"/>
            <w:hideMark/>
          </w:tcPr>
          <w:p w14:paraId="2E553562" w14:textId="77777777" w:rsidR="003F6C08" w:rsidRPr="00623E8E" w:rsidRDefault="003F6C08" w:rsidP="003F6C08">
            <w:pPr>
              <w:jc w:val="center"/>
              <w:rPr>
                <w:color w:val="000000"/>
              </w:rPr>
            </w:pPr>
            <w:r w:rsidRPr="00623E8E">
              <w:rPr>
                <w:color w:val="000000"/>
              </w:rPr>
              <w:t>0.9</w:t>
            </w:r>
          </w:p>
        </w:tc>
        <w:tc>
          <w:tcPr>
            <w:tcW w:w="984" w:type="dxa"/>
            <w:tcBorders>
              <w:top w:val="nil"/>
              <w:left w:val="nil"/>
              <w:bottom w:val="single" w:sz="4" w:space="0" w:color="auto"/>
              <w:right w:val="single" w:sz="4" w:space="0" w:color="auto"/>
            </w:tcBorders>
            <w:shd w:val="clear" w:color="000000" w:fill="FFFFFF"/>
            <w:vAlign w:val="center"/>
            <w:hideMark/>
          </w:tcPr>
          <w:p w14:paraId="15EDCEA4" w14:textId="7D53FDCD" w:rsidR="003F6C08" w:rsidRPr="00623E8E" w:rsidRDefault="003F6C08" w:rsidP="003F6C08">
            <w:pPr>
              <w:jc w:val="center"/>
              <w:rPr>
                <w:color w:val="000000"/>
              </w:rPr>
            </w:pPr>
          </w:p>
        </w:tc>
        <w:tc>
          <w:tcPr>
            <w:tcW w:w="1163" w:type="dxa"/>
            <w:tcBorders>
              <w:top w:val="nil"/>
              <w:left w:val="nil"/>
              <w:bottom w:val="single" w:sz="4" w:space="0" w:color="auto"/>
              <w:right w:val="single" w:sz="4" w:space="0" w:color="auto"/>
            </w:tcBorders>
            <w:shd w:val="clear" w:color="000000" w:fill="FFFFFF"/>
            <w:vAlign w:val="center"/>
            <w:hideMark/>
          </w:tcPr>
          <w:p w14:paraId="5F1D1B7B" w14:textId="77777777" w:rsidR="003F6C08" w:rsidRPr="00623E8E" w:rsidRDefault="003F6C08" w:rsidP="003F6C08">
            <w:pPr>
              <w:jc w:val="center"/>
              <w:rPr>
                <w:color w:val="000000"/>
              </w:rPr>
            </w:pPr>
            <w:r w:rsidRPr="00623E8E">
              <w:rPr>
                <w:color w:val="000000"/>
              </w:rPr>
              <w:t>0.9</w:t>
            </w:r>
          </w:p>
        </w:tc>
        <w:tc>
          <w:tcPr>
            <w:tcW w:w="1262" w:type="dxa"/>
            <w:tcBorders>
              <w:top w:val="nil"/>
              <w:left w:val="nil"/>
              <w:bottom w:val="single" w:sz="4" w:space="0" w:color="auto"/>
              <w:right w:val="single" w:sz="4" w:space="0" w:color="auto"/>
            </w:tcBorders>
            <w:shd w:val="clear" w:color="000000" w:fill="FFFFFF"/>
            <w:vAlign w:val="center"/>
            <w:hideMark/>
          </w:tcPr>
          <w:p w14:paraId="7AB41678" w14:textId="1A3C928B" w:rsidR="003F6C08" w:rsidRPr="00623E8E" w:rsidRDefault="003F6C08" w:rsidP="003F6C08">
            <w:pPr>
              <w:jc w:val="center"/>
              <w:rPr>
                <w:color w:val="000000"/>
              </w:rPr>
            </w:pPr>
          </w:p>
        </w:tc>
        <w:tc>
          <w:tcPr>
            <w:tcW w:w="962" w:type="dxa"/>
            <w:tcBorders>
              <w:top w:val="nil"/>
              <w:left w:val="nil"/>
              <w:bottom w:val="single" w:sz="4" w:space="0" w:color="auto"/>
              <w:right w:val="single" w:sz="4" w:space="0" w:color="auto"/>
            </w:tcBorders>
            <w:shd w:val="clear" w:color="000000" w:fill="FFFFFF"/>
            <w:vAlign w:val="center"/>
            <w:hideMark/>
          </w:tcPr>
          <w:p w14:paraId="69CF0329" w14:textId="77777777" w:rsidR="003F6C08" w:rsidRPr="00623E8E" w:rsidRDefault="003F6C08" w:rsidP="003F6C08">
            <w:pPr>
              <w:jc w:val="center"/>
              <w:rPr>
                <w:color w:val="000000"/>
              </w:rPr>
            </w:pPr>
            <w:r w:rsidRPr="00623E8E">
              <w:rPr>
                <w:color w:val="000000"/>
              </w:rPr>
              <w:t>0.9</w:t>
            </w:r>
          </w:p>
        </w:tc>
      </w:tr>
      <w:tr w:rsidR="003F6C08" w:rsidRPr="00623E8E" w14:paraId="7DEB996D" w14:textId="77777777" w:rsidTr="003F6C08">
        <w:trPr>
          <w:trHeight w:val="244"/>
          <w:jc w:val="center"/>
        </w:trPr>
        <w:tc>
          <w:tcPr>
            <w:tcW w:w="467" w:type="dxa"/>
            <w:tcBorders>
              <w:top w:val="nil"/>
              <w:left w:val="single" w:sz="4" w:space="0" w:color="auto"/>
              <w:bottom w:val="single" w:sz="4" w:space="0" w:color="auto"/>
              <w:right w:val="single" w:sz="4" w:space="0" w:color="auto"/>
            </w:tcBorders>
            <w:shd w:val="clear" w:color="000000" w:fill="FFFFFF"/>
            <w:vAlign w:val="center"/>
            <w:hideMark/>
          </w:tcPr>
          <w:p w14:paraId="6B57FE60" w14:textId="77777777" w:rsidR="003F6C08" w:rsidRPr="00623E8E" w:rsidRDefault="003F6C08" w:rsidP="003F6C08">
            <w:pPr>
              <w:jc w:val="center"/>
              <w:rPr>
                <w:color w:val="000000"/>
              </w:rPr>
            </w:pPr>
            <w:r w:rsidRPr="00623E8E">
              <w:rPr>
                <w:color w:val="000000"/>
              </w:rPr>
              <w:t>2</w:t>
            </w:r>
          </w:p>
        </w:tc>
        <w:tc>
          <w:tcPr>
            <w:tcW w:w="2658" w:type="dxa"/>
            <w:tcBorders>
              <w:top w:val="nil"/>
              <w:left w:val="nil"/>
              <w:bottom w:val="single" w:sz="4" w:space="0" w:color="auto"/>
              <w:right w:val="single" w:sz="4" w:space="0" w:color="auto"/>
            </w:tcBorders>
            <w:shd w:val="clear" w:color="000000" w:fill="FFFFFF"/>
            <w:vAlign w:val="center"/>
            <w:hideMark/>
          </w:tcPr>
          <w:p w14:paraId="29C6A5EF" w14:textId="77777777" w:rsidR="003F6C08" w:rsidRPr="00623E8E" w:rsidRDefault="003F6C08" w:rsidP="003F6C08">
            <w:pPr>
              <w:jc w:val="center"/>
              <w:rPr>
                <w:color w:val="000000"/>
              </w:rPr>
            </w:pPr>
            <w:r w:rsidRPr="00623E8E">
              <w:rPr>
                <w:color w:val="000000"/>
              </w:rPr>
              <w:t>Срок вырубки или уборки</w:t>
            </w:r>
          </w:p>
        </w:tc>
        <w:tc>
          <w:tcPr>
            <w:tcW w:w="786" w:type="dxa"/>
            <w:tcBorders>
              <w:top w:val="nil"/>
              <w:left w:val="nil"/>
              <w:bottom w:val="single" w:sz="4" w:space="0" w:color="auto"/>
              <w:right w:val="single" w:sz="4" w:space="0" w:color="auto"/>
            </w:tcBorders>
            <w:shd w:val="clear" w:color="000000" w:fill="FFFFFF"/>
            <w:vAlign w:val="center"/>
            <w:hideMark/>
          </w:tcPr>
          <w:p w14:paraId="44D87B72" w14:textId="77777777" w:rsidR="003F6C08" w:rsidRPr="00623E8E" w:rsidRDefault="003F6C08" w:rsidP="003F6C08">
            <w:pPr>
              <w:jc w:val="center"/>
              <w:rPr>
                <w:color w:val="000000"/>
              </w:rPr>
            </w:pPr>
            <w:r w:rsidRPr="00623E8E">
              <w:rPr>
                <w:color w:val="000000"/>
              </w:rPr>
              <w:t>лет</w:t>
            </w:r>
          </w:p>
        </w:tc>
        <w:tc>
          <w:tcPr>
            <w:tcW w:w="958" w:type="dxa"/>
            <w:tcBorders>
              <w:top w:val="nil"/>
              <w:left w:val="nil"/>
              <w:bottom w:val="single" w:sz="4" w:space="0" w:color="auto"/>
              <w:right w:val="single" w:sz="4" w:space="0" w:color="auto"/>
            </w:tcBorders>
            <w:shd w:val="clear" w:color="000000" w:fill="FFFFFF"/>
            <w:vAlign w:val="center"/>
            <w:hideMark/>
          </w:tcPr>
          <w:p w14:paraId="4004920A" w14:textId="20CE95B8" w:rsidR="003F6C08" w:rsidRPr="00623E8E" w:rsidRDefault="003F6C08" w:rsidP="003F6C08">
            <w:pPr>
              <w:jc w:val="center"/>
              <w:rPr>
                <w:color w:val="000000"/>
              </w:rPr>
            </w:pPr>
          </w:p>
        </w:tc>
        <w:tc>
          <w:tcPr>
            <w:tcW w:w="984" w:type="dxa"/>
            <w:tcBorders>
              <w:top w:val="nil"/>
              <w:left w:val="nil"/>
              <w:bottom w:val="single" w:sz="4" w:space="0" w:color="auto"/>
              <w:right w:val="single" w:sz="4" w:space="0" w:color="auto"/>
            </w:tcBorders>
            <w:shd w:val="clear" w:color="000000" w:fill="FFFFFF"/>
            <w:vAlign w:val="center"/>
            <w:hideMark/>
          </w:tcPr>
          <w:p w14:paraId="0A636A5E" w14:textId="305288AA" w:rsidR="003F6C08" w:rsidRPr="00623E8E" w:rsidRDefault="003F6C08" w:rsidP="003F6C08">
            <w:pPr>
              <w:jc w:val="center"/>
              <w:rPr>
                <w:color w:val="000000"/>
              </w:rPr>
            </w:pPr>
          </w:p>
        </w:tc>
        <w:tc>
          <w:tcPr>
            <w:tcW w:w="1163" w:type="dxa"/>
            <w:tcBorders>
              <w:top w:val="nil"/>
              <w:left w:val="nil"/>
              <w:bottom w:val="single" w:sz="4" w:space="0" w:color="auto"/>
              <w:right w:val="single" w:sz="4" w:space="0" w:color="auto"/>
            </w:tcBorders>
            <w:shd w:val="clear" w:color="000000" w:fill="FFFFFF"/>
            <w:vAlign w:val="center"/>
            <w:hideMark/>
          </w:tcPr>
          <w:p w14:paraId="22F45EBC" w14:textId="77777777" w:rsidR="003F6C08" w:rsidRPr="00623E8E" w:rsidRDefault="003F6C08" w:rsidP="003F6C08">
            <w:pPr>
              <w:jc w:val="center"/>
              <w:rPr>
                <w:color w:val="000000"/>
              </w:rPr>
            </w:pPr>
            <w:r w:rsidRPr="00623E8E">
              <w:rPr>
                <w:color w:val="000000"/>
              </w:rPr>
              <w:t>3</w:t>
            </w:r>
          </w:p>
        </w:tc>
        <w:tc>
          <w:tcPr>
            <w:tcW w:w="1262" w:type="dxa"/>
            <w:tcBorders>
              <w:top w:val="nil"/>
              <w:left w:val="nil"/>
              <w:bottom w:val="single" w:sz="4" w:space="0" w:color="auto"/>
              <w:right w:val="single" w:sz="4" w:space="0" w:color="auto"/>
            </w:tcBorders>
            <w:shd w:val="clear" w:color="000000" w:fill="FFFFFF"/>
            <w:vAlign w:val="center"/>
            <w:hideMark/>
          </w:tcPr>
          <w:p w14:paraId="13E309D2" w14:textId="6951ACE9" w:rsidR="003F6C08" w:rsidRPr="00623E8E" w:rsidRDefault="003F6C08" w:rsidP="003F6C08">
            <w:pPr>
              <w:jc w:val="center"/>
              <w:rPr>
                <w:color w:val="000000"/>
              </w:rPr>
            </w:pPr>
          </w:p>
        </w:tc>
        <w:tc>
          <w:tcPr>
            <w:tcW w:w="962" w:type="dxa"/>
            <w:tcBorders>
              <w:top w:val="nil"/>
              <w:left w:val="nil"/>
              <w:bottom w:val="single" w:sz="4" w:space="0" w:color="auto"/>
              <w:right w:val="single" w:sz="4" w:space="0" w:color="auto"/>
            </w:tcBorders>
            <w:shd w:val="clear" w:color="000000" w:fill="FFFFFF"/>
            <w:vAlign w:val="center"/>
            <w:hideMark/>
          </w:tcPr>
          <w:p w14:paraId="07FC879F" w14:textId="7D634799" w:rsidR="003F6C08" w:rsidRPr="00623E8E" w:rsidRDefault="003F6C08" w:rsidP="003F6C08">
            <w:pPr>
              <w:jc w:val="center"/>
              <w:rPr>
                <w:color w:val="000000"/>
              </w:rPr>
            </w:pPr>
          </w:p>
        </w:tc>
      </w:tr>
      <w:tr w:rsidR="003F6C08" w:rsidRPr="00623E8E" w14:paraId="2384D351" w14:textId="77777777" w:rsidTr="003F6C08">
        <w:trPr>
          <w:trHeight w:val="244"/>
          <w:jc w:val="center"/>
        </w:trPr>
        <w:tc>
          <w:tcPr>
            <w:tcW w:w="467" w:type="dxa"/>
            <w:vMerge w:val="restart"/>
            <w:tcBorders>
              <w:top w:val="nil"/>
              <w:left w:val="single" w:sz="4" w:space="0" w:color="auto"/>
              <w:bottom w:val="single" w:sz="4" w:space="0" w:color="auto"/>
              <w:right w:val="single" w:sz="4" w:space="0" w:color="auto"/>
            </w:tcBorders>
            <w:shd w:val="clear" w:color="000000" w:fill="FFFFFF"/>
            <w:vAlign w:val="center"/>
            <w:hideMark/>
          </w:tcPr>
          <w:p w14:paraId="5269F36A" w14:textId="77777777" w:rsidR="003F6C08" w:rsidRPr="00623E8E" w:rsidRDefault="003F6C08" w:rsidP="003F6C08">
            <w:pPr>
              <w:jc w:val="center"/>
              <w:rPr>
                <w:color w:val="000000"/>
              </w:rPr>
            </w:pPr>
            <w:r w:rsidRPr="00623E8E">
              <w:rPr>
                <w:color w:val="000000"/>
              </w:rPr>
              <w:t>3</w:t>
            </w:r>
          </w:p>
        </w:tc>
        <w:tc>
          <w:tcPr>
            <w:tcW w:w="2658" w:type="dxa"/>
            <w:tcBorders>
              <w:top w:val="nil"/>
              <w:left w:val="nil"/>
              <w:bottom w:val="single" w:sz="4" w:space="0" w:color="auto"/>
              <w:right w:val="single" w:sz="4" w:space="0" w:color="auto"/>
            </w:tcBorders>
            <w:shd w:val="clear" w:color="000000" w:fill="FFFFFF"/>
            <w:vAlign w:val="center"/>
            <w:hideMark/>
          </w:tcPr>
          <w:p w14:paraId="45AC1D6C" w14:textId="77777777" w:rsidR="003F6C08" w:rsidRPr="00623E8E" w:rsidRDefault="003F6C08" w:rsidP="003F6C08">
            <w:pPr>
              <w:jc w:val="center"/>
              <w:rPr>
                <w:color w:val="000000"/>
              </w:rPr>
            </w:pPr>
            <w:r w:rsidRPr="00623E8E">
              <w:rPr>
                <w:color w:val="000000"/>
              </w:rPr>
              <w:t>Ежегодный размер пользования:</w:t>
            </w:r>
          </w:p>
        </w:tc>
        <w:tc>
          <w:tcPr>
            <w:tcW w:w="786" w:type="dxa"/>
            <w:tcBorders>
              <w:top w:val="nil"/>
              <w:left w:val="nil"/>
              <w:bottom w:val="single" w:sz="4" w:space="0" w:color="auto"/>
              <w:right w:val="single" w:sz="4" w:space="0" w:color="auto"/>
            </w:tcBorders>
            <w:shd w:val="clear" w:color="000000" w:fill="FFFFFF"/>
            <w:vAlign w:val="center"/>
            <w:hideMark/>
          </w:tcPr>
          <w:p w14:paraId="76F191FF" w14:textId="64BEBA6E" w:rsidR="003F6C08" w:rsidRPr="00623E8E" w:rsidRDefault="003F6C08" w:rsidP="003F6C08">
            <w:pPr>
              <w:jc w:val="center"/>
              <w:rPr>
                <w:color w:val="000000"/>
              </w:rPr>
            </w:pPr>
          </w:p>
        </w:tc>
        <w:tc>
          <w:tcPr>
            <w:tcW w:w="958" w:type="dxa"/>
            <w:tcBorders>
              <w:top w:val="nil"/>
              <w:left w:val="nil"/>
              <w:bottom w:val="single" w:sz="4" w:space="0" w:color="auto"/>
              <w:right w:val="single" w:sz="4" w:space="0" w:color="auto"/>
            </w:tcBorders>
            <w:shd w:val="clear" w:color="000000" w:fill="FFFFFF"/>
            <w:vAlign w:val="center"/>
            <w:hideMark/>
          </w:tcPr>
          <w:p w14:paraId="2C7AD4B4" w14:textId="040305ED" w:rsidR="003F6C08" w:rsidRPr="00623E8E" w:rsidRDefault="003F6C08" w:rsidP="003F6C08">
            <w:pPr>
              <w:jc w:val="center"/>
              <w:rPr>
                <w:color w:val="000000"/>
              </w:rPr>
            </w:pPr>
          </w:p>
        </w:tc>
        <w:tc>
          <w:tcPr>
            <w:tcW w:w="984" w:type="dxa"/>
            <w:tcBorders>
              <w:top w:val="nil"/>
              <w:left w:val="nil"/>
              <w:bottom w:val="single" w:sz="4" w:space="0" w:color="auto"/>
              <w:right w:val="single" w:sz="4" w:space="0" w:color="auto"/>
            </w:tcBorders>
            <w:shd w:val="clear" w:color="000000" w:fill="FFFFFF"/>
            <w:vAlign w:val="center"/>
            <w:hideMark/>
          </w:tcPr>
          <w:p w14:paraId="7F3EDAF9" w14:textId="03070129" w:rsidR="003F6C08" w:rsidRPr="00623E8E" w:rsidRDefault="003F6C08" w:rsidP="003F6C08">
            <w:pPr>
              <w:jc w:val="center"/>
              <w:rPr>
                <w:color w:val="000000"/>
              </w:rPr>
            </w:pPr>
          </w:p>
        </w:tc>
        <w:tc>
          <w:tcPr>
            <w:tcW w:w="1163" w:type="dxa"/>
            <w:tcBorders>
              <w:top w:val="nil"/>
              <w:left w:val="nil"/>
              <w:bottom w:val="single" w:sz="4" w:space="0" w:color="auto"/>
              <w:right w:val="single" w:sz="4" w:space="0" w:color="auto"/>
            </w:tcBorders>
            <w:shd w:val="clear" w:color="000000" w:fill="FFFFFF"/>
            <w:vAlign w:val="center"/>
            <w:hideMark/>
          </w:tcPr>
          <w:p w14:paraId="29637DA4" w14:textId="3EC42DE1" w:rsidR="003F6C08" w:rsidRPr="00623E8E" w:rsidRDefault="003F6C08" w:rsidP="003F6C08">
            <w:pPr>
              <w:jc w:val="center"/>
              <w:rPr>
                <w:color w:val="000000"/>
              </w:rPr>
            </w:pPr>
          </w:p>
        </w:tc>
        <w:tc>
          <w:tcPr>
            <w:tcW w:w="1262" w:type="dxa"/>
            <w:tcBorders>
              <w:top w:val="nil"/>
              <w:left w:val="nil"/>
              <w:bottom w:val="single" w:sz="4" w:space="0" w:color="auto"/>
              <w:right w:val="single" w:sz="4" w:space="0" w:color="auto"/>
            </w:tcBorders>
            <w:shd w:val="clear" w:color="000000" w:fill="FFFFFF"/>
            <w:vAlign w:val="center"/>
            <w:hideMark/>
          </w:tcPr>
          <w:p w14:paraId="68D7C7BB" w14:textId="0720DC1F" w:rsidR="003F6C08" w:rsidRPr="00623E8E" w:rsidRDefault="003F6C08" w:rsidP="003F6C08">
            <w:pPr>
              <w:jc w:val="center"/>
              <w:rPr>
                <w:color w:val="000000"/>
              </w:rPr>
            </w:pPr>
          </w:p>
        </w:tc>
        <w:tc>
          <w:tcPr>
            <w:tcW w:w="962" w:type="dxa"/>
            <w:tcBorders>
              <w:top w:val="nil"/>
              <w:left w:val="nil"/>
              <w:bottom w:val="single" w:sz="4" w:space="0" w:color="auto"/>
              <w:right w:val="single" w:sz="4" w:space="0" w:color="auto"/>
            </w:tcBorders>
            <w:shd w:val="clear" w:color="000000" w:fill="FFFFFF"/>
            <w:vAlign w:val="center"/>
            <w:hideMark/>
          </w:tcPr>
          <w:p w14:paraId="391631E4" w14:textId="12A95167" w:rsidR="003F6C08" w:rsidRPr="00623E8E" w:rsidRDefault="003F6C08" w:rsidP="003F6C08">
            <w:pPr>
              <w:jc w:val="center"/>
              <w:rPr>
                <w:color w:val="000000"/>
              </w:rPr>
            </w:pPr>
          </w:p>
        </w:tc>
      </w:tr>
      <w:tr w:rsidR="003F6C08" w:rsidRPr="00623E8E" w14:paraId="3B3939AC" w14:textId="77777777" w:rsidTr="003F6C08">
        <w:trPr>
          <w:trHeight w:val="244"/>
          <w:jc w:val="center"/>
        </w:trPr>
        <w:tc>
          <w:tcPr>
            <w:tcW w:w="467" w:type="dxa"/>
            <w:vMerge/>
            <w:tcBorders>
              <w:top w:val="nil"/>
              <w:left w:val="single" w:sz="4" w:space="0" w:color="auto"/>
              <w:bottom w:val="single" w:sz="4" w:space="0" w:color="auto"/>
              <w:right w:val="single" w:sz="4" w:space="0" w:color="auto"/>
            </w:tcBorders>
            <w:vAlign w:val="center"/>
            <w:hideMark/>
          </w:tcPr>
          <w:p w14:paraId="39AB9BF3" w14:textId="77777777" w:rsidR="003F6C08" w:rsidRPr="00623E8E" w:rsidRDefault="003F6C08" w:rsidP="003F6C08">
            <w:pPr>
              <w:jc w:val="center"/>
              <w:rPr>
                <w:color w:val="000000"/>
              </w:rPr>
            </w:pPr>
          </w:p>
        </w:tc>
        <w:tc>
          <w:tcPr>
            <w:tcW w:w="2658" w:type="dxa"/>
            <w:tcBorders>
              <w:top w:val="nil"/>
              <w:left w:val="nil"/>
              <w:bottom w:val="single" w:sz="4" w:space="0" w:color="auto"/>
              <w:right w:val="single" w:sz="4" w:space="0" w:color="auto"/>
            </w:tcBorders>
            <w:shd w:val="clear" w:color="000000" w:fill="FFFFFF"/>
            <w:vAlign w:val="center"/>
            <w:hideMark/>
          </w:tcPr>
          <w:p w14:paraId="078A84BC" w14:textId="77777777" w:rsidR="003F6C08" w:rsidRPr="00623E8E" w:rsidRDefault="003F6C08" w:rsidP="003F6C08">
            <w:pPr>
              <w:jc w:val="center"/>
              <w:rPr>
                <w:color w:val="000000"/>
              </w:rPr>
            </w:pPr>
            <w:r w:rsidRPr="00623E8E">
              <w:rPr>
                <w:color w:val="000000"/>
              </w:rPr>
              <w:t>площадь</w:t>
            </w:r>
          </w:p>
        </w:tc>
        <w:tc>
          <w:tcPr>
            <w:tcW w:w="786" w:type="dxa"/>
            <w:tcBorders>
              <w:top w:val="nil"/>
              <w:left w:val="nil"/>
              <w:bottom w:val="single" w:sz="4" w:space="0" w:color="auto"/>
              <w:right w:val="single" w:sz="4" w:space="0" w:color="auto"/>
            </w:tcBorders>
            <w:shd w:val="clear" w:color="000000" w:fill="FFFFFF"/>
            <w:vAlign w:val="center"/>
            <w:hideMark/>
          </w:tcPr>
          <w:p w14:paraId="6812D066" w14:textId="77777777" w:rsidR="003F6C08" w:rsidRPr="00623E8E" w:rsidRDefault="003F6C08" w:rsidP="003F6C08">
            <w:pPr>
              <w:jc w:val="center"/>
              <w:rPr>
                <w:color w:val="000000"/>
              </w:rPr>
            </w:pPr>
            <w:r w:rsidRPr="00623E8E">
              <w:rPr>
                <w:color w:val="000000"/>
              </w:rPr>
              <w:t>га</w:t>
            </w:r>
          </w:p>
        </w:tc>
        <w:tc>
          <w:tcPr>
            <w:tcW w:w="958" w:type="dxa"/>
            <w:tcBorders>
              <w:top w:val="nil"/>
              <w:left w:val="nil"/>
              <w:bottom w:val="single" w:sz="4" w:space="0" w:color="auto"/>
              <w:right w:val="single" w:sz="4" w:space="0" w:color="auto"/>
            </w:tcBorders>
            <w:shd w:val="clear" w:color="000000" w:fill="FFFFFF"/>
            <w:vAlign w:val="center"/>
            <w:hideMark/>
          </w:tcPr>
          <w:p w14:paraId="34D1CA6C" w14:textId="77777777" w:rsidR="003F6C08" w:rsidRPr="00623E8E" w:rsidRDefault="003F6C08" w:rsidP="003F6C08">
            <w:pPr>
              <w:jc w:val="center"/>
              <w:rPr>
                <w:color w:val="000000"/>
              </w:rPr>
            </w:pPr>
            <w:r w:rsidRPr="00623E8E">
              <w:rPr>
                <w:color w:val="000000"/>
              </w:rPr>
              <w:t>0.3</w:t>
            </w:r>
          </w:p>
        </w:tc>
        <w:tc>
          <w:tcPr>
            <w:tcW w:w="984" w:type="dxa"/>
            <w:tcBorders>
              <w:top w:val="nil"/>
              <w:left w:val="nil"/>
              <w:bottom w:val="single" w:sz="4" w:space="0" w:color="auto"/>
              <w:right w:val="single" w:sz="4" w:space="0" w:color="auto"/>
            </w:tcBorders>
            <w:shd w:val="clear" w:color="000000" w:fill="FFFFFF"/>
            <w:vAlign w:val="center"/>
            <w:hideMark/>
          </w:tcPr>
          <w:p w14:paraId="6F4F6441" w14:textId="04A4A27B" w:rsidR="003F6C08" w:rsidRPr="00623E8E" w:rsidRDefault="003F6C08" w:rsidP="003F6C08">
            <w:pPr>
              <w:jc w:val="center"/>
              <w:rPr>
                <w:color w:val="000000"/>
              </w:rPr>
            </w:pPr>
          </w:p>
        </w:tc>
        <w:tc>
          <w:tcPr>
            <w:tcW w:w="1163" w:type="dxa"/>
            <w:tcBorders>
              <w:top w:val="nil"/>
              <w:left w:val="nil"/>
              <w:bottom w:val="single" w:sz="4" w:space="0" w:color="auto"/>
              <w:right w:val="single" w:sz="4" w:space="0" w:color="auto"/>
            </w:tcBorders>
            <w:shd w:val="clear" w:color="000000" w:fill="FFFFFF"/>
            <w:vAlign w:val="center"/>
            <w:hideMark/>
          </w:tcPr>
          <w:p w14:paraId="53C5F558" w14:textId="77777777" w:rsidR="003F6C08" w:rsidRPr="00623E8E" w:rsidRDefault="003F6C08" w:rsidP="003F6C08">
            <w:pPr>
              <w:jc w:val="center"/>
              <w:rPr>
                <w:color w:val="000000"/>
              </w:rPr>
            </w:pPr>
            <w:r w:rsidRPr="00623E8E">
              <w:rPr>
                <w:color w:val="000000"/>
              </w:rPr>
              <w:t>0.3</w:t>
            </w:r>
          </w:p>
        </w:tc>
        <w:tc>
          <w:tcPr>
            <w:tcW w:w="1262" w:type="dxa"/>
            <w:tcBorders>
              <w:top w:val="nil"/>
              <w:left w:val="nil"/>
              <w:bottom w:val="single" w:sz="4" w:space="0" w:color="auto"/>
              <w:right w:val="single" w:sz="4" w:space="0" w:color="auto"/>
            </w:tcBorders>
            <w:shd w:val="clear" w:color="000000" w:fill="FFFFFF"/>
            <w:vAlign w:val="center"/>
            <w:hideMark/>
          </w:tcPr>
          <w:p w14:paraId="6C6201D0" w14:textId="3AF9F5CB" w:rsidR="003F6C08" w:rsidRPr="00623E8E" w:rsidRDefault="003F6C08" w:rsidP="003F6C08">
            <w:pPr>
              <w:jc w:val="center"/>
              <w:rPr>
                <w:color w:val="000000"/>
              </w:rPr>
            </w:pPr>
          </w:p>
        </w:tc>
        <w:tc>
          <w:tcPr>
            <w:tcW w:w="962" w:type="dxa"/>
            <w:tcBorders>
              <w:top w:val="nil"/>
              <w:left w:val="nil"/>
              <w:bottom w:val="single" w:sz="4" w:space="0" w:color="auto"/>
              <w:right w:val="single" w:sz="4" w:space="0" w:color="auto"/>
            </w:tcBorders>
            <w:shd w:val="clear" w:color="000000" w:fill="FFFFFF"/>
            <w:vAlign w:val="center"/>
            <w:hideMark/>
          </w:tcPr>
          <w:p w14:paraId="06EC8865" w14:textId="77777777" w:rsidR="003F6C08" w:rsidRPr="00623E8E" w:rsidRDefault="003F6C08" w:rsidP="003F6C08">
            <w:pPr>
              <w:jc w:val="center"/>
              <w:rPr>
                <w:color w:val="000000"/>
              </w:rPr>
            </w:pPr>
            <w:r w:rsidRPr="00623E8E">
              <w:rPr>
                <w:color w:val="000000"/>
              </w:rPr>
              <w:t>0.3</w:t>
            </w:r>
          </w:p>
        </w:tc>
      </w:tr>
      <w:tr w:rsidR="003F6C08" w:rsidRPr="00623E8E" w14:paraId="7BD6B509" w14:textId="77777777" w:rsidTr="003F6C08">
        <w:trPr>
          <w:trHeight w:val="244"/>
          <w:jc w:val="center"/>
        </w:trPr>
        <w:tc>
          <w:tcPr>
            <w:tcW w:w="467" w:type="dxa"/>
            <w:vMerge/>
            <w:tcBorders>
              <w:top w:val="nil"/>
              <w:left w:val="single" w:sz="4" w:space="0" w:color="auto"/>
              <w:bottom w:val="single" w:sz="4" w:space="0" w:color="auto"/>
              <w:right w:val="single" w:sz="4" w:space="0" w:color="auto"/>
            </w:tcBorders>
            <w:vAlign w:val="center"/>
            <w:hideMark/>
          </w:tcPr>
          <w:p w14:paraId="1D66510E" w14:textId="77777777" w:rsidR="003F6C08" w:rsidRPr="00623E8E" w:rsidRDefault="003F6C08" w:rsidP="003F6C08">
            <w:pPr>
              <w:jc w:val="center"/>
              <w:rPr>
                <w:color w:val="000000"/>
              </w:rPr>
            </w:pPr>
          </w:p>
        </w:tc>
        <w:tc>
          <w:tcPr>
            <w:tcW w:w="2658" w:type="dxa"/>
            <w:tcBorders>
              <w:top w:val="nil"/>
              <w:left w:val="nil"/>
              <w:bottom w:val="single" w:sz="4" w:space="0" w:color="auto"/>
              <w:right w:val="single" w:sz="4" w:space="0" w:color="auto"/>
            </w:tcBorders>
            <w:shd w:val="clear" w:color="000000" w:fill="FFFFFF"/>
            <w:vAlign w:val="center"/>
            <w:hideMark/>
          </w:tcPr>
          <w:p w14:paraId="79404A31" w14:textId="77777777" w:rsidR="003F6C08" w:rsidRPr="00623E8E" w:rsidRDefault="003F6C08" w:rsidP="003F6C08">
            <w:pPr>
              <w:jc w:val="center"/>
              <w:rPr>
                <w:color w:val="000000"/>
              </w:rPr>
            </w:pPr>
            <w:r w:rsidRPr="00623E8E">
              <w:rPr>
                <w:color w:val="000000"/>
              </w:rPr>
              <w:t>выбираемый запас, всего:</w:t>
            </w:r>
          </w:p>
        </w:tc>
        <w:tc>
          <w:tcPr>
            <w:tcW w:w="786" w:type="dxa"/>
            <w:tcBorders>
              <w:top w:val="nil"/>
              <w:left w:val="nil"/>
              <w:bottom w:val="single" w:sz="4" w:space="0" w:color="auto"/>
              <w:right w:val="single" w:sz="4" w:space="0" w:color="auto"/>
            </w:tcBorders>
            <w:shd w:val="clear" w:color="000000" w:fill="FFFFFF"/>
            <w:vAlign w:val="center"/>
            <w:hideMark/>
          </w:tcPr>
          <w:p w14:paraId="326B3E46" w14:textId="22572D90" w:rsidR="003F6C08" w:rsidRPr="00623E8E" w:rsidRDefault="003F6C08" w:rsidP="003F6C08">
            <w:pPr>
              <w:jc w:val="center"/>
              <w:rPr>
                <w:color w:val="000000"/>
              </w:rPr>
            </w:pPr>
          </w:p>
        </w:tc>
        <w:tc>
          <w:tcPr>
            <w:tcW w:w="958" w:type="dxa"/>
            <w:tcBorders>
              <w:top w:val="nil"/>
              <w:left w:val="nil"/>
              <w:bottom w:val="single" w:sz="4" w:space="0" w:color="auto"/>
              <w:right w:val="single" w:sz="4" w:space="0" w:color="auto"/>
            </w:tcBorders>
            <w:shd w:val="clear" w:color="000000" w:fill="FFFFFF"/>
            <w:vAlign w:val="center"/>
            <w:hideMark/>
          </w:tcPr>
          <w:p w14:paraId="5740E2AA" w14:textId="057BA55D" w:rsidR="003F6C08" w:rsidRPr="00623E8E" w:rsidRDefault="003F6C08" w:rsidP="003F6C08">
            <w:pPr>
              <w:jc w:val="center"/>
              <w:rPr>
                <w:color w:val="000000"/>
              </w:rPr>
            </w:pPr>
          </w:p>
        </w:tc>
        <w:tc>
          <w:tcPr>
            <w:tcW w:w="984" w:type="dxa"/>
            <w:tcBorders>
              <w:top w:val="nil"/>
              <w:left w:val="nil"/>
              <w:bottom w:val="single" w:sz="4" w:space="0" w:color="auto"/>
              <w:right w:val="single" w:sz="4" w:space="0" w:color="auto"/>
            </w:tcBorders>
            <w:shd w:val="clear" w:color="000000" w:fill="FFFFFF"/>
            <w:vAlign w:val="center"/>
            <w:hideMark/>
          </w:tcPr>
          <w:p w14:paraId="6F44686D" w14:textId="73838F2A" w:rsidR="003F6C08" w:rsidRPr="00623E8E" w:rsidRDefault="003F6C08" w:rsidP="003F6C08">
            <w:pPr>
              <w:jc w:val="center"/>
              <w:rPr>
                <w:color w:val="000000"/>
              </w:rPr>
            </w:pPr>
          </w:p>
        </w:tc>
        <w:tc>
          <w:tcPr>
            <w:tcW w:w="1163" w:type="dxa"/>
            <w:tcBorders>
              <w:top w:val="nil"/>
              <w:left w:val="nil"/>
              <w:bottom w:val="single" w:sz="4" w:space="0" w:color="auto"/>
              <w:right w:val="single" w:sz="4" w:space="0" w:color="auto"/>
            </w:tcBorders>
            <w:shd w:val="clear" w:color="000000" w:fill="FFFFFF"/>
            <w:vAlign w:val="center"/>
            <w:hideMark/>
          </w:tcPr>
          <w:p w14:paraId="2E67012E" w14:textId="191828CF" w:rsidR="003F6C08" w:rsidRPr="00623E8E" w:rsidRDefault="003F6C08" w:rsidP="003F6C08">
            <w:pPr>
              <w:jc w:val="center"/>
              <w:rPr>
                <w:color w:val="000000"/>
              </w:rPr>
            </w:pPr>
          </w:p>
        </w:tc>
        <w:tc>
          <w:tcPr>
            <w:tcW w:w="1262" w:type="dxa"/>
            <w:tcBorders>
              <w:top w:val="nil"/>
              <w:left w:val="nil"/>
              <w:bottom w:val="single" w:sz="4" w:space="0" w:color="auto"/>
              <w:right w:val="single" w:sz="4" w:space="0" w:color="auto"/>
            </w:tcBorders>
            <w:shd w:val="clear" w:color="000000" w:fill="FFFFFF"/>
            <w:vAlign w:val="center"/>
            <w:hideMark/>
          </w:tcPr>
          <w:p w14:paraId="40A5049F" w14:textId="4EE24C10" w:rsidR="003F6C08" w:rsidRPr="00623E8E" w:rsidRDefault="003F6C08" w:rsidP="003F6C08">
            <w:pPr>
              <w:jc w:val="center"/>
              <w:rPr>
                <w:color w:val="000000"/>
              </w:rPr>
            </w:pPr>
          </w:p>
        </w:tc>
        <w:tc>
          <w:tcPr>
            <w:tcW w:w="962" w:type="dxa"/>
            <w:tcBorders>
              <w:top w:val="nil"/>
              <w:left w:val="nil"/>
              <w:bottom w:val="single" w:sz="4" w:space="0" w:color="auto"/>
              <w:right w:val="single" w:sz="4" w:space="0" w:color="auto"/>
            </w:tcBorders>
            <w:shd w:val="clear" w:color="000000" w:fill="FFFFFF"/>
            <w:vAlign w:val="center"/>
            <w:hideMark/>
          </w:tcPr>
          <w:p w14:paraId="15AF2979" w14:textId="5A8CEADC" w:rsidR="003F6C08" w:rsidRPr="00623E8E" w:rsidRDefault="003F6C08" w:rsidP="003F6C08">
            <w:pPr>
              <w:jc w:val="center"/>
              <w:rPr>
                <w:color w:val="000000"/>
              </w:rPr>
            </w:pPr>
          </w:p>
        </w:tc>
      </w:tr>
      <w:tr w:rsidR="003F6C08" w:rsidRPr="00623E8E" w14:paraId="3A556B41" w14:textId="77777777" w:rsidTr="003F6C08">
        <w:trPr>
          <w:trHeight w:val="244"/>
          <w:jc w:val="center"/>
        </w:trPr>
        <w:tc>
          <w:tcPr>
            <w:tcW w:w="467" w:type="dxa"/>
            <w:vMerge/>
            <w:tcBorders>
              <w:top w:val="nil"/>
              <w:left w:val="single" w:sz="4" w:space="0" w:color="auto"/>
              <w:bottom w:val="single" w:sz="4" w:space="0" w:color="auto"/>
              <w:right w:val="single" w:sz="4" w:space="0" w:color="auto"/>
            </w:tcBorders>
            <w:vAlign w:val="center"/>
            <w:hideMark/>
          </w:tcPr>
          <w:p w14:paraId="76EC0F4E" w14:textId="77777777" w:rsidR="003F6C08" w:rsidRPr="00623E8E" w:rsidRDefault="003F6C08" w:rsidP="003F6C08">
            <w:pPr>
              <w:jc w:val="center"/>
              <w:rPr>
                <w:color w:val="000000"/>
              </w:rPr>
            </w:pPr>
          </w:p>
        </w:tc>
        <w:tc>
          <w:tcPr>
            <w:tcW w:w="2658" w:type="dxa"/>
            <w:tcBorders>
              <w:top w:val="nil"/>
              <w:left w:val="nil"/>
              <w:bottom w:val="single" w:sz="4" w:space="0" w:color="auto"/>
              <w:right w:val="single" w:sz="4" w:space="0" w:color="auto"/>
            </w:tcBorders>
            <w:shd w:val="clear" w:color="000000" w:fill="FFFFFF"/>
            <w:vAlign w:val="center"/>
            <w:hideMark/>
          </w:tcPr>
          <w:p w14:paraId="5914190C" w14:textId="77777777" w:rsidR="003F6C08" w:rsidRPr="00623E8E" w:rsidRDefault="003F6C08" w:rsidP="003F6C08">
            <w:pPr>
              <w:jc w:val="center"/>
              <w:rPr>
                <w:color w:val="000000"/>
              </w:rPr>
            </w:pPr>
            <w:r w:rsidRPr="00623E8E">
              <w:rPr>
                <w:color w:val="000000"/>
              </w:rPr>
              <w:t>-корневой</w:t>
            </w:r>
          </w:p>
        </w:tc>
        <w:tc>
          <w:tcPr>
            <w:tcW w:w="786" w:type="dxa"/>
            <w:vMerge w:val="restart"/>
            <w:tcBorders>
              <w:top w:val="nil"/>
              <w:left w:val="single" w:sz="4" w:space="0" w:color="auto"/>
              <w:bottom w:val="single" w:sz="4" w:space="0" w:color="auto"/>
              <w:right w:val="single" w:sz="4" w:space="0" w:color="auto"/>
            </w:tcBorders>
            <w:shd w:val="clear" w:color="000000" w:fill="FFFFFF"/>
            <w:vAlign w:val="center"/>
            <w:hideMark/>
          </w:tcPr>
          <w:p w14:paraId="7311C8FB" w14:textId="77777777" w:rsidR="003F6C08" w:rsidRPr="00623E8E" w:rsidRDefault="003F6C08" w:rsidP="003F6C08">
            <w:pPr>
              <w:jc w:val="center"/>
              <w:rPr>
                <w:color w:val="000000"/>
              </w:rPr>
            </w:pPr>
            <w:r w:rsidRPr="00623E8E">
              <w:rPr>
                <w:color w:val="000000"/>
              </w:rPr>
              <w:t>дес кбм</w:t>
            </w:r>
          </w:p>
        </w:tc>
        <w:tc>
          <w:tcPr>
            <w:tcW w:w="958" w:type="dxa"/>
            <w:tcBorders>
              <w:top w:val="nil"/>
              <w:left w:val="nil"/>
              <w:bottom w:val="single" w:sz="4" w:space="0" w:color="auto"/>
              <w:right w:val="single" w:sz="4" w:space="0" w:color="auto"/>
            </w:tcBorders>
            <w:shd w:val="clear" w:color="000000" w:fill="FFFFFF"/>
            <w:vAlign w:val="center"/>
            <w:hideMark/>
          </w:tcPr>
          <w:p w14:paraId="0C584D68" w14:textId="77777777" w:rsidR="003F6C08" w:rsidRPr="00623E8E" w:rsidRDefault="003F6C08" w:rsidP="003F6C08">
            <w:pPr>
              <w:jc w:val="center"/>
              <w:rPr>
                <w:color w:val="000000"/>
              </w:rPr>
            </w:pPr>
            <w:r w:rsidRPr="00623E8E">
              <w:rPr>
                <w:color w:val="000000"/>
              </w:rPr>
              <w:t>0.3</w:t>
            </w:r>
          </w:p>
        </w:tc>
        <w:tc>
          <w:tcPr>
            <w:tcW w:w="984" w:type="dxa"/>
            <w:tcBorders>
              <w:top w:val="nil"/>
              <w:left w:val="nil"/>
              <w:bottom w:val="single" w:sz="4" w:space="0" w:color="auto"/>
              <w:right w:val="single" w:sz="4" w:space="0" w:color="auto"/>
            </w:tcBorders>
            <w:shd w:val="clear" w:color="000000" w:fill="FFFFFF"/>
            <w:vAlign w:val="center"/>
            <w:hideMark/>
          </w:tcPr>
          <w:p w14:paraId="329E4AF3" w14:textId="6B1AED16" w:rsidR="003F6C08" w:rsidRPr="00623E8E" w:rsidRDefault="003F6C08" w:rsidP="003F6C08">
            <w:pPr>
              <w:jc w:val="center"/>
              <w:rPr>
                <w:color w:val="000000"/>
              </w:rPr>
            </w:pPr>
          </w:p>
        </w:tc>
        <w:tc>
          <w:tcPr>
            <w:tcW w:w="1163" w:type="dxa"/>
            <w:tcBorders>
              <w:top w:val="nil"/>
              <w:left w:val="nil"/>
              <w:bottom w:val="single" w:sz="4" w:space="0" w:color="auto"/>
              <w:right w:val="single" w:sz="4" w:space="0" w:color="auto"/>
            </w:tcBorders>
            <w:shd w:val="clear" w:color="000000" w:fill="FFFFFF"/>
            <w:vAlign w:val="center"/>
            <w:hideMark/>
          </w:tcPr>
          <w:p w14:paraId="7DAE20A5" w14:textId="77777777" w:rsidR="003F6C08" w:rsidRPr="00623E8E" w:rsidRDefault="003F6C08" w:rsidP="003F6C08">
            <w:pPr>
              <w:jc w:val="center"/>
              <w:rPr>
                <w:color w:val="000000"/>
              </w:rPr>
            </w:pPr>
            <w:r w:rsidRPr="00623E8E">
              <w:rPr>
                <w:color w:val="000000"/>
              </w:rPr>
              <w:t>0.3</w:t>
            </w:r>
          </w:p>
        </w:tc>
        <w:tc>
          <w:tcPr>
            <w:tcW w:w="1262" w:type="dxa"/>
            <w:tcBorders>
              <w:top w:val="nil"/>
              <w:left w:val="nil"/>
              <w:bottom w:val="single" w:sz="4" w:space="0" w:color="auto"/>
              <w:right w:val="single" w:sz="4" w:space="0" w:color="auto"/>
            </w:tcBorders>
            <w:shd w:val="clear" w:color="000000" w:fill="FFFFFF"/>
            <w:vAlign w:val="center"/>
            <w:hideMark/>
          </w:tcPr>
          <w:p w14:paraId="1C274803" w14:textId="030645CE" w:rsidR="003F6C08" w:rsidRPr="00623E8E" w:rsidRDefault="003F6C08" w:rsidP="003F6C08">
            <w:pPr>
              <w:jc w:val="center"/>
              <w:rPr>
                <w:color w:val="000000"/>
              </w:rPr>
            </w:pPr>
          </w:p>
        </w:tc>
        <w:tc>
          <w:tcPr>
            <w:tcW w:w="962" w:type="dxa"/>
            <w:tcBorders>
              <w:top w:val="nil"/>
              <w:left w:val="nil"/>
              <w:bottom w:val="single" w:sz="4" w:space="0" w:color="auto"/>
              <w:right w:val="single" w:sz="4" w:space="0" w:color="auto"/>
            </w:tcBorders>
            <w:shd w:val="clear" w:color="000000" w:fill="FFFFFF"/>
            <w:vAlign w:val="center"/>
            <w:hideMark/>
          </w:tcPr>
          <w:p w14:paraId="2A026E7D" w14:textId="77777777" w:rsidR="003F6C08" w:rsidRPr="00623E8E" w:rsidRDefault="003F6C08" w:rsidP="003F6C08">
            <w:pPr>
              <w:jc w:val="center"/>
              <w:rPr>
                <w:color w:val="000000"/>
              </w:rPr>
            </w:pPr>
            <w:r w:rsidRPr="00623E8E">
              <w:rPr>
                <w:color w:val="000000"/>
              </w:rPr>
              <w:t>0.3</w:t>
            </w:r>
          </w:p>
        </w:tc>
      </w:tr>
      <w:tr w:rsidR="003F6C08" w:rsidRPr="00623E8E" w14:paraId="1EA9294B" w14:textId="77777777" w:rsidTr="003F6C08">
        <w:trPr>
          <w:trHeight w:val="244"/>
          <w:jc w:val="center"/>
        </w:trPr>
        <w:tc>
          <w:tcPr>
            <w:tcW w:w="467" w:type="dxa"/>
            <w:vMerge/>
            <w:tcBorders>
              <w:top w:val="nil"/>
              <w:left w:val="single" w:sz="4" w:space="0" w:color="auto"/>
              <w:bottom w:val="single" w:sz="4" w:space="0" w:color="auto"/>
              <w:right w:val="single" w:sz="4" w:space="0" w:color="auto"/>
            </w:tcBorders>
            <w:vAlign w:val="center"/>
            <w:hideMark/>
          </w:tcPr>
          <w:p w14:paraId="7A007F24" w14:textId="77777777" w:rsidR="003F6C08" w:rsidRPr="00623E8E" w:rsidRDefault="003F6C08" w:rsidP="003F6C08">
            <w:pPr>
              <w:jc w:val="center"/>
              <w:rPr>
                <w:color w:val="000000"/>
              </w:rPr>
            </w:pPr>
          </w:p>
        </w:tc>
        <w:tc>
          <w:tcPr>
            <w:tcW w:w="2658" w:type="dxa"/>
            <w:tcBorders>
              <w:top w:val="nil"/>
              <w:left w:val="nil"/>
              <w:bottom w:val="single" w:sz="4" w:space="0" w:color="auto"/>
              <w:right w:val="single" w:sz="4" w:space="0" w:color="auto"/>
            </w:tcBorders>
            <w:shd w:val="clear" w:color="000000" w:fill="FFFFFF"/>
            <w:vAlign w:val="center"/>
            <w:hideMark/>
          </w:tcPr>
          <w:p w14:paraId="001A82D1" w14:textId="77777777" w:rsidR="003F6C08" w:rsidRPr="00623E8E" w:rsidRDefault="003F6C08" w:rsidP="003F6C08">
            <w:pPr>
              <w:jc w:val="center"/>
              <w:rPr>
                <w:color w:val="000000"/>
              </w:rPr>
            </w:pPr>
            <w:r w:rsidRPr="00623E8E">
              <w:rPr>
                <w:color w:val="000000"/>
              </w:rPr>
              <w:t>-ликвидный</w:t>
            </w:r>
          </w:p>
        </w:tc>
        <w:tc>
          <w:tcPr>
            <w:tcW w:w="786" w:type="dxa"/>
            <w:vMerge/>
            <w:tcBorders>
              <w:top w:val="nil"/>
              <w:left w:val="single" w:sz="4" w:space="0" w:color="auto"/>
              <w:bottom w:val="single" w:sz="4" w:space="0" w:color="auto"/>
              <w:right w:val="single" w:sz="4" w:space="0" w:color="auto"/>
            </w:tcBorders>
            <w:vAlign w:val="center"/>
            <w:hideMark/>
          </w:tcPr>
          <w:p w14:paraId="14192D6C" w14:textId="77777777" w:rsidR="003F6C08" w:rsidRPr="00623E8E" w:rsidRDefault="003F6C08" w:rsidP="003F6C08">
            <w:pPr>
              <w:jc w:val="center"/>
              <w:rPr>
                <w:color w:val="000000"/>
              </w:rPr>
            </w:pPr>
          </w:p>
        </w:tc>
        <w:tc>
          <w:tcPr>
            <w:tcW w:w="958" w:type="dxa"/>
            <w:tcBorders>
              <w:top w:val="nil"/>
              <w:left w:val="nil"/>
              <w:bottom w:val="single" w:sz="4" w:space="0" w:color="auto"/>
              <w:right w:val="single" w:sz="4" w:space="0" w:color="auto"/>
            </w:tcBorders>
            <w:shd w:val="clear" w:color="000000" w:fill="FFFFFF"/>
            <w:vAlign w:val="center"/>
            <w:hideMark/>
          </w:tcPr>
          <w:p w14:paraId="24F04322" w14:textId="77777777" w:rsidR="003F6C08" w:rsidRPr="00623E8E" w:rsidRDefault="003F6C08" w:rsidP="003F6C08">
            <w:pPr>
              <w:jc w:val="center"/>
              <w:rPr>
                <w:color w:val="000000"/>
              </w:rPr>
            </w:pPr>
            <w:r w:rsidRPr="00623E8E">
              <w:rPr>
                <w:color w:val="000000"/>
              </w:rPr>
              <w:t>0.2</w:t>
            </w:r>
          </w:p>
        </w:tc>
        <w:tc>
          <w:tcPr>
            <w:tcW w:w="984" w:type="dxa"/>
            <w:tcBorders>
              <w:top w:val="nil"/>
              <w:left w:val="nil"/>
              <w:bottom w:val="single" w:sz="4" w:space="0" w:color="auto"/>
              <w:right w:val="single" w:sz="4" w:space="0" w:color="auto"/>
            </w:tcBorders>
            <w:shd w:val="clear" w:color="000000" w:fill="FFFFFF"/>
            <w:vAlign w:val="center"/>
            <w:hideMark/>
          </w:tcPr>
          <w:p w14:paraId="304C285B" w14:textId="22B09707" w:rsidR="003F6C08" w:rsidRPr="00623E8E" w:rsidRDefault="003F6C08" w:rsidP="003F6C08">
            <w:pPr>
              <w:jc w:val="center"/>
              <w:rPr>
                <w:color w:val="000000"/>
              </w:rPr>
            </w:pPr>
          </w:p>
        </w:tc>
        <w:tc>
          <w:tcPr>
            <w:tcW w:w="1163" w:type="dxa"/>
            <w:tcBorders>
              <w:top w:val="nil"/>
              <w:left w:val="nil"/>
              <w:bottom w:val="single" w:sz="4" w:space="0" w:color="auto"/>
              <w:right w:val="single" w:sz="4" w:space="0" w:color="auto"/>
            </w:tcBorders>
            <w:shd w:val="clear" w:color="000000" w:fill="FFFFFF"/>
            <w:vAlign w:val="center"/>
            <w:hideMark/>
          </w:tcPr>
          <w:p w14:paraId="74B4EF2A" w14:textId="77777777" w:rsidR="003F6C08" w:rsidRPr="00623E8E" w:rsidRDefault="003F6C08" w:rsidP="003F6C08">
            <w:pPr>
              <w:jc w:val="center"/>
              <w:rPr>
                <w:color w:val="000000"/>
              </w:rPr>
            </w:pPr>
            <w:r w:rsidRPr="00623E8E">
              <w:rPr>
                <w:color w:val="000000"/>
              </w:rPr>
              <w:t>0.2</w:t>
            </w:r>
          </w:p>
        </w:tc>
        <w:tc>
          <w:tcPr>
            <w:tcW w:w="1262" w:type="dxa"/>
            <w:tcBorders>
              <w:top w:val="nil"/>
              <w:left w:val="nil"/>
              <w:bottom w:val="single" w:sz="4" w:space="0" w:color="auto"/>
              <w:right w:val="single" w:sz="4" w:space="0" w:color="auto"/>
            </w:tcBorders>
            <w:shd w:val="clear" w:color="000000" w:fill="FFFFFF"/>
            <w:vAlign w:val="center"/>
            <w:hideMark/>
          </w:tcPr>
          <w:p w14:paraId="5C4822BB" w14:textId="6B9E9AF2" w:rsidR="003F6C08" w:rsidRPr="00623E8E" w:rsidRDefault="003F6C08" w:rsidP="003F6C08">
            <w:pPr>
              <w:jc w:val="center"/>
              <w:rPr>
                <w:color w:val="000000"/>
              </w:rPr>
            </w:pPr>
          </w:p>
        </w:tc>
        <w:tc>
          <w:tcPr>
            <w:tcW w:w="962" w:type="dxa"/>
            <w:tcBorders>
              <w:top w:val="nil"/>
              <w:left w:val="nil"/>
              <w:bottom w:val="single" w:sz="4" w:space="0" w:color="auto"/>
              <w:right w:val="single" w:sz="4" w:space="0" w:color="auto"/>
            </w:tcBorders>
            <w:shd w:val="clear" w:color="000000" w:fill="FFFFFF"/>
            <w:vAlign w:val="center"/>
            <w:hideMark/>
          </w:tcPr>
          <w:p w14:paraId="56693F2B" w14:textId="77777777" w:rsidR="003F6C08" w:rsidRPr="00623E8E" w:rsidRDefault="003F6C08" w:rsidP="003F6C08">
            <w:pPr>
              <w:jc w:val="center"/>
              <w:rPr>
                <w:color w:val="000000"/>
              </w:rPr>
            </w:pPr>
            <w:r w:rsidRPr="00623E8E">
              <w:rPr>
                <w:color w:val="000000"/>
              </w:rPr>
              <w:t>0.2</w:t>
            </w:r>
          </w:p>
        </w:tc>
      </w:tr>
      <w:tr w:rsidR="003F6C08" w:rsidRPr="00623E8E" w14:paraId="0DA3F7A5" w14:textId="77777777" w:rsidTr="003F6C08">
        <w:trPr>
          <w:trHeight w:val="244"/>
          <w:jc w:val="center"/>
        </w:trPr>
        <w:tc>
          <w:tcPr>
            <w:tcW w:w="467" w:type="dxa"/>
            <w:vMerge/>
            <w:tcBorders>
              <w:top w:val="nil"/>
              <w:left w:val="single" w:sz="4" w:space="0" w:color="auto"/>
              <w:bottom w:val="single" w:sz="4" w:space="0" w:color="auto"/>
              <w:right w:val="single" w:sz="4" w:space="0" w:color="auto"/>
            </w:tcBorders>
            <w:vAlign w:val="center"/>
            <w:hideMark/>
          </w:tcPr>
          <w:p w14:paraId="5AA1DF76" w14:textId="77777777" w:rsidR="003F6C08" w:rsidRPr="00623E8E" w:rsidRDefault="003F6C08" w:rsidP="003F6C08">
            <w:pPr>
              <w:jc w:val="center"/>
              <w:rPr>
                <w:color w:val="000000"/>
              </w:rPr>
            </w:pPr>
          </w:p>
        </w:tc>
        <w:tc>
          <w:tcPr>
            <w:tcW w:w="2658" w:type="dxa"/>
            <w:tcBorders>
              <w:top w:val="nil"/>
              <w:left w:val="nil"/>
              <w:bottom w:val="single" w:sz="4" w:space="0" w:color="auto"/>
              <w:right w:val="single" w:sz="4" w:space="0" w:color="auto"/>
            </w:tcBorders>
            <w:shd w:val="clear" w:color="000000" w:fill="FFFFFF"/>
            <w:vAlign w:val="center"/>
            <w:hideMark/>
          </w:tcPr>
          <w:p w14:paraId="0F069B12" w14:textId="77777777" w:rsidR="003F6C08" w:rsidRPr="00623E8E" w:rsidRDefault="003F6C08" w:rsidP="003F6C08">
            <w:pPr>
              <w:jc w:val="center"/>
              <w:rPr>
                <w:color w:val="000000"/>
              </w:rPr>
            </w:pPr>
            <w:r w:rsidRPr="00623E8E">
              <w:rPr>
                <w:color w:val="000000"/>
              </w:rPr>
              <w:t>-деловой</w:t>
            </w:r>
          </w:p>
        </w:tc>
        <w:tc>
          <w:tcPr>
            <w:tcW w:w="786" w:type="dxa"/>
            <w:vMerge/>
            <w:tcBorders>
              <w:top w:val="nil"/>
              <w:left w:val="single" w:sz="4" w:space="0" w:color="auto"/>
              <w:bottom w:val="single" w:sz="4" w:space="0" w:color="auto"/>
              <w:right w:val="single" w:sz="4" w:space="0" w:color="auto"/>
            </w:tcBorders>
            <w:vAlign w:val="center"/>
            <w:hideMark/>
          </w:tcPr>
          <w:p w14:paraId="0B77B5EB" w14:textId="77777777" w:rsidR="003F6C08" w:rsidRPr="00623E8E" w:rsidRDefault="003F6C08" w:rsidP="003F6C08">
            <w:pPr>
              <w:jc w:val="center"/>
              <w:rPr>
                <w:color w:val="000000"/>
              </w:rPr>
            </w:pPr>
          </w:p>
        </w:tc>
        <w:tc>
          <w:tcPr>
            <w:tcW w:w="958" w:type="dxa"/>
            <w:tcBorders>
              <w:top w:val="nil"/>
              <w:left w:val="nil"/>
              <w:bottom w:val="single" w:sz="4" w:space="0" w:color="auto"/>
              <w:right w:val="single" w:sz="4" w:space="0" w:color="auto"/>
            </w:tcBorders>
            <w:shd w:val="clear" w:color="000000" w:fill="FFFFFF"/>
            <w:vAlign w:val="center"/>
            <w:hideMark/>
          </w:tcPr>
          <w:p w14:paraId="0A8AAA94" w14:textId="3EAB179F" w:rsidR="003F6C08" w:rsidRPr="00623E8E" w:rsidRDefault="003F6C08" w:rsidP="003F6C08">
            <w:pPr>
              <w:jc w:val="center"/>
              <w:rPr>
                <w:color w:val="000000"/>
              </w:rPr>
            </w:pPr>
          </w:p>
        </w:tc>
        <w:tc>
          <w:tcPr>
            <w:tcW w:w="984" w:type="dxa"/>
            <w:tcBorders>
              <w:top w:val="nil"/>
              <w:left w:val="nil"/>
              <w:bottom w:val="single" w:sz="4" w:space="0" w:color="auto"/>
              <w:right w:val="single" w:sz="4" w:space="0" w:color="auto"/>
            </w:tcBorders>
            <w:shd w:val="clear" w:color="000000" w:fill="FFFFFF"/>
            <w:vAlign w:val="center"/>
            <w:hideMark/>
          </w:tcPr>
          <w:p w14:paraId="04BE97B5" w14:textId="44B60335" w:rsidR="003F6C08" w:rsidRPr="00623E8E" w:rsidRDefault="003F6C08" w:rsidP="003F6C08">
            <w:pPr>
              <w:jc w:val="center"/>
              <w:rPr>
                <w:color w:val="000000"/>
              </w:rPr>
            </w:pPr>
          </w:p>
        </w:tc>
        <w:tc>
          <w:tcPr>
            <w:tcW w:w="1163" w:type="dxa"/>
            <w:tcBorders>
              <w:top w:val="nil"/>
              <w:left w:val="nil"/>
              <w:bottom w:val="single" w:sz="4" w:space="0" w:color="auto"/>
              <w:right w:val="single" w:sz="4" w:space="0" w:color="auto"/>
            </w:tcBorders>
            <w:shd w:val="clear" w:color="000000" w:fill="FFFFFF"/>
            <w:vAlign w:val="center"/>
            <w:hideMark/>
          </w:tcPr>
          <w:p w14:paraId="1ECEA71D" w14:textId="15A5D6EE" w:rsidR="003F6C08" w:rsidRPr="00623E8E" w:rsidRDefault="003F6C08" w:rsidP="003F6C08">
            <w:pPr>
              <w:jc w:val="center"/>
              <w:rPr>
                <w:color w:val="000000"/>
              </w:rPr>
            </w:pPr>
          </w:p>
        </w:tc>
        <w:tc>
          <w:tcPr>
            <w:tcW w:w="1262" w:type="dxa"/>
            <w:tcBorders>
              <w:top w:val="nil"/>
              <w:left w:val="nil"/>
              <w:bottom w:val="single" w:sz="4" w:space="0" w:color="auto"/>
              <w:right w:val="single" w:sz="4" w:space="0" w:color="auto"/>
            </w:tcBorders>
            <w:shd w:val="clear" w:color="000000" w:fill="FFFFFF"/>
            <w:vAlign w:val="center"/>
            <w:hideMark/>
          </w:tcPr>
          <w:p w14:paraId="78EDCB63" w14:textId="163337AA" w:rsidR="003F6C08" w:rsidRPr="00623E8E" w:rsidRDefault="003F6C08" w:rsidP="003F6C08">
            <w:pPr>
              <w:jc w:val="center"/>
              <w:rPr>
                <w:color w:val="000000"/>
              </w:rPr>
            </w:pPr>
          </w:p>
        </w:tc>
        <w:tc>
          <w:tcPr>
            <w:tcW w:w="962" w:type="dxa"/>
            <w:tcBorders>
              <w:top w:val="nil"/>
              <w:left w:val="nil"/>
              <w:bottom w:val="single" w:sz="4" w:space="0" w:color="auto"/>
              <w:right w:val="single" w:sz="4" w:space="0" w:color="auto"/>
            </w:tcBorders>
            <w:shd w:val="clear" w:color="000000" w:fill="FFFFFF"/>
            <w:vAlign w:val="center"/>
            <w:hideMark/>
          </w:tcPr>
          <w:p w14:paraId="55A09C96" w14:textId="45EB2802" w:rsidR="003F6C08" w:rsidRPr="00623E8E" w:rsidRDefault="003F6C08" w:rsidP="003F6C08">
            <w:pPr>
              <w:jc w:val="center"/>
              <w:rPr>
                <w:color w:val="000000"/>
              </w:rPr>
            </w:pPr>
          </w:p>
        </w:tc>
      </w:tr>
      <w:tr w:rsidR="003F6C08" w:rsidRPr="00623E8E" w14:paraId="105A954C" w14:textId="77777777" w:rsidTr="003F6C08">
        <w:trPr>
          <w:trHeight w:val="244"/>
          <w:jc w:val="center"/>
        </w:trPr>
        <w:tc>
          <w:tcPr>
            <w:tcW w:w="9240"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66601D8D" w14:textId="77777777" w:rsidR="003F6C08" w:rsidRPr="00623E8E" w:rsidRDefault="003F6C08" w:rsidP="003F6C08">
            <w:pPr>
              <w:jc w:val="center"/>
              <w:rPr>
                <w:b/>
                <w:bCs/>
                <w:color w:val="000000"/>
              </w:rPr>
            </w:pPr>
            <w:r w:rsidRPr="00623E8E">
              <w:rPr>
                <w:b/>
                <w:bCs/>
                <w:color w:val="000000"/>
              </w:rPr>
              <w:t>Итого по хозяйству: Хвойное</w:t>
            </w:r>
          </w:p>
        </w:tc>
      </w:tr>
      <w:tr w:rsidR="003F6C08" w:rsidRPr="00623E8E" w14:paraId="32FFE044" w14:textId="77777777" w:rsidTr="003F6C08">
        <w:trPr>
          <w:trHeight w:val="244"/>
          <w:jc w:val="center"/>
        </w:trPr>
        <w:tc>
          <w:tcPr>
            <w:tcW w:w="467" w:type="dxa"/>
            <w:vMerge w:val="restart"/>
            <w:tcBorders>
              <w:top w:val="nil"/>
              <w:left w:val="single" w:sz="4" w:space="0" w:color="auto"/>
              <w:bottom w:val="single" w:sz="4" w:space="0" w:color="auto"/>
              <w:right w:val="single" w:sz="4" w:space="0" w:color="auto"/>
            </w:tcBorders>
            <w:shd w:val="clear" w:color="000000" w:fill="FFFFFF"/>
            <w:vAlign w:val="center"/>
            <w:hideMark/>
          </w:tcPr>
          <w:p w14:paraId="7E1E4DBC" w14:textId="77777777" w:rsidR="003F6C08" w:rsidRPr="00623E8E" w:rsidRDefault="003F6C08" w:rsidP="003F6C08">
            <w:pPr>
              <w:jc w:val="center"/>
              <w:rPr>
                <w:color w:val="000000"/>
              </w:rPr>
            </w:pPr>
            <w:r w:rsidRPr="00623E8E">
              <w:rPr>
                <w:color w:val="000000"/>
              </w:rPr>
              <w:t>1</w:t>
            </w:r>
          </w:p>
        </w:tc>
        <w:tc>
          <w:tcPr>
            <w:tcW w:w="2658" w:type="dxa"/>
            <w:vMerge w:val="restart"/>
            <w:tcBorders>
              <w:top w:val="nil"/>
              <w:left w:val="single" w:sz="4" w:space="0" w:color="auto"/>
              <w:bottom w:val="single" w:sz="4" w:space="0" w:color="auto"/>
              <w:right w:val="single" w:sz="4" w:space="0" w:color="auto"/>
            </w:tcBorders>
            <w:shd w:val="clear" w:color="000000" w:fill="FFFFFF"/>
            <w:vAlign w:val="center"/>
            <w:hideMark/>
          </w:tcPr>
          <w:p w14:paraId="6B993049" w14:textId="696AB7DB" w:rsidR="003F6C08" w:rsidRPr="00623E8E" w:rsidRDefault="003F6C08" w:rsidP="003F6C08">
            <w:pPr>
              <w:jc w:val="center"/>
              <w:rPr>
                <w:color w:val="000000"/>
              </w:rPr>
            </w:pPr>
            <w:r w:rsidRPr="00623E8E">
              <w:rPr>
                <w:color w:val="000000"/>
              </w:rPr>
              <w:t>Выявленный фонд по лесоводственным требованиям</w:t>
            </w:r>
          </w:p>
        </w:tc>
        <w:tc>
          <w:tcPr>
            <w:tcW w:w="786" w:type="dxa"/>
            <w:tcBorders>
              <w:top w:val="nil"/>
              <w:left w:val="nil"/>
              <w:bottom w:val="single" w:sz="4" w:space="0" w:color="auto"/>
              <w:right w:val="single" w:sz="4" w:space="0" w:color="auto"/>
            </w:tcBorders>
            <w:shd w:val="clear" w:color="000000" w:fill="FFFFFF"/>
            <w:vAlign w:val="center"/>
            <w:hideMark/>
          </w:tcPr>
          <w:p w14:paraId="6EDE5E9F" w14:textId="77777777" w:rsidR="003F6C08" w:rsidRPr="00623E8E" w:rsidRDefault="003F6C08" w:rsidP="003F6C08">
            <w:pPr>
              <w:jc w:val="center"/>
              <w:rPr>
                <w:color w:val="000000"/>
              </w:rPr>
            </w:pPr>
            <w:r w:rsidRPr="00623E8E">
              <w:rPr>
                <w:color w:val="000000"/>
              </w:rPr>
              <w:t>га</w:t>
            </w:r>
          </w:p>
        </w:tc>
        <w:tc>
          <w:tcPr>
            <w:tcW w:w="958" w:type="dxa"/>
            <w:tcBorders>
              <w:top w:val="nil"/>
              <w:left w:val="nil"/>
              <w:bottom w:val="single" w:sz="4" w:space="0" w:color="auto"/>
              <w:right w:val="single" w:sz="4" w:space="0" w:color="auto"/>
            </w:tcBorders>
            <w:shd w:val="clear" w:color="000000" w:fill="FFFFFF"/>
            <w:vAlign w:val="center"/>
            <w:hideMark/>
          </w:tcPr>
          <w:p w14:paraId="63E0EE93" w14:textId="77777777" w:rsidR="003F6C08" w:rsidRPr="00623E8E" w:rsidRDefault="003F6C08" w:rsidP="003F6C08">
            <w:pPr>
              <w:jc w:val="center"/>
              <w:rPr>
                <w:color w:val="000000"/>
              </w:rPr>
            </w:pPr>
            <w:r w:rsidRPr="00623E8E">
              <w:rPr>
                <w:color w:val="000000"/>
              </w:rPr>
              <w:t>49.2</w:t>
            </w:r>
          </w:p>
        </w:tc>
        <w:tc>
          <w:tcPr>
            <w:tcW w:w="984" w:type="dxa"/>
            <w:tcBorders>
              <w:top w:val="nil"/>
              <w:left w:val="nil"/>
              <w:bottom w:val="single" w:sz="4" w:space="0" w:color="auto"/>
              <w:right w:val="single" w:sz="4" w:space="0" w:color="auto"/>
            </w:tcBorders>
            <w:shd w:val="clear" w:color="000000" w:fill="FFFFFF"/>
            <w:vAlign w:val="center"/>
            <w:hideMark/>
          </w:tcPr>
          <w:p w14:paraId="472D5E22" w14:textId="3E1C3250" w:rsidR="003F6C08" w:rsidRPr="00623E8E" w:rsidRDefault="003F6C08" w:rsidP="003F6C08">
            <w:pPr>
              <w:jc w:val="center"/>
              <w:rPr>
                <w:color w:val="000000"/>
              </w:rPr>
            </w:pPr>
          </w:p>
        </w:tc>
        <w:tc>
          <w:tcPr>
            <w:tcW w:w="1163" w:type="dxa"/>
            <w:tcBorders>
              <w:top w:val="nil"/>
              <w:left w:val="nil"/>
              <w:bottom w:val="single" w:sz="4" w:space="0" w:color="auto"/>
              <w:right w:val="single" w:sz="4" w:space="0" w:color="auto"/>
            </w:tcBorders>
            <w:shd w:val="clear" w:color="000000" w:fill="FFFFFF"/>
            <w:vAlign w:val="center"/>
            <w:hideMark/>
          </w:tcPr>
          <w:p w14:paraId="32812B4C" w14:textId="77777777" w:rsidR="003F6C08" w:rsidRPr="00623E8E" w:rsidRDefault="003F6C08" w:rsidP="003F6C08">
            <w:pPr>
              <w:jc w:val="center"/>
              <w:rPr>
                <w:color w:val="000000"/>
              </w:rPr>
            </w:pPr>
            <w:r w:rsidRPr="00623E8E">
              <w:rPr>
                <w:color w:val="000000"/>
              </w:rPr>
              <w:t>49.2</w:t>
            </w:r>
          </w:p>
        </w:tc>
        <w:tc>
          <w:tcPr>
            <w:tcW w:w="1262" w:type="dxa"/>
            <w:tcBorders>
              <w:top w:val="nil"/>
              <w:left w:val="nil"/>
              <w:bottom w:val="single" w:sz="4" w:space="0" w:color="auto"/>
              <w:right w:val="single" w:sz="4" w:space="0" w:color="auto"/>
            </w:tcBorders>
            <w:shd w:val="clear" w:color="000000" w:fill="FFFFFF"/>
            <w:vAlign w:val="center"/>
            <w:hideMark/>
          </w:tcPr>
          <w:p w14:paraId="2066E07F" w14:textId="77777777" w:rsidR="003F6C08" w:rsidRPr="00623E8E" w:rsidRDefault="003F6C08" w:rsidP="003F6C08">
            <w:pPr>
              <w:jc w:val="center"/>
              <w:rPr>
                <w:color w:val="000000"/>
              </w:rPr>
            </w:pPr>
            <w:r w:rsidRPr="00623E8E">
              <w:rPr>
                <w:color w:val="000000"/>
              </w:rPr>
              <w:t>0.6</w:t>
            </w:r>
          </w:p>
        </w:tc>
        <w:tc>
          <w:tcPr>
            <w:tcW w:w="962" w:type="dxa"/>
            <w:tcBorders>
              <w:top w:val="nil"/>
              <w:left w:val="nil"/>
              <w:bottom w:val="single" w:sz="4" w:space="0" w:color="auto"/>
              <w:right w:val="single" w:sz="4" w:space="0" w:color="auto"/>
            </w:tcBorders>
            <w:shd w:val="clear" w:color="000000" w:fill="FFFFFF"/>
            <w:vAlign w:val="center"/>
            <w:hideMark/>
          </w:tcPr>
          <w:p w14:paraId="25BF3278" w14:textId="77777777" w:rsidR="003F6C08" w:rsidRPr="00623E8E" w:rsidRDefault="003F6C08" w:rsidP="003F6C08">
            <w:pPr>
              <w:jc w:val="center"/>
              <w:rPr>
                <w:color w:val="000000"/>
              </w:rPr>
            </w:pPr>
            <w:r w:rsidRPr="00623E8E">
              <w:rPr>
                <w:color w:val="000000"/>
              </w:rPr>
              <w:t>49.8</w:t>
            </w:r>
          </w:p>
        </w:tc>
      </w:tr>
      <w:tr w:rsidR="003F6C08" w:rsidRPr="00623E8E" w14:paraId="13A0B01B" w14:textId="77777777" w:rsidTr="003F6C08">
        <w:trPr>
          <w:trHeight w:val="244"/>
          <w:jc w:val="center"/>
        </w:trPr>
        <w:tc>
          <w:tcPr>
            <w:tcW w:w="467" w:type="dxa"/>
            <w:vMerge/>
            <w:tcBorders>
              <w:top w:val="nil"/>
              <w:left w:val="single" w:sz="4" w:space="0" w:color="auto"/>
              <w:bottom w:val="single" w:sz="4" w:space="0" w:color="auto"/>
              <w:right w:val="single" w:sz="4" w:space="0" w:color="auto"/>
            </w:tcBorders>
            <w:vAlign w:val="center"/>
            <w:hideMark/>
          </w:tcPr>
          <w:p w14:paraId="1D4B4CCC" w14:textId="77777777" w:rsidR="003F6C08" w:rsidRPr="00623E8E" w:rsidRDefault="003F6C08" w:rsidP="003F6C08">
            <w:pPr>
              <w:jc w:val="center"/>
              <w:rPr>
                <w:color w:val="000000"/>
              </w:rPr>
            </w:pPr>
          </w:p>
        </w:tc>
        <w:tc>
          <w:tcPr>
            <w:tcW w:w="2658" w:type="dxa"/>
            <w:vMerge/>
            <w:tcBorders>
              <w:top w:val="nil"/>
              <w:left w:val="single" w:sz="4" w:space="0" w:color="auto"/>
              <w:bottom w:val="single" w:sz="4" w:space="0" w:color="auto"/>
              <w:right w:val="single" w:sz="4" w:space="0" w:color="auto"/>
            </w:tcBorders>
            <w:vAlign w:val="center"/>
            <w:hideMark/>
          </w:tcPr>
          <w:p w14:paraId="6CCDFB82" w14:textId="77777777" w:rsidR="003F6C08" w:rsidRPr="00623E8E" w:rsidRDefault="003F6C08" w:rsidP="003F6C08">
            <w:pPr>
              <w:jc w:val="center"/>
              <w:rPr>
                <w:color w:val="000000"/>
              </w:rPr>
            </w:pPr>
          </w:p>
        </w:tc>
        <w:tc>
          <w:tcPr>
            <w:tcW w:w="786" w:type="dxa"/>
            <w:tcBorders>
              <w:top w:val="nil"/>
              <w:left w:val="nil"/>
              <w:bottom w:val="single" w:sz="4" w:space="0" w:color="auto"/>
              <w:right w:val="single" w:sz="4" w:space="0" w:color="auto"/>
            </w:tcBorders>
            <w:shd w:val="clear" w:color="000000" w:fill="FFFFFF"/>
            <w:vAlign w:val="center"/>
            <w:hideMark/>
          </w:tcPr>
          <w:p w14:paraId="35369C6B" w14:textId="77777777" w:rsidR="003F6C08" w:rsidRPr="00623E8E" w:rsidRDefault="003F6C08" w:rsidP="003F6C08">
            <w:pPr>
              <w:jc w:val="center"/>
              <w:rPr>
                <w:color w:val="000000"/>
              </w:rPr>
            </w:pPr>
            <w:r w:rsidRPr="00623E8E">
              <w:rPr>
                <w:color w:val="000000"/>
              </w:rPr>
              <w:t>дес кбм</w:t>
            </w:r>
          </w:p>
        </w:tc>
        <w:tc>
          <w:tcPr>
            <w:tcW w:w="958" w:type="dxa"/>
            <w:tcBorders>
              <w:top w:val="nil"/>
              <w:left w:val="nil"/>
              <w:bottom w:val="single" w:sz="4" w:space="0" w:color="auto"/>
              <w:right w:val="single" w:sz="4" w:space="0" w:color="auto"/>
            </w:tcBorders>
            <w:shd w:val="clear" w:color="000000" w:fill="FFFFFF"/>
            <w:vAlign w:val="center"/>
            <w:hideMark/>
          </w:tcPr>
          <w:p w14:paraId="0B1B87D2" w14:textId="77777777" w:rsidR="003F6C08" w:rsidRPr="00623E8E" w:rsidRDefault="003F6C08" w:rsidP="003F6C08">
            <w:pPr>
              <w:jc w:val="center"/>
              <w:rPr>
                <w:color w:val="000000"/>
              </w:rPr>
            </w:pPr>
            <w:r w:rsidRPr="00623E8E">
              <w:rPr>
                <w:color w:val="000000"/>
              </w:rPr>
              <w:t>51.4</w:t>
            </w:r>
          </w:p>
        </w:tc>
        <w:tc>
          <w:tcPr>
            <w:tcW w:w="984" w:type="dxa"/>
            <w:tcBorders>
              <w:top w:val="nil"/>
              <w:left w:val="nil"/>
              <w:bottom w:val="single" w:sz="4" w:space="0" w:color="auto"/>
              <w:right w:val="single" w:sz="4" w:space="0" w:color="auto"/>
            </w:tcBorders>
            <w:shd w:val="clear" w:color="000000" w:fill="FFFFFF"/>
            <w:vAlign w:val="center"/>
            <w:hideMark/>
          </w:tcPr>
          <w:p w14:paraId="3A3639B0" w14:textId="5AC2F42A" w:rsidR="003F6C08" w:rsidRPr="00623E8E" w:rsidRDefault="003F6C08" w:rsidP="003F6C08">
            <w:pPr>
              <w:jc w:val="center"/>
              <w:rPr>
                <w:color w:val="000000"/>
              </w:rPr>
            </w:pPr>
          </w:p>
        </w:tc>
        <w:tc>
          <w:tcPr>
            <w:tcW w:w="1163" w:type="dxa"/>
            <w:tcBorders>
              <w:top w:val="nil"/>
              <w:left w:val="nil"/>
              <w:bottom w:val="single" w:sz="4" w:space="0" w:color="auto"/>
              <w:right w:val="single" w:sz="4" w:space="0" w:color="auto"/>
            </w:tcBorders>
            <w:shd w:val="clear" w:color="000000" w:fill="FFFFFF"/>
            <w:vAlign w:val="center"/>
            <w:hideMark/>
          </w:tcPr>
          <w:p w14:paraId="4D4FE9D5" w14:textId="77777777" w:rsidR="003F6C08" w:rsidRPr="00623E8E" w:rsidRDefault="003F6C08" w:rsidP="003F6C08">
            <w:pPr>
              <w:jc w:val="center"/>
              <w:rPr>
                <w:color w:val="000000"/>
              </w:rPr>
            </w:pPr>
            <w:r w:rsidRPr="00623E8E">
              <w:rPr>
                <w:color w:val="000000"/>
              </w:rPr>
              <w:t>51.4</w:t>
            </w:r>
          </w:p>
        </w:tc>
        <w:tc>
          <w:tcPr>
            <w:tcW w:w="1262" w:type="dxa"/>
            <w:tcBorders>
              <w:top w:val="nil"/>
              <w:left w:val="nil"/>
              <w:bottom w:val="single" w:sz="4" w:space="0" w:color="auto"/>
              <w:right w:val="single" w:sz="4" w:space="0" w:color="auto"/>
            </w:tcBorders>
            <w:shd w:val="clear" w:color="000000" w:fill="FFFFFF"/>
            <w:vAlign w:val="center"/>
            <w:hideMark/>
          </w:tcPr>
          <w:p w14:paraId="0DCA6281" w14:textId="77777777" w:rsidR="003F6C08" w:rsidRPr="00623E8E" w:rsidRDefault="003F6C08" w:rsidP="003F6C08">
            <w:pPr>
              <w:jc w:val="center"/>
              <w:rPr>
                <w:color w:val="000000"/>
              </w:rPr>
            </w:pPr>
            <w:r w:rsidRPr="00623E8E">
              <w:rPr>
                <w:color w:val="000000"/>
              </w:rPr>
              <w:t>9.9</w:t>
            </w:r>
          </w:p>
        </w:tc>
        <w:tc>
          <w:tcPr>
            <w:tcW w:w="962" w:type="dxa"/>
            <w:tcBorders>
              <w:top w:val="nil"/>
              <w:left w:val="nil"/>
              <w:bottom w:val="single" w:sz="4" w:space="0" w:color="auto"/>
              <w:right w:val="single" w:sz="4" w:space="0" w:color="auto"/>
            </w:tcBorders>
            <w:shd w:val="clear" w:color="000000" w:fill="FFFFFF"/>
            <w:vAlign w:val="center"/>
            <w:hideMark/>
          </w:tcPr>
          <w:p w14:paraId="2831A557" w14:textId="77777777" w:rsidR="003F6C08" w:rsidRPr="00623E8E" w:rsidRDefault="003F6C08" w:rsidP="003F6C08">
            <w:pPr>
              <w:jc w:val="center"/>
              <w:rPr>
                <w:color w:val="000000"/>
              </w:rPr>
            </w:pPr>
            <w:r w:rsidRPr="00623E8E">
              <w:rPr>
                <w:color w:val="000000"/>
              </w:rPr>
              <w:t>61.3</w:t>
            </w:r>
          </w:p>
        </w:tc>
      </w:tr>
      <w:tr w:rsidR="003F6C08" w:rsidRPr="00623E8E" w14:paraId="2AC55DC4" w14:textId="77777777" w:rsidTr="003F6C08">
        <w:trPr>
          <w:trHeight w:val="244"/>
          <w:jc w:val="center"/>
        </w:trPr>
        <w:tc>
          <w:tcPr>
            <w:tcW w:w="467" w:type="dxa"/>
            <w:tcBorders>
              <w:top w:val="nil"/>
              <w:left w:val="single" w:sz="4" w:space="0" w:color="auto"/>
              <w:bottom w:val="single" w:sz="4" w:space="0" w:color="auto"/>
              <w:right w:val="single" w:sz="4" w:space="0" w:color="auto"/>
            </w:tcBorders>
            <w:shd w:val="clear" w:color="000000" w:fill="FFFFFF"/>
            <w:vAlign w:val="center"/>
            <w:hideMark/>
          </w:tcPr>
          <w:p w14:paraId="1690C9D0" w14:textId="77777777" w:rsidR="003F6C08" w:rsidRPr="00623E8E" w:rsidRDefault="003F6C08" w:rsidP="003F6C08">
            <w:pPr>
              <w:jc w:val="center"/>
              <w:rPr>
                <w:color w:val="000000"/>
              </w:rPr>
            </w:pPr>
            <w:r w:rsidRPr="00623E8E">
              <w:rPr>
                <w:color w:val="000000"/>
              </w:rPr>
              <w:t>2</w:t>
            </w:r>
          </w:p>
        </w:tc>
        <w:tc>
          <w:tcPr>
            <w:tcW w:w="2658" w:type="dxa"/>
            <w:tcBorders>
              <w:top w:val="nil"/>
              <w:left w:val="nil"/>
              <w:bottom w:val="single" w:sz="4" w:space="0" w:color="auto"/>
              <w:right w:val="single" w:sz="4" w:space="0" w:color="auto"/>
            </w:tcBorders>
            <w:shd w:val="clear" w:color="000000" w:fill="FFFFFF"/>
            <w:vAlign w:val="center"/>
            <w:hideMark/>
          </w:tcPr>
          <w:p w14:paraId="4B9AE769" w14:textId="041DC594" w:rsidR="003F6C08" w:rsidRPr="00623E8E" w:rsidRDefault="003F6C08" w:rsidP="003F6C08">
            <w:pPr>
              <w:jc w:val="center"/>
              <w:rPr>
                <w:color w:val="000000"/>
              </w:rPr>
            </w:pPr>
          </w:p>
        </w:tc>
        <w:tc>
          <w:tcPr>
            <w:tcW w:w="786" w:type="dxa"/>
            <w:tcBorders>
              <w:top w:val="nil"/>
              <w:left w:val="nil"/>
              <w:bottom w:val="single" w:sz="4" w:space="0" w:color="auto"/>
              <w:right w:val="single" w:sz="4" w:space="0" w:color="auto"/>
            </w:tcBorders>
            <w:shd w:val="clear" w:color="000000" w:fill="FFFFFF"/>
            <w:vAlign w:val="center"/>
            <w:hideMark/>
          </w:tcPr>
          <w:p w14:paraId="10AC7F7D" w14:textId="05317BD6" w:rsidR="003F6C08" w:rsidRPr="00623E8E" w:rsidRDefault="003F6C08" w:rsidP="003F6C08">
            <w:pPr>
              <w:jc w:val="center"/>
              <w:rPr>
                <w:color w:val="000000"/>
              </w:rPr>
            </w:pPr>
          </w:p>
        </w:tc>
        <w:tc>
          <w:tcPr>
            <w:tcW w:w="958" w:type="dxa"/>
            <w:tcBorders>
              <w:top w:val="nil"/>
              <w:left w:val="nil"/>
              <w:bottom w:val="single" w:sz="4" w:space="0" w:color="auto"/>
              <w:right w:val="single" w:sz="4" w:space="0" w:color="auto"/>
            </w:tcBorders>
            <w:shd w:val="clear" w:color="000000" w:fill="FFFFFF"/>
            <w:vAlign w:val="center"/>
            <w:hideMark/>
          </w:tcPr>
          <w:p w14:paraId="44A397CE" w14:textId="566875A4" w:rsidR="003F6C08" w:rsidRPr="00623E8E" w:rsidRDefault="003F6C08" w:rsidP="003F6C08">
            <w:pPr>
              <w:jc w:val="center"/>
              <w:rPr>
                <w:color w:val="000000"/>
              </w:rPr>
            </w:pPr>
          </w:p>
        </w:tc>
        <w:tc>
          <w:tcPr>
            <w:tcW w:w="984" w:type="dxa"/>
            <w:tcBorders>
              <w:top w:val="nil"/>
              <w:left w:val="nil"/>
              <w:bottom w:val="single" w:sz="4" w:space="0" w:color="auto"/>
              <w:right w:val="single" w:sz="4" w:space="0" w:color="auto"/>
            </w:tcBorders>
            <w:shd w:val="clear" w:color="000000" w:fill="FFFFFF"/>
            <w:vAlign w:val="center"/>
            <w:hideMark/>
          </w:tcPr>
          <w:p w14:paraId="530398EB" w14:textId="0075F790" w:rsidR="003F6C08" w:rsidRPr="00623E8E" w:rsidRDefault="003F6C08" w:rsidP="003F6C08">
            <w:pPr>
              <w:jc w:val="center"/>
              <w:rPr>
                <w:color w:val="000000"/>
              </w:rPr>
            </w:pPr>
          </w:p>
        </w:tc>
        <w:tc>
          <w:tcPr>
            <w:tcW w:w="1163" w:type="dxa"/>
            <w:tcBorders>
              <w:top w:val="nil"/>
              <w:left w:val="nil"/>
              <w:bottom w:val="single" w:sz="4" w:space="0" w:color="auto"/>
              <w:right w:val="single" w:sz="4" w:space="0" w:color="auto"/>
            </w:tcBorders>
            <w:shd w:val="clear" w:color="000000" w:fill="FFFFFF"/>
            <w:vAlign w:val="center"/>
            <w:hideMark/>
          </w:tcPr>
          <w:p w14:paraId="4C0E5C77" w14:textId="48A700C4" w:rsidR="003F6C08" w:rsidRPr="00623E8E" w:rsidRDefault="003F6C08" w:rsidP="003F6C08">
            <w:pPr>
              <w:jc w:val="center"/>
              <w:rPr>
                <w:color w:val="000000"/>
              </w:rPr>
            </w:pPr>
          </w:p>
        </w:tc>
        <w:tc>
          <w:tcPr>
            <w:tcW w:w="1262" w:type="dxa"/>
            <w:tcBorders>
              <w:top w:val="nil"/>
              <w:left w:val="nil"/>
              <w:bottom w:val="single" w:sz="4" w:space="0" w:color="auto"/>
              <w:right w:val="single" w:sz="4" w:space="0" w:color="auto"/>
            </w:tcBorders>
            <w:shd w:val="clear" w:color="000000" w:fill="FFFFFF"/>
            <w:vAlign w:val="center"/>
            <w:hideMark/>
          </w:tcPr>
          <w:p w14:paraId="5DFE2D0D" w14:textId="49D5348C" w:rsidR="003F6C08" w:rsidRPr="00623E8E" w:rsidRDefault="003F6C08" w:rsidP="003F6C08">
            <w:pPr>
              <w:jc w:val="center"/>
              <w:rPr>
                <w:color w:val="000000"/>
              </w:rPr>
            </w:pPr>
          </w:p>
        </w:tc>
        <w:tc>
          <w:tcPr>
            <w:tcW w:w="962" w:type="dxa"/>
            <w:tcBorders>
              <w:top w:val="nil"/>
              <w:left w:val="nil"/>
              <w:bottom w:val="single" w:sz="4" w:space="0" w:color="auto"/>
              <w:right w:val="single" w:sz="4" w:space="0" w:color="auto"/>
            </w:tcBorders>
            <w:shd w:val="clear" w:color="000000" w:fill="FFFFFF"/>
            <w:vAlign w:val="center"/>
            <w:hideMark/>
          </w:tcPr>
          <w:p w14:paraId="7B13342B" w14:textId="134DBFE5" w:rsidR="003F6C08" w:rsidRPr="00623E8E" w:rsidRDefault="003F6C08" w:rsidP="003F6C08">
            <w:pPr>
              <w:jc w:val="center"/>
              <w:rPr>
                <w:color w:val="000000"/>
              </w:rPr>
            </w:pPr>
          </w:p>
        </w:tc>
      </w:tr>
      <w:tr w:rsidR="003F6C08" w:rsidRPr="00623E8E" w14:paraId="7E8557CC" w14:textId="77777777" w:rsidTr="003F6C08">
        <w:trPr>
          <w:trHeight w:val="244"/>
          <w:jc w:val="center"/>
        </w:trPr>
        <w:tc>
          <w:tcPr>
            <w:tcW w:w="467" w:type="dxa"/>
            <w:vMerge w:val="restart"/>
            <w:tcBorders>
              <w:top w:val="nil"/>
              <w:left w:val="single" w:sz="4" w:space="0" w:color="auto"/>
              <w:bottom w:val="single" w:sz="4" w:space="0" w:color="auto"/>
              <w:right w:val="single" w:sz="4" w:space="0" w:color="auto"/>
            </w:tcBorders>
            <w:shd w:val="clear" w:color="000000" w:fill="FFFFFF"/>
            <w:vAlign w:val="center"/>
            <w:hideMark/>
          </w:tcPr>
          <w:p w14:paraId="70AB03B0" w14:textId="77777777" w:rsidR="003F6C08" w:rsidRPr="00623E8E" w:rsidRDefault="003F6C08" w:rsidP="003F6C08">
            <w:pPr>
              <w:jc w:val="center"/>
              <w:rPr>
                <w:color w:val="000000"/>
              </w:rPr>
            </w:pPr>
            <w:r w:rsidRPr="00623E8E">
              <w:rPr>
                <w:color w:val="000000"/>
              </w:rPr>
              <w:t>3</w:t>
            </w:r>
          </w:p>
        </w:tc>
        <w:tc>
          <w:tcPr>
            <w:tcW w:w="2658" w:type="dxa"/>
            <w:tcBorders>
              <w:top w:val="nil"/>
              <w:left w:val="nil"/>
              <w:bottom w:val="single" w:sz="4" w:space="0" w:color="auto"/>
              <w:right w:val="single" w:sz="4" w:space="0" w:color="auto"/>
            </w:tcBorders>
            <w:shd w:val="clear" w:color="000000" w:fill="FFFFFF"/>
            <w:vAlign w:val="center"/>
            <w:hideMark/>
          </w:tcPr>
          <w:p w14:paraId="6BB96ED2" w14:textId="77777777" w:rsidR="003F6C08" w:rsidRPr="00623E8E" w:rsidRDefault="003F6C08" w:rsidP="003F6C08">
            <w:pPr>
              <w:jc w:val="center"/>
              <w:rPr>
                <w:color w:val="000000"/>
              </w:rPr>
            </w:pPr>
            <w:r w:rsidRPr="00623E8E">
              <w:rPr>
                <w:color w:val="000000"/>
              </w:rPr>
              <w:t>Ежегодный размер пользования:</w:t>
            </w:r>
          </w:p>
        </w:tc>
        <w:tc>
          <w:tcPr>
            <w:tcW w:w="786" w:type="dxa"/>
            <w:tcBorders>
              <w:top w:val="nil"/>
              <w:left w:val="nil"/>
              <w:bottom w:val="single" w:sz="4" w:space="0" w:color="auto"/>
              <w:right w:val="single" w:sz="4" w:space="0" w:color="auto"/>
            </w:tcBorders>
            <w:shd w:val="clear" w:color="000000" w:fill="FFFFFF"/>
            <w:vAlign w:val="center"/>
            <w:hideMark/>
          </w:tcPr>
          <w:p w14:paraId="43DD601B" w14:textId="28C77049" w:rsidR="003F6C08" w:rsidRPr="00623E8E" w:rsidRDefault="003F6C08" w:rsidP="003F6C08">
            <w:pPr>
              <w:jc w:val="center"/>
              <w:rPr>
                <w:color w:val="000000"/>
              </w:rPr>
            </w:pPr>
          </w:p>
        </w:tc>
        <w:tc>
          <w:tcPr>
            <w:tcW w:w="958" w:type="dxa"/>
            <w:tcBorders>
              <w:top w:val="nil"/>
              <w:left w:val="nil"/>
              <w:bottom w:val="single" w:sz="4" w:space="0" w:color="auto"/>
              <w:right w:val="single" w:sz="4" w:space="0" w:color="auto"/>
            </w:tcBorders>
            <w:shd w:val="clear" w:color="000000" w:fill="FFFFFF"/>
            <w:vAlign w:val="center"/>
            <w:hideMark/>
          </w:tcPr>
          <w:p w14:paraId="1EBCC25A" w14:textId="062B6DED" w:rsidR="003F6C08" w:rsidRPr="00623E8E" w:rsidRDefault="003F6C08" w:rsidP="003F6C08">
            <w:pPr>
              <w:jc w:val="center"/>
              <w:rPr>
                <w:color w:val="000000"/>
              </w:rPr>
            </w:pPr>
          </w:p>
        </w:tc>
        <w:tc>
          <w:tcPr>
            <w:tcW w:w="984" w:type="dxa"/>
            <w:tcBorders>
              <w:top w:val="nil"/>
              <w:left w:val="nil"/>
              <w:bottom w:val="single" w:sz="4" w:space="0" w:color="auto"/>
              <w:right w:val="single" w:sz="4" w:space="0" w:color="auto"/>
            </w:tcBorders>
            <w:shd w:val="clear" w:color="000000" w:fill="FFFFFF"/>
            <w:vAlign w:val="center"/>
            <w:hideMark/>
          </w:tcPr>
          <w:p w14:paraId="4A78C8AB" w14:textId="4B24C290" w:rsidR="003F6C08" w:rsidRPr="00623E8E" w:rsidRDefault="003F6C08" w:rsidP="003F6C08">
            <w:pPr>
              <w:jc w:val="center"/>
              <w:rPr>
                <w:color w:val="000000"/>
              </w:rPr>
            </w:pPr>
          </w:p>
        </w:tc>
        <w:tc>
          <w:tcPr>
            <w:tcW w:w="1163" w:type="dxa"/>
            <w:tcBorders>
              <w:top w:val="nil"/>
              <w:left w:val="nil"/>
              <w:bottom w:val="single" w:sz="4" w:space="0" w:color="auto"/>
              <w:right w:val="single" w:sz="4" w:space="0" w:color="auto"/>
            </w:tcBorders>
            <w:shd w:val="clear" w:color="000000" w:fill="FFFFFF"/>
            <w:vAlign w:val="center"/>
            <w:hideMark/>
          </w:tcPr>
          <w:p w14:paraId="16B71706" w14:textId="5C48E142" w:rsidR="003F6C08" w:rsidRPr="00623E8E" w:rsidRDefault="003F6C08" w:rsidP="003F6C08">
            <w:pPr>
              <w:jc w:val="center"/>
              <w:rPr>
                <w:color w:val="000000"/>
              </w:rPr>
            </w:pPr>
          </w:p>
        </w:tc>
        <w:tc>
          <w:tcPr>
            <w:tcW w:w="1262" w:type="dxa"/>
            <w:tcBorders>
              <w:top w:val="nil"/>
              <w:left w:val="nil"/>
              <w:bottom w:val="single" w:sz="4" w:space="0" w:color="auto"/>
              <w:right w:val="single" w:sz="4" w:space="0" w:color="auto"/>
            </w:tcBorders>
            <w:shd w:val="clear" w:color="000000" w:fill="FFFFFF"/>
            <w:vAlign w:val="center"/>
            <w:hideMark/>
          </w:tcPr>
          <w:p w14:paraId="08FAFEED" w14:textId="72F67DBC" w:rsidR="003F6C08" w:rsidRPr="00623E8E" w:rsidRDefault="003F6C08" w:rsidP="003F6C08">
            <w:pPr>
              <w:jc w:val="center"/>
              <w:rPr>
                <w:color w:val="000000"/>
              </w:rPr>
            </w:pPr>
          </w:p>
        </w:tc>
        <w:tc>
          <w:tcPr>
            <w:tcW w:w="962" w:type="dxa"/>
            <w:tcBorders>
              <w:top w:val="nil"/>
              <w:left w:val="nil"/>
              <w:bottom w:val="single" w:sz="4" w:space="0" w:color="auto"/>
              <w:right w:val="single" w:sz="4" w:space="0" w:color="auto"/>
            </w:tcBorders>
            <w:shd w:val="clear" w:color="000000" w:fill="FFFFFF"/>
            <w:vAlign w:val="center"/>
            <w:hideMark/>
          </w:tcPr>
          <w:p w14:paraId="201270FD" w14:textId="7542908D" w:rsidR="003F6C08" w:rsidRPr="00623E8E" w:rsidRDefault="003F6C08" w:rsidP="003F6C08">
            <w:pPr>
              <w:jc w:val="center"/>
              <w:rPr>
                <w:color w:val="000000"/>
              </w:rPr>
            </w:pPr>
          </w:p>
        </w:tc>
      </w:tr>
      <w:tr w:rsidR="003F6C08" w:rsidRPr="00623E8E" w14:paraId="355702EA" w14:textId="77777777" w:rsidTr="003F6C08">
        <w:trPr>
          <w:trHeight w:val="244"/>
          <w:jc w:val="center"/>
        </w:trPr>
        <w:tc>
          <w:tcPr>
            <w:tcW w:w="467" w:type="dxa"/>
            <w:vMerge/>
            <w:tcBorders>
              <w:top w:val="nil"/>
              <w:left w:val="single" w:sz="4" w:space="0" w:color="auto"/>
              <w:bottom w:val="single" w:sz="4" w:space="0" w:color="auto"/>
              <w:right w:val="single" w:sz="4" w:space="0" w:color="auto"/>
            </w:tcBorders>
            <w:vAlign w:val="center"/>
            <w:hideMark/>
          </w:tcPr>
          <w:p w14:paraId="5C862EA9" w14:textId="77777777" w:rsidR="003F6C08" w:rsidRPr="00623E8E" w:rsidRDefault="003F6C08" w:rsidP="003F6C08">
            <w:pPr>
              <w:jc w:val="center"/>
              <w:rPr>
                <w:color w:val="000000"/>
              </w:rPr>
            </w:pPr>
          </w:p>
        </w:tc>
        <w:tc>
          <w:tcPr>
            <w:tcW w:w="2658" w:type="dxa"/>
            <w:tcBorders>
              <w:top w:val="nil"/>
              <w:left w:val="nil"/>
              <w:bottom w:val="single" w:sz="4" w:space="0" w:color="auto"/>
              <w:right w:val="single" w:sz="4" w:space="0" w:color="auto"/>
            </w:tcBorders>
            <w:shd w:val="clear" w:color="000000" w:fill="FFFFFF"/>
            <w:vAlign w:val="center"/>
            <w:hideMark/>
          </w:tcPr>
          <w:p w14:paraId="22B8E57C" w14:textId="77777777" w:rsidR="003F6C08" w:rsidRPr="00623E8E" w:rsidRDefault="003F6C08" w:rsidP="003F6C08">
            <w:pPr>
              <w:jc w:val="center"/>
              <w:rPr>
                <w:color w:val="000000"/>
              </w:rPr>
            </w:pPr>
            <w:r w:rsidRPr="00623E8E">
              <w:rPr>
                <w:color w:val="000000"/>
              </w:rPr>
              <w:t>площадь</w:t>
            </w:r>
          </w:p>
        </w:tc>
        <w:tc>
          <w:tcPr>
            <w:tcW w:w="786" w:type="dxa"/>
            <w:tcBorders>
              <w:top w:val="nil"/>
              <w:left w:val="nil"/>
              <w:bottom w:val="single" w:sz="4" w:space="0" w:color="auto"/>
              <w:right w:val="single" w:sz="4" w:space="0" w:color="auto"/>
            </w:tcBorders>
            <w:shd w:val="clear" w:color="000000" w:fill="FFFFFF"/>
            <w:vAlign w:val="center"/>
            <w:hideMark/>
          </w:tcPr>
          <w:p w14:paraId="2A488297" w14:textId="77777777" w:rsidR="003F6C08" w:rsidRPr="00623E8E" w:rsidRDefault="003F6C08" w:rsidP="003F6C08">
            <w:pPr>
              <w:jc w:val="center"/>
              <w:rPr>
                <w:color w:val="000000"/>
              </w:rPr>
            </w:pPr>
            <w:r w:rsidRPr="00623E8E">
              <w:rPr>
                <w:color w:val="000000"/>
              </w:rPr>
              <w:t>га</w:t>
            </w:r>
          </w:p>
        </w:tc>
        <w:tc>
          <w:tcPr>
            <w:tcW w:w="958" w:type="dxa"/>
            <w:tcBorders>
              <w:top w:val="nil"/>
              <w:left w:val="nil"/>
              <w:bottom w:val="single" w:sz="4" w:space="0" w:color="auto"/>
              <w:right w:val="single" w:sz="4" w:space="0" w:color="auto"/>
            </w:tcBorders>
            <w:shd w:val="clear" w:color="000000" w:fill="FFFFFF"/>
            <w:vAlign w:val="center"/>
            <w:hideMark/>
          </w:tcPr>
          <w:p w14:paraId="3AC6ABB4" w14:textId="77777777" w:rsidR="003F6C08" w:rsidRPr="00623E8E" w:rsidRDefault="003F6C08" w:rsidP="003F6C08">
            <w:pPr>
              <w:jc w:val="center"/>
              <w:rPr>
                <w:color w:val="000000"/>
              </w:rPr>
            </w:pPr>
            <w:r w:rsidRPr="00623E8E">
              <w:rPr>
                <w:color w:val="000000"/>
              </w:rPr>
              <w:t>16.4</w:t>
            </w:r>
          </w:p>
        </w:tc>
        <w:tc>
          <w:tcPr>
            <w:tcW w:w="984" w:type="dxa"/>
            <w:tcBorders>
              <w:top w:val="nil"/>
              <w:left w:val="nil"/>
              <w:bottom w:val="single" w:sz="4" w:space="0" w:color="auto"/>
              <w:right w:val="single" w:sz="4" w:space="0" w:color="auto"/>
            </w:tcBorders>
            <w:shd w:val="clear" w:color="000000" w:fill="FFFFFF"/>
            <w:vAlign w:val="center"/>
            <w:hideMark/>
          </w:tcPr>
          <w:p w14:paraId="72B5F1DA" w14:textId="15B069C9" w:rsidR="003F6C08" w:rsidRPr="00623E8E" w:rsidRDefault="003F6C08" w:rsidP="003F6C08">
            <w:pPr>
              <w:jc w:val="center"/>
              <w:rPr>
                <w:color w:val="000000"/>
              </w:rPr>
            </w:pPr>
          </w:p>
        </w:tc>
        <w:tc>
          <w:tcPr>
            <w:tcW w:w="1163" w:type="dxa"/>
            <w:tcBorders>
              <w:top w:val="nil"/>
              <w:left w:val="nil"/>
              <w:bottom w:val="single" w:sz="4" w:space="0" w:color="auto"/>
              <w:right w:val="single" w:sz="4" w:space="0" w:color="auto"/>
            </w:tcBorders>
            <w:shd w:val="clear" w:color="000000" w:fill="FFFFFF"/>
            <w:vAlign w:val="center"/>
            <w:hideMark/>
          </w:tcPr>
          <w:p w14:paraId="490C33C0" w14:textId="77777777" w:rsidR="003F6C08" w:rsidRPr="00623E8E" w:rsidRDefault="003F6C08" w:rsidP="003F6C08">
            <w:pPr>
              <w:jc w:val="center"/>
              <w:rPr>
                <w:color w:val="000000"/>
              </w:rPr>
            </w:pPr>
            <w:r w:rsidRPr="00623E8E">
              <w:rPr>
                <w:color w:val="000000"/>
              </w:rPr>
              <w:t>16.4</w:t>
            </w:r>
          </w:p>
        </w:tc>
        <w:tc>
          <w:tcPr>
            <w:tcW w:w="1262" w:type="dxa"/>
            <w:tcBorders>
              <w:top w:val="nil"/>
              <w:left w:val="nil"/>
              <w:bottom w:val="single" w:sz="4" w:space="0" w:color="auto"/>
              <w:right w:val="single" w:sz="4" w:space="0" w:color="auto"/>
            </w:tcBorders>
            <w:shd w:val="clear" w:color="000000" w:fill="FFFFFF"/>
            <w:vAlign w:val="center"/>
            <w:hideMark/>
          </w:tcPr>
          <w:p w14:paraId="742A3AD1" w14:textId="77777777" w:rsidR="003F6C08" w:rsidRPr="00623E8E" w:rsidRDefault="003F6C08" w:rsidP="003F6C08">
            <w:pPr>
              <w:jc w:val="center"/>
              <w:rPr>
                <w:color w:val="000000"/>
              </w:rPr>
            </w:pPr>
            <w:r w:rsidRPr="00623E8E">
              <w:rPr>
                <w:color w:val="000000"/>
              </w:rPr>
              <w:t>0.1</w:t>
            </w:r>
          </w:p>
        </w:tc>
        <w:tc>
          <w:tcPr>
            <w:tcW w:w="962" w:type="dxa"/>
            <w:tcBorders>
              <w:top w:val="nil"/>
              <w:left w:val="nil"/>
              <w:bottom w:val="single" w:sz="4" w:space="0" w:color="auto"/>
              <w:right w:val="single" w:sz="4" w:space="0" w:color="auto"/>
            </w:tcBorders>
            <w:shd w:val="clear" w:color="000000" w:fill="FFFFFF"/>
            <w:vAlign w:val="center"/>
            <w:hideMark/>
          </w:tcPr>
          <w:p w14:paraId="131F5D9D" w14:textId="77777777" w:rsidR="003F6C08" w:rsidRPr="00623E8E" w:rsidRDefault="003F6C08" w:rsidP="003F6C08">
            <w:pPr>
              <w:jc w:val="center"/>
              <w:rPr>
                <w:color w:val="000000"/>
              </w:rPr>
            </w:pPr>
            <w:r w:rsidRPr="00623E8E">
              <w:rPr>
                <w:color w:val="000000"/>
              </w:rPr>
              <w:t>16.5</w:t>
            </w:r>
          </w:p>
        </w:tc>
      </w:tr>
      <w:tr w:rsidR="003F6C08" w:rsidRPr="00623E8E" w14:paraId="3F51D00F" w14:textId="77777777" w:rsidTr="003F6C08">
        <w:trPr>
          <w:trHeight w:val="244"/>
          <w:jc w:val="center"/>
        </w:trPr>
        <w:tc>
          <w:tcPr>
            <w:tcW w:w="467" w:type="dxa"/>
            <w:vMerge/>
            <w:tcBorders>
              <w:top w:val="nil"/>
              <w:left w:val="single" w:sz="4" w:space="0" w:color="auto"/>
              <w:bottom w:val="single" w:sz="4" w:space="0" w:color="auto"/>
              <w:right w:val="single" w:sz="4" w:space="0" w:color="auto"/>
            </w:tcBorders>
            <w:vAlign w:val="center"/>
            <w:hideMark/>
          </w:tcPr>
          <w:p w14:paraId="66178B4B" w14:textId="77777777" w:rsidR="003F6C08" w:rsidRPr="00623E8E" w:rsidRDefault="003F6C08" w:rsidP="003F6C08">
            <w:pPr>
              <w:jc w:val="center"/>
              <w:rPr>
                <w:color w:val="000000"/>
              </w:rPr>
            </w:pPr>
          </w:p>
        </w:tc>
        <w:tc>
          <w:tcPr>
            <w:tcW w:w="2658" w:type="dxa"/>
            <w:tcBorders>
              <w:top w:val="nil"/>
              <w:left w:val="nil"/>
              <w:bottom w:val="single" w:sz="4" w:space="0" w:color="auto"/>
              <w:right w:val="single" w:sz="4" w:space="0" w:color="auto"/>
            </w:tcBorders>
            <w:shd w:val="clear" w:color="000000" w:fill="FFFFFF"/>
            <w:vAlign w:val="center"/>
            <w:hideMark/>
          </w:tcPr>
          <w:p w14:paraId="3047B69B" w14:textId="77777777" w:rsidR="003F6C08" w:rsidRPr="00623E8E" w:rsidRDefault="003F6C08" w:rsidP="003F6C08">
            <w:pPr>
              <w:jc w:val="center"/>
              <w:rPr>
                <w:color w:val="000000"/>
              </w:rPr>
            </w:pPr>
            <w:r w:rsidRPr="00623E8E">
              <w:rPr>
                <w:color w:val="000000"/>
              </w:rPr>
              <w:t>выбираемый запас, всего:</w:t>
            </w:r>
          </w:p>
        </w:tc>
        <w:tc>
          <w:tcPr>
            <w:tcW w:w="786" w:type="dxa"/>
            <w:tcBorders>
              <w:top w:val="nil"/>
              <w:left w:val="nil"/>
              <w:bottom w:val="single" w:sz="4" w:space="0" w:color="auto"/>
              <w:right w:val="single" w:sz="4" w:space="0" w:color="auto"/>
            </w:tcBorders>
            <w:shd w:val="clear" w:color="000000" w:fill="FFFFFF"/>
            <w:vAlign w:val="center"/>
            <w:hideMark/>
          </w:tcPr>
          <w:p w14:paraId="4A352389" w14:textId="2BD7018A" w:rsidR="003F6C08" w:rsidRPr="00623E8E" w:rsidRDefault="003F6C08" w:rsidP="003F6C08">
            <w:pPr>
              <w:jc w:val="center"/>
              <w:rPr>
                <w:color w:val="000000"/>
              </w:rPr>
            </w:pPr>
          </w:p>
        </w:tc>
        <w:tc>
          <w:tcPr>
            <w:tcW w:w="958" w:type="dxa"/>
            <w:tcBorders>
              <w:top w:val="nil"/>
              <w:left w:val="nil"/>
              <w:bottom w:val="single" w:sz="4" w:space="0" w:color="auto"/>
              <w:right w:val="single" w:sz="4" w:space="0" w:color="auto"/>
            </w:tcBorders>
            <w:shd w:val="clear" w:color="000000" w:fill="FFFFFF"/>
            <w:vAlign w:val="center"/>
            <w:hideMark/>
          </w:tcPr>
          <w:p w14:paraId="73A126B1" w14:textId="7262C37A" w:rsidR="003F6C08" w:rsidRPr="00623E8E" w:rsidRDefault="003F6C08" w:rsidP="003F6C08">
            <w:pPr>
              <w:jc w:val="center"/>
              <w:rPr>
                <w:color w:val="000000"/>
              </w:rPr>
            </w:pPr>
          </w:p>
        </w:tc>
        <w:tc>
          <w:tcPr>
            <w:tcW w:w="984" w:type="dxa"/>
            <w:tcBorders>
              <w:top w:val="nil"/>
              <w:left w:val="nil"/>
              <w:bottom w:val="single" w:sz="4" w:space="0" w:color="auto"/>
              <w:right w:val="single" w:sz="4" w:space="0" w:color="auto"/>
            </w:tcBorders>
            <w:shd w:val="clear" w:color="000000" w:fill="FFFFFF"/>
            <w:vAlign w:val="center"/>
            <w:hideMark/>
          </w:tcPr>
          <w:p w14:paraId="08565209" w14:textId="51F20FF0" w:rsidR="003F6C08" w:rsidRPr="00623E8E" w:rsidRDefault="003F6C08" w:rsidP="003F6C08">
            <w:pPr>
              <w:jc w:val="center"/>
              <w:rPr>
                <w:color w:val="000000"/>
              </w:rPr>
            </w:pPr>
          </w:p>
        </w:tc>
        <w:tc>
          <w:tcPr>
            <w:tcW w:w="1163" w:type="dxa"/>
            <w:tcBorders>
              <w:top w:val="nil"/>
              <w:left w:val="nil"/>
              <w:bottom w:val="single" w:sz="4" w:space="0" w:color="auto"/>
              <w:right w:val="single" w:sz="4" w:space="0" w:color="auto"/>
            </w:tcBorders>
            <w:shd w:val="clear" w:color="000000" w:fill="FFFFFF"/>
            <w:vAlign w:val="center"/>
            <w:hideMark/>
          </w:tcPr>
          <w:p w14:paraId="7295CEF3" w14:textId="4E5A4453" w:rsidR="003F6C08" w:rsidRPr="00623E8E" w:rsidRDefault="003F6C08" w:rsidP="003F6C08">
            <w:pPr>
              <w:jc w:val="center"/>
              <w:rPr>
                <w:color w:val="000000"/>
              </w:rPr>
            </w:pPr>
          </w:p>
        </w:tc>
        <w:tc>
          <w:tcPr>
            <w:tcW w:w="1262" w:type="dxa"/>
            <w:tcBorders>
              <w:top w:val="nil"/>
              <w:left w:val="nil"/>
              <w:bottom w:val="single" w:sz="4" w:space="0" w:color="auto"/>
              <w:right w:val="single" w:sz="4" w:space="0" w:color="auto"/>
            </w:tcBorders>
            <w:shd w:val="clear" w:color="000000" w:fill="FFFFFF"/>
            <w:vAlign w:val="center"/>
            <w:hideMark/>
          </w:tcPr>
          <w:p w14:paraId="78313C81" w14:textId="77FC11B2" w:rsidR="003F6C08" w:rsidRPr="00623E8E" w:rsidRDefault="003F6C08" w:rsidP="003F6C08">
            <w:pPr>
              <w:jc w:val="center"/>
              <w:rPr>
                <w:color w:val="000000"/>
              </w:rPr>
            </w:pPr>
          </w:p>
        </w:tc>
        <w:tc>
          <w:tcPr>
            <w:tcW w:w="962" w:type="dxa"/>
            <w:tcBorders>
              <w:top w:val="nil"/>
              <w:left w:val="nil"/>
              <w:bottom w:val="single" w:sz="4" w:space="0" w:color="auto"/>
              <w:right w:val="single" w:sz="4" w:space="0" w:color="auto"/>
            </w:tcBorders>
            <w:shd w:val="clear" w:color="000000" w:fill="FFFFFF"/>
            <w:vAlign w:val="center"/>
            <w:hideMark/>
          </w:tcPr>
          <w:p w14:paraId="13EB275D" w14:textId="1C3FC8EF" w:rsidR="003F6C08" w:rsidRPr="00623E8E" w:rsidRDefault="003F6C08" w:rsidP="003F6C08">
            <w:pPr>
              <w:jc w:val="center"/>
              <w:rPr>
                <w:color w:val="000000"/>
              </w:rPr>
            </w:pPr>
          </w:p>
        </w:tc>
      </w:tr>
      <w:tr w:rsidR="003F6C08" w:rsidRPr="00623E8E" w14:paraId="08E4D62C" w14:textId="77777777" w:rsidTr="003F6C08">
        <w:trPr>
          <w:trHeight w:val="244"/>
          <w:jc w:val="center"/>
        </w:trPr>
        <w:tc>
          <w:tcPr>
            <w:tcW w:w="467" w:type="dxa"/>
            <w:vMerge/>
            <w:tcBorders>
              <w:top w:val="nil"/>
              <w:left w:val="single" w:sz="4" w:space="0" w:color="auto"/>
              <w:bottom w:val="single" w:sz="4" w:space="0" w:color="auto"/>
              <w:right w:val="single" w:sz="4" w:space="0" w:color="auto"/>
            </w:tcBorders>
            <w:vAlign w:val="center"/>
            <w:hideMark/>
          </w:tcPr>
          <w:p w14:paraId="40A7AEE8" w14:textId="77777777" w:rsidR="003F6C08" w:rsidRPr="00623E8E" w:rsidRDefault="003F6C08" w:rsidP="003F6C08">
            <w:pPr>
              <w:jc w:val="center"/>
              <w:rPr>
                <w:color w:val="000000"/>
              </w:rPr>
            </w:pPr>
          </w:p>
        </w:tc>
        <w:tc>
          <w:tcPr>
            <w:tcW w:w="2658" w:type="dxa"/>
            <w:tcBorders>
              <w:top w:val="nil"/>
              <w:left w:val="nil"/>
              <w:bottom w:val="single" w:sz="4" w:space="0" w:color="auto"/>
              <w:right w:val="single" w:sz="4" w:space="0" w:color="auto"/>
            </w:tcBorders>
            <w:shd w:val="clear" w:color="000000" w:fill="FFFFFF"/>
            <w:vAlign w:val="center"/>
            <w:hideMark/>
          </w:tcPr>
          <w:p w14:paraId="7BEDE3DA" w14:textId="77777777" w:rsidR="003F6C08" w:rsidRPr="00623E8E" w:rsidRDefault="003F6C08" w:rsidP="003F6C08">
            <w:pPr>
              <w:jc w:val="center"/>
              <w:rPr>
                <w:color w:val="000000"/>
              </w:rPr>
            </w:pPr>
            <w:r w:rsidRPr="00623E8E">
              <w:rPr>
                <w:color w:val="000000"/>
              </w:rPr>
              <w:t>-корневой</w:t>
            </w:r>
          </w:p>
        </w:tc>
        <w:tc>
          <w:tcPr>
            <w:tcW w:w="786" w:type="dxa"/>
            <w:vMerge w:val="restart"/>
            <w:tcBorders>
              <w:top w:val="nil"/>
              <w:left w:val="single" w:sz="4" w:space="0" w:color="auto"/>
              <w:bottom w:val="single" w:sz="4" w:space="0" w:color="auto"/>
              <w:right w:val="single" w:sz="4" w:space="0" w:color="auto"/>
            </w:tcBorders>
            <w:shd w:val="clear" w:color="000000" w:fill="FFFFFF"/>
            <w:vAlign w:val="center"/>
            <w:hideMark/>
          </w:tcPr>
          <w:p w14:paraId="704B1FC6" w14:textId="77777777" w:rsidR="003F6C08" w:rsidRPr="00623E8E" w:rsidRDefault="003F6C08" w:rsidP="003F6C08">
            <w:pPr>
              <w:jc w:val="center"/>
              <w:rPr>
                <w:color w:val="000000"/>
              </w:rPr>
            </w:pPr>
            <w:r w:rsidRPr="00623E8E">
              <w:rPr>
                <w:color w:val="000000"/>
              </w:rPr>
              <w:t>дес кбм</w:t>
            </w:r>
          </w:p>
        </w:tc>
        <w:tc>
          <w:tcPr>
            <w:tcW w:w="958" w:type="dxa"/>
            <w:tcBorders>
              <w:top w:val="nil"/>
              <w:left w:val="nil"/>
              <w:bottom w:val="single" w:sz="4" w:space="0" w:color="auto"/>
              <w:right w:val="single" w:sz="4" w:space="0" w:color="auto"/>
            </w:tcBorders>
            <w:shd w:val="clear" w:color="000000" w:fill="FFFFFF"/>
            <w:vAlign w:val="center"/>
            <w:hideMark/>
          </w:tcPr>
          <w:p w14:paraId="0D0ED942" w14:textId="77777777" w:rsidR="003F6C08" w:rsidRPr="00623E8E" w:rsidRDefault="003F6C08" w:rsidP="003F6C08">
            <w:pPr>
              <w:jc w:val="center"/>
              <w:rPr>
                <w:color w:val="000000"/>
              </w:rPr>
            </w:pPr>
            <w:r w:rsidRPr="00623E8E">
              <w:rPr>
                <w:color w:val="000000"/>
              </w:rPr>
              <w:t>17.1</w:t>
            </w:r>
          </w:p>
        </w:tc>
        <w:tc>
          <w:tcPr>
            <w:tcW w:w="984" w:type="dxa"/>
            <w:tcBorders>
              <w:top w:val="nil"/>
              <w:left w:val="nil"/>
              <w:bottom w:val="single" w:sz="4" w:space="0" w:color="auto"/>
              <w:right w:val="single" w:sz="4" w:space="0" w:color="auto"/>
            </w:tcBorders>
            <w:shd w:val="clear" w:color="000000" w:fill="FFFFFF"/>
            <w:vAlign w:val="center"/>
            <w:hideMark/>
          </w:tcPr>
          <w:p w14:paraId="0DB162DD" w14:textId="560C489F" w:rsidR="003F6C08" w:rsidRPr="00623E8E" w:rsidRDefault="003F6C08" w:rsidP="003F6C08">
            <w:pPr>
              <w:jc w:val="center"/>
              <w:rPr>
                <w:color w:val="000000"/>
              </w:rPr>
            </w:pPr>
          </w:p>
        </w:tc>
        <w:tc>
          <w:tcPr>
            <w:tcW w:w="1163" w:type="dxa"/>
            <w:tcBorders>
              <w:top w:val="nil"/>
              <w:left w:val="nil"/>
              <w:bottom w:val="single" w:sz="4" w:space="0" w:color="auto"/>
              <w:right w:val="single" w:sz="4" w:space="0" w:color="auto"/>
            </w:tcBorders>
            <w:shd w:val="clear" w:color="000000" w:fill="FFFFFF"/>
            <w:vAlign w:val="center"/>
            <w:hideMark/>
          </w:tcPr>
          <w:p w14:paraId="692A805D" w14:textId="77777777" w:rsidR="003F6C08" w:rsidRPr="00623E8E" w:rsidRDefault="003F6C08" w:rsidP="003F6C08">
            <w:pPr>
              <w:jc w:val="center"/>
              <w:rPr>
                <w:color w:val="000000"/>
              </w:rPr>
            </w:pPr>
            <w:r w:rsidRPr="00623E8E">
              <w:rPr>
                <w:color w:val="000000"/>
              </w:rPr>
              <w:t>17.1</w:t>
            </w:r>
          </w:p>
        </w:tc>
        <w:tc>
          <w:tcPr>
            <w:tcW w:w="1262" w:type="dxa"/>
            <w:tcBorders>
              <w:top w:val="nil"/>
              <w:left w:val="nil"/>
              <w:bottom w:val="single" w:sz="4" w:space="0" w:color="auto"/>
              <w:right w:val="single" w:sz="4" w:space="0" w:color="auto"/>
            </w:tcBorders>
            <w:shd w:val="clear" w:color="000000" w:fill="FFFFFF"/>
            <w:vAlign w:val="center"/>
            <w:hideMark/>
          </w:tcPr>
          <w:p w14:paraId="1E8B65F3" w14:textId="304AE6C3" w:rsidR="003F6C08" w:rsidRPr="00623E8E" w:rsidRDefault="003F6C08" w:rsidP="003F6C08">
            <w:pPr>
              <w:jc w:val="center"/>
              <w:rPr>
                <w:color w:val="000000"/>
              </w:rPr>
            </w:pPr>
          </w:p>
        </w:tc>
        <w:tc>
          <w:tcPr>
            <w:tcW w:w="962" w:type="dxa"/>
            <w:tcBorders>
              <w:top w:val="nil"/>
              <w:left w:val="nil"/>
              <w:bottom w:val="single" w:sz="4" w:space="0" w:color="auto"/>
              <w:right w:val="single" w:sz="4" w:space="0" w:color="auto"/>
            </w:tcBorders>
            <w:shd w:val="clear" w:color="000000" w:fill="FFFFFF"/>
            <w:vAlign w:val="center"/>
            <w:hideMark/>
          </w:tcPr>
          <w:p w14:paraId="64D2DFE9" w14:textId="77777777" w:rsidR="003F6C08" w:rsidRPr="00623E8E" w:rsidRDefault="003F6C08" w:rsidP="003F6C08">
            <w:pPr>
              <w:jc w:val="center"/>
              <w:rPr>
                <w:color w:val="000000"/>
              </w:rPr>
            </w:pPr>
            <w:r w:rsidRPr="00623E8E">
              <w:rPr>
                <w:color w:val="000000"/>
              </w:rPr>
              <w:t>17.1</w:t>
            </w:r>
          </w:p>
        </w:tc>
      </w:tr>
      <w:tr w:rsidR="003F6C08" w:rsidRPr="00623E8E" w14:paraId="151E1056" w14:textId="77777777" w:rsidTr="003F6C08">
        <w:trPr>
          <w:trHeight w:val="244"/>
          <w:jc w:val="center"/>
        </w:trPr>
        <w:tc>
          <w:tcPr>
            <w:tcW w:w="467" w:type="dxa"/>
            <w:vMerge/>
            <w:tcBorders>
              <w:top w:val="nil"/>
              <w:left w:val="single" w:sz="4" w:space="0" w:color="auto"/>
              <w:bottom w:val="single" w:sz="4" w:space="0" w:color="auto"/>
              <w:right w:val="single" w:sz="4" w:space="0" w:color="auto"/>
            </w:tcBorders>
            <w:vAlign w:val="center"/>
            <w:hideMark/>
          </w:tcPr>
          <w:p w14:paraId="4DF9185F" w14:textId="77777777" w:rsidR="003F6C08" w:rsidRPr="00623E8E" w:rsidRDefault="003F6C08" w:rsidP="003F6C08">
            <w:pPr>
              <w:jc w:val="center"/>
              <w:rPr>
                <w:color w:val="000000"/>
              </w:rPr>
            </w:pPr>
          </w:p>
        </w:tc>
        <w:tc>
          <w:tcPr>
            <w:tcW w:w="2658" w:type="dxa"/>
            <w:tcBorders>
              <w:top w:val="nil"/>
              <w:left w:val="nil"/>
              <w:bottom w:val="single" w:sz="4" w:space="0" w:color="auto"/>
              <w:right w:val="single" w:sz="4" w:space="0" w:color="auto"/>
            </w:tcBorders>
            <w:shd w:val="clear" w:color="000000" w:fill="FFFFFF"/>
            <w:vAlign w:val="center"/>
            <w:hideMark/>
          </w:tcPr>
          <w:p w14:paraId="6828CBCD" w14:textId="77777777" w:rsidR="003F6C08" w:rsidRPr="00623E8E" w:rsidRDefault="003F6C08" w:rsidP="003F6C08">
            <w:pPr>
              <w:jc w:val="center"/>
              <w:rPr>
                <w:color w:val="000000"/>
              </w:rPr>
            </w:pPr>
            <w:r w:rsidRPr="00623E8E">
              <w:rPr>
                <w:color w:val="000000"/>
              </w:rPr>
              <w:t>-ликвидный</w:t>
            </w:r>
          </w:p>
        </w:tc>
        <w:tc>
          <w:tcPr>
            <w:tcW w:w="786" w:type="dxa"/>
            <w:vMerge/>
            <w:tcBorders>
              <w:top w:val="nil"/>
              <w:left w:val="single" w:sz="4" w:space="0" w:color="auto"/>
              <w:bottom w:val="single" w:sz="4" w:space="0" w:color="auto"/>
              <w:right w:val="single" w:sz="4" w:space="0" w:color="auto"/>
            </w:tcBorders>
            <w:vAlign w:val="center"/>
            <w:hideMark/>
          </w:tcPr>
          <w:p w14:paraId="001F68C5" w14:textId="77777777" w:rsidR="003F6C08" w:rsidRPr="00623E8E" w:rsidRDefault="003F6C08" w:rsidP="003F6C08">
            <w:pPr>
              <w:jc w:val="center"/>
              <w:rPr>
                <w:color w:val="000000"/>
              </w:rPr>
            </w:pPr>
          </w:p>
        </w:tc>
        <w:tc>
          <w:tcPr>
            <w:tcW w:w="958" w:type="dxa"/>
            <w:tcBorders>
              <w:top w:val="nil"/>
              <w:left w:val="nil"/>
              <w:bottom w:val="single" w:sz="4" w:space="0" w:color="auto"/>
              <w:right w:val="single" w:sz="4" w:space="0" w:color="auto"/>
            </w:tcBorders>
            <w:shd w:val="clear" w:color="000000" w:fill="FFFFFF"/>
            <w:vAlign w:val="center"/>
            <w:hideMark/>
          </w:tcPr>
          <w:p w14:paraId="5002F341" w14:textId="77777777" w:rsidR="003F6C08" w:rsidRPr="00623E8E" w:rsidRDefault="003F6C08" w:rsidP="003F6C08">
            <w:pPr>
              <w:jc w:val="center"/>
              <w:rPr>
                <w:color w:val="000000"/>
              </w:rPr>
            </w:pPr>
            <w:r w:rsidRPr="00623E8E">
              <w:rPr>
                <w:color w:val="000000"/>
              </w:rPr>
              <w:t>12</w:t>
            </w:r>
          </w:p>
        </w:tc>
        <w:tc>
          <w:tcPr>
            <w:tcW w:w="984" w:type="dxa"/>
            <w:tcBorders>
              <w:top w:val="nil"/>
              <w:left w:val="nil"/>
              <w:bottom w:val="single" w:sz="4" w:space="0" w:color="auto"/>
              <w:right w:val="single" w:sz="4" w:space="0" w:color="auto"/>
            </w:tcBorders>
            <w:shd w:val="clear" w:color="000000" w:fill="FFFFFF"/>
            <w:vAlign w:val="center"/>
            <w:hideMark/>
          </w:tcPr>
          <w:p w14:paraId="1C3AEC78" w14:textId="44838900" w:rsidR="003F6C08" w:rsidRPr="00623E8E" w:rsidRDefault="003F6C08" w:rsidP="003F6C08">
            <w:pPr>
              <w:jc w:val="center"/>
              <w:rPr>
                <w:color w:val="000000"/>
              </w:rPr>
            </w:pPr>
          </w:p>
        </w:tc>
        <w:tc>
          <w:tcPr>
            <w:tcW w:w="1163" w:type="dxa"/>
            <w:tcBorders>
              <w:top w:val="nil"/>
              <w:left w:val="nil"/>
              <w:bottom w:val="single" w:sz="4" w:space="0" w:color="auto"/>
              <w:right w:val="single" w:sz="4" w:space="0" w:color="auto"/>
            </w:tcBorders>
            <w:shd w:val="clear" w:color="000000" w:fill="FFFFFF"/>
            <w:vAlign w:val="center"/>
            <w:hideMark/>
          </w:tcPr>
          <w:p w14:paraId="1B8E7004" w14:textId="77777777" w:rsidR="003F6C08" w:rsidRPr="00623E8E" w:rsidRDefault="003F6C08" w:rsidP="003F6C08">
            <w:pPr>
              <w:jc w:val="center"/>
              <w:rPr>
                <w:color w:val="000000"/>
              </w:rPr>
            </w:pPr>
            <w:r w:rsidRPr="00623E8E">
              <w:rPr>
                <w:color w:val="000000"/>
              </w:rPr>
              <w:t>12</w:t>
            </w:r>
          </w:p>
        </w:tc>
        <w:tc>
          <w:tcPr>
            <w:tcW w:w="1262" w:type="dxa"/>
            <w:tcBorders>
              <w:top w:val="nil"/>
              <w:left w:val="nil"/>
              <w:bottom w:val="single" w:sz="4" w:space="0" w:color="auto"/>
              <w:right w:val="single" w:sz="4" w:space="0" w:color="auto"/>
            </w:tcBorders>
            <w:shd w:val="clear" w:color="000000" w:fill="FFFFFF"/>
            <w:vAlign w:val="center"/>
            <w:hideMark/>
          </w:tcPr>
          <w:p w14:paraId="426C1AAD" w14:textId="052BADC1" w:rsidR="003F6C08" w:rsidRPr="00623E8E" w:rsidRDefault="003F6C08" w:rsidP="003F6C08">
            <w:pPr>
              <w:jc w:val="center"/>
              <w:rPr>
                <w:color w:val="000000"/>
              </w:rPr>
            </w:pPr>
          </w:p>
        </w:tc>
        <w:tc>
          <w:tcPr>
            <w:tcW w:w="962" w:type="dxa"/>
            <w:tcBorders>
              <w:top w:val="nil"/>
              <w:left w:val="nil"/>
              <w:bottom w:val="single" w:sz="4" w:space="0" w:color="auto"/>
              <w:right w:val="single" w:sz="4" w:space="0" w:color="auto"/>
            </w:tcBorders>
            <w:shd w:val="clear" w:color="000000" w:fill="FFFFFF"/>
            <w:vAlign w:val="center"/>
            <w:hideMark/>
          </w:tcPr>
          <w:p w14:paraId="484834CA" w14:textId="77777777" w:rsidR="003F6C08" w:rsidRPr="00623E8E" w:rsidRDefault="003F6C08" w:rsidP="003F6C08">
            <w:pPr>
              <w:jc w:val="center"/>
              <w:rPr>
                <w:color w:val="000000"/>
              </w:rPr>
            </w:pPr>
            <w:r w:rsidRPr="00623E8E">
              <w:rPr>
                <w:color w:val="000000"/>
              </w:rPr>
              <w:t>12</w:t>
            </w:r>
          </w:p>
        </w:tc>
      </w:tr>
      <w:tr w:rsidR="003F6C08" w:rsidRPr="00623E8E" w14:paraId="5A89C99C" w14:textId="77777777" w:rsidTr="003F6C08">
        <w:trPr>
          <w:trHeight w:val="244"/>
          <w:jc w:val="center"/>
        </w:trPr>
        <w:tc>
          <w:tcPr>
            <w:tcW w:w="467" w:type="dxa"/>
            <w:vMerge/>
            <w:tcBorders>
              <w:top w:val="nil"/>
              <w:left w:val="single" w:sz="4" w:space="0" w:color="auto"/>
              <w:bottom w:val="single" w:sz="4" w:space="0" w:color="auto"/>
              <w:right w:val="single" w:sz="4" w:space="0" w:color="auto"/>
            </w:tcBorders>
            <w:vAlign w:val="center"/>
            <w:hideMark/>
          </w:tcPr>
          <w:p w14:paraId="3D657CBF" w14:textId="77777777" w:rsidR="003F6C08" w:rsidRPr="00623E8E" w:rsidRDefault="003F6C08" w:rsidP="003F6C08">
            <w:pPr>
              <w:jc w:val="center"/>
              <w:rPr>
                <w:color w:val="000000"/>
              </w:rPr>
            </w:pPr>
          </w:p>
        </w:tc>
        <w:tc>
          <w:tcPr>
            <w:tcW w:w="2658" w:type="dxa"/>
            <w:tcBorders>
              <w:top w:val="nil"/>
              <w:left w:val="nil"/>
              <w:bottom w:val="single" w:sz="4" w:space="0" w:color="auto"/>
              <w:right w:val="single" w:sz="4" w:space="0" w:color="auto"/>
            </w:tcBorders>
            <w:shd w:val="clear" w:color="000000" w:fill="FFFFFF"/>
            <w:vAlign w:val="center"/>
            <w:hideMark/>
          </w:tcPr>
          <w:p w14:paraId="796F8C7E" w14:textId="77777777" w:rsidR="003F6C08" w:rsidRPr="00623E8E" w:rsidRDefault="003F6C08" w:rsidP="003F6C08">
            <w:pPr>
              <w:jc w:val="center"/>
              <w:rPr>
                <w:color w:val="000000"/>
              </w:rPr>
            </w:pPr>
            <w:r w:rsidRPr="00623E8E">
              <w:rPr>
                <w:color w:val="000000"/>
              </w:rPr>
              <w:t>-деловой</w:t>
            </w:r>
          </w:p>
        </w:tc>
        <w:tc>
          <w:tcPr>
            <w:tcW w:w="786" w:type="dxa"/>
            <w:vMerge/>
            <w:tcBorders>
              <w:top w:val="nil"/>
              <w:left w:val="single" w:sz="4" w:space="0" w:color="auto"/>
              <w:bottom w:val="single" w:sz="4" w:space="0" w:color="auto"/>
              <w:right w:val="single" w:sz="4" w:space="0" w:color="auto"/>
            </w:tcBorders>
            <w:vAlign w:val="center"/>
            <w:hideMark/>
          </w:tcPr>
          <w:p w14:paraId="476DA733" w14:textId="77777777" w:rsidR="003F6C08" w:rsidRPr="00623E8E" w:rsidRDefault="003F6C08" w:rsidP="003F6C08">
            <w:pPr>
              <w:jc w:val="center"/>
              <w:rPr>
                <w:color w:val="000000"/>
              </w:rPr>
            </w:pPr>
          </w:p>
        </w:tc>
        <w:tc>
          <w:tcPr>
            <w:tcW w:w="958" w:type="dxa"/>
            <w:tcBorders>
              <w:top w:val="nil"/>
              <w:left w:val="nil"/>
              <w:bottom w:val="single" w:sz="4" w:space="0" w:color="auto"/>
              <w:right w:val="single" w:sz="4" w:space="0" w:color="auto"/>
            </w:tcBorders>
            <w:shd w:val="clear" w:color="000000" w:fill="FFFFFF"/>
            <w:vAlign w:val="center"/>
            <w:hideMark/>
          </w:tcPr>
          <w:p w14:paraId="54B418E2" w14:textId="77B5760A" w:rsidR="003F6C08" w:rsidRPr="00623E8E" w:rsidRDefault="003F6C08" w:rsidP="003F6C08">
            <w:pPr>
              <w:jc w:val="center"/>
              <w:rPr>
                <w:color w:val="000000"/>
              </w:rPr>
            </w:pPr>
          </w:p>
        </w:tc>
        <w:tc>
          <w:tcPr>
            <w:tcW w:w="984" w:type="dxa"/>
            <w:tcBorders>
              <w:top w:val="nil"/>
              <w:left w:val="nil"/>
              <w:bottom w:val="single" w:sz="4" w:space="0" w:color="auto"/>
              <w:right w:val="single" w:sz="4" w:space="0" w:color="auto"/>
            </w:tcBorders>
            <w:shd w:val="clear" w:color="000000" w:fill="FFFFFF"/>
            <w:vAlign w:val="center"/>
            <w:hideMark/>
          </w:tcPr>
          <w:p w14:paraId="1C2B6946" w14:textId="077E4EEE" w:rsidR="003F6C08" w:rsidRPr="00623E8E" w:rsidRDefault="003F6C08" w:rsidP="003F6C08">
            <w:pPr>
              <w:jc w:val="center"/>
              <w:rPr>
                <w:color w:val="000000"/>
              </w:rPr>
            </w:pPr>
          </w:p>
        </w:tc>
        <w:tc>
          <w:tcPr>
            <w:tcW w:w="1163" w:type="dxa"/>
            <w:tcBorders>
              <w:top w:val="nil"/>
              <w:left w:val="nil"/>
              <w:bottom w:val="single" w:sz="4" w:space="0" w:color="auto"/>
              <w:right w:val="single" w:sz="4" w:space="0" w:color="auto"/>
            </w:tcBorders>
            <w:shd w:val="clear" w:color="000000" w:fill="FFFFFF"/>
            <w:vAlign w:val="center"/>
            <w:hideMark/>
          </w:tcPr>
          <w:p w14:paraId="48726DBC" w14:textId="13A6A627" w:rsidR="003F6C08" w:rsidRPr="00623E8E" w:rsidRDefault="003F6C08" w:rsidP="003F6C08">
            <w:pPr>
              <w:jc w:val="center"/>
              <w:rPr>
                <w:color w:val="000000"/>
              </w:rPr>
            </w:pPr>
          </w:p>
        </w:tc>
        <w:tc>
          <w:tcPr>
            <w:tcW w:w="1262" w:type="dxa"/>
            <w:tcBorders>
              <w:top w:val="nil"/>
              <w:left w:val="nil"/>
              <w:bottom w:val="single" w:sz="4" w:space="0" w:color="auto"/>
              <w:right w:val="single" w:sz="4" w:space="0" w:color="auto"/>
            </w:tcBorders>
            <w:shd w:val="clear" w:color="000000" w:fill="FFFFFF"/>
            <w:vAlign w:val="center"/>
            <w:hideMark/>
          </w:tcPr>
          <w:p w14:paraId="68E88DD3" w14:textId="7B40E7A7" w:rsidR="003F6C08" w:rsidRPr="00623E8E" w:rsidRDefault="003F6C08" w:rsidP="003F6C08">
            <w:pPr>
              <w:jc w:val="center"/>
              <w:rPr>
                <w:color w:val="000000"/>
              </w:rPr>
            </w:pPr>
          </w:p>
        </w:tc>
        <w:tc>
          <w:tcPr>
            <w:tcW w:w="962" w:type="dxa"/>
            <w:tcBorders>
              <w:top w:val="nil"/>
              <w:left w:val="nil"/>
              <w:bottom w:val="single" w:sz="4" w:space="0" w:color="auto"/>
              <w:right w:val="single" w:sz="4" w:space="0" w:color="auto"/>
            </w:tcBorders>
            <w:shd w:val="clear" w:color="000000" w:fill="FFFFFF"/>
            <w:vAlign w:val="center"/>
            <w:hideMark/>
          </w:tcPr>
          <w:p w14:paraId="3C95D143" w14:textId="0403E86F" w:rsidR="003F6C08" w:rsidRPr="00623E8E" w:rsidRDefault="003F6C08" w:rsidP="003F6C08">
            <w:pPr>
              <w:jc w:val="center"/>
              <w:rPr>
                <w:color w:val="000000"/>
              </w:rPr>
            </w:pPr>
          </w:p>
        </w:tc>
      </w:tr>
      <w:tr w:rsidR="003F6C08" w:rsidRPr="00623E8E" w14:paraId="2102F909" w14:textId="77777777" w:rsidTr="003F6C08">
        <w:trPr>
          <w:trHeight w:val="304"/>
          <w:jc w:val="center"/>
        </w:trPr>
        <w:tc>
          <w:tcPr>
            <w:tcW w:w="9240"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73085071" w14:textId="77777777" w:rsidR="003F6C08" w:rsidRPr="00623E8E" w:rsidRDefault="003F6C08" w:rsidP="003F6C08">
            <w:pPr>
              <w:jc w:val="center"/>
              <w:rPr>
                <w:b/>
                <w:bCs/>
                <w:color w:val="000000"/>
              </w:rPr>
            </w:pPr>
            <w:r w:rsidRPr="00623E8E">
              <w:rPr>
                <w:b/>
                <w:bCs/>
                <w:color w:val="000000"/>
              </w:rPr>
              <w:t>Итого по объекту:</w:t>
            </w:r>
          </w:p>
        </w:tc>
      </w:tr>
      <w:tr w:rsidR="003F6C08" w:rsidRPr="00623E8E" w14:paraId="1DD186DD" w14:textId="77777777" w:rsidTr="003F6C08">
        <w:trPr>
          <w:trHeight w:val="244"/>
          <w:jc w:val="center"/>
        </w:trPr>
        <w:tc>
          <w:tcPr>
            <w:tcW w:w="467" w:type="dxa"/>
            <w:vMerge w:val="restart"/>
            <w:tcBorders>
              <w:top w:val="nil"/>
              <w:left w:val="single" w:sz="4" w:space="0" w:color="auto"/>
              <w:bottom w:val="single" w:sz="4" w:space="0" w:color="auto"/>
              <w:right w:val="single" w:sz="4" w:space="0" w:color="auto"/>
            </w:tcBorders>
            <w:shd w:val="clear" w:color="000000" w:fill="FFFFFF"/>
            <w:vAlign w:val="center"/>
            <w:hideMark/>
          </w:tcPr>
          <w:p w14:paraId="0A189D06" w14:textId="77777777" w:rsidR="003F6C08" w:rsidRPr="00623E8E" w:rsidRDefault="003F6C08" w:rsidP="003F6C08">
            <w:pPr>
              <w:jc w:val="center"/>
              <w:rPr>
                <w:color w:val="000000"/>
              </w:rPr>
            </w:pPr>
            <w:r w:rsidRPr="00623E8E">
              <w:rPr>
                <w:color w:val="000000"/>
              </w:rPr>
              <w:t>1</w:t>
            </w:r>
          </w:p>
        </w:tc>
        <w:tc>
          <w:tcPr>
            <w:tcW w:w="2658" w:type="dxa"/>
            <w:vMerge w:val="restart"/>
            <w:tcBorders>
              <w:top w:val="nil"/>
              <w:left w:val="single" w:sz="4" w:space="0" w:color="auto"/>
              <w:bottom w:val="single" w:sz="4" w:space="0" w:color="auto"/>
              <w:right w:val="single" w:sz="4" w:space="0" w:color="auto"/>
            </w:tcBorders>
            <w:shd w:val="clear" w:color="000000" w:fill="FFFFFF"/>
            <w:vAlign w:val="center"/>
            <w:hideMark/>
          </w:tcPr>
          <w:p w14:paraId="6D4C9EFB" w14:textId="24F89A0E" w:rsidR="003F6C08" w:rsidRPr="00623E8E" w:rsidRDefault="003F6C08" w:rsidP="003F6C08">
            <w:pPr>
              <w:jc w:val="center"/>
              <w:rPr>
                <w:color w:val="000000"/>
              </w:rPr>
            </w:pPr>
            <w:r w:rsidRPr="00623E8E">
              <w:rPr>
                <w:color w:val="000000"/>
              </w:rPr>
              <w:t>Выявленный фонд по лесоводственным требованиям</w:t>
            </w:r>
          </w:p>
        </w:tc>
        <w:tc>
          <w:tcPr>
            <w:tcW w:w="786" w:type="dxa"/>
            <w:tcBorders>
              <w:top w:val="nil"/>
              <w:left w:val="nil"/>
              <w:bottom w:val="single" w:sz="4" w:space="0" w:color="auto"/>
              <w:right w:val="single" w:sz="4" w:space="0" w:color="auto"/>
            </w:tcBorders>
            <w:shd w:val="clear" w:color="000000" w:fill="FFFFFF"/>
            <w:vAlign w:val="center"/>
            <w:hideMark/>
          </w:tcPr>
          <w:p w14:paraId="2F7BFF0B" w14:textId="77777777" w:rsidR="003F6C08" w:rsidRPr="00623E8E" w:rsidRDefault="003F6C08" w:rsidP="003F6C08">
            <w:pPr>
              <w:jc w:val="center"/>
              <w:rPr>
                <w:color w:val="000000"/>
              </w:rPr>
            </w:pPr>
            <w:r w:rsidRPr="00623E8E">
              <w:rPr>
                <w:color w:val="000000"/>
              </w:rPr>
              <w:t>га</w:t>
            </w:r>
          </w:p>
        </w:tc>
        <w:tc>
          <w:tcPr>
            <w:tcW w:w="958" w:type="dxa"/>
            <w:tcBorders>
              <w:top w:val="nil"/>
              <w:left w:val="nil"/>
              <w:bottom w:val="single" w:sz="4" w:space="0" w:color="auto"/>
              <w:right w:val="single" w:sz="4" w:space="0" w:color="auto"/>
            </w:tcBorders>
            <w:shd w:val="clear" w:color="000000" w:fill="FFFFFF"/>
            <w:vAlign w:val="center"/>
            <w:hideMark/>
          </w:tcPr>
          <w:p w14:paraId="42F40636" w14:textId="77777777" w:rsidR="003F6C08" w:rsidRPr="00623E8E" w:rsidRDefault="003F6C08" w:rsidP="003F6C08">
            <w:pPr>
              <w:jc w:val="center"/>
              <w:rPr>
                <w:color w:val="000000"/>
              </w:rPr>
            </w:pPr>
            <w:r w:rsidRPr="00623E8E">
              <w:rPr>
                <w:color w:val="000000"/>
              </w:rPr>
              <w:t>49.2</w:t>
            </w:r>
          </w:p>
        </w:tc>
        <w:tc>
          <w:tcPr>
            <w:tcW w:w="984" w:type="dxa"/>
            <w:tcBorders>
              <w:top w:val="nil"/>
              <w:left w:val="nil"/>
              <w:bottom w:val="single" w:sz="4" w:space="0" w:color="auto"/>
              <w:right w:val="single" w:sz="4" w:space="0" w:color="auto"/>
            </w:tcBorders>
            <w:shd w:val="clear" w:color="000000" w:fill="FFFFFF"/>
            <w:vAlign w:val="center"/>
            <w:hideMark/>
          </w:tcPr>
          <w:p w14:paraId="269F2ED2" w14:textId="703AD99C" w:rsidR="003F6C08" w:rsidRPr="00623E8E" w:rsidRDefault="003F6C08" w:rsidP="003F6C08">
            <w:pPr>
              <w:jc w:val="center"/>
              <w:rPr>
                <w:color w:val="000000"/>
              </w:rPr>
            </w:pPr>
          </w:p>
        </w:tc>
        <w:tc>
          <w:tcPr>
            <w:tcW w:w="1163" w:type="dxa"/>
            <w:tcBorders>
              <w:top w:val="nil"/>
              <w:left w:val="nil"/>
              <w:bottom w:val="single" w:sz="4" w:space="0" w:color="auto"/>
              <w:right w:val="single" w:sz="4" w:space="0" w:color="auto"/>
            </w:tcBorders>
            <w:shd w:val="clear" w:color="000000" w:fill="FFFFFF"/>
            <w:vAlign w:val="center"/>
            <w:hideMark/>
          </w:tcPr>
          <w:p w14:paraId="43D3E2AA" w14:textId="77777777" w:rsidR="003F6C08" w:rsidRPr="00623E8E" w:rsidRDefault="003F6C08" w:rsidP="003F6C08">
            <w:pPr>
              <w:jc w:val="center"/>
              <w:rPr>
                <w:color w:val="000000"/>
              </w:rPr>
            </w:pPr>
            <w:r w:rsidRPr="00623E8E">
              <w:rPr>
                <w:color w:val="000000"/>
              </w:rPr>
              <w:t>49.2</w:t>
            </w:r>
          </w:p>
        </w:tc>
        <w:tc>
          <w:tcPr>
            <w:tcW w:w="1262" w:type="dxa"/>
            <w:tcBorders>
              <w:top w:val="nil"/>
              <w:left w:val="nil"/>
              <w:bottom w:val="single" w:sz="4" w:space="0" w:color="auto"/>
              <w:right w:val="single" w:sz="4" w:space="0" w:color="auto"/>
            </w:tcBorders>
            <w:shd w:val="clear" w:color="000000" w:fill="FFFFFF"/>
            <w:vAlign w:val="center"/>
            <w:hideMark/>
          </w:tcPr>
          <w:p w14:paraId="32AB6C53" w14:textId="77777777" w:rsidR="003F6C08" w:rsidRPr="00623E8E" w:rsidRDefault="003F6C08" w:rsidP="003F6C08">
            <w:pPr>
              <w:jc w:val="center"/>
              <w:rPr>
                <w:color w:val="000000"/>
              </w:rPr>
            </w:pPr>
            <w:r w:rsidRPr="00623E8E">
              <w:rPr>
                <w:color w:val="000000"/>
              </w:rPr>
              <w:t>0.6</w:t>
            </w:r>
          </w:p>
        </w:tc>
        <w:tc>
          <w:tcPr>
            <w:tcW w:w="962" w:type="dxa"/>
            <w:tcBorders>
              <w:top w:val="nil"/>
              <w:left w:val="nil"/>
              <w:bottom w:val="single" w:sz="4" w:space="0" w:color="auto"/>
              <w:right w:val="single" w:sz="4" w:space="0" w:color="auto"/>
            </w:tcBorders>
            <w:shd w:val="clear" w:color="000000" w:fill="FFFFFF"/>
            <w:vAlign w:val="center"/>
            <w:hideMark/>
          </w:tcPr>
          <w:p w14:paraId="75677A73" w14:textId="77777777" w:rsidR="003F6C08" w:rsidRPr="00623E8E" w:rsidRDefault="003F6C08" w:rsidP="003F6C08">
            <w:pPr>
              <w:jc w:val="center"/>
              <w:rPr>
                <w:color w:val="000000"/>
              </w:rPr>
            </w:pPr>
            <w:r w:rsidRPr="00623E8E">
              <w:rPr>
                <w:color w:val="000000"/>
              </w:rPr>
              <w:t>49.8</w:t>
            </w:r>
          </w:p>
        </w:tc>
      </w:tr>
      <w:tr w:rsidR="003F6C08" w:rsidRPr="00623E8E" w14:paraId="5438AEF1" w14:textId="77777777" w:rsidTr="003F6C08">
        <w:trPr>
          <w:trHeight w:val="244"/>
          <w:jc w:val="center"/>
        </w:trPr>
        <w:tc>
          <w:tcPr>
            <w:tcW w:w="467" w:type="dxa"/>
            <w:vMerge/>
            <w:tcBorders>
              <w:top w:val="nil"/>
              <w:left w:val="single" w:sz="4" w:space="0" w:color="auto"/>
              <w:bottom w:val="single" w:sz="4" w:space="0" w:color="auto"/>
              <w:right w:val="single" w:sz="4" w:space="0" w:color="auto"/>
            </w:tcBorders>
            <w:vAlign w:val="center"/>
            <w:hideMark/>
          </w:tcPr>
          <w:p w14:paraId="0A2F9425" w14:textId="77777777" w:rsidR="003F6C08" w:rsidRPr="00623E8E" w:rsidRDefault="003F6C08" w:rsidP="003F6C08">
            <w:pPr>
              <w:jc w:val="center"/>
              <w:rPr>
                <w:color w:val="000000"/>
              </w:rPr>
            </w:pPr>
          </w:p>
        </w:tc>
        <w:tc>
          <w:tcPr>
            <w:tcW w:w="2658" w:type="dxa"/>
            <w:vMerge/>
            <w:tcBorders>
              <w:top w:val="nil"/>
              <w:left w:val="single" w:sz="4" w:space="0" w:color="auto"/>
              <w:bottom w:val="single" w:sz="4" w:space="0" w:color="auto"/>
              <w:right w:val="single" w:sz="4" w:space="0" w:color="auto"/>
            </w:tcBorders>
            <w:vAlign w:val="center"/>
            <w:hideMark/>
          </w:tcPr>
          <w:p w14:paraId="5E530A55" w14:textId="77777777" w:rsidR="003F6C08" w:rsidRPr="00623E8E" w:rsidRDefault="003F6C08" w:rsidP="003F6C08">
            <w:pPr>
              <w:jc w:val="center"/>
              <w:rPr>
                <w:color w:val="000000"/>
              </w:rPr>
            </w:pPr>
          </w:p>
        </w:tc>
        <w:tc>
          <w:tcPr>
            <w:tcW w:w="786" w:type="dxa"/>
            <w:tcBorders>
              <w:top w:val="nil"/>
              <w:left w:val="nil"/>
              <w:bottom w:val="single" w:sz="4" w:space="0" w:color="auto"/>
              <w:right w:val="single" w:sz="4" w:space="0" w:color="auto"/>
            </w:tcBorders>
            <w:shd w:val="clear" w:color="000000" w:fill="FFFFFF"/>
            <w:vAlign w:val="center"/>
            <w:hideMark/>
          </w:tcPr>
          <w:p w14:paraId="32C0563E" w14:textId="77777777" w:rsidR="003F6C08" w:rsidRPr="00623E8E" w:rsidRDefault="003F6C08" w:rsidP="003F6C08">
            <w:pPr>
              <w:jc w:val="center"/>
              <w:rPr>
                <w:color w:val="000000"/>
              </w:rPr>
            </w:pPr>
            <w:r w:rsidRPr="00623E8E">
              <w:rPr>
                <w:color w:val="000000"/>
              </w:rPr>
              <w:t>дес кбм</w:t>
            </w:r>
          </w:p>
        </w:tc>
        <w:tc>
          <w:tcPr>
            <w:tcW w:w="958" w:type="dxa"/>
            <w:tcBorders>
              <w:top w:val="nil"/>
              <w:left w:val="nil"/>
              <w:bottom w:val="single" w:sz="4" w:space="0" w:color="auto"/>
              <w:right w:val="single" w:sz="4" w:space="0" w:color="auto"/>
            </w:tcBorders>
            <w:shd w:val="clear" w:color="000000" w:fill="FFFFFF"/>
            <w:vAlign w:val="center"/>
            <w:hideMark/>
          </w:tcPr>
          <w:p w14:paraId="17B94990" w14:textId="77777777" w:rsidR="003F6C08" w:rsidRPr="00623E8E" w:rsidRDefault="003F6C08" w:rsidP="003F6C08">
            <w:pPr>
              <w:jc w:val="center"/>
              <w:rPr>
                <w:color w:val="000000"/>
              </w:rPr>
            </w:pPr>
            <w:r w:rsidRPr="00623E8E">
              <w:rPr>
                <w:color w:val="000000"/>
              </w:rPr>
              <w:t>51.4</w:t>
            </w:r>
          </w:p>
        </w:tc>
        <w:tc>
          <w:tcPr>
            <w:tcW w:w="984" w:type="dxa"/>
            <w:tcBorders>
              <w:top w:val="nil"/>
              <w:left w:val="nil"/>
              <w:bottom w:val="single" w:sz="4" w:space="0" w:color="auto"/>
              <w:right w:val="single" w:sz="4" w:space="0" w:color="auto"/>
            </w:tcBorders>
            <w:shd w:val="clear" w:color="000000" w:fill="FFFFFF"/>
            <w:vAlign w:val="center"/>
            <w:hideMark/>
          </w:tcPr>
          <w:p w14:paraId="3A47E644" w14:textId="1CBB1D4D" w:rsidR="003F6C08" w:rsidRPr="00623E8E" w:rsidRDefault="003F6C08" w:rsidP="003F6C08">
            <w:pPr>
              <w:jc w:val="center"/>
              <w:rPr>
                <w:color w:val="000000"/>
              </w:rPr>
            </w:pPr>
          </w:p>
        </w:tc>
        <w:tc>
          <w:tcPr>
            <w:tcW w:w="1163" w:type="dxa"/>
            <w:tcBorders>
              <w:top w:val="nil"/>
              <w:left w:val="nil"/>
              <w:bottom w:val="single" w:sz="4" w:space="0" w:color="auto"/>
              <w:right w:val="single" w:sz="4" w:space="0" w:color="auto"/>
            </w:tcBorders>
            <w:shd w:val="clear" w:color="000000" w:fill="FFFFFF"/>
            <w:vAlign w:val="center"/>
            <w:hideMark/>
          </w:tcPr>
          <w:p w14:paraId="73598715" w14:textId="77777777" w:rsidR="003F6C08" w:rsidRPr="00623E8E" w:rsidRDefault="003F6C08" w:rsidP="003F6C08">
            <w:pPr>
              <w:jc w:val="center"/>
              <w:rPr>
                <w:color w:val="000000"/>
              </w:rPr>
            </w:pPr>
            <w:r w:rsidRPr="00623E8E">
              <w:rPr>
                <w:color w:val="000000"/>
              </w:rPr>
              <w:t>51.4</w:t>
            </w:r>
          </w:p>
        </w:tc>
        <w:tc>
          <w:tcPr>
            <w:tcW w:w="1262" w:type="dxa"/>
            <w:tcBorders>
              <w:top w:val="nil"/>
              <w:left w:val="nil"/>
              <w:bottom w:val="single" w:sz="4" w:space="0" w:color="auto"/>
              <w:right w:val="single" w:sz="4" w:space="0" w:color="auto"/>
            </w:tcBorders>
            <w:shd w:val="clear" w:color="000000" w:fill="FFFFFF"/>
            <w:vAlign w:val="center"/>
            <w:hideMark/>
          </w:tcPr>
          <w:p w14:paraId="4CA01C4D" w14:textId="77777777" w:rsidR="003F6C08" w:rsidRPr="00623E8E" w:rsidRDefault="003F6C08" w:rsidP="003F6C08">
            <w:pPr>
              <w:jc w:val="center"/>
              <w:rPr>
                <w:color w:val="000000"/>
              </w:rPr>
            </w:pPr>
            <w:r w:rsidRPr="00623E8E">
              <w:rPr>
                <w:color w:val="000000"/>
              </w:rPr>
              <w:t>9.9</w:t>
            </w:r>
          </w:p>
        </w:tc>
        <w:tc>
          <w:tcPr>
            <w:tcW w:w="962" w:type="dxa"/>
            <w:tcBorders>
              <w:top w:val="nil"/>
              <w:left w:val="nil"/>
              <w:bottom w:val="single" w:sz="4" w:space="0" w:color="auto"/>
              <w:right w:val="single" w:sz="4" w:space="0" w:color="auto"/>
            </w:tcBorders>
            <w:shd w:val="clear" w:color="000000" w:fill="FFFFFF"/>
            <w:vAlign w:val="center"/>
            <w:hideMark/>
          </w:tcPr>
          <w:p w14:paraId="356A9090" w14:textId="77777777" w:rsidR="003F6C08" w:rsidRPr="00623E8E" w:rsidRDefault="003F6C08" w:rsidP="003F6C08">
            <w:pPr>
              <w:jc w:val="center"/>
              <w:rPr>
                <w:color w:val="000000"/>
              </w:rPr>
            </w:pPr>
            <w:r w:rsidRPr="00623E8E">
              <w:rPr>
                <w:color w:val="000000"/>
              </w:rPr>
              <w:t>61.3</w:t>
            </w:r>
          </w:p>
        </w:tc>
      </w:tr>
      <w:tr w:rsidR="003F6C08" w:rsidRPr="00623E8E" w14:paraId="0AA8816B" w14:textId="77777777" w:rsidTr="003F6C08">
        <w:trPr>
          <w:trHeight w:val="244"/>
          <w:jc w:val="center"/>
        </w:trPr>
        <w:tc>
          <w:tcPr>
            <w:tcW w:w="467" w:type="dxa"/>
            <w:tcBorders>
              <w:top w:val="nil"/>
              <w:left w:val="single" w:sz="4" w:space="0" w:color="auto"/>
              <w:bottom w:val="single" w:sz="4" w:space="0" w:color="auto"/>
              <w:right w:val="single" w:sz="4" w:space="0" w:color="auto"/>
            </w:tcBorders>
            <w:shd w:val="clear" w:color="000000" w:fill="FFFFFF"/>
            <w:vAlign w:val="center"/>
            <w:hideMark/>
          </w:tcPr>
          <w:p w14:paraId="1D9C2A18" w14:textId="77777777" w:rsidR="003F6C08" w:rsidRPr="00623E8E" w:rsidRDefault="003F6C08" w:rsidP="003F6C08">
            <w:pPr>
              <w:jc w:val="center"/>
              <w:rPr>
                <w:color w:val="000000"/>
              </w:rPr>
            </w:pPr>
            <w:r w:rsidRPr="00623E8E">
              <w:rPr>
                <w:color w:val="000000"/>
              </w:rPr>
              <w:t>2</w:t>
            </w:r>
          </w:p>
        </w:tc>
        <w:tc>
          <w:tcPr>
            <w:tcW w:w="2658" w:type="dxa"/>
            <w:tcBorders>
              <w:top w:val="nil"/>
              <w:left w:val="nil"/>
              <w:bottom w:val="single" w:sz="4" w:space="0" w:color="auto"/>
              <w:right w:val="single" w:sz="4" w:space="0" w:color="auto"/>
            </w:tcBorders>
            <w:shd w:val="clear" w:color="000000" w:fill="FFFFFF"/>
            <w:vAlign w:val="center"/>
            <w:hideMark/>
          </w:tcPr>
          <w:p w14:paraId="0B07ACB2" w14:textId="515FCE8A" w:rsidR="003F6C08" w:rsidRPr="00623E8E" w:rsidRDefault="003F6C08" w:rsidP="003F6C08">
            <w:pPr>
              <w:jc w:val="center"/>
              <w:rPr>
                <w:color w:val="000000"/>
              </w:rPr>
            </w:pPr>
          </w:p>
        </w:tc>
        <w:tc>
          <w:tcPr>
            <w:tcW w:w="786" w:type="dxa"/>
            <w:tcBorders>
              <w:top w:val="nil"/>
              <w:left w:val="nil"/>
              <w:bottom w:val="single" w:sz="4" w:space="0" w:color="auto"/>
              <w:right w:val="single" w:sz="4" w:space="0" w:color="auto"/>
            </w:tcBorders>
            <w:shd w:val="clear" w:color="000000" w:fill="FFFFFF"/>
            <w:vAlign w:val="center"/>
            <w:hideMark/>
          </w:tcPr>
          <w:p w14:paraId="4078D133" w14:textId="63836D7B" w:rsidR="003F6C08" w:rsidRPr="00623E8E" w:rsidRDefault="003F6C08" w:rsidP="003F6C08">
            <w:pPr>
              <w:jc w:val="center"/>
              <w:rPr>
                <w:color w:val="000000"/>
              </w:rPr>
            </w:pPr>
          </w:p>
        </w:tc>
        <w:tc>
          <w:tcPr>
            <w:tcW w:w="958" w:type="dxa"/>
            <w:tcBorders>
              <w:top w:val="nil"/>
              <w:left w:val="nil"/>
              <w:bottom w:val="single" w:sz="4" w:space="0" w:color="auto"/>
              <w:right w:val="single" w:sz="4" w:space="0" w:color="auto"/>
            </w:tcBorders>
            <w:shd w:val="clear" w:color="000000" w:fill="FFFFFF"/>
            <w:vAlign w:val="center"/>
            <w:hideMark/>
          </w:tcPr>
          <w:p w14:paraId="75FE75A1" w14:textId="440BF05C" w:rsidR="003F6C08" w:rsidRPr="00623E8E" w:rsidRDefault="003F6C08" w:rsidP="003F6C08">
            <w:pPr>
              <w:jc w:val="center"/>
              <w:rPr>
                <w:color w:val="000000"/>
              </w:rPr>
            </w:pPr>
          </w:p>
        </w:tc>
        <w:tc>
          <w:tcPr>
            <w:tcW w:w="984" w:type="dxa"/>
            <w:tcBorders>
              <w:top w:val="nil"/>
              <w:left w:val="nil"/>
              <w:bottom w:val="single" w:sz="4" w:space="0" w:color="auto"/>
              <w:right w:val="single" w:sz="4" w:space="0" w:color="auto"/>
            </w:tcBorders>
            <w:shd w:val="clear" w:color="000000" w:fill="FFFFFF"/>
            <w:vAlign w:val="center"/>
            <w:hideMark/>
          </w:tcPr>
          <w:p w14:paraId="3DF3951A" w14:textId="1910C9BF" w:rsidR="003F6C08" w:rsidRPr="00623E8E" w:rsidRDefault="003F6C08" w:rsidP="003F6C08">
            <w:pPr>
              <w:jc w:val="center"/>
              <w:rPr>
                <w:color w:val="000000"/>
              </w:rPr>
            </w:pPr>
          </w:p>
        </w:tc>
        <w:tc>
          <w:tcPr>
            <w:tcW w:w="1163" w:type="dxa"/>
            <w:tcBorders>
              <w:top w:val="nil"/>
              <w:left w:val="nil"/>
              <w:bottom w:val="single" w:sz="4" w:space="0" w:color="auto"/>
              <w:right w:val="single" w:sz="4" w:space="0" w:color="auto"/>
            </w:tcBorders>
            <w:shd w:val="clear" w:color="000000" w:fill="FFFFFF"/>
            <w:vAlign w:val="center"/>
            <w:hideMark/>
          </w:tcPr>
          <w:p w14:paraId="44ABEAC6" w14:textId="34187370" w:rsidR="003F6C08" w:rsidRPr="00623E8E" w:rsidRDefault="003F6C08" w:rsidP="003F6C08">
            <w:pPr>
              <w:jc w:val="center"/>
              <w:rPr>
                <w:color w:val="000000"/>
              </w:rPr>
            </w:pPr>
          </w:p>
        </w:tc>
        <w:tc>
          <w:tcPr>
            <w:tcW w:w="1262" w:type="dxa"/>
            <w:tcBorders>
              <w:top w:val="nil"/>
              <w:left w:val="nil"/>
              <w:bottom w:val="single" w:sz="4" w:space="0" w:color="auto"/>
              <w:right w:val="single" w:sz="4" w:space="0" w:color="auto"/>
            </w:tcBorders>
            <w:shd w:val="clear" w:color="000000" w:fill="FFFFFF"/>
            <w:vAlign w:val="center"/>
            <w:hideMark/>
          </w:tcPr>
          <w:p w14:paraId="125A9017" w14:textId="29115B5E" w:rsidR="003F6C08" w:rsidRPr="00623E8E" w:rsidRDefault="003F6C08" w:rsidP="003F6C08">
            <w:pPr>
              <w:jc w:val="center"/>
              <w:rPr>
                <w:color w:val="000000"/>
              </w:rPr>
            </w:pPr>
          </w:p>
        </w:tc>
        <w:tc>
          <w:tcPr>
            <w:tcW w:w="962" w:type="dxa"/>
            <w:tcBorders>
              <w:top w:val="nil"/>
              <w:left w:val="nil"/>
              <w:bottom w:val="single" w:sz="4" w:space="0" w:color="auto"/>
              <w:right w:val="single" w:sz="4" w:space="0" w:color="auto"/>
            </w:tcBorders>
            <w:shd w:val="clear" w:color="000000" w:fill="FFFFFF"/>
            <w:vAlign w:val="center"/>
            <w:hideMark/>
          </w:tcPr>
          <w:p w14:paraId="375673E2" w14:textId="19EAEA29" w:rsidR="003F6C08" w:rsidRPr="00623E8E" w:rsidRDefault="003F6C08" w:rsidP="003F6C08">
            <w:pPr>
              <w:jc w:val="center"/>
              <w:rPr>
                <w:color w:val="000000"/>
              </w:rPr>
            </w:pPr>
          </w:p>
        </w:tc>
      </w:tr>
      <w:tr w:rsidR="003F6C08" w:rsidRPr="00623E8E" w14:paraId="555D4FD8" w14:textId="77777777" w:rsidTr="003F6C08">
        <w:trPr>
          <w:trHeight w:val="244"/>
          <w:jc w:val="center"/>
        </w:trPr>
        <w:tc>
          <w:tcPr>
            <w:tcW w:w="467" w:type="dxa"/>
            <w:vMerge w:val="restart"/>
            <w:tcBorders>
              <w:top w:val="nil"/>
              <w:left w:val="single" w:sz="4" w:space="0" w:color="auto"/>
              <w:bottom w:val="single" w:sz="4" w:space="0" w:color="auto"/>
              <w:right w:val="single" w:sz="4" w:space="0" w:color="auto"/>
            </w:tcBorders>
            <w:shd w:val="clear" w:color="000000" w:fill="FFFFFF"/>
            <w:vAlign w:val="center"/>
            <w:hideMark/>
          </w:tcPr>
          <w:p w14:paraId="7D7990F4" w14:textId="77777777" w:rsidR="003F6C08" w:rsidRPr="00623E8E" w:rsidRDefault="003F6C08" w:rsidP="003F6C08">
            <w:pPr>
              <w:jc w:val="center"/>
              <w:rPr>
                <w:color w:val="000000"/>
              </w:rPr>
            </w:pPr>
            <w:r w:rsidRPr="00623E8E">
              <w:rPr>
                <w:color w:val="000000"/>
              </w:rPr>
              <w:t>3</w:t>
            </w:r>
          </w:p>
        </w:tc>
        <w:tc>
          <w:tcPr>
            <w:tcW w:w="2658" w:type="dxa"/>
            <w:tcBorders>
              <w:top w:val="nil"/>
              <w:left w:val="nil"/>
              <w:bottom w:val="single" w:sz="4" w:space="0" w:color="auto"/>
              <w:right w:val="single" w:sz="4" w:space="0" w:color="auto"/>
            </w:tcBorders>
            <w:shd w:val="clear" w:color="000000" w:fill="FFFFFF"/>
            <w:vAlign w:val="center"/>
            <w:hideMark/>
          </w:tcPr>
          <w:p w14:paraId="3BBACB7D" w14:textId="77777777" w:rsidR="003F6C08" w:rsidRPr="00623E8E" w:rsidRDefault="003F6C08" w:rsidP="003F6C08">
            <w:pPr>
              <w:jc w:val="center"/>
              <w:rPr>
                <w:color w:val="000000"/>
              </w:rPr>
            </w:pPr>
            <w:r w:rsidRPr="00623E8E">
              <w:rPr>
                <w:color w:val="000000"/>
              </w:rPr>
              <w:t>Ежегодный размер пользования:</w:t>
            </w:r>
          </w:p>
        </w:tc>
        <w:tc>
          <w:tcPr>
            <w:tcW w:w="786" w:type="dxa"/>
            <w:tcBorders>
              <w:top w:val="nil"/>
              <w:left w:val="nil"/>
              <w:bottom w:val="single" w:sz="4" w:space="0" w:color="auto"/>
              <w:right w:val="single" w:sz="4" w:space="0" w:color="auto"/>
            </w:tcBorders>
            <w:shd w:val="clear" w:color="000000" w:fill="FFFFFF"/>
            <w:vAlign w:val="center"/>
            <w:hideMark/>
          </w:tcPr>
          <w:p w14:paraId="081D5527" w14:textId="6425E588" w:rsidR="003F6C08" w:rsidRPr="00623E8E" w:rsidRDefault="003F6C08" w:rsidP="003F6C08">
            <w:pPr>
              <w:jc w:val="center"/>
              <w:rPr>
                <w:color w:val="000000"/>
              </w:rPr>
            </w:pPr>
          </w:p>
        </w:tc>
        <w:tc>
          <w:tcPr>
            <w:tcW w:w="958" w:type="dxa"/>
            <w:tcBorders>
              <w:top w:val="nil"/>
              <w:left w:val="nil"/>
              <w:bottom w:val="single" w:sz="4" w:space="0" w:color="auto"/>
              <w:right w:val="single" w:sz="4" w:space="0" w:color="auto"/>
            </w:tcBorders>
            <w:shd w:val="clear" w:color="000000" w:fill="FFFFFF"/>
            <w:vAlign w:val="center"/>
            <w:hideMark/>
          </w:tcPr>
          <w:p w14:paraId="68586B5E" w14:textId="1CE38CEB" w:rsidR="003F6C08" w:rsidRPr="00623E8E" w:rsidRDefault="003F6C08" w:rsidP="003F6C08">
            <w:pPr>
              <w:jc w:val="center"/>
              <w:rPr>
                <w:color w:val="000000"/>
              </w:rPr>
            </w:pPr>
          </w:p>
        </w:tc>
        <w:tc>
          <w:tcPr>
            <w:tcW w:w="984" w:type="dxa"/>
            <w:tcBorders>
              <w:top w:val="nil"/>
              <w:left w:val="nil"/>
              <w:bottom w:val="single" w:sz="4" w:space="0" w:color="auto"/>
              <w:right w:val="single" w:sz="4" w:space="0" w:color="auto"/>
            </w:tcBorders>
            <w:shd w:val="clear" w:color="000000" w:fill="FFFFFF"/>
            <w:vAlign w:val="center"/>
            <w:hideMark/>
          </w:tcPr>
          <w:p w14:paraId="231BE9D0" w14:textId="60A1C62C" w:rsidR="003F6C08" w:rsidRPr="00623E8E" w:rsidRDefault="003F6C08" w:rsidP="003F6C08">
            <w:pPr>
              <w:jc w:val="center"/>
              <w:rPr>
                <w:color w:val="000000"/>
              </w:rPr>
            </w:pPr>
          </w:p>
        </w:tc>
        <w:tc>
          <w:tcPr>
            <w:tcW w:w="1163" w:type="dxa"/>
            <w:tcBorders>
              <w:top w:val="nil"/>
              <w:left w:val="nil"/>
              <w:bottom w:val="single" w:sz="4" w:space="0" w:color="auto"/>
              <w:right w:val="single" w:sz="4" w:space="0" w:color="auto"/>
            </w:tcBorders>
            <w:shd w:val="clear" w:color="000000" w:fill="FFFFFF"/>
            <w:vAlign w:val="center"/>
            <w:hideMark/>
          </w:tcPr>
          <w:p w14:paraId="00E5A34A" w14:textId="393C65AB" w:rsidR="003F6C08" w:rsidRPr="00623E8E" w:rsidRDefault="003F6C08" w:rsidP="003F6C08">
            <w:pPr>
              <w:jc w:val="center"/>
              <w:rPr>
                <w:color w:val="000000"/>
              </w:rPr>
            </w:pPr>
          </w:p>
        </w:tc>
        <w:tc>
          <w:tcPr>
            <w:tcW w:w="1262" w:type="dxa"/>
            <w:tcBorders>
              <w:top w:val="nil"/>
              <w:left w:val="nil"/>
              <w:bottom w:val="single" w:sz="4" w:space="0" w:color="auto"/>
              <w:right w:val="single" w:sz="4" w:space="0" w:color="auto"/>
            </w:tcBorders>
            <w:shd w:val="clear" w:color="000000" w:fill="FFFFFF"/>
            <w:vAlign w:val="center"/>
            <w:hideMark/>
          </w:tcPr>
          <w:p w14:paraId="04B5EF61" w14:textId="5D15293C" w:rsidR="003F6C08" w:rsidRPr="00623E8E" w:rsidRDefault="003F6C08" w:rsidP="003F6C08">
            <w:pPr>
              <w:jc w:val="center"/>
              <w:rPr>
                <w:color w:val="000000"/>
              </w:rPr>
            </w:pPr>
          </w:p>
        </w:tc>
        <w:tc>
          <w:tcPr>
            <w:tcW w:w="962" w:type="dxa"/>
            <w:tcBorders>
              <w:top w:val="nil"/>
              <w:left w:val="nil"/>
              <w:bottom w:val="single" w:sz="4" w:space="0" w:color="auto"/>
              <w:right w:val="single" w:sz="4" w:space="0" w:color="auto"/>
            </w:tcBorders>
            <w:shd w:val="clear" w:color="000000" w:fill="FFFFFF"/>
            <w:vAlign w:val="center"/>
            <w:hideMark/>
          </w:tcPr>
          <w:p w14:paraId="52AD1722" w14:textId="0FDBD404" w:rsidR="003F6C08" w:rsidRPr="00623E8E" w:rsidRDefault="003F6C08" w:rsidP="003F6C08">
            <w:pPr>
              <w:jc w:val="center"/>
              <w:rPr>
                <w:color w:val="000000"/>
              </w:rPr>
            </w:pPr>
          </w:p>
        </w:tc>
      </w:tr>
      <w:tr w:rsidR="003F6C08" w:rsidRPr="00623E8E" w14:paraId="361853DE" w14:textId="77777777" w:rsidTr="003F6C08">
        <w:trPr>
          <w:trHeight w:val="244"/>
          <w:jc w:val="center"/>
        </w:trPr>
        <w:tc>
          <w:tcPr>
            <w:tcW w:w="467" w:type="dxa"/>
            <w:vMerge/>
            <w:tcBorders>
              <w:top w:val="nil"/>
              <w:left w:val="single" w:sz="4" w:space="0" w:color="auto"/>
              <w:bottom w:val="single" w:sz="4" w:space="0" w:color="auto"/>
              <w:right w:val="single" w:sz="4" w:space="0" w:color="auto"/>
            </w:tcBorders>
            <w:vAlign w:val="center"/>
            <w:hideMark/>
          </w:tcPr>
          <w:p w14:paraId="77CCFFE9" w14:textId="77777777" w:rsidR="003F6C08" w:rsidRPr="00623E8E" w:rsidRDefault="003F6C08" w:rsidP="003F6C08">
            <w:pPr>
              <w:jc w:val="center"/>
              <w:rPr>
                <w:color w:val="000000"/>
              </w:rPr>
            </w:pPr>
          </w:p>
        </w:tc>
        <w:tc>
          <w:tcPr>
            <w:tcW w:w="2658" w:type="dxa"/>
            <w:tcBorders>
              <w:top w:val="nil"/>
              <w:left w:val="nil"/>
              <w:bottom w:val="single" w:sz="4" w:space="0" w:color="auto"/>
              <w:right w:val="single" w:sz="4" w:space="0" w:color="auto"/>
            </w:tcBorders>
            <w:shd w:val="clear" w:color="000000" w:fill="FFFFFF"/>
            <w:vAlign w:val="center"/>
            <w:hideMark/>
          </w:tcPr>
          <w:p w14:paraId="0E8283CF" w14:textId="77777777" w:rsidR="003F6C08" w:rsidRPr="00623E8E" w:rsidRDefault="003F6C08" w:rsidP="003F6C08">
            <w:pPr>
              <w:jc w:val="center"/>
              <w:rPr>
                <w:color w:val="000000"/>
              </w:rPr>
            </w:pPr>
            <w:r w:rsidRPr="00623E8E">
              <w:rPr>
                <w:color w:val="000000"/>
              </w:rPr>
              <w:t>площадь</w:t>
            </w:r>
          </w:p>
        </w:tc>
        <w:tc>
          <w:tcPr>
            <w:tcW w:w="786" w:type="dxa"/>
            <w:tcBorders>
              <w:top w:val="nil"/>
              <w:left w:val="nil"/>
              <w:bottom w:val="single" w:sz="4" w:space="0" w:color="auto"/>
              <w:right w:val="single" w:sz="4" w:space="0" w:color="auto"/>
            </w:tcBorders>
            <w:shd w:val="clear" w:color="000000" w:fill="FFFFFF"/>
            <w:vAlign w:val="center"/>
            <w:hideMark/>
          </w:tcPr>
          <w:p w14:paraId="400760E9" w14:textId="77777777" w:rsidR="003F6C08" w:rsidRPr="00623E8E" w:rsidRDefault="003F6C08" w:rsidP="003F6C08">
            <w:pPr>
              <w:jc w:val="center"/>
              <w:rPr>
                <w:color w:val="000000"/>
              </w:rPr>
            </w:pPr>
            <w:r w:rsidRPr="00623E8E">
              <w:rPr>
                <w:color w:val="000000"/>
              </w:rPr>
              <w:t>га</w:t>
            </w:r>
          </w:p>
        </w:tc>
        <w:tc>
          <w:tcPr>
            <w:tcW w:w="958" w:type="dxa"/>
            <w:tcBorders>
              <w:top w:val="nil"/>
              <w:left w:val="nil"/>
              <w:bottom w:val="single" w:sz="4" w:space="0" w:color="auto"/>
              <w:right w:val="single" w:sz="4" w:space="0" w:color="auto"/>
            </w:tcBorders>
            <w:shd w:val="clear" w:color="000000" w:fill="FFFFFF"/>
            <w:vAlign w:val="center"/>
            <w:hideMark/>
          </w:tcPr>
          <w:p w14:paraId="761D93C6" w14:textId="77777777" w:rsidR="003F6C08" w:rsidRPr="00623E8E" w:rsidRDefault="003F6C08" w:rsidP="003F6C08">
            <w:pPr>
              <w:jc w:val="center"/>
              <w:rPr>
                <w:color w:val="000000"/>
              </w:rPr>
            </w:pPr>
            <w:r w:rsidRPr="00623E8E">
              <w:rPr>
                <w:color w:val="000000"/>
              </w:rPr>
              <w:t>16.4</w:t>
            </w:r>
          </w:p>
        </w:tc>
        <w:tc>
          <w:tcPr>
            <w:tcW w:w="984" w:type="dxa"/>
            <w:tcBorders>
              <w:top w:val="nil"/>
              <w:left w:val="nil"/>
              <w:bottom w:val="single" w:sz="4" w:space="0" w:color="auto"/>
              <w:right w:val="single" w:sz="4" w:space="0" w:color="auto"/>
            </w:tcBorders>
            <w:shd w:val="clear" w:color="000000" w:fill="FFFFFF"/>
            <w:vAlign w:val="center"/>
            <w:hideMark/>
          </w:tcPr>
          <w:p w14:paraId="67BAF78E" w14:textId="7F616289" w:rsidR="003F6C08" w:rsidRPr="00623E8E" w:rsidRDefault="003F6C08" w:rsidP="003F6C08">
            <w:pPr>
              <w:jc w:val="center"/>
              <w:rPr>
                <w:color w:val="000000"/>
              </w:rPr>
            </w:pPr>
          </w:p>
        </w:tc>
        <w:tc>
          <w:tcPr>
            <w:tcW w:w="1163" w:type="dxa"/>
            <w:tcBorders>
              <w:top w:val="nil"/>
              <w:left w:val="nil"/>
              <w:bottom w:val="single" w:sz="4" w:space="0" w:color="auto"/>
              <w:right w:val="single" w:sz="4" w:space="0" w:color="auto"/>
            </w:tcBorders>
            <w:shd w:val="clear" w:color="000000" w:fill="FFFFFF"/>
            <w:vAlign w:val="center"/>
            <w:hideMark/>
          </w:tcPr>
          <w:p w14:paraId="0AB800B2" w14:textId="77777777" w:rsidR="003F6C08" w:rsidRPr="00623E8E" w:rsidRDefault="003F6C08" w:rsidP="003F6C08">
            <w:pPr>
              <w:jc w:val="center"/>
              <w:rPr>
                <w:color w:val="000000"/>
              </w:rPr>
            </w:pPr>
            <w:r w:rsidRPr="00623E8E">
              <w:rPr>
                <w:color w:val="000000"/>
              </w:rPr>
              <w:t>16.4</w:t>
            </w:r>
          </w:p>
        </w:tc>
        <w:tc>
          <w:tcPr>
            <w:tcW w:w="1262" w:type="dxa"/>
            <w:tcBorders>
              <w:top w:val="nil"/>
              <w:left w:val="nil"/>
              <w:bottom w:val="single" w:sz="4" w:space="0" w:color="auto"/>
              <w:right w:val="single" w:sz="4" w:space="0" w:color="auto"/>
            </w:tcBorders>
            <w:shd w:val="clear" w:color="000000" w:fill="FFFFFF"/>
            <w:vAlign w:val="center"/>
            <w:hideMark/>
          </w:tcPr>
          <w:p w14:paraId="4FFF54AD" w14:textId="77777777" w:rsidR="003F6C08" w:rsidRPr="00623E8E" w:rsidRDefault="003F6C08" w:rsidP="003F6C08">
            <w:pPr>
              <w:jc w:val="center"/>
              <w:rPr>
                <w:color w:val="000000"/>
              </w:rPr>
            </w:pPr>
            <w:r w:rsidRPr="00623E8E">
              <w:rPr>
                <w:color w:val="000000"/>
              </w:rPr>
              <w:t>0.1</w:t>
            </w:r>
          </w:p>
        </w:tc>
        <w:tc>
          <w:tcPr>
            <w:tcW w:w="962" w:type="dxa"/>
            <w:tcBorders>
              <w:top w:val="nil"/>
              <w:left w:val="nil"/>
              <w:bottom w:val="single" w:sz="4" w:space="0" w:color="auto"/>
              <w:right w:val="single" w:sz="4" w:space="0" w:color="auto"/>
            </w:tcBorders>
            <w:shd w:val="clear" w:color="000000" w:fill="FFFFFF"/>
            <w:vAlign w:val="center"/>
            <w:hideMark/>
          </w:tcPr>
          <w:p w14:paraId="11604A8A" w14:textId="77777777" w:rsidR="003F6C08" w:rsidRPr="00623E8E" w:rsidRDefault="003F6C08" w:rsidP="003F6C08">
            <w:pPr>
              <w:jc w:val="center"/>
              <w:rPr>
                <w:color w:val="000000"/>
              </w:rPr>
            </w:pPr>
            <w:r w:rsidRPr="00623E8E">
              <w:rPr>
                <w:color w:val="000000"/>
              </w:rPr>
              <w:t>16.5</w:t>
            </w:r>
          </w:p>
        </w:tc>
      </w:tr>
      <w:tr w:rsidR="003F6C08" w:rsidRPr="00623E8E" w14:paraId="3E232AE2" w14:textId="77777777" w:rsidTr="003F6C08">
        <w:trPr>
          <w:trHeight w:val="244"/>
          <w:jc w:val="center"/>
        </w:trPr>
        <w:tc>
          <w:tcPr>
            <w:tcW w:w="467" w:type="dxa"/>
            <w:vMerge/>
            <w:tcBorders>
              <w:top w:val="nil"/>
              <w:left w:val="single" w:sz="4" w:space="0" w:color="auto"/>
              <w:bottom w:val="single" w:sz="4" w:space="0" w:color="auto"/>
              <w:right w:val="single" w:sz="4" w:space="0" w:color="auto"/>
            </w:tcBorders>
            <w:vAlign w:val="center"/>
            <w:hideMark/>
          </w:tcPr>
          <w:p w14:paraId="5E564D47" w14:textId="77777777" w:rsidR="003F6C08" w:rsidRPr="00623E8E" w:rsidRDefault="003F6C08" w:rsidP="003F6C08">
            <w:pPr>
              <w:jc w:val="center"/>
              <w:rPr>
                <w:color w:val="000000"/>
              </w:rPr>
            </w:pPr>
          </w:p>
        </w:tc>
        <w:tc>
          <w:tcPr>
            <w:tcW w:w="2658" w:type="dxa"/>
            <w:tcBorders>
              <w:top w:val="nil"/>
              <w:left w:val="nil"/>
              <w:bottom w:val="single" w:sz="4" w:space="0" w:color="auto"/>
              <w:right w:val="single" w:sz="4" w:space="0" w:color="auto"/>
            </w:tcBorders>
            <w:shd w:val="clear" w:color="000000" w:fill="FFFFFF"/>
            <w:vAlign w:val="center"/>
            <w:hideMark/>
          </w:tcPr>
          <w:p w14:paraId="2FDF90A2" w14:textId="77777777" w:rsidR="003F6C08" w:rsidRPr="00623E8E" w:rsidRDefault="003F6C08" w:rsidP="003F6C08">
            <w:pPr>
              <w:jc w:val="center"/>
              <w:rPr>
                <w:color w:val="000000"/>
              </w:rPr>
            </w:pPr>
            <w:r w:rsidRPr="00623E8E">
              <w:rPr>
                <w:color w:val="000000"/>
              </w:rPr>
              <w:t>выбираемый запас, всего:</w:t>
            </w:r>
          </w:p>
        </w:tc>
        <w:tc>
          <w:tcPr>
            <w:tcW w:w="786" w:type="dxa"/>
            <w:tcBorders>
              <w:top w:val="nil"/>
              <w:left w:val="nil"/>
              <w:bottom w:val="single" w:sz="4" w:space="0" w:color="auto"/>
              <w:right w:val="single" w:sz="4" w:space="0" w:color="auto"/>
            </w:tcBorders>
            <w:shd w:val="clear" w:color="000000" w:fill="FFFFFF"/>
            <w:vAlign w:val="center"/>
            <w:hideMark/>
          </w:tcPr>
          <w:p w14:paraId="2EBC69A6" w14:textId="560E0DBD" w:rsidR="003F6C08" w:rsidRPr="00623E8E" w:rsidRDefault="003F6C08" w:rsidP="003F6C08">
            <w:pPr>
              <w:jc w:val="center"/>
              <w:rPr>
                <w:color w:val="000000"/>
              </w:rPr>
            </w:pPr>
          </w:p>
        </w:tc>
        <w:tc>
          <w:tcPr>
            <w:tcW w:w="958" w:type="dxa"/>
            <w:tcBorders>
              <w:top w:val="nil"/>
              <w:left w:val="nil"/>
              <w:bottom w:val="single" w:sz="4" w:space="0" w:color="auto"/>
              <w:right w:val="single" w:sz="4" w:space="0" w:color="auto"/>
            </w:tcBorders>
            <w:shd w:val="clear" w:color="000000" w:fill="FFFFFF"/>
            <w:vAlign w:val="center"/>
            <w:hideMark/>
          </w:tcPr>
          <w:p w14:paraId="0D2DD422" w14:textId="7432021E" w:rsidR="003F6C08" w:rsidRPr="00623E8E" w:rsidRDefault="003F6C08" w:rsidP="003F6C08">
            <w:pPr>
              <w:jc w:val="center"/>
              <w:rPr>
                <w:color w:val="000000"/>
              </w:rPr>
            </w:pPr>
          </w:p>
        </w:tc>
        <w:tc>
          <w:tcPr>
            <w:tcW w:w="984" w:type="dxa"/>
            <w:tcBorders>
              <w:top w:val="nil"/>
              <w:left w:val="nil"/>
              <w:bottom w:val="single" w:sz="4" w:space="0" w:color="auto"/>
              <w:right w:val="single" w:sz="4" w:space="0" w:color="auto"/>
            </w:tcBorders>
            <w:shd w:val="clear" w:color="000000" w:fill="FFFFFF"/>
            <w:vAlign w:val="center"/>
            <w:hideMark/>
          </w:tcPr>
          <w:p w14:paraId="322FD320" w14:textId="3D883FC5" w:rsidR="003F6C08" w:rsidRPr="00623E8E" w:rsidRDefault="003F6C08" w:rsidP="003F6C08">
            <w:pPr>
              <w:jc w:val="center"/>
              <w:rPr>
                <w:color w:val="000000"/>
              </w:rPr>
            </w:pPr>
          </w:p>
        </w:tc>
        <w:tc>
          <w:tcPr>
            <w:tcW w:w="1163" w:type="dxa"/>
            <w:tcBorders>
              <w:top w:val="nil"/>
              <w:left w:val="nil"/>
              <w:bottom w:val="single" w:sz="4" w:space="0" w:color="auto"/>
              <w:right w:val="single" w:sz="4" w:space="0" w:color="auto"/>
            </w:tcBorders>
            <w:shd w:val="clear" w:color="000000" w:fill="FFFFFF"/>
            <w:vAlign w:val="center"/>
            <w:hideMark/>
          </w:tcPr>
          <w:p w14:paraId="6FC343FF" w14:textId="2F03409C" w:rsidR="003F6C08" w:rsidRPr="00623E8E" w:rsidRDefault="003F6C08" w:rsidP="003F6C08">
            <w:pPr>
              <w:jc w:val="center"/>
              <w:rPr>
                <w:color w:val="000000"/>
              </w:rPr>
            </w:pPr>
          </w:p>
        </w:tc>
        <w:tc>
          <w:tcPr>
            <w:tcW w:w="1262" w:type="dxa"/>
            <w:tcBorders>
              <w:top w:val="nil"/>
              <w:left w:val="nil"/>
              <w:bottom w:val="single" w:sz="4" w:space="0" w:color="auto"/>
              <w:right w:val="single" w:sz="4" w:space="0" w:color="auto"/>
            </w:tcBorders>
            <w:shd w:val="clear" w:color="000000" w:fill="FFFFFF"/>
            <w:vAlign w:val="center"/>
            <w:hideMark/>
          </w:tcPr>
          <w:p w14:paraId="31147184" w14:textId="2AD2648F" w:rsidR="003F6C08" w:rsidRPr="00623E8E" w:rsidRDefault="003F6C08" w:rsidP="003F6C08">
            <w:pPr>
              <w:jc w:val="center"/>
              <w:rPr>
                <w:color w:val="000000"/>
              </w:rPr>
            </w:pPr>
          </w:p>
        </w:tc>
        <w:tc>
          <w:tcPr>
            <w:tcW w:w="962" w:type="dxa"/>
            <w:tcBorders>
              <w:top w:val="nil"/>
              <w:left w:val="nil"/>
              <w:bottom w:val="single" w:sz="4" w:space="0" w:color="auto"/>
              <w:right w:val="single" w:sz="4" w:space="0" w:color="auto"/>
            </w:tcBorders>
            <w:shd w:val="clear" w:color="000000" w:fill="FFFFFF"/>
            <w:vAlign w:val="center"/>
            <w:hideMark/>
          </w:tcPr>
          <w:p w14:paraId="7853B3BC" w14:textId="64688B27" w:rsidR="003F6C08" w:rsidRPr="00623E8E" w:rsidRDefault="003F6C08" w:rsidP="003F6C08">
            <w:pPr>
              <w:jc w:val="center"/>
              <w:rPr>
                <w:color w:val="000000"/>
              </w:rPr>
            </w:pPr>
          </w:p>
        </w:tc>
      </w:tr>
      <w:tr w:rsidR="003F6C08" w:rsidRPr="00623E8E" w14:paraId="6F0BE268" w14:textId="77777777" w:rsidTr="003F6C08">
        <w:trPr>
          <w:trHeight w:val="244"/>
          <w:jc w:val="center"/>
        </w:trPr>
        <w:tc>
          <w:tcPr>
            <w:tcW w:w="467" w:type="dxa"/>
            <w:vMerge/>
            <w:tcBorders>
              <w:top w:val="nil"/>
              <w:left w:val="single" w:sz="4" w:space="0" w:color="auto"/>
              <w:bottom w:val="single" w:sz="4" w:space="0" w:color="auto"/>
              <w:right w:val="single" w:sz="4" w:space="0" w:color="auto"/>
            </w:tcBorders>
            <w:vAlign w:val="center"/>
            <w:hideMark/>
          </w:tcPr>
          <w:p w14:paraId="6630F60B" w14:textId="77777777" w:rsidR="003F6C08" w:rsidRPr="00623E8E" w:rsidRDefault="003F6C08" w:rsidP="003F6C08">
            <w:pPr>
              <w:jc w:val="center"/>
              <w:rPr>
                <w:color w:val="000000"/>
              </w:rPr>
            </w:pPr>
          </w:p>
        </w:tc>
        <w:tc>
          <w:tcPr>
            <w:tcW w:w="2658" w:type="dxa"/>
            <w:tcBorders>
              <w:top w:val="nil"/>
              <w:left w:val="nil"/>
              <w:bottom w:val="single" w:sz="4" w:space="0" w:color="auto"/>
              <w:right w:val="single" w:sz="4" w:space="0" w:color="auto"/>
            </w:tcBorders>
            <w:shd w:val="clear" w:color="000000" w:fill="FFFFFF"/>
            <w:vAlign w:val="center"/>
            <w:hideMark/>
          </w:tcPr>
          <w:p w14:paraId="7F5BEAF2" w14:textId="77777777" w:rsidR="003F6C08" w:rsidRPr="00623E8E" w:rsidRDefault="003F6C08" w:rsidP="003F6C08">
            <w:pPr>
              <w:jc w:val="center"/>
              <w:rPr>
                <w:color w:val="000000"/>
              </w:rPr>
            </w:pPr>
            <w:r w:rsidRPr="00623E8E">
              <w:rPr>
                <w:color w:val="000000"/>
              </w:rPr>
              <w:t>-корневой</w:t>
            </w:r>
          </w:p>
        </w:tc>
        <w:tc>
          <w:tcPr>
            <w:tcW w:w="786" w:type="dxa"/>
            <w:vMerge w:val="restart"/>
            <w:tcBorders>
              <w:top w:val="nil"/>
              <w:left w:val="single" w:sz="4" w:space="0" w:color="auto"/>
              <w:bottom w:val="single" w:sz="4" w:space="0" w:color="auto"/>
              <w:right w:val="single" w:sz="4" w:space="0" w:color="auto"/>
            </w:tcBorders>
            <w:shd w:val="clear" w:color="000000" w:fill="FFFFFF"/>
            <w:vAlign w:val="center"/>
            <w:hideMark/>
          </w:tcPr>
          <w:p w14:paraId="045135C9" w14:textId="77777777" w:rsidR="003F6C08" w:rsidRPr="00623E8E" w:rsidRDefault="003F6C08" w:rsidP="003F6C08">
            <w:pPr>
              <w:jc w:val="center"/>
              <w:rPr>
                <w:color w:val="000000"/>
              </w:rPr>
            </w:pPr>
            <w:r w:rsidRPr="00623E8E">
              <w:rPr>
                <w:color w:val="000000"/>
              </w:rPr>
              <w:t>дес кбм</w:t>
            </w:r>
          </w:p>
        </w:tc>
        <w:tc>
          <w:tcPr>
            <w:tcW w:w="958" w:type="dxa"/>
            <w:tcBorders>
              <w:top w:val="nil"/>
              <w:left w:val="nil"/>
              <w:bottom w:val="single" w:sz="4" w:space="0" w:color="auto"/>
              <w:right w:val="single" w:sz="4" w:space="0" w:color="auto"/>
            </w:tcBorders>
            <w:shd w:val="clear" w:color="000000" w:fill="FFFFFF"/>
            <w:vAlign w:val="center"/>
            <w:hideMark/>
          </w:tcPr>
          <w:p w14:paraId="3A891AD7" w14:textId="77777777" w:rsidR="003F6C08" w:rsidRPr="00623E8E" w:rsidRDefault="003F6C08" w:rsidP="003F6C08">
            <w:pPr>
              <w:jc w:val="center"/>
              <w:rPr>
                <w:color w:val="000000"/>
              </w:rPr>
            </w:pPr>
            <w:r w:rsidRPr="00623E8E">
              <w:rPr>
                <w:color w:val="000000"/>
              </w:rPr>
              <w:t>17.1</w:t>
            </w:r>
          </w:p>
        </w:tc>
        <w:tc>
          <w:tcPr>
            <w:tcW w:w="984" w:type="dxa"/>
            <w:tcBorders>
              <w:top w:val="nil"/>
              <w:left w:val="nil"/>
              <w:bottom w:val="single" w:sz="4" w:space="0" w:color="auto"/>
              <w:right w:val="single" w:sz="4" w:space="0" w:color="auto"/>
            </w:tcBorders>
            <w:shd w:val="clear" w:color="000000" w:fill="FFFFFF"/>
            <w:vAlign w:val="center"/>
            <w:hideMark/>
          </w:tcPr>
          <w:p w14:paraId="38D77423" w14:textId="19AF42C5" w:rsidR="003F6C08" w:rsidRPr="00623E8E" w:rsidRDefault="003F6C08" w:rsidP="003F6C08">
            <w:pPr>
              <w:jc w:val="center"/>
              <w:rPr>
                <w:color w:val="000000"/>
              </w:rPr>
            </w:pPr>
          </w:p>
        </w:tc>
        <w:tc>
          <w:tcPr>
            <w:tcW w:w="1163" w:type="dxa"/>
            <w:tcBorders>
              <w:top w:val="nil"/>
              <w:left w:val="nil"/>
              <w:bottom w:val="single" w:sz="4" w:space="0" w:color="auto"/>
              <w:right w:val="single" w:sz="4" w:space="0" w:color="auto"/>
            </w:tcBorders>
            <w:shd w:val="clear" w:color="000000" w:fill="FFFFFF"/>
            <w:vAlign w:val="center"/>
            <w:hideMark/>
          </w:tcPr>
          <w:p w14:paraId="3C8F27E0" w14:textId="77777777" w:rsidR="003F6C08" w:rsidRPr="00623E8E" w:rsidRDefault="003F6C08" w:rsidP="003F6C08">
            <w:pPr>
              <w:jc w:val="center"/>
              <w:rPr>
                <w:color w:val="000000"/>
              </w:rPr>
            </w:pPr>
            <w:r w:rsidRPr="00623E8E">
              <w:rPr>
                <w:color w:val="000000"/>
              </w:rPr>
              <w:t>17.1</w:t>
            </w:r>
          </w:p>
        </w:tc>
        <w:tc>
          <w:tcPr>
            <w:tcW w:w="1262" w:type="dxa"/>
            <w:tcBorders>
              <w:top w:val="nil"/>
              <w:left w:val="nil"/>
              <w:bottom w:val="single" w:sz="4" w:space="0" w:color="auto"/>
              <w:right w:val="single" w:sz="4" w:space="0" w:color="auto"/>
            </w:tcBorders>
            <w:shd w:val="clear" w:color="000000" w:fill="FFFFFF"/>
            <w:vAlign w:val="center"/>
            <w:hideMark/>
          </w:tcPr>
          <w:p w14:paraId="5AF988F3" w14:textId="73A12CBF" w:rsidR="003F6C08" w:rsidRPr="00623E8E" w:rsidRDefault="003F6C08" w:rsidP="003F6C08">
            <w:pPr>
              <w:jc w:val="center"/>
              <w:rPr>
                <w:color w:val="000000"/>
              </w:rPr>
            </w:pPr>
          </w:p>
        </w:tc>
        <w:tc>
          <w:tcPr>
            <w:tcW w:w="962" w:type="dxa"/>
            <w:tcBorders>
              <w:top w:val="nil"/>
              <w:left w:val="nil"/>
              <w:bottom w:val="single" w:sz="4" w:space="0" w:color="auto"/>
              <w:right w:val="single" w:sz="4" w:space="0" w:color="auto"/>
            </w:tcBorders>
            <w:shd w:val="clear" w:color="000000" w:fill="FFFFFF"/>
            <w:vAlign w:val="center"/>
            <w:hideMark/>
          </w:tcPr>
          <w:p w14:paraId="3207C48B" w14:textId="77777777" w:rsidR="003F6C08" w:rsidRPr="00623E8E" w:rsidRDefault="003F6C08" w:rsidP="003F6C08">
            <w:pPr>
              <w:jc w:val="center"/>
              <w:rPr>
                <w:color w:val="000000"/>
              </w:rPr>
            </w:pPr>
            <w:r w:rsidRPr="00623E8E">
              <w:rPr>
                <w:color w:val="000000"/>
              </w:rPr>
              <w:t>17.1</w:t>
            </w:r>
          </w:p>
        </w:tc>
      </w:tr>
      <w:tr w:rsidR="003F6C08" w:rsidRPr="00623E8E" w14:paraId="046C6212" w14:textId="77777777" w:rsidTr="003F6C08">
        <w:trPr>
          <w:trHeight w:val="244"/>
          <w:jc w:val="center"/>
        </w:trPr>
        <w:tc>
          <w:tcPr>
            <w:tcW w:w="467" w:type="dxa"/>
            <w:vMerge/>
            <w:tcBorders>
              <w:top w:val="nil"/>
              <w:left w:val="single" w:sz="4" w:space="0" w:color="auto"/>
              <w:bottom w:val="single" w:sz="4" w:space="0" w:color="auto"/>
              <w:right w:val="single" w:sz="4" w:space="0" w:color="auto"/>
            </w:tcBorders>
            <w:vAlign w:val="center"/>
            <w:hideMark/>
          </w:tcPr>
          <w:p w14:paraId="35F9AEC9" w14:textId="77777777" w:rsidR="003F6C08" w:rsidRPr="00623E8E" w:rsidRDefault="003F6C08" w:rsidP="003F6C08">
            <w:pPr>
              <w:jc w:val="center"/>
              <w:rPr>
                <w:color w:val="000000"/>
              </w:rPr>
            </w:pPr>
          </w:p>
        </w:tc>
        <w:tc>
          <w:tcPr>
            <w:tcW w:w="2658" w:type="dxa"/>
            <w:tcBorders>
              <w:top w:val="nil"/>
              <w:left w:val="nil"/>
              <w:bottom w:val="single" w:sz="4" w:space="0" w:color="auto"/>
              <w:right w:val="single" w:sz="4" w:space="0" w:color="auto"/>
            </w:tcBorders>
            <w:shd w:val="clear" w:color="000000" w:fill="FFFFFF"/>
            <w:vAlign w:val="center"/>
            <w:hideMark/>
          </w:tcPr>
          <w:p w14:paraId="46B32A5D" w14:textId="77777777" w:rsidR="003F6C08" w:rsidRPr="00623E8E" w:rsidRDefault="003F6C08" w:rsidP="003F6C08">
            <w:pPr>
              <w:jc w:val="center"/>
              <w:rPr>
                <w:color w:val="000000"/>
              </w:rPr>
            </w:pPr>
            <w:r w:rsidRPr="00623E8E">
              <w:rPr>
                <w:color w:val="000000"/>
              </w:rPr>
              <w:t>-ликвидный</w:t>
            </w:r>
          </w:p>
        </w:tc>
        <w:tc>
          <w:tcPr>
            <w:tcW w:w="786" w:type="dxa"/>
            <w:vMerge/>
            <w:tcBorders>
              <w:top w:val="nil"/>
              <w:left w:val="single" w:sz="4" w:space="0" w:color="auto"/>
              <w:bottom w:val="single" w:sz="4" w:space="0" w:color="auto"/>
              <w:right w:val="single" w:sz="4" w:space="0" w:color="auto"/>
            </w:tcBorders>
            <w:vAlign w:val="center"/>
            <w:hideMark/>
          </w:tcPr>
          <w:p w14:paraId="626D075A" w14:textId="77777777" w:rsidR="003F6C08" w:rsidRPr="00623E8E" w:rsidRDefault="003F6C08" w:rsidP="003F6C08">
            <w:pPr>
              <w:jc w:val="center"/>
              <w:rPr>
                <w:color w:val="000000"/>
              </w:rPr>
            </w:pPr>
          </w:p>
        </w:tc>
        <w:tc>
          <w:tcPr>
            <w:tcW w:w="958" w:type="dxa"/>
            <w:tcBorders>
              <w:top w:val="nil"/>
              <w:left w:val="nil"/>
              <w:bottom w:val="single" w:sz="4" w:space="0" w:color="auto"/>
              <w:right w:val="single" w:sz="4" w:space="0" w:color="auto"/>
            </w:tcBorders>
            <w:shd w:val="clear" w:color="000000" w:fill="FFFFFF"/>
            <w:vAlign w:val="center"/>
            <w:hideMark/>
          </w:tcPr>
          <w:p w14:paraId="0BBFF22C" w14:textId="77777777" w:rsidR="003F6C08" w:rsidRPr="00623E8E" w:rsidRDefault="003F6C08" w:rsidP="003F6C08">
            <w:pPr>
              <w:jc w:val="center"/>
              <w:rPr>
                <w:color w:val="000000"/>
              </w:rPr>
            </w:pPr>
            <w:r w:rsidRPr="00623E8E">
              <w:rPr>
                <w:color w:val="000000"/>
              </w:rPr>
              <w:t>12</w:t>
            </w:r>
          </w:p>
        </w:tc>
        <w:tc>
          <w:tcPr>
            <w:tcW w:w="984" w:type="dxa"/>
            <w:tcBorders>
              <w:top w:val="nil"/>
              <w:left w:val="nil"/>
              <w:bottom w:val="single" w:sz="4" w:space="0" w:color="auto"/>
              <w:right w:val="single" w:sz="4" w:space="0" w:color="auto"/>
            </w:tcBorders>
            <w:shd w:val="clear" w:color="000000" w:fill="FFFFFF"/>
            <w:vAlign w:val="center"/>
            <w:hideMark/>
          </w:tcPr>
          <w:p w14:paraId="5DBA39BB" w14:textId="093E8989" w:rsidR="003F6C08" w:rsidRPr="00623E8E" w:rsidRDefault="003F6C08" w:rsidP="003F6C08">
            <w:pPr>
              <w:jc w:val="center"/>
              <w:rPr>
                <w:color w:val="000000"/>
              </w:rPr>
            </w:pPr>
          </w:p>
        </w:tc>
        <w:tc>
          <w:tcPr>
            <w:tcW w:w="1163" w:type="dxa"/>
            <w:tcBorders>
              <w:top w:val="nil"/>
              <w:left w:val="nil"/>
              <w:bottom w:val="single" w:sz="4" w:space="0" w:color="auto"/>
              <w:right w:val="single" w:sz="4" w:space="0" w:color="auto"/>
            </w:tcBorders>
            <w:shd w:val="clear" w:color="000000" w:fill="FFFFFF"/>
            <w:vAlign w:val="center"/>
            <w:hideMark/>
          </w:tcPr>
          <w:p w14:paraId="4C459A2B" w14:textId="77777777" w:rsidR="003F6C08" w:rsidRPr="00623E8E" w:rsidRDefault="003F6C08" w:rsidP="003F6C08">
            <w:pPr>
              <w:jc w:val="center"/>
              <w:rPr>
                <w:color w:val="000000"/>
              </w:rPr>
            </w:pPr>
            <w:r w:rsidRPr="00623E8E">
              <w:rPr>
                <w:color w:val="000000"/>
              </w:rPr>
              <w:t>12</w:t>
            </w:r>
          </w:p>
        </w:tc>
        <w:tc>
          <w:tcPr>
            <w:tcW w:w="1262" w:type="dxa"/>
            <w:tcBorders>
              <w:top w:val="nil"/>
              <w:left w:val="nil"/>
              <w:bottom w:val="single" w:sz="4" w:space="0" w:color="auto"/>
              <w:right w:val="single" w:sz="4" w:space="0" w:color="auto"/>
            </w:tcBorders>
            <w:shd w:val="clear" w:color="000000" w:fill="FFFFFF"/>
            <w:vAlign w:val="center"/>
            <w:hideMark/>
          </w:tcPr>
          <w:p w14:paraId="2538384B" w14:textId="3F2F00D8" w:rsidR="003F6C08" w:rsidRPr="00623E8E" w:rsidRDefault="003F6C08" w:rsidP="003F6C08">
            <w:pPr>
              <w:jc w:val="center"/>
              <w:rPr>
                <w:color w:val="000000"/>
              </w:rPr>
            </w:pPr>
          </w:p>
        </w:tc>
        <w:tc>
          <w:tcPr>
            <w:tcW w:w="962" w:type="dxa"/>
            <w:tcBorders>
              <w:top w:val="nil"/>
              <w:left w:val="nil"/>
              <w:bottom w:val="single" w:sz="4" w:space="0" w:color="auto"/>
              <w:right w:val="single" w:sz="4" w:space="0" w:color="auto"/>
            </w:tcBorders>
            <w:shd w:val="clear" w:color="000000" w:fill="FFFFFF"/>
            <w:vAlign w:val="center"/>
            <w:hideMark/>
          </w:tcPr>
          <w:p w14:paraId="78D45276" w14:textId="77777777" w:rsidR="003F6C08" w:rsidRPr="00623E8E" w:rsidRDefault="003F6C08" w:rsidP="003F6C08">
            <w:pPr>
              <w:jc w:val="center"/>
              <w:rPr>
                <w:color w:val="000000"/>
              </w:rPr>
            </w:pPr>
            <w:r w:rsidRPr="00623E8E">
              <w:rPr>
                <w:color w:val="000000"/>
              </w:rPr>
              <w:t>12</w:t>
            </w:r>
          </w:p>
        </w:tc>
      </w:tr>
      <w:tr w:rsidR="003F6C08" w:rsidRPr="00623E8E" w14:paraId="41A7EC84" w14:textId="77777777" w:rsidTr="003F6C08">
        <w:trPr>
          <w:trHeight w:val="244"/>
          <w:jc w:val="center"/>
        </w:trPr>
        <w:tc>
          <w:tcPr>
            <w:tcW w:w="467" w:type="dxa"/>
            <w:vMerge/>
            <w:tcBorders>
              <w:top w:val="nil"/>
              <w:left w:val="single" w:sz="4" w:space="0" w:color="auto"/>
              <w:bottom w:val="single" w:sz="4" w:space="0" w:color="auto"/>
              <w:right w:val="single" w:sz="4" w:space="0" w:color="auto"/>
            </w:tcBorders>
            <w:vAlign w:val="center"/>
            <w:hideMark/>
          </w:tcPr>
          <w:p w14:paraId="4CFB00EA" w14:textId="77777777" w:rsidR="003F6C08" w:rsidRPr="00623E8E" w:rsidRDefault="003F6C08" w:rsidP="003F6C08">
            <w:pPr>
              <w:jc w:val="center"/>
              <w:rPr>
                <w:color w:val="000000"/>
              </w:rPr>
            </w:pPr>
          </w:p>
        </w:tc>
        <w:tc>
          <w:tcPr>
            <w:tcW w:w="2658" w:type="dxa"/>
            <w:tcBorders>
              <w:top w:val="nil"/>
              <w:left w:val="nil"/>
              <w:bottom w:val="single" w:sz="4" w:space="0" w:color="auto"/>
              <w:right w:val="single" w:sz="4" w:space="0" w:color="auto"/>
            </w:tcBorders>
            <w:shd w:val="clear" w:color="000000" w:fill="FFFFFF"/>
            <w:vAlign w:val="center"/>
            <w:hideMark/>
          </w:tcPr>
          <w:p w14:paraId="545EE992" w14:textId="77777777" w:rsidR="003F6C08" w:rsidRPr="00623E8E" w:rsidRDefault="003F6C08" w:rsidP="003F6C08">
            <w:pPr>
              <w:jc w:val="center"/>
              <w:rPr>
                <w:color w:val="000000"/>
              </w:rPr>
            </w:pPr>
            <w:r w:rsidRPr="00623E8E">
              <w:rPr>
                <w:color w:val="000000"/>
              </w:rPr>
              <w:t>-деловой</w:t>
            </w:r>
          </w:p>
        </w:tc>
        <w:tc>
          <w:tcPr>
            <w:tcW w:w="786" w:type="dxa"/>
            <w:vMerge/>
            <w:tcBorders>
              <w:top w:val="nil"/>
              <w:left w:val="single" w:sz="4" w:space="0" w:color="auto"/>
              <w:bottom w:val="single" w:sz="4" w:space="0" w:color="auto"/>
              <w:right w:val="single" w:sz="4" w:space="0" w:color="auto"/>
            </w:tcBorders>
            <w:vAlign w:val="center"/>
            <w:hideMark/>
          </w:tcPr>
          <w:p w14:paraId="58337AB4" w14:textId="77777777" w:rsidR="003F6C08" w:rsidRPr="00623E8E" w:rsidRDefault="003F6C08" w:rsidP="003F6C08">
            <w:pPr>
              <w:jc w:val="center"/>
              <w:rPr>
                <w:color w:val="000000"/>
              </w:rPr>
            </w:pPr>
          </w:p>
        </w:tc>
        <w:tc>
          <w:tcPr>
            <w:tcW w:w="958" w:type="dxa"/>
            <w:tcBorders>
              <w:top w:val="nil"/>
              <w:left w:val="nil"/>
              <w:bottom w:val="single" w:sz="4" w:space="0" w:color="auto"/>
              <w:right w:val="single" w:sz="4" w:space="0" w:color="auto"/>
            </w:tcBorders>
            <w:shd w:val="clear" w:color="000000" w:fill="FFFFFF"/>
            <w:vAlign w:val="center"/>
            <w:hideMark/>
          </w:tcPr>
          <w:p w14:paraId="49F71E1C" w14:textId="09404187" w:rsidR="003F6C08" w:rsidRPr="00623E8E" w:rsidRDefault="003F6C08" w:rsidP="003F6C08">
            <w:pPr>
              <w:jc w:val="center"/>
              <w:rPr>
                <w:color w:val="000000"/>
              </w:rPr>
            </w:pPr>
          </w:p>
        </w:tc>
        <w:tc>
          <w:tcPr>
            <w:tcW w:w="984" w:type="dxa"/>
            <w:tcBorders>
              <w:top w:val="nil"/>
              <w:left w:val="nil"/>
              <w:bottom w:val="single" w:sz="4" w:space="0" w:color="auto"/>
              <w:right w:val="single" w:sz="4" w:space="0" w:color="auto"/>
            </w:tcBorders>
            <w:shd w:val="clear" w:color="000000" w:fill="FFFFFF"/>
            <w:vAlign w:val="center"/>
            <w:hideMark/>
          </w:tcPr>
          <w:p w14:paraId="284B0665" w14:textId="011E9078" w:rsidR="003F6C08" w:rsidRPr="00623E8E" w:rsidRDefault="003F6C08" w:rsidP="003F6C08">
            <w:pPr>
              <w:jc w:val="center"/>
              <w:rPr>
                <w:color w:val="000000"/>
              </w:rPr>
            </w:pPr>
          </w:p>
        </w:tc>
        <w:tc>
          <w:tcPr>
            <w:tcW w:w="1163" w:type="dxa"/>
            <w:tcBorders>
              <w:top w:val="nil"/>
              <w:left w:val="nil"/>
              <w:bottom w:val="single" w:sz="4" w:space="0" w:color="auto"/>
              <w:right w:val="single" w:sz="4" w:space="0" w:color="auto"/>
            </w:tcBorders>
            <w:shd w:val="clear" w:color="000000" w:fill="FFFFFF"/>
            <w:vAlign w:val="center"/>
            <w:hideMark/>
          </w:tcPr>
          <w:p w14:paraId="61410B95" w14:textId="0C98F675" w:rsidR="003F6C08" w:rsidRPr="00623E8E" w:rsidRDefault="003F6C08" w:rsidP="003F6C08">
            <w:pPr>
              <w:jc w:val="center"/>
              <w:rPr>
                <w:color w:val="000000"/>
              </w:rPr>
            </w:pPr>
          </w:p>
        </w:tc>
        <w:tc>
          <w:tcPr>
            <w:tcW w:w="1262" w:type="dxa"/>
            <w:tcBorders>
              <w:top w:val="nil"/>
              <w:left w:val="nil"/>
              <w:bottom w:val="single" w:sz="4" w:space="0" w:color="auto"/>
              <w:right w:val="single" w:sz="4" w:space="0" w:color="auto"/>
            </w:tcBorders>
            <w:shd w:val="clear" w:color="000000" w:fill="FFFFFF"/>
            <w:vAlign w:val="center"/>
            <w:hideMark/>
          </w:tcPr>
          <w:p w14:paraId="17664A7E" w14:textId="63339615" w:rsidR="003F6C08" w:rsidRPr="00623E8E" w:rsidRDefault="003F6C08" w:rsidP="003F6C08">
            <w:pPr>
              <w:jc w:val="center"/>
              <w:rPr>
                <w:color w:val="000000"/>
              </w:rPr>
            </w:pPr>
          </w:p>
        </w:tc>
        <w:tc>
          <w:tcPr>
            <w:tcW w:w="962" w:type="dxa"/>
            <w:tcBorders>
              <w:top w:val="nil"/>
              <w:left w:val="nil"/>
              <w:bottom w:val="single" w:sz="4" w:space="0" w:color="auto"/>
              <w:right w:val="single" w:sz="4" w:space="0" w:color="auto"/>
            </w:tcBorders>
            <w:shd w:val="clear" w:color="000000" w:fill="FFFFFF"/>
            <w:vAlign w:val="center"/>
            <w:hideMark/>
          </w:tcPr>
          <w:p w14:paraId="4A4484D0" w14:textId="4D119615" w:rsidR="003F6C08" w:rsidRPr="00623E8E" w:rsidRDefault="003F6C08" w:rsidP="003F6C08">
            <w:pPr>
              <w:jc w:val="center"/>
              <w:rPr>
                <w:color w:val="000000"/>
              </w:rPr>
            </w:pPr>
          </w:p>
        </w:tc>
      </w:tr>
    </w:tbl>
    <w:p w14:paraId="05018852" w14:textId="77777777" w:rsidR="00704DE3" w:rsidRPr="00704DE3" w:rsidRDefault="00704DE3" w:rsidP="00704DE3">
      <w:pPr>
        <w:tabs>
          <w:tab w:val="left" w:pos="851"/>
        </w:tabs>
        <w:suppressAutoHyphens/>
        <w:spacing w:line="276" w:lineRule="auto"/>
        <w:jc w:val="both"/>
      </w:pPr>
      <w:r w:rsidRPr="00704DE3">
        <w:tab/>
      </w:r>
    </w:p>
    <w:p w14:paraId="26D76D49" w14:textId="2F76C21F" w:rsidR="00704DE3" w:rsidRPr="006F3A29" w:rsidRDefault="00704DE3" w:rsidP="00704DE3">
      <w:pPr>
        <w:tabs>
          <w:tab w:val="left" w:pos="851"/>
        </w:tabs>
        <w:suppressAutoHyphens/>
        <w:spacing w:line="276" w:lineRule="auto"/>
        <w:jc w:val="both"/>
        <w:rPr>
          <w:sz w:val="24"/>
          <w:szCs w:val="24"/>
        </w:rPr>
      </w:pPr>
      <w:r w:rsidRPr="00704DE3">
        <w:tab/>
      </w:r>
      <w:r w:rsidRPr="006F3A29">
        <w:rPr>
          <w:sz w:val="24"/>
          <w:szCs w:val="24"/>
        </w:rPr>
        <w:t>В качестве санитарно-оздоровительных мероприятий в городских лес</w:t>
      </w:r>
      <w:r w:rsidR="00601992">
        <w:rPr>
          <w:sz w:val="24"/>
          <w:szCs w:val="24"/>
        </w:rPr>
        <w:t>ах</w:t>
      </w:r>
      <w:r w:rsidRPr="006F3A29">
        <w:rPr>
          <w:sz w:val="24"/>
          <w:szCs w:val="24"/>
        </w:rPr>
        <w:t>, предлагаются профилактические биотехнические мероприятия по защите лесов, не связанные с проведением рубок погибших и повреждённых лесных насаждений, установленные в таблице 2.17.2.2.</w:t>
      </w:r>
    </w:p>
    <w:p w14:paraId="3188458A" w14:textId="77777777" w:rsidR="00704DE3" w:rsidRPr="006F3A29" w:rsidRDefault="00704DE3" w:rsidP="00704DE3">
      <w:pPr>
        <w:tabs>
          <w:tab w:val="left" w:pos="851"/>
        </w:tabs>
        <w:suppressAutoHyphens/>
        <w:spacing w:line="276" w:lineRule="auto"/>
        <w:jc w:val="both"/>
        <w:rPr>
          <w:sz w:val="24"/>
          <w:szCs w:val="24"/>
        </w:rPr>
      </w:pPr>
      <w:r w:rsidRPr="006F3A29">
        <w:rPr>
          <w:sz w:val="24"/>
          <w:szCs w:val="24"/>
        </w:rPr>
        <w:tab/>
        <w:t>На период действия настоящего регламента должны строго выполняться профилактические и санитарные мероприятия общего характера, направленные на устранение условий, благоприятствующих размножению вредных насекомых и грибных заболеваний.</w:t>
      </w:r>
    </w:p>
    <w:p w14:paraId="53E08591" w14:textId="77777777" w:rsidR="00704DE3" w:rsidRPr="006F3A29" w:rsidRDefault="00704DE3" w:rsidP="00704DE3">
      <w:pPr>
        <w:tabs>
          <w:tab w:val="left" w:pos="851"/>
        </w:tabs>
        <w:suppressAutoHyphens/>
        <w:spacing w:line="276" w:lineRule="auto"/>
        <w:jc w:val="both"/>
        <w:rPr>
          <w:sz w:val="24"/>
          <w:szCs w:val="24"/>
        </w:rPr>
      </w:pPr>
    </w:p>
    <w:p w14:paraId="6770DB9F" w14:textId="77777777" w:rsidR="00704DE3" w:rsidRPr="006F3A29" w:rsidRDefault="00704DE3" w:rsidP="00704DE3">
      <w:pPr>
        <w:tabs>
          <w:tab w:val="left" w:pos="851"/>
        </w:tabs>
        <w:suppressAutoHyphens/>
        <w:spacing w:line="276" w:lineRule="auto"/>
        <w:jc w:val="center"/>
        <w:rPr>
          <w:sz w:val="24"/>
          <w:szCs w:val="24"/>
        </w:rPr>
      </w:pPr>
      <w:r w:rsidRPr="006F3A29">
        <w:rPr>
          <w:sz w:val="24"/>
          <w:szCs w:val="24"/>
        </w:rPr>
        <w:t>Таблица 2.17.2.2 – Параметры профилактических и других мероприятий по предупреждению распространения вредных организмов</w:t>
      </w:r>
    </w:p>
    <w:p w14:paraId="6FA65BB2" w14:textId="77777777" w:rsidR="00704DE3" w:rsidRPr="006F3A29" w:rsidRDefault="00704DE3" w:rsidP="00704DE3">
      <w:pPr>
        <w:tabs>
          <w:tab w:val="left" w:pos="851"/>
        </w:tabs>
        <w:suppressAutoHyphens/>
        <w:spacing w:line="276" w:lineRule="auto"/>
        <w:jc w:val="center"/>
        <w:rPr>
          <w:b/>
          <w:sz w:val="24"/>
          <w:szCs w:val="24"/>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3292"/>
        <w:gridCol w:w="703"/>
        <w:gridCol w:w="1796"/>
        <w:gridCol w:w="2035"/>
        <w:gridCol w:w="1632"/>
      </w:tblGrid>
      <w:tr w:rsidR="003F6C08" w:rsidRPr="003F6C08" w14:paraId="0AD20D5F" w14:textId="77777777" w:rsidTr="003F6C08">
        <w:trPr>
          <w:trHeight w:val="720"/>
          <w:tblHeader/>
          <w:jc w:val="center"/>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14:paraId="304C9488" w14:textId="77777777" w:rsidR="003F6C08" w:rsidRPr="003F6C08" w:rsidRDefault="003F6C08" w:rsidP="003F6C08">
            <w:pPr>
              <w:widowControl w:val="0"/>
              <w:suppressAutoHyphens/>
              <w:autoSpaceDE w:val="0"/>
              <w:jc w:val="center"/>
            </w:pPr>
            <w:r w:rsidRPr="003F6C08">
              <w:t>№ п/п</w:t>
            </w:r>
          </w:p>
        </w:tc>
        <w:tc>
          <w:tcPr>
            <w:tcW w:w="32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EAE9D2" w14:textId="77777777" w:rsidR="003F6C08" w:rsidRPr="003F6C08" w:rsidRDefault="003F6C08" w:rsidP="003F6C08">
            <w:pPr>
              <w:widowControl w:val="0"/>
              <w:suppressAutoHyphens/>
              <w:autoSpaceDE w:val="0"/>
              <w:jc w:val="center"/>
            </w:pPr>
            <w:r w:rsidRPr="003F6C08">
              <w:t>Наименование мероприятия</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18E18D" w14:textId="77777777" w:rsidR="003F6C08" w:rsidRPr="003F6C08" w:rsidRDefault="003F6C08" w:rsidP="003F6C08">
            <w:pPr>
              <w:widowControl w:val="0"/>
              <w:suppressAutoHyphens/>
              <w:autoSpaceDE w:val="0"/>
              <w:jc w:val="center"/>
            </w:pPr>
            <w:r w:rsidRPr="003F6C08">
              <w:t>Ед. изм.</w:t>
            </w: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91A3E8" w14:textId="77777777" w:rsidR="003F6C08" w:rsidRPr="003F6C08" w:rsidRDefault="003F6C08" w:rsidP="003F6C08">
            <w:pPr>
              <w:widowControl w:val="0"/>
              <w:suppressAutoHyphens/>
              <w:autoSpaceDE w:val="0"/>
              <w:jc w:val="center"/>
            </w:pPr>
            <w:r w:rsidRPr="003F6C08">
              <w:t>Объём мероприятий</w:t>
            </w:r>
          </w:p>
        </w:tc>
        <w:tc>
          <w:tcPr>
            <w:tcW w:w="2035" w:type="dxa"/>
            <w:tcBorders>
              <w:top w:val="single" w:sz="4" w:space="0" w:color="auto"/>
              <w:left w:val="single" w:sz="4" w:space="0" w:color="auto"/>
              <w:bottom w:val="single" w:sz="4" w:space="0" w:color="auto"/>
              <w:right w:val="single" w:sz="4" w:space="0" w:color="auto"/>
            </w:tcBorders>
            <w:vAlign w:val="center"/>
          </w:tcPr>
          <w:p w14:paraId="6A49D245" w14:textId="77777777" w:rsidR="003F6C08" w:rsidRPr="003F6C08" w:rsidRDefault="003F6C08" w:rsidP="003F6C08">
            <w:pPr>
              <w:widowControl w:val="0"/>
              <w:suppressAutoHyphens/>
              <w:autoSpaceDE w:val="0"/>
              <w:jc w:val="center"/>
            </w:pPr>
            <w:r w:rsidRPr="003F6C08">
              <w:t>Срок проведения</w:t>
            </w:r>
          </w:p>
        </w:tc>
        <w:tc>
          <w:tcPr>
            <w:tcW w:w="1632" w:type="dxa"/>
            <w:tcBorders>
              <w:top w:val="single" w:sz="4" w:space="0" w:color="auto"/>
              <w:left w:val="single" w:sz="4" w:space="0" w:color="auto"/>
              <w:bottom w:val="single" w:sz="4" w:space="0" w:color="auto"/>
              <w:right w:val="single" w:sz="4" w:space="0" w:color="auto"/>
            </w:tcBorders>
            <w:vAlign w:val="center"/>
          </w:tcPr>
          <w:p w14:paraId="2D149CD9" w14:textId="77777777" w:rsidR="003F6C08" w:rsidRPr="003F6C08" w:rsidRDefault="003F6C08" w:rsidP="003F6C08">
            <w:pPr>
              <w:widowControl w:val="0"/>
              <w:suppressAutoHyphens/>
              <w:autoSpaceDE w:val="0"/>
              <w:jc w:val="center"/>
            </w:pPr>
            <w:r w:rsidRPr="003F6C08">
              <w:t>Ежегодный объём мероприятия</w:t>
            </w:r>
          </w:p>
        </w:tc>
      </w:tr>
      <w:tr w:rsidR="003F6C08" w:rsidRPr="003F6C08" w14:paraId="3ADACDFC" w14:textId="77777777" w:rsidTr="003F6C08">
        <w:trPr>
          <w:trHeight w:val="235"/>
          <w:jc w:val="center"/>
        </w:trPr>
        <w:tc>
          <w:tcPr>
            <w:tcW w:w="1006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757B580" w14:textId="77777777" w:rsidR="003F6C08" w:rsidRPr="003F6C08" w:rsidRDefault="003F6C08" w:rsidP="003F6C08">
            <w:pPr>
              <w:widowControl w:val="0"/>
              <w:numPr>
                <w:ilvl w:val="0"/>
                <w:numId w:val="22"/>
              </w:numPr>
              <w:suppressAutoHyphens/>
              <w:autoSpaceDE w:val="0"/>
              <w:jc w:val="center"/>
            </w:pPr>
            <w:r w:rsidRPr="003F6C08">
              <w:t>Профилактические</w:t>
            </w:r>
          </w:p>
        </w:tc>
      </w:tr>
      <w:tr w:rsidR="003F6C08" w:rsidRPr="003F6C08" w14:paraId="32388268" w14:textId="77777777" w:rsidTr="003F6C08">
        <w:trPr>
          <w:trHeight w:val="235"/>
          <w:jc w:val="center"/>
        </w:trPr>
        <w:tc>
          <w:tcPr>
            <w:tcW w:w="1006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71D1842" w14:textId="77777777" w:rsidR="003F6C08" w:rsidRPr="003F6C08" w:rsidRDefault="003F6C08" w:rsidP="003F6C08">
            <w:pPr>
              <w:widowControl w:val="0"/>
              <w:numPr>
                <w:ilvl w:val="1"/>
                <w:numId w:val="22"/>
              </w:numPr>
              <w:suppressAutoHyphens/>
              <w:autoSpaceDE w:val="0"/>
              <w:jc w:val="center"/>
            </w:pPr>
            <w:r w:rsidRPr="003F6C08">
              <w:t>Лесохозяйственные</w:t>
            </w:r>
          </w:p>
        </w:tc>
      </w:tr>
      <w:tr w:rsidR="003F6C08" w:rsidRPr="003F6C08" w14:paraId="03CE71A9" w14:textId="77777777" w:rsidTr="003F6C08">
        <w:trPr>
          <w:trHeight w:val="100"/>
          <w:jc w:val="center"/>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14:paraId="3CEF8EF2" w14:textId="77777777" w:rsidR="003F6C08" w:rsidRPr="003F6C08" w:rsidRDefault="003F6C08" w:rsidP="003F6C08">
            <w:pPr>
              <w:widowControl w:val="0"/>
              <w:numPr>
                <w:ilvl w:val="0"/>
                <w:numId w:val="23"/>
              </w:numPr>
              <w:suppressAutoHyphens/>
              <w:autoSpaceDE w:val="0"/>
              <w:autoSpaceDN w:val="0"/>
              <w:adjustRightInd w:val="0"/>
              <w:jc w:val="center"/>
            </w:pPr>
          </w:p>
        </w:tc>
        <w:tc>
          <w:tcPr>
            <w:tcW w:w="3292" w:type="dxa"/>
            <w:tcBorders>
              <w:top w:val="single" w:sz="4" w:space="0" w:color="auto"/>
              <w:left w:val="single" w:sz="4" w:space="0" w:color="auto"/>
              <w:bottom w:val="single" w:sz="4" w:space="0" w:color="auto"/>
              <w:right w:val="single" w:sz="4" w:space="0" w:color="auto"/>
            </w:tcBorders>
            <w:shd w:val="clear" w:color="auto" w:fill="auto"/>
            <w:vAlign w:val="center"/>
          </w:tcPr>
          <w:p w14:paraId="4D4BB879" w14:textId="77777777" w:rsidR="003F6C08" w:rsidRPr="003F6C08" w:rsidRDefault="003F6C08" w:rsidP="003F6C08">
            <w:pPr>
              <w:widowControl w:val="0"/>
              <w:suppressAutoHyphens/>
              <w:autoSpaceDE w:val="0"/>
              <w:jc w:val="center"/>
            </w:pPr>
            <w:r w:rsidRPr="003F6C08">
              <w:t>-</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14:paraId="6CF0DCA3" w14:textId="77777777" w:rsidR="003F6C08" w:rsidRPr="003F6C08" w:rsidRDefault="003F6C08" w:rsidP="003F6C08">
            <w:pPr>
              <w:widowControl w:val="0"/>
              <w:suppressAutoHyphens/>
              <w:autoSpaceDE w:val="0"/>
              <w:jc w:val="center"/>
            </w:pPr>
            <w:r w:rsidRPr="003F6C08">
              <w:t>-</w:t>
            </w: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14:paraId="6F4D3B85" w14:textId="77777777" w:rsidR="003F6C08" w:rsidRPr="003F6C08" w:rsidRDefault="003F6C08" w:rsidP="003F6C08">
            <w:pPr>
              <w:widowControl w:val="0"/>
              <w:suppressAutoHyphens/>
              <w:autoSpaceDE w:val="0"/>
              <w:jc w:val="center"/>
            </w:pPr>
            <w:r w:rsidRPr="003F6C08">
              <w:t>-</w:t>
            </w:r>
          </w:p>
        </w:tc>
        <w:tc>
          <w:tcPr>
            <w:tcW w:w="2035" w:type="dxa"/>
            <w:tcBorders>
              <w:top w:val="single" w:sz="4" w:space="0" w:color="auto"/>
              <w:left w:val="single" w:sz="4" w:space="0" w:color="auto"/>
              <w:bottom w:val="single" w:sz="4" w:space="0" w:color="auto"/>
              <w:right w:val="single" w:sz="4" w:space="0" w:color="auto"/>
            </w:tcBorders>
            <w:vAlign w:val="center"/>
          </w:tcPr>
          <w:p w14:paraId="00F14326" w14:textId="77777777" w:rsidR="003F6C08" w:rsidRPr="003F6C08" w:rsidRDefault="003F6C08" w:rsidP="003F6C08">
            <w:pPr>
              <w:widowControl w:val="0"/>
              <w:suppressAutoHyphens/>
              <w:autoSpaceDE w:val="0"/>
              <w:jc w:val="center"/>
            </w:pPr>
            <w:r w:rsidRPr="003F6C08">
              <w:t>-</w:t>
            </w:r>
          </w:p>
        </w:tc>
        <w:tc>
          <w:tcPr>
            <w:tcW w:w="1632" w:type="dxa"/>
            <w:tcBorders>
              <w:top w:val="single" w:sz="4" w:space="0" w:color="auto"/>
              <w:left w:val="single" w:sz="4" w:space="0" w:color="auto"/>
              <w:bottom w:val="single" w:sz="4" w:space="0" w:color="auto"/>
              <w:right w:val="single" w:sz="4" w:space="0" w:color="auto"/>
            </w:tcBorders>
            <w:vAlign w:val="center"/>
          </w:tcPr>
          <w:p w14:paraId="42A9B696" w14:textId="77777777" w:rsidR="003F6C08" w:rsidRPr="003F6C08" w:rsidRDefault="003F6C08" w:rsidP="003F6C08">
            <w:pPr>
              <w:widowControl w:val="0"/>
              <w:suppressAutoHyphens/>
              <w:autoSpaceDE w:val="0"/>
              <w:jc w:val="center"/>
            </w:pPr>
            <w:r w:rsidRPr="003F6C08">
              <w:t>-</w:t>
            </w:r>
          </w:p>
        </w:tc>
      </w:tr>
      <w:tr w:rsidR="003F6C08" w:rsidRPr="003F6C08" w14:paraId="54FE25CF" w14:textId="77777777" w:rsidTr="003F6C08">
        <w:trPr>
          <w:trHeight w:val="235"/>
          <w:jc w:val="center"/>
        </w:trPr>
        <w:tc>
          <w:tcPr>
            <w:tcW w:w="1006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1EB252E" w14:textId="77777777" w:rsidR="003F6C08" w:rsidRPr="003F6C08" w:rsidRDefault="003F6C08" w:rsidP="003F6C08">
            <w:pPr>
              <w:widowControl w:val="0"/>
              <w:suppressAutoHyphens/>
              <w:autoSpaceDE w:val="0"/>
              <w:jc w:val="center"/>
            </w:pPr>
            <w:r w:rsidRPr="003F6C08">
              <w:t>1.2 Биотехнические</w:t>
            </w:r>
          </w:p>
        </w:tc>
      </w:tr>
      <w:tr w:rsidR="003F6C08" w:rsidRPr="003F6C08" w14:paraId="07996761" w14:textId="77777777" w:rsidTr="003F6C08">
        <w:trPr>
          <w:trHeight w:val="77"/>
          <w:jc w:val="center"/>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FD56B5" w14:textId="77777777" w:rsidR="003F6C08" w:rsidRPr="003F6C08" w:rsidRDefault="003F6C08" w:rsidP="003F6C08">
            <w:pPr>
              <w:widowControl w:val="0"/>
              <w:numPr>
                <w:ilvl w:val="0"/>
                <w:numId w:val="24"/>
              </w:numPr>
              <w:suppressAutoHyphens/>
              <w:autoSpaceDE w:val="0"/>
              <w:jc w:val="center"/>
            </w:pPr>
          </w:p>
        </w:tc>
        <w:tc>
          <w:tcPr>
            <w:tcW w:w="32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F435CB" w14:textId="77777777" w:rsidR="003F6C08" w:rsidRPr="003F6C08" w:rsidRDefault="003F6C08" w:rsidP="003F6C08">
            <w:pPr>
              <w:widowControl w:val="0"/>
              <w:suppressAutoHyphens/>
              <w:autoSpaceDE w:val="0"/>
              <w:jc w:val="center"/>
            </w:pPr>
            <w:r w:rsidRPr="003F6C08">
              <w:t>Изготовление гнездовий</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C096FF" w14:textId="77777777" w:rsidR="003F6C08" w:rsidRPr="003F6C08" w:rsidRDefault="003F6C08" w:rsidP="003F6C08">
            <w:pPr>
              <w:widowControl w:val="0"/>
              <w:suppressAutoHyphens/>
              <w:autoSpaceDE w:val="0"/>
              <w:jc w:val="center"/>
            </w:pPr>
            <w:r w:rsidRPr="003F6C08">
              <w:t>шт.</w:t>
            </w: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6D7DFD" w14:textId="77777777" w:rsidR="003F6C08" w:rsidRPr="003F6C08" w:rsidRDefault="003F6C08" w:rsidP="003F6C08">
            <w:pPr>
              <w:widowControl w:val="0"/>
              <w:suppressAutoHyphens/>
              <w:autoSpaceDE w:val="0"/>
              <w:jc w:val="center"/>
            </w:pPr>
            <w:r w:rsidRPr="003F6C08">
              <w:t>150</w:t>
            </w:r>
          </w:p>
        </w:tc>
        <w:tc>
          <w:tcPr>
            <w:tcW w:w="2035" w:type="dxa"/>
            <w:tcBorders>
              <w:top w:val="single" w:sz="4" w:space="0" w:color="auto"/>
              <w:left w:val="single" w:sz="4" w:space="0" w:color="auto"/>
              <w:bottom w:val="single" w:sz="4" w:space="0" w:color="auto"/>
              <w:right w:val="single" w:sz="4" w:space="0" w:color="auto"/>
            </w:tcBorders>
            <w:vAlign w:val="center"/>
          </w:tcPr>
          <w:p w14:paraId="12874C72" w14:textId="77777777" w:rsidR="003F6C08" w:rsidRPr="003F6C08" w:rsidRDefault="003F6C08" w:rsidP="003F6C08">
            <w:pPr>
              <w:suppressAutoHyphens/>
              <w:jc w:val="center"/>
            </w:pPr>
            <w:r w:rsidRPr="003F6C08">
              <w:t>на ревизионный период</w:t>
            </w:r>
          </w:p>
        </w:tc>
        <w:tc>
          <w:tcPr>
            <w:tcW w:w="1632" w:type="dxa"/>
            <w:tcBorders>
              <w:top w:val="single" w:sz="4" w:space="0" w:color="auto"/>
              <w:left w:val="single" w:sz="4" w:space="0" w:color="auto"/>
              <w:bottom w:val="single" w:sz="4" w:space="0" w:color="auto"/>
              <w:right w:val="single" w:sz="4" w:space="0" w:color="auto"/>
            </w:tcBorders>
            <w:vAlign w:val="center"/>
          </w:tcPr>
          <w:p w14:paraId="6B8C7CB7" w14:textId="77777777" w:rsidR="003F6C08" w:rsidRPr="003F6C08" w:rsidRDefault="003F6C08" w:rsidP="003F6C08">
            <w:pPr>
              <w:widowControl w:val="0"/>
              <w:suppressAutoHyphens/>
              <w:autoSpaceDE w:val="0"/>
              <w:jc w:val="center"/>
            </w:pPr>
            <w:r w:rsidRPr="003F6C08">
              <w:t>15</w:t>
            </w:r>
          </w:p>
        </w:tc>
      </w:tr>
      <w:tr w:rsidR="003F6C08" w:rsidRPr="003F6C08" w14:paraId="4BAD6113" w14:textId="77777777" w:rsidTr="003F6C08">
        <w:trPr>
          <w:trHeight w:val="235"/>
          <w:jc w:val="center"/>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1FA11F" w14:textId="77777777" w:rsidR="003F6C08" w:rsidRPr="003F6C08" w:rsidRDefault="003F6C08" w:rsidP="003F6C08">
            <w:pPr>
              <w:widowControl w:val="0"/>
              <w:numPr>
                <w:ilvl w:val="0"/>
                <w:numId w:val="24"/>
              </w:numPr>
              <w:suppressAutoHyphens/>
              <w:autoSpaceDE w:val="0"/>
              <w:jc w:val="center"/>
            </w:pPr>
          </w:p>
        </w:tc>
        <w:tc>
          <w:tcPr>
            <w:tcW w:w="32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74F489" w14:textId="77777777" w:rsidR="003F6C08" w:rsidRPr="003F6C08" w:rsidRDefault="003F6C08" w:rsidP="003F6C08">
            <w:pPr>
              <w:widowControl w:val="0"/>
              <w:suppressAutoHyphens/>
              <w:autoSpaceDE w:val="0"/>
              <w:jc w:val="center"/>
            </w:pPr>
            <w:r w:rsidRPr="003F6C08">
              <w:t>Ремонт гнездовий</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D5F02F" w14:textId="77777777" w:rsidR="003F6C08" w:rsidRPr="003F6C08" w:rsidRDefault="003F6C08" w:rsidP="003F6C08">
            <w:pPr>
              <w:widowControl w:val="0"/>
              <w:suppressAutoHyphens/>
              <w:autoSpaceDE w:val="0"/>
              <w:jc w:val="center"/>
            </w:pPr>
            <w:r w:rsidRPr="003F6C08">
              <w:t>шт.</w:t>
            </w: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6BE854" w14:textId="77777777" w:rsidR="003F6C08" w:rsidRPr="003F6C08" w:rsidRDefault="003F6C08" w:rsidP="003F6C08">
            <w:pPr>
              <w:widowControl w:val="0"/>
              <w:suppressAutoHyphens/>
              <w:autoSpaceDE w:val="0"/>
              <w:jc w:val="center"/>
            </w:pPr>
            <w:r w:rsidRPr="003F6C08">
              <w:t>150</w:t>
            </w:r>
          </w:p>
        </w:tc>
        <w:tc>
          <w:tcPr>
            <w:tcW w:w="2035" w:type="dxa"/>
            <w:tcBorders>
              <w:top w:val="single" w:sz="4" w:space="0" w:color="auto"/>
              <w:left w:val="single" w:sz="4" w:space="0" w:color="auto"/>
              <w:bottom w:val="single" w:sz="4" w:space="0" w:color="auto"/>
              <w:right w:val="single" w:sz="4" w:space="0" w:color="auto"/>
            </w:tcBorders>
            <w:vAlign w:val="center"/>
          </w:tcPr>
          <w:p w14:paraId="3CBCD3A1" w14:textId="77777777" w:rsidR="003F6C08" w:rsidRPr="003F6C08" w:rsidRDefault="003F6C08" w:rsidP="003F6C08">
            <w:pPr>
              <w:suppressAutoHyphens/>
              <w:jc w:val="center"/>
            </w:pPr>
            <w:r w:rsidRPr="003F6C08">
              <w:t>-//-</w:t>
            </w:r>
          </w:p>
        </w:tc>
        <w:tc>
          <w:tcPr>
            <w:tcW w:w="1632" w:type="dxa"/>
            <w:tcBorders>
              <w:top w:val="single" w:sz="4" w:space="0" w:color="auto"/>
              <w:left w:val="single" w:sz="4" w:space="0" w:color="auto"/>
              <w:bottom w:val="single" w:sz="4" w:space="0" w:color="auto"/>
              <w:right w:val="single" w:sz="4" w:space="0" w:color="auto"/>
            </w:tcBorders>
            <w:vAlign w:val="center"/>
          </w:tcPr>
          <w:p w14:paraId="330F9DBB" w14:textId="77777777" w:rsidR="003F6C08" w:rsidRPr="003F6C08" w:rsidRDefault="003F6C08" w:rsidP="003F6C08">
            <w:pPr>
              <w:suppressAutoHyphens/>
              <w:jc w:val="center"/>
            </w:pPr>
            <w:r w:rsidRPr="003F6C08">
              <w:t>по мере</w:t>
            </w:r>
          </w:p>
          <w:p w14:paraId="7922EB64" w14:textId="77777777" w:rsidR="003F6C08" w:rsidRPr="003F6C08" w:rsidRDefault="003F6C08" w:rsidP="003F6C08">
            <w:pPr>
              <w:suppressAutoHyphens/>
              <w:jc w:val="center"/>
            </w:pPr>
            <w:r w:rsidRPr="003F6C08">
              <w:t>износа</w:t>
            </w:r>
          </w:p>
        </w:tc>
      </w:tr>
      <w:tr w:rsidR="003F6C08" w:rsidRPr="003F6C08" w14:paraId="249137F6" w14:textId="77777777" w:rsidTr="003F6C08">
        <w:trPr>
          <w:trHeight w:val="485"/>
          <w:jc w:val="center"/>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1F895" w14:textId="77777777" w:rsidR="003F6C08" w:rsidRPr="003F6C08" w:rsidRDefault="003F6C08" w:rsidP="003F6C08">
            <w:pPr>
              <w:widowControl w:val="0"/>
              <w:numPr>
                <w:ilvl w:val="0"/>
                <w:numId w:val="24"/>
              </w:numPr>
              <w:suppressAutoHyphens/>
              <w:autoSpaceDE w:val="0"/>
              <w:jc w:val="center"/>
            </w:pPr>
          </w:p>
        </w:tc>
        <w:tc>
          <w:tcPr>
            <w:tcW w:w="32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5A4E70" w14:textId="77777777" w:rsidR="003F6C08" w:rsidRPr="003F6C08" w:rsidRDefault="003F6C08" w:rsidP="003F6C08">
            <w:pPr>
              <w:widowControl w:val="0"/>
              <w:suppressAutoHyphens/>
              <w:autoSpaceDE w:val="0"/>
              <w:jc w:val="center"/>
            </w:pPr>
            <w:r w:rsidRPr="003F6C08">
              <w:t>Устройство кормушек для птиц</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7FDE26" w14:textId="77777777" w:rsidR="003F6C08" w:rsidRPr="003F6C08" w:rsidRDefault="003F6C08" w:rsidP="003F6C08">
            <w:pPr>
              <w:widowControl w:val="0"/>
              <w:suppressAutoHyphens/>
              <w:autoSpaceDE w:val="0"/>
              <w:jc w:val="center"/>
            </w:pPr>
            <w:r w:rsidRPr="003F6C08">
              <w:t>шт.</w:t>
            </w: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7A523E" w14:textId="77777777" w:rsidR="003F6C08" w:rsidRPr="003F6C08" w:rsidRDefault="003F6C08" w:rsidP="003F6C08">
            <w:pPr>
              <w:widowControl w:val="0"/>
              <w:suppressAutoHyphens/>
              <w:autoSpaceDE w:val="0"/>
              <w:jc w:val="center"/>
            </w:pPr>
            <w:r w:rsidRPr="003F6C08">
              <w:t>150</w:t>
            </w:r>
          </w:p>
        </w:tc>
        <w:tc>
          <w:tcPr>
            <w:tcW w:w="2035" w:type="dxa"/>
            <w:tcBorders>
              <w:top w:val="single" w:sz="4" w:space="0" w:color="auto"/>
              <w:left w:val="single" w:sz="4" w:space="0" w:color="auto"/>
              <w:bottom w:val="single" w:sz="4" w:space="0" w:color="auto"/>
              <w:right w:val="single" w:sz="4" w:space="0" w:color="auto"/>
            </w:tcBorders>
            <w:vAlign w:val="center"/>
          </w:tcPr>
          <w:p w14:paraId="6EB1C081" w14:textId="77777777" w:rsidR="003F6C08" w:rsidRPr="003F6C08" w:rsidRDefault="003F6C08" w:rsidP="003F6C08">
            <w:pPr>
              <w:suppressAutoHyphens/>
              <w:jc w:val="center"/>
            </w:pPr>
            <w:r w:rsidRPr="003F6C08">
              <w:t>-//-</w:t>
            </w:r>
          </w:p>
        </w:tc>
        <w:tc>
          <w:tcPr>
            <w:tcW w:w="1632" w:type="dxa"/>
            <w:tcBorders>
              <w:top w:val="single" w:sz="4" w:space="0" w:color="auto"/>
              <w:left w:val="single" w:sz="4" w:space="0" w:color="auto"/>
              <w:bottom w:val="single" w:sz="4" w:space="0" w:color="auto"/>
              <w:right w:val="single" w:sz="4" w:space="0" w:color="auto"/>
            </w:tcBorders>
            <w:vAlign w:val="center"/>
          </w:tcPr>
          <w:p w14:paraId="3433069B" w14:textId="77777777" w:rsidR="003F6C08" w:rsidRPr="003F6C08" w:rsidRDefault="003F6C08" w:rsidP="003F6C08">
            <w:pPr>
              <w:suppressAutoHyphens/>
              <w:jc w:val="center"/>
            </w:pPr>
            <w:r w:rsidRPr="003F6C08">
              <w:t>15</w:t>
            </w:r>
          </w:p>
        </w:tc>
      </w:tr>
      <w:tr w:rsidR="003F6C08" w:rsidRPr="003F6C08" w14:paraId="7C914E7F" w14:textId="77777777" w:rsidTr="003F6C08">
        <w:trPr>
          <w:trHeight w:val="485"/>
          <w:jc w:val="center"/>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14:paraId="721C8F10" w14:textId="77777777" w:rsidR="003F6C08" w:rsidRPr="003F6C08" w:rsidRDefault="003F6C08" w:rsidP="003F6C08">
            <w:pPr>
              <w:widowControl w:val="0"/>
              <w:numPr>
                <w:ilvl w:val="0"/>
                <w:numId w:val="24"/>
              </w:numPr>
              <w:suppressAutoHyphens/>
              <w:autoSpaceDE w:val="0"/>
              <w:jc w:val="center"/>
            </w:pPr>
          </w:p>
        </w:tc>
        <w:tc>
          <w:tcPr>
            <w:tcW w:w="3292" w:type="dxa"/>
            <w:tcBorders>
              <w:top w:val="single" w:sz="4" w:space="0" w:color="auto"/>
              <w:left w:val="single" w:sz="4" w:space="0" w:color="auto"/>
              <w:bottom w:val="single" w:sz="4" w:space="0" w:color="auto"/>
              <w:right w:val="single" w:sz="4" w:space="0" w:color="auto"/>
            </w:tcBorders>
            <w:shd w:val="clear" w:color="auto" w:fill="auto"/>
            <w:vAlign w:val="center"/>
          </w:tcPr>
          <w:p w14:paraId="4CA94994" w14:textId="77777777" w:rsidR="003F6C08" w:rsidRPr="003F6C08" w:rsidRDefault="003F6C08" w:rsidP="003F6C08">
            <w:pPr>
              <w:widowControl w:val="0"/>
              <w:suppressAutoHyphens/>
              <w:autoSpaceDE w:val="0"/>
              <w:jc w:val="center"/>
            </w:pPr>
            <w:r w:rsidRPr="003F6C08">
              <w:t>Огораживание муравейников</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14:paraId="15789AD8" w14:textId="77777777" w:rsidR="003F6C08" w:rsidRPr="003F6C08" w:rsidRDefault="003F6C08" w:rsidP="003F6C08">
            <w:pPr>
              <w:widowControl w:val="0"/>
              <w:suppressAutoHyphens/>
              <w:autoSpaceDE w:val="0"/>
              <w:jc w:val="center"/>
            </w:pPr>
            <w:r w:rsidRPr="003F6C08">
              <w:t>шт.</w:t>
            </w: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14:paraId="4ED90F68" w14:textId="77777777" w:rsidR="003F6C08" w:rsidRPr="003F6C08" w:rsidRDefault="003F6C08" w:rsidP="003F6C08">
            <w:pPr>
              <w:widowControl w:val="0"/>
              <w:suppressAutoHyphens/>
              <w:autoSpaceDE w:val="0"/>
              <w:jc w:val="center"/>
            </w:pPr>
            <w:r w:rsidRPr="003F6C08">
              <w:t>150</w:t>
            </w:r>
          </w:p>
        </w:tc>
        <w:tc>
          <w:tcPr>
            <w:tcW w:w="2035" w:type="dxa"/>
            <w:tcBorders>
              <w:top w:val="single" w:sz="4" w:space="0" w:color="auto"/>
              <w:left w:val="single" w:sz="4" w:space="0" w:color="auto"/>
              <w:bottom w:val="single" w:sz="4" w:space="0" w:color="auto"/>
              <w:right w:val="single" w:sz="4" w:space="0" w:color="auto"/>
            </w:tcBorders>
            <w:vAlign w:val="center"/>
          </w:tcPr>
          <w:p w14:paraId="7830F8CC" w14:textId="77777777" w:rsidR="003F6C08" w:rsidRPr="003F6C08" w:rsidRDefault="003F6C08" w:rsidP="003F6C08">
            <w:pPr>
              <w:jc w:val="center"/>
            </w:pPr>
            <w:r w:rsidRPr="003F6C08">
              <w:t>-//-</w:t>
            </w:r>
          </w:p>
        </w:tc>
        <w:tc>
          <w:tcPr>
            <w:tcW w:w="1632" w:type="dxa"/>
            <w:tcBorders>
              <w:top w:val="single" w:sz="4" w:space="0" w:color="auto"/>
              <w:left w:val="single" w:sz="4" w:space="0" w:color="auto"/>
              <w:bottom w:val="single" w:sz="4" w:space="0" w:color="auto"/>
              <w:right w:val="single" w:sz="4" w:space="0" w:color="auto"/>
            </w:tcBorders>
            <w:vAlign w:val="center"/>
          </w:tcPr>
          <w:p w14:paraId="09C59928" w14:textId="77777777" w:rsidR="003F6C08" w:rsidRPr="003F6C08" w:rsidRDefault="003F6C08" w:rsidP="003F6C08">
            <w:pPr>
              <w:suppressAutoHyphens/>
              <w:jc w:val="center"/>
            </w:pPr>
            <w:r w:rsidRPr="003F6C08">
              <w:t>15</w:t>
            </w:r>
          </w:p>
        </w:tc>
      </w:tr>
      <w:tr w:rsidR="003F6C08" w:rsidRPr="003F6C08" w14:paraId="269DD844" w14:textId="77777777" w:rsidTr="003F6C08">
        <w:trPr>
          <w:trHeight w:val="485"/>
          <w:jc w:val="center"/>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14:paraId="6D7D5C77" w14:textId="77777777" w:rsidR="003F6C08" w:rsidRPr="003F6C08" w:rsidRDefault="003F6C08" w:rsidP="003F6C08">
            <w:pPr>
              <w:widowControl w:val="0"/>
              <w:numPr>
                <w:ilvl w:val="0"/>
                <w:numId w:val="24"/>
              </w:numPr>
              <w:suppressAutoHyphens/>
              <w:autoSpaceDE w:val="0"/>
              <w:jc w:val="center"/>
            </w:pPr>
          </w:p>
        </w:tc>
        <w:tc>
          <w:tcPr>
            <w:tcW w:w="3292" w:type="dxa"/>
            <w:tcBorders>
              <w:top w:val="single" w:sz="4" w:space="0" w:color="auto"/>
              <w:left w:val="single" w:sz="4" w:space="0" w:color="auto"/>
              <w:bottom w:val="single" w:sz="4" w:space="0" w:color="auto"/>
              <w:right w:val="single" w:sz="4" w:space="0" w:color="auto"/>
            </w:tcBorders>
            <w:shd w:val="clear" w:color="auto" w:fill="auto"/>
            <w:vAlign w:val="center"/>
          </w:tcPr>
          <w:p w14:paraId="7D5124A8" w14:textId="77777777" w:rsidR="003F6C08" w:rsidRPr="003F6C08" w:rsidRDefault="003F6C08" w:rsidP="003F6C08">
            <w:pPr>
              <w:widowControl w:val="0"/>
              <w:suppressAutoHyphens/>
              <w:autoSpaceDE w:val="0"/>
              <w:jc w:val="center"/>
            </w:pPr>
            <w:r w:rsidRPr="003F6C08">
              <w:t>Расселение муравейников</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14:paraId="2CF842BC" w14:textId="77777777" w:rsidR="003F6C08" w:rsidRPr="003F6C08" w:rsidRDefault="003F6C08" w:rsidP="003F6C08">
            <w:pPr>
              <w:widowControl w:val="0"/>
              <w:suppressAutoHyphens/>
              <w:autoSpaceDE w:val="0"/>
              <w:jc w:val="center"/>
            </w:pPr>
            <w:r w:rsidRPr="003F6C08">
              <w:t>шт.</w:t>
            </w: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14:paraId="4B24E9F5" w14:textId="77777777" w:rsidR="003F6C08" w:rsidRPr="003F6C08" w:rsidRDefault="003F6C08" w:rsidP="003F6C08">
            <w:pPr>
              <w:widowControl w:val="0"/>
              <w:suppressAutoHyphens/>
              <w:autoSpaceDE w:val="0"/>
              <w:jc w:val="center"/>
            </w:pPr>
            <w:r w:rsidRPr="003F6C08">
              <w:t>150</w:t>
            </w:r>
          </w:p>
        </w:tc>
        <w:tc>
          <w:tcPr>
            <w:tcW w:w="2035" w:type="dxa"/>
            <w:tcBorders>
              <w:top w:val="single" w:sz="4" w:space="0" w:color="auto"/>
              <w:left w:val="single" w:sz="4" w:space="0" w:color="auto"/>
              <w:bottom w:val="single" w:sz="4" w:space="0" w:color="auto"/>
              <w:right w:val="single" w:sz="4" w:space="0" w:color="auto"/>
            </w:tcBorders>
            <w:vAlign w:val="center"/>
          </w:tcPr>
          <w:p w14:paraId="623036AA" w14:textId="77777777" w:rsidR="003F6C08" w:rsidRPr="003F6C08" w:rsidRDefault="003F6C08" w:rsidP="003F6C08">
            <w:pPr>
              <w:jc w:val="center"/>
            </w:pPr>
            <w:r w:rsidRPr="003F6C08">
              <w:t>-//-</w:t>
            </w:r>
          </w:p>
        </w:tc>
        <w:tc>
          <w:tcPr>
            <w:tcW w:w="1632" w:type="dxa"/>
            <w:tcBorders>
              <w:top w:val="single" w:sz="4" w:space="0" w:color="auto"/>
              <w:left w:val="single" w:sz="4" w:space="0" w:color="auto"/>
              <w:bottom w:val="single" w:sz="4" w:space="0" w:color="auto"/>
              <w:right w:val="single" w:sz="4" w:space="0" w:color="auto"/>
            </w:tcBorders>
            <w:vAlign w:val="center"/>
          </w:tcPr>
          <w:p w14:paraId="6EAE0FB7" w14:textId="77777777" w:rsidR="003F6C08" w:rsidRPr="003F6C08" w:rsidRDefault="003F6C08" w:rsidP="003F6C08">
            <w:pPr>
              <w:suppressAutoHyphens/>
              <w:jc w:val="center"/>
            </w:pPr>
            <w:r w:rsidRPr="003F6C08">
              <w:t>15</w:t>
            </w:r>
          </w:p>
        </w:tc>
      </w:tr>
      <w:tr w:rsidR="003F6C08" w:rsidRPr="003F6C08" w14:paraId="5F436D19" w14:textId="77777777" w:rsidTr="003F6C08">
        <w:trPr>
          <w:trHeight w:val="235"/>
          <w:jc w:val="center"/>
        </w:trPr>
        <w:tc>
          <w:tcPr>
            <w:tcW w:w="1006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07E7B0D" w14:textId="77777777" w:rsidR="003F6C08" w:rsidRPr="003F6C08" w:rsidRDefault="003F6C08" w:rsidP="003F6C08">
            <w:pPr>
              <w:widowControl w:val="0"/>
              <w:numPr>
                <w:ilvl w:val="1"/>
                <w:numId w:val="25"/>
              </w:numPr>
              <w:suppressAutoHyphens/>
              <w:autoSpaceDE w:val="0"/>
              <w:jc w:val="center"/>
            </w:pPr>
            <w:r w:rsidRPr="003F6C08">
              <w:t>Другие мероприятия</w:t>
            </w:r>
          </w:p>
        </w:tc>
      </w:tr>
      <w:tr w:rsidR="003F6C08" w:rsidRPr="003F6C08" w14:paraId="3EC9620F" w14:textId="77777777" w:rsidTr="003F6C08">
        <w:trPr>
          <w:trHeight w:val="100"/>
          <w:jc w:val="center"/>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14:paraId="38BD4DF2" w14:textId="77777777" w:rsidR="003F6C08" w:rsidRPr="003F6C08" w:rsidRDefault="003F6C08" w:rsidP="003F6C08">
            <w:pPr>
              <w:widowControl w:val="0"/>
              <w:numPr>
                <w:ilvl w:val="0"/>
                <w:numId w:val="64"/>
              </w:numPr>
              <w:suppressAutoHyphens/>
              <w:autoSpaceDE w:val="0"/>
              <w:autoSpaceDN w:val="0"/>
              <w:adjustRightInd w:val="0"/>
              <w:jc w:val="center"/>
            </w:pPr>
          </w:p>
        </w:tc>
        <w:tc>
          <w:tcPr>
            <w:tcW w:w="32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640C0A" w14:textId="77777777" w:rsidR="003F6C08" w:rsidRPr="003F6C08" w:rsidRDefault="003F6C08" w:rsidP="003F6C08">
            <w:pPr>
              <w:widowControl w:val="0"/>
              <w:suppressAutoHyphens/>
              <w:autoSpaceDE w:val="0"/>
              <w:jc w:val="center"/>
            </w:pPr>
            <w:r w:rsidRPr="003F6C08">
              <w:t>Лесопатологическое обследование и мониторинг</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2EAE48" w14:textId="77777777" w:rsidR="003F6C08" w:rsidRPr="003F6C08" w:rsidRDefault="003F6C08" w:rsidP="003F6C08">
            <w:pPr>
              <w:widowControl w:val="0"/>
              <w:suppressAutoHyphens/>
              <w:autoSpaceDE w:val="0"/>
              <w:jc w:val="center"/>
            </w:pPr>
            <w:r w:rsidRPr="003F6C08">
              <w:t>га</w:t>
            </w: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E0C10B" w14:textId="77777777" w:rsidR="003F6C08" w:rsidRPr="003F6C08" w:rsidRDefault="003F6C08" w:rsidP="003F6C08">
            <w:pPr>
              <w:widowControl w:val="0"/>
              <w:suppressAutoHyphens/>
              <w:autoSpaceDE w:val="0"/>
              <w:jc w:val="center"/>
            </w:pPr>
            <w:r w:rsidRPr="003F6C08">
              <w:rPr>
                <w:color w:val="000000"/>
                <w:lang w:val="en-US"/>
              </w:rPr>
              <w:t>3066,7091</w:t>
            </w:r>
          </w:p>
        </w:tc>
        <w:tc>
          <w:tcPr>
            <w:tcW w:w="2035" w:type="dxa"/>
            <w:tcBorders>
              <w:top w:val="single" w:sz="4" w:space="0" w:color="auto"/>
              <w:left w:val="single" w:sz="4" w:space="0" w:color="auto"/>
              <w:bottom w:val="single" w:sz="4" w:space="0" w:color="auto"/>
              <w:right w:val="single" w:sz="4" w:space="0" w:color="auto"/>
            </w:tcBorders>
            <w:vAlign w:val="center"/>
          </w:tcPr>
          <w:p w14:paraId="145AA861" w14:textId="77777777" w:rsidR="003F6C08" w:rsidRPr="003F6C08" w:rsidRDefault="003F6C08" w:rsidP="003F6C08">
            <w:pPr>
              <w:widowControl w:val="0"/>
              <w:suppressAutoHyphens/>
              <w:autoSpaceDE w:val="0"/>
              <w:jc w:val="center"/>
            </w:pPr>
            <w:r w:rsidRPr="003F6C08">
              <w:t>10</w:t>
            </w:r>
          </w:p>
        </w:tc>
        <w:tc>
          <w:tcPr>
            <w:tcW w:w="1632" w:type="dxa"/>
            <w:tcBorders>
              <w:top w:val="single" w:sz="4" w:space="0" w:color="auto"/>
              <w:left w:val="single" w:sz="4" w:space="0" w:color="auto"/>
              <w:bottom w:val="single" w:sz="4" w:space="0" w:color="auto"/>
              <w:right w:val="single" w:sz="4" w:space="0" w:color="auto"/>
            </w:tcBorders>
            <w:vAlign w:val="center"/>
          </w:tcPr>
          <w:p w14:paraId="74FA3B7F" w14:textId="77777777" w:rsidR="003F6C08" w:rsidRPr="003F6C08" w:rsidRDefault="003F6C08" w:rsidP="003F6C08">
            <w:pPr>
              <w:widowControl w:val="0"/>
              <w:suppressAutoHyphens/>
              <w:autoSpaceDE w:val="0"/>
              <w:jc w:val="center"/>
            </w:pPr>
            <w:r w:rsidRPr="003F6C08">
              <w:t>Определяется ежегодно</w:t>
            </w:r>
          </w:p>
        </w:tc>
      </w:tr>
      <w:tr w:rsidR="003F6C08" w:rsidRPr="003F6C08" w14:paraId="7C7BBA88" w14:textId="77777777" w:rsidTr="003F6C08">
        <w:trPr>
          <w:trHeight w:val="77"/>
          <w:jc w:val="center"/>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14:paraId="4EC3BB15" w14:textId="77777777" w:rsidR="003F6C08" w:rsidRPr="003F6C08" w:rsidRDefault="003F6C08" w:rsidP="003F6C08">
            <w:pPr>
              <w:widowControl w:val="0"/>
              <w:numPr>
                <w:ilvl w:val="0"/>
                <w:numId w:val="65"/>
              </w:numPr>
              <w:suppressAutoHyphens/>
              <w:autoSpaceDE w:val="0"/>
              <w:jc w:val="center"/>
            </w:pPr>
          </w:p>
        </w:tc>
        <w:tc>
          <w:tcPr>
            <w:tcW w:w="32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ECE21B" w14:textId="77777777" w:rsidR="003F6C08" w:rsidRPr="003F6C08" w:rsidRDefault="003F6C08" w:rsidP="003F6C08">
            <w:pPr>
              <w:widowControl w:val="0"/>
              <w:suppressAutoHyphens/>
              <w:autoSpaceDE w:val="0"/>
              <w:jc w:val="center"/>
            </w:pPr>
            <w:r w:rsidRPr="003F6C08">
              <w:t>Надзор за появлением очагов вредителей и болезней леса</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AAF89B" w14:textId="77777777" w:rsidR="003F6C08" w:rsidRPr="003F6C08" w:rsidRDefault="003F6C08" w:rsidP="003F6C08">
            <w:pPr>
              <w:widowControl w:val="0"/>
              <w:suppressAutoHyphens/>
              <w:autoSpaceDE w:val="0"/>
              <w:jc w:val="center"/>
            </w:pPr>
            <w:r w:rsidRPr="003F6C08">
              <w:t>га</w:t>
            </w: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102122" w14:textId="77777777" w:rsidR="003F6C08" w:rsidRPr="003F6C08" w:rsidRDefault="003F6C08" w:rsidP="003F6C08">
            <w:pPr>
              <w:widowControl w:val="0"/>
              <w:suppressAutoHyphens/>
              <w:autoSpaceDE w:val="0"/>
              <w:jc w:val="center"/>
            </w:pPr>
            <w:r w:rsidRPr="003F6C08">
              <w:rPr>
                <w:color w:val="000000"/>
                <w:lang w:val="en-US"/>
              </w:rPr>
              <w:t>3066,7091</w:t>
            </w:r>
          </w:p>
        </w:tc>
        <w:tc>
          <w:tcPr>
            <w:tcW w:w="2035" w:type="dxa"/>
            <w:tcBorders>
              <w:top w:val="single" w:sz="4" w:space="0" w:color="auto"/>
              <w:left w:val="single" w:sz="4" w:space="0" w:color="auto"/>
              <w:bottom w:val="single" w:sz="4" w:space="0" w:color="auto"/>
              <w:right w:val="single" w:sz="4" w:space="0" w:color="auto"/>
            </w:tcBorders>
            <w:vAlign w:val="center"/>
          </w:tcPr>
          <w:p w14:paraId="5AD3F27C" w14:textId="77777777" w:rsidR="003F6C08" w:rsidRPr="003F6C08" w:rsidRDefault="003F6C08" w:rsidP="003F6C08">
            <w:pPr>
              <w:suppressAutoHyphens/>
              <w:jc w:val="center"/>
            </w:pPr>
            <w:r w:rsidRPr="003F6C08">
              <w:t>на ревизионный период</w:t>
            </w:r>
          </w:p>
        </w:tc>
        <w:tc>
          <w:tcPr>
            <w:tcW w:w="1632" w:type="dxa"/>
            <w:tcBorders>
              <w:top w:val="single" w:sz="4" w:space="0" w:color="auto"/>
              <w:left w:val="single" w:sz="4" w:space="0" w:color="auto"/>
              <w:bottom w:val="single" w:sz="4" w:space="0" w:color="auto"/>
              <w:right w:val="single" w:sz="4" w:space="0" w:color="auto"/>
            </w:tcBorders>
            <w:vAlign w:val="center"/>
          </w:tcPr>
          <w:p w14:paraId="100A76C9" w14:textId="77777777" w:rsidR="003F6C08" w:rsidRPr="003F6C08" w:rsidRDefault="003F6C08" w:rsidP="003F6C08">
            <w:pPr>
              <w:widowControl w:val="0"/>
              <w:suppressAutoHyphens/>
              <w:autoSpaceDE w:val="0"/>
              <w:jc w:val="center"/>
            </w:pPr>
            <w:r w:rsidRPr="003F6C08">
              <w:t>-</w:t>
            </w:r>
          </w:p>
        </w:tc>
      </w:tr>
      <w:tr w:rsidR="003F6C08" w:rsidRPr="003F6C08" w14:paraId="1C415C86" w14:textId="77777777" w:rsidTr="003F6C08">
        <w:trPr>
          <w:trHeight w:val="110"/>
          <w:jc w:val="center"/>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14:paraId="31AFF87B" w14:textId="77777777" w:rsidR="003F6C08" w:rsidRPr="003F6C08" w:rsidRDefault="003F6C08" w:rsidP="003F6C08">
            <w:pPr>
              <w:widowControl w:val="0"/>
              <w:numPr>
                <w:ilvl w:val="0"/>
                <w:numId w:val="65"/>
              </w:numPr>
              <w:suppressAutoHyphens/>
              <w:autoSpaceDE w:val="0"/>
              <w:jc w:val="center"/>
            </w:pPr>
          </w:p>
        </w:tc>
        <w:tc>
          <w:tcPr>
            <w:tcW w:w="32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DC50F0" w14:textId="77777777" w:rsidR="003F6C08" w:rsidRPr="003F6C08" w:rsidRDefault="003F6C08" w:rsidP="003F6C08">
            <w:pPr>
              <w:widowControl w:val="0"/>
              <w:suppressAutoHyphens/>
              <w:autoSpaceDE w:val="0"/>
              <w:jc w:val="center"/>
            </w:pPr>
            <w:r w:rsidRPr="003F6C08">
              <w:t>Приобретение лабораторного оборудования, наглядных пособий, литературы по лесозащите</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14:paraId="0D19E141" w14:textId="77777777" w:rsidR="003F6C08" w:rsidRPr="003F6C08" w:rsidRDefault="003F6C08" w:rsidP="003F6C08">
            <w:pPr>
              <w:widowControl w:val="0"/>
              <w:suppressAutoHyphens/>
              <w:autoSpaceDE w:val="0"/>
              <w:jc w:val="center"/>
            </w:pP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E33AD4" w14:textId="77777777" w:rsidR="003F6C08" w:rsidRPr="003F6C08" w:rsidRDefault="003F6C08" w:rsidP="003F6C08">
            <w:pPr>
              <w:widowControl w:val="0"/>
              <w:suppressAutoHyphens/>
              <w:autoSpaceDE w:val="0"/>
              <w:jc w:val="center"/>
            </w:pPr>
            <w:r w:rsidRPr="003F6C08">
              <w:t>по мере необходимости</w:t>
            </w:r>
          </w:p>
        </w:tc>
        <w:tc>
          <w:tcPr>
            <w:tcW w:w="2035" w:type="dxa"/>
            <w:tcBorders>
              <w:top w:val="single" w:sz="4" w:space="0" w:color="auto"/>
              <w:left w:val="single" w:sz="4" w:space="0" w:color="auto"/>
              <w:bottom w:val="single" w:sz="4" w:space="0" w:color="auto"/>
              <w:right w:val="single" w:sz="4" w:space="0" w:color="auto"/>
            </w:tcBorders>
            <w:vAlign w:val="center"/>
          </w:tcPr>
          <w:p w14:paraId="0C54A40C" w14:textId="77777777" w:rsidR="003F6C08" w:rsidRPr="003F6C08" w:rsidRDefault="003F6C08" w:rsidP="003F6C08">
            <w:pPr>
              <w:widowControl w:val="0"/>
              <w:suppressAutoHyphens/>
              <w:autoSpaceDE w:val="0"/>
              <w:jc w:val="center"/>
            </w:pPr>
            <w:r w:rsidRPr="003F6C08">
              <w:t>-</w:t>
            </w:r>
          </w:p>
        </w:tc>
        <w:tc>
          <w:tcPr>
            <w:tcW w:w="1632" w:type="dxa"/>
            <w:tcBorders>
              <w:top w:val="single" w:sz="4" w:space="0" w:color="auto"/>
              <w:left w:val="single" w:sz="4" w:space="0" w:color="auto"/>
              <w:bottom w:val="single" w:sz="4" w:space="0" w:color="auto"/>
              <w:right w:val="single" w:sz="4" w:space="0" w:color="auto"/>
            </w:tcBorders>
            <w:vAlign w:val="center"/>
          </w:tcPr>
          <w:p w14:paraId="26260959" w14:textId="77777777" w:rsidR="003F6C08" w:rsidRPr="003F6C08" w:rsidRDefault="003F6C08" w:rsidP="003F6C08">
            <w:pPr>
              <w:widowControl w:val="0"/>
              <w:suppressAutoHyphens/>
              <w:autoSpaceDE w:val="0"/>
              <w:jc w:val="center"/>
            </w:pPr>
            <w:r w:rsidRPr="003F6C08">
              <w:t>-</w:t>
            </w:r>
          </w:p>
        </w:tc>
      </w:tr>
      <w:tr w:rsidR="003F6C08" w:rsidRPr="003F6C08" w14:paraId="65DEF618" w14:textId="77777777" w:rsidTr="003F6C08">
        <w:trPr>
          <w:trHeight w:val="470"/>
          <w:jc w:val="center"/>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14:paraId="12873535" w14:textId="77777777" w:rsidR="003F6C08" w:rsidRPr="003F6C08" w:rsidRDefault="003F6C08" w:rsidP="003F6C08">
            <w:pPr>
              <w:widowControl w:val="0"/>
              <w:numPr>
                <w:ilvl w:val="0"/>
                <w:numId w:val="65"/>
              </w:numPr>
              <w:suppressAutoHyphens/>
              <w:autoSpaceDE w:val="0"/>
              <w:jc w:val="center"/>
            </w:pPr>
          </w:p>
        </w:tc>
        <w:tc>
          <w:tcPr>
            <w:tcW w:w="32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10F264" w14:textId="77777777" w:rsidR="003F6C08" w:rsidRPr="003F6C08" w:rsidRDefault="003F6C08" w:rsidP="003F6C08">
            <w:pPr>
              <w:widowControl w:val="0"/>
              <w:suppressAutoHyphens/>
              <w:autoSpaceDE w:val="0"/>
              <w:jc w:val="center"/>
            </w:pPr>
            <w:r w:rsidRPr="003F6C08">
              <w:t>Пропаганда лесозащиты и др.</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14:paraId="6D2FD2BF" w14:textId="77777777" w:rsidR="003F6C08" w:rsidRPr="003F6C08" w:rsidRDefault="003F6C08" w:rsidP="003F6C08">
            <w:pPr>
              <w:widowControl w:val="0"/>
              <w:suppressAutoHyphens/>
              <w:autoSpaceDE w:val="0"/>
              <w:jc w:val="center"/>
            </w:pP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B4E338" w14:textId="77777777" w:rsidR="003F6C08" w:rsidRPr="003F6C08" w:rsidRDefault="003F6C08" w:rsidP="003F6C08">
            <w:pPr>
              <w:widowControl w:val="0"/>
              <w:suppressAutoHyphens/>
              <w:autoSpaceDE w:val="0"/>
              <w:jc w:val="center"/>
            </w:pPr>
            <w:r w:rsidRPr="003F6C08">
              <w:t>информация в СМИ</w:t>
            </w:r>
          </w:p>
        </w:tc>
        <w:tc>
          <w:tcPr>
            <w:tcW w:w="2035" w:type="dxa"/>
            <w:tcBorders>
              <w:top w:val="single" w:sz="4" w:space="0" w:color="auto"/>
              <w:left w:val="single" w:sz="4" w:space="0" w:color="auto"/>
              <w:bottom w:val="single" w:sz="4" w:space="0" w:color="auto"/>
              <w:right w:val="single" w:sz="4" w:space="0" w:color="auto"/>
            </w:tcBorders>
            <w:vAlign w:val="center"/>
          </w:tcPr>
          <w:p w14:paraId="5C7DC2AB" w14:textId="77777777" w:rsidR="003F6C08" w:rsidRPr="003F6C08" w:rsidRDefault="003F6C08" w:rsidP="003F6C08">
            <w:pPr>
              <w:suppressAutoHyphens/>
              <w:jc w:val="center"/>
            </w:pPr>
            <w:r w:rsidRPr="003F6C08">
              <w:t>на ревизионный период</w:t>
            </w:r>
          </w:p>
        </w:tc>
        <w:tc>
          <w:tcPr>
            <w:tcW w:w="1632" w:type="dxa"/>
            <w:tcBorders>
              <w:top w:val="single" w:sz="4" w:space="0" w:color="auto"/>
              <w:left w:val="single" w:sz="4" w:space="0" w:color="auto"/>
              <w:bottom w:val="single" w:sz="4" w:space="0" w:color="auto"/>
              <w:right w:val="single" w:sz="4" w:space="0" w:color="auto"/>
            </w:tcBorders>
            <w:vAlign w:val="center"/>
          </w:tcPr>
          <w:p w14:paraId="5FA20677" w14:textId="77777777" w:rsidR="003F6C08" w:rsidRPr="003F6C08" w:rsidRDefault="003F6C08" w:rsidP="003F6C08">
            <w:pPr>
              <w:widowControl w:val="0"/>
              <w:suppressAutoHyphens/>
              <w:autoSpaceDE w:val="0"/>
              <w:jc w:val="center"/>
            </w:pPr>
            <w:r w:rsidRPr="003F6C08">
              <w:t>-</w:t>
            </w:r>
          </w:p>
        </w:tc>
      </w:tr>
    </w:tbl>
    <w:p w14:paraId="3FBA7C3E" w14:textId="77777777" w:rsidR="003F6C08" w:rsidRDefault="003F6C08" w:rsidP="00704DE3">
      <w:pPr>
        <w:widowControl w:val="0"/>
        <w:suppressAutoHyphens/>
        <w:spacing w:line="276" w:lineRule="auto"/>
        <w:ind w:firstLine="709"/>
        <w:jc w:val="both"/>
        <w:rPr>
          <w:sz w:val="24"/>
          <w:szCs w:val="24"/>
          <w:lang w:val="x-none" w:eastAsia="x-none"/>
        </w:rPr>
      </w:pPr>
    </w:p>
    <w:p w14:paraId="799D613E" w14:textId="2258B23C" w:rsidR="00704DE3" w:rsidRPr="006F3A29" w:rsidRDefault="00704DE3" w:rsidP="00704DE3">
      <w:pPr>
        <w:widowControl w:val="0"/>
        <w:suppressAutoHyphens/>
        <w:spacing w:line="276" w:lineRule="auto"/>
        <w:ind w:firstLine="709"/>
        <w:jc w:val="both"/>
        <w:rPr>
          <w:sz w:val="24"/>
          <w:szCs w:val="24"/>
          <w:lang w:val="x-none" w:eastAsia="x-none"/>
        </w:rPr>
      </w:pPr>
      <w:r w:rsidRPr="006F3A29">
        <w:rPr>
          <w:sz w:val="24"/>
          <w:szCs w:val="24"/>
          <w:lang w:val="x-none" w:eastAsia="x-none"/>
        </w:rPr>
        <w:t>Наиболее действенными методами санитарного и экологического оздоровления лесов является рубка погибших и поврежд</w:t>
      </w:r>
      <w:r w:rsidRPr="006F3A29">
        <w:rPr>
          <w:sz w:val="24"/>
          <w:szCs w:val="24"/>
          <w:lang w:eastAsia="x-none"/>
        </w:rPr>
        <w:t>ё</w:t>
      </w:r>
      <w:r w:rsidRPr="006F3A29">
        <w:rPr>
          <w:sz w:val="24"/>
          <w:szCs w:val="24"/>
          <w:lang w:val="x-none" w:eastAsia="x-none"/>
        </w:rPr>
        <w:t xml:space="preserve">нных лесных насаждений и очистка лесных участков от </w:t>
      </w:r>
      <w:r w:rsidRPr="006F3A29">
        <w:rPr>
          <w:sz w:val="24"/>
          <w:szCs w:val="24"/>
          <w:lang w:eastAsia="x-none"/>
        </w:rPr>
        <w:t>неликвидной древесины</w:t>
      </w:r>
      <w:r w:rsidRPr="006F3A29">
        <w:rPr>
          <w:sz w:val="24"/>
          <w:szCs w:val="24"/>
          <w:lang w:val="x-none" w:eastAsia="x-none"/>
        </w:rPr>
        <w:t>.</w:t>
      </w:r>
    </w:p>
    <w:p w14:paraId="25A87DB0" w14:textId="77777777" w:rsidR="00704DE3" w:rsidRPr="006F3A29" w:rsidRDefault="00704DE3" w:rsidP="00704DE3">
      <w:pPr>
        <w:widowControl w:val="0"/>
        <w:suppressAutoHyphens/>
        <w:spacing w:line="276" w:lineRule="auto"/>
        <w:ind w:firstLine="709"/>
        <w:jc w:val="both"/>
        <w:rPr>
          <w:sz w:val="24"/>
          <w:szCs w:val="24"/>
        </w:rPr>
      </w:pPr>
      <w:r w:rsidRPr="006F3A29">
        <w:rPr>
          <w:sz w:val="24"/>
          <w:szCs w:val="24"/>
        </w:rPr>
        <w:lastRenderedPageBreak/>
        <w:t xml:space="preserve">Объёмы СОМ рассчитаны на основании материалов лесоустройства, анализа выполненных объёмов за прошедший ревизионный период. </w:t>
      </w:r>
    </w:p>
    <w:p w14:paraId="4BEA8DA5" w14:textId="77777777" w:rsidR="00704DE3" w:rsidRPr="006F3A29" w:rsidRDefault="00704DE3" w:rsidP="00704DE3">
      <w:pPr>
        <w:tabs>
          <w:tab w:val="left" w:pos="851"/>
        </w:tabs>
        <w:suppressAutoHyphens/>
        <w:spacing w:line="276" w:lineRule="auto"/>
        <w:ind w:firstLine="709"/>
        <w:jc w:val="both"/>
        <w:rPr>
          <w:bCs/>
          <w:iCs/>
          <w:sz w:val="24"/>
          <w:szCs w:val="24"/>
        </w:rPr>
      </w:pPr>
      <w:r w:rsidRPr="006F3A29">
        <w:rPr>
          <w:bCs/>
          <w:iCs/>
          <w:sz w:val="24"/>
          <w:szCs w:val="24"/>
        </w:rPr>
        <w:t>Кроме перечисленных, в предстоящем периоде должны выполняться профилактические и санитарные мероприятия общего характера, направленные на устранение условий, благоприятствующих размножению вредных насекомых и грибных заболеваний:</w:t>
      </w:r>
    </w:p>
    <w:p w14:paraId="0048E270" w14:textId="77777777" w:rsidR="00704DE3" w:rsidRPr="006F3A29" w:rsidRDefault="00704DE3" w:rsidP="00704DE3">
      <w:pPr>
        <w:pStyle w:val="a8"/>
        <w:numPr>
          <w:ilvl w:val="0"/>
          <w:numId w:val="26"/>
        </w:numPr>
        <w:tabs>
          <w:tab w:val="left" w:pos="993"/>
        </w:tabs>
        <w:suppressAutoHyphens/>
        <w:ind w:left="0" w:firstLine="709"/>
        <w:rPr>
          <w:rFonts w:ascii="Times New Roman" w:hAnsi="Times New Roman"/>
          <w:bCs/>
          <w:iCs/>
          <w:sz w:val="24"/>
          <w:szCs w:val="24"/>
        </w:rPr>
      </w:pPr>
      <w:r w:rsidRPr="006F3A29">
        <w:rPr>
          <w:rFonts w:ascii="Times New Roman" w:hAnsi="Times New Roman"/>
          <w:bCs/>
          <w:iCs/>
          <w:sz w:val="24"/>
          <w:szCs w:val="24"/>
        </w:rPr>
        <w:t>тщательная очистка мест рубок от порубочных остатков и захламлённости;</w:t>
      </w:r>
    </w:p>
    <w:p w14:paraId="0723A0F5" w14:textId="77777777" w:rsidR="00704DE3" w:rsidRPr="006F3A29" w:rsidRDefault="00704DE3" w:rsidP="00704DE3">
      <w:pPr>
        <w:pStyle w:val="a8"/>
        <w:numPr>
          <w:ilvl w:val="0"/>
          <w:numId w:val="26"/>
        </w:numPr>
        <w:tabs>
          <w:tab w:val="left" w:pos="993"/>
        </w:tabs>
        <w:suppressAutoHyphens/>
        <w:ind w:left="0" w:firstLine="709"/>
        <w:rPr>
          <w:rFonts w:ascii="Times New Roman" w:hAnsi="Times New Roman"/>
          <w:bCs/>
          <w:iCs/>
          <w:sz w:val="24"/>
          <w:szCs w:val="24"/>
        </w:rPr>
      </w:pPr>
      <w:r w:rsidRPr="006F3A29">
        <w:rPr>
          <w:rFonts w:ascii="Times New Roman" w:hAnsi="Times New Roman"/>
          <w:bCs/>
          <w:iCs/>
          <w:sz w:val="24"/>
          <w:szCs w:val="24"/>
        </w:rPr>
        <w:t>уборка после рубки повреждённых экземпляров подроста, тонкомера и единичных деревьев;</w:t>
      </w:r>
    </w:p>
    <w:p w14:paraId="7CE2884E" w14:textId="77777777" w:rsidR="00704DE3" w:rsidRPr="006F3A29" w:rsidRDefault="00704DE3" w:rsidP="00704DE3">
      <w:pPr>
        <w:pStyle w:val="a8"/>
        <w:numPr>
          <w:ilvl w:val="0"/>
          <w:numId w:val="26"/>
        </w:numPr>
        <w:tabs>
          <w:tab w:val="left" w:pos="993"/>
        </w:tabs>
        <w:suppressAutoHyphens/>
        <w:ind w:left="0" w:firstLine="709"/>
        <w:rPr>
          <w:rFonts w:ascii="Times New Roman" w:hAnsi="Times New Roman"/>
          <w:bCs/>
          <w:iCs/>
          <w:sz w:val="24"/>
          <w:szCs w:val="24"/>
        </w:rPr>
      </w:pPr>
      <w:r w:rsidRPr="006F3A29">
        <w:rPr>
          <w:rFonts w:ascii="Times New Roman" w:hAnsi="Times New Roman"/>
          <w:bCs/>
          <w:iCs/>
          <w:sz w:val="24"/>
          <w:szCs w:val="24"/>
        </w:rPr>
        <w:t>соблюдение технологии лесосечных работ;</w:t>
      </w:r>
    </w:p>
    <w:p w14:paraId="1994147C" w14:textId="77777777" w:rsidR="00704DE3" w:rsidRPr="006F3A29" w:rsidRDefault="00704DE3" w:rsidP="00704DE3">
      <w:pPr>
        <w:pStyle w:val="a8"/>
        <w:numPr>
          <w:ilvl w:val="0"/>
          <w:numId w:val="26"/>
        </w:numPr>
        <w:tabs>
          <w:tab w:val="left" w:pos="993"/>
        </w:tabs>
        <w:suppressAutoHyphens/>
        <w:ind w:left="0" w:firstLine="709"/>
        <w:rPr>
          <w:rFonts w:ascii="Times New Roman" w:hAnsi="Times New Roman"/>
          <w:bCs/>
          <w:iCs/>
          <w:sz w:val="24"/>
          <w:szCs w:val="24"/>
        </w:rPr>
      </w:pPr>
      <w:r w:rsidRPr="006F3A29">
        <w:rPr>
          <w:rFonts w:ascii="Times New Roman" w:hAnsi="Times New Roman"/>
          <w:bCs/>
          <w:iCs/>
          <w:sz w:val="24"/>
          <w:szCs w:val="24"/>
        </w:rPr>
        <w:t>своевременное и систематическое проведение рубок ухода и санитарных рубок с учётом зонирования территории лесничества;</w:t>
      </w:r>
    </w:p>
    <w:p w14:paraId="60E2A2D9" w14:textId="77777777" w:rsidR="00704DE3" w:rsidRPr="006F3A29" w:rsidRDefault="00704DE3" w:rsidP="00704DE3">
      <w:pPr>
        <w:pStyle w:val="a8"/>
        <w:numPr>
          <w:ilvl w:val="0"/>
          <w:numId w:val="26"/>
        </w:numPr>
        <w:tabs>
          <w:tab w:val="left" w:pos="993"/>
        </w:tabs>
        <w:suppressAutoHyphens/>
        <w:ind w:left="0" w:firstLine="709"/>
        <w:rPr>
          <w:rFonts w:ascii="Times New Roman" w:hAnsi="Times New Roman"/>
          <w:bCs/>
          <w:iCs/>
          <w:sz w:val="24"/>
          <w:szCs w:val="24"/>
        </w:rPr>
      </w:pPr>
      <w:r w:rsidRPr="006F3A29">
        <w:rPr>
          <w:rFonts w:ascii="Times New Roman" w:hAnsi="Times New Roman"/>
          <w:bCs/>
          <w:iCs/>
          <w:sz w:val="24"/>
          <w:szCs w:val="24"/>
        </w:rPr>
        <w:t>первоочередное вовлечение в рубку перестойных насаждений, особенно с наличием грибных заболеваний;</w:t>
      </w:r>
    </w:p>
    <w:p w14:paraId="718E5BCF" w14:textId="77777777" w:rsidR="00704DE3" w:rsidRPr="006F3A29" w:rsidRDefault="00704DE3" w:rsidP="00704DE3">
      <w:pPr>
        <w:pStyle w:val="a8"/>
        <w:numPr>
          <w:ilvl w:val="0"/>
          <w:numId w:val="26"/>
        </w:numPr>
        <w:tabs>
          <w:tab w:val="left" w:pos="993"/>
        </w:tabs>
        <w:suppressAutoHyphens/>
        <w:ind w:left="0" w:firstLine="709"/>
        <w:rPr>
          <w:rFonts w:ascii="Times New Roman" w:hAnsi="Times New Roman"/>
          <w:bCs/>
          <w:iCs/>
          <w:sz w:val="24"/>
          <w:szCs w:val="24"/>
        </w:rPr>
      </w:pPr>
      <w:r w:rsidRPr="006F3A29">
        <w:rPr>
          <w:rFonts w:ascii="Times New Roman" w:hAnsi="Times New Roman"/>
          <w:bCs/>
          <w:iCs/>
          <w:sz w:val="24"/>
          <w:szCs w:val="24"/>
        </w:rPr>
        <w:t>своевременное вовлечение в рубку вышедших из подсочки сосновых насаждений с учётом зонирования территории лесничества;</w:t>
      </w:r>
    </w:p>
    <w:p w14:paraId="7D651380" w14:textId="77777777" w:rsidR="00704DE3" w:rsidRPr="006F3A29" w:rsidRDefault="00704DE3" w:rsidP="00704DE3">
      <w:pPr>
        <w:pStyle w:val="a8"/>
        <w:numPr>
          <w:ilvl w:val="0"/>
          <w:numId w:val="26"/>
        </w:numPr>
        <w:tabs>
          <w:tab w:val="left" w:pos="993"/>
        </w:tabs>
        <w:suppressAutoHyphens/>
        <w:ind w:left="0" w:firstLine="709"/>
        <w:rPr>
          <w:rFonts w:ascii="Times New Roman" w:hAnsi="Times New Roman"/>
          <w:bCs/>
          <w:iCs/>
          <w:sz w:val="24"/>
          <w:szCs w:val="24"/>
        </w:rPr>
      </w:pPr>
      <w:r w:rsidRPr="006F3A29">
        <w:rPr>
          <w:rFonts w:ascii="Times New Roman" w:hAnsi="Times New Roman"/>
          <w:bCs/>
          <w:iCs/>
          <w:sz w:val="24"/>
          <w:szCs w:val="24"/>
        </w:rPr>
        <w:t>разброс минеральных удобрений;</w:t>
      </w:r>
    </w:p>
    <w:p w14:paraId="29AA06B8" w14:textId="5875E1CE" w:rsidR="00704DE3" w:rsidRDefault="00704DE3" w:rsidP="00704DE3">
      <w:pPr>
        <w:pStyle w:val="a8"/>
        <w:numPr>
          <w:ilvl w:val="0"/>
          <w:numId w:val="26"/>
        </w:numPr>
        <w:tabs>
          <w:tab w:val="left" w:pos="993"/>
        </w:tabs>
        <w:suppressAutoHyphens/>
        <w:ind w:left="0" w:firstLine="709"/>
        <w:rPr>
          <w:rFonts w:ascii="Times New Roman" w:hAnsi="Times New Roman"/>
          <w:bCs/>
          <w:iCs/>
          <w:sz w:val="24"/>
          <w:szCs w:val="24"/>
        </w:rPr>
      </w:pPr>
      <w:r w:rsidRPr="006F3A29">
        <w:rPr>
          <w:rFonts w:ascii="Times New Roman" w:hAnsi="Times New Roman"/>
          <w:bCs/>
          <w:iCs/>
          <w:sz w:val="24"/>
          <w:szCs w:val="24"/>
        </w:rPr>
        <w:t>соблюдение санитарного минимума на лесоскладах.</w:t>
      </w:r>
    </w:p>
    <w:p w14:paraId="3D6474B4" w14:textId="77777777" w:rsidR="00DF04A8" w:rsidRPr="006F3A29" w:rsidRDefault="00DF04A8" w:rsidP="00DF04A8">
      <w:pPr>
        <w:pStyle w:val="a8"/>
        <w:tabs>
          <w:tab w:val="left" w:pos="993"/>
        </w:tabs>
        <w:suppressAutoHyphens/>
        <w:ind w:left="709"/>
        <w:rPr>
          <w:rFonts w:ascii="Times New Roman" w:hAnsi="Times New Roman"/>
          <w:bCs/>
          <w:iCs/>
          <w:sz w:val="24"/>
          <w:szCs w:val="24"/>
        </w:rPr>
      </w:pPr>
    </w:p>
    <w:p w14:paraId="7AD08600" w14:textId="77777777" w:rsidR="00704DE3" w:rsidRPr="006F3A29" w:rsidRDefault="00704DE3" w:rsidP="00704DE3">
      <w:pPr>
        <w:widowControl w:val="0"/>
        <w:suppressAutoHyphens/>
        <w:autoSpaceDE w:val="0"/>
        <w:spacing w:line="276" w:lineRule="auto"/>
        <w:jc w:val="center"/>
        <w:rPr>
          <w:sz w:val="24"/>
          <w:szCs w:val="24"/>
          <w:lang w:eastAsia="ar-SA"/>
        </w:rPr>
      </w:pPr>
      <w:r w:rsidRPr="006F3A29">
        <w:rPr>
          <w:sz w:val="24"/>
          <w:szCs w:val="24"/>
          <w:lang w:eastAsia="ar-SA"/>
        </w:rPr>
        <w:t>Таблица 2.17.</w:t>
      </w:r>
      <w:bookmarkStart w:id="230" w:name="Par1499"/>
      <w:bookmarkEnd w:id="230"/>
      <w:r w:rsidRPr="006F3A29">
        <w:rPr>
          <w:sz w:val="24"/>
          <w:szCs w:val="24"/>
          <w:lang w:eastAsia="ar-SA"/>
        </w:rPr>
        <w:t>2.3 – Параметры мероприятий по ликвидации очагов вредных организмов</w:t>
      </w:r>
    </w:p>
    <w:p w14:paraId="2CB1A0F1" w14:textId="77777777" w:rsidR="00704DE3" w:rsidRPr="00704DE3" w:rsidRDefault="00704DE3" w:rsidP="00704DE3">
      <w:pPr>
        <w:widowControl w:val="0"/>
        <w:suppressAutoHyphens/>
        <w:autoSpaceDE w:val="0"/>
        <w:spacing w:line="276" w:lineRule="auto"/>
        <w:jc w:val="center"/>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5"/>
        <w:gridCol w:w="1886"/>
        <w:gridCol w:w="1921"/>
        <w:gridCol w:w="1901"/>
        <w:gridCol w:w="1922"/>
      </w:tblGrid>
      <w:tr w:rsidR="00704DE3" w:rsidRPr="00704DE3" w14:paraId="1D4CAF84" w14:textId="77777777" w:rsidTr="008E2F7D">
        <w:tc>
          <w:tcPr>
            <w:tcW w:w="2084" w:type="dxa"/>
            <w:shd w:val="clear" w:color="auto" w:fill="auto"/>
            <w:vAlign w:val="center"/>
          </w:tcPr>
          <w:p w14:paraId="3578099B" w14:textId="77777777" w:rsidR="00704DE3" w:rsidRPr="00704DE3" w:rsidRDefault="00704DE3" w:rsidP="008E2F7D">
            <w:pPr>
              <w:widowControl w:val="0"/>
              <w:suppressAutoHyphens/>
              <w:autoSpaceDE w:val="0"/>
              <w:spacing w:line="276" w:lineRule="auto"/>
              <w:jc w:val="center"/>
              <w:rPr>
                <w:sz w:val="18"/>
                <w:szCs w:val="18"/>
                <w:lang w:eastAsia="ar-SA"/>
              </w:rPr>
            </w:pPr>
            <w:r w:rsidRPr="00704DE3">
              <w:rPr>
                <w:sz w:val="18"/>
                <w:szCs w:val="18"/>
                <w:lang w:eastAsia="ar-SA"/>
              </w:rPr>
              <w:t>Наименование мероприятия</w:t>
            </w:r>
          </w:p>
        </w:tc>
        <w:tc>
          <w:tcPr>
            <w:tcW w:w="2084" w:type="dxa"/>
            <w:shd w:val="clear" w:color="auto" w:fill="auto"/>
            <w:vAlign w:val="center"/>
          </w:tcPr>
          <w:p w14:paraId="591540CB" w14:textId="77777777" w:rsidR="00704DE3" w:rsidRPr="00704DE3" w:rsidRDefault="00704DE3" w:rsidP="008E2F7D">
            <w:pPr>
              <w:widowControl w:val="0"/>
              <w:suppressAutoHyphens/>
              <w:autoSpaceDE w:val="0"/>
              <w:spacing w:line="276" w:lineRule="auto"/>
              <w:jc w:val="center"/>
              <w:rPr>
                <w:sz w:val="18"/>
                <w:szCs w:val="18"/>
                <w:lang w:eastAsia="ar-SA"/>
              </w:rPr>
            </w:pPr>
            <w:r w:rsidRPr="00704DE3">
              <w:rPr>
                <w:sz w:val="18"/>
                <w:szCs w:val="18"/>
                <w:lang w:eastAsia="ar-SA"/>
              </w:rPr>
              <w:t>Единицы</w:t>
            </w:r>
          </w:p>
          <w:p w14:paraId="1F63A282" w14:textId="77777777" w:rsidR="00704DE3" w:rsidRPr="00704DE3" w:rsidRDefault="00704DE3" w:rsidP="008E2F7D">
            <w:pPr>
              <w:widowControl w:val="0"/>
              <w:suppressAutoHyphens/>
              <w:autoSpaceDE w:val="0"/>
              <w:spacing w:line="276" w:lineRule="auto"/>
              <w:jc w:val="center"/>
              <w:rPr>
                <w:sz w:val="18"/>
                <w:szCs w:val="18"/>
                <w:lang w:eastAsia="ar-SA"/>
              </w:rPr>
            </w:pPr>
            <w:r w:rsidRPr="00704DE3">
              <w:rPr>
                <w:sz w:val="18"/>
                <w:szCs w:val="18"/>
                <w:lang w:eastAsia="ar-SA"/>
              </w:rPr>
              <w:t>измерения</w:t>
            </w:r>
          </w:p>
        </w:tc>
        <w:tc>
          <w:tcPr>
            <w:tcW w:w="2084" w:type="dxa"/>
            <w:shd w:val="clear" w:color="auto" w:fill="auto"/>
            <w:vAlign w:val="center"/>
          </w:tcPr>
          <w:p w14:paraId="4C5E2B3E" w14:textId="77777777" w:rsidR="00704DE3" w:rsidRPr="00704DE3" w:rsidRDefault="00704DE3" w:rsidP="008E2F7D">
            <w:pPr>
              <w:widowControl w:val="0"/>
              <w:suppressAutoHyphens/>
              <w:autoSpaceDE w:val="0"/>
              <w:spacing w:line="276" w:lineRule="auto"/>
              <w:jc w:val="center"/>
              <w:rPr>
                <w:sz w:val="18"/>
                <w:szCs w:val="18"/>
                <w:lang w:eastAsia="ar-SA"/>
              </w:rPr>
            </w:pPr>
            <w:r w:rsidRPr="00704DE3">
              <w:rPr>
                <w:sz w:val="18"/>
                <w:szCs w:val="18"/>
                <w:lang w:eastAsia="ar-SA"/>
              </w:rPr>
              <w:t>Объём</w:t>
            </w:r>
          </w:p>
          <w:p w14:paraId="53ADD771" w14:textId="77777777" w:rsidR="00704DE3" w:rsidRPr="00704DE3" w:rsidRDefault="00704DE3" w:rsidP="008E2F7D">
            <w:pPr>
              <w:widowControl w:val="0"/>
              <w:suppressAutoHyphens/>
              <w:autoSpaceDE w:val="0"/>
              <w:spacing w:line="276" w:lineRule="auto"/>
              <w:jc w:val="center"/>
              <w:rPr>
                <w:sz w:val="18"/>
                <w:szCs w:val="18"/>
                <w:lang w:eastAsia="ar-SA"/>
              </w:rPr>
            </w:pPr>
            <w:r w:rsidRPr="00704DE3">
              <w:rPr>
                <w:sz w:val="18"/>
                <w:szCs w:val="18"/>
                <w:lang w:eastAsia="ar-SA"/>
              </w:rPr>
              <w:t>мероприятия</w:t>
            </w:r>
          </w:p>
        </w:tc>
        <w:tc>
          <w:tcPr>
            <w:tcW w:w="2084" w:type="dxa"/>
            <w:shd w:val="clear" w:color="auto" w:fill="auto"/>
            <w:vAlign w:val="center"/>
          </w:tcPr>
          <w:p w14:paraId="4F2EF5CC" w14:textId="77777777" w:rsidR="00704DE3" w:rsidRPr="00704DE3" w:rsidRDefault="00704DE3" w:rsidP="008E2F7D">
            <w:pPr>
              <w:widowControl w:val="0"/>
              <w:suppressAutoHyphens/>
              <w:autoSpaceDE w:val="0"/>
              <w:spacing w:line="276" w:lineRule="auto"/>
              <w:jc w:val="center"/>
              <w:rPr>
                <w:sz w:val="18"/>
                <w:szCs w:val="18"/>
                <w:lang w:eastAsia="ar-SA"/>
              </w:rPr>
            </w:pPr>
            <w:r w:rsidRPr="00704DE3">
              <w:rPr>
                <w:sz w:val="18"/>
                <w:szCs w:val="18"/>
                <w:lang w:eastAsia="ar-SA"/>
              </w:rPr>
              <w:t>Срок</w:t>
            </w:r>
          </w:p>
          <w:p w14:paraId="57987497" w14:textId="77777777" w:rsidR="00704DE3" w:rsidRPr="00704DE3" w:rsidRDefault="00704DE3" w:rsidP="008E2F7D">
            <w:pPr>
              <w:widowControl w:val="0"/>
              <w:suppressAutoHyphens/>
              <w:autoSpaceDE w:val="0"/>
              <w:spacing w:line="276" w:lineRule="auto"/>
              <w:jc w:val="center"/>
              <w:rPr>
                <w:sz w:val="18"/>
                <w:szCs w:val="18"/>
                <w:lang w:eastAsia="ar-SA"/>
              </w:rPr>
            </w:pPr>
            <w:r w:rsidRPr="00704DE3">
              <w:rPr>
                <w:sz w:val="18"/>
                <w:szCs w:val="18"/>
                <w:lang w:eastAsia="ar-SA"/>
              </w:rPr>
              <w:t>проведения</w:t>
            </w:r>
          </w:p>
        </w:tc>
        <w:tc>
          <w:tcPr>
            <w:tcW w:w="2085" w:type="dxa"/>
            <w:shd w:val="clear" w:color="auto" w:fill="auto"/>
            <w:vAlign w:val="center"/>
          </w:tcPr>
          <w:p w14:paraId="0EBDAAC3" w14:textId="77777777" w:rsidR="00704DE3" w:rsidRPr="00704DE3" w:rsidRDefault="00704DE3" w:rsidP="008E2F7D">
            <w:pPr>
              <w:widowControl w:val="0"/>
              <w:suppressAutoHyphens/>
              <w:autoSpaceDE w:val="0"/>
              <w:spacing w:line="276" w:lineRule="auto"/>
              <w:jc w:val="center"/>
              <w:rPr>
                <w:sz w:val="18"/>
                <w:szCs w:val="18"/>
                <w:lang w:eastAsia="ar-SA"/>
              </w:rPr>
            </w:pPr>
            <w:r w:rsidRPr="00704DE3">
              <w:rPr>
                <w:sz w:val="18"/>
                <w:szCs w:val="18"/>
                <w:lang w:eastAsia="ar-SA"/>
              </w:rPr>
              <w:t>Ежегодный объём мероприятия</w:t>
            </w:r>
          </w:p>
        </w:tc>
      </w:tr>
      <w:tr w:rsidR="00704DE3" w:rsidRPr="00704DE3" w14:paraId="2355C080" w14:textId="77777777" w:rsidTr="008E2F7D">
        <w:tc>
          <w:tcPr>
            <w:tcW w:w="2084" w:type="dxa"/>
            <w:shd w:val="clear" w:color="auto" w:fill="auto"/>
          </w:tcPr>
          <w:p w14:paraId="21F62908" w14:textId="77777777" w:rsidR="00704DE3" w:rsidRPr="00704DE3" w:rsidRDefault="00704DE3" w:rsidP="008E2F7D">
            <w:pPr>
              <w:spacing w:line="276" w:lineRule="auto"/>
              <w:jc w:val="center"/>
              <w:rPr>
                <w:sz w:val="18"/>
                <w:szCs w:val="18"/>
              </w:rPr>
            </w:pPr>
            <w:r w:rsidRPr="00704DE3">
              <w:rPr>
                <w:sz w:val="18"/>
                <w:szCs w:val="18"/>
              </w:rPr>
              <w:t>–</w:t>
            </w:r>
          </w:p>
        </w:tc>
        <w:tc>
          <w:tcPr>
            <w:tcW w:w="2084" w:type="dxa"/>
            <w:shd w:val="clear" w:color="auto" w:fill="auto"/>
          </w:tcPr>
          <w:p w14:paraId="7B90D5B8" w14:textId="77777777" w:rsidR="00704DE3" w:rsidRPr="00704DE3" w:rsidRDefault="00704DE3" w:rsidP="008E2F7D">
            <w:pPr>
              <w:spacing w:line="276" w:lineRule="auto"/>
              <w:jc w:val="center"/>
              <w:rPr>
                <w:sz w:val="18"/>
                <w:szCs w:val="18"/>
              </w:rPr>
            </w:pPr>
            <w:r w:rsidRPr="00704DE3">
              <w:rPr>
                <w:sz w:val="18"/>
                <w:szCs w:val="18"/>
              </w:rPr>
              <w:t>–</w:t>
            </w:r>
          </w:p>
        </w:tc>
        <w:tc>
          <w:tcPr>
            <w:tcW w:w="2084" w:type="dxa"/>
            <w:shd w:val="clear" w:color="auto" w:fill="auto"/>
          </w:tcPr>
          <w:p w14:paraId="7E63EE6C" w14:textId="77777777" w:rsidR="00704DE3" w:rsidRPr="00704DE3" w:rsidRDefault="00704DE3" w:rsidP="008E2F7D">
            <w:pPr>
              <w:spacing w:line="276" w:lineRule="auto"/>
              <w:jc w:val="center"/>
              <w:rPr>
                <w:sz w:val="18"/>
                <w:szCs w:val="18"/>
              </w:rPr>
            </w:pPr>
            <w:r w:rsidRPr="00704DE3">
              <w:rPr>
                <w:sz w:val="18"/>
                <w:szCs w:val="18"/>
              </w:rPr>
              <w:t>–</w:t>
            </w:r>
          </w:p>
        </w:tc>
        <w:tc>
          <w:tcPr>
            <w:tcW w:w="2084" w:type="dxa"/>
            <w:shd w:val="clear" w:color="auto" w:fill="auto"/>
          </w:tcPr>
          <w:p w14:paraId="5ABEABBB" w14:textId="77777777" w:rsidR="00704DE3" w:rsidRPr="00704DE3" w:rsidRDefault="00704DE3" w:rsidP="008E2F7D">
            <w:pPr>
              <w:spacing w:line="276" w:lineRule="auto"/>
              <w:jc w:val="center"/>
              <w:rPr>
                <w:sz w:val="18"/>
                <w:szCs w:val="18"/>
              </w:rPr>
            </w:pPr>
            <w:r w:rsidRPr="00704DE3">
              <w:rPr>
                <w:sz w:val="18"/>
                <w:szCs w:val="18"/>
              </w:rPr>
              <w:t>–</w:t>
            </w:r>
          </w:p>
        </w:tc>
        <w:tc>
          <w:tcPr>
            <w:tcW w:w="2085" w:type="dxa"/>
            <w:shd w:val="clear" w:color="auto" w:fill="auto"/>
          </w:tcPr>
          <w:p w14:paraId="5FCF0092" w14:textId="77777777" w:rsidR="00704DE3" w:rsidRPr="00704DE3" w:rsidRDefault="00704DE3" w:rsidP="008E2F7D">
            <w:pPr>
              <w:spacing w:line="276" w:lineRule="auto"/>
              <w:jc w:val="center"/>
              <w:rPr>
                <w:sz w:val="18"/>
                <w:szCs w:val="18"/>
              </w:rPr>
            </w:pPr>
            <w:r w:rsidRPr="00704DE3">
              <w:rPr>
                <w:sz w:val="18"/>
                <w:szCs w:val="18"/>
              </w:rPr>
              <w:t>–</w:t>
            </w:r>
          </w:p>
        </w:tc>
      </w:tr>
    </w:tbl>
    <w:p w14:paraId="2BC6B1B6" w14:textId="77777777" w:rsidR="00704DE3" w:rsidRPr="00704DE3" w:rsidRDefault="00704DE3" w:rsidP="00704DE3">
      <w:pPr>
        <w:widowControl w:val="0"/>
        <w:shd w:val="clear" w:color="auto" w:fill="FFFFFF"/>
        <w:suppressAutoHyphens/>
        <w:spacing w:line="276" w:lineRule="auto"/>
        <w:ind w:firstLine="709"/>
        <w:jc w:val="both"/>
      </w:pPr>
    </w:p>
    <w:p w14:paraId="009C6A57" w14:textId="77777777" w:rsidR="00704DE3" w:rsidRPr="006F3A29" w:rsidRDefault="00704DE3" w:rsidP="00704DE3">
      <w:pPr>
        <w:widowControl w:val="0"/>
        <w:shd w:val="clear" w:color="auto" w:fill="FFFFFF"/>
        <w:suppressAutoHyphens/>
        <w:spacing w:line="276" w:lineRule="auto"/>
        <w:ind w:firstLine="709"/>
        <w:jc w:val="both"/>
        <w:rPr>
          <w:sz w:val="24"/>
          <w:szCs w:val="24"/>
        </w:rPr>
      </w:pPr>
      <w:r w:rsidRPr="006F3A29">
        <w:rPr>
          <w:sz w:val="24"/>
          <w:szCs w:val="24"/>
        </w:rPr>
        <w:t>Руководящими документами при выполнении мероприятий по локализации и ликвидации очагов вредных организмов, СОМ являются Правила санитарной безопасности в лесах, утверждённые постановлением Правительства Российской Федерации от 09.12.2020 № 2047; Приказ Минприроды России от 09.11.2020 № 913 «Об утверждении правил ликвидации очагов вредных организмов», Приказ Минприроды России от 09.11.2020 № 910 «Об утверждении порядка проведения лесопатологических обследований и формы акта лесопатологического обследования», Приказ Минприроды России от 09.11.2020 № 912 «Об утверждении Правил осуществления мероприятий по предупреждению распространения вредных организмов».</w:t>
      </w:r>
    </w:p>
    <w:p w14:paraId="0BA82935" w14:textId="77777777" w:rsidR="00704DE3" w:rsidRPr="006F3A29" w:rsidRDefault="00704DE3" w:rsidP="00704DE3">
      <w:pPr>
        <w:widowControl w:val="0"/>
        <w:shd w:val="clear" w:color="auto" w:fill="FFFFFF"/>
        <w:suppressAutoHyphens/>
        <w:spacing w:line="276" w:lineRule="auto"/>
        <w:ind w:firstLine="709"/>
        <w:jc w:val="both"/>
        <w:rPr>
          <w:sz w:val="24"/>
          <w:szCs w:val="24"/>
        </w:rPr>
      </w:pPr>
      <w:r w:rsidRPr="006F3A29">
        <w:rPr>
          <w:sz w:val="24"/>
          <w:szCs w:val="24"/>
        </w:rPr>
        <w:t xml:space="preserve">Органы государственной власти, органы местного самоуправления в пределах своих полномочий, определённых в соответствии со </w:t>
      </w:r>
      <w:hyperlink r:id="rId51" w:history="1">
        <w:r w:rsidRPr="006F3A29">
          <w:rPr>
            <w:sz w:val="24"/>
            <w:szCs w:val="24"/>
          </w:rPr>
          <w:t>статьями 81</w:t>
        </w:r>
      </w:hyperlink>
      <w:r w:rsidRPr="006F3A29">
        <w:rPr>
          <w:sz w:val="24"/>
          <w:szCs w:val="24"/>
        </w:rPr>
        <w:t xml:space="preserve"> - </w:t>
      </w:r>
      <w:hyperlink r:id="rId52" w:history="1">
        <w:r w:rsidRPr="006F3A29">
          <w:rPr>
            <w:sz w:val="24"/>
            <w:szCs w:val="24"/>
          </w:rPr>
          <w:t>84</w:t>
        </w:r>
      </w:hyperlink>
      <w:r w:rsidRPr="006F3A29">
        <w:rPr>
          <w:sz w:val="24"/>
          <w:szCs w:val="24"/>
        </w:rPr>
        <w:t xml:space="preserve"> Лесного кодекса РФ, ограничивают пребывание граждан в лесах и въезд в них транспортных средств, проведение в лесах определённых видов работ в целях обеспечения санитарной безопасности в лесах в </w:t>
      </w:r>
      <w:hyperlink r:id="rId53" w:history="1">
        <w:r w:rsidRPr="006F3A29">
          <w:rPr>
            <w:sz w:val="24"/>
            <w:szCs w:val="24"/>
          </w:rPr>
          <w:t>порядке</w:t>
        </w:r>
      </w:hyperlink>
      <w:r w:rsidRPr="006F3A29">
        <w:rPr>
          <w:sz w:val="24"/>
          <w:szCs w:val="24"/>
        </w:rPr>
        <w:t>, установленном приказом Минприроды России от 06.09.2016 № 457 «Об утверждении порядка ограничения пребывания граждан в лесах и въезда в них транспортных средств, проведения в лесах определённых видов работ в целях обеспечения пожарной безопасности в лесах и порядка ограничения пребывания граждан в лесах и въезда в них транспортных средств, проведения в лесах определённых видов работ в целях обеспечения санитарной безопасности в лесах».</w:t>
      </w:r>
    </w:p>
    <w:p w14:paraId="4D418011" w14:textId="77777777" w:rsidR="00704DE3" w:rsidRPr="006F3A29" w:rsidRDefault="00704DE3" w:rsidP="00704DE3">
      <w:pPr>
        <w:widowControl w:val="0"/>
        <w:shd w:val="clear" w:color="auto" w:fill="FFFFFF"/>
        <w:suppressAutoHyphens/>
        <w:spacing w:line="276" w:lineRule="auto"/>
        <w:ind w:firstLine="709"/>
        <w:jc w:val="both"/>
        <w:rPr>
          <w:sz w:val="24"/>
          <w:szCs w:val="24"/>
        </w:rPr>
      </w:pPr>
    </w:p>
    <w:p w14:paraId="64DAD8CA" w14:textId="77777777" w:rsidR="00704DE3" w:rsidRPr="006F3A29" w:rsidRDefault="00704DE3" w:rsidP="00704DE3">
      <w:pPr>
        <w:pStyle w:val="3"/>
        <w:spacing w:before="0" w:line="276" w:lineRule="auto"/>
        <w:jc w:val="center"/>
        <w:rPr>
          <w:rFonts w:ascii="Times New Roman" w:hAnsi="Times New Roman" w:cs="Times New Roman"/>
          <w:b/>
        </w:rPr>
      </w:pPr>
      <w:bookmarkStart w:id="231" w:name="_Toc139986653"/>
      <w:bookmarkStart w:id="232" w:name="_Toc146639794"/>
      <w:r w:rsidRPr="006F3A29">
        <w:rPr>
          <w:rFonts w:ascii="Times New Roman" w:hAnsi="Times New Roman" w:cs="Times New Roman"/>
          <w:b/>
          <w:color w:val="auto"/>
        </w:rPr>
        <w:lastRenderedPageBreak/>
        <w:t>2.17.3 Требования к воспроизводству лесов (нормативы, параметры, сроки проведения мероприятий по лесовосстановлению, лесоразведению, уходу за лесами)</w:t>
      </w:r>
      <w:bookmarkEnd w:id="231"/>
      <w:bookmarkEnd w:id="232"/>
    </w:p>
    <w:p w14:paraId="3ABB9FFD" w14:textId="77777777" w:rsidR="00704DE3" w:rsidRPr="006F3A29" w:rsidRDefault="00704DE3" w:rsidP="00704DE3">
      <w:pPr>
        <w:widowControl w:val="0"/>
        <w:shd w:val="clear" w:color="auto" w:fill="FFFFFF"/>
        <w:suppressAutoHyphens/>
        <w:spacing w:line="276" w:lineRule="auto"/>
        <w:ind w:firstLine="709"/>
        <w:jc w:val="both"/>
        <w:rPr>
          <w:sz w:val="24"/>
          <w:szCs w:val="24"/>
        </w:rPr>
      </w:pPr>
    </w:p>
    <w:p w14:paraId="4AF5883F" w14:textId="77777777" w:rsidR="00704DE3" w:rsidRPr="006F3A29" w:rsidRDefault="00704DE3" w:rsidP="00704DE3">
      <w:pPr>
        <w:widowControl w:val="0"/>
        <w:suppressAutoHyphens/>
        <w:spacing w:line="276" w:lineRule="auto"/>
        <w:ind w:firstLine="709"/>
        <w:jc w:val="both"/>
        <w:rPr>
          <w:sz w:val="24"/>
          <w:szCs w:val="24"/>
        </w:rPr>
      </w:pPr>
      <w:r w:rsidRPr="006F3A29">
        <w:rPr>
          <w:sz w:val="24"/>
          <w:szCs w:val="24"/>
        </w:rPr>
        <w:t>В соответствии со статьей 61 Лесного кодекса РФ вырубленные, погибшие, повреждённые леса подлежат воспроизводству. Согласно части 3 и 4 статьи 65 Лесного кодекса РФ при воспроизводстве лесов используются улучшенные и сортовые семена лесных растений или, если такие семена отсутствуют, нормальные семена лесных растений. При воспроизводстве лесов не допускается применение нерайонированных семян лесных растений, а также семян лесных растений, посевные и иные качества которых не проверены.</w:t>
      </w:r>
    </w:p>
    <w:p w14:paraId="4878C2D6" w14:textId="77777777" w:rsidR="00704DE3" w:rsidRPr="006F3A29" w:rsidRDefault="00704DE3" w:rsidP="00704DE3">
      <w:pPr>
        <w:widowControl w:val="0"/>
        <w:suppressAutoHyphens/>
        <w:spacing w:line="276" w:lineRule="auto"/>
        <w:ind w:firstLine="709"/>
        <w:jc w:val="both"/>
        <w:rPr>
          <w:sz w:val="24"/>
          <w:szCs w:val="24"/>
        </w:rPr>
      </w:pPr>
      <w:r w:rsidRPr="006F3A29">
        <w:rPr>
          <w:sz w:val="24"/>
          <w:szCs w:val="24"/>
        </w:rPr>
        <w:t>Воспроизводство лесов осуществляется органами государственной власти, органами местного самоуправления в пределах их полномочий, определённых в соответствии со статьями 81-84 Лесного кодекса РФ, если иное не предусмотрено другими федеральными законами.</w:t>
      </w:r>
    </w:p>
    <w:p w14:paraId="5BD75F70" w14:textId="77777777" w:rsidR="00704DE3" w:rsidRPr="006F3A29" w:rsidRDefault="00704DE3" w:rsidP="00704DE3">
      <w:pPr>
        <w:widowControl w:val="0"/>
        <w:suppressAutoHyphens/>
        <w:spacing w:line="276" w:lineRule="auto"/>
        <w:ind w:firstLine="709"/>
        <w:jc w:val="both"/>
        <w:rPr>
          <w:sz w:val="24"/>
          <w:szCs w:val="24"/>
        </w:rPr>
      </w:pPr>
      <w:r w:rsidRPr="006F3A29">
        <w:rPr>
          <w:sz w:val="24"/>
          <w:szCs w:val="24"/>
        </w:rPr>
        <w:t>Осуществление сплошных рубок на лесных участках, предоставленных для заготовки древесины, допускается только при условии воспроизводства лесов на указанных лесных участках (статья 23.5 Лесного кодекса РФ).</w:t>
      </w:r>
    </w:p>
    <w:p w14:paraId="70752167" w14:textId="77777777" w:rsidR="00704DE3" w:rsidRPr="006F3A29" w:rsidRDefault="00704DE3" w:rsidP="00704DE3">
      <w:pPr>
        <w:widowControl w:val="0"/>
        <w:suppressAutoHyphens/>
        <w:spacing w:line="276" w:lineRule="auto"/>
        <w:ind w:firstLine="709"/>
        <w:jc w:val="both"/>
        <w:rPr>
          <w:sz w:val="24"/>
          <w:szCs w:val="24"/>
        </w:rPr>
      </w:pPr>
      <w:r w:rsidRPr="006F3A29">
        <w:rPr>
          <w:sz w:val="24"/>
          <w:szCs w:val="24"/>
        </w:rPr>
        <w:t>Невыполнение гражданами, юридическими лицами, осуществляющими использование лесов, лесохозяйственного регламента и проекта освоения лесов в части воспроизводства лесов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срочного пользования лесными участками.</w:t>
      </w:r>
    </w:p>
    <w:p w14:paraId="588F64D4" w14:textId="77777777" w:rsidR="00704DE3" w:rsidRPr="006F3A29" w:rsidRDefault="00704DE3" w:rsidP="00704DE3">
      <w:pPr>
        <w:widowControl w:val="0"/>
        <w:suppressAutoHyphens/>
        <w:spacing w:line="276" w:lineRule="auto"/>
        <w:ind w:firstLine="709"/>
        <w:jc w:val="both"/>
        <w:rPr>
          <w:sz w:val="24"/>
          <w:szCs w:val="24"/>
        </w:rPr>
      </w:pPr>
      <w:r w:rsidRPr="006F3A29">
        <w:rPr>
          <w:sz w:val="24"/>
          <w:szCs w:val="24"/>
        </w:rPr>
        <w:t>Воспроизводство лесов, расположенных в водоохранных зонах, лесах, выполняющих функции защиты природных и иных объектов, ценных лесах и лесах, расположенных на особо защитных участках лесов, осуществляется с учётом «Особенностей использования, охраны, защиты, воспроизводства лесов, расположенных в водоохранных зонах, лесов, выполняющих функции защиты природных и иных объектов, ценных лесов».</w:t>
      </w:r>
    </w:p>
    <w:p w14:paraId="101BEEF6" w14:textId="77777777" w:rsidR="00704DE3" w:rsidRPr="006F3A29" w:rsidRDefault="00704DE3" w:rsidP="00704DE3">
      <w:pPr>
        <w:widowControl w:val="0"/>
        <w:suppressAutoHyphens/>
        <w:spacing w:line="276" w:lineRule="auto"/>
        <w:ind w:firstLine="709"/>
        <w:jc w:val="both"/>
        <w:rPr>
          <w:sz w:val="24"/>
          <w:szCs w:val="24"/>
        </w:rPr>
      </w:pPr>
      <w:r w:rsidRPr="006F3A29">
        <w:rPr>
          <w:sz w:val="24"/>
          <w:szCs w:val="24"/>
        </w:rPr>
        <w:t>Воспроизводство лесов, расположенных на особо охраняемых природных территориях (ООПТ), осуществляется с учётом «Особенностей использования, охраны, защиты, воспроизводства лесов, расположенных на особо охраняемых природных территориях», утверждённых приказом Минприроды России от 12.08.2021 № 558 и положений о соответствующих ООПТ.</w:t>
      </w:r>
    </w:p>
    <w:p w14:paraId="1AAB13F5" w14:textId="77777777" w:rsidR="00704DE3" w:rsidRPr="006F3A29" w:rsidRDefault="00704DE3" w:rsidP="00704DE3">
      <w:pPr>
        <w:widowControl w:val="0"/>
        <w:suppressAutoHyphens/>
        <w:spacing w:line="276" w:lineRule="auto"/>
        <w:ind w:firstLine="709"/>
        <w:jc w:val="both"/>
        <w:rPr>
          <w:sz w:val="24"/>
          <w:szCs w:val="24"/>
        </w:rPr>
      </w:pPr>
      <w:r w:rsidRPr="006F3A29">
        <w:rPr>
          <w:sz w:val="24"/>
          <w:szCs w:val="24"/>
        </w:rPr>
        <w:t>Воспроизводство лесов включает в себя:</w:t>
      </w:r>
    </w:p>
    <w:p w14:paraId="30296783" w14:textId="77777777" w:rsidR="00704DE3" w:rsidRPr="006F3A29" w:rsidRDefault="00704DE3" w:rsidP="00704DE3">
      <w:pPr>
        <w:widowControl w:val="0"/>
        <w:numPr>
          <w:ilvl w:val="0"/>
          <w:numId w:val="52"/>
        </w:numPr>
        <w:tabs>
          <w:tab w:val="left" w:pos="993"/>
        </w:tabs>
        <w:suppressAutoHyphens/>
        <w:spacing w:line="276" w:lineRule="auto"/>
        <w:ind w:left="0" w:firstLine="709"/>
        <w:jc w:val="both"/>
        <w:rPr>
          <w:sz w:val="24"/>
          <w:szCs w:val="24"/>
        </w:rPr>
      </w:pPr>
      <w:r w:rsidRPr="006F3A29">
        <w:rPr>
          <w:sz w:val="24"/>
          <w:szCs w:val="24"/>
        </w:rPr>
        <w:t>лесное семеноводство;</w:t>
      </w:r>
    </w:p>
    <w:p w14:paraId="3F74C756" w14:textId="77777777" w:rsidR="00704DE3" w:rsidRPr="006F3A29" w:rsidRDefault="00704DE3" w:rsidP="00704DE3">
      <w:pPr>
        <w:widowControl w:val="0"/>
        <w:numPr>
          <w:ilvl w:val="0"/>
          <w:numId w:val="52"/>
        </w:numPr>
        <w:tabs>
          <w:tab w:val="left" w:pos="993"/>
        </w:tabs>
        <w:suppressAutoHyphens/>
        <w:spacing w:line="276" w:lineRule="auto"/>
        <w:ind w:left="0" w:firstLine="709"/>
        <w:jc w:val="both"/>
        <w:rPr>
          <w:sz w:val="24"/>
          <w:szCs w:val="24"/>
        </w:rPr>
      </w:pPr>
      <w:r w:rsidRPr="006F3A29">
        <w:rPr>
          <w:sz w:val="24"/>
          <w:szCs w:val="24"/>
        </w:rPr>
        <w:t>лесовосстановление;</w:t>
      </w:r>
    </w:p>
    <w:p w14:paraId="7E0FF14D" w14:textId="77777777" w:rsidR="00704DE3" w:rsidRPr="006F3A29" w:rsidRDefault="00704DE3" w:rsidP="00704DE3">
      <w:pPr>
        <w:widowControl w:val="0"/>
        <w:numPr>
          <w:ilvl w:val="0"/>
          <w:numId w:val="52"/>
        </w:numPr>
        <w:tabs>
          <w:tab w:val="left" w:pos="993"/>
        </w:tabs>
        <w:suppressAutoHyphens/>
        <w:spacing w:line="276" w:lineRule="auto"/>
        <w:ind w:left="0" w:firstLine="709"/>
        <w:jc w:val="both"/>
        <w:rPr>
          <w:sz w:val="24"/>
          <w:szCs w:val="24"/>
        </w:rPr>
      </w:pPr>
      <w:r w:rsidRPr="006F3A29">
        <w:rPr>
          <w:sz w:val="24"/>
          <w:szCs w:val="24"/>
        </w:rPr>
        <w:t>уход за лесами;</w:t>
      </w:r>
    </w:p>
    <w:p w14:paraId="44A9069E" w14:textId="77777777" w:rsidR="00704DE3" w:rsidRPr="006F3A29" w:rsidRDefault="00704DE3" w:rsidP="00704DE3">
      <w:pPr>
        <w:widowControl w:val="0"/>
        <w:numPr>
          <w:ilvl w:val="0"/>
          <w:numId w:val="52"/>
        </w:numPr>
        <w:tabs>
          <w:tab w:val="left" w:pos="993"/>
        </w:tabs>
        <w:suppressAutoHyphens/>
        <w:spacing w:line="276" w:lineRule="auto"/>
        <w:ind w:left="0" w:firstLine="709"/>
        <w:jc w:val="both"/>
        <w:rPr>
          <w:sz w:val="24"/>
          <w:szCs w:val="24"/>
        </w:rPr>
      </w:pPr>
      <w:r w:rsidRPr="006F3A29">
        <w:rPr>
          <w:sz w:val="24"/>
          <w:szCs w:val="24"/>
        </w:rPr>
        <w:t xml:space="preserve">осуществление отнесения земель, предназначенных для лесовосстановления, к землям, на которых расположены леса. </w:t>
      </w:r>
    </w:p>
    <w:p w14:paraId="236FA7C1" w14:textId="77777777" w:rsidR="00704DE3" w:rsidRPr="006F3A29" w:rsidRDefault="00704DE3" w:rsidP="00704DE3">
      <w:pPr>
        <w:widowControl w:val="0"/>
        <w:tabs>
          <w:tab w:val="left" w:pos="993"/>
        </w:tabs>
        <w:suppressAutoHyphens/>
        <w:spacing w:line="276" w:lineRule="auto"/>
        <w:ind w:left="709"/>
        <w:jc w:val="both"/>
        <w:rPr>
          <w:sz w:val="24"/>
          <w:szCs w:val="24"/>
        </w:rPr>
      </w:pPr>
    </w:p>
    <w:p w14:paraId="0D834E1D" w14:textId="77777777" w:rsidR="00704DE3" w:rsidRPr="006F3A29" w:rsidRDefault="00704DE3" w:rsidP="00704DE3">
      <w:pPr>
        <w:widowControl w:val="0"/>
        <w:suppressAutoHyphens/>
        <w:spacing w:line="276" w:lineRule="auto"/>
        <w:ind w:firstLine="709"/>
        <w:jc w:val="both"/>
        <w:rPr>
          <w:i/>
          <w:sz w:val="24"/>
          <w:szCs w:val="24"/>
        </w:rPr>
      </w:pPr>
      <w:r w:rsidRPr="006F3A29">
        <w:rPr>
          <w:i/>
          <w:sz w:val="24"/>
          <w:szCs w:val="24"/>
        </w:rPr>
        <w:t>Лесное семеноводство</w:t>
      </w:r>
    </w:p>
    <w:p w14:paraId="01586E74" w14:textId="2FF9DC5C" w:rsidR="00704DE3" w:rsidRPr="006F3A29" w:rsidRDefault="00704DE3" w:rsidP="00704DE3">
      <w:pPr>
        <w:widowControl w:val="0"/>
        <w:suppressAutoHyphens/>
        <w:spacing w:line="276" w:lineRule="auto"/>
        <w:ind w:firstLine="709"/>
        <w:jc w:val="both"/>
        <w:rPr>
          <w:sz w:val="24"/>
          <w:szCs w:val="24"/>
        </w:rPr>
      </w:pPr>
      <w:r w:rsidRPr="006F3A29">
        <w:rPr>
          <w:sz w:val="24"/>
          <w:szCs w:val="24"/>
        </w:rPr>
        <w:t>В целях лесного семеноводства в соответствии со статьей 65 Лесного код</w:t>
      </w:r>
      <w:r w:rsidR="00F4010B">
        <w:rPr>
          <w:sz w:val="24"/>
          <w:szCs w:val="24"/>
        </w:rPr>
        <w:t>екса РФ,</w:t>
      </w:r>
      <w:r w:rsidRPr="006F3A29">
        <w:rPr>
          <w:sz w:val="24"/>
          <w:szCs w:val="24"/>
        </w:rPr>
        <w:t xml:space="preserve"> осуществляются:</w:t>
      </w:r>
    </w:p>
    <w:p w14:paraId="3892094B" w14:textId="77777777" w:rsidR="00704DE3" w:rsidRPr="006F3A29" w:rsidRDefault="00704DE3" w:rsidP="00704DE3">
      <w:pPr>
        <w:widowControl w:val="0"/>
        <w:numPr>
          <w:ilvl w:val="0"/>
          <w:numId w:val="53"/>
        </w:numPr>
        <w:tabs>
          <w:tab w:val="left" w:pos="993"/>
        </w:tabs>
        <w:suppressAutoHyphens/>
        <w:spacing w:line="276" w:lineRule="auto"/>
        <w:ind w:left="0" w:firstLine="709"/>
        <w:jc w:val="both"/>
        <w:rPr>
          <w:sz w:val="24"/>
          <w:szCs w:val="24"/>
        </w:rPr>
      </w:pPr>
      <w:r w:rsidRPr="006F3A29">
        <w:rPr>
          <w:sz w:val="24"/>
          <w:szCs w:val="24"/>
        </w:rPr>
        <w:t>лесосеменное районирование;</w:t>
      </w:r>
    </w:p>
    <w:p w14:paraId="557B6214" w14:textId="77777777" w:rsidR="00704DE3" w:rsidRPr="006F3A29" w:rsidRDefault="00704DE3" w:rsidP="00704DE3">
      <w:pPr>
        <w:widowControl w:val="0"/>
        <w:numPr>
          <w:ilvl w:val="0"/>
          <w:numId w:val="53"/>
        </w:numPr>
        <w:tabs>
          <w:tab w:val="left" w:pos="993"/>
        </w:tabs>
        <w:suppressAutoHyphens/>
        <w:spacing w:line="276" w:lineRule="auto"/>
        <w:ind w:left="0" w:firstLine="709"/>
        <w:jc w:val="both"/>
        <w:rPr>
          <w:sz w:val="24"/>
          <w:szCs w:val="24"/>
        </w:rPr>
      </w:pPr>
      <w:r w:rsidRPr="006F3A29">
        <w:rPr>
          <w:sz w:val="24"/>
          <w:szCs w:val="24"/>
        </w:rPr>
        <w:t xml:space="preserve">создание и выделение объектов лесного семеноводства (лесосеменных </w:t>
      </w:r>
      <w:r w:rsidRPr="006F3A29">
        <w:rPr>
          <w:sz w:val="24"/>
          <w:szCs w:val="24"/>
        </w:rPr>
        <w:lastRenderedPageBreak/>
        <w:t>плантаций, постоянных лесосеменных участков и подобных объектов);</w:t>
      </w:r>
    </w:p>
    <w:p w14:paraId="796E8AC7" w14:textId="77777777" w:rsidR="00704DE3" w:rsidRPr="006F3A29" w:rsidRDefault="00704DE3" w:rsidP="00704DE3">
      <w:pPr>
        <w:widowControl w:val="0"/>
        <w:numPr>
          <w:ilvl w:val="0"/>
          <w:numId w:val="53"/>
        </w:numPr>
        <w:tabs>
          <w:tab w:val="left" w:pos="993"/>
        </w:tabs>
        <w:suppressAutoHyphens/>
        <w:spacing w:line="276" w:lineRule="auto"/>
        <w:ind w:left="0" w:firstLine="709"/>
        <w:jc w:val="both"/>
        <w:rPr>
          <w:sz w:val="24"/>
          <w:szCs w:val="24"/>
        </w:rPr>
      </w:pPr>
      <w:r w:rsidRPr="006F3A29">
        <w:rPr>
          <w:sz w:val="24"/>
          <w:szCs w:val="24"/>
        </w:rPr>
        <w:t>формирование федерального фонда семян лесных растений;</w:t>
      </w:r>
    </w:p>
    <w:p w14:paraId="20CEFB9E" w14:textId="77777777" w:rsidR="00704DE3" w:rsidRPr="006F3A29" w:rsidRDefault="00704DE3" w:rsidP="00704DE3">
      <w:pPr>
        <w:widowControl w:val="0"/>
        <w:tabs>
          <w:tab w:val="left" w:pos="1276"/>
        </w:tabs>
        <w:suppressAutoHyphens/>
        <w:spacing w:line="276" w:lineRule="auto"/>
        <w:ind w:firstLine="709"/>
        <w:jc w:val="both"/>
        <w:rPr>
          <w:sz w:val="24"/>
          <w:szCs w:val="24"/>
        </w:rPr>
      </w:pPr>
      <w:r w:rsidRPr="006F3A29">
        <w:rPr>
          <w:sz w:val="24"/>
          <w:szCs w:val="24"/>
        </w:rPr>
        <w:t>3.1)</w:t>
      </w:r>
      <w:r w:rsidRPr="006F3A29">
        <w:rPr>
          <w:sz w:val="24"/>
          <w:szCs w:val="24"/>
        </w:rPr>
        <w:tab/>
        <w:t>формирование и использование страховых фондов семян лесных растений;</w:t>
      </w:r>
    </w:p>
    <w:p w14:paraId="3F9791AC" w14:textId="77777777" w:rsidR="00704DE3" w:rsidRPr="006F3A29" w:rsidRDefault="00704DE3" w:rsidP="00704DE3">
      <w:pPr>
        <w:widowControl w:val="0"/>
        <w:numPr>
          <w:ilvl w:val="0"/>
          <w:numId w:val="53"/>
        </w:numPr>
        <w:tabs>
          <w:tab w:val="left" w:pos="993"/>
        </w:tabs>
        <w:suppressAutoHyphens/>
        <w:spacing w:line="276" w:lineRule="auto"/>
        <w:ind w:left="0" w:firstLine="709"/>
        <w:jc w:val="both"/>
        <w:rPr>
          <w:sz w:val="24"/>
          <w:szCs w:val="24"/>
        </w:rPr>
      </w:pPr>
      <w:r w:rsidRPr="006F3A29">
        <w:rPr>
          <w:sz w:val="24"/>
          <w:szCs w:val="24"/>
        </w:rPr>
        <w:t>семенной контроль в отношении семян лесных растений;</w:t>
      </w:r>
    </w:p>
    <w:p w14:paraId="34BC52F2" w14:textId="77777777" w:rsidR="00704DE3" w:rsidRPr="006F3A29" w:rsidRDefault="00704DE3" w:rsidP="00704DE3">
      <w:pPr>
        <w:widowControl w:val="0"/>
        <w:numPr>
          <w:ilvl w:val="0"/>
          <w:numId w:val="53"/>
        </w:numPr>
        <w:tabs>
          <w:tab w:val="left" w:pos="993"/>
        </w:tabs>
        <w:suppressAutoHyphens/>
        <w:spacing w:line="276" w:lineRule="auto"/>
        <w:ind w:left="0" w:firstLine="709"/>
        <w:jc w:val="both"/>
        <w:rPr>
          <w:sz w:val="24"/>
          <w:szCs w:val="24"/>
        </w:rPr>
      </w:pPr>
      <w:r w:rsidRPr="006F3A29">
        <w:rPr>
          <w:sz w:val="24"/>
          <w:szCs w:val="24"/>
        </w:rPr>
        <w:t>другие мероприятия по производству, заготовке, обработке, хранению, реализации, транспортировке и использованию семян лесных растений.</w:t>
      </w:r>
    </w:p>
    <w:p w14:paraId="6D7AC112" w14:textId="77777777" w:rsidR="00F4010B" w:rsidRDefault="00F4010B" w:rsidP="00704DE3">
      <w:pPr>
        <w:widowControl w:val="0"/>
        <w:suppressAutoHyphens/>
        <w:spacing w:line="276" w:lineRule="auto"/>
        <w:ind w:firstLine="709"/>
        <w:jc w:val="both"/>
        <w:rPr>
          <w:i/>
          <w:sz w:val="24"/>
          <w:szCs w:val="24"/>
        </w:rPr>
      </w:pPr>
    </w:p>
    <w:p w14:paraId="413BE11A" w14:textId="6CAABF53" w:rsidR="00704DE3" w:rsidRPr="006F3A29" w:rsidRDefault="00704DE3" w:rsidP="00704DE3">
      <w:pPr>
        <w:widowControl w:val="0"/>
        <w:suppressAutoHyphens/>
        <w:spacing w:line="276" w:lineRule="auto"/>
        <w:ind w:firstLine="709"/>
        <w:jc w:val="both"/>
        <w:rPr>
          <w:i/>
          <w:sz w:val="24"/>
          <w:szCs w:val="24"/>
        </w:rPr>
      </w:pPr>
      <w:r w:rsidRPr="006F3A29">
        <w:rPr>
          <w:i/>
          <w:sz w:val="24"/>
          <w:szCs w:val="24"/>
        </w:rPr>
        <w:t>Лесовосстановление</w:t>
      </w:r>
    </w:p>
    <w:p w14:paraId="313766EE" w14:textId="5793CB44" w:rsidR="00704DE3" w:rsidRPr="006F3A29" w:rsidRDefault="00704DE3" w:rsidP="00704DE3">
      <w:pPr>
        <w:widowControl w:val="0"/>
        <w:suppressAutoHyphens/>
        <w:spacing w:line="276" w:lineRule="auto"/>
        <w:ind w:firstLine="709"/>
        <w:jc w:val="both"/>
        <w:rPr>
          <w:sz w:val="24"/>
          <w:szCs w:val="24"/>
        </w:rPr>
      </w:pPr>
      <w:r w:rsidRPr="006F3A29">
        <w:rPr>
          <w:sz w:val="24"/>
          <w:szCs w:val="24"/>
        </w:rPr>
        <w:t>Методы лесовосстановления определены статьей 62 Лесного кодекса РФ и регламентируются Правилами лесовосстановления, утверждёнными приказом Минприроды России от 29.12.2021 №</w:t>
      </w:r>
      <w:r w:rsidR="00F4010B">
        <w:rPr>
          <w:sz w:val="24"/>
          <w:szCs w:val="24"/>
        </w:rPr>
        <w:t xml:space="preserve"> </w:t>
      </w:r>
      <w:r w:rsidRPr="006F3A29">
        <w:rPr>
          <w:sz w:val="24"/>
          <w:szCs w:val="24"/>
        </w:rPr>
        <w:t xml:space="preserve">1024. </w:t>
      </w:r>
    </w:p>
    <w:p w14:paraId="3574930D" w14:textId="77777777" w:rsidR="00704DE3" w:rsidRPr="006F3A29" w:rsidRDefault="00704DE3" w:rsidP="00704DE3">
      <w:pPr>
        <w:widowControl w:val="0"/>
        <w:suppressAutoHyphens/>
        <w:spacing w:line="276" w:lineRule="auto"/>
        <w:ind w:firstLine="709"/>
        <w:jc w:val="both"/>
        <w:rPr>
          <w:sz w:val="24"/>
          <w:szCs w:val="24"/>
        </w:rPr>
      </w:pPr>
      <w:r w:rsidRPr="006F3A29">
        <w:rPr>
          <w:sz w:val="24"/>
          <w:szCs w:val="24"/>
        </w:rPr>
        <w:t>Лесовосстановление осуществляется естественным, искусственным или комбинированным способом в целях восстановления вырубленных, погибших, поврежденных лесов, а также сохранения полезных функций лесов, их биологического разнообразия.</w:t>
      </w:r>
    </w:p>
    <w:p w14:paraId="543A245A" w14:textId="77777777" w:rsidR="00704DE3" w:rsidRPr="006F3A29" w:rsidRDefault="00704DE3" w:rsidP="00704DE3">
      <w:pPr>
        <w:widowControl w:val="0"/>
        <w:suppressAutoHyphens/>
        <w:spacing w:line="276" w:lineRule="auto"/>
        <w:ind w:firstLine="709"/>
        <w:jc w:val="both"/>
        <w:rPr>
          <w:sz w:val="24"/>
          <w:szCs w:val="24"/>
        </w:rPr>
      </w:pPr>
      <w:r w:rsidRPr="006F3A29">
        <w:rPr>
          <w:sz w:val="24"/>
          <w:szCs w:val="24"/>
        </w:rPr>
        <w:t>Лесовосстановление обеспечивается:</w:t>
      </w:r>
    </w:p>
    <w:p w14:paraId="5591673D" w14:textId="77777777" w:rsidR="00704DE3" w:rsidRPr="006F3A29" w:rsidRDefault="00704DE3" w:rsidP="00704DE3">
      <w:pPr>
        <w:widowControl w:val="0"/>
        <w:numPr>
          <w:ilvl w:val="0"/>
          <w:numId w:val="55"/>
        </w:numPr>
        <w:tabs>
          <w:tab w:val="left" w:pos="1134"/>
        </w:tabs>
        <w:suppressAutoHyphens/>
        <w:spacing w:line="276" w:lineRule="auto"/>
        <w:ind w:left="0" w:firstLine="709"/>
        <w:jc w:val="both"/>
        <w:rPr>
          <w:sz w:val="24"/>
          <w:szCs w:val="24"/>
        </w:rPr>
      </w:pPr>
      <w:r w:rsidRPr="006F3A29">
        <w:rPr>
          <w:sz w:val="24"/>
          <w:szCs w:val="24"/>
        </w:rPr>
        <w:t>на лесных участках, переданных в аренду для заготовки древесины, – арендаторами этих лесных участков (статья 62 Лесного кодекса РФ);</w:t>
      </w:r>
    </w:p>
    <w:p w14:paraId="46326122" w14:textId="77777777" w:rsidR="00704DE3" w:rsidRPr="006F3A29" w:rsidRDefault="00704DE3" w:rsidP="00704DE3">
      <w:pPr>
        <w:widowControl w:val="0"/>
        <w:numPr>
          <w:ilvl w:val="0"/>
          <w:numId w:val="55"/>
        </w:numPr>
        <w:tabs>
          <w:tab w:val="left" w:pos="1134"/>
        </w:tabs>
        <w:suppressAutoHyphens/>
        <w:spacing w:line="276" w:lineRule="auto"/>
        <w:ind w:left="0" w:firstLine="709"/>
        <w:jc w:val="both"/>
        <w:rPr>
          <w:sz w:val="24"/>
          <w:szCs w:val="24"/>
        </w:rPr>
      </w:pPr>
      <w:r w:rsidRPr="006F3A29">
        <w:rPr>
          <w:sz w:val="24"/>
          <w:szCs w:val="24"/>
        </w:rPr>
        <w:t>на других лесных участках – органами государственной власти, органами местного самоуправления в пределах их полномочий, определённых в соответствии со статьями 81-84 Лесного кодекса РФ;</w:t>
      </w:r>
    </w:p>
    <w:p w14:paraId="15C52441" w14:textId="77777777" w:rsidR="00704DE3" w:rsidRPr="006F3A29" w:rsidRDefault="00704DE3" w:rsidP="00704DE3">
      <w:pPr>
        <w:widowControl w:val="0"/>
        <w:numPr>
          <w:ilvl w:val="0"/>
          <w:numId w:val="55"/>
        </w:numPr>
        <w:tabs>
          <w:tab w:val="left" w:pos="1134"/>
        </w:tabs>
        <w:suppressAutoHyphens/>
        <w:spacing w:line="276" w:lineRule="auto"/>
        <w:ind w:left="0" w:firstLine="709"/>
        <w:jc w:val="both"/>
        <w:rPr>
          <w:sz w:val="24"/>
          <w:szCs w:val="24"/>
        </w:rPr>
      </w:pPr>
      <w:r w:rsidRPr="006F3A29">
        <w:rPr>
          <w:sz w:val="24"/>
          <w:szCs w:val="24"/>
        </w:rPr>
        <w:t>на основании проекта лесовосстановления лицами, использующими леса в соответствии со статьями 43 - 46 Лесного кодекса РФ на площади, равной площади вырубленных лесных насаждений, в том числе при создании охранных зон, предназначенных для обеспечения безопасности граждан и создания необходимых условий для эксплуатации объектов, связанных с выполнением работ по геологическому изучению недр и разработкой месторождений полезных ископаемых, линейных объектов;</w:t>
      </w:r>
    </w:p>
    <w:p w14:paraId="470C8F5B" w14:textId="77777777" w:rsidR="00704DE3" w:rsidRPr="006F3A29" w:rsidRDefault="00704DE3" w:rsidP="00704DE3">
      <w:pPr>
        <w:widowControl w:val="0"/>
        <w:numPr>
          <w:ilvl w:val="0"/>
          <w:numId w:val="55"/>
        </w:numPr>
        <w:tabs>
          <w:tab w:val="left" w:pos="1134"/>
        </w:tabs>
        <w:suppressAutoHyphens/>
        <w:spacing w:line="276" w:lineRule="auto"/>
        <w:ind w:left="0" w:firstLine="709"/>
        <w:jc w:val="both"/>
        <w:rPr>
          <w:sz w:val="24"/>
          <w:szCs w:val="24"/>
        </w:rPr>
      </w:pPr>
      <w:r w:rsidRPr="006F3A29">
        <w:rPr>
          <w:sz w:val="24"/>
          <w:szCs w:val="24"/>
        </w:rPr>
        <w:t>на основании проекта лесовосстановления лицами, обратившимися с ходатайством или заявлением об изменении целевого назначения лесного участка, в том числе в связи с переводом земель лесного фонда в земли иных категорий.</w:t>
      </w:r>
    </w:p>
    <w:p w14:paraId="47E4634F" w14:textId="77777777" w:rsidR="00704DE3" w:rsidRPr="006F3A29" w:rsidRDefault="00704DE3" w:rsidP="00704DE3">
      <w:pPr>
        <w:widowControl w:val="0"/>
        <w:suppressAutoHyphens/>
        <w:spacing w:line="276" w:lineRule="auto"/>
        <w:ind w:firstLine="709"/>
        <w:jc w:val="both"/>
        <w:rPr>
          <w:sz w:val="24"/>
          <w:szCs w:val="24"/>
        </w:rPr>
      </w:pPr>
      <w:r w:rsidRPr="006F3A29">
        <w:rPr>
          <w:sz w:val="24"/>
          <w:szCs w:val="24"/>
        </w:rPr>
        <w:t>Лесовосстановление проводится на вырубках, гарях, прогалинах, землях, не занятых лесными насаждениями и требующих лесовосстановления. Лесовосстановление осуществляется путём естественного, искусственного или комбинированного восстановления лесов.</w:t>
      </w:r>
    </w:p>
    <w:p w14:paraId="1FC2B1F5" w14:textId="77777777" w:rsidR="00704DE3" w:rsidRPr="006F3A29" w:rsidRDefault="00704DE3" w:rsidP="00704DE3">
      <w:pPr>
        <w:widowControl w:val="0"/>
        <w:suppressAutoHyphens/>
        <w:spacing w:line="276" w:lineRule="auto"/>
        <w:ind w:firstLine="709"/>
        <w:jc w:val="both"/>
        <w:rPr>
          <w:sz w:val="24"/>
          <w:szCs w:val="24"/>
        </w:rPr>
      </w:pPr>
      <w:r w:rsidRPr="006F3A29">
        <w:rPr>
          <w:sz w:val="24"/>
          <w:szCs w:val="24"/>
        </w:rPr>
        <w:t>Искусственное лесовосстановление представляет собой деятельность, связанную с выращиванием лесных насаждений, в том числе посев, посадку саженцев, сеянцев основных лесных древесных пород, агротехнический уход за лесными насаждениями (рыхление почвы, уничтожение или предупреждение появления нежелательной растительности и другие мероприятия, направленные на повышение приживаемости саженцев, сеянцев основных лесных древесных пород и улучшение условий их роста), а также иные мероприятия, предусмотренные Правилами лесовосстановления, утверждёнными приказом Минприроды России от 29.12.2021 №1024, до момента отнесения земель, на которых осуществляется искусственное лесовосстановление, к землям, на которых расположены леса.</w:t>
      </w:r>
    </w:p>
    <w:p w14:paraId="0B31B8D5" w14:textId="77777777" w:rsidR="00704DE3" w:rsidRPr="006F3A29" w:rsidRDefault="00704DE3" w:rsidP="00704DE3">
      <w:pPr>
        <w:widowControl w:val="0"/>
        <w:suppressAutoHyphens/>
        <w:spacing w:line="276" w:lineRule="auto"/>
        <w:ind w:firstLine="709"/>
        <w:jc w:val="both"/>
        <w:rPr>
          <w:sz w:val="24"/>
          <w:szCs w:val="24"/>
        </w:rPr>
      </w:pPr>
      <w:r w:rsidRPr="006F3A29">
        <w:rPr>
          <w:sz w:val="24"/>
          <w:szCs w:val="24"/>
        </w:rPr>
        <w:t>Комбинированное лесовосстановление представляет собой сочетание естественного и искусственного лесовосстановления.</w:t>
      </w:r>
    </w:p>
    <w:p w14:paraId="0D8C7908" w14:textId="663B3CF5" w:rsidR="00704DE3" w:rsidRPr="006F3A29" w:rsidRDefault="00704DE3" w:rsidP="00704DE3">
      <w:pPr>
        <w:widowControl w:val="0"/>
        <w:suppressAutoHyphens/>
        <w:spacing w:line="276" w:lineRule="auto"/>
        <w:ind w:firstLine="709"/>
        <w:jc w:val="both"/>
        <w:rPr>
          <w:sz w:val="24"/>
          <w:szCs w:val="24"/>
        </w:rPr>
      </w:pPr>
      <w:r w:rsidRPr="006F3A29">
        <w:rPr>
          <w:sz w:val="24"/>
          <w:szCs w:val="24"/>
        </w:rPr>
        <w:lastRenderedPageBreak/>
        <w:t>Естественное лесовосстановление происходит вследствие природных процессов и осуществления мер содействия естественному лесовосстановлению, включающих сохранение жизнеспособного укоренившегося подроста и молодняка основных лесных древесных пород при проведении рубок лесных насаждений, уход за подростом основных лесных древесных пород, минерализацию поверхности почвы, а также иные мероприятия, предусмотренные Правилами лесовосстановления, утверждёнными приказом Минприроды России от 29.12.2021 №</w:t>
      </w:r>
      <w:r w:rsidR="00612F6A">
        <w:rPr>
          <w:sz w:val="24"/>
          <w:szCs w:val="24"/>
        </w:rPr>
        <w:t xml:space="preserve"> </w:t>
      </w:r>
      <w:r w:rsidRPr="006F3A29">
        <w:rPr>
          <w:sz w:val="24"/>
          <w:szCs w:val="24"/>
        </w:rPr>
        <w:t>1024.</w:t>
      </w:r>
    </w:p>
    <w:p w14:paraId="610BDD7A" w14:textId="7BEDF0AA" w:rsidR="00704DE3" w:rsidRPr="006F3A29" w:rsidRDefault="00704DE3" w:rsidP="00704DE3">
      <w:pPr>
        <w:widowControl w:val="0"/>
        <w:suppressAutoHyphens/>
        <w:spacing w:line="276" w:lineRule="auto"/>
        <w:ind w:firstLine="709"/>
        <w:jc w:val="both"/>
        <w:rPr>
          <w:sz w:val="24"/>
          <w:szCs w:val="24"/>
        </w:rPr>
      </w:pPr>
      <w:r w:rsidRPr="006F3A29">
        <w:rPr>
          <w:sz w:val="24"/>
          <w:szCs w:val="24"/>
        </w:rPr>
        <w:t>В целях лесовосстановления обеспечивается ежегодный учёт площадей вырубок, гарей, прогалин, иных не занятых лесными насаждениями или пригодных для лесовосстановления земель, при котором, в зависимости от состояния и количества на них подроста и молодняка, определяются способы лесовосстановления в соответствии с требованиями Правил лесовосстановления, для Западно-Сибирского северо-таежно</w:t>
      </w:r>
      <w:r w:rsidR="006F3A29">
        <w:rPr>
          <w:sz w:val="24"/>
          <w:szCs w:val="24"/>
        </w:rPr>
        <w:t>го</w:t>
      </w:r>
      <w:r w:rsidRPr="006F3A29">
        <w:rPr>
          <w:sz w:val="24"/>
          <w:szCs w:val="24"/>
        </w:rPr>
        <w:t xml:space="preserve"> равнин</w:t>
      </w:r>
      <w:r w:rsidR="00C12E19">
        <w:rPr>
          <w:sz w:val="24"/>
          <w:szCs w:val="24"/>
        </w:rPr>
        <w:t>ного района РФ (таблица 2.17.3.1</w:t>
      </w:r>
      <w:r w:rsidRPr="006F3A29">
        <w:rPr>
          <w:sz w:val="24"/>
          <w:szCs w:val="24"/>
        </w:rPr>
        <w:t>).</w:t>
      </w:r>
    </w:p>
    <w:p w14:paraId="1F3C8CA8" w14:textId="77777777" w:rsidR="00704DE3" w:rsidRPr="006F3A29" w:rsidRDefault="00704DE3" w:rsidP="00704DE3">
      <w:pPr>
        <w:widowControl w:val="0"/>
        <w:suppressAutoHyphens/>
        <w:autoSpaceDE w:val="0"/>
        <w:autoSpaceDN w:val="0"/>
        <w:adjustRightInd w:val="0"/>
        <w:spacing w:line="276" w:lineRule="auto"/>
        <w:jc w:val="both"/>
        <w:rPr>
          <w:sz w:val="24"/>
          <w:szCs w:val="24"/>
        </w:rPr>
      </w:pPr>
    </w:p>
    <w:p w14:paraId="70ECBBC1" w14:textId="539BBD9C" w:rsidR="00704DE3" w:rsidRPr="006F3A29" w:rsidRDefault="00C12E19" w:rsidP="00704DE3">
      <w:pPr>
        <w:widowControl w:val="0"/>
        <w:suppressAutoHyphens/>
        <w:spacing w:line="276" w:lineRule="auto"/>
        <w:jc w:val="center"/>
        <w:rPr>
          <w:sz w:val="24"/>
          <w:szCs w:val="24"/>
        </w:rPr>
      </w:pPr>
      <w:r>
        <w:rPr>
          <w:sz w:val="24"/>
          <w:szCs w:val="24"/>
        </w:rPr>
        <w:t>Таблица 2.17.3.1</w:t>
      </w:r>
      <w:r w:rsidR="00704DE3" w:rsidRPr="006F3A29">
        <w:rPr>
          <w:sz w:val="24"/>
          <w:szCs w:val="24"/>
        </w:rPr>
        <w:t xml:space="preserve"> – Способы лесовосстановления в зависимости от густоты жизнеспособного подроста и молодняка главных лесных древесных пород</w:t>
      </w:r>
    </w:p>
    <w:p w14:paraId="44EBDA31" w14:textId="77777777" w:rsidR="00704DE3" w:rsidRPr="00704DE3" w:rsidRDefault="00704DE3" w:rsidP="00704DE3">
      <w:pPr>
        <w:pStyle w:val="ConsPlusTitle"/>
        <w:spacing w:line="276" w:lineRule="auto"/>
        <w:jc w:val="right"/>
        <w:rPr>
          <w:rFonts w:ascii="Times New Roman" w:hAnsi="Times New Roman" w:cs="Times New Roman"/>
          <w:b w:val="0"/>
        </w:rPr>
      </w:pPr>
    </w:p>
    <w:tbl>
      <w:tblPr>
        <w:tblW w:w="5000" w:type="pct"/>
        <w:tblCellMar>
          <w:left w:w="0" w:type="dxa"/>
          <w:right w:w="0" w:type="dxa"/>
        </w:tblCellMar>
        <w:tblLook w:val="04A0" w:firstRow="1" w:lastRow="0" w:firstColumn="1" w:lastColumn="0" w:noHBand="0" w:noVBand="1"/>
      </w:tblPr>
      <w:tblGrid>
        <w:gridCol w:w="2009"/>
        <w:gridCol w:w="1898"/>
        <w:gridCol w:w="1227"/>
        <w:gridCol w:w="2129"/>
        <w:gridCol w:w="2116"/>
      </w:tblGrid>
      <w:tr w:rsidR="00704DE3" w:rsidRPr="00704DE3" w14:paraId="44D58F65" w14:textId="77777777" w:rsidTr="00235392">
        <w:trPr>
          <w:cantSplit/>
          <w:tblHeader/>
        </w:trPr>
        <w:tc>
          <w:tcPr>
            <w:tcW w:w="2083" w:type="pct"/>
            <w:gridSpan w:val="2"/>
            <w:tcBorders>
              <w:top w:val="single" w:sz="8" w:space="0" w:color="000000"/>
              <w:left w:val="single" w:sz="8" w:space="0" w:color="000000"/>
              <w:bottom w:val="single" w:sz="8" w:space="0" w:color="000000"/>
              <w:right w:val="single" w:sz="8" w:space="0" w:color="000000"/>
            </w:tcBorders>
            <w:vAlign w:val="center"/>
            <w:hideMark/>
          </w:tcPr>
          <w:p w14:paraId="271E660A" w14:textId="77777777" w:rsidR="00704DE3" w:rsidRPr="00704DE3" w:rsidRDefault="00704DE3" w:rsidP="008E2F7D">
            <w:pPr>
              <w:jc w:val="center"/>
              <w:rPr>
                <w:sz w:val="18"/>
                <w:szCs w:val="18"/>
              </w:rPr>
            </w:pPr>
            <w:r w:rsidRPr="00704DE3">
              <w:rPr>
                <w:sz w:val="18"/>
                <w:szCs w:val="18"/>
              </w:rPr>
              <w:t>Способы лесовосстановления</w:t>
            </w:r>
          </w:p>
        </w:tc>
        <w:tc>
          <w:tcPr>
            <w:tcW w:w="654" w:type="pct"/>
            <w:tcBorders>
              <w:top w:val="single" w:sz="8" w:space="0" w:color="000000"/>
              <w:left w:val="single" w:sz="8" w:space="0" w:color="000000"/>
              <w:bottom w:val="single" w:sz="8" w:space="0" w:color="000000"/>
              <w:right w:val="single" w:sz="8" w:space="0" w:color="000000"/>
            </w:tcBorders>
            <w:vAlign w:val="center"/>
            <w:hideMark/>
          </w:tcPr>
          <w:p w14:paraId="543D581C" w14:textId="77777777" w:rsidR="00704DE3" w:rsidRPr="00704DE3" w:rsidRDefault="00704DE3" w:rsidP="008E2F7D">
            <w:pPr>
              <w:jc w:val="center"/>
              <w:rPr>
                <w:sz w:val="18"/>
                <w:szCs w:val="18"/>
              </w:rPr>
            </w:pPr>
            <w:r w:rsidRPr="00704DE3">
              <w:rPr>
                <w:sz w:val="18"/>
                <w:szCs w:val="18"/>
              </w:rPr>
              <w:t>Древесные породы</w:t>
            </w:r>
          </w:p>
        </w:tc>
        <w:tc>
          <w:tcPr>
            <w:tcW w:w="1135" w:type="pct"/>
            <w:tcBorders>
              <w:top w:val="single" w:sz="8" w:space="0" w:color="000000"/>
              <w:left w:val="single" w:sz="8" w:space="0" w:color="000000"/>
              <w:bottom w:val="single" w:sz="8" w:space="0" w:color="000000"/>
              <w:right w:val="single" w:sz="8" w:space="0" w:color="000000"/>
            </w:tcBorders>
            <w:vAlign w:val="center"/>
            <w:hideMark/>
          </w:tcPr>
          <w:p w14:paraId="506A1924" w14:textId="77777777" w:rsidR="00704DE3" w:rsidRPr="00704DE3" w:rsidRDefault="00704DE3" w:rsidP="008E2F7D">
            <w:pPr>
              <w:jc w:val="center"/>
              <w:rPr>
                <w:sz w:val="18"/>
                <w:szCs w:val="18"/>
              </w:rPr>
            </w:pPr>
            <w:r w:rsidRPr="00704DE3">
              <w:rPr>
                <w:sz w:val="18"/>
                <w:szCs w:val="18"/>
              </w:rPr>
              <w:t>Группы типов леса, типы лесорастительных условий</w:t>
            </w:r>
          </w:p>
        </w:tc>
        <w:tc>
          <w:tcPr>
            <w:tcW w:w="1128" w:type="pct"/>
            <w:tcBorders>
              <w:top w:val="single" w:sz="8" w:space="0" w:color="000000"/>
              <w:left w:val="single" w:sz="8" w:space="0" w:color="000000"/>
              <w:bottom w:val="single" w:sz="8" w:space="0" w:color="000000"/>
              <w:right w:val="single" w:sz="8" w:space="0" w:color="000000"/>
            </w:tcBorders>
            <w:vAlign w:val="center"/>
            <w:hideMark/>
          </w:tcPr>
          <w:p w14:paraId="1153544C" w14:textId="77777777" w:rsidR="00704DE3" w:rsidRPr="00704DE3" w:rsidRDefault="00704DE3" w:rsidP="008E2F7D">
            <w:pPr>
              <w:jc w:val="center"/>
              <w:rPr>
                <w:sz w:val="18"/>
                <w:szCs w:val="18"/>
              </w:rPr>
            </w:pPr>
            <w:r w:rsidRPr="00704DE3">
              <w:rPr>
                <w:sz w:val="18"/>
                <w:szCs w:val="18"/>
              </w:rPr>
              <w:t>Количество жизнеспособного подроста и молодняка, тыс. штук на 1 га</w:t>
            </w:r>
          </w:p>
        </w:tc>
      </w:tr>
      <w:tr w:rsidR="00704DE3" w:rsidRPr="00704DE3" w14:paraId="55A3EAF7" w14:textId="77777777" w:rsidTr="00235392">
        <w:trPr>
          <w:cantSplit/>
          <w:tblHeader/>
        </w:trPr>
        <w:tc>
          <w:tcPr>
            <w:tcW w:w="2083" w:type="pct"/>
            <w:gridSpan w:val="2"/>
            <w:tcBorders>
              <w:top w:val="single" w:sz="8" w:space="0" w:color="000000"/>
              <w:left w:val="single" w:sz="8" w:space="0" w:color="000000"/>
              <w:bottom w:val="single" w:sz="8" w:space="0" w:color="000000"/>
              <w:right w:val="single" w:sz="8" w:space="0" w:color="000000"/>
            </w:tcBorders>
            <w:hideMark/>
          </w:tcPr>
          <w:p w14:paraId="4FEB00D7" w14:textId="77777777" w:rsidR="00704DE3" w:rsidRPr="00704DE3" w:rsidRDefault="00704DE3" w:rsidP="008E2F7D">
            <w:pPr>
              <w:jc w:val="center"/>
              <w:rPr>
                <w:sz w:val="18"/>
                <w:szCs w:val="18"/>
              </w:rPr>
            </w:pPr>
            <w:r w:rsidRPr="00704DE3">
              <w:rPr>
                <w:sz w:val="18"/>
                <w:szCs w:val="18"/>
              </w:rPr>
              <w:t>1</w:t>
            </w:r>
          </w:p>
        </w:tc>
        <w:tc>
          <w:tcPr>
            <w:tcW w:w="654" w:type="pct"/>
            <w:tcBorders>
              <w:top w:val="single" w:sz="8" w:space="0" w:color="000000"/>
              <w:left w:val="single" w:sz="8" w:space="0" w:color="000000"/>
              <w:bottom w:val="single" w:sz="8" w:space="0" w:color="000000"/>
              <w:right w:val="single" w:sz="8" w:space="0" w:color="000000"/>
            </w:tcBorders>
            <w:hideMark/>
          </w:tcPr>
          <w:p w14:paraId="058C0835" w14:textId="77777777" w:rsidR="00704DE3" w:rsidRPr="00704DE3" w:rsidRDefault="00704DE3" w:rsidP="008E2F7D">
            <w:pPr>
              <w:jc w:val="center"/>
              <w:rPr>
                <w:sz w:val="18"/>
                <w:szCs w:val="18"/>
              </w:rPr>
            </w:pPr>
            <w:r w:rsidRPr="00704DE3">
              <w:rPr>
                <w:sz w:val="18"/>
                <w:szCs w:val="18"/>
              </w:rPr>
              <w:t>2</w:t>
            </w:r>
          </w:p>
        </w:tc>
        <w:tc>
          <w:tcPr>
            <w:tcW w:w="1135" w:type="pct"/>
            <w:tcBorders>
              <w:top w:val="single" w:sz="8" w:space="0" w:color="000000"/>
              <w:left w:val="single" w:sz="8" w:space="0" w:color="000000"/>
              <w:bottom w:val="single" w:sz="8" w:space="0" w:color="000000"/>
              <w:right w:val="single" w:sz="8" w:space="0" w:color="000000"/>
            </w:tcBorders>
            <w:hideMark/>
          </w:tcPr>
          <w:p w14:paraId="68239365" w14:textId="77777777" w:rsidR="00704DE3" w:rsidRPr="00704DE3" w:rsidRDefault="00704DE3" w:rsidP="008E2F7D">
            <w:pPr>
              <w:jc w:val="center"/>
              <w:rPr>
                <w:sz w:val="18"/>
                <w:szCs w:val="18"/>
              </w:rPr>
            </w:pPr>
            <w:r w:rsidRPr="00704DE3">
              <w:rPr>
                <w:sz w:val="18"/>
                <w:szCs w:val="18"/>
              </w:rPr>
              <w:t>3</w:t>
            </w:r>
          </w:p>
        </w:tc>
        <w:tc>
          <w:tcPr>
            <w:tcW w:w="1128" w:type="pct"/>
            <w:tcBorders>
              <w:top w:val="single" w:sz="8" w:space="0" w:color="000000"/>
              <w:left w:val="single" w:sz="8" w:space="0" w:color="000000"/>
              <w:bottom w:val="single" w:sz="8" w:space="0" w:color="000000"/>
              <w:right w:val="single" w:sz="8" w:space="0" w:color="000000"/>
            </w:tcBorders>
            <w:hideMark/>
          </w:tcPr>
          <w:p w14:paraId="37DA8819" w14:textId="77777777" w:rsidR="00704DE3" w:rsidRPr="00704DE3" w:rsidRDefault="00704DE3" w:rsidP="008E2F7D">
            <w:pPr>
              <w:jc w:val="center"/>
              <w:rPr>
                <w:sz w:val="18"/>
                <w:szCs w:val="18"/>
              </w:rPr>
            </w:pPr>
            <w:r w:rsidRPr="00704DE3">
              <w:rPr>
                <w:sz w:val="18"/>
                <w:szCs w:val="18"/>
              </w:rPr>
              <w:t>4</w:t>
            </w:r>
          </w:p>
        </w:tc>
      </w:tr>
      <w:tr w:rsidR="00704DE3" w:rsidRPr="00704DE3" w14:paraId="7572F209" w14:textId="77777777" w:rsidTr="008E2F7D">
        <w:trPr>
          <w:cantSplit/>
        </w:trPr>
        <w:tc>
          <w:tcPr>
            <w:tcW w:w="1071" w:type="pct"/>
            <w:vMerge w:val="restart"/>
            <w:tcBorders>
              <w:top w:val="single" w:sz="8" w:space="0" w:color="000000"/>
              <w:left w:val="single" w:sz="8" w:space="0" w:color="000000"/>
              <w:bottom w:val="single" w:sz="8" w:space="0" w:color="000000"/>
              <w:right w:val="single" w:sz="8" w:space="0" w:color="000000"/>
            </w:tcBorders>
            <w:hideMark/>
          </w:tcPr>
          <w:p w14:paraId="0C79F54D" w14:textId="77777777" w:rsidR="00704DE3" w:rsidRPr="00704DE3" w:rsidRDefault="00704DE3" w:rsidP="008E2F7D">
            <w:pPr>
              <w:rPr>
                <w:sz w:val="18"/>
                <w:szCs w:val="18"/>
              </w:rPr>
            </w:pPr>
            <w:r w:rsidRPr="00704DE3">
              <w:rPr>
                <w:sz w:val="18"/>
                <w:szCs w:val="18"/>
              </w:rPr>
              <w:t>Естественное лесовосстановление</w:t>
            </w:r>
          </w:p>
        </w:tc>
        <w:tc>
          <w:tcPr>
            <w:tcW w:w="1011" w:type="pct"/>
            <w:vMerge w:val="restart"/>
            <w:tcBorders>
              <w:top w:val="single" w:sz="8" w:space="0" w:color="000000"/>
              <w:left w:val="single" w:sz="8" w:space="0" w:color="000000"/>
              <w:bottom w:val="single" w:sz="8" w:space="0" w:color="000000"/>
              <w:right w:val="single" w:sz="8" w:space="0" w:color="000000"/>
            </w:tcBorders>
            <w:hideMark/>
          </w:tcPr>
          <w:p w14:paraId="3DC45035" w14:textId="77777777" w:rsidR="00704DE3" w:rsidRPr="00704DE3" w:rsidRDefault="00704DE3" w:rsidP="008E2F7D">
            <w:pPr>
              <w:jc w:val="both"/>
              <w:rPr>
                <w:sz w:val="18"/>
                <w:szCs w:val="18"/>
              </w:rPr>
            </w:pPr>
            <w:r w:rsidRPr="00704DE3">
              <w:rPr>
                <w:sz w:val="18"/>
                <w:szCs w:val="18"/>
              </w:rPr>
              <w:t>путем мероприятий по сохранению подроста, ухода за подростом</w:t>
            </w:r>
          </w:p>
        </w:tc>
        <w:tc>
          <w:tcPr>
            <w:tcW w:w="654" w:type="pct"/>
            <w:vMerge w:val="restart"/>
            <w:tcBorders>
              <w:top w:val="single" w:sz="8" w:space="0" w:color="000000"/>
              <w:left w:val="single" w:sz="8" w:space="0" w:color="000000"/>
              <w:bottom w:val="single" w:sz="8" w:space="0" w:color="000000"/>
              <w:right w:val="single" w:sz="8" w:space="0" w:color="000000"/>
            </w:tcBorders>
            <w:hideMark/>
          </w:tcPr>
          <w:p w14:paraId="2F45D4CD" w14:textId="77777777" w:rsidR="00704DE3" w:rsidRPr="00704DE3" w:rsidRDefault="00704DE3" w:rsidP="008E2F7D">
            <w:pPr>
              <w:rPr>
                <w:sz w:val="18"/>
                <w:szCs w:val="18"/>
              </w:rPr>
            </w:pPr>
            <w:r w:rsidRPr="00704DE3">
              <w:rPr>
                <w:sz w:val="18"/>
                <w:szCs w:val="18"/>
              </w:rPr>
              <w:t>Сосна, лиственница</w:t>
            </w:r>
          </w:p>
        </w:tc>
        <w:tc>
          <w:tcPr>
            <w:tcW w:w="1135" w:type="pct"/>
            <w:tcBorders>
              <w:top w:val="single" w:sz="8" w:space="0" w:color="000000"/>
              <w:left w:val="single" w:sz="8" w:space="0" w:color="000000"/>
              <w:bottom w:val="single" w:sz="8" w:space="0" w:color="000000"/>
              <w:right w:val="single" w:sz="8" w:space="0" w:color="000000"/>
            </w:tcBorders>
            <w:hideMark/>
          </w:tcPr>
          <w:p w14:paraId="25018442" w14:textId="77777777" w:rsidR="00704DE3" w:rsidRPr="00704DE3" w:rsidRDefault="00704DE3" w:rsidP="008E2F7D">
            <w:pPr>
              <w:rPr>
                <w:sz w:val="18"/>
                <w:szCs w:val="18"/>
              </w:rPr>
            </w:pPr>
            <w:r w:rsidRPr="00704DE3">
              <w:rPr>
                <w:sz w:val="18"/>
                <w:szCs w:val="18"/>
              </w:rPr>
              <w:t>Нагорная и лишайниковая</w:t>
            </w:r>
          </w:p>
        </w:tc>
        <w:tc>
          <w:tcPr>
            <w:tcW w:w="1128" w:type="pct"/>
            <w:tcBorders>
              <w:top w:val="single" w:sz="8" w:space="0" w:color="000000"/>
              <w:left w:val="single" w:sz="8" w:space="0" w:color="000000"/>
              <w:bottom w:val="single" w:sz="8" w:space="0" w:color="000000"/>
              <w:right w:val="single" w:sz="8" w:space="0" w:color="000000"/>
            </w:tcBorders>
            <w:hideMark/>
          </w:tcPr>
          <w:p w14:paraId="463B8BE7" w14:textId="77777777" w:rsidR="00704DE3" w:rsidRPr="00704DE3" w:rsidRDefault="00704DE3" w:rsidP="008E2F7D">
            <w:pPr>
              <w:rPr>
                <w:sz w:val="18"/>
                <w:szCs w:val="18"/>
              </w:rPr>
            </w:pPr>
            <w:r w:rsidRPr="00704DE3">
              <w:rPr>
                <w:sz w:val="18"/>
                <w:szCs w:val="18"/>
              </w:rPr>
              <w:t>Более 2,5</w:t>
            </w:r>
          </w:p>
        </w:tc>
      </w:tr>
      <w:tr w:rsidR="00704DE3" w:rsidRPr="00704DE3" w14:paraId="13DA4ED5" w14:textId="77777777" w:rsidTr="008E2F7D">
        <w:trPr>
          <w:cantSplit/>
        </w:trPr>
        <w:tc>
          <w:tcPr>
            <w:tcW w:w="1071" w:type="pct"/>
            <w:vMerge/>
            <w:tcBorders>
              <w:top w:val="single" w:sz="8" w:space="0" w:color="000000"/>
              <w:left w:val="single" w:sz="8" w:space="0" w:color="000000"/>
              <w:bottom w:val="single" w:sz="8" w:space="0" w:color="000000"/>
              <w:right w:val="single" w:sz="8" w:space="0" w:color="000000"/>
            </w:tcBorders>
            <w:vAlign w:val="center"/>
            <w:hideMark/>
          </w:tcPr>
          <w:p w14:paraId="55BC2A4C" w14:textId="77777777" w:rsidR="00704DE3" w:rsidRPr="00704DE3" w:rsidRDefault="00704DE3" w:rsidP="008E2F7D">
            <w:pPr>
              <w:rPr>
                <w:sz w:val="18"/>
                <w:szCs w:val="18"/>
              </w:rPr>
            </w:pPr>
          </w:p>
        </w:tc>
        <w:tc>
          <w:tcPr>
            <w:tcW w:w="1011" w:type="pct"/>
            <w:vMerge/>
            <w:tcBorders>
              <w:top w:val="single" w:sz="8" w:space="0" w:color="000000"/>
              <w:left w:val="single" w:sz="8" w:space="0" w:color="000000"/>
              <w:bottom w:val="single" w:sz="8" w:space="0" w:color="000000"/>
              <w:right w:val="single" w:sz="8" w:space="0" w:color="000000"/>
            </w:tcBorders>
            <w:vAlign w:val="center"/>
            <w:hideMark/>
          </w:tcPr>
          <w:p w14:paraId="2EAF7629" w14:textId="77777777" w:rsidR="00704DE3" w:rsidRPr="00704DE3" w:rsidRDefault="00704DE3" w:rsidP="008E2F7D">
            <w:pPr>
              <w:rPr>
                <w:sz w:val="18"/>
                <w:szCs w:val="18"/>
              </w:rPr>
            </w:pPr>
          </w:p>
        </w:tc>
        <w:tc>
          <w:tcPr>
            <w:tcW w:w="654" w:type="pct"/>
            <w:vMerge/>
            <w:tcBorders>
              <w:top w:val="single" w:sz="8" w:space="0" w:color="000000"/>
              <w:left w:val="single" w:sz="8" w:space="0" w:color="000000"/>
              <w:bottom w:val="single" w:sz="8" w:space="0" w:color="000000"/>
              <w:right w:val="single" w:sz="8" w:space="0" w:color="000000"/>
            </w:tcBorders>
            <w:vAlign w:val="center"/>
            <w:hideMark/>
          </w:tcPr>
          <w:p w14:paraId="1C54C07D" w14:textId="77777777" w:rsidR="00704DE3" w:rsidRPr="00704DE3" w:rsidRDefault="00704DE3" w:rsidP="008E2F7D">
            <w:pPr>
              <w:rPr>
                <w:sz w:val="18"/>
                <w:szCs w:val="18"/>
              </w:rPr>
            </w:pPr>
          </w:p>
        </w:tc>
        <w:tc>
          <w:tcPr>
            <w:tcW w:w="1135" w:type="pct"/>
            <w:tcBorders>
              <w:top w:val="single" w:sz="8" w:space="0" w:color="000000"/>
              <w:left w:val="single" w:sz="8" w:space="0" w:color="000000"/>
              <w:bottom w:val="single" w:sz="8" w:space="0" w:color="000000"/>
              <w:right w:val="single" w:sz="8" w:space="0" w:color="000000"/>
            </w:tcBorders>
            <w:hideMark/>
          </w:tcPr>
          <w:p w14:paraId="7A693AB9" w14:textId="77777777" w:rsidR="00704DE3" w:rsidRPr="00704DE3" w:rsidRDefault="00704DE3" w:rsidP="008E2F7D">
            <w:pPr>
              <w:rPr>
                <w:sz w:val="18"/>
                <w:szCs w:val="18"/>
              </w:rPr>
            </w:pPr>
            <w:r w:rsidRPr="00704DE3">
              <w:rPr>
                <w:sz w:val="18"/>
                <w:szCs w:val="18"/>
              </w:rPr>
              <w:t>Зеленомошниковая</w:t>
            </w:r>
          </w:p>
        </w:tc>
        <w:tc>
          <w:tcPr>
            <w:tcW w:w="1128" w:type="pct"/>
            <w:tcBorders>
              <w:top w:val="single" w:sz="8" w:space="0" w:color="000000"/>
              <w:left w:val="single" w:sz="8" w:space="0" w:color="000000"/>
              <w:bottom w:val="single" w:sz="8" w:space="0" w:color="000000"/>
              <w:right w:val="single" w:sz="8" w:space="0" w:color="000000"/>
            </w:tcBorders>
            <w:hideMark/>
          </w:tcPr>
          <w:p w14:paraId="31FEB7B4" w14:textId="77777777" w:rsidR="00704DE3" w:rsidRPr="00704DE3" w:rsidRDefault="00704DE3" w:rsidP="008E2F7D">
            <w:pPr>
              <w:rPr>
                <w:sz w:val="18"/>
                <w:szCs w:val="18"/>
              </w:rPr>
            </w:pPr>
            <w:r w:rsidRPr="00704DE3">
              <w:rPr>
                <w:sz w:val="18"/>
                <w:szCs w:val="18"/>
              </w:rPr>
              <w:t>Более 4</w:t>
            </w:r>
          </w:p>
        </w:tc>
      </w:tr>
      <w:tr w:rsidR="00704DE3" w:rsidRPr="00704DE3" w14:paraId="7D019D3D" w14:textId="77777777" w:rsidTr="008E2F7D">
        <w:trPr>
          <w:cantSplit/>
        </w:trPr>
        <w:tc>
          <w:tcPr>
            <w:tcW w:w="1071" w:type="pct"/>
            <w:vMerge/>
            <w:tcBorders>
              <w:top w:val="single" w:sz="8" w:space="0" w:color="000000"/>
              <w:left w:val="single" w:sz="8" w:space="0" w:color="000000"/>
              <w:bottom w:val="single" w:sz="8" w:space="0" w:color="000000"/>
              <w:right w:val="single" w:sz="8" w:space="0" w:color="000000"/>
            </w:tcBorders>
            <w:vAlign w:val="center"/>
            <w:hideMark/>
          </w:tcPr>
          <w:p w14:paraId="390EFE12" w14:textId="77777777" w:rsidR="00704DE3" w:rsidRPr="00704DE3" w:rsidRDefault="00704DE3" w:rsidP="008E2F7D">
            <w:pPr>
              <w:rPr>
                <w:sz w:val="18"/>
                <w:szCs w:val="18"/>
              </w:rPr>
            </w:pPr>
          </w:p>
        </w:tc>
        <w:tc>
          <w:tcPr>
            <w:tcW w:w="1011" w:type="pct"/>
            <w:vMerge/>
            <w:tcBorders>
              <w:top w:val="single" w:sz="8" w:space="0" w:color="000000"/>
              <w:left w:val="single" w:sz="8" w:space="0" w:color="000000"/>
              <w:bottom w:val="single" w:sz="8" w:space="0" w:color="000000"/>
              <w:right w:val="single" w:sz="8" w:space="0" w:color="000000"/>
            </w:tcBorders>
            <w:vAlign w:val="center"/>
            <w:hideMark/>
          </w:tcPr>
          <w:p w14:paraId="0F35D754" w14:textId="77777777" w:rsidR="00704DE3" w:rsidRPr="00704DE3" w:rsidRDefault="00704DE3" w:rsidP="008E2F7D">
            <w:pPr>
              <w:rPr>
                <w:sz w:val="18"/>
                <w:szCs w:val="18"/>
              </w:rPr>
            </w:pPr>
          </w:p>
        </w:tc>
        <w:tc>
          <w:tcPr>
            <w:tcW w:w="654" w:type="pct"/>
            <w:vMerge/>
            <w:tcBorders>
              <w:top w:val="single" w:sz="8" w:space="0" w:color="000000"/>
              <w:left w:val="single" w:sz="8" w:space="0" w:color="000000"/>
              <w:bottom w:val="single" w:sz="8" w:space="0" w:color="000000"/>
              <w:right w:val="single" w:sz="8" w:space="0" w:color="000000"/>
            </w:tcBorders>
            <w:vAlign w:val="center"/>
            <w:hideMark/>
          </w:tcPr>
          <w:p w14:paraId="1F925C60" w14:textId="77777777" w:rsidR="00704DE3" w:rsidRPr="00704DE3" w:rsidRDefault="00704DE3" w:rsidP="008E2F7D">
            <w:pPr>
              <w:rPr>
                <w:sz w:val="18"/>
                <w:szCs w:val="18"/>
              </w:rPr>
            </w:pPr>
          </w:p>
        </w:tc>
        <w:tc>
          <w:tcPr>
            <w:tcW w:w="1135" w:type="pct"/>
            <w:tcBorders>
              <w:top w:val="single" w:sz="8" w:space="0" w:color="000000"/>
              <w:left w:val="single" w:sz="8" w:space="0" w:color="000000"/>
              <w:bottom w:val="single" w:sz="8" w:space="0" w:color="000000"/>
              <w:right w:val="single" w:sz="8" w:space="0" w:color="000000"/>
            </w:tcBorders>
            <w:hideMark/>
          </w:tcPr>
          <w:p w14:paraId="4CEEA4D1" w14:textId="77777777" w:rsidR="00704DE3" w:rsidRPr="00704DE3" w:rsidRDefault="00704DE3" w:rsidP="008E2F7D">
            <w:pPr>
              <w:rPr>
                <w:sz w:val="18"/>
                <w:szCs w:val="18"/>
              </w:rPr>
            </w:pPr>
            <w:r w:rsidRPr="00704DE3">
              <w:rPr>
                <w:sz w:val="18"/>
                <w:szCs w:val="18"/>
              </w:rPr>
              <w:t>Чернично-долгомошниковая</w:t>
            </w:r>
          </w:p>
        </w:tc>
        <w:tc>
          <w:tcPr>
            <w:tcW w:w="1128" w:type="pct"/>
            <w:tcBorders>
              <w:top w:val="single" w:sz="8" w:space="0" w:color="000000"/>
              <w:left w:val="single" w:sz="8" w:space="0" w:color="000000"/>
              <w:bottom w:val="single" w:sz="8" w:space="0" w:color="000000"/>
              <w:right w:val="single" w:sz="8" w:space="0" w:color="000000"/>
            </w:tcBorders>
            <w:hideMark/>
          </w:tcPr>
          <w:p w14:paraId="7A35CCE0" w14:textId="77777777" w:rsidR="00704DE3" w:rsidRPr="00704DE3" w:rsidRDefault="00704DE3" w:rsidP="008E2F7D">
            <w:pPr>
              <w:rPr>
                <w:sz w:val="18"/>
                <w:szCs w:val="18"/>
              </w:rPr>
            </w:pPr>
            <w:r w:rsidRPr="00704DE3">
              <w:rPr>
                <w:sz w:val="18"/>
                <w:szCs w:val="18"/>
              </w:rPr>
              <w:t>Более 3,5</w:t>
            </w:r>
          </w:p>
        </w:tc>
      </w:tr>
      <w:tr w:rsidR="00704DE3" w:rsidRPr="00704DE3" w14:paraId="5B44B44D" w14:textId="77777777" w:rsidTr="008E2F7D">
        <w:trPr>
          <w:cantSplit/>
        </w:trPr>
        <w:tc>
          <w:tcPr>
            <w:tcW w:w="1071" w:type="pct"/>
            <w:vMerge/>
            <w:tcBorders>
              <w:top w:val="single" w:sz="8" w:space="0" w:color="000000"/>
              <w:left w:val="single" w:sz="8" w:space="0" w:color="000000"/>
              <w:bottom w:val="single" w:sz="8" w:space="0" w:color="000000"/>
              <w:right w:val="single" w:sz="8" w:space="0" w:color="000000"/>
            </w:tcBorders>
            <w:vAlign w:val="center"/>
            <w:hideMark/>
          </w:tcPr>
          <w:p w14:paraId="41FA34B5" w14:textId="77777777" w:rsidR="00704DE3" w:rsidRPr="00704DE3" w:rsidRDefault="00704DE3" w:rsidP="008E2F7D">
            <w:pPr>
              <w:rPr>
                <w:sz w:val="18"/>
                <w:szCs w:val="18"/>
              </w:rPr>
            </w:pPr>
          </w:p>
        </w:tc>
        <w:tc>
          <w:tcPr>
            <w:tcW w:w="1011" w:type="pct"/>
            <w:vMerge/>
            <w:tcBorders>
              <w:top w:val="single" w:sz="8" w:space="0" w:color="000000"/>
              <w:left w:val="single" w:sz="8" w:space="0" w:color="000000"/>
              <w:bottom w:val="single" w:sz="8" w:space="0" w:color="000000"/>
              <w:right w:val="single" w:sz="8" w:space="0" w:color="000000"/>
            </w:tcBorders>
            <w:vAlign w:val="center"/>
            <w:hideMark/>
          </w:tcPr>
          <w:p w14:paraId="36C4CDDC" w14:textId="77777777" w:rsidR="00704DE3" w:rsidRPr="00704DE3" w:rsidRDefault="00704DE3" w:rsidP="008E2F7D">
            <w:pPr>
              <w:rPr>
                <w:sz w:val="18"/>
                <w:szCs w:val="18"/>
              </w:rPr>
            </w:pPr>
          </w:p>
        </w:tc>
        <w:tc>
          <w:tcPr>
            <w:tcW w:w="654" w:type="pct"/>
            <w:vMerge w:val="restart"/>
            <w:tcBorders>
              <w:top w:val="single" w:sz="8" w:space="0" w:color="000000"/>
              <w:left w:val="single" w:sz="8" w:space="0" w:color="000000"/>
              <w:bottom w:val="single" w:sz="8" w:space="0" w:color="000000"/>
              <w:right w:val="single" w:sz="8" w:space="0" w:color="000000"/>
            </w:tcBorders>
            <w:hideMark/>
          </w:tcPr>
          <w:p w14:paraId="371A3D0D" w14:textId="77777777" w:rsidR="00704DE3" w:rsidRPr="00704DE3" w:rsidRDefault="00704DE3" w:rsidP="008E2F7D">
            <w:pPr>
              <w:rPr>
                <w:sz w:val="18"/>
                <w:szCs w:val="18"/>
              </w:rPr>
            </w:pPr>
            <w:r w:rsidRPr="00704DE3">
              <w:rPr>
                <w:sz w:val="18"/>
                <w:szCs w:val="18"/>
              </w:rPr>
              <w:t>Ель, пихта</w:t>
            </w:r>
          </w:p>
        </w:tc>
        <w:tc>
          <w:tcPr>
            <w:tcW w:w="1135" w:type="pct"/>
            <w:tcBorders>
              <w:top w:val="single" w:sz="8" w:space="0" w:color="000000"/>
              <w:left w:val="single" w:sz="8" w:space="0" w:color="000000"/>
              <w:bottom w:val="single" w:sz="8" w:space="0" w:color="000000"/>
              <w:right w:val="single" w:sz="8" w:space="0" w:color="000000"/>
            </w:tcBorders>
            <w:hideMark/>
          </w:tcPr>
          <w:p w14:paraId="04A4E42F" w14:textId="77777777" w:rsidR="00704DE3" w:rsidRPr="00704DE3" w:rsidRDefault="00704DE3" w:rsidP="008E2F7D">
            <w:pPr>
              <w:rPr>
                <w:sz w:val="18"/>
                <w:szCs w:val="18"/>
              </w:rPr>
            </w:pPr>
            <w:r w:rsidRPr="00704DE3">
              <w:rPr>
                <w:sz w:val="18"/>
                <w:szCs w:val="18"/>
              </w:rPr>
              <w:t>Зеленомошниковая, чернично-долгомошниковая</w:t>
            </w:r>
          </w:p>
        </w:tc>
        <w:tc>
          <w:tcPr>
            <w:tcW w:w="1128" w:type="pct"/>
            <w:tcBorders>
              <w:top w:val="single" w:sz="8" w:space="0" w:color="000000"/>
              <w:left w:val="single" w:sz="8" w:space="0" w:color="000000"/>
              <w:bottom w:val="single" w:sz="8" w:space="0" w:color="000000"/>
              <w:right w:val="single" w:sz="8" w:space="0" w:color="000000"/>
            </w:tcBorders>
            <w:hideMark/>
          </w:tcPr>
          <w:p w14:paraId="44D284FD" w14:textId="77777777" w:rsidR="00704DE3" w:rsidRPr="00704DE3" w:rsidRDefault="00704DE3" w:rsidP="008E2F7D">
            <w:pPr>
              <w:rPr>
                <w:sz w:val="18"/>
                <w:szCs w:val="18"/>
              </w:rPr>
            </w:pPr>
            <w:r w:rsidRPr="00704DE3">
              <w:rPr>
                <w:sz w:val="18"/>
                <w:szCs w:val="18"/>
              </w:rPr>
              <w:t>Более 2,5</w:t>
            </w:r>
          </w:p>
        </w:tc>
      </w:tr>
      <w:tr w:rsidR="00704DE3" w:rsidRPr="00704DE3" w14:paraId="4726C32B" w14:textId="77777777" w:rsidTr="008E2F7D">
        <w:trPr>
          <w:cantSplit/>
        </w:trPr>
        <w:tc>
          <w:tcPr>
            <w:tcW w:w="1071" w:type="pct"/>
            <w:vMerge/>
            <w:tcBorders>
              <w:top w:val="single" w:sz="8" w:space="0" w:color="000000"/>
              <w:left w:val="single" w:sz="8" w:space="0" w:color="000000"/>
              <w:bottom w:val="single" w:sz="8" w:space="0" w:color="000000"/>
              <w:right w:val="single" w:sz="8" w:space="0" w:color="000000"/>
            </w:tcBorders>
            <w:vAlign w:val="center"/>
            <w:hideMark/>
          </w:tcPr>
          <w:p w14:paraId="75C5D85E" w14:textId="77777777" w:rsidR="00704DE3" w:rsidRPr="00704DE3" w:rsidRDefault="00704DE3" w:rsidP="008E2F7D">
            <w:pPr>
              <w:rPr>
                <w:sz w:val="18"/>
                <w:szCs w:val="18"/>
              </w:rPr>
            </w:pPr>
          </w:p>
        </w:tc>
        <w:tc>
          <w:tcPr>
            <w:tcW w:w="1011" w:type="pct"/>
            <w:vMerge/>
            <w:tcBorders>
              <w:top w:val="single" w:sz="8" w:space="0" w:color="000000"/>
              <w:left w:val="single" w:sz="8" w:space="0" w:color="000000"/>
              <w:bottom w:val="single" w:sz="8" w:space="0" w:color="000000"/>
              <w:right w:val="single" w:sz="8" w:space="0" w:color="000000"/>
            </w:tcBorders>
            <w:vAlign w:val="center"/>
            <w:hideMark/>
          </w:tcPr>
          <w:p w14:paraId="420A8BA7" w14:textId="77777777" w:rsidR="00704DE3" w:rsidRPr="00704DE3" w:rsidRDefault="00704DE3" w:rsidP="008E2F7D">
            <w:pPr>
              <w:rPr>
                <w:sz w:val="18"/>
                <w:szCs w:val="18"/>
              </w:rPr>
            </w:pPr>
          </w:p>
        </w:tc>
        <w:tc>
          <w:tcPr>
            <w:tcW w:w="654" w:type="pct"/>
            <w:vMerge/>
            <w:tcBorders>
              <w:top w:val="single" w:sz="8" w:space="0" w:color="000000"/>
              <w:left w:val="single" w:sz="8" w:space="0" w:color="000000"/>
              <w:bottom w:val="single" w:sz="8" w:space="0" w:color="000000"/>
              <w:right w:val="single" w:sz="8" w:space="0" w:color="000000"/>
            </w:tcBorders>
            <w:vAlign w:val="center"/>
            <w:hideMark/>
          </w:tcPr>
          <w:p w14:paraId="299C6919" w14:textId="77777777" w:rsidR="00704DE3" w:rsidRPr="00704DE3" w:rsidRDefault="00704DE3" w:rsidP="008E2F7D">
            <w:pPr>
              <w:rPr>
                <w:sz w:val="18"/>
                <w:szCs w:val="18"/>
              </w:rPr>
            </w:pPr>
          </w:p>
        </w:tc>
        <w:tc>
          <w:tcPr>
            <w:tcW w:w="1135" w:type="pct"/>
            <w:tcBorders>
              <w:top w:val="single" w:sz="8" w:space="0" w:color="000000"/>
              <w:left w:val="single" w:sz="8" w:space="0" w:color="000000"/>
              <w:bottom w:val="single" w:sz="8" w:space="0" w:color="000000"/>
              <w:right w:val="single" w:sz="8" w:space="0" w:color="000000"/>
            </w:tcBorders>
            <w:hideMark/>
          </w:tcPr>
          <w:p w14:paraId="7078BF58" w14:textId="77777777" w:rsidR="00704DE3" w:rsidRPr="00704DE3" w:rsidRDefault="00704DE3" w:rsidP="008E2F7D">
            <w:pPr>
              <w:rPr>
                <w:sz w:val="18"/>
                <w:szCs w:val="18"/>
              </w:rPr>
            </w:pPr>
            <w:r w:rsidRPr="00704DE3">
              <w:rPr>
                <w:sz w:val="18"/>
                <w:szCs w:val="18"/>
              </w:rPr>
              <w:t>Травяная, травяно-болотная</w:t>
            </w:r>
          </w:p>
        </w:tc>
        <w:tc>
          <w:tcPr>
            <w:tcW w:w="1128" w:type="pct"/>
            <w:tcBorders>
              <w:top w:val="single" w:sz="8" w:space="0" w:color="000000"/>
              <w:left w:val="single" w:sz="8" w:space="0" w:color="000000"/>
              <w:bottom w:val="single" w:sz="8" w:space="0" w:color="000000"/>
              <w:right w:val="single" w:sz="8" w:space="0" w:color="000000"/>
            </w:tcBorders>
            <w:hideMark/>
          </w:tcPr>
          <w:p w14:paraId="635175F2" w14:textId="77777777" w:rsidR="00704DE3" w:rsidRPr="00704DE3" w:rsidRDefault="00704DE3" w:rsidP="008E2F7D">
            <w:pPr>
              <w:rPr>
                <w:sz w:val="18"/>
                <w:szCs w:val="18"/>
              </w:rPr>
            </w:pPr>
            <w:r w:rsidRPr="00704DE3">
              <w:rPr>
                <w:sz w:val="18"/>
                <w:szCs w:val="18"/>
              </w:rPr>
              <w:t>Более 2</w:t>
            </w:r>
          </w:p>
        </w:tc>
      </w:tr>
      <w:tr w:rsidR="00704DE3" w:rsidRPr="00704DE3" w14:paraId="6F3F2428" w14:textId="77777777" w:rsidTr="008E2F7D">
        <w:trPr>
          <w:cantSplit/>
        </w:trPr>
        <w:tc>
          <w:tcPr>
            <w:tcW w:w="1071" w:type="pct"/>
            <w:vMerge/>
            <w:tcBorders>
              <w:top w:val="single" w:sz="8" w:space="0" w:color="000000"/>
              <w:left w:val="single" w:sz="8" w:space="0" w:color="000000"/>
              <w:bottom w:val="single" w:sz="8" w:space="0" w:color="000000"/>
              <w:right w:val="single" w:sz="8" w:space="0" w:color="000000"/>
            </w:tcBorders>
            <w:vAlign w:val="center"/>
            <w:hideMark/>
          </w:tcPr>
          <w:p w14:paraId="351A24EF" w14:textId="77777777" w:rsidR="00704DE3" w:rsidRPr="00704DE3" w:rsidRDefault="00704DE3" w:rsidP="008E2F7D">
            <w:pPr>
              <w:rPr>
                <w:sz w:val="18"/>
                <w:szCs w:val="18"/>
              </w:rPr>
            </w:pPr>
          </w:p>
        </w:tc>
        <w:tc>
          <w:tcPr>
            <w:tcW w:w="1011" w:type="pct"/>
            <w:vMerge/>
            <w:tcBorders>
              <w:top w:val="single" w:sz="8" w:space="0" w:color="000000"/>
              <w:left w:val="single" w:sz="8" w:space="0" w:color="000000"/>
              <w:bottom w:val="single" w:sz="8" w:space="0" w:color="000000"/>
              <w:right w:val="single" w:sz="8" w:space="0" w:color="000000"/>
            </w:tcBorders>
            <w:vAlign w:val="center"/>
            <w:hideMark/>
          </w:tcPr>
          <w:p w14:paraId="4707B645" w14:textId="77777777" w:rsidR="00704DE3" w:rsidRPr="00704DE3" w:rsidRDefault="00704DE3" w:rsidP="008E2F7D">
            <w:pPr>
              <w:rPr>
                <w:sz w:val="18"/>
                <w:szCs w:val="18"/>
              </w:rPr>
            </w:pPr>
          </w:p>
        </w:tc>
        <w:tc>
          <w:tcPr>
            <w:tcW w:w="654" w:type="pct"/>
            <w:vMerge w:val="restart"/>
            <w:tcBorders>
              <w:top w:val="single" w:sz="8" w:space="0" w:color="000000"/>
              <w:left w:val="single" w:sz="8" w:space="0" w:color="000000"/>
              <w:bottom w:val="single" w:sz="8" w:space="0" w:color="000000"/>
              <w:right w:val="single" w:sz="8" w:space="0" w:color="000000"/>
            </w:tcBorders>
            <w:hideMark/>
          </w:tcPr>
          <w:p w14:paraId="0DE85FEB" w14:textId="77777777" w:rsidR="00704DE3" w:rsidRPr="00704DE3" w:rsidRDefault="00704DE3" w:rsidP="008E2F7D">
            <w:pPr>
              <w:rPr>
                <w:sz w:val="18"/>
                <w:szCs w:val="18"/>
              </w:rPr>
            </w:pPr>
            <w:r w:rsidRPr="00704DE3">
              <w:rPr>
                <w:sz w:val="18"/>
                <w:szCs w:val="18"/>
              </w:rPr>
              <w:t>Кедр</w:t>
            </w:r>
          </w:p>
        </w:tc>
        <w:tc>
          <w:tcPr>
            <w:tcW w:w="1135" w:type="pct"/>
            <w:tcBorders>
              <w:top w:val="single" w:sz="8" w:space="0" w:color="000000"/>
              <w:left w:val="single" w:sz="8" w:space="0" w:color="000000"/>
              <w:bottom w:val="single" w:sz="8" w:space="0" w:color="000000"/>
              <w:right w:val="single" w:sz="8" w:space="0" w:color="000000"/>
            </w:tcBorders>
            <w:hideMark/>
          </w:tcPr>
          <w:p w14:paraId="26B46E99" w14:textId="77777777" w:rsidR="00704DE3" w:rsidRPr="00704DE3" w:rsidRDefault="00704DE3" w:rsidP="008E2F7D">
            <w:pPr>
              <w:rPr>
                <w:sz w:val="18"/>
                <w:szCs w:val="18"/>
              </w:rPr>
            </w:pPr>
            <w:r w:rsidRPr="00704DE3">
              <w:rPr>
                <w:sz w:val="18"/>
                <w:szCs w:val="18"/>
              </w:rPr>
              <w:t>Зеленомошниковая, чернично-долгомошниковая</w:t>
            </w:r>
          </w:p>
        </w:tc>
        <w:tc>
          <w:tcPr>
            <w:tcW w:w="1128" w:type="pct"/>
            <w:tcBorders>
              <w:top w:val="single" w:sz="8" w:space="0" w:color="000000"/>
              <w:left w:val="single" w:sz="8" w:space="0" w:color="000000"/>
              <w:bottom w:val="single" w:sz="8" w:space="0" w:color="000000"/>
              <w:right w:val="single" w:sz="8" w:space="0" w:color="000000"/>
            </w:tcBorders>
            <w:hideMark/>
          </w:tcPr>
          <w:p w14:paraId="7303AE35" w14:textId="77777777" w:rsidR="00704DE3" w:rsidRPr="00704DE3" w:rsidRDefault="00704DE3" w:rsidP="008E2F7D">
            <w:pPr>
              <w:rPr>
                <w:sz w:val="18"/>
                <w:szCs w:val="18"/>
              </w:rPr>
            </w:pPr>
            <w:r w:rsidRPr="00704DE3">
              <w:rPr>
                <w:sz w:val="18"/>
                <w:szCs w:val="18"/>
              </w:rPr>
              <w:t>Более 1,5</w:t>
            </w:r>
          </w:p>
        </w:tc>
      </w:tr>
      <w:tr w:rsidR="00704DE3" w:rsidRPr="00704DE3" w14:paraId="3C4C0627" w14:textId="77777777" w:rsidTr="008E2F7D">
        <w:trPr>
          <w:cantSplit/>
        </w:trPr>
        <w:tc>
          <w:tcPr>
            <w:tcW w:w="1071" w:type="pct"/>
            <w:vMerge/>
            <w:tcBorders>
              <w:top w:val="single" w:sz="8" w:space="0" w:color="000000"/>
              <w:left w:val="single" w:sz="8" w:space="0" w:color="000000"/>
              <w:bottom w:val="single" w:sz="8" w:space="0" w:color="000000"/>
              <w:right w:val="single" w:sz="8" w:space="0" w:color="000000"/>
            </w:tcBorders>
            <w:vAlign w:val="center"/>
            <w:hideMark/>
          </w:tcPr>
          <w:p w14:paraId="645B0AF0" w14:textId="77777777" w:rsidR="00704DE3" w:rsidRPr="00704DE3" w:rsidRDefault="00704DE3" w:rsidP="008E2F7D">
            <w:pPr>
              <w:rPr>
                <w:sz w:val="18"/>
                <w:szCs w:val="18"/>
              </w:rPr>
            </w:pPr>
          </w:p>
        </w:tc>
        <w:tc>
          <w:tcPr>
            <w:tcW w:w="1011" w:type="pct"/>
            <w:vMerge/>
            <w:tcBorders>
              <w:top w:val="single" w:sz="8" w:space="0" w:color="000000"/>
              <w:left w:val="single" w:sz="8" w:space="0" w:color="000000"/>
              <w:bottom w:val="single" w:sz="8" w:space="0" w:color="000000"/>
              <w:right w:val="single" w:sz="8" w:space="0" w:color="000000"/>
            </w:tcBorders>
            <w:vAlign w:val="center"/>
            <w:hideMark/>
          </w:tcPr>
          <w:p w14:paraId="13BF957F" w14:textId="77777777" w:rsidR="00704DE3" w:rsidRPr="00704DE3" w:rsidRDefault="00704DE3" w:rsidP="008E2F7D">
            <w:pPr>
              <w:rPr>
                <w:sz w:val="18"/>
                <w:szCs w:val="18"/>
              </w:rPr>
            </w:pPr>
          </w:p>
        </w:tc>
        <w:tc>
          <w:tcPr>
            <w:tcW w:w="654" w:type="pct"/>
            <w:vMerge/>
            <w:tcBorders>
              <w:top w:val="single" w:sz="8" w:space="0" w:color="000000"/>
              <w:left w:val="single" w:sz="8" w:space="0" w:color="000000"/>
              <w:bottom w:val="single" w:sz="8" w:space="0" w:color="000000"/>
              <w:right w:val="single" w:sz="8" w:space="0" w:color="000000"/>
            </w:tcBorders>
            <w:vAlign w:val="center"/>
            <w:hideMark/>
          </w:tcPr>
          <w:p w14:paraId="37D6E9BA" w14:textId="77777777" w:rsidR="00704DE3" w:rsidRPr="00704DE3" w:rsidRDefault="00704DE3" w:rsidP="008E2F7D">
            <w:pPr>
              <w:rPr>
                <w:sz w:val="18"/>
                <w:szCs w:val="18"/>
              </w:rPr>
            </w:pPr>
          </w:p>
        </w:tc>
        <w:tc>
          <w:tcPr>
            <w:tcW w:w="1135" w:type="pct"/>
            <w:tcBorders>
              <w:top w:val="single" w:sz="8" w:space="0" w:color="000000"/>
              <w:left w:val="single" w:sz="8" w:space="0" w:color="000000"/>
              <w:bottom w:val="single" w:sz="8" w:space="0" w:color="000000"/>
              <w:right w:val="single" w:sz="8" w:space="0" w:color="000000"/>
            </w:tcBorders>
            <w:hideMark/>
          </w:tcPr>
          <w:p w14:paraId="4AD14E13" w14:textId="77777777" w:rsidR="00704DE3" w:rsidRPr="00704DE3" w:rsidRDefault="00704DE3" w:rsidP="008E2F7D">
            <w:pPr>
              <w:rPr>
                <w:sz w:val="18"/>
                <w:szCs w:val="18"/>
              </w:rPr>
            </w:pPr>
            <w:r w:rsidRPr="00704DE3">
              <w:rPr>
                <w:sz w:val="18"/>
                <w:szCs w:val="18"/>
              </w:rPr>
              <w:t>Травяная, травяно-болотная</w:t>
            </w:r>
          </w:p>
        </w:tc>
        <w:tc>
          <w:tcPr>
            <w:tcW w:w="1128" w:type="pct"/>
            <w:tcBorders>
              <w:top w:val="single" w:sz="8" w:space="0" w:color="000000"/>
              <w:left w:val="single" w:sz="8" w:space="0" w:color="000000"/>
              <w:bottom w:val="single" w:sz="8" w:space="0" w:color="000000"/>
              <w:right w:val="single" w:sz="8" w:space="0" w:color="000000"/>
            </w:tcBorders>
            <w:hideMark/>
          </w:tcPr>
          <w:p w14:paraId="5AAD1002" w14:textId="77777777" w:rsidR="00704DE3" w:rsidRPr="00704DE3" w:rsidRDefault="00704DE3" w:rsidP="008E2F7D">
            <w:pPr>
              <w:rPr>
                <w:sz w:val="18"/>
                <w:szCs w:val="18"/>
              </w:rPr>
            </w:pPr>
            <w:r w:rsidRPr="00704DE3">
              <w:rPr>
                <w:sz w:val="18"/>
                <w:szCs w:val="18"/>
              </w:rPr>
              <w:t>Более 1</w:t>
            </w:r>
          </w:p>
        </w:tc>
      </w:tr>
      <w:tr w:rsidR="00704DE3" w:rsidRPr="00704DE3" w14:paraId="6DC50CAE" w14:textId="77777777" w:rsidTr="008E2F7D">
        <w:trPr>
          <w:cantSplit/>
        </w:trPr>
        <w:tc>
          <w:tcPr>
            <w:tcW w:w="1071" w:type="pct"/>
            <w:vMerge/>
            <w:tcBorders>
              <w:top w:val="single" w:sz="8" w:space="0" w:color="000000"/>
              <w:left w:val="single" w:sz="8" w:space="0" w:color="000000"/>
              <w:bottom w:val="single" w:sz="8" w:space="0" w:color="000000"/>
              <w:right w:val="single" w:sz="8" w:space="0" w:color="000000"/>
            </w:tcBorders>
            <w:vAlign w:val="center"/>
            <w:hideMark/>
          </w:tcPr>
          <w:p w14:paraId="4B94CF73" w14:textId="77777777" w:rsidR="00704DE3" w:rsidRPr="00704DE3" w:rsidRDefault="00704DE3" w:rsidP="008E2F7D">
            <w:pPr>
              <w:rPr>
                <w:sz w:val="18"/>
                <w:szCs w:val="18"/>
              </w:rPr>
            </w:pPr>
          </w:p>
        </w:tc>
        <w:tc>
          <w:tcPr>
            <w:tcW w:w="1011" w:type="pct"/>
            <w:vMerge/>
            <w:tcBorders>
              <w:top w:val="single" w:sz="8" w:space="0" w:color="000000"/>
              <w:left w:val="single" w:sz="8" w:space="0" w:color="000000"/>
              <w:bottom w:val="single" w:sz="8" w:space="0" w:color="000000"/>
              <w:right w:val="single" w:sz="8" w:space="0" w:color="000000"/>
            </w:tcBorders>
            <w:vAlign w:val="center"/>
            <w:hideMark/>
          </w:tcPr>
          <w:p w14:paraId="26E73AFB" w14:textId="77777777" w:rsidR="00704DE3" w:rsidRPr="00704DE3" w:rsidRDefault="00704DE3" w:rsidP="008E2F7D">
            <w:pPr>
              <w:rPr>
                <w:sz w:val="18"/>
                <w:szCs w:val="18"/>
              </w:rPr>
            </w:pPr>
          </w:p>
        </w:tc>
        <w:tc>
          <w:tcPr>
            <w:tcW w:w="654" w:type="pct"/>
            <w:vMerge w:val="restart"/>
            <w:tcBorders>
              <w:top w:val="single" w:sz="8" w:space="0" w:color="000000"/>
              <w:left w:val="single" w:sz="8" w:space="0" w:color="000000"/>
              <w:bottom w:val="single" w:sz="8" w:space="0" w:color="000000"/>
              <w:right w:val="single" w:sz="8" w:space="0" w:color="000000"/>
            </w:tcBorders>
            <w:hideMark/>
          </w:tcPr>
          <w:p w14:paraId="0FCE7E9C" w14:textId="77777777" w:rsidR="00704DE3" w:rsidRPr="00704DE3" w:rsidRDefault="00704DE3" w:rsidP="008E2F7D">
            <w:pPr>
              <w:rPr>
                <w:sz w:val="18"/>
                <w:szCs w:val="18"/>
              </w:rPr>
            </w:pPr>
            <w:r w:rsidRPr="00704DE3">
              <w:rPr>
                <w:sz w:val="18"/>
                <w:szCs w:val="18"/>
              </w:rPr>
              <w:t>Береза</w:t>
            </w:r>
          </w:p>
        </w:tc>
        <w:tc>
          <w:tcPr>
            <w:tcW w:w="1135" w:type="pct"/>
            <w:tcBorders>
              <w:top w:val="single" w:sz="8" w:space="0" w:color="000000"/>
              <w:left w:val="single" w:sz="8" w:space="0" w:color="000000"/>
              <w:bottom w:val="single" w:sz="8" w:space="0" w:color="000000"/>
              <w:right w:val="single" w:sz="8" w:space="0" w:color="000000"/>
            </w:tcBorders>
            <w:hideMark/>
          </w:tcPr>
          <w:p w14:paraId="7FDBEED3" w14:textId="77777777" w:rsidR="00704DE3" w:rsidRPr="00704DE3" w:rsidRDefault="00704DE3" w:rsidP="008E2F7D">
            <w:pPr>
              <w:rPr>
                <w:sz w:val="18"/>
                <w:szCs w:val="18"/>
              </w:rPr>
            </w:pPr>
            <w:r w:rsidRPr="00704DE3">
              <w:rPr>
                <w:sz w:val="18"/>
                <w:szCs w:val="18"/>
              </w:rPr>
              <w:t>Зеленомошниковая</w:t>
            </w:r>
          </w:p>
        </w:tc>
        <w:tc>
          <w:tcPr>
            <w:tcW w:w="1128" w:type="pct"/>
            <w:tcBorders>
              <w:top w:val="single" w:sz="8" w:space="0" w:color="000000"/>
              <w:left w:val="single" w:sz="8" w:space="0" w:color="000000"/>
              <w:bottom w:val="single" w:sz="8" w:space="0" w:color="000000"/>
              <w:right w:val="single" w:sz="8" w:space="0" w:color="000000"/>
            </w:tcBorders>
            <w:hideMark/>
          </w:tcPr>
          <w:p w14:paraId="336611C9" w14:textId="77777777" w:rsidR="00704DE3" w:rsidRPr="00704DE3" w:rsidRDefault="00704DE3" w:rsidP="008E2F7D">
            <w:pPr>
              <w:rPr>
                <w:sz w:val="18"/>
                <w:szCs w:val="18"/>
              </w:rPr>
            </w:pPr>
            <w:r w:rsidRPr="00704DE3">
              <w:rPr>
                <w:sz w:val="18"/>
                <w:szCs w:val="18"/>
              </w:rPr>
              <w:t>Более 3</w:t>
            </w:r>
          </w:p>
        </w:tc>
      </w:tr>
      <w:tr w:rsidR="00704DE3" w:rsidRPr="00704DE3" w14:paraId="1027F593" w14:textId="77777777" w:rsidTr="008E2F7D">
        <w:trPr>
          <w:cantSplit/>
        </w:trPr>
        <w:tc>
          <w:tcPr>
            <w:tcW w:w="1071" w:type="pct"/>
            <w:vMerge/>
            <w:tcBorders>
              <w:top w:val="single" w:sz="8" w:space="0" w:color="000000"/>
              <w:left w:val="single" w:sz="8" w:space="0" w:color="000000"/>
              <w:bottom w:val="single" w:sz="8" w:space="0" w:color="000000"/>
              <w:right w:val="single" w:sz="8" w:space="0" w:color="000000"/>
            </w:tcBorders>
            <w:vAlign w:val="center"/>
            <w:hideMark/>
          </w:tcPr>
          <w:p w14:paraId="3B84660C" w14:textId="77777777" w:rsidR="00704DE3" w:rsidRPr="00704DE3" w:rsidRDefault="00704DE3" w:rsidP="008E2F7D">
            <w:pPr>
              <w:rPr>
                <w:sz w:val="18"/>
                <w:szCs w:val="18"/>
              </w:rPr>
            </w:pPr>
          </w:p>
        </w:tc>
        <w:tc>
          <w:tcPr>
            <w:tcW w:w="1011" w:type="pct"/>
            <w:vMerge/>
            <w:tcBorders>
              <w:top w:val="single" w:sz="8" w:space="0" w:color="000000"/>
              <w:left w:val="single" w:sz="8" w:space="0" w:color="000000"/>
              <w:bottom w:val="single" w:sz="8" w:space="0" w:color="000000"/>
              <w:right w:val="single" w:sz="8" w:space="0" w:color="000000"/>
            </w:tcBorders>
            <w:vAlign w:val="center"/>
            <w:hideMark/>
          </w:tcPr>
          <w:p w14:paraId="614BB77E" w14:textId="77777777" w:rsidR="00704DE3" w:rsidRPr="00704DE3" w:rsidRDefault="00704DE3" w:rsidP="008E2F7D">
            <w:pPr>
              <w:rPr>
                <w:sz w:val="18"/>
                <w:szCs w:val="18"/>
              </w:rPr>
            </w:pPr>
          </w:p>
        </w:tc>
        <w:tc>
          <w:tcPr>
            <w:tcW w:w="654" w:type="pct"/>
            <w:vMerge/>
            <w:tcBorders>
              <w:top w:val="single" w:sz="8" w:space="0" w:color="000000"/>
              <w:left w:val="single" w:sz="8" w:space="0" w:color="000000"/>
              <w:bottom w:val="single" w:sz="8" w:space="0" w:color="000000"/>
              <w:right w:val="single" w:sz="8" w:space="0" w:color="000000"/>
            </w:tcBorders>
            <w:vAlign w:val="center"/>
            <w:hideMark/>
          </w:tcPr>
          <w:p w14:paraId="30CB5483" w14:textId="77777777" w:rsidR="00704DE3" w:rsidRPr="00704DE3" w:rsidRDefault="00704DE3" w:rsidP="008E2F7D">
            <w:pPr>
              <w:rPr>
                <w:sz w:val="18"/>
                <w:szCs w:val="18"/>
              </w:rPr>
            </w:pPr>
          </w:p>
        </w:tc>
        <w:tc>
          <w:tcPr>
            <w:tcW w:w="1135" w:type="pct"/>
            <w:tcBorders>
              <w:top w:val="single" w:sz="8" w:space="0" w:color="000000"/>
              <w:left w:val="single" w:sz="8" w:space="0" w:color="000000"/>
              <w:bottom w:val="single" w:sz="8" w:space="0" w:color="000000"/>
              <w:right w:val="single" w:sz="8" w:space="0" w:color="000000"/>
            </w:tcBorders>
            <w:hideMark/>
          </w:tcPr>
          <w:p w14:paraId="0375E31C" w14:textId="77777777" w:rsidR="00704DE3" w:rsidRPr="00704DE3" w:rsidRDefault="00704DE3" w:rsidP="008E2F7D">
            <w:pPr>
              <w:rPr>
                <w:sz w:val="18"/>
                <w:szCs w:val="18"/>
              </w:rPr>
            </w:pPr>
            <w:r w:rsidRPr="00704DE3">
              <w:rPr>
                <w:sz w:val="18"/>
                <w:szCs w:val="18"/>
              </w:rPr>
              <w:t>Чернично-долгомошниковая, травяно-болотная</w:t>
            </w:r>
          </w:p>
        </w:tc>
        <w:tc>
          <w:tcPr>
            <w:tcW w:w="1128" w:type="pct"/>
            <w:tcBorders>
              <w:top w:val="single" w:sz="8" w:space="0" w:color="000000"/>
              <w:left w:val="single" w:sz="8" w:space="0" w:color="000000"/>
              <w:bottom w:val="single" w:sz="8" w:space="0" w:color="000000"/>
              <w:right w:val="single" w:sz="8" w:space="0" w:color="000000"/>
            </w:tcBorders>
            <w:hideMark/>
          </w:tcPr>
          <w:p w14:paraId="5C966184" w14:textId="77777777" w:rsidR="00704DE3" w:rsidRPr="00704DE3" w:rsidRDefault="00704DE3" w:rsidP="008E2F7D">
            <w:pPr>
              <w:rPr>
                <w:sz w:val="18"/>
                <w:szCs w:val="18"/>
              </w:rPr>
            </w:pPr>
            <w:r w:rsidRPr="00704DE3">
              <w:rPr>
                <w:sz w:val="18"/>
                <w:szCs w:val="18"/>
              </w:rPr>
              <w:t>Более 5</w:t>
            </w:r>
          </w:p>
        </w:tc>
      </w:tr>
      <w:tr w:rsidR="00704DE3" w:rsidRPr="00704DE3" w14:paraId="50D7E906" w14:textId="77777777" w:rsidTr="008E2F7D">
        <w:trPr>
          <w:cantSplit/>
        </w:trPr>
        <w:tc>
          <w:tcPr>
            <w:tcW w:w="1071" w:type="pct"/>
            <w:vMerge w:val="restart"/>
            <w:tcBorders>
              <w:top w:val="single" w:sz="8" w:space="0" w:color="000000"/>
              <w:left w:val="single" w:sz="8" w:space="0" w:color="000000"/>
              <w:bottom w:val="nil"/>
              <w:right w:val="single" w:sz="8" w:space="0" w:color="000000"/>
            </w:tcBorders>
            <w:hideMark/>
          </w:tcPr>
          <w:p w14:paraId="6804BC1A" w14:textId="77777777" w:rsidR="00704DE3" w:rsidRPr="00704DE3" w:rsidRDefault="00704DE3" w:rsidP="008E2F7D">
            <w:pPr>
              <w:rPr>
                <w:sz w:val="18"/>
                <w:szCs w:val="18"/>
              </w:rPr>
            </w:pPr>
            <w:r w:rsidRPr="00704DE3">
              <w:rPr>
                <w:sz w:val="18"/>
                <w:szCs w:val="18"/>
              </w:rPr>
              <w:t>Естественное лесовосстановление</w:t>
            </w:r>
          </w:p>
        </w:tc>
        <w:tc>
          <w:tcPr>
            <w:tcW w:w="1011" w:type="pct"/>
            <w:vMerge w:val="restart"/>
            <w:tcBorders>
              <w:top w:val="single" w:sz="8" w:space="0" w:color="000000"/>
              <w:left w:val="single" w:sz="8" w:space="0" w:color="000000"/>
              <w:bottom w:val="single" w:sz="8" w:space="0" w:color="000000"/>
              <w:right w:val="single" w:sz="8" w:space="0" w:color="000000"/>
            </w:tcBorders>
            <w:hideMark/>
          </w:tcPr>
          <w:p w14:paraId="18B11806" w14:textId="77777777" w:rsidR="00704DE3" w:rsidRPr="00704DE3" w:rsidRDefault="00704DE3" w:rsidP="008E2F7D">
            <w:pPr>
              <w:rPr>
                <w:sz w:val="18"/>
                <w:szCs w:val="18"/>
              </w:rPr>
            </w:pPr>
            <w:r w:rsidRPr="00704DE3">
              <w:rPr>
                <w:sz w:val="18"/>
                <w:szCs w:val="18"/>
              </w:rPr>
              <w:t>путем минерализации почвы</w:t>
            </w:r>
          </w:p>
        </w:tc>
        <w:tc>
          <w:tcPr>
            <w:tcW w:w="654" w:type="pct"/>
            <w:vMerge w:val="restart"/>
            <w:tcBorders>
              <w:top w:val="single" w:sz="8" w:space="0" w:color="000000"/>
              <w:left w:val="single" w:sz="8" w:space="0" w:color="000000"/>
              <w:bottom w:val="single" w:sz="8" w:space="0" w:color="000000"/>
              <w:right w:val="single" w:sz="8" w:space="0" w:color="000000"/>
            </w:tcBorders>
            <w:hideMark/>
          </w:tcPr>
          <w:p w14:paraId="5CF36B34" w14:textId="77777777" w:rsidR="00704DE3" w:rsidRPr="00704DE3" w:rsidRDefault="00704DE3" w:rsidP="008E2F7D">
            <w:pPr>
              <w:rPr>
                <w:sz w:val="18"/>
                <w:szCs w:val="18"/>
              </w:rPr>
            </w:pPr>
            <w:r w:rsidRPr="00704DE3">
              <w:rPr>
                <w:sz w:val="18"/>
                <w:szCs w:val="18"/>
              </w:rPr>
              <w:t>Сосна, лиственница</w:t>
            </w:r>
          </w:p>
        </w:tc>
        <w:tc>
          <w:tcPr>
            <w:tcW w:w="1135" w:type="pct"/>
            <w:tcBorders>
              <w:top w:val="single" w:sz="8" w:space="0" w:color="000000"/>
              <w:left w:val="single" w:sz="8" w:space="0" w:color="000000"/>
              <w:bottom w:val="single" w:sz="8" w:space="0" w:color="000000"/>
              <w:right w:val="single" w:sz="8" w:space="0" w:color="000000"/>
            </w:tcBorders>
            <w:hideMark/>
          </w:tcPr>
          <w:p w14:paraId="01649F9B" w14:textId="77777777" w:rsidR="00704DE3" w:rsidRPr="00704DE3" w:rsidRDefault="00704DE3" w:rsidP="008E2F7D">
            <w:pPr>
              <w:rPr>
                <w:sz w:val="18"/>
                <w:szCs w:val="18"/>
              </w:rPr>
            </w:pPr>
            <w:r w:rsidRPr="00704DE3">
              <w:rPr>
                <w:sz w:val="18"/>
                <w:szCs w:val="18"/>
              </w:rPr>
              <w:t>Нагорная и лишайниковая</w:t>
            </w:r>
          </w:p>
        </w:tc>
        <w:tc>
          <w:tcPr>
            <w:tcW w:w="1128" w:type="pct"/>
            <w:tcBorders>
              <w:top w:val="single" w:sz="8" w:space="0" w:color="000000"/>
              <w:left w:val="single" w:sz="8" w:space="0" w:color="000000"/>
              <w:bottom w:val="single" w:sz="8" w:space="0" w:color="000000"/>
              <w:right w:val="single" w:sz="8" w:space="0" w:color="000000"/>
            </w:tcBorders>
            <w:hideMark/>
          </w:tcPr>
          <w:p w14:paraId="0C4BBE80" w14:textId="77777777" w:rsidR="00704DE3" w:rsidRPr="00704DE3" w:rsidRDefault="00704DE3" w:rsidP="008E2F7D">
            <w:pPr>
              <w:rPr>
                <w:sz w:val="18"/>
                <w:szCs w:val="18"/>
              </w:rPr>
            </w:pPr>
            <w:r w:rsidRPr="00704DE3">
              <w:rPr>
                <w:sz w:val="18"/>
                <w:szCs w:val="18"/>
              </w:rPr>
              <w:t>1,5 - 2,5</w:t>
            </w:r>
          </w:p>
        </w:tc>
      </w:tr>
      <w:tr w:rsidR="00704DE3" w:rsidRPr="00704DE3" w14:paraId="5B690446" w14:textId="77777777" w:rsidTr="008E2F7D">
        <w:trPr>
          <w:cantSplit/>
        </w:trPr>
        <w:tc>
          <w:tcPr>
            <w:tcW w:w="1071" w:type="pct"/>
            <w:vMerge/>
            <w:tcBorders>
              <w:top w:val="single" w:sz="8" w:space="0" w:color="000000"/>
              <w:left w:val="single" w:sz="8" w:space="0" w:color="000000"/>
              <w:bottom w:val="nil"/>
              <w:right w:val="single" w:sz="8" w:space="0" w:color="000000"/>
            </w:tcBorders>
            <w:vAlign w:val="center"/>
            <w:hideMark/>
          </w:tcPr>
          <w:p w14:paraId="06137D30" w14:textId="77777777" w:rsidR="00704DE3" w:rsidRPr="00704DE3" w:rsidRDefault="00704DE3" w:rsidP="008E2F7D">
            <w:pPr>
              <w:rPr>
                <w:sz w:val="18"/>
                <w:szCs w:val="18"/>
              </w:rPr>
            </w:pPr>
          </w:p>
        </w:tc>
        <w:tc>
          <w:tcPr>
            <w:tcW w:w="1011" w:type="pct"/>
            <w:vMerge/>
            <w:tcBorders>
              <w:top w:val="single" w:sz="8" w:space="0" w:color="000000"/>
              <w:left w:val="single" w:sz="8" w:space="0" w:color="000000"/>
              <w:bottom w:val="single" w:sz="8" w:space="0" w:color="000000"/>
              <w:right w:val="single" w:sz="8" w:space="0" w:color="000000"/>
            </w:tcBorders>
            <w:vAlign w:val="center"/>
            <w:hideMark/>
          </w:tcPr>
          <w:p w14:paraId="34B648BF" w14:textId="77777777" w:rsidR="00704DE3" w:rsidRPr="00704DE3" w:rsidRDefault="00704DE3" w:rsidP="008E2F7D">
            <w:pPr>
              <w:rPr>
                <w:sz w:val="18"/>
                <w:szCs w:val="18"/>
              </w:rPr>
            </w:pPr>
          </w:p>
        </w:tc>
        <w:tc>
          <w:tcPr>
            <w:tcW w:w="654" w:type="pct"/>
            <w:vMerge/>
            <w:tcBorders>
              <w:top w:val="single" w:sz="8" w:space="0" w:color="000000"/>
              <w:left w:val="single" w:sz="8" w:space="0" w:color="000000"/>
              <w:bottom w:val="single" w:sz="8" w:space="0" w:color="000000"/>
              <w:right w:val="single" w:sz="8" w:space="0" w:color="000000"/>
            </w:tcBorders>
            <w:vAlign w:val="center"/>
            <w:hideMark/>
          </w:tcPr>
          <w:p w14:paraId="5011849A" w14:textId="77777777" w:rsidR="00704DE3" w:rsidRPr="00704DE3" w:rsidRDefault="00704DE3" w:rsidP="008E2F7D">
            <w:pPr>
              <w:rPr>
                <w:sz w:val="18"/>
                <w:szCs w:val="18"/>
              </w:rPr>
            </w:pPr>
          </w:p>
        </w:tc>
        <w:tc>
          <w:tcPr>
            <w:tcW w:w="1135" w:type="pct"/>
            <w:tcBorders>
              <w:top w:val="single" w:sz="8" w:space="0" w:color="000000"/>
              <w:left w:val="single" w:sz="8" w:space="0" w:color="000000"/>
              <w:bottom w:val="single" w:sz="8" w:space="0" w:color="000000"/>
              <w:right w:val="single" w:sz="8" w:space="0" w:color="000000"/>
            </w:tcBorders>
            <w:hideMark/>
          </w:tcPr>
          <w:p w14:paraId="4B18F125" w14:textId="77777777" w:rsidR="00704DE3" w:rsidRPr="00704DE3" w:rsidRDefault="00704DE3" w:rsidP="008E2F7D">
            <w:pPr>
              <w:rPr>
                <w:sz w:val="18"/>
                <w:szCs w:val="18"/>
              </w:rPr>
            </w:pPr>
            <w:r w:rsidRPr="00704DE3">
              <w:rPr>
                <w:sz w:val="18"/>
                <w:szCs w:val="18"/>
              </w:rPr>
              <w:t>Зеленомошниковая</w:t>
            </w:r>
          </w:p>
        </w:tc>
        <w:tc>
          <w:tcPr>
            <w:tcW w:w="1128" w:type="pct"/>
            <w:tcBorders>
              <w:top w:val="single" w:sz="8" w:space="0" w:color="000000"/>
              <w:left w:val="single" w:sz="8" w:space="0" w:color="000000"/>
              <w:bottom w:val="single" w:sz="8" w:space="0" w:color="000000"/>
              <w:right w:val="single" w:sz="8" w:space="0" w:color="000000"/>
            </w:tcBorders>
            <w:hideMark/>
          </w:tcPr>
          <w:p w14:paraId="16E7F32F" w14:textId="77777777" w:rsidR="00704DE3" w:rsidRPr="00704DE3" w:rsidRDefault="00704DE3" w:rsidP="008E2F7D">
            <w:pPr>
              <w:rPr>
                <w:sz w:val="18"/>
                <w:szCs w:val="18"/>
              </w:rPr>
            </w:pPr>
            <w:r w:rsidRPr="00704DE3">
              <w:rPr>
                <w:sz w:val="18"/>
                <w:szCs w:val="18"/>
              </w:rPr>
              <w:t>2 - 4</w:t>
            </w:r>
          </w:p>
        </w:tc>
      </w:tr>
      <w:tr w:rsidR="00704DE3" w:rsidRPr="00704DE3" w14:paraId="7F776063" w14:textId="77777777" w:rsidTr="008E2F7D">
        <w:trPr>
          <w:cantSplit/>
        </w:trPr>
        <w:tc>
          <w:tcPr>
            <w:tcW w:w="1071" w:type="pct"/>
            <w:vMerge/>
            <w:tcBorders>
              <w:top w:val="single" w:sz="8" w:space="0" w:color="000000"/>
              <w:left w:val="single" w:sz="8" w:space="0" w:color="000000"/>
              <w:bottom w:val="nil"/>
              <w:right w:val="single" w:sz="8" w:space="0" w:color="000000"/>
            </w:tcBorders>
            <w:vAlign w:val="center"/>
            <w:hideMark/>
          </w:tcPr>
          <w:p w14:paraId="66D5E617" w14:textId="77777777" w:rsidR="00704DE3" w:rsidRPr="00704DE3" w:rsidRDefault="00704DE3" w:rsidP="008E2F7D">
            <w:pPr>
              <w:rPr>
                <w:sz w:val="18"/>
                <w:szCs w:val="18"/>
              </w:rPr>
            </w:pPr>
          </w:p>
        </w:tc>
        <w:tc>
          <w:tcPr>
            <w:tcW w:w="1011" w:type="pct"/>
            <w:vMerge/>
            <w:tcBorders>
              <w:top w:val="single" w:sz="8" w:space="0" w:color="000000"/>
              <w:left w:val="single" w:sz="8" w:space="0" w:color="000000"/>
              <w:bottom w:val="single" w:sz="8" w:space="0" w:color="000000"/>
              <w:right w:val="single" w:sz="8" w:space="0" w:color="000000"/>
            </w:tcBorders>
            <w:vAlign w:val="center"/>
            <w:hideMark/>
          </w:tcPr>
          <w:p w14:paraId="36E8F971" w14:textId="77777777" w:rsidR="00704DE3" w:rsidRPr="00704DE3" w:rsidRDefault="00704DE3" w:rsidP="008E2F7D">
            <w:pPr>
              <w:rPr>
                <w:sz w:val="18"/>
                <w:szCs w:val="18"/>
              </w:rPr>
            </w:pPr>
          </w:p>
        </w:tc>
        <w:tc>
          <w:tcPr>
            <w:tcW w:w="654" w:type="pct"/>
            <w:vMerge/>
            <w:tcBorders>
              <w:top w:val="single" w:sz="8" w:space="0" w:color="000000"/>
              <w:left w:val="single" w:sz="8" w:space="0" w:color="000000"/>
              <w:bottom w:val="single" w:sz="8" w:space="0" w:color="000000"/>
              <w:right w:val="single" w:sz="8" w:space="0" w:color="000000"/>
            </w:tcBorders>
            <w:vAlign w:val="center"/>
            <w:hideMark/>
          </w:tcPr>
          <w:p w14:paraId="22B62BE9" w14:textId="77777777" w:rsidR="00704DE3" w:rsidRPr="00704DE3" w:rsidRDefault="00704DE3" w:rsidP="008E2F7D">
            <w:pPr>
              <w:rPr>
                <w:sz w:val="18"/>
                <w:szCs w:val="18"/>
              </w:rPr>
            </w:pPr>
          </w:p>
        </w:tc>
        <w:tc>
          <w:tcPr>
            <w:tcW w:w="1135" w:type="pct"/>
            <w:tcBorders>
              <w:top w:val="single" w:sz="8" w:space="0" w:color="000000"/>
              <w:left w:val="single" w:sz="8" w:space="0" w:color="000000"/>
              <w:bottom w:val="single" w:sz="8" w:space="0" w:color="000000"/>
              <w:right w:val="single" w:sz="8" w:space="0" w:color="000000"/>
            </w:tcBorders>
            <w:hideMark/>
          </w:tcPr>
          <w:p w14:paraId="41BF448A" w14:textId="77777777" w:rsidR="00704DE3" w:rsidRPr="00704DE3" w:rsidRDefault="00704DE3" w:rsidP="008E2F7D">
            <w:pPr>
              <w:rPr>
                <w:sz w:val="18"/>
                <w:szCs w:val="18"/>
              </w:rPr>
            </w:pPr>
            <w:r w:rsidRPr="00704DE3">
              <w:rPr>
                <w:sz w:val="18"/>
                <w:szCs w:val="18"/>
              </w:rPr>
              <w:t>Чернично-долгомошниковая</w:t>
            </w:r>
          </w:p>
        </w:tc>
        <w:tc>
          <w:tcPr>
            <w:tcW w:w="1128" w:type="pct"/>
            <w:tcBorders>
              <w:top w:val="single" w:sz="8" w:space="0" w:color="000000"/>
              <w:left w:val="single" w:sz="8" w:space="0" w:color="000000"/>
              <w:bottom w:val="single" w:sz="8" w:space="0" w:color="000000"/>
              <w:right w:val="single" w:sz="8" w:space="0" w:color="000000"/>
            </w:tcBorders>
            <w:hideMark/>
          </w:tcPr>
          <w:p w14:paraId="61B53321" w14:textId="77777777" w:rsidR="00704DE3" w:rsidRPr="00704DE3" w:rsidRDefault="00704DE3" w:rsidP="008E2F7D">
            <w:pPr>
              <w:rPr>
                <w:sz w:val="18"/>
                <w:szCs w:val="18"/>
              </w:rPr>
            </w:pPr>
            <w:r w:rsidRPr="00704DE3">
              <w:rPr>
                <w:sz w:val="18"/>
                <w:szCs w:val="18"/>
              </w:rPr>
              <w:t>1,5 - 2,5</w:t>
            </w:r>
          </w:p>
        </w:tc>
      </w:tr>
      <w:tr w:rsidR="00704DE3" w:rsidRPr="00704DE3" w14:paraId="16371247" w14:textId="77777777" w:rsidTr="008E2F7D">
        <w:trPr>
          <w:cantSplit/>
        </w:trPr>
        <w:tc>
          <w:tcPr>
            <w:tcW w:w="1071" w:type="pct"/>
            <w:vMerge w:val="restart"/>
            <w:tcBorders>
              <w:top w:val="nil"/>
              <w:left w:val="single" w:sz="8" w:space="0" w:color="000000"/>
              <w:bottom w:val="single" w:sz="8" w:space="0" w:color="000000"/>
              <w:right w:val="single" w:sz="8" w:space="0" w:color="000000"/>
            </w:tcBorders>
            <w:hideMark/>
          </w:tcPr>
          <w:p w14:paraId="21B9A948" w14:textId="77777777" w:rsidR="00704DE3" w:rsidRPr="00704DE3" w:rsidRDefault="00704DE3" w:rsidP="008E2F7D">
            <w:pPr>
              <w:rPr>
                <w:sz w:val="18"/>
                <w:szCs w:val="18"/>
              </w:rPr>
            </w:pPr>
            <w:r w:rsidRPr="00704DE3">
              <w:rPr>
                <w:sz w:val="18"/>
                <w:szCs w:val="18"/>
              </w:rPr>
              <w:t>Комбинированное лесовосстановление</w:t>
            </w:r>
          </w:p>
        </w:tc>
        <w:tc>
          <w:tcPr>
            <w:tcW w:w="1011" w:type="pct"/>
            <w:vMerge/>
            <w:tcBorders>
              <w:top w:val="single" w:sz="8" w:space="0" w:color="000000"/>
              <w:left w:val="single" w:sz="8" w:space="0" w:color="000000"/>
              <w:bottom w:val="single" w:sz="8" w:space="0" w:color="000000"/>
              <w:right w:val="single" w:sz="8" w:space="0" w:color="000000"/>
            </w:tcBorders>
            <w:vAlign w:val="center"/>
            <w:hideMark/>
          </w:tcPr>
          <w:p w14:paraId="6A9FF79C" w14:textId="77777777" w:rsidR="00704DE3" w:rsidRPr="00704DE3" w:rsidRDefault="00704DE3" w:rsidP="008E2F7D">
            <w:pPr>
              <w:rPr>
                <w:sz w:val="18"/>
                <w:szCs w:val="18"/>
              </w:rPr>
            </w:pPr>
          </w:p>
        </w:tc>
        <w:tc>
          <w:tcPr>
            <w:tcW w:w="654" w:type="pct"/>
            <w:vMerge w:val="restart"/>
            <w:tcBorders>
              <w:top w:val="single" w:sz="8" w:space="0" w:color="000000"/>
              <w:left w:val="single" w:sz="8" w:space="0" w:color="000000"/>
              <w:bottom w:val="single" w:sz="8" w:space="0" w:color="000000"/>
              <w:right w:val="single" w:sz="8" w:space="0" w:color="000000"/>
            </w:tcBorders>
            <w:hideMark/>
          </w:tcPr>
          <w:p w14:paraId="15EB0E51" w14:textId="77777777" w:rsidR="00704DE3" w:rsidRPr="00704DE3" w:rsidRDefault="00704DE3" w:rsidP="008E2F7D">
            <w:pPr>
              <w:rPr>
                <w:sz w:val="18"/>
                <w:szCs w:val="18"/>
              </w:rPr>
            </w:pPr>
            <w:r w:rsidRPr="00704DE3">
              <w:rPr>
                <w:sz w:val="18"/>
                <w:szCs w:val="18"/>
              </w:rPr>
              <w:t>Ель, пихта</w:t>
            </w:r>
          </w:p>
        </w:tc>
        <w:tc>
          <w:tcPr>
            <w:tcW w:w="1135" w:type="pct"/>
            <w:tcBorders>
              <w:top w:val="single" w:sz="8" w:space="0" w:color="000000"/>
              <w:left w:val="single" w:sz="8" w:space="0" w:color="000000"/>
              <w:bottom w:val="single" w:sz="8" w:space="0" w:color="000000"/>
              <w:right w:val="single" w:sz="8" w:space="0" w:color="000000"/>
            </w:tcBorders>
            <w:hideMark/>
          </w:tcPr>
          <w:p w14:paraId="7590E974" w14:textId="77777777" w:rsidR="00704DE3" w:rsidRPr="00704DE3" w:rsidRDefault="00704DE3" w:rsidP="008E2F7D">
            <w:pPr>
              <w:rPr>
                <w:sz w:val="18"/>
                <w:szCs w:val="18"/>
              </w:rPr>
            </w:pPr>
            <w:r w:rsidRPr="00704DE3">
              <w:rPr>
                <w:sz w:val="18"/>
                <w:szCs w:val="18"/>
              </w:rPr>
              <w:t>Зеленомошниковая, чернично-долгомошниковая</w:t>
            </w:r>
          </w:p>
        </w:tc>
        <w:tc>
          <w:tcPr>
            <w:tcW w:w="1128" w:type="pct"/>
            <w:tcBorders>
              <w:top w:val="single" w:sz="8" w:space="0" w:color="000000"/>
              <w:left w:val="single" w:sz="8" w:space="0" w:color="000000"/>
              <w:bottom w:val="single" w:sz="8" w:space="0" w:color="000000"/>
              <w:right w:val="single" w:sz="8" w:space="0" w:color="000000"/>
            </w:tcBorders>
            <w:hideMark/>
          </w:tcPr>
          <w:p w14:paraId="5358F18A" w14:textId="77777777" w:rsidR="00704DE3" w:rsidRPr="00704DE3" w:rsidRDefault="00704DE3" w:rsidP="008E2F7D">
            <w:pPr>
              <w:rPr>
                <w:sz w:val="18"/>
                <w:szCs w:val="18"/>
              </w:rPr>
            </w:pPr>
            <w:r w:rsidRPr="00704DE3">
              <w:rPr>
                <w:sz w:val="18"/>
                <w:szCs w:val="18"/>
              </w:rPr>
              <w:t>1,5 - 2,5</w:t>
            </w:r>
          </w:p>
        </w:tc>
      </w:tr>
      <w:tr w:rsidR="00704DE3" w:rsidRPr="00704DE3" w14:paraId="1AB05F27" w14:textId="77777777" w:rsidTr="008E2F7D">
        <w:trPr>
          <w:cantSplit/>
        </w:trPr>
        <w:tc>
          <w:tcPr>
            <w:tcW w:w="1071" w:type="pct"/>
            <w:vMerge/>
            <w:tcBorders>
              <w:top w:val="nil"/>
              <w:left w:val="single" w:sz="8" w:space="0" w:color="000000"/>
              <w:bottom w:val="single" w:sz="8" w:space="0" w:color="000000"/>
              <w:right w:val="single" w:sz="8" w:space="0" w:color="000000"/>
            </w:tcBorders>
            <w:vAlign w:val="center"/>
            <w:hideMark/>
          </w:tcPr>
          <w:p w14:paraId="59C4EAC9" w14:textId="77777777" w:rsidR="00704DE3" w:rsidRPr="00704DE3" w:rsidRDefault="00704DE3" w:rsidP="008E2F7D">
            <w:pPr>
              <w:rPr>
                <w:sz w:val="18"/>
                <w:szCs w:val="18"/>
              </w:rPr>
            </w:pPr>
          </w:p>
        </w:tc>
        <w:tc>
          <w:tcPr>
            <w:tcW w:w="1011" w:type="pct"/>
            <w:vMerge/>
            <w:tcBorders>
              <w:top w:val="single" w:sz="8" w:space="0" w:color="000000"/>
              <w:left w:val="single" w:sz="8" w:space="0" w:color="000000"/>
              <w:bottom w:val="single" w:sz="8" w:space="0" w:color="000000"/>
              <w:right w:val="single" w:sz="8" w:space="0" w:color="000000"/>
            </w:tcBorders>
            <w:vAlign w:val="center"/>
            <w:hideMark/>
          </w:tcPr>
          <w:p w14:paraId="726FF550" w14:textId="77777777" w:rsidR="00704DE3" w:rsidRPr="00704DE3" w:rsidRDefault="00704DE3" w:rsidP="008E2F7D">
            <w:pPr>
              <w:rPr>
                <w:sz w:val="18"/>
                <w:szCs w:val="18"/>
              </w:rPr>
            </w:pPr>
          </w:p>
        </w:tc>
        <w:tc>
          <w:tcPr>
            <w:tcW w:w="654" w:type="pct"/>
            <w:vMerge/>
            <w:tcBorders>
              <w:top w:val="single" w:sz="8" w:space="0" w:color="000000"/>
              <w:left w:val="single" w:sz="8" w:space="0" w:color="000000"/>
              <w:bottom w:val="single" w:sz="8" w:space="0" w:color="000000"/>
              <w:right w:val="single" w:sz="8" w:space="0" w:color="000000"/>
            </w:tcBorders>
            <w:vAlign w:val="center"/>
            <w:hideMark/>
          </w:tcPr>
          <w:p w14:paraId="4C22E52A" w14:textId="77777777" w:rsidR="00704DE3" w:rsidRPr="00704DE3" w:rsidRDefault="00704DE3" w:rsidP="008E2F7D">
            <w:pPr>
              <w:rPr>
                <w:sz w:val="18"/>
                <w:szCs w:val="18"/>
              </w:rPr>
            </w:pPr>
          </w:p>
        </w:tc>
        <w:tc>
          <w:tcPr>
            <w:tcW w:w="1135" w:type="pct"/>
            <w:tcBorders>
              <w:top w:val="single" w:sz="8" w:space="0" w:color="000000"/>
              <w:left w:val="single" w:sz="8" w:space="0" w:color="000000"/>
              <w:bottom w:val="single" w:sz="8" w:space="0" w:color="000000"/>
              <w:right w:val="single" w:sz="8" w:space="0" w:color="000000"/>
            </w:tcBorders>
            <w:hideMark/>
          </w:tcPr>
          <w:p w14:paraId="71BE53B2" w14:textId="77777777" w:rsidR="00704DE3" w:rsidRPr="00704DE3" w:rsidRDefault="00704DE3" w:rsidP="008E2F7D">
            <w:pPr>
              <w:rPr>
                <w:sz w:val="18"/>
                <w:szCs w:val="18"/>
              </w:rPr>
            </w:pPr>
            <w:r w:rsidRPr="00704DE3">
              <w:rPr>
                <w:sz w:val="18"/>
                <w:szCs w:val="18"/>
              </w:rPr>
              <w:t>Травяная, травяно-болотная</w:t>
            </w:r>
          </w:p>
        </w:tc>
        <w:tc>
          <w:tcPr>
            <w:tcW w:w="1128" w:type="pct"/>
            <w:tcBorders>
              <w:top w:val="single" w:sz="8" w:space="0" w:color="000000"/>
              <w:left w:val="single" w:sz="8" w:space="0" w:color="000000"/>
              <w:bottom w:val="single" w:sz="8" w:space="0" w:color="000000"/>
              <w:right w:val="single" w:sz="8" w:space="0" w:color="000000"/>
            </w:tcBorders>
            <w:hideMark/>
          </w:tcPr>
          <w:p w14:paraId="2D9DD2E5" w14:textId="77777777" w:rsidR="00704DE3" w:rsidRPr="00704DE3" w:rsidRDefault="00704DE3" w:rsidP="008E2F7D">
            <w:pPr>
              <w:rPr>
                <w:sz w:val="18"/>
                <w:szCs w:val="18"/>
              </w:rPr>
            </w:pPr>
            <w:r w:rsidRPr="00704DE3">
              <w:rPr>
                <w:sz w:val="18"/>
                <w:szCs w:val="18"/>
              </w:rPr>
              <w:t>1 - 2</w:t>
            </w:r>
          </w:p>
        </w:tc>
      </w:tr>
      <w:tr w:rsidR="00704DE3" w:rsidRPr="00704DE3" w14:paraId="72EE1920" w14:textId="77777777" w:rsidTr="008E2F7D">
        <w:trPr>
          <w:cantSplit/>
        </w:trPr>
        <w:tc>
          <w:tcPr>
            <w:tcW w:w="1071" w:type="pct"/>
            <w:vMerge/>
            <w:tcBorders>
              <w:top w:val="nil"/>
              <w:left w:val="single" w:sz="8" w:space="0" w:color="000000"/>
              <w:bottom w:val="single" w:sz="8" w:space="0" w:color="000000"/>
              <w:right w:val="single" w:sz="8" w:space="0" w:color="000000"/>
            </w:tcBorders>
            <w:vAlign w:val="center"/>
            <w:hideMark/>
          </w:tcPr>
          <w:p w14:paraId="7B3F2B57" w14:textId="77777777" w:rsidR="00704DE3" w:rsidRPr="00704DE3" w:rsidRDefault="00704DE3" w:rsidP="008E2F7D">
            <w:pPr>
              <w:rPr>
                <w:sz w:val="18"/>
                <w:szCs w:val="18"/>
              </w:rPr>
            </w:pPr>
          </w:p>
        </w:tc>
        <w:tc>
          <w:tcPr>
            <w:tcW w:w="1011" w:type="pct"/>
            <w:vMerge/>
            <w:tcBorders>
              <w:top w:val="single" w:sz="8" w:space="0" w:color="000000"/>
              <w:left w:val="single" w:sz="8" w:space="0" w:color="000000"/>
              <w:bottom w:val="single" w:sz="8" w:space="0" w:color="000000"/>
              <w:right w:val="single" w:sz="8" w:space="0" w:color="000000"/>
            </w:tcBorders>
            <w:vAlign w:val="center"/>
            <w:hideMark/>
          </w:tcPr>
          <w:p w14:paraId="416E9015" w14:textId="77777777" w:rsidR="00704DE3" w:rsidRPr="00704DE3" w:rsidRDefault="00704DE3" w:rsidP="008E2F7D">
            <w:pPr>
              <w:rPr>
                <w:sz w:val="18"/>
                <w:szCs w:val="18"/>
              </w:rPr>
            </w:pPr>
          </w:p>
        </w:tc>
        <w:tc>
          <w:tcPr>
            <w:tcW w:w="654" w:type="pct"/>
            <w:vMerge w:val="restart"/>
            <w:tcBorders>
              <w:top w:val="single" w:sz="8" w:space="0" w:color="000000"/>
              <w:left w:val="single" w:sz="8" w:space="0" w:color="000000"/>
              <w:bottom w:val="single" w:sz="8" w:space="0" w:color="000000"/>
              <w:right w:val="single" w:sz="8" w:space="0" w:color="000000"/>
            </w:tcBorders>
            <w:hideMark/>
          </w:tcPr>
          <w:p w14:paraId="499A49A0" w14:textId="77777777" w:rsidR="00704DE3" w:rsidRPr="00704DE3" w:rsidRDefault="00704DE3" w:rsidP="008E2F7D">
            <w:pPr>
              <w:rPr>
                <w:sz w:val="18"/>
                <w:szCs w:val="18"/>
              </w:rPr>
            </w:pPr>
            <w:r w:rsidRPr="00704DE3">
              <w:rPr>
                <w:sz w:val="18"/>
                <w:szCs w:val="18"/>
              </w:rPr>
              <w:t>Кедр</w:t>
            </w:r>
          </w:p>
        </w:tc>
        <w:tc>
          <w:tcPr>
            <w:tcW w:w="1135" w:type="pct"/>
            <w:tcBorders>
              <w:top w:val="single" w:sz="8" w:space="0" w:color="000000"/>
              <w:left w:val="single" w:sz="8" w:space="0" w:color="000000"/>
              <w:bottom w:val="single" w:sz="8" w:space="0" w:color="000000"/>
              <w:right w:val="single" w:sz="8" w:space="0" w:color="000000"/>
            </w:tcBorders>
            <w:hideMark/>
          </w:tcPr>
          <w:p w14:paraId="3F074A5A" w14:textId="77777777" w:rsidR="00704DE3" w:rsidRPr="00704DE3" w:rsidRDefault="00704DE3" w:rsidP="008E2F7D">
            <w:pPr>
              <w:rPr>
                <w:sz w:val="18"/>
                <w:szCs w:val="18"/>
              </w:rPr>
            </w:pPr>
            <w:r w:rsidRPr="00704DE3">
              <w:rPr>
                <w:sz w:val="18"/>
                <w:szCs w:val="18"/>
              </w:rPr>
              <w:t>Зеленомошниковая, чернично-долгомошниковая</w:t>
            </w:r>
          </w:p>
        </w:tc>
        <w:tc>
          <w:tcPr>
            <w:tcW w:w="1128" w:type="pct"/>
            <w:tcBorders>
              <w:top w:val="single" w:sz="8" w:space="0" w:color="000000"/>
              <w:left w:val="single" w:sz="8" w:space="0" w:color="000000"/>
              <w:bottom w:val="single" w:sz="8" w:space="0" w:color="000000"/>
              <w:right w:val="single" w:sz="8" w:space="0" w:color="000000"/>
            </w:tcBorders>
            <w:hideMark/>
          </w:tcPr>
          <w:p w14:paraId="15BC46A0" w14:textId="77777777" w:rsidR="00704DE3" w:rsidRPr="00704DE3" w:rsidRDefault="00704DE3" w:rsidP="008E2F7D">
            <w:pPr>
              <w:rPr>
                <w:sz w:val="18"/>
                <w:szCs w:val="18"/>
              </w:rPr>
            </w:pPr>
            <w:r w:rsidRPr="00704DE3">
              <w:rPr>
                <w:sz w:val="18"/>
                <w:szCs w:val="18"/>
              </w:rPr>
              <w:t>1 - 1,5</w:t>
            </w:r>
          </w:p>
        </w:tc>
      </w:tr>
      <w:tr w:rsidR="00704DE3" w:rsidRPr="00704DE3" w14:paraId="1376EC8F" w14:textId="77777777" w:rsidTr="008E2F7D">
        <w:trPr>
          <w:cantSplit/>
        </w:trPr>
        <w:tc>
          <w:tcPr>
            <w:tcW w:w="1071" w:type="pct"/>
            <w:vMerge/>
            <w:tcBorders>
              <w:top w:val="nil"/>
              <w:left w:val="single" w:sz="8" w:space="0" w:color="000000"/>
              <w:bottom w:val="single" w:sz="8" w:space="0" w:color="000000"/>
              <w:right w:val="single" w:sz="8" w:space="0" w:color="000000"/>
            </w:tcBorders>
            <w:vAlign w:val="center"/>
            <w:hideMark/>
          </w:tcPr>
          <w:p w14:paraId="3346D8E3" w14:textId="77777777" w:rsidR="00704DE3" w:rsidRPr="00704DE3" w:rsidRDefault="00704DE3" w:rsidP="008E2F7D">
            <w:pPr>
              <w:rPr>
                <w:sz w:val="18"/>
                <w:szCs w:val="18"/>
              </w:rPr>
            </w:pPr>
          </w:p>
        </w:tc>
        <w:tc>
          <w:tcPr>
            <w:tcW w:w="1011" w:type="pct"/>
            <w:vMerge/>
            <w:tcBorders>
              <w:top w:val="single" w:sz="8" w:space="0" w:color="000000"/>
              <w:left w:val="single" w:sz="8" w:space="0" w:color="000000"/>
              <w:bottom w:val="single" w:sz="8" w:space="0" w:color="000000"/>
              <w:right w:val="single" w:sz="8" w:space="0" w:color="000000"/>
            </w:tcBorders>
            <w:vAlign w:val="center"/>
            <w:hideMark/>
          </w:tcPr>
          <w:p w14:paraId="3FFB4479" w14:textId="77777777" w:rsidR="00704DE3" w:rsidRPr="00704DE3" w:rsidRDefault="00704DE3" w:rsidP="008E2F7D">
            <w:pPr>
              <w:rPr>
                <w:sz w:val="18"/>
                <w:szCs w:val="18"/>
              </w:rPr>
            </w:pPr>
          </w:p>
        </w:tc>
        <w:tc>
          <w:tcPr>
            <w:tcW w:w="654" w:type="pct"/>
            <w:vMerge/>
            <w:tcBorders>
              <w:top w:val="single" w:sz="8" w:space="0" w:color="000000"/>
              <w:left w:val="single" w:sz="8" w:space="0" w:color="000000"/>
              <w:bottom w:val="single" w:sz="8" w:space="0" w:color="000000"/>
              <w:right w:val="single" w:sz="8" w:space="0" w:color="000000"/>
            </w:tcBorders>
            <w:vAlign w:val="center"/>
            <w:hideMark/>
          </w:tcPr>
          <w:p w14:paraId="257E9ECA" w14:textId="77777777" w:rsidR="00704DE3" w:rsidRPr="00704DE3" w:rsidRDefault="00704DE3" w:rsidP="008E2F7D">
            <w:pPr>
              <w:rPr>
                <w:sz w:val="18"/>
                <w:szCs w:val="18"/>
              </w:rPr>
            </w:pPr>
          </w:p>
        </w:tc>
        <w:tc>
          <w:tcPr>
            <w:tcW w:w="1135" w:type="pct"/>
            <w:tcBorders>
              <w:top w:val="single" w:sz="8" w:space="0" w:color="000000"/>
              <w:left w:val="single" w:sz="8" w:space="0" w:color="000000"/>
              <w:bottom w:val="single" w:sz="8" w:space="0" w:color="000000"/>
              <w:right w:val="single" w:sz="8" w:space="0" w:color="000000"/>
            </w:tcBorders>
            <w:hideMark/>
          </w:tcPr>
          <w:p w14:paraId="059E7424" w14:textId="77777777" w:rsidR="00704DE3" w:rsidRPr="00704DE3" w:rsidRDefault="00704DE3" w:rsidP="008E2F7D">
            <w:pPr>
              <w:rPr>
                <w:sz w:val="18"/>
                <w:szCs w:val="18"/>
              </w:rPr>
            </w:pPr>
            <w:r w:rsidRPr="00704DE3">
              <w:rPr>
                <w:sz w:val="18"/>
                <w:szCs w:val="18"/>
              </w:rPr>
              <w:t>Травяная, травяно-болотная</w:t>
            </w:r>
          </w:p>
        </w:tc>
        <w:tc>
          <w:tcPr>
            <w:tcW w:w="1128" w:type="pct"/>
            <w:tcBorders>
              <w:top w:val="single" w:sz="8" w:space="0" w:color="000000"/>
              <w:left w:val="single" w:sz="8" w:space="0" w:color="000000"/>
              <w:bottom w:val="single" w:sz="8" w:space="0" w:color="000000"/>
              <w:right w:val="single" w:sz="8" w:space="0" w:color="000000"/>
            </w:tcBorders>
            <w:hideMark/>
          </w:tcPr>
          <w:p w14:paraId="2ADA4ADE" w14:textId="77777777" w:rsidR="00704DE3" w:rsidRPr="00704DE3" w:rsidRDefault="00704DE3" w:rsidP="008E2F7D">
            <w:pPr>
              <w:rPr>
                <w:sz w:val="18"/>
                <w:szCs w:val="18"/>
              </w:rPr>
            </w:pPr>
            <w:r w:rsidRPr="00704DE3">
              <w:rPr>
                <w:sz w:val="18"/>
                <w:szCs w:val="18"/>
              </w:rPr>
              <w:t>0,5 - 1</w:t>
            </w:r>
          </w:p>
        </w:tc>
      </w:tr>
      <w:tr w:rsidR="00704DE3" w:rsidRPr="00704DE3" w14:paraId="3C38FB5E" w14:textId="77777777" w:rsidTr="008E2F7D">
        <w:trPr>
          <w:cantSplit/>
        </w:trPr>
        <w:tc>
          <w:tcPr>
            <w:tcW w:w="1071" w:type="pct"/>
            <w:vMerge/>
            <w:tcBorders>
              <w:top w:val="nil"/>
              <w:left w:val="single" w:sz="8" w:space="0" w:color="000000"/>
              <w:bottom w:val="single" w:sz="8" w:space="0" w:color="000000"/>
              <w:right w:val="single" w:sz="8" w:space="0" w:color="000000"/>
            </w:tcBorders>
            <w:vAlign w:val="center"/>
            <w:hideMark/>
          </w:tcPr>
          <w:p w14:paraId="545DEF7B" w14:textId="77777777" w:rsidR="00704DE3" w:rsidRPr="00704DE3" w:rsidRDefault="00704DE3" w:rsidP="008E2F7D">
            <w:pPr>
              <w:rPr>
                <w:sz w:val="18"/>
                <w:szCs w:val="18"/>
              </w:rPr>
            </w:pPr>
          </w:p>
        </w:tc>
        <w:tc>
          <w:tcPr>
            <w:tcW w:w="1011" w:type="pct"/>
            <w:vMerge/>
            <w:tcBorders>
              <w:top w:val="single" w:sz="8" w:space="0" w:color="000000"/>
              <w:left w:val="single" w:sz="8" w:space="0" w:color="000000"/>
              <w:bottom w:val="single" w:sz="8" w:space="0" w:color="000000"/>
              <w:right w:val="single" w:sz="8" w:space="0" w:color="000000"/>
            </w:tcBorders>
            <w:vAlign w:val="center"/>
            <w:hideMark/>
          </w:tcPr>
          <w:p w14:paraId="32B9311A" w14:textId="77777777" w:rsidR="00704DE3" w:rsidRPr="00704DE3" w:rsidRDefault="00704DE3" w:rsidP="008E2F7D">
            <w:pPr>
              <w:rPr>
                <w:sz w:val="18"/>
                <w:szCs w:val="18"/>
              </w:rPr>
            </w:pPr>
          </w:p>
        </w:tc>
        <w:tc>
          <w:tcPr>
            <w:tcW w:w="654" w:type="pct"/>
            <w:vMerge w:val="restart"/>
            <w:tcBorders>
              <w:top w:val="single" w:sz="8" w:space="0" w:color="000000"/>
              <w:left w:val="single" w:sz="8" w:space="0" w:color="000000"/>
              <w:bottom w:val="single" w:sz="8" w:space="0" w:color="000000"/>
              <w:right w:val="single" w:sz="8" w:space="0" w:color="000000"/>
            </w:tcBorders>
            <w:hideMark/>
          </w:tcPr>
          <w:p w14:paraId="059D901C" w14:textId="77777777" w:rsidR="00704DE3" w:rsidRPr="00704DE3" w:rsidRDefault="00704DE3" w:rsidP="008E2F7D">
            <w:pPr>
              <w:rPr>
                <w:sz w:val="18"/>
                <w:szCs w:val="18"/>
              </w:rPr>
            </w:pPr>
            <w:r w:rsidRPr="00704DE3">
              <w:rPr>
                <w:sz w:val="18"/>
                <w:szCs w:val="18"/>
              </w:rPr>
              <w:t>Береза</w:t>
            </w:r>
          </w:p>
        </w:tc>
        <w:tc>
          <w:tcPr>
            <w:tcW w:w="1135" w:type="pct"/>
            <w:tcBorders>
              <w:top w:val="single" w:sz="8" w:space="0" w:color="000000"/>
              <w:left w:val="single" w:sz="8" w:space="0" w:color="000000"/>
              <w:bottom w:val="single" w:sz="8" w:space="0" w:color="000000"/>
              <w:right w:val="single" w:sz="8" w:space="0" w:color="000000"/>
            </w:tcBorders>
            <w:hideMark/>
          </w:tcPr>
          <w:p w14:paraId="08AE3799" w14:textId="77777777" w:rsidR="00704DE3" w:rsidRPr="00704DE3" w:rsidRDefault="00704DE3" w:rsidP="008E2F7D">
            <w:pPr>
              <w:rPr>
                <w:sz w:val="18"/>
                <w:szCs w:val="18"/>
              </w:rPr>
            </w:pPr>
            <w:r w:rsidRPr="00704DE3">
              <w:rPr>
                <w:sz w:val="18"/>
                <w:szCs w:val="18"/>
              </w:rPr>
              <w:t>Зеленомошниковая</w:t>
            </w:r>
          </w:p>
        </w:tc>
        <w:tc>
          <w:tcPr>
            <w:tcW w:w="1128" w:type="pct"/>
            <w:tcBorders>
              <w:top w:val="single" w:sz="8" w:space="0" w:color="000000"/>
              <w:left w:val="single" w:sz="8" w:space="0" w:color="000000"/>
              <w:bottom w:val="single" w:sz="8" w:space="0" w:color="000000"/>
              <w:right w:val="single" w:sz="8" w:space="0" w:color="000000"/>
            </w:tcBorders>
            <w:hideMark/>
          </w:tcPr>
          <w:p w14:paraId="1E97AF9E" w14:textId="77777777" w:rsidR="00704DE3" w:rsidRPr="00704DE3" w:rsidRDefault="00704DE3" w:rsidP="008E2F7D">
            <w:pPr>
              <w:rPr>
                <w:sz w:val="18"/>
                <w:szCs w:val="18"/>
              </w:rPr>
            </w:pPr>
            <w:r w:rsidRPr="00704DE3">
              <w:rPr>
                <w:sz w:val="18"/>
                <w:szCs w:val="18"/>
              </w:rPr>
              <w:t>1 - 3</w:t>
            </w:r>
          </w:p>
        </w:tc>
      </w:tr>
      <w:tr w:rsidR="00704DE3" w:rsidRPr="00704DE3" w14:paraId="1E5038C5" w14:textId="77777777" w:rsidTr="008E2F7D">
        <w:trPr>
          <w:cantSplit/>
        </w:trPr>
        <w:tc>
          <w:tcPr>
            <w:tcW w:w="1071" w:type="pct"/>
            <w:vMerge/>
            <w:tcBorders>
              <w:top w:val="nil"/>
              <w:left w:val="single" w:sz="8" w:space="0" w:color="000000"/>
              <w:bottom w:val="single" w:sz="8" w:space="0" w:color="000000"/>
              <w:right w:val="single" w:sz="8" w:space="0" w:color="000000"/>
            </w:tcBorders>
            <w:vAlign w:val="center"/>
            <w:hideMark/>
          </w:tcPr>
          <w:p w14:paraId="71101D1D" w14:textId="77777777" w:rsidR="00704DE3" w:rsidRPr="00704DE3" w:rsidRDefault="00704DE3" w:rsidP="008E2F7D">
            <w:pPr>
              <w:rPr>
                <w:sz w:val="18"/>
                <w:szCs w:val="18"/>
              </w:rPr>
            </w:pPr>
          </w:p>
        </w:tc>
        <w:tc>
          <w:tcPr>
            <w:tcW w:w="1011" w:type="pct"/>
            <w:vMerge/>
            <w:tcBorders>
              <w:top w:val="single" w:sz="8" w:space="0" w:color="000000"/>
              <w:left w:val="single" w:sz="8" w:space="0" w:color="000000"/>
              <w:bottom w:val="single" w:sz="8" w:space="0" w:color="000000"/>
              <w:right w:val="single" w:sz="8" w:space="0" w:color="000000"/>
            </w:tcBorders>
            <w:vAlign w:val="center"/>
            <w:hideMark/>
          </w:tcPr>
          <w:p w14:paraId="1239C4D1" w14:textId="77777777" w:rsidR="00704DE3" w:rsidRPr="00704DE3" w:rsidRDefault="00704DE3" w:rsidP="008E2F7D">
            <w:pPr>
              <w:rPr>
                <w:sz w:val="18"/>
                <w:szCs w:val="18"/>
              </w:rPr>
            </w:pPr>
          </w:p>
        </w:tc>
        <w:tc>
          <w:tcPr>
            <w:tcW w:w="654" w:type="pct"/>
            <w:vMerge/>
            <w:tcBorders>
              <w:top w:val="single" w:sz="8" w:space="0" w:color="000000"/>
              <w:left w:val="single" w:sz="8" w:space="0" w:color="000000"/>
              <w:bottom w:val="single" w:sz="8" w:space="0" w:color="000000"/>
              <w:right w:val="single" w:sz="8" w:space="0" w:color="000000"/>
            </w:tcBorders>
            <w:vAlign w:val="center"/>
            <w:hideMark/>
          </w:tcPr>
          <w:p w14:paraId="4D405354" w14:textId="77777777" w:rsidR="00704DE3" w:rsidRPr="00704DE3" w:rsidRDefault="00704DE3" w:rsidP="008E2F7D">
            <w:pPr>
              <w:rPr>
                <w:sz w:val="18"/>
                <w:szCs w:val="18"/>
              </w:rPr>
            </w:pPr>
          </w:p>
        </w:tc>
        <w:tc>
          <w:tcPr>
            <w:tcW w:w="1135" w:type="pct"/>
            <w:tcBorders>
              <w:top w:val="single" w:sz="8" w:space="0" w:color="000000"/>
              <w:left w:val="single" w:sz="8" w:space="0" w:color="000000"/>
              <w:bottom w:val="single" w:sz="8" w:space="0" w:color="000000"/>
              <w:right w:val="single" w:sz="8" w:space="0" w:color="000000"/>
            </w:tcBorders>
            <w:hideMark/>
          </w:tcPr>
          <w:p w14:paraId="37C98958" w14:textId="77777777" w:rsidR="00704DE3" w:rsidRPr="00704DE3" w:rsidRDefault="00704DE3" w:rsidP="008E2F7D">
            <w:pPr>
              <w:rPr>
                <w:sz w:val="18"/>
                <w:szCs w:val="18"/>
              </w:rPr>
            </w:pPr>
            <w:r w:rsidRPr="00704DE3">
              <w:rPr>
                <w:sz w:val="18"/>
                <w:szCs w:val="18"/>
              </w:rPr>
              <w:t>Чернично-долгомошниковая, травяно-болотная</w:t>
            </w:r>
          </w:p>
        </w:tc>
        <w:tc>
          <w:tcPr>
            <w:tcW w:w="1128" w:type="pct"/>
            <w:tcBorders>
              <w:top w:val="single" w:sz="8" w:space="0" w:color="000000"/>
              <w:left w:val="single" w:sz="8" w:space="0" w:color="000000"/>
              <w:bottom w:val="single" w:sz="8" w:space="0" w:color="000000"/>
              <w:right w:val="single" w:sz="8" w:space="0" w:color="000000"/>
            </w:tcBorders>
            <w:hideMark/>
          </w:tcPr>
          <w:p w14:paraId="49A6C7EA" w14:textId="77777777" w:rsidR="00704DE3" w:rsidRPr="00704DE3" w:rsidRDefault="00704DE3" w:rsidP="008E2F7D">
            <w:pPr>
              <w:rPr>
                <w:sz w:val="18"/>
                <w:szCs w:val="18"/>
              </w:rPr>
            </w:pPr>
            <w:r w:rsidRPr="00704DE3">
              <w:rPr>
                <w:sz w:val="18"/>
                <w:szCs w:val="18"/>
              </w:rPr>
              <w:t>2 - 5</w:t>
            </w:r>
          </w:p>
        </w:tc>
      </w:tr>
      <w:tr w:rsidR="00704DE3" w:rsidRPr="00704DE3" w14:paraId="0F3B5C41" w14:textId="77777777" w:rsidTr="008E2F7D">
        <w:trPr>
          <w:cantSplit/>
        </w:trPr>
        <w:tc>
          <w:tcPr>
            <w:tcW w:w="2083" w:type="pct"/>
            <w:gridSpan w:val="2"/>
            <w:vMerge w:val="restart"/>
            <w:tcBorders>
              <w:top w:val="single" w:sz="8" w:space="0" w:color="000000"/>
              <w:left w:val="single" w:sz="8" w:space="0" w:color="000000"/>
              <w:bottom w:val="single" w:sz="8" w:space="0" w:color="000000"/>
              <w:right w:val="single" w:sz="8" w:space="0" w:color="000000"/>
            </w:tcBorders>
            <w:hideMark/>
          </w:tcPr>
          <w:p w14:paraId="069EB277" w14:textId="77777777" w:rsidR="00704DE3" w:rsidRPr="00704DE3" w:rsidRDefault="00704DE3" w:rsidP="008E2F7D">
            <w:pPr>
              <w:rPr>
                <w:sz w:val="18"/>
                <w:szCs w:val="18"/>
              </w:rPr>
            </w:pPr>
            <w:r w:rsidRPr="00704DE3">
              <w:rPr>
                <w:sz w:val="18"/>
                <w:szCs w:val="18"/>
              </w:rPr>
              <w:t>Искусственное лесовосстановление</w:t>
            </w:r>
          </w:p>
        </w:tc>
        <w:tc>
          <w:tcPr>
            <w:tcW w:w="654" w:type="pct"/>
            <w:vMerge w:val="restart"/>
            <w:tcBorders>
              <w:top w:val="single" w:sz="8" w:space="0" w:color="000000"/>
              <w:left w:val="single" w:sz="8" w:space="0" w:color="000000"/>
              <w:bottom w:val="single" w:sz="8" w:space="0" w:color="000000"/>
              <w:right w:val="single" w:sz="8" w:space="0" w:color="000000"/>
            </w:tcBorders>
            <w:hideMark/>
          </w:tcPr>
          <w:p w14:paraId="11312AFE" w14:textId="77777777" w:rsidR="00704DE3" w:rsidRPr="00704DE3" w:rsidRDefault="00704DE3" w:rsidP="008E2F7D">
            <w:pPr>
              <w:rPr>
                <w:sz w:val="18"/>
                <w:szCs w:val="18"/>
              </w:rPr>
            </w:pPr>
            <w:r w:rsidRPr="00704DE3">
              <w:rPr>
                <w:sz w:val="18"/>
                <w:szCs w:val="18"/>
              </w:rPr>
              <w:t xml:space="preserve">Сосна, </w:t>
            </w:r>
            <w:r w:rsidRPr="00704DE3">
              <w:rPr>
                <w:sz w:val="18"/>
                <w:szCs w:val="18"/>
              </w:rPr>
              <w:lastRenderedPageBreak/>
              <w:t>лиственница</w:t>
            </w:r>
          </w:p>
        </w:tc>
        <w:tc>
          <w:tcPr>
            <w:tcW w:w="1135" w:type="pct"/>
            <w:tcBorders>
              <w:top w:val="single" w:sz="8" w:space="0" w:color="000000"/>
              <w:left w:val="single" w:sz="8" w:space="0" w:color="000000"/>
              <w:bottom w:val="single" w:sz="8" w:space="0" w:color="000000"/>
              <w:right w:val="single" w:sz="8" w:space="0" w:color="000000"/>
            </w:tcBorders>
            <w:hideMark/>
          </w:tcPr>
          <w:p w14:paraId="264B08C0" w14:textId="77777777" w:rsidR="00704DE3" w:rsidRPr="00704DE3" w:rsidRDefault="00704DE3" w:rsidP="008E2F7D">
            <w:pPr>
              <w:rPr>
                <w:sz w:val="18"/>
                <w:szCs w:val="18"/>
              </w:rPr>
            </w:pPr>
            <w:r w:rsidRPr="00704DE3">
              <w:rPr>
                <w:sz w:val="18"/>
                <w:szCs w:val="18"/>
              </w:rPr>
              <w:lastRenderedPageBreak/>
              <w:t>Нагорная и лишайниковая</w:t>
            </w:r>
          </w:p>
        </w:tc>
        <w:tc>
          <w:tcPr>
            <w:tcW w:w="1128" w:type="pct"/>
            <w:tcBorders>
              <w:top w:val="single" w:sz="8" w:space="0" w:color="000000"/>
              <w:left w:val="single" w:sz="8" w:space="0" w:color="000000"/>
              <w:bottom w:val="single" w:sz="8" w:space="0" w:color="000000"/>
              <w:right w:val="single" w:sz="8" w:space="0" w:color="000000"/>
            </w:tcBorders>
            <w:hideMark/>
          </w:tcPr>
          <w:p w14:paraId="279B6340" w14:textId="77777777" w:rsidR="00704DE3" w:rsidRPr="00704DE3" w:rsidRDefault="00704DE3" w:rsidP="008E2F7D">
            <w:pPr>
              <w:rPr>
                <w:sz w:val="18"/>
                <w:szCs w:val="18"/>
              </w:rPr>
            </w:pPr>
            <w:r w:rsidRPr="00704DE3">
              <w:rPr>
                <w:sz w:val="18"/>
                <w:szCs w:val="18"/>
              </w:rPr>
              <w:t>Менее 1,5</w:t>
            </w:r>
          </w:p>
        </w:tc>
      </w:tr>
      <w:tr w:rsidR="00704DE3" w:rsidRPr="00704DE3" w14:paraId="6D9754F8" w14:textId="77777777" w:rsidTr="008E2F7D">
        <w:trPr>
          <w:cantSplit/>
        </w:trPr>
        <w:tc>
          <w:tcPr>
            <w:tcW w:w="2083" w:type="pct"/>
            <w:gridSpan w:val="2"/>
            <w:vMerge/>
            <w:tcBorders>
              <w:top w:val="single" w:sz="8" w:space="0" w:color="000000"/>
              <w:left w:val="single" w:sz="8" w:space="0" w:color="000000"/>
              <w:bottom w:val="single" w:sz="8" w:space="0" w:color="000000"/>
              <w:right w:val="single" w:sz="8" w:space="0" w:color="000000"/>
            </w:tcBorders>
            <w:vAlign w:val="center"/>
            <w:hideMark/>
          </w:tcPr>
          <w:p w14:paraId="734EE075" w14:textId="77777777" w:rsidR="00704DE3" w:rsidRPr="00704DE3" w:rsidRDefault="00704DE3" w:rsidP="008E2F7D">
            <w:pPr>
              <w:rPr>
                <w:sz w:val="18"/>
                <w:szCs w:val="18"/>
              </w:rPr>
            </w:pPr>
          </w:p>
        </w:tc>
        <w:tc>
          <w:tcPr>
            <w:tcW w:w="654" w:type="pct"/>
            <w:vMerge/>
            <w:tcBorders>
              <w:top w:val="single" w:sz="8" w:space="0" w:color="000000"/>
              <w:left w:val="single" w:sz="8" w:space="0" w:color="000000"/>
              <w:bottom w:val="single" w:sz="8" w:space="0" w:color="000000"/>
              <w:right w:val="single" w:sz="8" w:space="0" w:color="000000"/>
            </w:tcBorders>
            <w:vAlign w:val="center"/>
            <w:hideMark/>
          </w:tcPr>
          <w:p w14:paraId="3405E735" w14:textId="77777777" w:rsidR="00704DE3" w:rsidRPr="00704DE3" w:rsidRDefault="00704DE3" w:rsidP="008E2F7D">
            <w:pPr>
              <w:rPr>
                <w:sz w:val="18"/>
                <w:szCs w:val="18"/>
              </w:rPr>
            </w:pPr>
          </w:p>
        </w:tc>
        <w:tc>
          <w:tcPr>
            <w:tcW w:w="1135" w:type="pct"/>
            <w:tcBorders>
              <w:top w:val="single" w:sz="8" w:space="0" w:color="000000"/>
              <w:left w:val="single" w:sz="8" w:space="0" w:color="000000"/>
              <w:bottom w:val="single" w:sz="8" w:space="0" w:color="000000"/>
              <w:right w:val="single" w:sz="8" w:space="0" w:color="000000"/>
            </w:tcBorders>
            <w:hideMark/>
          </w:tcPr>
          <w:p w14:paraId="6183BC16" w14:textId="77777777" w:rsidR="00704DE3" w:rsidRPr="00704DE3" w:rsidRDefault="00704DE3" w:rsidP="008E2F7D">
            <w:pPr>
              <w:rPr>
                <w:sz w:val="18"/>
                <w:szCs w:val="18"/>
              </w:rPr>
            </w:pPr>
            <w:r w:rsidRPr="00704DE3">
              <w:rPr>
                <w:sz w:val="18"/>
                <w:szCs w:val="18"/>
              </w:rPr>
              <w:t>Зеленомошниковая</w:t>
            </w:r>
          </w:p>
        </w:tc>
        <w:tc>
          <w:tcPr>
            <w:tcW w:w="1128" w:type="pct"/>
            <w:tcBorders>
              <w:top w:val="single" w:sz="8" w:space="0" w:color="000000"/>
              <w:left w:val="single" w:sz="8" w:space="0" w:color="000000"/>
              <w:bottom w:val="single" w:sz="8" w:space="0" w:color="000000"/>
              <w:right w:val="single" w:sz="8" w:space="0" w:color="000000"/>
            </w:tcBorders>
            <w:hideMark/>
          </w:tcPr>
          <w:p w14:paraId="15D37E0C" w14:textId="77777777" w:rsidR="00704DE3" w:rsidRPr="00704DE3" w:rsidRDefault="00704DE3" w:rsidP="008E2F7D">
            <w:pPr>
              <w:rPr>
                <w:sz w:val="18"/>
                <w:szCs w:val="18"/>
              </w:rPr>
            </w:pPr>
            <w:r w:rsidRPr="00704DE3">
              <w:rPr>
                <w:sz w:val="18"/>
                <w:szCs w:val="18"/>
              </w:rPr>
              <w:t>Менее 2</w:t>
            </w:r>
          </w:p>
        </w:tc>
      </w:tr>
      <w:tr w:rsidR="00704DE3" w:rsidRPr="00704DE3" w14:paraId="57D58F39" w14:textId="77777777" w:rsidTr="008E2F7D">
        <w:trPr>
          <w:cantSplit/>
        </w:trPr>
        <w:tc>
          <w:tcPr>
            <w:tcW w:w="2083" w:type="pct"/>
            <w:gridSpan w:val="2"/>
            <w:vMerge/>
            <w:tcBorders>
              <w:top w:val="single" w:sz="8" w:space="0" w:color="000000"/>
              <w:left w:val="single" w:sz="8" w:space="0" w:color="000000"/>
              <w:bottom w:val="single" w:sz="8" w:space="0" w:color="000000"/>
              <w:right w:val="single" w:sz="8" w:space="0" w:color="000000"/>
            </w:tcBorders>
            <w:vAlign w:val="center"/>
            <w:hideMark/>
          </w:tcPr>
          <w:p w14:paraId="61A39A4A" w14:textId="77777777" w:rsidR="00704DE3" w:rsidRPr="00704DE3" w:rsidRDefault="00704DE3" w:rsidP="008E2F7D">
            <w:pPr>
              <w:rPr>
                <w:sz w:val="18"/>
                <w:szCs w:val="18"/>
              </w:rPr>
            </w:pPr>
          </w:p>
        </w:tc>
        <w:tc>
          <w:tcPr>
            <w:tcW w:w="654" w:type="pct"/>
            <w:vMerge/>
            <w:tcBorders>
              <w:top w:val="single" w:sz="8" w:space="0" w:color="000000"/>
              <w:left w:val="single" w:sz="8" w:space="0" w:color="000000"/>
              <w:bottom w:val="single" w:sz="8" w:space="0" w:color="000000"/>
              <w:right w:val="single" w:sz="8" w:space="0" w:color="000000"/>
            </w:tcBorders>
            <w:vAlign w:val="center"/>
            <w:hideMark/>
          </w:tcPr>
          <w:p w14:paraId="5C62EDCF" w14:textId="77777777" w:rsidR="00704DE3" w:rsidRPr="00704DE3" w:rsidRDefault="00704DE3" w:rsidP="008E2F7D">
            <w:pPr>
              <w:rPr>
                <w:sz w:val="18"/>
                <w:szCs w:val="18"/>
              </w:rPr>
            </w:pPr>
          </w:p>
        </w:tc>
        <w:tc>
          <w:tcPr>
            <w:tcW w:w="1135" w:type="pct"/>
            <w:tcBorders>
              <w:top w:val="single" w:sz="8" w:space="0" w:color="000000"/>
              <w:left w:val="single" w:sz="8" w:space="0" w:color="000000"/>
              <w:bottom w:val="single" w:sz="8" w:space="0" w:color="000000"/>
              <w:right w:val="single" w:sz="8" w:space="0" w:color="000000"/>
            </w:tcBorders>
            <w:hideMark/>
          </w:tcPr>
          <w:p w14:paraId="5A4A11BD" w14:textId="77777777" w:rsidR="00704DE3" w:rsidRPr="00704DE3" w:rsidRDefault="00704DE3" w:rsidP="008E2F7D">
            <w:pPr>
              <w:rPr>
                <w:sz w:val="18"/>
                <w:szCs w:val="18"/>
              </w:rPr>
            </w:pPr>
            <w:r w:rsidRPr="00704DE3">
              <w:rPr>
                <w:sz w:val="18"/>
                <w:szCs w:val="18"/>
              </w:rPr>
              <w:t>Чернично-долгомошниковая</w:t>
            </w:r>
          </w:p>
        </w:tc>
        <w:tc>
          <w:tcPr>
            <w:tcW w:w="1128" w:type="pct"/>
            <w:tcBorders>
              <w:top w:val="single" w:sz="8" w:space="0" w:color="000000"/>
              <w:left w:val="single" w:sz="8" w:space="0" w:color="000000"/>
              <w:bottom w:val="single" w:sz="8" w:space="0" w:color="000000"/>
              <w:right w:val="single" w:sz="8" w:space="0" w:color="000000"/>
            </w:tcBorders>
            <w:hideMark/>
          </w:tcPr>
          <w:p w14:paraId="66975CF2" w14:textId="77777777" w:rsidR="00704DE3" w:rsidRPr="00704DE3" w:rsidRDefault="00704DE3" w:rsidP="008E2F7D">
            <w:pPr>
              <w:rPr>
                <w:sz w:val="18"/>
                <w:szCs w:val="18"/>
              </w:rPr>
            </w:pPr>
            <w:r w:rsidRPr="00704DE3">
              <w:rPr>
                <w:sz w:val="18"/>
                <w:szCs w:val="18"/>
              </w:rPr>
              <w:t>Менее 1,5</w:t>
            </w:r>
          </w:p>
        </w:tc>
      </w:tr>
      <w:tr w:rsidR="00704DE3" w:rsidRPr="00704DE3" w14:paraId="46902CB9" w14:textId="77777777" w:rsidTr="008E2F7D">
        <w:trPr>
          <w:cantSplit/>
        </w:trPr>
        <w:tc>
          <w:tcPr>
            <w:tcW w:w="2083" w:type="pct"/>
            <w:gridSpan w:val="2"/>
            <w:vMerge/>
            <w:tcBorders>
              <w:top w:val="single" w:sz="8" w:space="0" w:color="000000"/>
              <w:left w:val="single" w:sz="8" w:space="0" w:color="000000"/>
              <w:bottom w:val="single" w:sz="8" w:space="0" w:color="000000"/>
              <w:right w:val="single" w:sz="8" w:space="0" w:color="000000"/>
            </w:tcBorders>
            <w:vAlign w:val="center"/>
            <w:hideMark/>
          </w:tcPr>
          <w:p w14:paraId="36E45958" w14:textId="77777777" w:rsidR="00704DE3" w:rsidRPr="00704DE3" w:rsidRDefault="00704DE3" w:rsidP="008E2F7D">
            <w:pPr>
              <w:rPr>
                <w:sz w:val="18"/>
                <w:szCs w:val="18"/>
              </w:rPr>
            </w:pPr>
          </w:p>
        </w:tc>
        <w:tc>
          <w:tcPr>
            <w:tcW w:w="654" w:type="pct"/>
            <w:vMerge w:val="restart"/>
            <w:tcBorders>
              <w:top w:val="single" w:sz="8" w:space="0" w:color="000000"/>
              <w:left w:val="single" w:sz="8" w:space="0" w:color="000000"/>
              <w:bottom w:val="single" w:sz="8" w:space="0" w:color="000000"/>
              <w:right w:val="single" w:sz="8" w:space="0" w:color="000000"/>
            </w:tcBorders>
            <w:hideMark/>
          </w:tcPr>
          <w:p w14:paraId="7144646D" w14:textId="77777777" w:rsidR="00704DE3" w:rsidRPr="00704DE3" w:rsidRDefault="00704DE3" w:rsidP="008E2F7D">
            <w:pPr>
              <w:rPr>
                <w:sz w:val="18"/>
                <w:szCs w:val="18"/>
              </w:rPr>
            </w:pPr>
            <w:r w:rsidRPr="00704DE3">
              <w:rPr>
                <w:sz w:val="18"/>
                <w:szCs w:val="18"/>
              </w:rPr>
              <w:t>Ель, пихта</w:t>
            </w:r>
          </w:p>
        </w:tc>
        <w:tc>
          <w:tcPr>
            <w:tcW w:w="1135" w:type="pct"/>
            <w:tcBorders>
              <w:top w:val="single" w:sz="8" w:space="0" w:color="000000"/>
              <w:left w:val="single" w:sz="8" w:space="0" w:color="000000"/>
              <w:bottom w:val="single" w:sz="8" w:space="0" w:color="000000"/>
              <w:right w:val="single" w:sz="8" w:space="0" w:color="000000"/>
            </w:tcBorders>
            <w:hideMark/>
          </w:tcPr>
          <w:p w14:paraId="67CD932B" w14:textId="77777777" w:rsidR="00704DE3" w:rsidRPr="00704DE3" w:rsidRDefault="00704DE3" w:rsidP="008E2F7D">
            <w:pPr>
              <w:rPr>
                <w:sz w:val="18"/>
                <w:szCs w:val="18"/>
              </w:rPr>
            </w:pPr>
            <w:r w:rsidRPr="00704DE3">
              <w:rPr>
                <w:sz w:val="18"/>
                <w:szCs w:val="18"/>
              </w:rPr>
              <w:t>Зеленомошниковая, чернично-долгомошниковая</w:t>
            </w:r>
          </w:p>
        </w:tc>
        <w:tc>
          <w:tcPr>
            <w:tcW w:w="1128" w:type="pct"/>
            <w:tcBorders>
              <w:top w:val="single" w:sz="8" w:space="0" w:color="000000"/>
              <w:left w:val="single" w:sz="8" w:space="0" w:color="000000"/>
              <w:bottom w:val="single" w:sz="8" w:space="0" w:color="000000"/>
              <w:right w:val="single" w:sz="8" w:space="0" w:color="000000"/>
            </w:tcBorders>
            <w:hideMark/>
          </w:tcPr>
          <w:p w14:paraId="5493D646" w14:textId="77777777" w:rsidR="00704DE3" w:rsidRPr="00704DE3" w:rsidRDefault="00704DE3" w:rsidP="008E2F7D">
            <w:pPr>
              <w:rPr>
                <w:sz w:val="18"/>
                <w:szCs w:val="18"/>
              </w:rPr>
            </w:pPr>
            <w:r w:rsidRPr="00704DE3">
              <w:rPr>
                <w:sz w:val="18"/>
                <w:szCs w:val="18"/>
              </w:rPr>
              <w:t>Менее 1,5</w:t>
            </w:r>
          </w:p>
        </w:tc>
      </w:tr>
      <w:tr w:rsidR="00704DE3" w:rsidRPr="00704DE3" w14:paraId="7F4C1F99" w14:textId="77777777" w:rsidTr="008E2F7D">
        <w:trPr>
          <w:cantSplit/>
        </w:trPr>
        <w:tc>
          <w:tcPr>
            <w:tcW w:w="2083" w:type="pct"/>
            <w:gridSpan w:val="2"/>
            <w:vMerge/>
            <w:tcBorders>
              <w:top w:val="single" w:sz="8" w:space="0" w:color="000000"/>
              <w:left w:val="single" w:sz="8" w:space="0" w:color="000000"/>
              <w:bottom w:val="single" w:sz="8" w:space="0" w:color="000000"/>
              <w:right w:val="single" w:sz="8" w:space="0" w:color="000000"/>
            </w:tcBorders>
            <w:vAlign w:val="center"/>
            <w:hideMark/>
          </w:tcPr>
          <w:p w14:paraId="24108143" w14:textId="77777777" w:rsidR="00704DE3" w:rsidRPr="00704DE3" w:rsidRDefault="00704DE3" w:rsidP="008E2F7D">
            <w:pPr>
              <w:rPr>
                <w:sz w:val="18"/>
                <w:szCs w:val="18"/>
              </w:rPr>
            </w:pPr>
          </w:p>
        </w:tc>
        <w:tc>
          <w:tcPr>
            <w:tcW w:w="654" w:type="pct"/>
            <w:vMerge/>
            <w:tcBorders>
              <w:top w:val="single" w:sz="8" w:space="0" w:color="000000"/>
              <w:left w:val="single" w:sz="8" w:space="0" w:color="000000"/>
              <w:bottom w:val="single" w:sz="8" w:space="0" w:color="000000"/>
              <w:right w:val="single" w:sz="8" w:space="0" w:color="000000"/>
            </w:tcBorders>
            <w:vAlign w:val="center"/>
            <w:hideMark/>
          </w:tcPr>
          <w:p w14:paraId="283BA8D4" w14:textId="77777777" w:rsidR="00704DE3" w:rsidRPr="00704DE3" w:rsidRDefault="00704DE3" w:rsidP="008E2F7D">
            <w:pPr>
              <w:rPr>
                <w:sz w:val="18"/>
                <w:szCs w:val="18"/>
              </w:rPr>
            </w:pPr>
          </w:p>
        </w:tc>
        <w:tc>
          <w:tcPr>
            <w:tcW w:w="1135" w:type="pct"/>
            <w:tcBorders>
              <w:top w:val="single" w:sz="8" w:space="0" w:color="000000"/>
              <w:left w:val="single" w:sz="8" w:space="0" w:color="000000"/>
              <w:bottom w:val="single" w:sz="8" w:space="0" w:color="000000"/>
              <w:right w:val="single" w:sz="8" w:space="0" w:color="000000"/>
            </w:tcBorders>
            <w:hideMark/>
          </w:tcPr>
          <w:p w14:paraId="13C89D6B" w14:textId="77777777" w:rsidR="00704DE3" w:rsidRPr="00704DE3" w:rsidRDefault="00704DE3" w:rsidP="008E2F7D">
            <w:pPr>
              <w:rPr>
                <w:sz w:val="18"/>
                <w:szCs w:val="18"/>
              </w:rPr>
            </w:pPr>
            <w:r w:rsidRPr="00704DE3">
              <w:rPr>
                <w:sz w:val="18"/>
                <w:szCs w:val="18"/>
              </w:rPr>
              <w:t>Травяная, травяно-болотная</w:t>
            </w:r>
          </w:p>
        </w:tc>
        <w:tc>
          <w:tcPr>
            <w:tcW w:w="1128" w:type="pct"/>
            <w:tcBorders>
              <w:top w:val="single" w:sz="8" w:space="0" w:color="000000"/>
              <w:left w:val="single" w:sz="8" w:space="0" w:color="000000"/>
              <w:bottom w:val="single" w:sz="8" w:space="0" w:color="000000"/>
              <w:right w:val="single" w:sz="8" w:space="0" w:color="000000"/>
            </w:tcBorders>
            <w:hideMark/>
          </w:tcPr>
          <w:p w14:paraId="124BC187" w14:textId="77777777" w:rsidR="00704DE3" w:rsidRPr="00704DE3" w:rsidRDefault="00704DE3" w:rsidP="008E2F7D">
            <w:pPr>
              <w:rPr>
                <w:sz w:val="18"/>
                <w:szCs w:val="18"/>
              </w:rPr>
            </w:pPr>
            <w:r w:rsidRPr="00704DE3">
              <w:rPr>
                <w:sz w:val="18"/>
                <w:szCs w:val="18"/>
              </w:rPr>
              <w:t>Менее 1</w:t>
            </w:r>
          </w:p>
        </w:tc>
      </w:tr>
      <w:tr w:rsidR="00704DE3" w:rsidRPr="00704DE3" w14:paraId="7A44F676" w14:textId="77777777" w:rsidTr="008E2F7D">
        <w:trPr>
          <w:cantSplit/>
        </w:trPr>
        <w:tc>
          <w:tcPr>
            <w:tcW w:w="2083" w:type="pct"/>
            <w:gridSpan w:val="2"/>
            <w:vMerge/>
            <w:tcBorders>
              <w:top w:val="single" w:sz="8" w:space="0" w:color="000000"/>
              <w:left w:val="single" w:sz="8" w:space="0" w:color="000000"/>
              <w:bottom w:val="single" w:sz="8" w:space="0" w:color="000000"/>
              <w:right w:val="single" w:sz="8" w:space="0" w:color="000000"/>
            </w:tcBorders>
            <w:vAlign w:val="center"/>
            <w:hideMark/>
          </w:tcPr>
          <w:p w14:paraId="26651C55" w14:textId="77777777" w:rsidR="00704DE3" w:rsidRPr="00704DE3" w:rsidRDefault="00704DE3" w:rsidP="008E2F7D">
            <w:pPr>
              <w:rPr>
                <w:sz w:val="18"/>
                <w:szCs w:val="18"/>
              </w:rPr>
            </w:pPr>
          </w:p>
        </w:tc>
        <w:tc>
          <w:tcPr>
            <w:tcW w:w="654" w:type="pct"/>
            <w:vMerge w:val="restart"/>
            <w:tcBorders>
              <w:top w:val="single" w:sz="8" w:space="0" w:color="000000"/>
              <w:left w:val="single" w:sz="8" w:space="0" w:color="000000"/>
              <w:bottom w:val="single" w:sz="8" w:space="0" w:color="000000"/>
              <w:right w:val="single" w:sz="8" w:space="0" w:color="000000"/>
            </w:tcBorders>
            <w:hideMark/>
          </w:tcPr>
          <w:p w14:paraId="0FFCA427" w14:textId="77777777" w:rsidR="00704DE3" w:rsidRPr="00704DE3" w:rsidRDefault="00704DE3" w:rsidP="008E2F7D">
            <w:pPr>
              <w:rPr>
                <w:sz w:val="18"/>
                <w:szCs w:val="18"/>
              </w:rPr>
            </w:pPr>
            <w:r w:rsidRPr="00704DE3">
              <w:rPr>
                <w:sz w:val="18"/>
                <w:szCs w:val="18"/>
              </w:rPr>
              <w:t>Кедр</w:t>
            </w:r>
          </w:p>
        </w:tc>
        <w:tc>
          <w:tcPr>
            <w:tcW w:w="1135" w:type="pct"/>
            <w:tcBorders>
              <w:top w:val="single" w:sz="8" w:space="0" w:color="000000"/>
              <w:left w:val="single" w:sz="8" w:space="0" w:color="000000"/>
              <w:bottom w:val="single" w:sz="8" w:space="0" w:color="000000"/>
              <w:right w:val="single" w:sz="8" w:space="0" w:color="000000"/>
            </w:tcBorders>
            <w:hideMark/>
          </w:tcPr>
          <w:p w14:paraId="6A321347" w14:textId="77777777" w:rsidR="00704DE3" w:rsidRPr="00704DE3" w:rsidRDefault="00704DE3" w:rsidP="008E2F7D">
            <w:pPr>
              <w:rPr>
                <w:sz w:val="18"/>
                <w:szCs w:val="18"/>
              </w:rPr>
            </w:pPr>
            <w:r w:rsidRPr="00704DE3">
              <w:rPr>
                <w:sz w:val="18"/>
                <w:szCs w:val="18"/>
              </w:rPr>
              <w:t>Зеленомошниковая, чернично-долгомошниковая</w:t>
            </w:r>
          </w:p>
        </w:tc>
        <w:tc>
          <w:tcPr>
            <w:tcW w:w="1128" w:type="pct"/>
            <w:tcBorders>
              <w:top w:val="single" w:sz="8" w:space="0" w:color="000000"/>
              <w:left w:val="single" w:sz="8" w:space="0" w:color="000000"/>
              <w:bottom w:val="single" w:sz="8" w:space="0" w:color="000000"/>
              <w:right w:val="single" w:sz="8" w:space="0" w:color="000000"/>
            </w:tcBorders>
            <w:hideMark/>
          </w:tcPr>
          <w:p w14:paraId="1E1A83F4" w14:textId="77777777" w:rsidR="00704DE3" w:rsidRPr="00704DE3" w:rsidRDefault="00704DE3" w:rsidP="008E2F7D">
            <w:pPr>
              <w:rPr>
                <w:sz w:val="18"/>
                <w:szCs w:val="18"/>
              </w:rPr>
            </w:pPr>
            <w:r w:rsidRPr="00704DE3">
              <w:rPr>
                <w:sz w:val="18"/>
                <w:szCs w:val="18"/>
              </w:rPr>
              <w:t>Менее 1</w:t>
            </w:r>
          </w:p>
        </w:tc>
      </w:tr>
      <w:tr w:rsidR="00704DE3" w:rsidRPr="00704DE3" w14:paraId="69884C92" w14:textId="77777777" w:rsidTr="008E2F7D">
        <w:trPr>
          <w:cantSplit/>
        </w:trPr>
        <w:tc>
          <w:tcPr>
            <w:tcW w:w="2083" w:type="pct"/>
            <w:gridSpan w:val="2"/>
            <w:vMerge/>
            <w:tcBorders>
              <w:top w:val="single" w:sz="8" w:space="0" w:color="000000"/>
              <w:left w:val="single" w:sz="8" w:space="0" w:color="000000"/>
              <w:bottom w:val="single" w:sz="8" w:space="0" w:color="000000"/>
              <w:right w:val="single" w:sz="8" w:space="0" w:color="000000"/>
            </w:tcBorders>
            <w:vAlign w:val="center"/>
            <w:hideMark/>
          </w:tcPr>
          <w:p w14:paraId="42B0105E" w14:textId="77777777" w:rsidR="00704DE3" w:rsidRPr="00704DE3" w:rsidRDefault="00704DE3" w:rsidP="008E2F7D">
            <w:pPr>
              <w:rPr>
                <w:sz w:val="18"/>
                <w:szCs w:val="18"/>
              </w:rPr>
            </w:pPr>
          </w:p>
        </w:tc>
        <w:tc>
          <w:tcPr>
            <w:tcW w:w="654" w:type="pct"/>
            <w:vMerge/>
            <w:tcBorders>
              <w:top w:val="single" w:sz="8" w:space="0" w:color="000000"/>
              <w:left w:val="single" w:sz="8" w:space="0" w:color="000000"/>
              <w:bottom w:val="single" w:sz="8" w:space="0" w:color="000000"/>
              <w:right w:val="single" w:sz="8" w:space="0" w:color="000000"/>
            </w:tcBorders>
            <w:vAlign w:val="center"/>
            <w:hideMark/>
          </w:tcPr>
          <w:p w14:paraId="7770B798" w14:textId="77777777" w:rsidR="00704DE3" w:rsidRPr="00704DE3" w:rsidRDefault="00704DE3" w:rsidP="008E2F7D">
            <w:pPr>
              <w:rPr>
                <w:sz w:val="18"/>
                <w:szCs w:val="18"/>
              </w:rPr>
            </w:pPr>
          </w:p>
        </w:tc>
        <w:tc>
          <w:tcPr>
            <w:tcW w:w="1135" w:type="pct"/>
            <w:tcBorders>
              <w:top w:val="single" w:sz="8" w:space="0" w:color="000000"/>
              <w:left w:val="single" w:sz="8" w:space="0" w:color="000000"/>
              <w:bottom w:val="single" w:sz="8" w:space="0" w:color="000000"/>
              <w:right w:val="single" w:sz="8" w:space="0" w:color="000000"/>
            </w:tcBorders>
            <w:hideMark/>
          </w:tcPr>
          <w:p w14:paraId="3A402D11" w14:textId="77777777" w:rsidR="00704DE3" w:rsidRPr="00704DE3" w:rsidRDefault="00704DE3" w:rsidP="008E2F7D">
            <w:pPr>
              <w:rPr>
                <w:sz w:val="18"/>
                <w:szCs w:val="18"/>
              </w:rPr>
            </w:pPr>
            <w:r w:rsidRPr="00704DE3">
              <w:rPr>
                <w:sz w:val="18"/>
                <w:szCs w:val="18"/>
              </w:rPr>
              <w:t>Травяная, травяно-болотная</w:t>
            </w:r>
          </w:p>
        </w:tc>
        <w:tc>
          <w:tcPr>
            <w:tcW w:w="1128" w:type="pct"/>
            <w:tcBorders>
              <w:top w:val="single" w:sz="8" w:space="0" w:color="000000"/>
              <w:left w:val="single" w:sz="8" w:space="0" w:color="000000"/>
              <w:bottom w:val="single" w:sz="8" w:space="0" w:color="000000"/>
              <w:right w:val="single" w:sz="8" w:space="0" w:color="000000"/>
            </w:tcBorders>
            <w:hideMark/>
          </w:tcPr>
          <w:p w14:paraId="4B0DBFEA" w14:textId="77777777" w:rsidR="00704DE3" w:rsidRPr="00704DE3" w:rsidRDefault="00704DE3" w:rsidP="008E2F7D">
            <w:pPr>
              <w:rPr>
                <w:sz w:val="18"/>
                <w:szCs w:val="18"/>
              </w:rPr>
            </w:pPr>
            <w:r w:rsidRPr="00704DE3">
              <w:rPr>
                <w:sz w:val="18"/>
                <w:szCs w:val="18"/>
              </w:rPr>
              <w:t>Менее 0,5</w:t>
            </w:r>
          </w:p>
        </w:tc>
      </w:tr>
      <w:tr w:rsidR="00704DE3" w:rsidRPr="00704DE3" w14:paraId="5D6AF17D" w14:textId="77777777" w:rsidTr="008E2F7D">
        <w:trPr>
          <w:cantSplit/>
        </w:trPr>
        <w:tc>
          <w:tcPr>
            <w:tcW w:w="2083" w:type="pct"/>
            <w:gridSpan w:val="2"/>
            <w:vMerge/>
            <w:tcBorders>
              <w:top w:val="single" w:sz="8" w:space="0" w:color="000000"/>
              <w:left w:val="single" w:sz="8" w:space="0" w:color="000000"/>
              <w:bottom w:val="single" w:sz="8" w:space="0" w:color="000000"/>
              <w:right w:val="single" w:sz="8" w:space="0" w:color="000000"/>
            </w:tcBorders>
            <w:vAlign w:val="center"/>
            <w:hideMark/>
          </w:tcPr>
          <w:p w14:paraId="2CEE71B4" w14:textId="77777777" w:rsidR="00704DE3" w:rsidRPr="00704DE3" w:rsidRDefault="00704DE3" w:rsidP="008E2F7D">
            <w:pPr>
              <w:rPr>
                <w:sz w:val="18"/>
                <w:szCs w:val="18"/>
              </w:rPr>
            </w:pPr>
          </w:p>
        </w:tc>
        <w:tc>
          <w:tcPr>
            <w:tcW w:w="654" w:type="pct"/>
            <w:vMerge w:val="restart"/>
            <w:tcBorders>
              <w:top w:val="single" w:sz="8" w:space="0" w:color="000000"/>
              <w:left w:val="single" w:sz="8" w:space="0" w:color="000000"/>
              <w:bottom w:val="single" w:sz="8" w:space="0" w:color="000000"/>
              <w:right w:val="single" w:sz="8" w:space="0" w:color="000000"/>
            </w:tcBorders>
            <w:hideMark/>
          </w:tcPr>
          <w:p w14:paraId="528CD91C" w14:textId="77777777" w:rsidR="00704DE3" w:rsidRPr="00704DE3" w:rsidRDefault="00704DE3" w:rsidP="008E2F7D">
            <w:pPr>
              <w:rPr>
                <w:sz w:val="18"/>
                <w:szCs w:val="18"/>
              </w:rPr>
            </w:pPr>
            <w:r w:rsidRPr="00704DE3">
              <w:rPr>
                <w:sz w:val="18"/>
                <w:szCs w:val="18"/>
              </w:rPr>
              <w:t>Береза</w:t>
            </w:r>
          </w:p>
        </w:tc>
        <w:tc>
          <w:tcPr>
            <w:tcW w:w="1135" w:type="pct"/>
            <w:tcBorders>
              <w:top w:val="single" w:sz="8" w:space="0" w:color="000000"/>
              <w:left w:val="single" w:sz="8" w:space="0" w:color="000000"/>
              <w:bottom w:val="single" w:sz="8" w:space="0" w:color="000000"/>
              <w:right w:val="single" w:sz="8" w:space="0" w:color="000000"/>
            </w:tcBorders>
            <w:hideMark/>
          </w:tcPr>
          <w:p w14:paraId="0071F565" w14:textId="77777777" w:rsidR="00704DE3" w:rsidRPr="00704DE3" w:rsidRDefault="00704DE3" w:rsidP="008E2F7D">
            <w:pPr>
              <w:rPr>
                <w:sz w:val="18"/>
                <w:szCs w:val="18"/>
              </w:rPr>
            </w:pPr>
            <w:r w:rsidRPr="00704DE3">
              <w:rPr>
                <w:sz w:val="18"/>
                <w:szCs w:val="18"/>
              </w:rPr>
              <w:t>Зеленомошниковая</w:t>
            </w:r>
          </w:p>
        </w:tc>
        <w:tc>
          <w:tcPr>
            <w:tcW w:w="1128" w:type="pct"/>
            <w:tcBorders>
              <w:top w:val="single" w:sz="8" w:space="0" w:color="000000"/>
              <w:left w:val="single" w:sz="8" w:space="0" w:color="000000"/>
              <w:bottom w:val="single" w:sz="8" w:space="0" w:color="000000"/>
              <w:right w:val="single" w:sz="8" w:space="0" w:color="000000"/>
            </w:tcBorders>
            <w:hideMark/>
          </w:tcPr>
          <w:p w14:paraId="2EDFDE96" w14:textId="77777777" w:rsidR="00704DE3" w:rsidRPr="00704DE3" w:rsidRDefault="00704DE3" w:rsidP="008E2F7D">
            <w:pPr>
              <w:rPr>
                <w:sz w:val="18"/>
                <w:szCs w:val="18"/>
              </w:rPr>
            </w:pPr>
            <w:r w:rsidRPr="00704DE3">
              <w:rPr>
                <w:sz w:val="18"/>
                <w:szCs w:val="18"/>
              </w:rPr>
              <w:t>Менее 1</w:t>
            </w:r>
          </w:p>
        </w:tc>
      </w:tr>
      <w:tr w:rsidR="00704DE3" w:rsidRPr="00704DE3" w14:paraId="7CAA45C6" w14:textId="77777777" w:rsidTr="008E2F7D">
        <w:trPr>
          <w:cantSplit/>
        </w:trPr>
        <w:tc>
          <w:tcPr>
            <w:tcW w:w="2083" w:type="pct"/>
            <w:gridSpan w:val="2"/>
            <w:vMerge/>
            <w:tcBorders>
              <w:top w:val="single" w:sz="8" w:space="0" w:color="000000"/>
              <w:left w:val="single" w:sz="8" w:space="0" w:color="000000"/>
              <w:bottom w:val="single" w:sz="8" w:space="0" w:color="000000"/>
              <w:right w:val="single" w:sz="8" w:space="0" w:color="000000"/>
            </w:tcBorders>
            <w:vAlign w:val="center"/>
            <w:hideMark/>
          </w:tcPr>
          <w:p w14:paraId="6ABF3B4F" w14:textId="77777777" w:rsidR="00704DE3" w:rsidRPr="00704DE3" w:rsidRDefault="00704DE3" w:rsidP="008E2F7D">
            <w:pPr>
              <w:rPr>
                <w:sz w:val="18"/>
                <w:szCs w:val="18"/>
              </w:rPr>
            </w:pPr>
          </w:p>
        </w:tc>
        <w:tc>
          <w:tcPr>
            <w:tcW w:w="654" w:type="pct"/>
            <w:vMerge/>
            <w:tcBorders>
              <w:top w:val="single" w:sz="8" w:space="0" w:color="000000"/>
              <w:left w:val="single" w:sz="8" w:space="0" w:color="000000"/>
              <w:bottom w:val="single" w:sz="8" w:space="0" w:color="000000"/>
              <w:right w:val="single" w:sz="8" w:space="0" w:color="000000"/>
            </w:tcBorders>
            <w:vAlign w:val="center"/>
            <w:hideMark/>
          </w:tcPr>
          <w:p w14:paraId="455347A0" w14:textId="77777777" w:rsidR="00704DE3" w:rsidRPr="00704DE3" w:rsidRDefault="00704DE3" w:rsidP="008E2F7D">
            <w:pPr>
              <w:rPr>
                <w:sz w:val="18"/>
                <w:szCs w:val="18"/>
              </w:rPr>
            </w:pPr>
          </w:p>
        </w:tc>
        <w:tc>
          <w:tcPr>
            <w:tcW w:w="1135" w:type="pct"/>
            <w:tcBorders>
              <w:top w:val="single" w:sz="8" w:space="0" w:color="000000"/>
              <w:left w:val="single" w:sz="8" w:space="0" w:color="000000"/>
              <w:bottom w:val="single" w:sz="8" w:space="0" w:color="000000"/>
              <w:right w:val="single" w:sz="8" w:space="0" w:color="000000"/>
            </w:tcBorders>
            <w:hideMark/>
          </w:tcPr>
          <w:p w14:paraId="26EF9D9E" w14:textId="77777777" w:rsidR="00704DE3" w:rsidRPr="00704DE3" w:rsidRDefault="00704DE3" w:rsidP="008E2F7D">
            <w:pPr>
              <w:rPr>
                <w:sz w:val="18"/>
                <w:szCs w:val="18"/>
              </w:rPr>
            </w:pPr>
            <w:r w:rsidRPr="00704DE3">
              <w:rPr>
                <w:sz w:val="18"/>
                <w:szCs w:val="18"/>
              </w:rPr>
              <w:t>Чернично-долгомошниковая, травяно-болотная</w:t>
            </w:r>
          </w:p>
        </w:tc>
        <w:tc>
          <w:tcPr>
            <w:tcW w:w="1128" w:type="pct"/>
            <w:tcBorders>
              <w:top w:val="single" w:sz="8" w:space="0" w:color="000000"/>
              <w:left w:val="single" w:sz="8" w:space="0" w:color="000000"/>
              <w:bottom w:val="single" w:sz="8" w:space="0" w:color="000000"/>
              <w:right w:val="single" w:sz="8" w:space="0" w:color="000000"/>
            </w:tcBorders>
            <w:hideMark/>
          </w:tcPr>
          <w:p w14:paraId="517E7DBB" w14:textId="77777777" w:rsidR="00704DE3" w:rsidRPr="00704DE3" w:rsidRDefault="00704DE3" w:rsidP="008E2F7D">
            <w:pPr>
              <w:rPr>
                <w:sz w:val="18"/>
                <w:szCs w:val="18"/>
              </w:rPr>
            </w:pPr>
            <w:r w:rsidRPr="00704DE3">
              <w:rPr>
                <w:sz w:val="18"/>
                <w:szCs w:val="18"/>
              </w:rPr>
              <w:t>Менее 2</w:t>
            </w:r>
          </w:p>
        </w:tc>
      </w:tr>
    </w:tbl>
    <w:p w14:paraId="2B43AAC7" w14:textId="77777777" w:rsidR="00704DE3" w:rsidRPr="00704DE3" w:rsidRDefault="00704DE3" w:rsidP="00704DE3">
      <w:pPr>
        <w:widowControl w:val="0"/>
        <w:suppressAutoHyphens/>
        <w:autoSpaceDE w:val="0"/>
        <w:autoSpaceDN w:val="0"/>
        <w:adjustRightInd w:val="0"/>
        <w:spacing w:line="276" w:lineRule="auto"/>
        <w:jc w:val="both"/>
      </w:pPr>
    </w:p>
    <w:p w14:paraId="5DFB52DB" w14:textId="77777777" w:rsidR="00704DE3" w:rsidRPr="00AF14CC" w:rsidRDefault="00704DE3" w:rsidP="00704DE3">
      <w:pPr>
        <w:pStyle w:val="ConsPlusNormal"/>
        <w:spacing w:line="276" w:lineRule="auto"/>
        <w:ind w:firstLine="709"/>
        <w:jc w:val="both"/>
        <w:rPr>
          <w:rFonts w:ascii="Times New Roman" w:hAnsi="Times New Roman" w:cs="Times New Roman"/>
          <w:sz w:val="24"/>
          <w:szCs w:val="24"/>
        </w:rPr>
      </w:pPr>
      <w:r w:rsidRPr="00AF14CC">
        <w:rPr>
          <w:rFonts w:ascii="Times New Roman" w:hAnsi="Times New Roman" w:cs="Times New Roman"/>
          <w:sz w:val="24"/>
          <w:szCs w:val="24"/>
        </w:rPr>
        <w:t>Учёт земель, требующих лесовосстановления, производится по данным государственного лесного реестра, материалам лесоустройства, материалам специальных обследований, при отводе лесосек и осмотре мест осуществления лесосечных работ (осмотре лесосек).</w:t>
      </w:r>
    </w:p>
    <w:p w14:paraId="0DA68F1A" w14:textId="7FD62E1F" w:rsidR="00704DE3" w:rsidRDefault="00704DE3" w:rsidP="00704DE3">
      <w:pPr>
        <w:pStyle w:val="ConsPlusNormal"/>
        <w:spacing w:line="276" w:lineRule="auto"/>
        <w:ind w:firstLine="709"/>
        <w:jc w:val="both"/>
        <w:rPr>
          <w:rFonts w:ascii="Times New Roman" w:hAnsi="Times New Roman" w:cs="Times New Roman"/>
          <w:sz w:val="24"/>
          <w:szCs w:val="24"/>
        </w:rPr>
      </w:pPr>
      <w:r w:rsidRPr="00AF14CC">
        <w:rPr>
          <w:rFonts w:ascii="Times New Roman" w:hAnsi="Times New Roman" w:cs="Times New Roman"/>
          <w:sz w:val="24"/>
          <w:szCs w:val="24"/>
        </w:rPr>
        <w:t>Лесовосстановительные мероприятия на каждом лесном участке, предназначенном для проведения лесовосстановления, осуществляются в соответствии с проектом лесовосстановления.</w:t>
      </w:r>
    </w:p>
    <w:p w14:paraId="49CC8F5E" w14:textId="77777777" w:rsidR="00704DE3" w:rsidRPr="00AF14CC" w:rsidRDefault="00704DE3" w:rsidP="00704DE3">
      <w:pPr>
        <w:pStyle w:val="ConsPlusNormal"/>
        <w:spacing w:line="276" w:lineRule="auto"/>
        <w:ind w:firstLine="709"/>
        <w:jc w:val="both"/>
        <w:rPr>
          <w:rFonts w:ascii="Times New Roman" w:hAnsi="Times New Roman" w:cs="Times New Roman"/>
          <w:sz w:val="24"/>
          <w:szCs w:val="24"/>
        </w:rPr>
      </w:pPr>
    </w:p>
    <w:p w14:paraId="47A4E875" w14:textId="77777777" w:rsidR="00704DE3" w:rsidRPr="00AF14CC" w:rsidRDefault="00704DE3" w:rsidP="00704DE3">
      <w:pPr>
        <w:pStyle w:val="ConsPlusNormal"/>
        <w:spacing w:line="276" w:lineRule="auto"/>
        <w:ind w:firstLine="709"/>
        <w:jc w:val="both"/>
        <w:rPr>
          <w:rFonts w:ascii="Times New Roman" w:hAnsi="Times New Roman" w:cs="Times New Roman"/>
          <w:sz w:val="24"/>
          <w:szCs w:val="24"/>
        </w:rPr>
      </w:pPr>
      <w:r w:rsidRPr="00AF14CC">
        <w:rPr>
          <w:rFonts w:ascii="Times New Roman" w:hAnsi="Times New Roman" w:cs="Times New Roman"/>
          <w:i/>
          <w:sz w:val="24"/>
          <w:szCs w:val="24"/>
        </w:rPr>
        <w:t>Естественное восстановление лесов</w:t>
      </w:r>
      <w:r w:rsidRPr="00AF14CC">
        <w:rPr>
          <w:rFonts w:ascii="Times New Roman" w:hAnsi="Times New Roman" w:cs="Times New Roman"/>
          <w:sz w:val="24"/>
          <w:szCs w:val="24"/>
        </w:rPr>
        <w:t xml:space="preserve"> (далее – естественное лесовосстановление) осуществляется вследствие естественных процессов и мер содействия:</w:t>
      </w:r>
    </w:p>
    <w:p w14:paraId="1C76AC25" w14:textId="77777777" w:rsidR="00704DE3" w:rsidRPr="00AF14CC" w:rsidRDefault="00704DE3" w:rsidP="00704DE3">
      <w:pPr>
        <w:pStyle w:val="ConsPlusNormal"/>
        <w:widowControl w:val="0"/>
        <w:numPr>
          <w:ilvl w:val="0"/>
          <w:numId w:val="56"/>
        </w:numPr>
        <w:tabs>
          <w:tab w:val="left" w:pos="1134"/>
        </w:tabs>
        <w:spacing w:line="276" w:lineRule="auto"/>
        <w:ind w:left="0" w:firstLine="851"/>
        <w:jc w:val="both"/>
        <w:rPr>
          <w:rFonts w:ascii="Times New Roman" w:hAnsi="Times New Roman" w:cs="Times New Roman"/>
          <w:sz w:val="24"/>
          <w:szCs w:val="24"/>
        </w:rPr>
      </w:pPr>
      <w:r w:rsidRPr="00AF14CC">
        <w:rPr>
          <w:rFonts w:ascii="Times New Roman" w:hAnsi="Times New Roman" w:cs="Times New Roman"/>
          <w:sz w:val="24"/>
          <w:szCs w:val="24"/>
        </w:rPr>
        <w:t>сохранение жизнеспособного укоренившегося подроста и молодняка главных лесных древесных пород при проведении рубок лесных насаждений.</w:t>
      </w:r>
    </w:p>
    <w:p w14:paraId="0FB6C08A" w14:textId="77777777" w:rsidR="00704DE3" w:rsidRPr="00AF14CC" w:rsidRDefault="00704DE3" w:rsidP="00704DE3">
      <w:pPr>
        <w:pStyle w:val="ConsPlusNormal"/>
        <w:widowControl w:val="0"/>
        <w:numPr>
          <w:ilvl w:val="0"/>
          <w:numId w:val="56"/>
        </w:numPr>
        <w:tabs>
          <w:tab w:val="left" w:pos="1134"/>
        </w:tabs>
        <w:spacing w:line="276" w:lineRule="auto"/>
        <w:ind w:left="0" w:firstLine="851"/>
        <w:jc w:val="both"/>
        <w:rPr>
          <w:rFonts w:ascii="Times New Roman" w:hAnsi="Times New Roman" w:cs="Times New Roman"/>
          <w:sz w:val="24"/>
          <w:szCs w:val="24"/>
        </w:rPr>
      </w:pPr>
      <w:r w:rsidRPr="00AF14CC">
        <w:rPr>
          <w:rFonts w:ascii="Times New Roman" w:hAnsi="Times New Roman" w:cs="Times New Roman"/>
          <w:sz w:val="24"/>
          <w:szCs w:val="24"/>
        </w:rPr>
        <w:t>уход за подростом (молодняком) главных лесных древесных пород на площадях, не занятых лесными насаждениями (оправка подроста, окашивание подроста, изреживание подроста, внесение удобрений, обработка гербицидами);</w:t>
      </w:r>
    </w:p>
    <w:p w14:paraId="71053157" w14:textId="77777777" w:rsidR="00704DE3" w:rsidRPr="00AF14CC" w:rsidRDefault="00704DE3" w:rsidP="00704DE3">
      <w:pPr>
        <w:pStyle w:val="ConsPlusNormal"/>
        <w:widowControl w:val="0"/>
        <w:numPr>
          <w:ilvl w:val="0"/>
          <w:numId w:val="56"/>
        </w:numPr>
        <w:tabs>
          <w:tab w:val="left" w:pos="1134"/>
        </w:tabs>
        <w:spacing w:line="276" w:lineRule="auto"/>
        <w:ind w:left="0" w:firstLine="851"/>
        <w:jc w:val="both"/>
        <w:rPr>
          <w:rFonts w:ascii="Times New Roman" w:hAnsi="Times New Roman" w:cs="Times New Roman"/>
          <w:sz w:val="24"/>
          <w:szCs w:val="24"/>
        </w:rPr>
      </w:pPr>
      <w:r w:rsidRPr="00AF14CC">
        <w:rPr>
          <w:rFonts w:ascii="Times New Roman" w:hAnsi="Times New Roman" w:cs="Times New Roman"/>
          <w:sz w:val="24"/>
          <w:szCs w:val="24"/>
        </w:rPr>
        <w:t>минерализация поверхности почвы механическими, химическими или огневыми средствами на местах планируемых рубок спелых и перестойных насаждений, на гарях и площадях, предназначенных для лесовосстановления;</w:t>
      </w:r>
    </w:p>
    <w:p w14:paraId="6F42D42F" w14:textId="77777777" w:rsidR="00704DE3" w:rsidRPr="00AF14CC" w:rsidRDefault="00704DE3" w:rsidP="00704DE3">
      <w:pPr>
        <w:pStyle w:val="ConsPlusNormal"/>
        <w:widowControl w:val="0"/>
        <w:numPr>
          <w:ilvl w:val="0"/>
          <w:numId w:val="56"/>
        </w:numPr>
        <w:tabs>
          <w:tab w:val="left" w:pos="1134"/>
        </w:tabs>
        <w:spacing w:line="276" w:lineRule="auto"/>
        <w:ind w:left="0" w:firstLine="851"/>
        <w:jc w:val="both"/>
        <w:rPr>
          <w:rFonts w:ascii="Times New Roman" w:hAnsi="Times New Roman" w:cs="Times New Roman"/>
          <w:sz w:val="24"/>
          <w:szCs w:val="24"/>
        </w:rPr>
      </w:pPr>
      <w:r w:rsidRPr="00AF14CC">
        <w:rPr>
          <w:rFonts w:ascii="Times New Roman" w:hAnsi="Times New Roman" w:cs="Times New Roman"/>
          <w:sz w:val="24"/>
          <w:szCs w:val="24"/>
        </w:rPr>
        <w:t>оставление семенных деревьев, куртин и групп из деревьев лесных древесных пород, количество и схема размещения которых указывается в технологической карте лесосечных работ;</w:t>
      </w:r>
    </w:p>
    <w:p w14:paraId="71D2F965" w14:textId="77777777" w:rsidR="00704DE3" w:rsidRPr="00AF14CC" w:rsidRDefault="00704DE3" w:rsidP="00704DE3">
      <w:pPr>
        <w:pStyle w:val="ConsPlusNormal"/>
        <w:widowControl w:val="0"/>
        <w:numPr>
          <w:ilvl w:val="0"/>
          <w:numId w:val="56"/>
        </w:numPr>
        <w:tabs>
          <w:tab w:val="left" w:pos="1134"/>
        </w:tabs>
        <w:spacing w:line="276" w:lineRule="auto"/>
        <w:ind w:left="0" w:firstLine="851"/>
        <w:jc w:val="both"/>
        <w:rPr>
          <w:rFonts w:ascii="Times New Roman" w:hAnsi="Times New Roman" w:cs="Times New Roman"/>
          <w:sz w:val="24"/>
          <w:szCs w:val="24"/>
        </w:rPr>
      </w:pPr>
      <w:r w:rsidRPr="00AF14CC">
        <w:rPr>
          <w:rFonts w:ascii="Times New Roman" w:hAnsi="Times New Roman" w:cs="Times New Roman"/>
          <w:sz w:val="24"/>
          <w:szCs w:val="24"/>
        </w:rPr>
        <w:t>огораживание участка;</w:t>
      </w:r>
    </w:p>
    <w:p w14:paraId="45B68E4E" w14:textId="77777777" w:rsidR="00704DE3" w:rsidRPr="00AF14CC" w:rsidRDefault="00704DE3" w:rsidP="00704DE3">
      <w:pPr>
        <w:pStyle w:val="ConsPlusNormal"/>
        <w:widowControl w:val="0"/>
        <w:numPr>
          <w:ilvl w:val="0"/>
          <w:numId w:val="56"/>
        </w:numPr>
        <w:tabs>
          <w:tab w:val="left" w:pos="1134"/>
        </w:tabs>
        <w:spacing w:line="276" w:lineRule="auto"/>
        <w:ind w:left="0" w:firstLine="851"/>
        <w:jc w:val="both"/>
        <w:rPr>
          <w:rFonts w:ascii="Times New Roman" w:hAnsi="Times New Roman" w:cs="Times New Roman"/>
          <w:sz w:val="24"/>
          <w:szCs w:val="24"/>
        </w:rPr>
      </w:pPr>
      <w:r w:rsidRPr="00AF14CC">
        <w:rPr>
          <w:rFonts w:ascii="Times New Roman" w:hAnsi="Times New Roman" w:cs="Times New Roman"/>
          <w:sz w:val="24"/>
          <w:szCs w:val="24"/>
        </w:rPr>
        <w:t>подавление порослевой и корнеотпрысковой способности деревьев (инъекции арборицидов или окольцовывание).</w:t>
      </w:r>
    </w:p>
    <w:p w14:paraId="077E0E7F" w14:textId="77777777" w:rsidR="00704DE3" w:rsidRPr="00AF14CC" w:rsidRDefault="00704DE3" w:rsidP="00704DE3">
      <w:pPr>
        <w:spacing w:line="276" w:lineRule="auto"/>
        <w:ind w:firstLine="709"/>
        <w:jc w:val="both"/>
        <w:rPr>
          <w:sz w:val="24"/>
          <w:szCs w:val="24"/>
        </w:rPr>
      </w:pPr>
      <w:r w:rsidRPr="00AF14CC">
        <w:rPr>
          <w:sz w:val="24"/>
          <w:szCs w:val="24"/>
        </w:rPr>
        <w:t>Период лесовосстановления для участков, намеченных под содействие лесовозобновлению, установлен в 3-5 лет. Эти участки также необходимо своевременно осматривать с целью перевода их либо в лесопокрытые земли, либо в лесокультурный фонд, если проведенные меры содействия не дали положительных результатов.</w:t>
      </w:r>
    </w:p>
    <w:p w14:paraId="09FECE8B" w14:textId="77777777" w:rsidR="00704DE3" w:rsidRPr="00AF14CC" w:rsidRDefault="00704DE3" w:rsidP="00704DE3">
      <w:pPr>
        <w:pStyle w:val="af0"/>
        <w:spacing w:line="276" w:lineRule="auto"/>
        <w:rPr>
          <w:sz w:val="24"/>
          <w:szCs w:val="24"/>
        </w:rPr>
      </w:pPr>
    </w:p>
    <w:p w14:paraId="0F466B03" w14:textId="77777777" w:rsidR="00704DE3" w:rsidRPr="00AF14CC" w:rsidRDefault="00704DE3" w:rsidP="00704DE3">
      <w:pPr>
        <w:pStyle w:val="ConsPlusNormal"/>
        <w:spacing w:line="276" w:lineRule="auto"/>
        <w:ind w:firstLine="708"/>
        <w:jc w:val="both"/>
        <w:rPr>
          <w:rFonts w:ascii="Times New Roman" w:hAnsi="Times New Roman" w:cs="Times New Roman"/>
          <w:sz w:val="24"/>
          <w:szCs w:val="24"/>
        </w:rPr>
      </w:pPr>
      <w:r w:rsidRPr="00AF14CC">
        <w:rPr>
          <w:rFonts w:ascii="Times New Roman" w:hAnsi="Times New Roman" w:cs="Times New Roman"/>
          <w:i/>
          <w:sz w:val="24"/>
          <w:szCs w:val="24"/>
        </w:rPr>
        <w:lastRenderedPageBreak/>
        <w:t>Искусственное лесовосстановление</w:t>
      </w:r>
      <w:r w:rsidRPr="00AF14CC">
        <w:rPr>
          <w:rFonts w:ascii="Times New Roman" w:hAnsi="Times New Roman" w:cs="Times New Roman"/>
          <w:sz w:val="24"/>
          <w:szCs w:val="24"/>
        </w:rPr>
        <w:t xml:space="preserve"> проводится в случае, если невозможно обеспечить естественное лесовосстановление или нецелесообразно комбинированное лесовосстановление хозяйственно ценными лесными древесными породами, а также на лесных участках, на которых погибли лесные культуры.</w:t>
      </w:r>
    </w:p>
    <w:p w14:paraId="1B8414A1" w14:textId="2FAF57C0" w:rsidR="00704DE3" w:rsidRPr="00AF14CC" w:rsidRDefault="00704DE3" w:rsidP="00704DE3">
      <w:pPr>
        <w:spacing w:line="276" w:lineRule="auto"/>
        <w:ind w:firstLine="709"/>
        <w:jc w:val="both"/>
        <w:rPr>
          <w:sz w:val="24"/>
          <w:szCs w:val="24"/>
        </w:rPr>
      </w:pPr>
      <w:r w:rsidRPr="00AF14CC">
        <w:rPr>
          <w:sz w:val="24"/>
          <w:szCs w:val="24"/>
        </w:rPr>
        <w:t>Создание лесных культур осуществляется на основании проектов искусственного лесовосстановления, разработанных и утверждённых в установленном порядке (Приказ Минприроды России от 29.12.2021 №</w:t>
      </w:r>
      <w:r w:rsidR="00612F6A">
        <w:rPr>
          <w:sz w:val="24"/>
          <w:szCs w:val="24"/>
        </w:rPr>
        <w:t xml:space="preserve"> </w:t>
      </w:r>
      <w:r w:rsidRPr="00AF14CC">
        <w:rPr>
          <w:sz w:val="24"/>
          <w:szCs w:val="24"/>
        </w:rPr>
        <w:t>1024</w:t>
      </w:r>
      <w:r w:rsidR="00460EE0">
        <w:rPr>
          <w:sz w:val="24"/>
          <w:szCs w:val="24"/>
        </w:rPr>
        <w:t>)</w:t>
      </w:r>
      <w:r w:rsidRPr="00AF14CC">
        <w:rPr>
          <w:sz w:val="24"/>
          <w:szCs w:val="24"/>
        </w:rPr>
        <w:t>.</w:t>
      </w:r>
    </w:p>
    <w:p w14:paraId="3518235B" w14:textId="77777777" w:rsidR="00704DE3" w:rsidRPr="00AF14CC" w:rsidRDefault="00704DE3" w:rsidP="00704DE3">
      <w:pPr>
        <w:spacing w:line="276" w:lineRule="auto"/>
        <w:ind w:firstLine="709"/>
        <w:jc w:val="both"/>
        <w:rPr>
          <w:sz w:val="24"/>
          <w:szCs w:val="24"/>
        </w:rPr>
      </w:pPr>
    </w:p>
    <w:p w14:paraId="7A111CBE" w14:textId="77777777" w:rsidR="00704DE3" w:rsidRPr="00AF14CC" w:rsidRDefault="00704DE3" w:rsidP="00704DE3">
      <w:pPr>
        <w:spacing w:line="276" w:lineRule="auto"/>
        <w:ind w:firstLine="709"/>
        <w:jc w:val="both"/>
        <w:rPr>
          <w:sz w:val="24"/>
          <w:szCs w:val="24"/>
        </w:rPr>
      </w:pPr>
      <w:r w:rsidRPr="00AF14CC">
        <w:rPr>
          <w:sz w:val="24"/>
          <w:szCs w:val="24"/>
        </w:rPr>
        <w:t>К</w:t>
      </w:r>
      <w:r w:rsidRPr="00AF14CC">
        <w:rPr>
          <w:i/>
          <w:sz w:val="24"/>
          <w:szCs w:val="24"/>
        </w:rPr>
        <w:t>омбинированное лесовосстановление</w:t>
      </w:r>
      <w:r w:rsidRPr="00AF14CC">
        <w:rPr>
          <w:sz w:val="24"/>
          <w:szCs w:val="24"/>
        </w:rPr>
        <w:t xml:space="preserve"> осуществляется путём посадки и посева на лесных участках, на которых естественное лесовосстановление лесных насаждений главными лесными древесными породами не обеспечивается.</w:t>
      </w:r>
      <w:r w:rsidRPr="00AF14CC">
        <w:rPr>
          <w:sz w:val="24"/>
          <w:szCs w:val="24"/>
          <w:lang w:eastAsia="en-US"/>
        </w:rPr>
        <w:tab/>
      </w:r>
      <w:r w:rsidRPr="00AF14CC">
        <w:rPr>
          <w:sz w:val="24"/>
          <w:szCs w:val="24"/>
        </w:rPr>
        <w:t>При комбинированном лесовосстановлении первоначальная густота посадки (посева) главной лесной древесной породы на единице площади устанавливается в зависимости от количества имеющегося жизнеспособного подроста и молодняка главной лесной древесной породы. Общее количество культивируемых растений и подроста целевой породы должно быть не менее предусмотренного количества при искусственном лесовосстановлении на вырубках.</w:t>
      </w:r>
    </w:p>
    <w:p w14:paraId="7D88982F" w14:textId="02124661" w:rsidR="00704DE3" w:rsidRPr="00AF14CC" w:rsidRDefault="00704DE3" w:rsidP="00704DE3">
      <w:pPr>
        <w:pStyle w:val="ConsPlusNormal"/>
        <w:spacing w:line="276" w:lineRule="auto"/>
        <w:ind w:firstLine="709"/>
        <w:jc w:val="both"/>
        <w:rPr>
          <w:rFonts w:ascii="Times New Roman" w:hAnsi="Times New Roman" w:cs="Times New Roman"/>
          <w:sz w:val="24"/>
          <w:szCs w:val="24"/>
        </w:rPr>
      </w:pPr>
      <w:r w:rsidRPr="00AF14CC">
        <w:rPr>
          <w:rFonts w:ascii="Times New Roman" w:hAnsi="Times New Roman" w:cs="Times New Roman"/>
          <w:sz w:val="24"/>
          <w:szCs w:val="24"/>
        </w:rPr>
        <w:t xml:space="preserve">Нормативы </w:t>
      </w:r>
      <w:r w:rsidR="006E707E" w:rsidRPr="006E707E">
        <w:rPr>
          <w:rFonts w:ascii="Times New Roman" w:hAnsi="Times New Roman" w:cs="Times New Roman"/>
          <w:sz w:val="24"/>
          <w:szCs w:val="24"/>
        </w:rPr>
        <w:t>и параметры мероприятий по лесовосстановлению и лесоразведению</w:t>
      </w:r>
      <w:r w:rsidR="00C12E19">
        <w:rPr>
          <w:rFonts w:ascii="Times New Roman" w:hAnsi="Times New Roman" w:cs="Times New Roman"/>
          <w:sz w:val="24"/>
          <w:szCs w:val="24"/>
        </w:rPr>
        <w:t xml:space="preserve"> приводятся в таблице 2.17.3.2</w:t>
      </w:r>
      <w:r w:rsidRPr="00AF14CC">
        <w:rPr>
          <w:rFonts w:ascii="Times New Roman" w:hAnsi="Times New Roman" w:cs="Times New Roman"/>
          <w:sz w:val="24"/>
          <w:szCs w:val="24"/>
        </w:rPr>
        <w:t>.</w:t>
      </w:r>
    </w:p>
    <w:p w14:paraId="3C870062" w14:textId="77777777" w:rsidR="00F04F4A" w:rsidRPr="00AF14CC" w:rsidRDefault="00F04F4A" w:rsidP="00704DE3">
      <w:pPr>
        <w:pStyle w:val="ConsPlusNormal"/>
        <w:spacing w:line="276" w:lineRule="auto"/>
        <w:ind w:firstLine="709"/>
        <w:jc w:val="both"/>
        <w:rPr>
          <w:rFonts w:ascii="Times New Roman" w:hAnsi="Times New Roman" w:cs="Times New Roman"/>
          <w:sz w:val="24"/>
          <w:szCs w:val="24"/>
        </w:rPr>
      </w:pPr>
    </w:p>
    <w:p w14:paraId="22268C4A" w14:textId="559F7DA8" w:rsidR="00704DE3" w:rsidRPr="00AF14CC" w:rsidRDefault="00C12E19" w:rsidP="00704DE3">
      <w:pPr>
        <w:pStyle w:val="ConsPlusNormal"/>
        <w:spacing w:line="276" w:lineRule="auto"/>
        <w:ind w:left="-284"/>
        <w:jc w:val="center"/>
        <w:rPr>
          <w:rFonts w:ascii="Times New Roman" w:hAnsi="Times New Roman" w:cs="Times New Roman"/>
          <w:sz w:val="24"/>
          <w:szCs w:val="24"/>
        </w:rPr>
      </w:pPr>
      <w:r>
        <w:rPr>
          <w:rFonts w:ascii="Times New Roman" w:hAnsi="Times New Roman" w:cs="Times New Roman"/>
          <w:sz w:val="24"/>
          <w:szCs w:val="24"/>
        </w:rPr>
        <w:t>Таблица 2.17.3.2</w:t>
      </w:r>
      <w:r w:rsidR="00704DE3" w:rsidRPr="00AF14CC">
        <w:rPr>
          <w:rFonts w:ascii="Times New Roman" w:hAnsi="Times New Roman" w:cs="Times New Roman"/>
          <w:sz w:val="24"/>
          <w:szCs w:val="24"/>
        </w:rPr>
        <w:t xml:space="preserve"> – Нормативы и параметры мероприятий по лесовосстановлению и лесоразведению</w:t>
      </w:r>
    </w:p>
    <w:p w14:paraId="3BE0C0CF" w14:textId="77777777" w:rsidR="00704DE3" w:rsidRPr="00704DE3" w:rsidRDefault="00704DE3" w:rsidP="00704DE3">
      <w:pPr>
        <w:spacing w:line="276" w:lineRule="auto"/>
        <w:ind w:firstLine="709"/>
        <w:jc w:val="right"/>
      </w:pPr>
    </w:p>
    <w:tbl>
      <w:tblPr>
        <w:tblW w:w="10039" w:type="dxa"/>
        <w:jc w:val="center"/>
        <w:tblLook w:val="04A0" w:firstRow="1" w:lastRow="0" w:firstColumn="1" w:lastColumn="0" w:noHBand="0" w:noVBand="1"/>
      </w:tblPr>
      <w:tblGrid>
        <w:gridCol w:w="1863"/>
        <w:gridCol w:w="1246"/>
        <w:gridCol w:w="977"/>
        <w:gridCol w:w="1108"/>
        <w:gridCol w:w="1033"/>
        <w:gridCol w:w="1560"/>
        <w:gridCol w:w="1438"/>
        <w:gridCol w:w="814"/>
      </w:tblGrid>
      <w:tr w:rsidR="00C12E19" w:rsidRPr="005826C2" w14:paraId="3C3CA35A" w14:textId="77777777" w:rsidTr="00C12E19">
        <w:trPr>
          <w:trHeight w:val="221"/>
          <w:tblHeader/>
          <w:jc w:val="center"/>
        </w:trPr>
        <w:tc>
          <w:tcPr>
            <w:tcW w:w="1863" w:type="dxa"/>
            <w:vMerge w:val="restart"/>
            <w:tcBorders>
              <w:top w:val="single" w:sz="8" w:space="0" w:color="auto"/>
              <w:left w:val="single" w:sz="8" w:space="0" w:color="auto"/>
              <w:bottom w:val="nil"/>
              <w:right w:val="single" w:sz="8" w:space="0" w:color="auto"/>
            </w:tcBorders>
            <w:shd w:val="clear" w:color="auto" w:fill="auto"/>
            <w:vAlign w:val="center"/>
            <w:hideMark/>
          </w:tcPr>
          <w:p w14:paraId="7DFADC6D" w14:textId="77777777" w:rsidR="00C12E19" w:rsidRPr="00C12E19" w:rsidRDefault="00C12E19" w:rsidP="00C12E19">
            <w:pPr>
              <w:jc w:val="center"/>
              <w:rPr>
                <w:sz w:val="18"/>
                <w:szCs w:val="18"/>
              </w:rPr>
            </w:pPr>
            <w:r w:rsidRPr="00C12E19">
              <w:rPr>
                <w:sz w:val="18"/>
                <w:szCs w:val="18"/>
              </w:rPr>
              <w:t>Показатели</w:t>
            </w:r>
          </w:p>
        </w:tc>
        <w:tc>
          <w:tcPr>
            <w:tcW w:w="4364" w:type="dxa"/>
            <w:gridSpan w:val="4"/>
            <w:tcBorders>
              <w:top w:val="single" w:sz="8" w:space="0" w:color="auto"/>
              <w:left w:val="nil"/>
              <w:bottom w:val="single" w:sz="8" w:space="0" w:color="auto"/>
              <w:right w:val="single" w:sz="8" w:space="0" w:color="000000"/>
            </w:tcBorders>
            <w:shd w:val="clear" w:color="auto" w:fill="auto"/>
            <w:vAlign w:val="center"/>
            <w:hideMark/>
          </w:tcPr>
          <w:p w14:paraId="1BE72BD9" w14:textId="77777777" w:rsidR="00C12E19" w:rsidRPr="00C12E19" w:rsidRDefault="00C12E19" w:rsidP="00C12E19">
            <w:pPr>
              <w:jc w:val="center"/>
              <w:rPr>
                <w:sz w:val="18"/>
                <w:szCs w:val="18"/>
              </w:rPr>
            </w:pPr>
            <w:r w:rsidRPr="00C12E19">
              <w:rPr>
                <w:sz w:val="18"/>
                <w:szCs w:val="18"/>
              </w:rPr>
              <w:t>Не покрытые лесной растительностью земли</w:t>
            </w:r>
          </w:p>
        </w:tc>
        <w:tc>
          <w:tcPr>
            <w:tcW w:w="1560" w:type="dxa"/>
            <w:vMerge w:val="restart"/>
            <w:tcBorders>
              <w:top w:val="single" w:sz="8" w:space="0" w:color="auto"/>
              <w:left w:val="nil"/>
              <w:right w:val="single" w:sz="8" w:space="0" w:color="auto"/>
            </w:tcBorders>
            <w:shd w:val="clear" w:color="auto" w:fill="auto"/>
            <w:vAlign w:val="center"/>
            <w:hideMark/>
          </w:tcPr>
          <w:p w14:paraId="0E89ED31" w14:textId="77777777" w:rsidR="00C12E19" w:rsidRPr="00C12E19" w:rsidRDefault="00C12E19" w:rsidP="00C12E19">
            <w:pPr>
              <w:jc w:val="center"/>
              <w:rPr>
                <w:sz w:val="18"/>
                <w:szCs w:val="18"/>
              </w:rPr>
            </w:pPr>
            <w:r w:rsidRPr="00C12E19">
              <w:rPr>
                <w:sz w:val="18"/>
                <w:szCs w:val="18"/>
              </w:rPr>
              <w:t>Лесосеки сплошных рубок и вырубок предстоящего периода</w:t>
            </w:r>
          </w:p>
        </w:tc>
        <w:tc>
          <w:tcPr>
            <w:tcW w:w="1438" w:type="dxa"/>
            <w:vMerge w:val="restart"/>
            <w:tcBorders>
              <w:top w:val="single" w:sz="8" w:space="0" w:color="auto"/>
              <w:left w:val="single" w:sz="8" w:space="0" w:color="auto"/>
              <w:right w:val="single" w:sz="8" w:space="0" w:color="auto"/>
            </w:tcBorders>
            <w:shd w:val="clear" w:color="auto" w:fill="auto"/>
            <w:vAlign w:val="center"/>
            <w:hideMark/>
          </w:tcPr>
          <w:p w14:paraId="5C5D1D9B" w14:textId="77777777" w:rsidR="00C12E19" w:rsidRPr="00C12E19" w:rsidRDefault="00C12E19" w:rsidP="00C12E19">
            <w:pPr>
              <w:jc w:val="center"/>
              <w:rPr>
                <w:sz w:val="18"/>
                <w:szCs w:val="18"/>
              </w:rPr>
            </w:pPr>
            <w:r w:rsidRPr="00C12E19">
              <w:rPr>
                <w:sz w:val="18"/>
                <w:szCs w:val="18"/>
              </w:rPr>
              <w:t>Лесоразведение</w:t>
            </w:r>
          </w:p>
        </w:tc>
        <w:tc>
          <w:tcPr>
            <w:tcW w:w="814" w:type="dxa"/>
            <w:vMerge w:val="restart"/>
            <w:tcBorders>
              <w:top w:val="single" w:sz="8" w:space="0" w:color="auto"/>
              <w:left w:val="single" w:sz="8" w:space="0" w:color="auto"/>
              <w:right w:val="single" w:sz="8" w:space="0" w:color="auto"/>
            </w:tcBorders>
            <w:shd w:val="clear" w:color="auto" w:fill="auto"/>
            <w:vAlign w:val="center"/>
            <w:hideMark/>
          </w:tcPr>
          <w:p w14:paraId="7B45B4F9" w14:textId="77777777" w:rsidR="00C12E19" w:rsidRPr="00C12E19" w:rsidRDefault="00C12E19" w:rsidP="00C12E19">
            <w:pPr>
              <w:jc w:val="center"/>
              <w:rPr>
                <w:sz w:val="18"/>
                <w:szCs w:val="18"/>
              </w:rPr>
            </w:pPr>
            <w:r w:rsidRPr="00C12E19">
              <w:rPr>
                <w:sz w:val="18"/>
                <w:szCs w:val="18"/>
              </w:rPr>
              <w:t>Всего</w:t>
            </w:r>
          </w:p>
        </w:tc>
      </w:tr>
      <w:tr w:rsidR="00C12E19" w:rsidRPr="005826C2" w14:paraId="773994D8" w14:textId="77777777" w:rsidTr="00C12E19">
        <w:trPr>
          <w:trHeight w:val="735"/>
          <w:tblHeader/>
          <w:jc w:val="center"/>
        </w:trPr>
        <w:tc>
          <w:tcPr>
            <w:tcW w:w="1863" w:type="dxa"/>
            <w:vMerge/>
            <w:tcBorders>
              <w:top w:val="single" w:sz="8" w:space="0" w:color="auto"/>
              <w:left w:val="single" w:sz="8" w:space="0" w:color="auto"/>
              <w:bottom w:val="single" w:sz="4" w:space="0" w:color="auto"/>
              <w:right w:val="single" w:sz="8" w:space="0" w:color="auto"/>
            </w:tcBorders>
            <w:vAlign w:val="center"/>
            <w:hideMark/>
          </w:tcPr>
          <w:p w14:paraId="7D5386F0" w14:textId="77777777" w:rsidR="00C12E19" w:rsidRPr="00C12E19" w:rsidRDefault="00C12E19" w:rsidP="00C12E19">
            <w:pPr>
              <w:jc w:val="center"/>
              <w:rPr>
                <w:sz w:val="18"/>
                <w:szCs w:val="18"/>
              </w:rPr>
            </w:pPr>
          </w:p>
        </w:tc>
        <w:tc>
          <w:tcPr>
            <w:tcW w:w="1246" w:type="dxa"/>
            <w:tcBorders>
              <w:top w:val="nil"/>
              <w:left w:val="nil"/>
              <w:bottom w:val="single" w:sz="4" w:space="0" w:color="auto"/>
              <w:right w:val="single" w:sz="8" w:space="0" w:color="auto"/>
            </w:tcBorders>
            <w:shd w:val="clear" w:color="auto" w:fill="auto"/>
            <w:vAlign w:val="center"/>
            <w:hideMark/>
          </w:tcPr>
          <w:p w14:paraId="086C9DD3" w14:textId="6595EE98" w:rsidR="00C12E19" w:rsidRPr="00C12E19" w:rsidRDefault="00C12E19" w:rsidP="00C12E19">
            <w:pPr>
              <w:jc w:val="center"/>
              <w:rPr>
                <w:sz w:val="18"/>
                <w:szCs w:val="18"/>
              </w:rPr>
            </w:pPr>
            <w:r w:rsidRPr="00C12E19">
              <w:rPr>
                <w:sz w:val="18"/>
                <w:szCs w:val="18"/>
              </w:rPr>
              <w:t>Гари и погибшие насаждения</w:t>
            </w:r>
          </w:p>
        </w:tc>
        <w:tc>
          <w:tcPr>
            <w:tcW w:w="977" w:type="dxa"/>
            <w:tcBorders>
              <w:top w:val="nil"/>
              <w:left w:val="nil"/>
              <w:bottom w:val="single" w:sz="4" w:space="0" w:color="auto"/>
              <w:right w:val="single" w:sz="8" w:space="0" w:color="auto"/>
            </w:tcBorders>
            <w:shd w:val="clear" w:color="auto" w:fill="auto"/>
            <w:vAlign w:val="center"/>
            <w:hideMark/>
          </w:tcPr>
          <w:p w14:paraId="49EF6C36" w14:textId="77777777" w:rsidR="00C12E19" w:rsidRPr="00C12E19" w:rsidRDefault="00C12E19" w:rsidP="00C12E19">
            <w:pPr>
              <w:jc w:val="center"/>
              <w:rPr>
                <w:sz w:val="18"/>
                <w:szCs w:val="18"/>
              </w:rPr>
            </w:pPr>
            <w:r w:rsidRPr="00C12E19">
              <w:rPr>
                <w:sz w:val="18"/>
                <w:szCs w:val="18"/>
              </w:rPr>
              <w:t>Вырубки</w:t>
            </w:r>
          </w:p>
        </w:tc>
        <w:tc>
          <w:tcPr>
            <w:tcW w:w="1108" w:type="dxa"/>
            <w:tcBorders>
              <w:top w:val="nil"/>
              <w:left w:val="nil"/>
              <w:bottom w:val="single" w:sz="4" w:space="0" w:color="auto"/>
              <w:right w:val="single" w:sz="8" w:space="0" w:color="auto"/>
            </w:tcBorders>
            <w:shd w:val="clear" w:color="auto" w:fill="auto"/>
            <w:vAlign w:val="center"/>
            <w:hideMark/>
          </w:tcPr>
          <w:p w14:paraId="0117352E" w14:textId="77777777" w:rsidR="00C12E19" w:rsidRPr="00C12E19" w:rsidRDefault="00C12E19" w:rsidP="00C12E19">
            <w:pPr>
              <w:jc w:val="center"/>
              <w:rPr>
                <w:sz w:val="18"/>
                <w:szCs w:val="18"/>
              </w:rPr>
            </w:pPr>
            <w:r w:rsidRPr="00C12E19">
              <w:rPr>
                <w:sz w:val="18"/>
                <w:szCs w:val="18"/>
              </w:rPr>
              <w:t>Прогалины и пустыри</w:t>
            </w:r>
          </w:p>
        </w:tc>
        <w:tc>
          <w:tcPr>
            <w:tcW w:w="1033" w:type="dxa"/>
            <w:tcBorders>
              <w:top w:val="nil"/>
              <w:left w:val="nil"/>
              <w:bottom w:val="single" w:sz="4" w:space="0" w:color="auto"/>
              <w:right w:val="single" w:sz="8" w:space="0" w:color="auto"/>
            </w:tcBorders>
            <w:shd w:val="clear" w:color="auto" w:fill="auto"/>
            <w:vAlign w:val="center"/>
          </w:tcPr>
          <w:p w14:paraId="725FC5DA" w14:textId="77777777" w:rsidR="00C12E19" w:rsidRPr="00C12E19" w:rsidRDefault="00C12E19" w:rsidP="00C12E19">
            <w:pPr>
              <w:jc w:val="center"/>
              <w:rPr>
                <w:sz w:val="18"/>
                <w:szCs w:val="18"/>
              </w:rPr>
            </w:pPr>
            <w:r w:rsidRPr="00C12E19">
              <w:rPr>
                <w:sz w:val="18"/>
                <w:szCs w:val="18"/>
              </w:rPr>
              <w:t>Всего</w:t>
            </w:r>
          </w:p>
        </w:tc>
        <w:tc>
          <w:tcPr>
            <w:tcW w:w="1560" w:type="dxa"/>
            <w:vMerge/>
            <w:tcBorders>
              <w:left w:val="nil"/>
              <w:bottom w:val="single" w:sz="4" w:space="0" w:color="auto"/>
              <w:right w:val="single" w:sz="8" w:space="0" w:color="auto"/>
            </w:tcBorders>
            <w:vAlign w:val="center"/>
            <w:hideMark/>
          </w:tcPr>
          <w:p w14:paraId="5F36397A" w14:textId="77777777" w:rsidR="00C12E19" w:rsidRPr="00C12E19" w:rsidRDefault="00C12E19" w:rsidP="00C12E19">
            <w:pPr>
              <w:jc w:val="center"/>
              <w:rPr>
                <w:sz w:val="18"/>
                <w:szCs w:val="18"/>
              </w:rPr>
            </w:pPr>
          </w:p>
        </w:tc>
        <w:tc>
          <w:tcPr>
            <w:tcW w:w="1438" w:type="dxa"/>
            <w:vMerge/>
            <w:tcBorders>
              <w:left w:val="single" w:sz="8" w:space="0" w:color="auto"/>
              <w:bottom w:val="single" w:sz="4" w:space="0" w:color="auto"/>
              <w:right w:val="single" w:sz="8" w:space="0" w:color="auto"/>
            </w:tcBorders>
            <w:vAlign w:val="center"/>
            <w:hideMark/>
          </w:tcPr>
          <w:p w14:paraId="3E47D74F" w14:textId="77777777" w:rsidR="00C12E19" w:rsidRPr="00C12E19" w:rsidRDefault="00C12E19" w:rsidP="00C12E19">
            <w:pPr>
              <w:jc w:val="center"/>
              <w:rPr>
                <w:sz w:val="18"/>
                <w:szCs w:val="18"/>
              </w:rPr>
            </w:pPr>
          </w:p>
        </w:tc>
        <w:tc>
          <w:tcPr>
            <w:tcW w:w="814" w:type="dxa"/>
            <w:vMerge/>
            <w:tcBorders>
              <w:left w:val="single" w:sz="8" w:space="0" w:color="auto"/>
              <w:bottom w:val="single" w:sz="4" w:space="0" w:color="auto"/>
              <w:right w:val="single" w:sz="8" w:space="0" w:color="auto"/>
            </w:tcBorders>
            <w:vAlign w:val="center"/>
            <w:hideMark/>
          </w:tcPr>
          <w:p w14:paraId="651BD14E" w14:textId="77777777" w:rsidR="00C12E19" w:rsidRPr="00C12E19" w:rsidRDefault="00C12E19" w:rsidP="00C12E19">
            <w:pPr>
              <w:jc w:val="center"/>
              <w:rPr>
                <w:sz w:val="18"/>
                <w:szCs w:val="18"/>
              </w:rPr>
            </w:pPr>
          </w:p>
        </w:tc>
      </w:tr>
      <w:tr w:rsidR="00C12E19" w:rsidRPr="005826C2" w14:paraId="201552A7" w14:textId="77777777" w:rsidTr="00C12E19">
        <w:trPr>
          <w:trHeight w:val="70"/>
          <w:tblHeader/>
          <w:jc w:val="center"/>
        </w:trPr>
        <w:tc>
          <w:tcPr>
            <w:tcW w:w="1863" w:type="dxa"/>
            <w:tcBorders>
              <w:top w:val="single" w:sz="4" w:space="0" w:color="auto"/>
              <w:left w:val="single" w:sz="8" w:space="0" w:color="auto"/>
              <w:bottom w:val="nil"/>
              <w:right w:val="single" w:sz="8" w:space="0" w:color="auto"/>
            </w:tcBorders>
            <w:vAlign w:val="center"/>
          </w:tcPr>
          <w:p w14:paraId="771017CE" w14:textId="77777777" w:rsidR="00C12E19" w:rsidRPr="00C12E19" w:rsidRDefault="00C12E19" w:rsidP="00C12E19">
            <w:pPr>
              <w:jc w:val="center"/>
              <w:rPr>
                <w:sz w:val="18"/>
                <w:szCs w:val="18"/>
              </w:rPr>
            </w:pPr>
            <w:r w:rsidRPr="00C12E19">
              <w:rPr>
                <w:sz w:val="18"/>
                <w:szCs w:val="18"/>
              </w:rPr>
              <w:t>1</w:t>
            </w:r>
          </w:p>
        </w:tc>
        <w:tc>
          <w:tcPr>
            <w:tcW w:w="1246" w:type="dxa"/>
            <w:tcBorders>
              <w:top w:val="single" w:sz="4" w:space="0" w:color="auto"/>
              <w:left w:val="nil"/>
              <w:bottom w:val="nil"/>
              <w:right w:val="single" w:sz="8" w:space="0" w:color="auto"/>
            </w:tcBorders>
            <w:shd w:val="clear" w:color="auto" w:fill="auto"/>
            <w:vAlign w:val="center"/>
          </w:tcPr>
          <w:p w14:paraId="3F6E250F" w14:textId="77777777" w:rsidR="00C12E19" w:rsidRPr="00C12E19" w:rsidRDefault="00C12E19" w:rsidP="00C12E19">
            <w:pPr>
              <w:jc w:val="center"/>
              <w:rPr>
                <w:sz w:val="18"/>
                <w:szCs w:val="18"/>
              </w:rPr>
            </w:pPr>
            <w:r w:rsidRPr="00C12E19">
              <w:rPr>
                <w:sz w:val="18"/>
                <w:szCs w:val="18"/>
              </w:rPr>
              <w:t>2</w:t>
            </w:r>
          </w:p>
        </w:tc>
        <w:tc>
          <w:tcPr>
            <w:tcW w:w="977" w:type="dxa"/>
            <w:tcBorders>
              <w:top w:val="single" w:sz="4" w:space="0" w:color="auto"/>
              <w:left w:val="nil"/>
              <w:bottom w:val="nil"/>
              <w:right w:val="single" w:sz="8" w:space="0" w:color="auto"/>
            </w:tcBorders>
            <w:shd w:val="clear" w:color="auto" w:fill="auto"/>
            <w:vAlign w:val="center"/>
          </w:tcPr>
          <w:p w14:paraId="7F908796" w14:textId="77777777" w:rsidR="00C12E19" w:rsidRPr="00C12E19" w:rsidRDefault="00C12E19" w:rsidP="00C12E19">
            <w:pPr>
              <w:jc w:val="center"/>
              <w:rPr>
                <w:sz w:val="18"/>
                <w:szCs w:val="18"/>
              </w:rPr>
            </w:pPr>
            <w:r w:rsidRPr="00C12E19">
              <w:rPr>
                <w:sz w:val="18"/>
                <w:szCs w:val="18"/>
              </w:rPr>
              <w:t>3</w:t>
            </w:r>
          </w:p>
        </w:tc>
        <w:tc>
          <w:tcPr>
            <w:tcW w:w="1108" w:type="dxa"/>
            <w:tcBorders>
              <w:top w:val="single" w:sz="4" w:space="0" w:color="auto"/>
              <w:left w:val="nil"/>
              <w:bottom w:val="nil"/>
              <w:right w:val="single" w:sz="8" w:space="0" w:color="auto"/>
            </w:tcBorders>
            <w:shd w:val="clear" w:color="auto" w:fill="auto"/>
            <w:vAlign w:val="center"/>
          </w:tcPr>
          <w:p w14:paraId="66AE8F35" w14:textId="77777777" w:rsidR="00C12E19" w:rsidRPr="00C12E19" w:rsidRDefault="00C12E19" w:rsidP="00C12E19">
            <w:pPr>
              <w:jc w:val="center"/>
              <w:rPr>
                <w:sz w:val="18"/>
                <w:szCs w:val="18"/>
              </w:rPr>
            </w:pPr>
            <w:r w:rsidRPr="00C12E19">
              <w:rPr>
                <w:sz w:val="18"/>
                <w:szCs w:val="18"/>
              </w:rPr>
              <w:t>4</w:t>
            </w:r>
          </w:p>
        </w:tc>
        <w:tc>
          <w:tcPr>
            <w:tcW w:w="1033" w:type="dxa"/>
            <w:tcBorders>
              <w:top w:val="single" w:sz="4" w:space="0" w:color="auto"/>
              <w:left w:val="nil"/>
              <w:bottom w:val="nil"/>
              <w:right w:val="single" w:sz="8" w:space="0" w:color="auto"/>
            </w:tcBorders>
            <w:shd w:val="clear" w:color="auto" w:fill="auto"/>
            <w:vAlign w:val="center"/>
          </w:tcPr>
          <w:p w14:paraId="51B8DF10" w14:textId="77777777" w:rsidR="00C12E19" w:rsidRPr="00C12E19" w:rsidRDefault="00C12E19" w:rsidP="00C12E19">
            <w:pPr>
              <w:jc w:val="center"/>
              <w:rPr>
                <w:sz w:val="18"/>
                <w:szCs w:val="18"/>
              </w:rPr>
            </w:pPr>
            <w:r w:rsidRPr="00C12E19">
              <w:rPr>
                <w:sz w:val="18"/>
                <w:szCs w:val="18"/>
              </w:rPr>
              <w:t>5</w:t>
            </w:r>
          </w:p>
        </w:tc>
        <w:tc>
          <w:tcPr>
            <w:tcW w:w="1560" w:type="dxa"/>
            <w:tcBorders>
              <w:top w:val="single" w:sz="4" w:space="0" w:color="auto"/>
              <w:left w:val="nil"/>
              <w:bottom w:val="nil"/>
              <w:right w:val="single" w:sz="8" w:space="0" w:color="auto"/>
            </w:tcBorders>
            <w:vAlign w:val="center"/>
          </w:tcPr>
          <w:p w14:paraId="3C52377D" w14:textId="77777777" w:rsidR="00C12E19" w:rsidRPr="00C12E19" w:rsidRDefault="00C12E19" w:rsidP="00C12E19">
            <w:pPr>
              <w:jc w:val="center"/>
              <w:rPr>
                <w:sz w:val="18"/>
                <w:szCs w:val="18"/>
              </w:rPr>
            </w:pPr>
            <w:r w:rsidRPr="00C12E19">
              <w:rPr>
                <w:sz w:val="18"/>
                <w:szCs w:val="18"/>
              </w:rPr>
              <w:t>Итого</w:t>
            </w:r>
          </w:p>
        </w:tc>
        <w:tc>
          <w:tcPr>
            <w:tcW w:w="1438" w:type="dxa"/>
            <w:tcBorders>
              <w:top w:val="single" w:sz="4" w:space="0" w:color="auto"/>
              <w:left w:val="single" w:sz="8" w:space="0" w:color="auto"/>
              <w:bottom w:val="nil"/>
              <w:right w:val="single" w:sz="8" w:space="0" w:color="auto"/>
            </w:tcBorders>
            <w:vAlign w:val="center"/>
          </w:tcPr>
          <w:p w14:paraId="3927859C" w14:textId="77777777" w:rsidR="00C12E19" w:rsidRPr="00C12E19" w:rsidRDefault="00C12E19" w:rsidP="00C12E19">
            <w:pPr>
              <w:jc w:val="center"/>
              <w:rPr>
                <w:sz w:val="18"/>
                <w:szCs w:val="18"/>
              </w:rPr>
            </w:pPr>
            <w:r w:rsidRPr="00C12E19">
              <w:rPr>
                <w:sz w:val="18"/>
                <w:szCs w:val="18"/>
              </w:rPr>
              <w:t>7</w:t>
            </w:r>
          </w:p>
        </w:tc>
        <w:tc>
          <w:tcPr>
            <w:tcW w:w="814" w:type="dxa"/>
            <w:tcBorders>
              <w:top w:val="single" w:sz="4" w:space="0" w:color="auto"/>
              <w:left w:val="single" w:sz="8" w:space="0" w:color="auto"/>
              <w:bottom w:val="nil"/>
              <w:right w:val="single" w:sz="8" w:space="0" w:color="auto"/>
            </w:tcBorders>
            <w:vAlign w:val="center"/>
          </w:tcPr>
          <w:p w14:paraId="3C3D8B49" w14:textId="77777777" w:rsidR="00C12E19" w:rsidRPr="00C12E19" w:rsidRDefault="00C12E19" w:rsidP="00C12E19">
            <w:pPr>
              <w:jc w:val="center"/>
              <w:rPr>
                <w:sz w:val="18"/>
                <w:szCs w:val="18"/>
              </w:rPr>
            </w:pPr>
            <w:r w:rsidRPr="00C12E19">
              <w:rPr>
                <w:sz w:val="18"/>
                <w:szCs w:val="18"/>
              </w:rPr>
              <w:t>8</w:t>
            </w:r>
          </w:p>
        </w:tc>
      </w:tr>
      <w:tr w:rsidR="00C12E19" w:rsidRPr="005826C2" w14:paraId="5A1E657C" w14:textId="77777777" w:rsidTr="00C12E19">
        <w:trPr>
          <w:trHeight w:val="423"/>
          <w:jc w:val="center"/>
        </w:trPr>
        <w:tc>
          <w:tcPr>
            <w:tcW w:w="1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10900E" w14:textId="77777777" w:rsidR="00C12E19" w:rsidRPr="00C12E19" w:rsidRDefault="00C12E19" w:rsidP="00C12E19">
            <w:pPr>
              <w:jc w:val="center"/>
              <w:rPr>
                <w:sz w:val="18"/>
                <w:szCs w:val="18"/>
              </w:rPr>
            </w:pPr>
            <w:r w:rsidRPr="00C12E19">
              <w:rPr>
                <w:sz w:val="18"/>
                <w:szCs w:val="18"/>
              </w:rPr>
              <w:t>Земли, нуждающиеся в лесовосстановлении, всего:</w:t>
            </w:r>
          </w:p>
        </w:tc>
        <w:tc>
          <w:tcPr>
            <w:tcW w:w="1246" w:type="dxa"/>
            <w:tcBorders>
              <w:top w:val="single" w:sz="4" w:space="0" w:color="auto"/>
              <w:left w:val="nil"/>
              <w:bottom w:val="single" w:sz="4" w:space="0" w:color="auto"/>
              <w:right w:val="single" w:sz="4" w:space="0" w:color="auto"/>
            </w:tcBorders>
            <w:shd w:val="clear" w:color="auto" w:fill="auto"/>
            <w:vAlign w:val="center"/>
            <w:hideMark/>
          </w:tcPr>
          <w:p w14:paraId="2F735C8D" w14:textId="77777777" w:rsidR="00C12E19" w:rsidRPr="00C12E19" w:rsidRDefault="00C12E19" w:rsidP="00C12E19">
            <w:pPr>
              <w:jc w:val="center"/>
              <w:rPr>
                <w:sz w:val="18"/>
                <w:szCs w:val="18"/>
              </w:rPr>
            </w:pPr>
            <w:r w:rsidRPr="00C12E19">
              <w:rPr>
                <w:sz w:val="18"/>
                <w:szCs w:val="18"/>
              </w:rPr>
              <w:t>18,8567</w:t>
            </w:r>
          </w:p>
        </w:tc>
        <w:tc>
          <w:tcPr>
            <w:tcW w:w="977" w:type="dxa"/>
            <w:tcBorders>
              <w:top w:val="single" w:sz="4" w:space="0" w:color="auto"/>
              <w:left w:val="nil"/>
              <w:bottom w:val="single" w:sz="4" w:space="0" w:color="auto"/>
              <w:right w:val="single" w:sz="4" w:space="0" w:color="auto"/>
            </w:tcBorders>
            <w:shd w:val="clear" w:color="auto" w:fill="auto"/>
            <w:vAlign w:val="center"/>
            <w:hideMark/>
          </w:tcPr>
          <w:p w14:paraId="77B2639D" w14:textId="77777777" w:rsidR="00C12E19" w:rsidRPr="00C12E19" w:rsidRDefault="00C12E19" w:rsidP="00C12E19">
            <w:pPr>
              <w:jc w:val="center"/>
              <w:rPr>
                <w:sz w:val="18"/>
                <w:szCs w:val="18"/>
              </w:rPr>
            </w:pPr>
            <w:r w:rsidRPr="00C12E19">
              <w:rPr>
                <w:sz w:val="18"/>
                <w:szCs w:val="18"/>
              </w:rPr>
              <w:t>0</w:t>
            </w:r>
          </w:p>
        </w:tc>
        <w:tc>
          <w:tcPr>
            <w:tcW w:w="1108" w:type="dxa"/>
            <w:tcBorders>
              <w:top w:val="single" w:sz="4" w:space="0" w:color="auto"/>
              <w:left w:val="nil"/>
              <w:bottom w:val="single" w:sz="4" w:space="0" w:color="auto"/>
              <w:right w:val="single" w:sz="4" w:space="0" w:color="auto"/>
            </w:tcBorders>
            <w:shd w:val="clear" w:color="auto" w:fill="auto"/>
            <w:vAlign w:val="center"/>
            <w:hideMark/>
          </w:tcPr>
          <w:p w14:paraId="11A46870" w14:textId="77777777" w:rsidR="00C12E19" w:rsidRPr="00C12E19" w:rsidRDefault="00C12E19" w:rsidP="00C12E19">
            <w:pPr>
              <w:jc w:val="center"/>
              <w:rPr>
                <w:sz w:val="18"/>
                <w:szCs w:val="18"/>
              </w:rPr>
            </w:pPr>
            <w:r w:rsidRPr="00C12E19">
              <w:rPr>
                <w:sz w:val="18"/>
                <w:szCs w:val="18"/>
                <w:lang w:val="en-US"/>
              </w:rPr>
              <w:t>16,5497</w:t>
            </w:r>
          </w:p>
        </w:tc>
        <w:tc>
          <w:tcPr>
            <w:tcW w:w="1033" w:type="dxa"/>
            <w:tcBorders>
              <w:top w:val="single" w:sz="4" w:space="0" w:color="auto"/>
              <w:left w:val="nil"/>
              <w:bottom w:val="single" w:sz="4" w:space="0" w:color="auto"/>
              <w:right w:val="single" w:sz="4" w:space="0" w:color="auto"/>
            </w:tcBorders>
            <w:shd w:val="clear" w:color="auto" w:fill="auto"/>
            <w:vAlign w:val="center"/>
            <w:hideMark/>
          </w:tcPr>
          <w:p w14:paraId="6B474177" w14:textId="77777777" w:rsidR="00C12E19" w:rsidRPr="00C12E19" w:rsidRDefault="00C12E19" w:rsidP="00C12E19">
            <w:pPr>
              <w:jc w:val="center"/>
              <w:rPr>
                <w:sz w:val="18"/>
                <w:szCs w:val="18"/>
              </w:rPr>
            </w:pPr>
            <w:r w:rsidRPr="00C12E19">
              <w:rPr>
                <w:sz w:val="18"/>
                <w:szCs w:val="18"/>
              </w:rPr>
              <w:t>35,4064</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14:paraId="27A75596" w14:textId="77777777" w:rsidR="00C12E19" w:rsidRPr="00C12E19" w:rsidRDefault="00C12E19" w:rsidP="00C12E19">
            <w:pPr>
              <w:jc w:val="center"/>
              <w:rPr>
                <w:sz w:val="18"/>
                <w:szCs w:val="18"/>
              </w:rPr>
            </w:pPr>
            <w:r w:rsidRPr="00C12E19">
              <w:rPr>
                <w:sz w:val="18"/>
                <w:szCs w:val="18"/>
              </w:rPr>
              <w:t>0</w:t>
            </w:r>
          </w:p>
        </w:tc>
        <w:tc>
          <w:tcPr>
            <w:tcW w:w="1438" w:type="dxa"/>
            <w:tcBorders>
              <w:top w:val="single" w:sz="4" w:space="0" w:color="auto"/>
              <w:left w:val="nil"/>
              <w:bottom w:val="single" w:sz="4" w:space="0" w:color="auto"/>
              <w:right w:val="single" w:sz="4" w:space="0" w:color="auto"/>
            </w:tcBorders>
            <w:shd w:val="clear" w:color="auto" w:fill="auto"/>
            <w:vAlign w:val="center"/>
            <w:hideMark/>
          </w:tcPr>
          <w:p w14:paraId="598B2FEF" w14:textId="77777777" w:rsidR="00C12E19" w:rsidRPr="00C12E19" w:rsidRDefault="00C12E19" w:rsidP="00C12E19">
            <w:pPr>
              <w:jc w:val="center"/>
              <w:rPr>
                <w:sz w:val="18"/>
                <w:szCs w:val="18"/>
              </w:rPr>
            </w:pPr>
            <w:r w:rsidRPr="00C12E19">
              <w:rPr>
                <w:sz w:val="18"/>
                <w:szCs w:val="18"/>
              </w:rPr>
              <w:t>0</w:t>
            </w:r>
          </w:p>
        </w:tc>
        <w:tc>
          <w:tcPr>
            <w:tcW w:w="814" w:type="dxa"/>
            <w:tcBorders>
              <w:top w:val="single" w:sz="4" w:space="0" w:color="auto"/>
              <w:left w:val="nil"/>
              <w:bottom w:val="single" w:sz="4" w:space="0" w:color="auto"/>
              <w:right w:val="single" w:sz="4" w:space="0" w:color="auto"/>
            </w:tcBorders>
            <w:shd w:val="clear" w:color="auto" w:fill="auto"/>
            <w:vAlign w:val="center"/>
            <w:hideMark/>
          </w:tcPr>
          <w:p w14:paraId="4BBAD8DD" w14:textId="77777777" w:rsidR="00C12E19" w:rsidRPr="00C12E19" w:rsidRDefault="00C12E19" w:rsidP="00C12E19">
            <w:pPr>
              <w:jc w:val="center"/>
              <w:rPr>
                <w:sz w:val="18"/>
                <w:szCs w:val="18"/>
              </w:rPr>
            </w:pPr>
            <w:r w:rsidRPr="00C12E19">
              <w:rPr>
                <w:sz w:val="18"/>
                <w:szCs w:val="18"/>
              </w:rPr>
              <w:t>35,4064</w:t>
            </w:r>
          </w:p>
        </w:tc>
      </w:tr>
      <w:tr w:rsidR="00C12E19" w:rsidRPr="005826C2" w14:paraId="2D537987" w14:textId="77777777" w:rsidTr="00C12E19">
        <w:trPr>
          <w:trHeight w:val="211"/>
          <w:jc w:val="center"/>
        </w:trPr>
        <w:tc>
          <w:tcPr>
            <w:tcW w:w="10039" w:type="dxa"/>
            <w:gridSpan w:val="8"/>
            <w:tcBorders>
              <w:top w:val="nil"/>
              <w:left w:val="single" w:sz="4" w:space="0" w:color="auto"/>
              <w:bottom w:val="single" w:sz="4" w:space="0" w:color="auto"/>
              <w:right w:val="single" w:sz="4" w:space="0" w:color="auto"/>
            </w:tcBorders>
            <w:shd w:val="clear" w:color="auto" w:fill="auto"/>
            <w:vAlign w:val="center"/>
            <w:hideMark/>
          </w:tcPr>
          <w:p w14:paraId="5B281FA9" w14:textId="77777777" w:rsidR="00C12E19" w:rsidRPr="00C12E19" w:rsidRDefault="00C12E19" w:rsidP="00C12E19">
            <w:pPr>
              <w:jc w:val="center"/>
              <w:rPr>
                <w:sz w:val="18"/>
                <w:szCs w:val="18"/>
              </w:rPr>
            </w:pPr>
            <w:r w:rsidRPr="00C12E19">
              <w:rPr>
                <w:sz w:val="18"/>
                <w:szCs w:val="18"/>
              </w:rPr>
              <w:t>В том числе по способам:</w:t>
            </w:r>
          </w:p>
        </w:tc>
      </w:tr>
      <w:tr w:rsidR="00C12E19" w:rsidRPr="005826C2" w14:paraId="0F9F8D15" w14:textId="77777777" w:rsidTr="00C12E19">
        <w:trPr>
          <w:trHeight w:val="423"/>
          <w:jc w:val="center"/>
        </w:trPr>
        <w:tc>
          <w:tcPr>
            <w:tcW w:w="1863" w:type="dxa"/>
            <w:tcBorders>
              <w:top w:val="nil"/>
              <w:left w:val="single" w:sz="4" w:space="0" w:color="auto"/>
              <w:bottom w:val="single" w:sz="4" w:space="0" w:color="auto"/>
              <w:right w:val="single" w:sz="4" w:space="0" w:color="auto"/>
            </w:tcBorders>
            <w:shd w:val="clear" w:color="auto" w:fill="auto"/>
            <w:vAlign w:val="center"/>
            <w:hideMark/>
          </w:tcPr>
          <w:p w14:paraId="7669EF6E" w14:textId="77777777" w:rsidR="00C12E19" w:rsidRPr="00C12E19" w:rsidRDefault="00C12E19" w:rsidP="00C12E19">
            <w:pPr>
              <w:jc w:val="center"/>
              <w:rPr>
                <w:sz w:val="18"/>
                <w:szCs w:val="18"/>
              </w:rPr>
            </w:pPr>
            <w:r w:rsidRPr="00C12E19">
              <w:rPr>
                <w:sz w:val="18"/>
                <w:szCs w:val="18"/>
              </w:rPr>
              <w:t>Искусственное (создание лесных культур), всего:</w:t>
            </w:r>
          </w:p>
        </w:tc>
        <w:tc>
          <w:tcPr>
            <w:tcW w:w="1246" w:type="dxa"/>
            <w:tcBorders>
              <w:top w:val="nil"/>
              <w:left w:val="nil"/>
              <w:bottom w:val="single" w:sz="4" w:space="0" w:color="auto"/>
              <w:right w:val="single" w:sz="4" w:space="0" w:color="auto"/>
            </w:tcBorders>
            <w:shd w:val="clear" w:color="auto" w:fill="auto"/>
            <w:vAlign w:val="center"/>
            <w:hideMark/>
          </w:tcPr>
          <w:p w14:paraId="5913426D" w14:textId="77777777" w:rsidR="00C12E19" w:rsidRPr="00C12E19" w:rsidRDefault="00C12E19" w:rsidP="00C12E19">
            <w:pPr>
              <w:jc w:val="center"/>
              <w:rPr>
                <w:sz w:val="18"/>
                <w:szCs w:val="18"/>
              </w:rPr>
            </w:pPr>
            <w:r w:rsidRPr="00C12E19">
              <w:rPr>
                <w:sz w:val="18"/>
                <w:szCs w:val="18"/>
              </w:rPr>
              <w:t>0</w:t>
            </w:r>
          </w:p>
        </w:tc>
        <w:tc>
          <w:tcPr>
            <w:tcW w:w="977" w:type="dxa"/>
            <w:tcBorders>
              <w:top w:val="nil"/>
              <w:left w:val="nil"/>
              <w:bottom w:val="single" w:sz="4" w:space="0" w:color="auto"/>
              <w:right w:val="single" w:sz="4" w:space="0" w:color="auto"/>
            </w:tcBorders>
            <w:shd w:val="clear" w:color="auto" w:fill="auto"/>
            <w:vAlign w:val="center"/>
            <w:hideMark/>
          </w:tcPr>
          <w:p w14:paraId="52E825FD" w14:textId="77777777" w:rsidR="00C12E19" w:rsidRPr="00C12E19" w:rsidRDefault="00C12E19" w:rsidP="00C12E19">
            <w:pPr>
              <w:jc w:val="center"/>
              <w:rPr>
                <w:sz w:val="18"/>
                <w:szCs w:val="18"/>
              </w:rPr>
            </w:pPr>
            <w:r w:rsidRPr="00C12E19">
              <w:rPr>
                <w:sz w:val="18"/>
                <w:szCs w:val="18"/>
              </w:rPr>
              <w:t>0</w:t>
            </w:r>
          </w:p>
        </w:tc>
        <w:tc>
          <w:tcPr>
            <w:tcW w:w="1108" w:type="dxa"/>
            <w:tcBorders>
              <w:top w:val="nil"/>
              <w:left w:val="nil"/>
              <w:bottom w:val="single" w:sz="4" w:space="0" w:color="auto"/>
              <w:right w:val="single" w:sz="4" w:space="0" w:color="auto"/>
            </w:tcBorders>
            <w:shd w:val="clear" w:color="auto" w:fill="auto"/>
            <w:vAlign w:val="center"/>
            <w:hideMark/>
          </w:tcPr>
          <w:p w14:paraId="2F06454F" w14:textId="77777777" w:rsidR="00C12E19" w:rsidRPr="00C12E19" w:rsidRDefault="00C12E19" w:rsidP="00C12E19">
            <w:pPr>
              <w:jc w:val="center"/>
              <w:rPr>
                <w:sz w:val="18"/>
                <w:szCs w:val="18"/>
              </w:rPr>
            </w:pPr>
            <w:r w:rsidRPr="00C12E19">
              <w:rPr>
                <w:sz w:val="18"/>
                <w:szCs w:val="18"/>
              </w:rPr>
              <w:t>1,679</w:t>
            </w:r>
          </w:p>
        </w:tc>
        <w:tc>
          <w:tcPr>
            <w:tcW w:w="1033" w:type="dxa"/>
            <w:tcBorders>
              <w:top w:val="nil"/>
              <w:left w:val="nil"/>
              <w:bottom w:val="single" w:sz="4" w:space="0" w:color="auto"/>
              <w:right w:val="single" w:sz="4" w:space="0" w:color="auto"/>
            </w:tcBorders>
            <w:shd w:val="clear" w:color="auto" w:fill="auto"/>
            <w:vAlign w:val="center"/>
            <w:hideMark/>
          </w:tcPr>
          <w:p w14:paraId="1E9DBED8" w14:textId="77777777" w:rsidR="00C12E19" w:rsidRPr="00C12E19" w:rsidRDefault="00C12E19" w:rsidP="00C12E19">
            <w:pPr>
              <w:jc w:val="center"/>
              <w:rPr>
                <w:sz w:val="18"/>
                <w:szCs w:val="18"/>
              </w:rPr>
            </w:pPr>
            <w:r w:rsidRPr="00C12E19">
              <w:rPr>
                <w:sz w:val="18"/>
                <w:szCs w:val="18"/>
              </w:rPr>
              <w:t>1,679</w:t>
            </w:r>
          </w:p>
        </w:tc>
        <w:tc>
          <w:tcPr>
            <w:tcW w:w="1560" w:type="dxa"/>
            <w:tcBorders>
              <w:top w:val="nil"/>
              <w:left w:val="nil"/>
              <w:bottom w:val="single" w:sz="4" w:space="0" w:color="auto"/>
              <w:right w:val="single" w:sz="4" w:space="0" w:color="auto"/>
            </w:tcBorders>
            <w:shd w:val="clear" w:color="auto" w:fill="auto"/>
            <w:vAlign w:val="center"/>
            <w:hideMark/>
          </w:tcPr>
          <w:p w14:paraId="24AF2176" w14:textId="77777777" w:rsidR="00C12E19" w:rsidRPr="00C12E19" w:rsidRDefault="00C12E19" w:rsidP="00C12E19">
            <w:pPr>
              <w:jc w:val="center"/>
              <w:rPr>
                <w:sz w:val="18"/>
                <w:szCs w:val="18"/>
              </w:rPr>
            </w:pPr>
            <w:r w:rsidRPr="00C12E19">
              <w:rPr>
                <w:sz w:val="18"/>
                <w:szCs w:val="18"/>
              </w:rPr>
              <w:t>0</w:t>
            </w:r>
          </w:p>
        </w:tc>
        <w:tc>
          <w:tcPr>
            <w:tcW w:w="1438" w:type="dxa"/>
            <w:tcBorders>
              <w:top w:val="nil"/>
              <w:left w:val="nil"/>
              <w:bottom w:val="single" w:sz="4" w:space="0" w:color="auto"/>
              <w:right w:val="single" w:sz="4" w:space="0" w:color="auto"/>
            </w:tcBorders>
            <w:shd w:val="clear" w:color="auto" w:fill="auto"/>
            <w:vAlign w:val="center"/>
            <w:hideMark/>
          </w:tcPr>
          <w:p w14:paraId="6DA38029" w14:textId="77777777" w:rsidR="00C12E19" w:rsidRPr="00C12E19" w:rsidRDefault="00C12E19" w:rsidP="00C12E19">
            <w:pPr>
              <w:jc w:val="center"/>
              <w:rPr>
                <w:sz w:val="18"/>
                <w:szCs w:val="18"/>
              </w:rPr>
            </w:pPr>
            <w:r w:rsidRPr="00C12E19">
              <w:rPr>
                <w:sz w:val="18"/>
                <w:szCs w:val="18"/>
              </w:rPr>
              <w:t>0</w:t>
            </w:r>
          </w:p>
        </w:tc>
        <w:tc>
          <w:tcPr>
            <w:tcW w:w="814" w:type="dxa"/>
            <w:tcBorders>
              <w:top w:val="nil"/>
              <w:left w:val="nil"/>
              <w:bottom w:val="single" w:sz="4" w:space="0" w:color="auto"/>
              <w:right w:val="single" w:sz="4" w:space="0" w:color="auto"/>
            </w:tcBorders>
            <w:shd w:val="clear" w:color="auto" w:fill="auto"/>
            <w:vAlign w:val="center"/>
            <w:hideMark/>
          </w:tcPr>
          <w:p w14:paraId="34788BFF" w14:textId="77777777" w:rsidR="00C12E19" w:rsidRPr="00C12E19" w:rsidRDefault="00C12E19" w:rsidP="00C12E19">
            <w:pPr>
              <w:jc w:val="center"/>
              <w:rPr>
                <w:sz w:val="18"/>
                <w:szCs w:val="18"/>
              </w:rPr>
            </w:pPr>
            <w:r w:rsidRPr="00C12E19">
              <w:rPr>
                <w:sz w:val="18"/>
                <w:szCs w:val="18"/>
              </w:rPr>
              <w:t>1,679</w:t>
            </w:r>
          </w:p>
        </w:tc>
      </w:tr>
      <w:tr w:rsidR="00C12E19" w:rsidRPr="005826C2" w14:paraId="0C42092A" w14:textId="77777777" w:rsidTr="00C12E19">
        <w:trPr>
          <w:trHeight w:val="211"/>
          <w:jc w:val="center"/>
        </w:trPr>
        <w:tc>
          <w:tcPr>
            <w:tcW w:w="10039" w:type="dxa"/>
            <w:gridSpan w:val="8"/>
            <w:tcBorders>
              <w:top w:val="nil"/>
              <w:left w:val="single" w:sz="4" w:space="0" w:color="auto"/>
              <w:bottom w:val="single" w:sz="4" w:space="0" w:color="auto"/>
              <w:right w:val="single" w:sz="4" w:space="0" w:color="auto"/>
            </w:tcBorders>
            <w:shd w:val="clear" w:color="auto" w:fill="auto"/>
            <w:vAlign w:val="center"/>
            <w:hideMark/>
          </w:tcPr>
          <w:p w14:paraId="76F41121" w14:textId="77777777" w:rsidR="00C12E19" w:rsidRPr="00C12E19" w:rsidRDefault="00C12E19" w:rsidP="00C12E19">
            <w:pPr>
              <w:jc w:val="center"/>
              <w:rPr>
                <w:sz w:val="18"/>
                <w:szCs w:val="18"/>
              </w:rPr>
            </w:pPr>
            <w:r w:rsidRPr="00C12E19">
              <w:rPr>
                <w:sz w:val="18"/>
                <w:szCs w:val="18"/>
              </w:rPr>
              <w:t>Из них по породам:</w:t>
            </w:r>
          </w:p>
        </w:tc>
      </w:tr>
      <w:tr w:rsidR="00C12E19" w:rsidRPr="005826C2" w14:paraId="7BB7B9C6" w14:textId="77777777" w:rsidTr="00C12E19">
        <w:trPr>
          <w:trHeight w:val="211"/>
          <w:jc w:val="center"/>
        </w:trPr>
        <w:tc>
          <w:tcPr>
            <w:tcW w:w="1863" w:type="dxa"/>
            <w:tcBorders>
              <w:top w:val="nil"/>
              <w:left w:val="single" w:sz="4" w:space="0" w:color="auto"/>
              <w:bottom w:val="single" w:sz="4" w:space="0" w:color="auto"/>
              <w:right w:val="single" w:sz="4" w:space="0" w:color="auto"/>
            </w:tcBorders>
            <w:shd w:val="clear" w:color="auto" w:fill="auto"/>
            <w:vAlign w:val="center"/>
            <w:hideMark/>
          </w:tcPr>
          <w:p w14:paraId="5C665291" w14:textId="77777777" w:rsidR="00C12E19" w:rsidRPr="00C12E19" w:rsidRDefault="00C12E19" w:rsidP="00C12E19">
            <w:pPr>
              <w:jc w:val="center"/>
              <w:rPr>
                <w:sz w:val="18"/>
                <w:szCs w:val="18"/>
                <w:lang w:val="en-US"/>
              </w:rPr>
            </w:pPr>
            <w:r w:rsidRPr="00C12E19">
              <w:rPr>
                <w:sz w:val="18"/>
                <w:szCs w:val="18"/>
              </w:rPr>
              <w:t>-  хвойным</w:t>
            </w:r>
          </w:p>
        </w:tc>
        <w:tc>
          <w:tcPr>
            <w:tcW w:w="1246" w:type="dxa"/>
            <w:tcBorders>
              <w:top w:val="nil"/>
              <w:left w:val="nil"/>
              <w:bottom w:val="single" w:sz="4" w:space="0" w:color="auto"/>
              <w:right w:val="single" w:sz="4" w:space="0" w:color="auto"/>
            </w:tcBorders>
            <w:shd w:val="clear" w:color="auto" w:fill="auto"/>
            <w:noWrap/>
            <w:vAlign w:val="center"/>
            <w:hideMark/>
          </w:tcPr>
          <w:p w14:paraId="5C7A7B5C" w14:textId="77777777" w:rsidR="00C12E19" w:rsidRPr="00C12E19" w:rsidRDefault="00C12E19" w:rsidP="00C12E19">
            <w:pPr>
              <w:jc w:val="center"/>
              <w:rPr>
                <w:sz w:val="18"/>
                <w:szCs w:val="18"/>
              </w:rPr>
            </w:pPr>
            <w:r w:rsidRPr="00C12E19">
              <w:rPr>
                <w:sz w:val="18"/>
                <w:szCs w:val="18"/>
              </w:rPr>
              <w:t>0</w:t>
            </w:r>
          </w:p>
        </w:tc>
        <w:tc>
          <w:tcPr>
            <w:tcW w:w="977" w:type="dxa"/>
            <w:tcBorders>
              <w:top w:val="nil"/>
              <w:left w:val="nil"/>
              <w:bottom w:val="single" w:sz="4" w:space="0" w:color="auto"/>
              <w:right w:val="single" w:sz="4" w:space="0" w:color="auto"/>
            </w:tcBorders>
            <w:shd w:val="clear" w:color="auto" w:fill="auto"/>
            <w:vAlign w:val="center"/>
            <w:hideMark/>
          </w:tcPr>
          <w:p w14:paraId="61DB6DD5" w14:textId="77777777" w:rsidR="00C12E19" w:rsidRPr="00C12E19" w:rsidRDefault="00C12E19" w:rsidP="00C12E19">
            <w:pPr>
              <w:jc w:val="center"/>
              <w:rPr>
                <w:sz w:val="18"/>
                <w:szCs w:val="18"/>
              </w:rPr>
            </w:pPr>
            <w:r w:rsidRPr="00C12E19">
              <w:rPr>
                <w:sz w:val="18"/>
                <w:szCs w:val="18"/>
              </w:rPr>
              <w:t>0</w:t>
            </w:r>
          </w:p>
        </w:tc>
        <w:tc>
          <w:tcPr>
            <w:tcW w:w="1108" w:type="dxa"/>
            <w:tcBorders>
              <w:top w:val="nil"/>
              <w:left w:val="nil"/>
              <w:bottom w:val="single" w:sz="4" w:space="0" w:color="auto"/>
              <w:right w:val="single" w:sz="4" w:space="0" w:color="auto"/>
            </w:tcBorders>
            <w:shd w:val="clear" w:color="auto" w:fill="auto"/>
            <w:vAlign w:val="center"/>
            <w:hideMark/>
          </w:tcPr>
          <w:p w14:paraId="3A11766C" w14:textId="77777777" w:rsidR="00C12E19" w:rsidRPr="00C12E19" w:rsidRDefault="00C12E19" w:rsidP="00C12E19">
            <w:pPr>
              <w:jc w:val="center"/>
              <w:rPr>
                <w:sz w:val="18"/>
                <w:szCs w:val="18"/>
              </w:rPr>
            </w:pPr>
            <w:r w:rsidRPr="00C12E19">
              <w:rPr>
                <w:sz w:val="18"/>
                <w:szCs w:val="18"/>
              </w:rPr>
              <w:t>1,679</w:t>
            </w:r>
          </w:p>
        </w:tc>
        <w:tc>
          <w:tcPr>
            <w:tcW w:w="1033" w:type="dxa"/>
            <w:tcBorders>
              <w:top w:val="nil"/>
              <w:left w:val="nil"/>
              <w:bottom w:val="single" w:sz="4" w:space="0" w:color="auto"/>
              <w:right w:val="single" w:sz="4" w:space="0" w:color="auto"/>
            </w:tcBorders>
            <w:shd w:val="clear" w:color="auto" w:fill="auto"/>
            <w:vAlign w:val="center"/>
            <w:hideMark/>
          </w:tcPr>
          <w:p w14:paraId="4AF8D23E" w14:textId="77777777" w:rsidR="00C12E19" w:rsidRPr="00C12E19" w:rsidRDefault="00C12E19" w:rsidP="00C12E19">
            <w:pPr>
              <w:jc w:val="center"/>
              <w:rPr>
                <w:sz w:val="18"/>
                <w:szCs w:val="18"/>
              </w:rPr>
            </w:pPr>
            <w:r w:rsidRPr="00C12E19">
              <w:rPr>
                <w:sz w:val="18"/>
                <w:szCs w:val="18"/>
              </w:rPr>
              <w:t>1,679</w:t>
            </w:r>
          </w:p>
        </w:tc>
        <w:tc>
          <w:tcPr>
            <w:tcW w:w="1560" w:type="dxa"/>
            <w:tcBorders>
              <w:top w:val="nil"/>
              <w:left w:val="nil"/>
              <w:bottom w:val="single" w:sz="4" w:space="0" w:color="auto"/>
              <w:right w:val="single" w:sz="4" w:space="0" w:color="auto"/>
            </w:tcBorders>
            <w:shd w:val="clear" w:color="auto" w:fill="auto"/>
            <w:vAlign w:val="center"/>
            <w:hideMark/>
          </w:tcPr>
          <w:p w14:paraId="46A67987" w14:textId="77777777" w:rsidR="00C12E19" w:rsidRPr="00C12E19" w:rsidRDefault="00C12E19" w:rsidP="00C12E19">
            <w:pPr>
              <w:jc w:val="center"/>
              <w:rPr>
                <w:sz w:val="18"/>
                <w:szCs w:val="18"/>
              </w:rPr>
            </w:pPr>
            <w:r w:rsidRPr="00C12E19">
              <w:rPr>
                <w:sz w:val="18"/>
                <w:szCs w:val="18"/>
              </w:rPr>
              <w:t>0</w:t>
            </w:r>
          </w:p>
        </w:tc>
        <w:tc>
          <w:tcPr>
            <w:tcW w:w="1438" w:type="dxa"/>
            <w:tcBorders>
              <w:top w:val="nil"/>
              <w:left w:val="nil"/>
              <w:bottom w:val="single" w:sz="4" w:space="0" w:color="auto"/>
              <w:right w:val="single" w:sz="4" w:space="0" w:color="auto"/>
            </w:tcBorders>
            <w:shd w:val="clear" w:color="auto" w:fill="auto"/>
            <w:vAlign w:val="center"/>
            <w:hideMark/>
          </w:tcPr>
          <w:p w14:paraId="7B91042F" w14:textId="77777777" w:rsidR="00C12E19" w:rsidRPr="00C12E19" w:rsidRDefault="00C12E19" w:rsidP="00C12E19">
            <w:pPr>
              <w:jc w:val="center"/>
              <w:rPr>
                <w:sz w:val="18"/>
                <w:szCs w:val="18"/>
              </w:rPr>
            </w:pPr>
            <w:r w:rsidRPr="00C12E19">
              <w:rPr>
                <w:sz w:val="18"/>
                <w:szCs w:val="18"/>
              </w:rPr>
              <w:t>0</w:t>
            </w:r>
          </w:p>
        </w:tc>
        <w:tc>
          <w:tcPr>
            <w:tcW w:w="814" w:type="dxa"/>
            <w:tcBorders>
              <w:top w:val="nil"/>
              <w:left w:val="nil"/>
              <w:bottom w:val="single" w:sz="4" w:space="0" w:color="auto"/>
              <w:right w:val="single" w:sz="4" w:space="0" w:color="auto"/>
            </w:tcBorders>
            <w:shd w:val="clear" w:color="auto" w:fill="auto"/>
            <w:vAlign w:val="center"/>
            <w:hideMark/>
          </w:tcPr>
          <w:p w14:paraId="055A7E9B" w14:textId="77777777" w:rsidR="00C12E19" w:rsidRPr="00C12E19" w:rsidRDefault="00C12E19" w:rsidP="00C12E19">
            <w:pPr>
              <w:jc w:val="center"/>
              <w:rPr>
                <w:sz w:val="18"/>
                <w:szCs w:val="18"/>
              </w:rPr>
            </w:pPr>
            <w:r w:rsidRPr="00C12E19">
              <w:rPr>
                <w:sz w:val="18"/>
                <w:szCs w:val="18"/>
              </w:rPr>
              <w:t>1,679</w:t>
            </w:r>
          </w:p>
        </w:tc>
      </w:tr>
      <w:tr w:rsidR="00C12E19" w:rsidRPr="005826C2" w14:paraId="45C2B5B3" w14:textId="77777777" w:rsidTr="00C12E19">
        <w:trPr>
          <w:trHeight w:val="95"/>
          <w:jc w:val="center"/>
        </w:trPr>
        <w:tc>
          <w:tcPr>
            <w:tcW w:w="1863" w:type="dxa"/>
            <w:tcBorders>
              <w:top w:val="nil"/>
              <w:left w:val="single" w:sz="4" w:space="0" w:color="auto"/>
              <w:bottom w:val="single" w:sz="4" w:space="0" w:color="auto"/>
              <w:right w:val="single" w:sz="4" w:space="0" w:color="auto"/>
            </w:tcBorders>
            <w:shd w:val="clear" w:color="auto" w:fill="auto"/>
            <w:vAlign w:val="center"/>
            <w:hideMark/>
          </w:tcPr>
          <w:p w14:paraId="525EED58" w14:textId="77777777" w:rsidR="00C12E19" w:rsidRPr="00C12E19" w:rsidRDefault="00C12E19" w:rsidP="00C12E19">
            <w:pPr>
              <w:jc w:val="center"/>
              <w:rPr>
                <w:sz w:val="18"/>
                <w:szCs w:val="18"/>
              </w:rPr>
            </w:pPr>
            <w:r w:rsidRPr="00C12E19">
              <w:rPr>
                <w:sz w:val="18"/>
                <w:szCs w:val="18"/>
              </w:rPr>
              <w:t>-  твердолиственным</w:t>
            </w:r>
          </w:p>
        </w:tc>
        <w:tc>
          <w:tcPr>
            <w:tcW w:w="1246" w:type="dxa"/>
            <w:tcBorders>
              <w:top w:val="nil"/>
              <w:left w:val="nil"/>
              <w:bottom w:val="single" w:sz="4" w:space="0" w:color="auto"/>
              <w:right w:val="single" w:sz="4" w:space="0" w:color="auto"/>
            </w:tcBorders>
            <w:shd w:val="clear" w:color="auto" w:fill="auto"/>
            <w:noWrap/>
            <w:vAlign w:val="center"/>
            <w:hideMark/>
          </w:tcPr>
          <w:p w14:paraId="1EC43218" w14:textId="77777777" w:rsidR="00C12E19" w:rsidRPr="00C12E19" w:rsidRDefault="00C12E19" w:rsidP="00C12E19">
            <w:pPr>
              <w:jc w:val="center"/>
              <w:rPr>
                <w:sz w:val="18"/>
                <w:szCs w:val="18"/>
              </w:rPr>
            </w:pPr>
            <w:r w:rsidRPr="00C12E19">
              <w:rPr>
                <w:sz w:val="18"/>
                <w:szCs w:val="18"/>
              </w:rPr>
              <w:t>0</w:t>
            </w:r>
          </w:p>
        </w:tc>
        <w:tc>
          <w:tcPr>
            <w:tcW w:w="977" w:type="dxa"/>
            <w:tcBorders>
              <w:top w:val="nil"/>
              <w:left w:val="nil"/>
              <w:bottom w:val="single" w:sz="4" w:space="0" w:color="auto"/>
              <w:right w:val="single" w:sz="4" w:space="0" w:color="auto"/>
            </w:tcBorders>
            <w:shd w:val="clear" w:color="auto" w:fill="auto"/>
            <w:noWrap/>
            <w:vAlign w:val="center"/>
            <w:hideMark/>
          </w:tcPr>
          <w:p w14:paraId="67C2967D" w14:textId="77777777" w:rsidR="00C12E19" w:rsidRPr="00C12E19" w:rsidRDefault="00C12E19" w:rsidP="00C12E19">
            <w:pPr>
              <w:jc w:val="center"/>
              <w:rPr>
                <w:sz w:val="18"/>
                <w:szCs w:val="18"/>
              </w:rPr>
            </w:pPr>
            <w:r w:rsidRPr="00C12E19">
              <w:rPr>
                <w:sz w:val="18"/>
                <w:szCs w:val="18"/>
              </w:rPr>
              <w:t>0</w:t>
            </w:r>
          </w:p>
        </w:tc>
        <w:tc>
          <w:tcPr>
            <w:tcW w:w="1108" w:type="dxa"/>
            <w:tcBorders>
              <w:top w:val="nil"/>
              <w:left w:val="nil"/>
              <w:bottom w:val="single" w:sz="4" w:space="0" w:color="auto"/>
              <w:right w:val="single" w:sz="4" w:space="0" w:color="auto"/>
            </w:tcBorders>
            <w:shd w:val="clear" w:color="auto" w:fill="auto"/>
            <w:noWrap/>
            <w:vAlign w:val="center"/>
            <w:hideMark/>
          </w:tcPr>
          <w:p w14:paraId="2F141619" w14:textId="77777777" w:rsidR="00C12E19" w:rsidRPr="00C12E19" w:rsidRDefault="00C12E19" w:rsidP="00C12E19">
            <w:pPr>
              <w:jc w:val="center"/>
              <w:rPr>
                <w:sz w:val="18"/>
                <w:szCs w:val="18"/>
              </w:rPr>
            </w:pPr>
            <w:r w:rsidRPr="00C12E19">
              <w:rPr>
                <w:sz w:val="18"/>
                <w:szCs w:val="18"/>
              </w:rPr>
              <w:t>0</w:t>
            </w:r>
          </w:p>
        </w:tc>
        <w:tc>
          <w:tcPr>
            <w:tcW w:w="1033" w:type="dxa"/>
            <w:tcBorders>
              <w:top w:val="nil"/>
              <w:left w:val="nil"/>
              <w:bottom w:val="single" w:sz="4" w:space="0" w:color="auto"/>
              <w:right w:val="single" w:sz="4" w:space="0" w:color="auto"/>
            </w:tcBorders>
            <w:shd w:val="clear" w:color="auto" w:fill="auto"/>
            <w:noWrap/>
            <w:vAlign w:val="center"/>
            <w:hideMark/>
          </w:tcPr>
          <w:p w14:paraId="30A08B02" w14:textId="77777777" w:rsidR="00C12E19" w:rsidRPr="00C12E19" w:rsidRDefault="00C12E19" w:rsidP="00C12E19">
            <w:pPr>
              <w:jc w:val="center"/>
              <w:rPr>
                <w:sz w:val="18"/>
                <w:szCs w:val="18"/>
              </w:rPr>
            </w:pPr>
            <w:r w:rsidRPr="00C12E19">
              <w:rPr>
                <w:sz w:val="18"/>
                <w:szCs w:val="18"/>
              </w:rPr>
              <w:t>0</w:t>
            </w:r>
          </w:p>
        </w:tc>
        <w:tc>
          <w:tcPr>
            <w:tcW w:w="1560" w:type="dxa"/>
            <w:tcBorders>
              <w:top w:val="nil"/>
              <w:left w:val="nil"/>
              <w:bottom w:val="single" w:sz="4" w:space="0" w:color="auto"/>
              <w:right w:val="single" w:sz="4" w:space="0" w:color="auto"/>
            </w:tcBorders>
            <w:shd w:val="clear" w:color="auto" w:fill="auto"/>
            <w:noWrap/>
            <w:vAlign w:val="center"/>
            <w:hideMark/>
          </w:tcPr>
          <w:p w14:paraId="1A01A1F9" w14:textId="77777777" w:rsidR="00C12E19" w:rsidRPr="00C12E19" w:rsidRDefault="00C12E19" w:rsidP="00C12E19">
            <w:pPr>
              <w:jc w:val="center"/>
              <w:rPr>
                <w:sz w:val="18"/>
                <w:szCs w:val="18"/>
              </w:rPr>
            </w:pPr>
            <w:r w:rsidRPr="00C12E19">
              <w:rPr>
                <w:sz w:val="18"/>
                <w:szCs w:val="18"/>
              </w:rPr>
              <w:t>0</w:t>
            </w:r>
          </w:p>
        </w:tc>
        <w:tc>
          <w:tcPr>
            <w:tcW w:w="1438" w:type="dxa"/>
            <w:tcBorders>
              <w:top w:val="nil"/>
              <w:left w:val="nil"/>
              <w:bottom w:val="single" w:sz="4" w:space="0" w:color="auto"/>
              <w:right w:val="single" w:sz="4" w:space="0" w:color="auto"/>
            </w:tcBorders>
            <w:shd w:val="clear" w:color="auto" w:fill="auto"/>
            <w:noWrap/>
            <w:vAlign w:val="center"/>
            <w:hideMark/>
          </w:tcPr>
          <w:p w14:paraId="4BAF838E" w14:textId="77777777" w:rsidR="00C12E19" w:rsidRPr="00C12E19" w:rsidRDefault="00C12E19" w:rsidP="00C12E19">
            <w:pPr>
              <w:jc w:val="center"/>
              <w:rPr>
                <w:sz w:val="18"/>
                <w:szCs w:val="18"/>
              </w:rPr>
            </w:pPr>
            <w:r w:rsidRPr="00C12E19">
              <w:rPr>
                <w:sz w:val="18"/>
                <w:szCs w:val="18"/>
              </w:rPr>
              <w:t>0</w:t>
            </w:r>
          </w:p>
        </w:tc>
        <w:tc>
          <w:tcPr>
            <w:tcW w:w="814" w:type="dxa"/>
            <w:tcBorders>
              <w:top w:val="nil"/>
              <w:left w:val="nil"/>
              <w:bottom w:val="single" w:sz="4" w:space="0" w:color="auto"/>
              <w:right w:val="single" w:sz="4" w:space="0" w:color="auto"/>
            </w:tcBorders>
            <w:shd w:val="clear" w:color="auto" w:fill="auto"/>
            <w:noWrap/>
            <w:vAlign w:val="center"/>
            <w:hideMark/>
          </w:tcPr>
          <w:p w14:paraId="2756BDF9" w14:textId="77777777" w:rsidR="00C12E19" w:rsidRPr="00C12E19" w:rsidRDefault="00C12E19" w:rsidP="00C12E19">
            <w:pPr>
              <w:jc w:val="center"/>
              <w:rPr>
                <w:sz w:val="18"/>
                <w:szCs w:val="18"/>
              </w:rPr>
            </w:pPr>
            <w:r w:rsidRPr="00C12E19">
              <w:rPr>
                <w:sz w:val="18"/>
                <w:szCs w:val="18"/>
              </w:rPr>
              <w:t>0</w:t>
            </w:r>
          </w:p>
        </w:tc>
      </w:tr>
      <w:tr w:rsidR="00C12E19" w:rsidRPr="005826C2" w14:paraId="593A63E7" w14:textId="77777777" w:rsidTr="00C12E19">
        <w:trPr>
          <w:trHeight w:val="70"/>
          <w:jc w:val="center"/>
        </w:trPr>
        <w:tc>
          <w:tcPr>
            <w:tcW w:w="1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16F5D" w14:textId="77777777" w:rsidR="00C12E19" w:rsidRPr="00C12E19" w:rsidRDefault="00C12E19" w:rsidP="00C12E19">
            <w:pPr>
              <w:jc w:val="center"/>
              <w:rPr>
                <w:sz w:val="18"/>
                <w:szCs w:val="18"/>
              </w:rPr>
            </w:pPr>
            <w:r w:rsidRPr="00C12E19">
              <w:rPr>
                <w:sz w:val="18"/>
                <w:szCs w:val="18"/>
              </w:rPr>
              <w:t>- мягколиственным</w:t>
            </w:r>
          </w:p>
        </w:tc>
        <w:tc>
          <w:tcPr>
            <w:tcW w:w="1246" w:type="dxa"/>
            <w:tcBorders>
              <w:top w:val="nil"/>
              <w:left w:val="nil"/>
              <w:bottom w:val="single" w:sz="4" w:space="0" w:color="auto"/>
              <w:right w:val="single" w:sz="4" w:space="0" w:color="auto"/>
            </w:tcBorders>
            <w:shd w:val="clear" w:color="auto" w:fill="auto"/>
            <w:noWrap/>
            <w:vAlign w:val="center"/>
            <w:hideMark/>
          </w:tcPr>
          <w:p w14:paraId="6CDA2CBB" w14:textId="77777777" w:rsidR="00C12E19" w:rsidRPr="00C12E19" w:rsidRDefault="00C12E19" w:rsidP="00C12E19">
            <w:pPr>
              <w:jc w:val="center"/>
              <w:rPr>
                <w:sz w:val="18"/>
                <w:szCs w:val="18"/>
              </w:rPr>
            </w:pPr>
            <w:r w:rsidRPr="00C12E19">
              <w:rPr>
                <w:sz w:val="18"/>
                <w:szCs w:val="18"/>
              </w:rPr>
              <w:t>0</w:t>
            </w:r>
          </w:p>
        </w:tc>
        <w:tc>
          <w:tcPr>
            <w:tcW w:w="977" w:type="dxa"/>
            <w:tcBorders>
              <w:top w:val="nil"/>
              <w:left w:val="nil"/>
              <w:bottom w:val="single" w:sz="4" w:space="0" w:color="auto"/>
              <w:right w:val="single" w:sz="4" w:space="0" w:color="auto"/>
            </w:tcBorders>
            <w:shd w:val="clear" w:color="auto" w:fill="auto"/>
            <w:vAlign w:val="center"/>
            <w:hideMark/>
          </w:tcPr>
          <w:p w14:paraId="08F2FBFF" w14:textId="77777777" w:rsidR="00C12E19" w:rsidRPr="00C12E19" w:rsidRDefault="00C12E19" w:rsidP="00C12E19">
            <w:pPr>
              <w:jc w:val="center"/>
              <w:rPr>
                <w:sz w:val="18"/>
                <w:szCs w:val="18"/>
              </w:rPr>
            </w:pPr>
            <w:r w:rsidRPr="00C12E19">
              <w:rPr>
                <w:sz w:val="18"/>
                <w:szCs w:val="18"/>
              </w:rPr>
              <w:t>0</w:t>
            </w:r>
          </w:p>
        </w:tc>
        <w:tc>
          <w:tcPr>
            <w:tcW w:w="1108" w:type="dxa"/>
            <w:tcBorders>
              <w:top w:val="nil"/>
              <w:left w:val="nil"/>
              <w:bottom w:val="single" w:sz="4" w:space="0" w:color="auto"/>
              <w:right w:val="single" w:sz="4" w:space="0" w:color="auto"/>
            </w:tcBorders>
            <w:shd w:val="clear" w:color="auto" w:fill="auto"/>
            <w:vAlign w:val="center"/>
          </w:tcPr>
          <w:p w14:paraId="6CBA1510" w14:textId="77777777" w:rsidR="00C12E19" w:rsidRPr="00C12E19" w:rsidRDefault="00C12E19" w:rsidP="00C12E19">
            <w:pPr>
              <w:jc w:val="center"/>
              <w:rPr>
                <w:sz w:val="18"/>
                <w:szCs w:val="18"/>
              </w:rPr>
            </w:pPr>
            <w:r w:rsidRPr="00C12E19">
              <w:rPr>
                <w:sz w:val="18"/>
                <w:szCs w:val="18"/>
              </w:rPr>
              <w:t>0</w:t>
            </w:r>
          </w:p>
        </w:tc>
        <w:tc>
          <w:tcPr>
            <w:tcW w:w="1033" w:type="dxa"/>
            <w:tcBorders>
              <w:top w:val="nil"/>
              <w:left w:val="nil"/>
              <w:bottom w:val="single" w:sz="4" w:space="0" w:color="auto"/>
              <w:right w:val="single" w:sz="4" w:space="0" w:color="auto"/>
            </w:tcBorders>
            <w:shd w:val="clear" w:color="auto" w:fill="auto"/>
            <w:vAlign w:val="center"/>
          </w:tcPr>
          <w:p w14:paraId="39C70631" w14:textId="77777777" w:rsidR="00C12E19" w:rsidRPr="00C12E19" w:rsidRDefault="00C12E19" w:rsidP="00C12E19">
            <w:pPr>
              <w:jc w:val="center"/>
              <w:rPr>
                <w:sz w:val="18"/>
                <w:szCs w:val="18"/>
              </w:rPr>
            </w:pPr>
            <w:r w:rsidRPr="00C12E19">
              <w:rPr>
                <w:sz w:val="18"/>
                <w:szCs w:val="18"/>
              </w:rPr>
              <w:t>0</w:t>
            </w:r>
          </w:p>
        </w:tc>
        <w:tc>
          <w:tcPr>
            <w:tcW w:w="1560" w:type="dxa"/>
            <w:tcBorders>
              <w:top w:val="nil"/>
              <w:left w:val="nil"/>
              <w:bottom w:val="single" w:sz="4" w:space="0" w:color="auto"/>
              <w:right w:val="single" w:sz="4" w:space="0" w:color="auto"/>
            </w:tcBorders>
            <w:shd w:val="clear" w:color="auto" w:fill="auto"/>
            <w:vAlign w:val="center"/>
            <w:hideMark/>
          </w:tcPr>
          <w:p w14:paraId="2345578D" w14:textId="77777777" w:rsidR="00C12E19" w:rsidRPr="00C12E19" w:rsidRDefault="00C12E19" w:rsidP="00C12E19">
            <w:pPr>
              <w:jc w:val="center"/>
              <w:rPr>
                <w:sz w:val="18"/>
                <w:szCs w:val="18"/>
              </w:rPr>
            </w:pPr>
            <w:r w:rsidRPr="00C12E19">
              <w:rPr>
                <w:sz w:val="18"/>
                <w:szCs w:val="18"/>
              </w:rPr>
              <w:t>0</w:t>
            </w:r>
          </w:p>
        </w:tc>
        <w:tc>
          <w:tcPr>
            <w:tcW w:w="1438" w:type="dxa"/>
            <w:tcBorders>
              <w:top w:val="nil"/>
              <w:left w:val="nil"/>
              <w:bottom w:val="single" w:sz="4" w:space="0" w:color="auto"/>
              <w:right w:val="single" w:sz="4" w:space="0" w:color="auto"/>
            </w:tcBorders>
            <w:shd w:val="clear" w:color="auto" w:fill="auto"/>
            <w:vAlign w:val="center"/>
            <w:hideMark/>
          </w:tcPr>
          <w:p w14:paraId="363C7638" w14:textId="77777777" w:rsidR="00C12E19" w:rsidRPr="00C12E19" w:rsidRDefault="00C12E19" w:rsidP="00C12E19">
            <w:pPr>
              <w:jc w:val="center"/>
              <w:rPr>
                <w:sz w:val="18"/>
                <w:szCs w:val="18"/>
              </w:rPr>
            </w:pPr>
            <w:r w:rsidRPr="00C12E19">
              <w:rPr>
                <w:sz w:val="18"/>
                <w:szCs w:val="18"/>
              </w:rPr>
              <w:t>0</w:t>
            </w:r>
          </w:p>
        </w:tc>
        <w:tc>
          <w:tcPr>
            <w:tcW w:w="814" w:type="dxa"/>
            <w:tcBorders>
              <w:top w:val="nil"/>
              <w:left w:val="nil"/>
              <w:bottom w:val="single" w:sz="4" w:space="0" w:color="auto"/>
              <w:right w:val="single" w:sz="4" w:space="0" w:color="auto"/>
            </w:tcBorders>
            <w:shd w:val="clear" w:color="auto" w:fill="auto"/>
            <w:vAlign w:val="center"/>
            <w:hideMark/>
          </w:tcPr>
          <w:p w14:paraId="48900C73" w14:textId="77777777" w:rsidR="00C12E19" w:rsidRPr="00C12E19" w:rsidRDefault="00C12E19" w:rsidP="00C12E19">
            <w:pPr>
              <w:jc w:val="center"/>
              <w:rPr>
                <w:sz w:val="18"/>
                <w:szCs w:val="18"/>
              </w:rPr>
            </w:pPr>
            <w:r w:rsidRPr="00C12E19">
              <w:rPr>
                <w:sz w:val="18"/>
                <w:szCs w:val="18"/>
              </w:rPr>
              <w:t>0</w:t>
            </w:r>
          </w:p>
        </w:tc>
      </w:tr>
      <w:tr w:rsidR="00C12E19" w:rsidRPr="005826C2" w14:paraId="73D5479A" w14:textId="77777777" w:rsidTr="00C12E19">
        <w:trPr>
          <w:trHeight w:val="423"/>
          <w:jc w:val="center"/>
        </w:trPr>
        <w:tc>
          <w:tcPr>
            <w:tcW w:w="1863" w:type="dxa"/>
            <w:tcBorders>
              <w:top w:val="nil"/>
              <w:left w:val="single" w:sz="4" w:space="0" w:color="auto"/>
              <w:bottom w:val="single" w:sz="4" w:space="0" w:color="auto"/>
              <w:right w:val="single" w:sz="4" w:space="0" w:color="auto"/>
            </w:tcBorders>
            <w:shd w:val="clear" w:color="auto" w:fill="auto"/>
            <w:vAlign w:val="center"/>
            <w:hideMark/>
          </w:tcPr>
          <w:p w14:paraId="301783BD" w14:textId="77777777" w:rsidR="00C12E19" w:rsidRPr="00C12E19" w:rsidRDefault="00C12E19" w:rsidP="00C12E19">
            <w:pPr>
              <w:jc w:val="center"/>
              <w:rPr>
                <w:sz w:val="18"/>
                <w:szCs w:val="18"/>
              </w:rPr>
            </w:pPr>
            <w:r w:rsidRPr="00C12E19">
              <w:rPr>
                <w:sz w:val="18"/>
                <w:szCs w:val="18"/>
              </w:rPr>
              <w:t>Комбинированное лесовосстановление, всего</w:t>
            </w:r>
          </w:p>
        </w:tc>
        <w:tc>
          <w:tcPr>
            <w:tcW w:w="1246" w:type="dxa"/>
            <w:tcBorders>
              <w:top w:val="nil"/>
              <w:left w:val="nil"/>
              <w:bottom w:val="single" w:sz="4" w:space="0" w:color="auto"/>
              <w:right w:val="single" w:sz="4" w:space="0" w:color="auto"/>
            </w:tcBorders>
            <w:shd w:val="clear" w:color="auto" w:fill="auto"/>
            <w:vAlign w:val="center"/>
            <w:hideMark/>
          </w:tcPr>
          <w:p w14:paraId="1125B5F1" w14:textId="77777777" w:rsidR="00C12E19" w:rsidRPr="00C12E19" w:rsidRDefault="00C12E19" w:rsidP="00C12E19">
            <w:pPr>
              <w:jc w:val="center"/>
              <w:rPr>
                <w:sz w:val="18"/>
                <w:szCs w:val="18"/>
              </w:rPr>
            </w:pPr>
            <w:r w:rsidRPr="00C12E19">
              <w:rPr>
                <w:sz w:val="18"/>
                <w:szCs w:val="18"/>
              </w:rPr>
              <w:t>0</w:t>
            </w:r>
          </w:p>
        </w:tc>
        <w:tc>
          <w:tcPr>
            <w:tcW w:w="977" w:type="dxa"/>
            <w:tcBorders>
              <w:top w:val="nil"/>
              <w:left w:val="nil"/>
              <w:bottom w:val="single" w:sz="4" w:space="0" w:color="auto"/>
              <w:right w:val="single" w:sz="4" w:space="0" w:color="auto"/>
            </w:tcBorders>
            <w:shd w:val="clear" w:color="auto" w:fill="auto"/>
            <w:vAlign w:val="center"/>
            <w:hideMark/>
          </w:tcPr>
          <w:p w14:paraId="6EC18E94" w14:textId="77777777" w:rsidR="00C12E19" w:rsidRPr="00C12E19" w:rsidRDefault="00C12E19" w:rsidP="00C12E19">
            <w:pPr>
              <w:jc w:val="center"/>
              <w:rPr>
                <w:sz w:val="18"/>
                <w:szCs w:val="18"/>
              </w:rPr>
            </w:pPr>
            <w:r w:rsidRPr="00C12E19">
              <w:rPr>
                <w:sz w:val="18"/>
                <w:szCs w:val="18"/>
              </w:rPr>
              <w:t>0</w:t>
            </w:r>
          </w:p>
        </w:tc>
        <w:tc>
          <w:tcPr>
            <w:tcW w:w="1108" w:type="dxa"/>
            <w:tcBorders>
              <w:top w:val="nil"/>
              <w:left w:val="nil"/>
              <w:bottom w:val="single" w:sz="4" w:space="0" w:color="auto"/>
              <w:right w:val="single" w:sz="4" w:space="0" w:color="auto"/>
            </w:tcBorders>
            <w:shd w:val="clear" w:color="auto" w:fill="auto"/>
            <w:vAlign w:val="center"/>
            <w:hideMark/>
          </w:tcPr>
          <w:p w14:paraId="1287AE2B" w14:textId="77777777" w:rsidR="00C12E19" w:rsidRPr="00C12E19" w:rsidRDefault="00C12E19" w:rsidP="00C12E19">
            <w:pPr>
              <w:jc w:val="center"/>
              <w:rPr>
                <w:sz w:val="18"/>
                <w:szCs w:val="18"/>
              </w:rPr>
            </w:pPr>
            <w:r w:rsidRPr="00C12E19">
              <w:rPr>
                <w:sz w:val="18"/>
                <w:szCs w:val="18"/>
              </w:rPr>
              <w:t>0</w:t>
            </w:r>
          </w:p>
        </w:tc>
        <w:tc>
          <w:tcPr>
            <w:tcW w:w="1033" w:type="dxa"/>
            <w:tcBorders>
              <w:top w:val="nil"/>
              <w:left w:val="nil"/>
              <w:bottom w:val="single" w:sz="4" w:space="0" w:color="auto"/>
              <w:right w:val="single" w:sz="4" w:space="0" w:color="auto"/>
            </w:tcBorders>
            <w:shd w:val="clear" w:color="auto" w:fill="auto"/>
            <w:vAlign w:val="center"/>
            <w:hideMark/>
          </w:tcPr>
          <w:p w14:paraId="7A315865" w14:textId="77777777" w:rsidR="00C12E19" w:rsidRPr="00C12E19" w:rsidRDefault="00C12E19" w:rsidP="00C12E19">
            <w:pPr>
              <w:jc w:val="center"/>
              <w:rPr>
                <w:sz w:val="18"/>
                <w:szCs w:val="18"/>
              </w:rPr>
            </w:pPr>
            <w:r w:rsidRPr="00C12E19">
              <w:rPr>
                <w:sz w:val="18"/>
                <w:szCs w:val="18"/>
              </w:rPr>
              <w:t>0</w:t>
            </w:r>
          </w:p>
        </w:tc>
        <w:tc>
          <w:tcPr>
            <w:tcW w:w="1560" w:type="dxa"/>
            <w:tcBorders>
              <w:top w:val="nil"/>
              <w:left w:val="nil"/>
              <w:bottom w:val="single" w:sz="4" w:space="0" w:color="auto"/>
              <w:right w:val="single" w:sz="4" w:space="0" w:color="auto"/>
            </w:tcBorders>
            <w:shd w:val="clear" w:color="auto" w:fill="auto"/>
            <w:vAlign w:val="center"/>
            <w:hideMark/>
          </w:tcPr>
          <w:p w14:paraId="52192469" w14:textId="77777777" w:rsidR="00C12E19" w:rsidRPr="00C12E19" w:rsidRDefault="00C12E19" w:rsidP="00C12E19">
            <w:pPr>
              <w:jc w:val="center"/>
              <w:rPr>
                <w:sz w:val="18"/>
                <w:szCs w:val="18"/>
              </w:rPr>
            </w:pPr>
            <w:r w:rsidRPr="00C12E19">
              <w:rPr>
                <w:sz w:val="18"/>
                <w:szCs w:val="18"/>
              </w:rPr>
              <w:t>0</w:t>
            </w:r>
          </w:p>
        </w:tc>
        <w:tc>
          <w:tcPr>
            <w:tcW w:w="1438" w:type="dxa"/>
            <w:tcBorders>
              <w:top w:val="nil"/>
              <w:left w:val="nil"/>
              <w:bottom w:val="single" w:sz="4" w:space="0" w:color="auto"/>
              <w:right w:val="single" w:sz="4" w:space="0" w:color="auto"/>
            </w:tcBorders>
            <w:shd w:val="clear" w:color="auto" w:fill="auto"/>
            <w:vAlign w:val="center"/>
            <w:hideMark/>
          </w:tcPr>
          <w:p w14:paraId="2996A497" w14:textId="77777777" w:rsidR="00C12E19" w:rsidRPr="00C12E19" w:rsidRDefault="00C12E19" w:rsidP="00C12E19">
            <w:pPr>
              <w:jc w:val="center"/>
              <w:rPr>
                <w:sz w:val="18"/>
                <w:szCs w:val="18"/>
              </w:rPr>
            </w:pPr>
            <w:r w:rsidRPr="00C12E19">
              <w:rPr>
                <w:sz w:val="18"/>
                <w:szCs w:val="18"/>
              </w:rPr>
              <w:t>0</w:t>
            </w:r>
          </w:p>
        </w:tc>
        <w:tc>
          <w:tcPr>
            <w:tcW w:w="814" w:type="dxa"/>
            <w:tcBorders>
              <w:top w:val="nil"/>
              <w:left w:val="nil"/>
              <w:bottom w:val="single" w:sz="4" w:space="0" w:color="auto"/>
              <w:right w:val="single" w:sz="4" w:space="0" w:color="auto"/>
            </w:tcBorders>
            <w:shd w:val="clear" w:color="auto" w:fill="auto"/>
            <w:vAlign w:val="center"/>
            <w:hideMark/>
          </w:tcPr>
          <w:p w14:paraId="13350389" w14:textId="77777777" w:rsidR="00C12E19" w:rsidRPr="00C12E19" w:rsidRDefault="00C12E19" w:rsidP="00C12E19">
            <w:pPr>
              <w:jc w:val="center"/>
              <w:rPr>
                <w:sz w:val="18"/>
                <w:szCs w:val="18"/>
              </w:rPr>
            </w:pPr>
            <w:r w:rsidRPr="00C12E19">
              <w:rPr>
                <w:sz w:val="18"/>
                <w:szCs w:val="18"/>
              </w:rPr>
              <w:t>0</w:t>
            </w:r>
          </w:p>
        </w:tc>
      </w:tr>
      <w:tr w:rsidR="00C12E19" w:rsidRPr="005826C2" w14:paraId="32FCE6DE" w14:textId="77777777" w:rsidTr="00C12E19">
        <w:trPr>
          <w:trHeight w:val="211"/>
          <w:jc w:val="center"/>
        </w:trPr>
        <w:tc>
          <w:tcPr>
            <w:tcW w:w="10039" w:type="dxa"/>
            <w:gridSpan w:val="8"/>
            <w:tcBorders>
              <w:top w:val="nil"/>
              <w:left w:val="single" w:sz="4" w:space="0" w:color="auto"/>
              <w:bottom w:val="single" w:sz="4" w:space="0" w:color="auto"/>
              <w:right w:val="single" w:sz="4" w:space="0" w:color="auto"/>
            </w:tcBorders>
            <w:shd w:val="clear" w:color="auto" w:fill="auto"/>
            <w:vAlign w:val="center"/>
            <w:hideMark/>
          </w:tcPr>
          <w:p w14:paraId="5828DEEC" w14:textId="77777777" w:rsidR="00C12E19" w:rsidRPr="00C12E19" w:rsidRDefault="00C12E19" w:rsidP="00C12E19">
            <w:pPr>
              <w:jc w:val="center"/>
              <w:rPr>
                <w:sz w:val="18"/>
                <w:szCs w:val="18"/>
              </w:rPr>
            </w:pPr>
            <w:r w:rsidRPr="00C12E19">
              <w:rPr>
                <w:sz w:val="18"/>
                <w:szCs w:val="18"/>
              </w:rPr>
              <w:t>Из них по породам:</w:t>
            </w:r>
          </w:p>
        </w:tc>
      </w:tr>
      <w:tr w:rsidR="00C12E19" w:rsidRPr="005826C2" w14:paraId="0E20BFB8" w14:textId="77777777" w:rsidTr="00C12E19">
        <w:trPr>
          <w:trHeight w:val="211"/>
          <w:jc w:val="center"/>
        </w:trPr>
        <w:tc>
          <w:tcPr>
            <w:tcW w:w="1863" w:type="dxa"/>
            <w:tcBorders>
              <w:top w:val="nil"/>
              <w:left w:val="single" w:sz="4" w:space="0" w:color="auto"/>
              <w:bottom w:val="single" w:sz="4" w:space="0" w:color="auto"/>
              <w:right w:val="single" w:sz="4" w:space="0" w:color="auto"/>
            </w:tcBorders>
            <w:shd w:val="clear" w:color="auto" w:fill="auto"/>
            <w:vAlign w:val="center"/>
            <w:hideMark/>
          </w:tcPr>
          <w:p w14:paraId="2B31920A" w14:textId="77777777" w:rsidR="00C12E19" w:rsidRPr="00C12E19" w:rsidRDefault="00C12E19" w:rsidP="00C12E19">
            <w:pPr>
              <w:jc w:val="center"/>
              <w:rPr>
                <w:sz w:val="18"/>
                <w:szCs w:val="18"/>
              </w:rPr>
            </w:pPr>
            <w:r w:rsidRPr="00C12E19">
              <w:rPr>
                <w:sz w:val="18"/>
                <w:szCs w:val="18"/>
              </w:rPr>
              <w:t>-  хвойным</w:t>
            </w:r>
          </w:p>
        </w:tc>
        <w:tc>
          <w:tcPr>
            <w:tcW w:w="1246" w:type="dxa"/>
            <w:tcBorders>
              <w:top w:val="nil"/>
              <w:left w:val="nil"/>
              <w:bottom w:val="single" w:sz="4" w:space="0" w:color="auto"/>
              <w:right w:val="single" w:sz="4" w:space="0" w:color="auto"/>
            </w:tcBorders>
            <w:shd w:val="clear" w:color="auto" w:fill="auto"/>
            <w:vAlign w:val="center"/>
            <w:hideMark/>
          </w:tcPr>
          <w:p w14:paraId="27BC56BC" w14:textId="77777777" w:rsidR="00C12E19" w:rsidRPr="00C12E19" w:rsidRDefault="00C12E19" w:rsidP="00C12E19">
            <w:pPr>
              <w:jc w:val="center"/>
              <w:rPr>
                <w:sz w:val="18"/>
                <w:szCs w:val="18"/>
              </w:rPr>
            </w:pPr>
            <w:r w:rsidRPr="00C12E19">
              <w:rPr>
                <w:sz w:val="18"/>
                <w:szCs w:val="18"/>
              </w:rPr>
              <w:t>0</w:t>
            </w:r>
          </w:p>
        </w:tc>
        <w:tc>
          <w:tcPr>
            <w:tcW w:w="977" w:type="dxa"/>
            <w:tcBorders>
              <w:top w:val="nil"/>
              <w:left w:val="nil"/>
              <w:bottom w:val="single" w:sz="4" w:space="0" w:color="auto"/>
              <w:right w:val="single" w:sz="4" w:space="0" w:color="auto"/>
            </w:tcBorders>
            <w:shd w:val="clear" w:color="auto" w:fill="auto"/>
            <w:vAlign w:val="center"/>
            <w:hideMark/>
          </w:tcPr>
          <w:p w14:paraId="7F58409C" w14:textId="77777777" w:rsidR="00C12E19" w:rsidRPr="00C12E19" w:rsidRDefault="00C12E19" w:rsidP="00C12E19">
            <w:pPr>
              <w:jc w:val="center"/>
              <w:rPr>
                <w:sz w:val="18"/>
                <w:szCs w:val="18"/>
              </w:rPr>
            </w:pPr>
            <w:r w:rsidRPr="00C12E19">
              <w:rPr>
                <w:sz w:val="18"/>
                <w:szCs w:val="18"/>
              </w:rPr>
              <w:t>0</w:t>
            </w:r>
          </w:p>
        </w:tc>
        <w:tc>
          <w:tcPr>
            <w:tcW w:w="1108" w:type="dxa"/>
            <w:tcBorders>
              <w:top w:val="nil"/>
              <w:left w:val="nil"/>
              <w:bottom w:val="single" w:sz="4" w:space="0" w:color="auto"/>
              <w:right w:val="single" w:sz="4" w:space="0" w:color="auto"/>
            </w:tcBorders>
            <w:shd w:val="clear" w:color="auto" w:fill="auto"/>
            <w:vAlign w:val="center"/>
            <w:hideMark/>
          </w:tcPr>
          <w:p w14:paraId="77B3AA76" w14:textId="77777777" w:rsidR="00C12E19" w:rsidRPr="00C12E19" w:rsidRDefault="00C12E19" w:rsidP="00C12E19">
            <w:pPr>
              <w:jc w:val="center"/>
              <w:rPr>
                <w:sz w:val="18"/>
                <w:szCs w:val="18"/>
              </w:rPr>
            </w:pPr>
            <w:r w:rsidRPr="00C12E19">
              <w:rPr>
                <w:sz w:val="18"/>
                <w:szCs w:val="18"/>
              </w:rPr>
              <w:t>0</w:t>
            </w:r>
          </w:p>
        </w:tc>
        <w:tc>
          <w:tcPr>
            <w:tcW w:w="1033" w:type="dxa"/>
            <w:tcBorders>
              <w:top w:val="nil"/>
              <w:left w:val="nil"/>
              <w:bottom w:val="single" w:sz="4" w:space="0" w:color="auto"/>
              <w:right w:val="single" w:sz="4" w:space="0" w:color="auto"/>
            </w:tcBorders>
            <w:shd w:val="clear" w:color="auto" w:fill="auto"/>
            <w:vAlign w:val="center"/>
            <w:hideMark/>
          </w:tcPr>
          <w:p w14:paraId="429F7291" w14:textId="77777777" w:rsidR="00C12E19" w:rsidRPr="00C12E19" w:rsidRDefault="00C12E19" w:rsidP="00C12E19">
            <w:pPr>
              <w:jc w:val="center"/>
              <w:rPr>
                <w:sz w:val="18"/>
                <w:szCs w:val="18"/>
              </w:rPr>
            </w:pPr>
            <w:r w:rsidRPr="00C12E19">
              <w:rPr>
                <w:sz w:val="18"/>
                <w:szCs w:val="18"/>
              </w:rPr>
              <w:t>0</w:t>
            </w:r>
          </w:p>
        </w:tc>
        <w:tc>
          <w:tcPr>
            <w:tcW w:w="1560" w:type="dxa"/>
            <w:tcBorders>
              <w:top w:val="nil"/>
              <w:left w:val="nil"/>
              <w:bottom w:val="single" w:sz="4" w:space="0" w:color="auto"/>
              <w:right w:val="single" w:sz="4" w:space="0" w:color="auto"/>
            </w:tcBorders>
            <w:shd w:val="clear" w:color="auto" w:fill="auto"/>
            <w:vAlign w:val="center"/>
            <w:hideMark/>
          </w:tcPr>
          <w:p w14:paraId="79FB0EB2" w14:textId="77777777" w:rsidR="00C12E19" w:rsidRPr="00C12E19" w:rsidRDefault="00C12E19" w:rsidP="00C12E19">
            <w:pPr>
              <w:jc w:val="center"/>
              <w:rPr>
                <w:sz w:val="18"/>
                <w:szCs w:val="18"/>
              </w:rPr>
            </w:pPr>
            <w:r w:rsidRPr="00C12E19">
              <w:rPr>
                <w:sz w:val="18"/>
                <w:szCs w:val="18"/>
              </w:rPr>
              <w:t>0</w:t>
            </w:r>
          </w:p>
        </w:tc>
        <w:tc>
          <w:tcPr>
            <w:tcW w:w="1438" w:type="dxa"/>
            <w:tcBorders>
              <w:top w:val="nil"/>
              <w:left w:val="nil"/>
              <w:bottom w:val="single" w:sz="4" w:space="0" w:color="auto"/>
              <w:right w:val="single" w:sz="4" w:space="0" w:color="auto"/>
            </w:tcBorders>
            <w:shd w:val="clear" w:color="auto" w:fill="auto"/>
            <w:vAlign w:val="center"/>
            <w:hideMark/>
          </w:tcPr>
          <w:p w14:paraId="2F6FC3B1" w14:textId="77777777" w:rsidR="00C12E19" w:rsidRPr="00C12E19" w:rsidRDefault="00C12E19" w:rsidP="00C12E19">
            <w:pPr>
              <w:jc w:val="center"/>
              <w:rPr>
                <w:sz w:val="18"/>
                <w:szCs w:val="18"/>
              </w:rPr>
            </w:pPr>
            <w:r w:rsidRPr="00C12E19">
              <w:rPr>
                <w:sz w:val="18"/>
                <w:szCs w:val="18"/>
              </w:rPr>
              <w:t>0</w:t>
            </w:r>
          </w:p>
        </w:tc>
        <w:tc>
          <w:tcPr>
            <w:tcW w:w="814" w:type="dxa"/>
            <w:tcBorders>
              <w:top w:val="nil"/>
              <w:left w:val="nil"/>
              <w:bottom w:val="single" w:sz="4" w:space="0" w:color="auto"/>
              <w:right w:val="single" w:sz="4" w:space="0" w:color="auto"/>
            </w:tcBorders>
            <w:shd w:val="clear" w:color="auto" w:fill="auto"/>
            <w:vAlign w:val="center"/>
            <w:hideMark/>
          </w:tcPr>
          <w:p w14:paraId="6DB32F0C" w14:textId="77777777" w:rsidR="00C12E19" w:rsidRPr="00C12E19" w:rsidRDefault="00C12E19" w:rsidP="00C12E19">
            <w:pPr>
              <w:jc w:val="center"/>
              <w:rPr>
                <w:sz w:val="18"/>
                <w:szCs w:val="18"/>
              </w:rPr>
            </w:pPr>
            <w:r w:rsidRPr="00C12E19">
              <w:rPr>
                <w:sz w:val="18"/>
                <w:szCs w:val="18"/>
              </w:rPr>
              <w:t>0</w:t>
            </w:r>
          </w:p>
        </w:tc>
      </w:tr>
      <w:tr w:rsidR="00C12E19" w:rsidRPr="005826C2" w14:paraId="75792750" w14:textId="77777777" w:rsidTr="00C12E19">
        <w:trPr>
          <w:trHeight w:val="211"/>
          <w:jc w:val="center"/>
        </w:trPr>
        <w:tc>
          <w:tcPr>
            <w:tcW w:w="1863" w:type="dxa"/>
            <w:tcBorders>
              <w:top w:val="nil"/>
              <w:left w:val="single" w:sz="4" w:space="0" w:color="auto"/>
              <w:bottom w:val="single" w:sz="4" w:space="0" w:color="auto"/>
              <w:right w:val="single" w:sz="4" w:space="0" w:color="auto"/>
            </w:tcBorders>
            <w:shd w:val="clear" w:color="auto" w:fill="auto"/>
            <w:vAlign w:val="center"/>
            <w:hideMark/>
          </w:tcPr>
          <w:p w14:paraId="1967C01A" w14:textId="77777777" w:rsidR="00C12E19" w:rsidRPr="00C12E19" w:rsidRDefault="00C12E19" w:rsidP="00C12E19">
            <w:pPr>
              <w:jc w:val="center"/>
              <w:rPr>
                <w:sz w:val="18"/>
                <w:szCs w:val="18"/>
              </w:rPr>
            </w:pPr>
            <w:r w:rsidRPr="00C12E19">
              <w:rPr>
                <w:sz w:val="18"/>
                <w:szCs w:val="18"/>
              </w:rPr>
              <w:t>-  твердолиственным</w:t>
            </w:r>
          </w:p>
        </w:tc>
        <w:tc>
          <w:tcPr>
            <w:tcW w:w="1246" w:type="dxa"/>
            <w:tcBorders>
              <w:top w:val="nil"/>
              <w:left w:val="nil"/>
              <w:bottom w:val="single" w:sz="4" w:space="0" w:color="auto"/>
              <w:right w:val="single" w:sz="4" w:space="0" w:color="auto"/>
            </w:tcBorders>
            <w:shd w:val="clear" w:color="auto" w:fill="auto"/>
            <w:vAlign w:val="center"/>
            <w:hideMark/>
          </w:tcPr>
          <w:p w14:paraId="3C415925" w14:textId="77777777" w:rsidR="00C12E19" w:rsidRPr="00C12E19" w:rsidRDefault="00C12E19" w:rsidP="00C12E19">
            <w:pPr>
              <w:jc w:val="center"/>
              <w:rPr>
                <w:sz w:val="18"/>
                <w:szCs w:val="18"/>
              </w:rPr>
            </w:pPr>
            <w:r w:rsidRPr="00C12E19">
              <w:rPr>
                <w:sz w:val="18"/>
                <w:szCs w:val="18"/>
              </w:rPr>
              <w:t>0</w:t>
            </w:r>
          </w:p>
        </w:tc>
        <w:tc>
          <w:tcPr>
            <w:tcW w:w="977" w:type="dxa"/>
            <w:tcBorders>
              <w:top w:val="nil"/>
              <w:left w:val="nil"/>
              <w:bottom w:val="single" w:sz="4" w:space="0" w:color="auto"/>
              <w:right w:val="single" w:sz="4" w:space="0" w:color="auto"/>
            </w:tcBorders>
            <w:shd w:val="clear" w:color="auto" w:fill="auto"/>
            <w:vAlign w:val="center"/>
            <w:hideMark/>
          </w:tcPr>
          <w:p w14:paraId="3205C705" w14:textId="77777777" w:rsidR="00C12E19" w:rsidRPr="00C12E19" w:rsidRDefault="00C12E19" w:rsidP="00C12E19">
            <w:pPr>
              <w:jc w:val="center"/>
              <w:rPr>
                <w:sz w:val="18"/>
                <w:szCs w:val="18"/>
              </w:rPr>
            </w:pPr>
            <w:r w:rsidRPr="00C12E19">
              <w:rPr>
                <w:sz w:val="18"/>
                <w:szCs w:val="18"/>
              </w:rPr>
              <w:t>0</w:t>
            </w:r>
          </w:p>
        </w:tc>
        <w:tc>
          <w:tcPr>
            <w:tcW w:w="1108" w:type="dxa"/>
            <w:tcBorders>
              <w:top w:val="nil"/>
              <w:left w:val="nil"/>
              <w:bottom w:val="single" w:sz="4" w:space="0" w:color="auto"/>
              <w:right w:val="single" w:sz="4" w:space="0" w:color="auto"/>
            </w:tcBorders>
            <w:shd w:val="clear" w:color="auto" w:fill="auto"/>
            <w:vAlign w:val="center"/>
            <w:hideMark/>
          </w:tcPr>
          <w:p w14:paraId="22B0D7D8" w14:textId="77777777" w:rsidR="00C12E19" w:rsidRPr="00C12E19" w:rsidRDefault="00C12E19" w:rsidP="00C12E19">
            <w:pPr>
              <w:jc w:val="center"/>
              <w:rPr>
                <w:sz w:val="18"/>
                <w:szCs w:val="18"/>
              </w:rPr>
            </w:pPr>
            <w:r w:rsidRPr="00C12E19">
              <w:rPr>
                <w:sz w:val="18"/>
                <w:szCs w:val="18"/>
              </w:rPr>
              <w:t>0</w:t>
            </w:r>
          </w:p>
        </w:tc>
        <w:tc>
          <w:tcPr>
            <w:tcW w:w="1033" w:type="dxa"/>
            <w:tcBorders>
              <w:top w:val="nil"/>
              <w:left w:val="nil"/>
              <w:bottom w:val="single" w:sz="4" w:space="0" w:color="auto"/>
              <w:right w:val="single" w:sz="4" w:space="0" w:color="auto"/>
            </w:tcBorders>
            <w:shd w:val="clear" w:color="auto" w:fill="auto"/>
            <w:vAlign w:val="center"/>
            <w:hideMark/>
          </w:tcPr>
          <w:p w14:paraId="755548D1" w14:textId="77777777" w:rsidR="00C12E19" w:rsidRPr="00C12E19" w:rsidRDefault="00C12E19" w:rsidP="00C12E19">
            <w:pPr>
              <w:jc w:val="center"/>
              <w:rPr>
                <w:sz w:val="18"/>
                <w:szCs w:val="18"/>
              </w:rPr>
            </w:pPr>
            <w:r w:rsidRPr="00C12E19">
              <w:rPr>
                <w:sz w:val="18"/>
                <w:szCs w:val="18"/>
              </w:rPr>
              <w:t>0</w:t>
            </w:r>
          </w:p>
        </w:tc>
        <w:tc>
          <w:tcPr>
            <w:tcW w:w="1560" w:type="dxa"/>
            <w:tcBorders>
              <w:top w:val="nil"/>
              <w:left w:val="nil"/>
              <w:bottom w:val="single" w:sz="4" w:space="0" w:color="auto"/>
              <w:right w:val="single" w:sz="4" w:space="0" w:color="auto"/>
            </w:tcBorders>
            <w:shd w:val="clear" w:color="auto" w:fill="auto"/>
            <w:vAlign w:val="center"/>
            <w:hideMark/>
          </w:tcPr>
          <w:p w14:paraId="63D7617A" w14:textId="77777777" w:rsidR="00C12E19" w:rsidRPr="00C12E19" w:rsidRDefault="00C12E19" w:rsidP="00C12E19">
            <w:pPr>
              <w:jc w:val="center"/>
              <w:rPr>
                <w:sz w:val="18"/>
                <w:szCs w:val="18"/>
              </w:rPr>
            </w:pPr>
            <w:r w:rsidRPr="00C12E19">
              <w:rPr>
                <w:sz w:val="18"/>
                <w:szCs w:val="18"/>
              </w:rPr>
              <w:t>0</w:t>
            </w:r>
          </w:p>
        </w:tc>
        <w:tc>
          <w:tcPr>
            <w:tcW w:w="1438" w:type="dxa"/>
            <w:tcBorders>
              <w:top w:val="nil"/>
              <w:left w:val="nil"/>
              <w:bottom w:val="single" w:sz="4" w:space="0" w:color="auto"/>
              <w:right w:val="single" w:sz="4" w:space="0" w:color="auto"/>
            </w:tcBorders>
            <w:shd w:val="clear" w:color="auto" w:fill="auto"/>
            <w:vAlign w:val="center"/>
            <w:hideMark/>
          </w:tcPr>
          <w:p w14:paraId="58C3605B" w14:textId="77777777" w:rsidR="00C12E19" w:rsidRPr="00C12E19" w:rsidRDefault="00C12E19" w:rsidP="00C12E19">
            <w:pPr>
              <w:jc w:val="center"/>
              <w:rPr>
                <w:sz w:val="18"/>
                <w:szCs w:val="18"/>
              </w:rPr>
            </w:pPr>
            <w:r w:rsidRPr="00C12E19">
              <w:rPr>
                <w:sz w:val="18"/>
                <w:szCs w:val="18"/>
              </w:rPr>
              <w:t>0</w:t>
            </w:r>
          </w:p>
        </w:tc>
        <w:tc>
          <w:tcPr>
            <w:tcW w:w="814" w:type="dxa"/>
            <w:tcBorders>
              <w:top w:val="nil"/>
              <w:left w:val="nil"/>
              <w:bottom w:val="single" w:sz="4" w:space="0" w:color="auto"/>
              <w:right w:val="single" w:sz="4" w:space="0" w:color="auto"/>
            </w:tcBorders>
            <w:shd w:val="clear" w:color="auto" w:fill="auto"/>
            <w:vAlign w:val="center"/>
            <w:hideMark/>
          </w:tcPr>
          <w:p w14:paraId="5A54777F" w14:textId="77777777" w:rsidR="00C12E19" w:rsidRPr="00C12E19" w:rsidRDefault="00C12E19" w:rsidP="00C12E19">
            <w:pPr>
              <w:jc w:val="center"/>
              <w:rPr>
                <w:sz w:val="18"/>
                <w:szCs w:val="18"/>
              </w:rPr>
            </w:pPr>
            <w:r w:rsidRPr="00C12E19">
              <w:rPr>
                <w:sz w:val="18"/>
                <w:szCs w:val="18"/>
              </w:rPr>
              <w:t>0</w:t>
            </w:r>
          </w:p>
        </w:tc>
      </w:tr>
      <w:tr w:rsidR="00C12E19" w:rsidRPr="005826C2" w14:paraId="7CFCAA2A" w14:textId="77777777" w:rsidTr="00C12E19">
        <w:trPr>
          <w:trHeight w:val="211"/>
          <w:jc w:val="center"/>
        </w:trPr>
        <w:tc>
          <w:tcPr>
            <w:tcW w:w="1863" w:type="dxa"/>
            <w:tcBorders>
              <w:top w:val="nil"/>
              <w:left w:val="single" w:sz="4" w:space="0" w:color="auto"/>
              <w:bottom w:val="single" w:sz="4" w:space="0" w:color="auto"/>
              <w:right w:val="single" w:sz="4" w:space="0" w:color="auto"/>
            </w:tcBorders>
            <w:shd w:val="clear" w:color="auto" w:fill="auto"/>
            <w:vAlign w:val="center"/>
            <w:hideMark/>
          </w:tcPr>
          <w:p w14:paraId="43E622A5" w14:textId="77777777" w:rsidR="00C12E19" w:rsidRPr="00C12E19" w:rsidRDefault="00C12E19" w:rsidP="00C12E19">
            <w:pPr>
              <w:jc w:val="center"/>
              <w:rPr>
                <w:sz w:val="18"/>
                <w:szCs w:val="18"/>
              </w:rPr>
            </w:pPr>
            <w:r w:rsidRPr="00C12E19">
              <w:rPr>
                <w:sz w:val="18"/>
                <w:szCs w:val="18"/>
              </w:rPr>
              <w:t>- мягколиственным</w:t>
            </w:r>
          </w:p>
        </w:tc>
        <w:tc>
          <w:tcPr>
            <w:tcW w:w="1246" w:type="dxa"/>
            <w:tcBorders>
              <w:top w:val="nil"/>
              <w:left w:val="nil"/>
              <w:bottom w:val="single" w:sz="4" w:space="0" w:color="auto"/>
              <w:right w:val="single" w:sz="4" w:space="0" w:color="auto"/>
            </w:tcBorders>
            <w:shd w:val="clear" w:color="auto" w:fill="auto"/>
            <w:vAlign w:val="center"/>
            <w:hideMark/>
          </w:tcPr>
          <w:p w14:paraId="6ECBF412" w14:textId="77777777" w:rsidR="00C12E19" w:rsidRPr="00C12E19" w:rsidRDefault="00C12E19" w:rsidP="00C12E19">
            <w:pPr>
              <w:jc w:val="center"/>
              <w:rPr>
                <w:sz w:val="18"/>
                <w:szCs w:val="18"/>
              </w:rPr>
            </w:pPr>
            <w:r w:rsidRPr="00C12E19">
              <w:rPr>
                <w:sz w:val="18"/>
                <w:szCs w:val="18"/>
              </w:rPr>
              <w:t>0</w:t>
            </w:r>
          </w:p>
        </w:tc>
        <w:tc>
          <w:tcPr>
            <w:tcW w:w="977" w:type="dxa"/>
            <w:tcBorders>
              <w:top w:val="nil"/>
              <w:left w:val="nil"/>
              <w:bottom w:val="single" w:sz="4" w:space="0" w:color="auto"/>
              <w:right w:val="single" w:sz="4" w:space="0" w:color="auto"/>
            </w:tcBorders>
            <w:shd w:val="clear" w:color="auto" w:fill="auto"/>
            <w:vAlign w:val="center"/>
            <w:hideMark/>
          </w:tcPr>
          <w:p w14:paraId="215F5878" w14:textId="77777777" w:rsidR="00C12E19" w:rsidRPr="00C12E19" w:rsidRDefault="00C12E19" w:rsidP="00C12E19">
            <w:pPr>
              <w:jc w:val="center"/>
              <w:rPr>
                <w:sz w:val="18"/>
                <w:szCs w:val="18"/>
              </w:rPr>
            </w:pPr>
            <w:r w:rsidRPr="00C12E19">
              <w:rPr>
                <w:sz w:val="18"/>
                <w:szCs w:val="18"/>
              </w:rPr>
              <w:t>0</w:t>
            </w:r>
          </w:p>
        </w:tc>
        <w:tc>
          <w:tcPr>
            <w:tcW w:w="1108" w:type="dxa"/>
            <w:tcBorders>
              <w:top w:val="nil"/>
              <w:left w:val="nil"/>
              <w:bottom w:val="single" w:sz="4" w:space="0" w:color="auto"/>
              <w:right w:val="single" w:sz="4" w:space="0" w:color="auto"/>
            </w:tcBorders>
            <w:shd w:val="clear" w:color="auto" w:fill="auto"/>
            <w:vAlign w:val="center"/>
            <w:hideMark/>
          </w:tcPr>
          <w:p w14:paraId="61D1A5DE" w14:textId="77777777" w:rsidR="00C12E19" w:rsidRPr="00C12E19" w:rsidRDefault="00C12E19" w:rsidP="00C12E19">
            <w:pPr>
              <w:jc w:val="center"/>
              <w:rPr>
                <w:sz w:val="18"/>
                <w:szCs w:val="18"/>
              </w:rPr>
            </w:pPr>
            <w:r w:rsidRPr="00C12E19">
              <w:rPr>
                <w:sz w:val="18"/>
                <w:szCs w:val="18"/>
              </w:rPr>
              <w:t>0</w:t>
            </w:r>
          </w:p>
        </w:tc>
        <w:tc>
          <w:tcPr>
            <w:tcW w:w="1033" w:type="dxa"/>
            <w:tcBorders>
              <w:top w:val="nil"/>
              <w:left w:val="nil"/>
              <w:bottom w:val="single" w:sz="4" w:space="0" w:color="auto"/>
              <w:right w:val="single" w:sz="4" w:space="0" w:color="auto"/>
            </w:tcBorders>
            <w:shd w:val="clear" w:color="auto" w:fill="auto"/>
            <w:vAlign w:val="center"/>
            <w:hideMark/>
          </w:tcPr>
          <w:p w14:paraId="42D53148" w14:textId="77777777" w:rsidR="00C12E19" w:rsidRPr="00C12E19" w:rsidRDefault="00C12E19" w:rsidP="00C12E19">
            <w:pPr>
              <w:jc w:val="center"/>
              <w:rPr>
                <w:sz w:val="18"/>
                <w:szCs w:val="18"/>
              </w:rPr>
            </w:pPr>
            <w:r w:rsidRPr="00C12E19">
              <w:rPr>
                <w:sz w:val="18"/>
                <w:szCs w:val="18"/>
              </w:rPr>
              <w:t>0</w:t>
            </w:r>
          </w:p>
        </w:tc>
        <w:tc>
          <w:tcPr>
            <w:tcW w:w="1560" w:type="dxa"/>
            <w:tcBorders>
              <w:top w:val="nil"/>
              <w:left w:val="nil"/>
              <w:bottom w:val="single" w:sz="4" w:space="0" w:color="auto"/>
              <w:right w:val="single" w:sz="4" w:space="0" w:color="auto"/>
            </w:tcBorders>
            <w:shd w:val="clear" w:color="auto" w:fill="auto"/>
            <w:vAlign w:val="center"/>
            <w:hideMark/>
          </w:tcPr>
          <w:p w14:paraId="07D065C3" w14:textId="77777777" w:rsidR="00C12E19" w:rsidRPr="00C12E19" w:rsidRDefault="00C12E19" w:rsidP="00C12E19">
            <w:pPr>
              <w:jc w:val="center"/>
              <w:rPr>
                <w:sz w:val="18"/>
                <w:szCs w:val="18"/>
              </w:rPr>
            </w:pPr>
            <w:r w:rsidRPr="00C12E19">
              <w:rPr>
                <w:sz w:val="18"/>
                <w:szCs w:val="18"/>
              </w:rPr>
              <w:t>0</w:t>
            </w:r>
          </w:p>
        </w:tc>
        <w:tc>
          <w:tcPr>
            <w:tcW w:w="1438" w:type="dxa"/>
            <w:tcBorders>
              <w:top w:val="nil"/>
              <w:left w:val="nil"/>
              <w:bottom w:val="single" w:sz="4" w:space="0" w:color="auto"/>
              <w:right w:val="single" w:sz="4" w:space="0" w:color="auto"/>
            </w:tcBorders>
            <w:shd w:val="clear" w:color="auto" w:fill="auto"/>
            <w:vAlign w:val="center"/>
            <w:hideMark/>
          </w:tcPr>
          <w:p w14:paraId="60DC8BB5" w14:textId="77777777" w:rsidR="00C12E19" w:rsidRPr="00C12E19" w:rsidRDefault="00C12E19" w:rsidP="00C12E19">
            <w:pPr>
              <w:jc w:val="center"/>
              <w:rPr>
                <w:sz w:val="18"/>
                <w:szCs w:val="18"/>
              </w:rPr>
            </w:pPr>
            <w:r w:rsidRPr="00C12E19">
              <w:rPr>
                <w:sz w:val="18"/>
                <w:szCs w:val="18"/>
              </w:rPr>
              <w:t>0</w:t>
            </w:r>
          </w:p>
        </w:tc>
        <w:tc>
          <w:tcPr>
            <w:tcW w:w="814" w:type="dxa"/>
            <w:tcBorders>
              <w:top w:val="nil"/>
              <w:left w:val="nil"/>
              <w:bottom w:val="single" w:sz="4" w:space="0" w:color="auto"/>
              <w:right w:val="single" w:sz="4" w:space="0" w:color="auto"/>
            </w:tcBorders>
            <w:shd w:val="clear" w:color="auto" w:fill="auto"/>
            <w:vAlign w:val="center"/>
            <w:hideMark/>
          </w:tcPr>
          <w:p w14:paraId="07E87C7E" w14:textId="77777777" w:rsidR="00C12E19" w:rsidRPr="00C12E19" w:rsidRDefault="00C12E19" w:rsidP="00C12E19">
            <w:pPr>
              <w:jc w:val="center"/>
              <w:rPr>
                <w:sz w:val="18"/>
                <w:szCs w:val="18"/>
              </w:rPr>
            </w:pPr>
            <w:r w:rsidRPr="00C12E19">
              <w:rPr>
                <w:sz w:val="18"/>
                <w:szCs w:val="18"/>
              </w:rPr>
              <w:t>0</w:t>
            </w:r>
          </w:p>
        </w:tc>
      </w:tr>
      <w:tr w:rsidR="00C12E19" w:rsidRPr="005826C2" w14:paraId="4932CA6C" w14:textId="77777777" w:rsidTr="00C12E19">
        <w:trPr>
          <w:trHeight w:val="634"/>
          <w:jc w:val="center"/>
        </w:trPr>
        <w:tc>
          <w:tcPr>
            <w:tcW w:w="1863" w:type="dxa"/>
            <w:tcBorders>
              <w:top w:val="nil"/>
              <w:left w:val="single" w:sz="4" w:space="0" w:color="auto"/>
              <w:bottom w:val="single" w:sz="4" w:space="0" w:color="auto"/>
              <w:right w:val="single" w:sz="4" w:space="0" w:color="auto"/>
            </w:tcBorders>
            <w:shd w:val="clear" w:color="auto" w:fill="auto"/>
            <w:vAlign w:val="center"/>
            <w:hideMark/>
          </w:tcPr>
          <w:p w14:paraId="0418F689" w14:textId="77777777" w:rsidR="00C12E19" w:rsidRPr="00C12E19" w:rsidRDefault="00C12E19" w:rsidP="00C12E19">
            <w:pPr>
              <w:jc w:val="center"/>
              <w:rPr>
                <w:sz w:val="18"/>
                <w:szCs w:val="18"/>
              </w:rPr>
            </w:pPr>
            <w:r w:rsidRPr="00C12E19">
              <w:rPr>
                <w:sz w:val="18"/>
                <w:szCs w:val="18"/>
              </w:rPr>
              <w:t>Содействие естественному лесовосстановлению, путем сохранения подроста всего</w:t>
            </w:r>
          </w:p>
        </w:tc>
        <w:tc>
          <w:tcPr>
            <w:tcW w:w="1246" w:type="dxa"/>
            <w:tcBorders>
              <w:top w:val="nil"/>
              <w:left w:val="nil"/>
              <w:bottom w:val="single" w:sz="4" w:space="0" w:color="auto"/>
              <w:right w:val="single" w:sz="4" w:space="0" w:color="auto"/>
            </w:tcBorders>
            <w:shd w:val="clear" w:color="auto" w:fill="auto"/>
            <w:vAlign w:val="center"/>
            <w:hideMark/>
          </w:tcPr>
          <w:p w14:paraId="4CB6A130" w14:textId="77777777" w:rsidR="00C12E19" w:rsidRPr="00C12E19" w:rsidRDefault="00C12E19" w:rsidP="00C12E19">
            <w:pPr>
              <w:jc w:val="center"/>
              <w:rPr>
                <w:sz w:val="18"/>
                <w:szCs w:val="18"/>
              </w:rPr>
            </w:pPr>
            <w:r w:rsidRPr="00C12E19">
              <w:rPr>
                <w:sz w:val="18"/>
                <w:szCs w:val="18"/>
              </w:rPr>
              <w:t>0</w:t>
            </w:r>
          </w:p>
        </w:tc>
        <w:tc>
          <w:tcPr>
            <w:tcW w:w="977" w:type="dxa"/>
            <w:tcBorders>
              <w:top w:val="nil"/>
              <w:left w:val="nil"/>
              <w:bottom w:val="single" w:sz="4" w:space="0" w:color="auto"/>
              <w:right w:val="single" w:sz="4" w:space="0" w:color="auto"/>
            </w:tcBorders>
            <w:shd w:val="clear" w:color="auto" w:fill="auto"/>
            <w:vAlign w:val="center"/>
            <w:hideMark/>
          </w:tcPr>
          <w:p w14:paraId="155289DA" w14:textId="77777777" w:rsidR="00C12E19" w:rsidRPr="00C12E19" w:rsidRDefault="00C12E19" w:rsidP="00C12E19">
            <w:pPr>
              <w:jc w:val="center"/>
              <w:rPr>
                <w:sz w:val="18"/>
                <w:szCs w:val="18"/>
              </w:rPr>
            </w:pPr>
            <w:r w:rsidRPr="00C12E19">
              <w:rPr>
                <w:sz w:val="18"/>
                <w:szCs w:val="18"/>
              </w:rPr>
              <w:t>0</w:t>
            </w:r>
          </w:p>
        </w:tc>
        <w:tc>
          <w:tcPr>
            <w:tcW w:w="1108" w:type="dxa"/>
            <w:tcBorders>
              <w:top w:val="nil"/>
              <w:left w:val="nil"/>
              <w:bottom w:val="single" w:sz="4" w:space="0" w:color="auto"/>
              <w:right w:val="single" w:sz="4" w:space="0" w:color="auto"/>
            </w:tcBorders>
            <w:shd w:val="clear" w:color="auto" w:fill="auto"/>
            <w:vAlign w:val="center"/>
            <w:hideMark/>
          </w:tcPr>
          <w:p w14:paraId="1A7F3AC0" w14:textId="77777777" w:rsidR="00C12E19" w:rsidRPr="00C12E19" w:rsidRDefault="00C12E19" w:rsidP="00C12E19">
            <w:pPr>
              <w:jc w:val="center"/>
              <w:rPr>
                <w:sz w:val="18"/>
                <w:szCs w:val="18"/>
              </w:rPr>
            </w:pPr>
            <w:r w:rsidRPr="00C12E19">
              <w:rPr>
                <w:sz w:val="18"/>
                <w:szCs w:val="18"/>
              </w:rPr>
              <w:t>0</w:t>
            </w:r>
          </w:p>
        </w:tc>
        <w:tc>
          <w:tcPr>
            <w:tcW w:w="1033" w:type="dxa"/>
            <w:tcBorders>
              <w:top w:val="nil"/>
              <w:left w:val="nil"/>
              <w:bottom w:val="single" w:sz="4" w:space="0" w:color="auto"/>
              <w:right w:val="single" w:sz="4" w:space="0" w:color="auto"/>
            </w:tcBorders>
            <w:shd w:val="clear" w:color="auto" w:fill="auto"/>
            <w:vAlign w:val="center"/>
            <w:hideMark/>
          </w:tcPr>
          <w:p w14:paraId="1DFDA754" w14:textId="77777777" w:rsidR="00C12E19" w:rsidRPr="00C12E19" w:rsidRDefault="00C12E19" w:rsidP="00C12E19">
            <w:pPr>
              <w:jc w:val="center"/>
              <w:rPr>
                <w:sz w:val="18"/>
                <w:szCs w:val="18"/>
              </w:rPr>
            </w:pPr>
            <w:r w:rsidRPr="00C12E19">
              <w:rPr>
                <w:sz w:val="18"/>
                <w:szCs w:val="18"/>
              </w:rPr>
              <w:t>0</w:t>
            </w:r>
          </w:p>
        </w:tc>
        <w:tc>
          <w:tcPr>
            <w:tcW w:w="1560" w:type="dxa"/>
            <w:tcBorders>
              <w:top w:val="nil"/>
              <w:left w:val="nil"/>
              <w:bottom w:val="single" w:sz="4" w:space="0" w:color="auto"/>
              <w:right w:val="single" w:sz="4" w:space="0" w:color="auto"/>
            </w:tcBorders>
            <w:shd w:val="clear" w:color="auto" w:fill="auto"/>
            <w:vAlign w:val="center"/>
            <w:hideMark/>
          </w:tcPr>
          <w:p w14:paraId="2708F13F" w14:textId="77777777" w:rsidR="00C12E19" w:rsidRPr="00C12E19" w:rsidRDefault="00C12E19" w:rsidP="00C12E19">
            <w:pPr>
              <w:jc w:val="center"/>
              <w:rPr>
                <w:sz w:val="18"/>
                <w:szCs w:val="18"/>
              </w:rPr>
            </w:pPr>
            <w:r w:rsidRPr="00C12E19">
              <w:rPr>
                <w:sz w:val="18"/>
                <w:szCs w:val="18"/>
              </w:rPr>
              <w:t>0</w:t>
            </w:r>
          </w:p>
        </w:tc>
        <w:tc>
          <w:tcPr>
            <w:tcW w:w="1438" w:type="dxa"/>
            <w:tcBorders>
              <w:top w:val="nil"/>
              <w:left w:val="nil"/>
              <w:bottom w:val="single" w:sz="4" w:space="0" w:color="auto"/>
              <w:right w:val="single" w:sz="4" w:space="0" w:color="auto"/>
            </w:tcBorders>
            <w:shd w:val="clear" w:color="auto" w:fill="auto"/>
            <w:vAlign w:val="center"/>
            <w:hideMark/>
          </w:tcPr>
          <w:p w14:paraId="1D1BCC6A" w14:textId="77777777" w:rsidR="00C12E19" w:rsidRPr="00C12E19" w:rsidRDefault="00C12E19" w:rsidP="00C12E19">
            <w:pPr>
              <w:jc w:val="center"/>
              <w:rPr>
                <w:sz w:val="18"/>
                <w:szCs w:val="18"/>
              </w:rPr>
            </w:pPr>
            <w:r w:rsidRPr="00C12E19">
              <w:rPr>
                <w:sz w:val="18"/>
                <w:szCs w:val="18"/>
              </w:rPr>
              <w:t>0</w:t>
            </w:r>
          </w:p>
        </w:tc>
        <w:tc>
          <w:tcPr>
            <w:tcW w:w="814" w:type="dxa"/>
            <w:tcBorders>
              <w:top w:val="nil"/>
              <w:left w:val="nil"/>
              <w:bottom w:val="single" w:sz="4" w:space="0" w:color="auto"/>
              <w:right w:val="single" w:sz="4" w:space="0" w:color="auto"/>
            </w:tcBorders>
            <w:shd w:val="clear" w:color="auto" w:fill="auto"/>
            <w:vAlign w:val="center"/>
            <w:hideMark/>
          </w:tcPr>
          <w:p w14:paraId="4E7DBFC5" w14:textId="77777777" w:rsidR="00C12E19" w:rsidRPr="00C12E19" w:rsidRDefault="00C12E19" w:rsidP="00C12E19">
            <w:pPr>
              <w:jc w:val="center"/>
              <w:rPr>
                <w:sz w:val="18"/>
                <w:szCs w:val="18"/>
              </w:rPr>
            </w:pPr>
            <w:r w:rsidRPr="00C12E19">
              <w:rPr>
                <w:sz w:val="18"/>
                <w:szCs w:val="18"/>
              </w:rPr>
              <w:t>0</w:t>
            </w:r>
          </w:p>
        </w:tc>
      </w:tr>
      <w:tr w:rsidR="00C12E19" w:rsidRPr="005826C2" w14:paraId="733C3AD4" w14:textId="77777777" w:rsidTr="00C12E19">
        <w:trPr>
          <w:trHeight w:val="211"/>
          <w:jc w:val="center"/>
        </w:trPr>
        <w:tc>
          <w:tcPr>
            <w:tcW w:w="10039" w:type="dxa"/>
            <w:gridSpan w:val="8"/>
            <w:tcBorders>
              <w:top w:val="nil"/>
              <w:left w:val="single" w:sz="4" w:space="0" w:color="auto"/>
              <w:bottom w:val="single" w:sz="4" w:space="0" w:color="auto"/>
              <w:right w:val="single" w:sz="4" w:space="0" w:color="auto"/>
            </w:tcBorders>
            <w:shd w:val="clear" w:color="auto" w:fill="auto"/>
            <w:vAlign w:val="center"/>
            <w:hideMark/>
          </w:tcPr>
          <w:p w14:paraId="3C8C739E" w14:textId="77777777" w:rsidR="00C12E19" w:rsidRPr="00C12E19" w:rsidRDefault="00C12E19" w:rsidP="00C12E19">
            <w:pPr>
              <w:jc w:val="center"/>
              <w:rPr>
                <w:sz w:val="18"/>
                <w:szCs w:val="18"/>
              </w:rPr>
            </w:pPr>
            <w:r w:rsidRPr="00C12E19">
              <w:rPr>
                <w:sz w:val="18"/>
                <w:szCs w:val="18"/>
              </w:rPr>
              <w:t>Из них по породам:</w:t>
            </w:r>
          </w:p>
        </w:tc>
      </w:tr>
      <w:tr w:rsidR="00C12E19" w:rsidRPr="005826C2" w14:paraId="64138E40" w14:textId="77777777" w:rsidTr="00C12E19">
        <w:trPr>
          <w:trHeight w:val="211"/>
          <w:jc w:val="center"/>
        </w:trPr>
        <w:tc>
          <w:tcPr>
            <w:tcW w:w="1863" w:type="dxa"/>
            <w:tcBorders>
              <w:top w:val="nil"/>
              <w:left w:val="single" w:sz="4" w:space="0" w:color="auto"/>
              <w:bottom w:val="single" w:sz="4" w:space="0" w:color="auto"/>
              <w:right w:val="single" w:sz="4" w:space="0" w:color="auto"/>
            </w:tcBorders>
            <w:shd w:val="clear" w:color="auto" w:fill="auto"/>
            <w:vAlign w:val="center"/>
            <w:hideMark/>
          </w:tcPr>
          <w:p w14:paraId="68A9CD53" w14:textId="77777777" w:rsidR="00C12E19" w:rsidRPr="00C12E19" w:rsidRDefault="00C12E19" w:rsidP="00C12E19">
            <w:pPr>
              <w:jc w:val="center"/>
              <w:rPr>
                <w:sz w:val="18"/>
                <w:szCs w:val="18"/>
              </w:rPr>
            </w:pPr>
            <w:r w:rsidRPr="00C12E19">
              <w:rPr>
                <w:sz w:val="18"/>
                <w:szCs w:val="18"/>
              </w:rPr>
              <w:t>-  хвойным</w:t>
            </w:r>
          </w:p>
        </w:tc>
        <w:tc>
          <w:tcPr>
            <w:tcW w:w="1246" w:type="dxa"/>
            <w:tcBorders>
              <w:top w:val="nil"/>
              <w:left w:val="nil"/>
              <w:bottom w:val="single" w:sz="4" w:space="0" w:color="auto"/>
              <w:right w:val="single" w:sz="4" w:space="0" w:color="auto"/>
            </w:tcBorders>
            <w:shd w:val="clear" w:color="auto" w:fill="auto"/>
            <w:vAlign w:val="center"/>
            <w:hideMark/>
          </w:tcPr>
          <w:p w14:paraId="5536E229" w14:textId="77777777" w:rsidR="00C12E19" w:rsidRPr="00C12E19" w:rsidRDefault="00C12E19" w:rsidP="00C12E19">
            <w:pPr>
              <w:jc w:val="center"/>
              <w:rPr>
                <w:sz w:val="18"/>
                <w:szCs w:val="18"/>
              </w:rPr>
            </w:pPr>
            <w:r w:rsidRPr="00C12E19">
              <w:rPr>
                <w:sz w:val="18"/>
                <w:szCs w:val="18"/>
              </w:rPr>
              <w:t>0</w:t>
            </w:r>
          </w:p>
        </w:tc>
        <w:tc>
          <w:tcPr>
            <w:tcW w:w="977" w:type="dxa"/>
            <w:tcBorders>
              <w:top w:val="nil"/>
              <w:left w:val="nil"/>
              <w:bottom w:val="single" w:sz="4" w:space="0" w:color="auto"/>
              <w:right w:val="single" w:sz="4" w:space="0" w:color="auto"/>
            </w:tcBorders>
            <w:shd w:val="clear" w:color="auto" w:fill="auto"/>
            <w:vAlign w:val="center"/>
            <w:hideMark/>
          </w:tcPr>
          <w:p w14:paraId="358F2626" w14:textId="77777777" w:rsidR="00C12E19" w:rsidRPr="00C12E19" w:rsidRDefault="00C12E19" w:rsidP="00C12E19">
            <w:pPr>
              <w:jc w:val="center"/>
              <w:rPr>
                <w:sz w:val="18"/>
                <w:szCs w:val="18"/>
              </w:rPr>
            </w:pPr>
            <w:r w:rsidRPr="00C12E19">
              <w:rPr>
                <w:sz w:val="18"/>
                <w:szCs w:val="18"/>
              </w:rPr>
              <w:t>0</w:t>
            </w:r>
          </w:p>
        </w:tc>
        <w:tc>
          <w:tcPr>
            <w:tcW w:w="1108" w:type="dxa"/>
            <w:tcBorders>
              <w:top w:val="nil"/>
              <w:left w:val="nil"/>
              <w:bottom w:val="single" w:sz="4" w:space="0" w:color="auto"/>
              <w:right w:val="single" w:sz="4" w:space="0" w:color="auto"/>
            </w:tcBorders>
            <w:shd w:val="clear" w:color="auto" w:fill="auto"/>
            <w:vAlign w:val="center"/>
            <w:hideMark/>
          </w:tcPr>
          <w:p w14:paraId="4FB73ED2" w14:textId="77777777" w:rsidR="00C12E19" w:rsidRPr="00C12E19" w:rsidRDefault="00C12E19" w:rsidP="00C12E19">
            <w:pPr>
              <w:jc w:val="center"/>
              <w:rPr>
                <w:sz w:val="18"/>
                <w:szCs w:val="18"/>
              </w:rPr>
            </w:pPr>
            <w:r w:rsidRPr="00C12E19">
              <w:rPr>
                <w:sz w:val="18"/>
                <w:szCs w:val="18"/>
              </w:rPr>
              <w:t>0</w:t>
            </w:r>
          </w:p>
        </w:tc>
        <w:tc>
          <w:tcPr>
            <w:tcW w:w="1033" w:type="dxa"/>
            <w:tcBorders>
              <w:top w:val="nil"/>
              <w:left w:val="nil"/>
              <w:bottom w:val="single" w:sz="4" w:space="0" w:color="auto"/>
              <w:right w:val="single" w:sz="4" w:space="0" w:color="auto"/>
            </w:tcBorders>
            <w:shd w:val="clear" w:color="auto" w:fill="auto"/>
            <w:vAlign w:val="center"/>
            <w:hideMark/>
          </w:tcPr>
          <w:p w14:paraId="43F1CEE9" w14:textId="77777777" w:rsidR="00C12E19" w:rsidRPr="00C12E19" w:rsidRDefault="00C12E19" w:rsidP="00C12E19">
            <w:pPr>
              <w:jc w:val="center"/>
              <w:rPr>
                <w:sz w:val="18"/>
                <w:szCs w:val="18"/>
              </w:rPr>
            </w:pPr>
            <w:r w:rsidRPr="00C12E19">
              <w:rPr>
                <w:sz w:val="18"/>
                <w:szCs w:val="18"/>
              </w:rPr>
              <w:t>0</w:t>
            </w:r>
          </w:p>
        </w:tc>
        <w:tc>
          <w:tcPr>
            <w:tcW w:w="1560" w:type="dxa"/>
            <w:tcBorders>
              <w:top w:val="nil"/>
              <w:left w:val="nil"/>
              <w:bottom w:val="single" w:sz="4" w:space="0" w:color="auto"/>
              <w:right w:val="single" w:sz="4" w:space="0" w:color="auto"/>
            </w:tcBorders>
            <w:shd w:val="clear" w:color="auto" w:fill="auto"/>
            <w:vAlign w:val="center"/>
            <w:hideMark/>
          </w:tcPr>
          <w:p w14:paraId="2E9BAB92" w14:textId="77777777" w:rsidR="00C12E19" w:rsidRPr="00C12E19" w:rsidRDefault="00C12E19" w:rsidP="00C12E19">
            <w:pPr>
              <w:jc w:val="center"/>
              <w:rPr>
                <w:sz w:val="18"/>
                <w:szCs w:val="18"/>
              </w:rPr>
            </w:pPr>
            <w:r w:rsidRPr="00C12E19">
              <w:rPr>
                <w:sz w:val="18"/>
                <w:szCs w:val="18"/>
              </w:rPr>
              <w:t>0</w:t>
            </w:r>
          </w:p>
        </w:tc>
        <w:tc>
          <w:tcPr>
            <w:tcW w:w="1438" w:type="dxa"/>
            <w:tcBorders>
              <w:top w:val="nil"/>
              <w:left w:val="nil"/>
              <w:bottom w:val="single" w:sz="4" w:space="0" w:color="auto"/>
              <w:right w:val="single" w:sz="4" w:space="0" w:color="auto"/>
            </w:tcBorders>
            <w:shd w:val="clear" w:color="auto" w:fill="auto"/>
            <w:vAlign w:val="center"/>
            <w:hideMark/>
          </w:tcPr>
          <w:p w14:paraId="2511BB3C" w14:textId="77777777" w:rsidR="00C12E19" w:rsidRPr="00C12E19" w:rsidRDefault="00C12E19" w:rsidP="00C12E19">
            <w:pPr>
              <w:jc w:val="center"/>
              <w:rPr>
                <w:sz w:val="18"/>
                <w:szCs w:val="18"/>
              </w:rPr>
            </w:pPr>
            <w:r w:rsidRPr="00C12E19">
              <w:rPr>
                <w:sz w:val="18"/>
                <w:szCs w:val="18"/>
              </w:rPr>
              <w:t>0</w:t>
            </w:r>
          </w:p>
        </w:tc>
        <w:tc>
          <w:tcPr>
            <w:tcW w:w="814" w:type="dxa"/>
            <w:tcBorders>
              <w:top w:val="nil"/>
              <w:left w:val="nil"/>
              <w:bottom w:val="single" w:sz="4" w:space="0" w:color="auto"/>
              <w:right w:val="single" w:sz="4" w:space="0" w:color="auto"/>
            </w:tcBorders>
            <w:shd w:val="clear" w:color="auto" w:fill="auto"/>
            <w:vAlign w:val="center"/>
            <w:hideMark/>
          </w:tcPr>
          <w:p w14:paraId="3448B34E" w14:textId="77777777" w:rsidR="00C12E19" w:rsidRPr="00C12E19" w:rsidRDefault="00C12E19" w:rsidP="00C12E19">
            <w:pPr>
              <w:jc w:val="center"/>
              <w:rPr>
                <w:sz w:val="18"/>
                <w:szCs w:val="18"/>
              </w:rPr>
            </w:pPr>
            <w:r w:rsidRPr="00C12E19">
              <w:rPr>
                <w:sz w:val="18"/>
                <w:szCs w:val="18"/>
              </w:rPr>
              <w:t>0</w:t>
            </w:r>
          </w:p>
        </w:tc>
      </w:tr>
      <w:tr w:rsidR="00C12E19" w:rsidRPr="005826C2" w14:paraId="339E9D0A" w14:textId="77777777" w:rsidTr="00C12E19">
        <w:trPr>
          <w:trHeight w:val="211"/>
          <w:jc w:val="center"/>
        </w:trPr>
        <w:tc>
          <w:tcPr>
            <w:tcW w:w="1863" w:type="dxa"/>
            <w:tcBorders>
              <w:top w:val="nil"/>
              <w:left w:val="single" w:sz="4" w:space="0" w:color="auto"/>
              <w:bottom w:val="single" w:sz="4" w:space="0" w:color="auto"/>
              <w:right w:val="single" w:sz="4" w:space="0" w:color="auto"/>
            </w:tcBorders>
            <w:shd w:val="clear" w:color="auto" w:fill="auto"/>
            <w:vAlign w:val="center"/>
            <w:hideMark/>
          </w:tcPr>
          <w:p w14:paraId="5D452210" w14:textId="77777777" w:rsidR="00C12E19" w:rsidRPr="00C12E19" w:rsidRDefault="00C12E19" w:rsidP="00C12E19">
            <w:pPr>
              <w:jc w:val="center"/>
              <w:rPr>
                <w:sz w:val="18"/>
                <w:szCs w:val="18"/>
              </w:rPr>
            </w:pPr>
            <w:r w:rsidRPr="00C12E19">
              <w:rPr>
                <w:sz w:val="18"/>
                <w:szCs w:val="18"/>
              </w:rPr>
              <w:t>-  твердолиственным</w:t>
            </w:r>
          </w:p>
        </w:tc>
        <w:tc>
          <w:tcPr>
            <w:tcW w:w="1246" w:type="dxa"/>
            <w:tcBorders>
              <w:top w:val="nil"/>
              <w:left w:val="nil"/>
              <w:bottom w:val="single" w:sz="4" w:space="0" w:color="auto"/>
              <w:right w:val="single" w:sz="4" w:space="0" w:color="auto"/>
            </w:tcBorders>
            <w:shd w:val="clear" w:color="auto" w:fill="auto"/>
            <w:vAlign w:val="center"/>
            <w:hideMark/>
          </w:tcPr>
          <w:p w14:paraId="4038A078" w14:textId="77777777" w:rsidR="00C12E19" w:rsidRPr="00C12E19" w:rsidRDefault="00C12E19" w:rsidP="00C12E19">
            <w:pPr>
              <w:jc w:val="center"/>
              <w:rPr>
                <w:sz w:val="18"/>
                <w:szCs w:val="18"/>
              </w:rPr>
            </w:pPr>
            <w:r w:rsidRPr="00C12E19">
              <w:rPr>
                <w:sz w:val="18"/>
                <w:szCs w:val="18"/>
              </w:rPr>
              <w:t>0</w:t>
            </w:r>
          </w:p>
        </w:tc>
        <w:tc>
          <w:tcPr>
            <w:tcW w:w="977" w:type="dxa"/>
            <w:tcBorders>
              <w:top w:val="nil"/>
              <w:left w:val="nil"/>
              <w:bottom w:val="single" w:sz="4" w:space="0" w:color="auto"/>
              <w:right w:val="single" w:sz="4" w:space="0" w:color="auto"/>
            </w:tcBorders>
            <w:shd w:val="clear" w:color="auto" w:fill="auto"/>
            <w:vAlign w:val="center"/>
            <w:hideMark/>
          </w:tcPr>
          <w:p w14:paraId="57710192" w14:textId="77777777" w:rsidR="00C12E19" w:rsidRPr="00C12E19" w:rsidRDefault="00C12E19" w:rsidP="00C12E19">
            <w:pPr>
              <w:jc w:val="center"/>
              <w:rPr>
                <w:sz w:val="18"/>
                <w:szCs w:val="18"/>
              </w:rPr>
            </w:pPr>
            <w:r w:rsidRPr="00C12E19">
              <w:rPr>
                <w:sz w:val="18"/>
                <w:szCs w:val="18"/>
              </w:rPr>
              <w:t>0</w:t>
            </w:r>
          </w:p>
        </w:tc>
        <w:tc>
          <w:tcPr>
            <w:tcW w:w="1108" w:type="dxa"/>
            <w:tcBorders>
              <w:top w:val="nil"/>
              <w:left w:val="nil"/>
              <w:bottom w:val="single" w:sz="4" w:space="0" w:color="auto"/>
              <w:right w:val="single" w:sz="4" w:space="0" w:color="auto"/>
            </w:tcBorders>
            <w:shd w:val="clear" w:color="auto" w:fill="auto"/>
            <w:vAlign w:val="center"/>
            <w:hideMark/>
          </w:tcPr>
          <w:p w14:paraId="2556200C" w14:textId="77777777" w:rsidR="00C12E19" w:rsidRPr="00C12E19" w:rsidRDefault="00C12E19" w:rsidP="00C12E19">
            <w:pPr>
              <w:jc w:val="center"/>
              <w:rPr>
                <w:sz w:val="18"/>
                <w:szCs w:val="18"/>
              </w:rPr>
            </w:pPr>
            <w:r w:rsidRPr="00C12E19">
              <w:rPr>
                <w:sz w:val="18"/>
                <w:szCs w:val="18"/>
              </w:rPr>
              <w:t>0</w:t>
            </w:r>
          </w:p>
        </w:tc>
        <w:tc>
          <w:tcPr>
            <w:tcW w:w="1033" w:type="dxa"/>
            <w:tcBorders>
              <w:top w:val="nil"/>
              <w:left w:val="nil"/>
              <w:bottom w:val="single" w:sz="4" w:space="0" w:color="auto"/>
              <w:right w:val="single" w:sz="4" w:space="0" w:color="auto"/>
            </w:tcBorders>
            <w:shd w:val="clear" w:color="auto" w:fill="auto"/>
            <w:vAlign w:val="center"/>
            <w:hideMark/>
          </w:tcPr>
          <w:p w14:paraId="74183650" w14:textId="77777777" w:rsidR="00C12E19" w:rsidRPr="00C12E19" w:rsidRDefault="00C12E19" w:rsidP="00C12E19">
            <w:pPr>
              <w:jc w:val="center"/>
              <w:rPr>
                <w:sz w:val="18"/>
                <w:szCs w:val="18"/>
              </w:rPr>
            </w:pPr>
            <w:r w:rsidRPr="00C12E19">
              <w:rPr>
                <w:sz w:val="18"/>
                <w:szCs w:val="18"/>
              </w:rPr>
              <w:t>0</w:t>
            </w:r>
          </w:p>
        </w:tc>
        <w:tc>
          <w:tcPr>
            <w:tcW w:w="1560" w:type="dxa"/>
            <w:tcBorders>
              <w:top w:val="nil"/>
              <w:left w:val="nil"/>
              <w:bottom w:val="single" w:sz="4" w:space="0" w:color="auto"/>
              <w:right w:val="single" w:sz="4" w:space="0" w:color="auto"/>
            </w:tcBorders>
            <w:shd w:val="clear" w:color="auto" w:fill="auto"/>
            <w:vAlign w:val="center"/>
            <w:hideMark/>
          </w:tcPr>
          <w:p w14:paraId="5FE87F9D" w14:textId="77777777" w:rsidR="00C12E19" w:rsidRPr="00C12E19" w:rsidRDefault="00C12E19" w:rsidP="00C12E19">
            <w:pPr>
              <w:jc w:val="center"/>
              <w:rPr>
                <w:sz w:val="18"/>
                <w:szCs w:val="18"/>
              </w:rPr>
            </w:pPr>
            <w:r w:rsidRPr="00C12E19">
              <w:rPr>
                <w:sz w:val="18"/>
                <w:szCs w:val="18"/>
              </w:rPr>
              <w:t>0</w:t>
            </w:r>
          </w:p>
        </w:tc>
        <w:tc>
          <w:tcPr>
            <w:tcW w:w="1438" w:type="dxa"/>
            <w:tcBorders>
              <w:top w:val="nil"/>
              <w:left w:val="nil"/>
              <w:bottom w:val="single" w:sz="4" w:space="0" w:color="auto"/>
              <w:right w:val="single" w:sz="4" w:space="0" w:color="auto"/>
            </w:tcBorders>
            <w:shd w:val="clear" w:color="auto" w:fill="auto"/>
            <w:vAlign w:val="center"/>
            <w:hideMark/>
          </w:tcPr>
          <w:p w14:paraId="7574A13E" w14:textId="77777777" w:rsidR="00C12E19" w:rsidRPr="00C12E19" w:rsidRDefault="00C12E19" w:rsidP="00C12E19">
            <w:pPr>
              <w:jc w:val="center"/>
              <w:rPr>
                <w:sz w:val="18"/>
                <w:szCs w:val="18"/>
              </w:rPr>
            </w:pPr>
            <w:r w:rsidRPr="00C12E19">
              <w:rPr>
                <w:sz w:val="18"/>
                <w:szCs w:val="18"/>
              </w:rPr>
              <w:t>0</w:t>
            </w:r>
          </w:p>
        </w:tc>
        <w:tc>
          <w:tcPr>
            <w:tcW w:w="814" w:type="dxa"/>
            <w:tcBorders>
              <w:top w:val="nil"/>
              <w:left w:val="nil"/>
              <w:bottom w:val="single" w:sz="4" w:space="0" w:color="auto"/>
              <w:right w:val="single" w:sz="4" w:space="0" w:color="auto"/>
            </w:tcBorders>
            <w:shd w:val="clear" w:color="auto" w:fill="auto"/>
            <w:vAlign w:val="center"/>
            <w:hideMark/>
          </w:tcPr>
          <w:p w14:paraId="165AC75B" w14:textId="77777777" w:rsidR="00C12E19" w:rsidRPr="00C12E19" w:rsidRDefault="00C12E19" w:rsidP="00C12E19">
            <w:pPr>
              <w:jc w:val="center"/>
              <w:rPr>
                <w:sz w:val="18"/>
                <w:szCs w:val="18"/>
              </w:rPr>
            </w:pPr>
            <w:r w:rsidRPr="00C12E19">
              <w:rPr>
                <w:sz w:val="18"/>
                <w:szCs w:val="18"/>
              </w:rPr>
              <w:t>0</w:t>
            </w:r>
          </w:p>
        </w:tc>
      </w:tr>
      <w:tr w:rsidR="00C12E19" w:rsidRPr="005826C2" w14:paraId="439BA00C" w14:textId="77777777" w:rsidTr="00C12E19">
        <w:trPr>
          <w:trHeight w:val="495"/>
          <w:jc w:val="center"/>
        </w:trPr>
        <w:tc>
          <w:tcPr>
            <w:tcW w:w="1863" w:type="dxa"/>
            <w:tcBorders>
              <w:top w:val="nil"/>
              <w:left w:val="single" w:sz="4" w:space="0" w:color="auto"/>
              <w:bottom w:val="single" w:sz="4" w:space="0" w:color="auto"/>
              <w:right w:val="single" w:sz="4" w:space="0" w:color="auto"/>
            </w:tcBorders>
            <w:shd w:val="clear" w:color="auto" w:fill="auto"/>
            <w:vAlign w:val="center"/>
            <w:hideMark/>
          </w:tcPr>
          <w:p w14:paraId="66FB5E33" w14:textId="77777777" w:rsidR="00C12E19" w:rsidRPr="00C12E19" w:rsidRDefault="00C12E19" w:rsidP="00C12E19">
            <w:pPr>
              <w:jc w:val="center"/>
              <w:rPr>
                <w:sz w:val="18"/>
                <w:szCs w:val="18"/>
              </w:rPr>
            </w:pPr>
            <w:r w:rsidRPr="00C12E19">
              <w:rPr>
                <w:sz w:val="18"/>
                <w:szCs w:val="18"/>
              </w:rPr>
              <w:t>- мягколиственным</w:t>
            </w:r>
          </w:p>
        </w:tc>
        <w:tc>
          <w:tcPr>
            <w:tcW w:w="1246" w:type="dxa"/>
            <w:tcBorders>
              <w:top w:val="nil"/>
              <w:left w:val="nil"/>
              <w:bottom w:val="single" w:sz="4" w:space="0" w:color="auto"/>
              <w:right w:val="single" w:sz="4" w:space="0" w:color="auto"/>
            </w:tcBorders>
            <w:shd w:val="clear" w:color="auto" w:fill="auto"/>
            <w:vAlign w:val="center"/>
            <w:hideMark/>
          </w:tcPr>
          <w:p w14:paraId="5459B500" w14:textId="77777777" w:rsidR="00C12E19" w:rsidRPr="00C12E19" w:rsidRDefault="00C12E19" w:rsidP="00C12E19">
            <w:pPr>
              <w:jc w:val="center"/>
              <w:rPr>
                <w:sz w:val="18"/>
                <w:szCs w:val="18"/>
              </w:rPr>
            </w:pPr>
            <w:r w:rsidRPr="00C12E19">
              <w:rPr>
                <w:sz w:val="18"/>
                <w:szCs w:val="18"/>
              </w:rPr>
              <w:t>0</w:t>
            </w:r>
          </w:p>
        </w:tc>
        <w:tc>
          <w:tcPr>
            <w:tcW w:w="977" w:type="dxa"/>
            <w:tcBorders>
              <w:top w:val="nil"/>
              <w:left w:val="nil"/>
              <w:bottom w:val="single" w:sz="4" w:space="0" w:color="auto"/>
              <w:right w:val="single" w:sz="4" w:space="0" w:color="auto"/>
            </w:tcBorders>
            <w:shd w:val="clear" w:color="auto" w:fill="auto"/>
            <w:vAlign w:val="center"/>
            <w:hideMark/>
          </w:tcPr>
          <w:p w14:paraId="10819F1D" w14:textId="77777777" w:rsidR="00C12E19" w:rsidRPr="00C12E19" w:rsidRDefault="00C12E19" w:rsidP="00C12E19">
            <w:pPr>
              <w:jc w:val="center"/>
              <w:rPr>
                <w:sz w:val="18"/>
                <w:szCs w:val="18"/>
              </w:rPr>
            </w:pPr>
            <w:r w:rsidRPr="00C12E19">
              <w:rPr>
                <w:sz w:val="18"/>
                <w:szCs w:val="18"/>
              </w:rPr>
              <w:t>0</w:t>
            </w:r>
          </w:p>
        </w:tc>
        <w:tc>
          <w:tcPr>
            <w:tcW w:w="1108" w:type="dxa"/>
            <w:tcBorders>
              <w:top w:val="nil"/>
              <w:left w:val="nil"/>
              <w:bottom w:val="single" w:sz="4" w:space="0" w:color="auto"/>
              <w:right w:val="single" w:sz="4" w:space="0" w:color="auto"/>
            </w:tcBorders>
            <w:shd w:val="clear" w:color="auto" w:fill="auto"/>
            <w:vAlign w:val="center"/>
            <w:hideMark/>
          </w:tcPr>
          <w:p w14:paraId="57C1D468" w14:textId="77777777" w:rsidR="00C12E19" w:rsidRPr="00C12E19" w:rsidRDefault="00C12E19" w:rsidP="00C12E19">
            <w:pPr>
              <w:jc w:val="center"/>
              <w:rPr>
                <w:sz w:val="18"/>
                <w:szCs w:val="18"/>
              </w:rPr>
            </w:pPr>
            <w:r w:rsidRPr="00C12E19">
              <w:rPr>
                <w:sz w:val="18"/>
                <w:szCs w:val="18"/>
              </w:rPr>
              <w:t>0</w:t>
            </w:r>
          </w:p>
        </w:tc>
        <w:tc>
          <w:tcPr>
            <w:tcW w:w="1033" w:type="dxa"/>
            <w:tcBorders>
              <w:top w:val="nil"/>
              <w:left w:val="nil"/>
              <w:bottom w:val="single" w:sz="4" w:space="0" w:color="auto"/>
              <w:right w:val="single" w:sz="4" w:space="0" w:color="auto"/>
            </w:tcBorders>
            <w:shd w:val="clear" w:color="auto" w:fill="auto"/>
            <w:vAlign w:val="center"/>
            <w:hideMark/>
          </w:tcPr>
          <w:p w14:paraId="41FE6E73" w14:textId="77777777" w:rsidR="00C12E19" w:rsidRPr="00C12E19" w:rsidRDefault="00C12E19" w:rsidP="00C12E19">
            <w:pPr>
              <w:jc w:val="center"/>
              <w:rPr>
                <w:sz w:val="18"/>
                <w:szCs w:val="18"/>
              </w:rPr>
            </w:pPr>
            <w:r w:rsidRPr="00C12E19">
              <w:rPr>
                <w:sz w:val="18"/>
                <w:szCs w:val="18"/>
              </w:rPr>
              <w:t>0</w:t>
            </w:r>
          </w:p>
        </w:tc>
        <w:tc>
          <w:tcPr>
            <w:tcW w:w="1560" w:type="dxa"/>
            <w:tcBorders>
              <w:top w:val="nil"/>
              <w:left w:val="nil"/>
              <w:bottom w:val="single" w:sz="4" w:space="0" w:color="auto"/>
              <w:right w:val="single" w:sz="4" w:space="0" w:color="auto"/>
            </w:tcBorders>
            <w:shd w:val="clear" w:color="auto" w:fill="auto"/>
            <w:vAlign w:val="center"/>
            <w:hideMark/>
          </w:tcPr>
          <w:p w14:paraId="58E0155B" w14:textId="77777777" w:rsidR="00C12E19" w:rsidRPr="00C12E19" w:rsidRDefault="00C12E19" w:rsidP="00C12E19">
            <w:pPr>
              <w:jc w:val="center"/>
              <w:rPr>
                <w:sz w:val="18"/>
                <w:szCs w:val="18"/>
              </w:rPr>
            </w:pPr>
            <w:r w:rsidRPr="00C12E19">
              <w:rPr>
                <w:sz w:val="18"/>
                <w:szCs w:val="18"/>
              </w:rPr>
              <w:t>0</w:t>
            </w:r>
          </w:p>
        </w:tc>
        <w:tc>
          <w:tcPr>
            <w:tcW w:w="1438" w:type="dxa"/>
            <w:tcBorders>
              <w:top w:val="nil"/>
              <w:left w:val="nil"/>
              <w:bottom w:val="single" w:sz="4" w:space="0" w:color="auto"/>
              <w:right w:val="single" w:sz="4" w:space="0" w:color="auto"/>
            </w:tcBorders>
            <w:shd w:val="clear" w:color="auto" w:fill="auto"/>
            <w:vAlign w:val="center"/>
            <w:hideMark/>
          </w:tcPr>
          <w:p w14:paraId="27A02D42" w14:textId="77777777" w:rsidR="00C12E19" w:rsidRPr="00C12E19" w:rsidRDefault="00C12E19" w:rsidP="00C12E19">
            <w:pPr>
              <w:jc w:val="center"/>
              <w:rPr>
                <w:sz w:val="18"/>
                <w:szCs w:val="18"/>
              </w:rPr>
            </w:pPr>
            <w:r w:rsidRPr="00C12E19">
              <w:rPr>
                <w:sz w:val="18"/>
                <w:szCs w:val="18"/>
              </w:rPr>
              <w:t>0</w:t>
            </w:r>
          </w:p>
        </w:tc>
        <w:tc>
          <w:tcPr>
            <w:tcW w:w="814" w:type="dxa"/>
            <w:tcBorders>
              <w:top w:val="nil"/>
              <w:left w:val="nil"/>
              <w:bottom w:val="single" w:sz="4" w:space="0" w:color="auto"/>
              <w:right w:val="single" w:sz="4" w:space="0" w:color="auto"/>
            </w:tcBorders>
            <w:shd w:val="clear" w:color="auto" w:fill="auto"/>
            <w:vAlign w:val="center"/>
            <w:hideMark/>
          </w:tcPr>
          <w:p w14:paraId="46F517B7" w14:textId="77777777" w:rsidR="00C12E19" w:rsidRPr="00C12E19" w:rsidRDefault="00C12E19" w:rsidP="00C12E19">
            <w:pPr>
              <w:jc w:val="center"/>
              <w:rPr>
                <w:sz w:val="18"/>
                <w:szCs w:val="18"/>
              </w:rPr>
            </w:pPr>
            <w:r w:rsidRPr="00C12E19">
              <w:rPr>
                <w:sz w:val="18"/>
                <w:szCs w:val="18"/>
              </w:rPr>
              <w:t>0</w:t>
            </w:r>
          </w:p>
        </w:tc>
      </w:tr>
      <w:tr w:rsidR="00C12E19" w:rsidRPr="005826C2" w14:paraId="6C2974F8" w14:textId="77777777" w:rsidTr="00C12E19">
        <w:trPr>
          <w:trHeight w:val="211"/>
          <w:jc w:val="center"/>
        </w:trPr>
        <w:tc>
          <w:tcPr>
            <w:tcW w:w="1863" w:type="dxa"/>
            <w:tcBorders>
              <w:top w:val="nil"/>
              <w:left w:val="single" w:sz="4" w:space="0" w:color="auto"/>
              <w:bottom w:val="single" w:sz="4" w:space="0" w:color="auto"/>
              <w:right w:val="single" w:sz="4" w:space="0" w:color="auto"/>
            </w:tcBorders>
            <w:shd w:val="clear" w:color="auto" w:fill="auto"/>
            <w:vAlign w:val="center"/>
            <w:hideMark/>
          </w:tcPr>
          <w:p w14:paraId="4457BAA9" w14:textId="77777777" w:rsidR="00C12E19" w:rsidRPr="00C12E19" w:rsidRDefault="00C12E19" w:rsidP="00C12E19">
            <w:pPr>
              <w:jc w:val="center"/>
              <w:rPr>
                <w:sz w:val="18"/>
                <w:szCs w:val="18"/>
              </w:rPr>
            </w:pPr>
            <w:r w:rsidRPr="00C12E19">
              <w:rPr>
                <w:sz w:val="18"/>
                <w:szCs w:val="18"/>
              </w:rPr>
              <w:lastRenderedPageBreak/>
              <w:t>Естественное лесовосстановление, всего</w:t>
            </w:r>
          </w:p>
        </w:tc>
        <w:tc>
          <w:tcPr>
            <w:tcW w:w="1246" w:type="dxa"/>
            <w:tcBorders>
              <w:top w:val="nil"/>
              <w:left w:val="nil"/>
              <w:bottom w:val="single" w:sz="4" w:space="0" w:color="auto"/>
              <w:right w:val="single" w:sz="4" w:space="0" w:color="auto"/>
            </w:tcBorders>
            <w:shd w:val="clear" w:color="auto" w:fill="auto"/>
            <w:vAlign w:val="center"/>
            <w:hideMark/>
          </w:tcPr>
          <w:p w14:paraId="74A0B81D" w14:textId="77777777" w:rsidR="00C12E19" w:rsidRPr="00C12E19" w:rsidRDefault="00C12E19" w:rsidP="00C12E19">
            <w:pPr>
              <w:jc w:val="center"/>
              <w:rPr>
                <w:sz w:val="18"/>
                <w:szCs w:val="18"/>
              </w:rPr>
            </w:pPr>
            <w:r w:rsidRPr="00C12E19">
              <w:rPr>
                <w:sz w:val="18"/>
                <w:szCs w:val="18"/>
              </w:rPr>
              <w:t>18,8567</w:t>
            </w:r>
          </w:p>
        </w:tc>
        <w:tc>
          <w:tcPr>
            <w:tcW w:w="977" w:type="dxa"/>
            <w:tcBorders>
              <w:top w:val="nil"/>
              <w:left w:val="nil"/>
              <w:bottom w:val="single" w:sz="4" w:space="0" w:color="auto"/>
              <w:right w:val="single" w:sz="4" w:space="0" w:color="auto"/>
            </w:tcBorders>
            <w:shd w:val="clear" w:color="auto" w:fill="auto"/>
            <w:vAlign w:val="center"/>
            <w:hideMark/>
          </w:tcPr>
          <w:p w14:paraId="54C41EC1" w14:textId="77777777" w:rsidR="00C12E19" w:rsidRPr="00C12E19" w:rsidRDefault="00C12E19" w:rsidP="00C12E19">
            <w:pPr>
              <w:jc w:val="center"/>
              <w:rPr>
                <w:sz w:val="18"/>
                <w:szCs w:val="18"/>
              </w:rPr>
            </w:pPr>
            <w:r w:rsidRPr="00C12E19">
              <w:rPr>
                <w:sz w:val="18"/>
                <w:szCs w:val="18"/>
              </w:rPr>
              <w:t>0</w:t>
            </w:r>
          </w:p>
        </w:tc>
        <w:tc>
          <w:tcPr>
            <w:tcW w:w="1108" w:type="dxa"/>
            <w:tcBorders>
              <w:top w:val="nil"/>
              <w:left w:val="nil"/>
              <w:bottom w:val="single" w:sz="4" w:space="0" w:color="auto"/>
              <w:right w:val="single" w:sz="4" w:space="0" w:color="auto"/>
            </w:tcBorders>
            <w:shd w:val="clear" w:color="auto" w:fill="auto"/>
            <w:vAlign w:val="center"/>
          </w:tcPr>
          <w:p w14:paraId="02DCB373" w14:textId="77777777" w:rsidR="00C12E19" w:rsidRPr="00C12E19" w:rsidRDefault="00C12E19" w:rsidP="00C12E19">
            <w:pPr>
              <w:jc w:val="center"/>
              <w:rPr>
                <w:sz w:val="18"/>
                <w:szCs w:val="18"/>
              </w:rPr>
            </w:pPr>
            <w:r w:rsidRPr="00C12E19">
              <w:rPr>
                <w:sz w:val="18"/>
                <w:szCs w:val="18"/>
              </w:rPr>
              <w:t>14,8707</w:t>
            </w:r>
          </w:p>
        </w:tc>
        <w:tc>
          <w:tcPr>
            <w:tcW w:w="1033" w:type="dxa"/>
            <w:tcBorders>
              <w:top w:val="nil"/>
              <w:left w:val="nil"/>
              <w:bottom w:val="single" w:sz="4" w:space="0" w:color="auto"/>
              <w:right w:val="single" w:sz="4" w:space="0" w:color="auto"/>
            </w:tcBorders>
            <w:shd w:val="clear" w:color="auto" w:fill="auto"/>
            <w:vAlign w:val="center"/>
          </w:tcPr>
          <w:p w14:paraId="67DCF461" w14:textId="77777777" w:rsidR="00C12E19" w:rsidRPr="00C12E19" w:rsidRDefault="00C12E19" w:rsidP="00C12E19">
            <w:pPr>
              <w:jc w:val="center"/>
              <w:rPr>
                <w:sz w:val="18"/>
                <w:szCs w:val="18"/>
              </w:rPr>
            </w:pPr>
            <w:r w:rsidRPr="00C12E19">
              <w:rPr>
                <w:sz w:val="18"/>
                <w:szCs w:val="18"/>
              </w:rPr>
              <w:t>33,7274</w:t>
            </w:r>
          </w:p>
        </w:tc>
        <w:tc>
          <w:tcPr>
            <w:tcW w:w="1560" w:type="dxa"/>
            <w:tcBorders>
              <w:top w:val="nil"/>
              <w:left w:val="nil"/>
              <w:bottom w:val="single" w:sz="4" w:space="0" w:color="auto"/>
              <w:right w:val="single" w:sz="4" w:space="0" w:color="auto"/>
            </w:tcBorders>
            <w:shd w:val="clear" w:color="auto" w:fill="auto"/>
            <w:vAlign w:val="center"/>
            <w:hideMark/>
          </w:tcPr>
          <w:p w14:paraId="22981086" w14:textId="77777777" w:rsidR="00C12E19" w:rsidRPr="00C12E19" w:rsidRDefault="00C12E19" w:rsidP="00C12E19">
            <w:pPr>
              <w:jc w:val="center"/>
              <w:rPr>
                <w:sz w:val="18"/>
                <w:szCs w:val="18"/>
              </w:rPr>
            </w:pPr>
            <w:r w:rsidRPr="00C12E19">
              <w:rPr>
                <w:sz w:val="18"/>
                <w:szCs w:val="18"/>
              </w:rPr>
              <w:t>0</w:t>
            </w:r>
          </w:p>
        </w:tc>
        <w:tc>
          <w:tcPr>
            <w:tcW w:w="1438" w:type="dxa"/>
            <w:tcBorders>
              <w:top w:val="nil"/>
              <w:left w:val="nil"/>
              <w:bottom w:val="single" w:sz="4" w:space="0" w:color="auto"/>
              <w:right w:val="single" w:sz="4" w:space="0" w:color="auto"/>
            </w:tcBorders>
            <w:shd w:val="clear" w:color="auto" w:fill="auto"/>
            <w:vAlign w:val="center"/>
            <w:hideMark/>
          </w:tcPr>
          <w:p w14:paraId="3EBEA2A5" w14:textId="77777777" w:rsidR="00C12E19" w:rsidRPr="00C12E19" w:rsidRDefault="00C12E19" w:rsidP="00C12E19">
            <w:pPr>
              <w:jc w:val="center"/>
              <w:rPr>
                <w:sz w:val="18"/>
                <w:szCs w:val="18"/>
              </w:rPr>
            </w:pPr>
            <w:r w:rsidRPr="00C12E19">
              <w:rPr>
                <w:sz w:val="18"/>
                <w:szCs w:val="18"/>
              </w:rPr>
              <w:t>0</w:t>
            </w:r>
          </w:p>
        </w:tc>
        <w:tc>
          <w:tcPr>
            <w:tcW w:w="814" w:type="dxa"/>
            <w:tcBorders>
              <w:top w:val="nil"/>
              <w:left w:val="nil"/>
              <w:bottom w:val="single" w:sz="4" w:space="0" w:color="auto"/>
              <w:right w:val="single" w:sz="4" w:space="0" w:color="auto"/>
            </w:tcBorders>
            <w:shd w:val="clear" w:color="auto" w:fill="auto"/>
            <w:vAlign w:val="center"/>
            <w:hideMark/>
          </w:tcPr>
          <w:p w14:paraId="32727619" w14:textId="77777777" w:rsidR="00C12E19" w:rsidRPr="00C12E19" w:rsidRDefault="00C12E19" w:rsidP="00C12E19">
            <w:pPr>
              <w:jc w:val="center"/>
              <w:rPr>
                <w:sz w:val="18"/>
                <w:szCs w:val="18"/>
              </w:rPr>
            </w:pPr>
            <w:r w:rsidRPr="00C12E19">
              <w:rPr>
                <w:sz w:val="18"/>
                <w:szCs w:val="18"/>
              </w:rPr>
              <w:t>33,7274</w:t>
            </w:r>
          </w:p>
        </w:tc>
      </w:tr>
      <w:tr w:rsidR="00C12E19" w:rsidRPr="005826C2" w14:paraId="44AD07D5" w14:textId="77777777" w:rsidTr="00C12E19">
        <w:trPr>
          <w:trHeight w:val="211"/>
          <w:jc w:val="center"/>
        </w:trPr>
        <w:tc>
          <w:tcPr>
            <w:tcW w:w="1863" w:type="dxa"/>
            <w:tcBorders>
              <w:top w:val="nil"/>
              <w:left w:val="single" w:sz="4" w:space="0" w:color="auto"/>
              <w:bottom w:val="single" w:sz="4" w:space="0" w:color="auto"/>
              <w:right w:val="single" w:sz="4" w:space="0" w:color="auto"/>
            </w:tcBorders>
            <w:shd w:val="clear" w:color="auto" w:fill="auto"/>
            <w:vAlign w:val="center"/>
            <w:hideMark/>
          </w:tcPr>
          <w:p w14:paraId="0D7950C6" w14:textId="77777777" w:rsidR="00C12E19" w:rsidRPr="00C12E19" w:rsidRDefault="00C12E19" w:rsidP="00C12E19">
            <w:pPr>
              <w:jc w:val="center"/>
              <w:rPr>
                <w:sz w:val="18"/>
                <w:szCs w:val="18"/>
              </w:rPr>
            </w:pPr>
            <w:r w:rsidRPr="00C12E19">
              <w:rPr>
                <w:sz w:val="18"/>
                <w:szCs w:val="18"/>
              </w:rPr>
              <w:t>в том числе по породам</w:t>
            </w:r>
          </w:p>
        </w:tc>
        <w:tc>
          <w:tcPr>
            <w:tcW w:w="1246" w:type="dxa"/>
            <w:tcBorders>
              <w:top w:val="nil"/>
              <w:left w:val="nil"/>
              <w:bottom w:val="single" w:sz="4" w:space="0" w:color="auto"/>
              <w:right w:val="single" w:sz="4" w:space="0" w:color="auto"/>
            </w:tcBorders>
            <w:shd w:val="clear" w:color="auto" w:fill="auto"/>
            <w:vAlign w:val="center"/>
            <w:hideMark/>
          </w:tcPr>
          <w:p w14:paraId="021C6704" w14:textId="77777777" w:rsidR="00C12E19" w:rsidRPr="00C12E19" w:rsidRDefault="00C12E19" w:rsidP="00C12E19">
            <w:pPr>
              <w:jc w:val="center"/>
              <w:rPr>
                <w:sz w:val="18"/>
                <w:szCs w:val="18"/>
              </w:rPr>
            </w:pPr>
            <w:r w:rsidRPr="00C12E19">
              <w:rPr>
                <w:sz w:val="18"/>
                <w:szCs w:val="18"/>
              </w:rPr>
              <w:t>0</w:t>
            </w:r>
          </w:p>
        </w:tc>
        <w:tc>
          <w:tcPr>
            <w:tcW w:w="977" w:type="dxa"/>
            <w:tcBorders>
              <w:top w:val="nil"/>
              <w:left w:val="nil"/>
              <w:bottom w:val="single" w:sz="4" w:space="0" w:color="auto"/>
              <w:right w:val="single" w:sz="4" w:space="0" w:color="auto"/>
            </w:tcBorders>
            <w:shd w:val="clear" w:color="auto" w:fill="auto"/>
            <w:vAlign w:val="center"/>
            <w:hideMark/>
          </w:tcPr>
          <w:p w14:paraId="16A8C8F1" w14:textId="77777777" w:rsidR="00C12E19" w:rsidRPr="00C12E19" w:rsidRDefault="00C12E19" w:rsidP="00C12E19">
            <w:pPr>
              <w:jc w:val="center"/>
              <w:rPr>
                <w:sz w:val="18"/>
                <w:szCs w:val="18"/>
              </w:rPr>
            </w:pPr>
            <w:r w:rsidRPr="00C12E19">
              <w:rPr>
                <w:sz w:val="18"/>
                <w:szCs w:val="18"/>
              </w:rPr>
              <w:t>0</w:t>
            </w:r>
          </w:p>
        </w:tc>
        <w:tc>
          <w:tcPr>
            <w:tcW w:w="1108" w:type="dxa"/>
            <w:tcBorders>
              <w:top w:val="nil"/>
              <w:left w:val="nil"/>
              <w:bottom w:val="single" w:sz="4" w:space="0" w:color="auto"/>
              <w:right w:val="single" w:sz="4" w:space="0" w:color="auto"/>
            </w:tcBorders>
            <w:shd w:val="clear" w:color="auto" w:fill="auto"/>
            <w:vAlign w:val="center"/>
            <w:hideMark/>
          </w:tcPr>
          <w:p w14:paraId="643179C7" w14:textId="77777777" w:rsidR="00C12E19" w:rsidRPr="00C12E19" w:rsidRDefault="00C12E19" w:rsidP="00C12E19">
            <w:pPr>
              <w:jc w:val="center"/>
              <w:rPr>
                <w:sz w:val="18"/>
                <w:szCs w:val="18"/>
              </w:rPr>
            </w:pPr>
            <w:r w:rsidRPr="00C12E19">
              <w:rPr>
                <w:sz w:val="18"/>
                <w:szCs w:val="18"/>
              </w:rPr>
              <w:t>0</w:t>
            </w:r>
          </w:p>
        </w:tc>
        <w:tc>
          <w:tcPr>
            <w:tcW w:w="1033" w:type="dxa"/>
            <w:tcBorders>
              <w:top w:val="nil"/>
              <w:left w:val="nil"/>
              <w:bottom w:val="single" w:sz="4" w:space="0" w:color="auto"/>
              <w:right w:val="single" w:sz="4" w:space="0" w:color="auto"/>
            </w:tcBorders>
            <w:shd w:val="clear" w:color="auto" w:fill="auto"/>
            <w:vAlign w:val="center"/>
            <w:hideMark/>
          </w:tcPr>
          <w:p w14:paraId="5919A8EC" w14:textId="77777777" w:rsidR="00C12E19" w:rsidRPr="00C12E19" w:rsidRDefault="00C12E19" w:rsidP="00C12E19">
            <w:pPr>
              <w:jc w:val="center"/>
              <w:rPr>
                <w:sz w:val="18"/>
                <w:szCs w:val="18"/>
              </w:rPr>
            </w:pPr>
            <w:r w:rsidRPr="00C12E19">
              <w:rPr>
                <w:sz w:val="18"/>
                <w:szCs w:val="18"/>
              </w:rPr>
              <w:t>0</w:t>
            </w:r>
          </w:p>
        </w:tc>
        <w:tc>
          <w:tcPr>
            <w:tcW w:w="1560" w:type="dxa"/>
            <w:tcBorders>
              <w:top w:val="nil"/>
              <w:left w:val="nil"/>
              <w:bottom w:val="single" w:sz="4" w:space="0" w:color="auto"/>
              <w:right w:val="single" w:sz="4" w:space="0" w:color="auto"/>
            </w:tcBorders>
            <w:shd w:val="clear" w:color="auto" w:fill="auto"/>
            <w:vAlign w:val="center"/>
            <w:hideMark/>
          </w:tcPr>
          <w:p w14:paraId="48725993" w14:textId="77777777" w:rsidR="00C12E19" w:rsidRPr="00C12E19" w:rsidRDefault="00C12E19" w:rsidP="00C12E19">
            <w:pPr>
              <w:jc w:val="center"/>
              <w:rPr>
                <w:sz w:val="18"/>
                <w:szCs w:val="18"/>
              </w:rPr>
            </w:pPr>
            <w:r w:rsidRPr="00C12E19">
              <w:rPr>
                <w:sz w:val="18"/>
                <w:szCs w:val="18"/>
              </w:rPr>
              <w:t>0</w:t>
            </w:r>
          </w:p>
        </w:tc>
        <w:tc>
          <w:tcPr>
            <w:tcW w:w="1438" w:type="dxa"/>
            <w:tcBorders>
              <w:top w:val="nil"/>
              <w:left w:val="nil"/>
              <w:bottom w:val="single" w:sz="4" w:space="0" w:color="auto"/>
              <w:right w:val="single" w:sz="4" w:space="0" w:color="auto"/>
            </w:tcBorders>
            <w:shd w:val="clear" w:color="auto" w:fill="auto"/>
            <w:vAlign w:val="center"/>
            <w:hideMark/>
          </w:tcPr>
          <w:p w14:paraId="65E32F32" w14:textId="77777777" w:rsidR="00C12E19" w:rsidRPr="00C12E19" w:rsidRDefault="00C12E19" w:rsidP="00C12E19">
            <w:pPr>
              <w:jc w:val="center"/>
              <w:rPr>
                <w:sz w:val="18"/>
                <w:szCs w:val="18"/>
              </w:rPr>
            </w:pPr>
            <w:r w:rsidRPr="00C12E19">
              <w:rPr>
                <w:sz w:val="18"/>
                <w:szCs w:val="18"/>
              </w:rPr>
              <w:t>0</w:t>
            </w:r>
          </w:p>
        </w:tc>
        <w:tc>
          <w:tcPr>
            <w:tcW w:w="814" w:type="dxa"/>
            <w:tcBorders>
              <w:top w:val="nil"/>
              <w:left w:val="nil"/>
              <w:bottom w:val="single" w:sz="4" w:space="0" w:color="auto"/>
              <w:right w:val="single" w:sz="4" w:space="0" w:color="auto"/>
            </w:tcBorders>
            <w:shd w:val="clear" w:color="auto" w:fill="auto"/>
            <w:vAlign w:val="center"/>
            <w:hideMark/>
          </w:tcPr>
          <w:p w14:paraId="5796865A" w14:textId="77777777" w:rsidR="00C12E19" w:rsidRPr="00C12E19" w:rsidRDefault="00C12E19" w:rsidP="00C12E19">
            <w:pPr>
              <w:jc w:val="center"/>
              <w:rPr>
                <w:sz w:val="18"/>
                <w:szCs w:val="18"/>
              </w:rPr>
            </w:pPr>
            <w:r w:rsidRPr="00C12E19">
              <w:rPr>
                <w:sz w:val="18"/>
                <w:szCs w:val="18"/>
              </w:rPr>
              <w:t>0</w:t>
            </w:r>
          </w:p>
        </w:tc>
      </w:tr>
      <w:tr w:rsidR="00C12E19" w:rsidRPr="005826C2" w14:paraId="65496093" w14:textId="77777777" w:rsidTr="00C12E19">
        <w:trPr>
          <w:trHeight w:val="211"/>
          <w:jc w:val="center"/>
        </w:trPr>
        <w:tc>
          <w:tcPr>
            <w:tcW w:w="1863" w:type="dxa"/>
            <w:tcBorders>
              <w:top w:val="nil"/>
              <w:left w:val="single" w:sz="4" w:space="0" w:color="auto"/>
              <w:bottom w:val="single" w:sz="4" w:space="0" w:color="auto"/>
              <w:right w:val="single" w:sz="4" w:space="0" w:color="auto"/>
            </w:tcBorders>
            <w:shd w:val="clear" w:color="auto" w:fill="auto"/>
            <w:vAlign w:val="center"/>
            <w:hideMark/>
          </w:tcPr>
          <w:p w14:paraId="3D1247C0" w14:textId="77777777" w:rsidR="00C12E19" w:rsidRPr="00C12E19" w:rsidRDefault="00C12E19" w:rsidP="00C12E19">
            <w:pPr>
              <w:jc w:val="center"/>
              <w:rPr>
                <w:sz w:val="18"/>
                <w:szCs w:val="18"/>
              </w:rPr>
            </w:pPr>
            <w:r w:rsidRPr="00C12E19">
              <w:rPr>
                <w:sz w:val="18"/>
                <w:szCs w:val="18"/>
              </w:rPr>
              <w:t>-  хвойным</w:t>
            </w:r>
          </w:p>
        </w:tc>
        <w:tc>
          <w:tcPr>
            <w:tcW w:w="1246" w:type="dxa"/>
            <w:tcBorders>
              <w:top w:val="nil"/>
              <w:left w:val="nil"/>
              <w:bottom w:val="single" w:sz="4" w:space="0" w:color="auto"/>
              <w:right w:val="single" w:sz="4" w:space="0" w:color="auto"/>
            </w:tcBorders>
            <w:shd w:val="clear" w:color="auto" w:fill="auto"/>
            <w:vAlign w:val="center"/>
            <w:hideMark/>
          </w:tcPr>
          <w:p w14:paraId="015774A2" w14:textId="77777777" w:rsidR="00C12E19" w:rsidRPr="00C12E19" w:rsidRDefault="00C12E19" w:rsidP="00C12E19">
            <w:pPr>
              <w:jc w:val="center"/>
              <w:rPr>
                <w:sz w:val="18"/>
                <w:szCs w:val="18"/>
              </w:rPr>
            </w:pPr>
            <w:r w:rsidRPr="00C12E19">
              <w:rPr>
                <w:sz w:val="18"/>
                <w:szCs w:val="18"/>
              </w:rPr>
              <w:t>18,8567</w:t>
            </w:r>
          </w:p>
        </w:tc>
        <w:tc>
          <w:tcPr>
            <w:tcW w:w="977" w:type="dxa"/>
            <w:tcBorders>
              <w:top w:val="nil"/>
              <w:left w:val="nil"/>
              <w:bottom w:val="single" w:sz="4" w:space="0" w:color="auto"/>
              <w:right w:val="single" w:sz="4" w:space="0" w:color="auto"/>
            </w:tcBorders>
            <w:shd w:val="clear" w:color="auto" w:fill="auto"/>
            <w:vAlign w:val="center"/>
            <w:hideMark/>
          </w:tcPr>
          <w:p w14:paraId="13222333" w14:textId="77777777" w:rsidR="00C12E19" w:rsidRPr="00C12E19" w:rsidRDefault="00C12E19" w:rsidP="00C12E19">
            <w:pPr>
              <w:jc w:val="center"/>
              <w:rPr>
                <w:sz w:val="18"/>
                <w:szCs w:val="18"/>
              </w:rPr>
            </w:pPr>
            <w:r w:rsidRPr="00C12E19">
              <w:rPr>
                <w:sz w:val="18"/>
                <w:szCs w:val="18"/>
              </w:rPr>
              <w:t>0</w:t>
            </w:r>
          </w:p>
        </w:tc>
        <w:tc>
          <w:tcPr>
            <w:tcW w:w="1108" w:type="dxa"/>
            <w:tcBorders>
              <w:top w:val="nil"/>
              <w:left w:val="nil"/>
              <w:bottom w:val="single" w:sz="4" w:space="0" w:color="auto"/>
              <w:right w:val="single" w:sz="4" w:space="0" w:color="auto"/>
            </w:tcBorders>
            <w:shd w:val="clear" w:color="auto" w:fill="auto"/>
            <w:vAlign w:val="center"/>
            <w:hideMark/>
          </w:tcPr>
          <w:p w14:paraId="1FAD25C9" w14:textId="77777777" w:rsidR="00C12E19" w:rsidRPr="00C12E19" w:rsidRDefault="00C12E19" w:rsidP="00C12E19">
            <w:pPr>
              <w:jc w:val="center"/>
              <w:rPr>
                <w:sz w:val="18"/>
                <w:szCs w:val="18"/>
              </w:rPr>
            </w:pPr>
            <w:r w:rsidRPr="00C12E19">
              <w:rPr>
                <w:sz w:val="18"/>
                <w:szCs w:val="18"/>
              </w:rPr>
              <w:t>14,8707</w:t>
            </w:r>
          </w:p>
        </w:tc>
        <w:tc>
          <w:tcPr>
            <w:tcW w:w="1033" w:type="dxa"/>
            <w:tcBorders>
              <w:top w:val="nil"/>
              <w:left w:val="nil"/>
              <w:bottom w:val="single" w:sz="4" w:space="0" w:color="auto"/>
              <w:right w:val="single" w:sz="4" w:space="0" w:color="auto"/>
            </w:tcBorders>
            <w:shd w:val="clear" w:color="auto" w:fill="auto"/>
            <w:vAlign w:val="center"/>
            <w:hideMark/>
          </w:tcPr>
          <w:p w14:paraId="508F4F39" w14:textId="77777777" w:rsidR="00C12E19" w:rsidRPr="00C12E19" w:rsidRDefault="00C12E19" w:rsidP="00C12E19">
            <w:pPr>
              <w:jc w:val="center"/>
              <w:rPr>
                <w:sz w:val="18"/>
                <w:szCs w:val="18"/>
              </w:rPr>
            </w:pPr>
            <w:r w:rsidRPr="00C12E19">
              <w:rPr>
                <w:sz w:val="18"/>
                <w:szCs w:val="18"/>
              </w:rPr>
              <w:t>33,7274</w:t>
            </w:r>
          </w:p>
        </w:tc>
        <w:tc>
          <w:tcPr>
            <w:tcW w:w="1560" w:type="dxa"/>
            <w:tcBorders>
              <w:top w:val="nil"/>
              <w:left w:val="nil"/>
              <w:bottom w:val="single" w:sz="4" w:space="0" w:color="auto"/>
              <w:right w:val="single" w:sz="4" w:space="0" w:color="auto"/>
            </w:tcBorders>
            <w:shd w:val="clear" w:color="auto" w:fill="auto"/>
            <w:vAlign w:val="center"/>
            <w:hideMark/>
          </w:tcPr>
          <w:p w14:paraId="24DF0C92" w14:textId="77777777" w:rsidR="00C12E19" w:rsidRPr="00C12E19" w:rsidRDefault="00C12E19" w:rsidP="00C12E19">
            <w:pPr>
              <w:jc w:val="center"/>
              <w:rPr>
                <w:sz w:val="18"/>
                <w:szCs w:val="18"/>
              </w:rPr>
            </w:pPr>
            <w:r w:rsidRPr="00C12E19">
              <w:rPr>
                <w:sz w:val="18"/>
                <w:szCs w:val="18"/>
              </w:rPr>
              <w:t>0</w:t>
            </w:r>
          </w:p>
        </w:tc>
        <w:tc>
          <w:tcPr>
            <w:tcW w:w="1438" w:type="dxa"/>
            <w:tcBorders>
              <w:top w:val="nil"/>
              <w:left w:val="nil"/>
              <w:bottom w:val="single" w:sz="4" w:space="0" w:color="auto"/>
              <w:right w:val="single" w:sz="4" w:space="0" w:color="auto"/>
            </w:tcBorders>
            <w:shd w:val="clear" w:color="auto" w:fill="auto"/>
            <w:vAlign w:val="center"/>
            <w:hideMark/>
          </w:tcPr>
          <w:p w14:paraId="1BF20A84" w14:textId="77777777" w:rsidR="00C12E19" w:rsidRPr="00C12E19" w:rsidRDefault="00C12E19" w:rsidP="00C12E19">
            <w:pPr>
              <w:jc w:val="center"/>
              <w:rPr>
                <w:sz w:val="18"/>
                <w:szCs w:val="18"/>
              </w:rPr>
            </w:pPr>
            <w:r w:rsidRPr="00C12E19">
              <w:rPr>
                <w:sz w:val="18"/>
                <w:szCs w:val="18"/>
              </w:rPr>
              <w:t>0</w:t>
            </w:r>
          </w:p>
        </w:tc>
        <w:tc>
          <w:tcPr>
            <w:tcW w:w="814" w:type="dxa"/>
            <w:tcBorders>
              <w:top w:val="nil"/>
              <w:left w:val="nil"/>
              <w:bottom w:val="single" w:sz="4" w:space="0" w:color="auto"/>
              <w:right w:val="single" w:sz="4" w:space="0" w:color="auto"/>
            </w:tcBorders>
            <w:shd w:val="clear" w:color="auto" w:fill="auto"/>
            <w:vAlign w:val="center"/>
            <w:hideMark/>
          </w:tcPr>
          <w:p w14:paraId="2F8A3CC0" w14:textId="77777777" w:rsidR="00C12E19" w:rsidRPr="00C12E19" w:rsidRDefault="00C12E19" w:rsidP="00C12E19">
            <w:pPr>
              <w:jc w:val="center"/>
              <w:rPr>
                <w:sz w:val="18"/>
                <w:szCs w:val="18"/>
              </w:rPr>
            </w:pPr>
            <w:r w:rsidRPr="00C12E19">
              <w:rPr>
                <w:sz w:val="18"/>
                <w:szCs w:val="18"/>
              </w:rPr>
              <w:t>33,7274</w:t>
            </w:r>
          </w:p>
        </w:tc>
      </w:tr>
      <w:tr w:rsidR="00C12E19" w:rsidRPr="005826C2" w14:paraId="4A0CC851" w14:textId="77777777" w:rsidTr="00C12E19">
        <w:trPr>
          <w:trHeight w:val="211"/>
          <w:jc w:val="center"/>
        </w:trPr>
        <w:tc>
          <w:tcPr>
            <w:tcW w:w="1863" w:type="dxa"/>
            <w:tcBorders>
              <w:top w:val="nil"/>
              <w:left w:val="single" w:sz="4" w:space="0" w:color="auto"/>
              <w:bottom w:val="single" w:sz="4" w:space="0" w:color="auto"/>
              <w:right w:val="single" w:sz="4" w:space="0" w:color="auto"/>
            </w:tcBorders>
            <w:shd w:val="clear" w:color="auto" w:fill="auto"/>
            <w:vAlign w:val="center"/>
            <w:hideMark/>
          </w:tcPr>
          <w:p w14:paraId="4B0AC48A" w14:textId="77777777" w:rsidR="00C12E19" w:rsidRPr="00C12E19" w:rsidRDefault="00C12E19" w:rsidP="00C12E19">
            <w:pPr>
              <w:jc w:val="center"/>
              <w:rPr>
                <w:sz w:val="18"/>
                <w:szCs w:val="18"/>
              </w:rPr>
            </w:pPr>
            <w:r w:rsidRPr="00C12E19">
              <w:rPr>
                <w:sz w:val="18"/>
                <w:szCs w:val="18"/>
              </w:rPr>
              <w:t>-  твердолиственным</w:t>
            </w:r>
          </w:p>
        </w:tc>
        <w:tc>
          <w:tcPr>
            <w:tcW w:w="1246" w:type="dxa"/>
            <w:tcBorders>
              <w:top w:val="nil"/>
              <w:left w:val="nil"/>
              <w:bottom w:val="single" w:sz="4" w:space="0" w:color="auto"/>
              <w:right w:val="single" w:sz="4" w:space="0" w:color="auto"/>
            </w:tcBorders>
            <w:shd w:val="clear" w:color="auto" w:fill="auto"/>
            <w:vAlign w:val="center"/>
            <w:hideMark/>
          </w:tcPr>
          <w:p w14:paraId="7722B380" w14:textId="77777777" w:rsidR="00C12E19" w:rsidRPr="00C12E19" w:rsidRDefault="00C12E19" w:rsidP="00C12E19">
            <w:pPr>
              <w:jc w:val="center"/>
              <w:rPr>
                <w:sz w:val="18"/>
                <w:szCs w:val="18"/>
              </w:rPr>
            </w:pPr>
            <w:r w:rsidRPr="00C12E19">
              <w:rPr>
                <w:sz w:val="18"/>
                <w:szCs w:val="18"/>
              </w:rPr>
              <w:t>0</w:t>
            </w:r>
          </w:p>
        </w:tc>
        <w:tc>
          <w:tcPr>
            <w:tcW w:w="977" w:type="dxa"/>
            <w:tcBorders>
              <w:top w:val="nil"/>
              <w:left w:val="nil"/>
              <w:bottom w:val="single" w:sz="4" w:space="0" w:color="auto"/>
              <w:right w:val="single" w:sz="4" w:space="0" w:color="auto"/>
            </w:tcBorders>
            <w:shd w:val="clear" w:color="auto" w:fill="auto"/>
            <w:vAlign w:val="center"/>
            <w:hideMark/>
          </w:tcPr>
          <w:p w14:paraId="094D3FBF" w14:textId="77777777" w:rsidR="00C12E19" w:rsidRPr="00C12E19" w:rsidRDefault="00C12E19" w:rsidP="00C12E19">
            <w:pPr>
              <w:jc w:val="center"/>
              <w:rPr>
                <w:sz w:val="18"/>
                <w:szCs w:val="18"/>
              </w:rPr>
            </w:pPr>
            <w:r w:rsidRPr="00C12E19">
              <w:rPr>
                <w:sz w:val="18"/>
                <w:szCs w:val="18"/>
              </w:rPr>
              <w:t>0</w:t>
            </w:r>
          </w:p>
        </w:tc>
        <w:tc>
          <w:tcPr>
            <w:tcW w:w="1108" w:type="dxa"/>
            <w:tcBorders>
              <w:top w:val="nil"/>
              <w:left w:val="nil"/>
              <w:bottom w:val="single" w:sz="4" w:space="0" w:color="auto"/>
              <w:right w:val="single" w:sz="4" w:space="0" w:color="auto"/>
            </w:tcBorders>
            <w:shd w:val="clear" w:color="auto" w:fill="auto"/>
            <w:vAlign w:val="center"/>
          </w:tcPr>
          <w:p w14:paraId="73933ACE" w14:textId="77777777" w:rsidR="00C12E19" w:rsidRPr="00C12E19" w:rsidRDefault="00C12E19" w:rsidP="00C12E19">
            <w:pPr>
              <w:jc w:val="center"/>
              <w:rPr>
                <w:sz w:val="18"/>
                <w:szCs w:val="18"/>
              </w:rPr>
            </w:pPr>
            <w:r w:rsidRPr="00C12E19">
              <w:rPr>
                <w:sz w:val="18"/>
                <w:szCs w:val="18"/>
              </w:rPr>
              <w:t>0</w:t>
            </w:r>
          </w:p>
        </w:tc>
        <w:tc>
          <w:tcPr>
            <w:tcW w:w="1033" w:type="dxa"/>
            <w:tcBorders>
              <w:top w:val="nil"/>
              <w:left w:val="nil"/>
              <w:bottom w:val="single" w:sz="4" w:space="0" w:color="auto"/>
              <w:right w:val="single" w:sz="4" w:space="0" w:color="auto"/>
            </w:tcBorders>
            <w:shd w:val="clear" w:color="auto" w:fill="auto"/>
            <w:vAlign w:val="center"/>
          </w:tcPr>
          <w:p w14:paraId="7243E86B" w14:textId="77777777" w:rsidR="00C12E19" w:rsidRPr="00C12E19" w:rsidRDefault="00C12E19" w:rsidP="00C12E19">
            <w:pPr>
              <w:jc w:val="center"/>
              <w:rPr>
                <w:sz w:val="18"/>
                <w:szCs w:val="18"/>
              </w:rPr>
            </w:pPr>
            <w:r w:rsidRPr="00C12E19">
              <w:rPr>
                <w:sz w:val="18"/>
                <w:szCs w:val="18"/>
              </w:rPr>
              <w:t>0</w:t>
            </w:r>
          </w:p>
        </w:tc>
        <w:tc>
          <w:tcPr>
            <w:tcW w:w="1560" w:type="dxa"/>
            <w:tcBorders>
              <w:top w:val="nil"/>
              <w:left w:val="nil"/>
              <w:bottom w:val="single" w:sz="4" w:space="0" w:color="auto"/>
              <w:right w:val="single" w:sz="4" w:space="0" w:color="auto"/>
            </w:tcBorders>
            <w:shd w:val="clear" w:color="auto" w:fill="auto"/>
            <w:vAlign w:val="center"/>
            <w:hideMark/>
          </w:tcPr>
          <w:p w14:paraId="32384D2E" w14:textId="77777777" w:rsidR="00C12E19" w:rsidRPr="00C12E19" w:rsidRDefault="00C12E19" w:rsidP="00C12E19">
            <w:pPr>
              <w:jc w:val="center"/>
              <w:rPr>
                <w:sz w:val="18"/>
                <w:szCs w:val="18"/>
              </w:rPr>
            </w:pPr>
            <w:r w:rsidRPr="00C12E19">
              <w:rPr>
                <w:sz w:val="18"/>
                <w:szCs w:val="18"/>
              </w:rPr>
              <w:t>0</w:t>
            </w:r>
          </w:p>
        </w:tc>
        <w:tc>
          <w:tcPr>
            <w:tcW w:w="1438" w:type="dxa"/>
            <w:tcBorders>
              <w:top w:val="nil"/>
              <w:left w:val="nil"/>
              <w:bottom w:val="single" w:sz="4" w:space="0" w:color="auto"/>
              <w:right w:val="single" w:sz="4" w:space="0" w:color="auto"/>
            </w:tcBorders>
            <w:shd w:val="clear" w:color="auto" w:fill="auto"/>
            <w:vAlign w:val="center"/>
            <w:hideMark/>
          </w:tcPr>
          <w:p w14:paraId="34F59E60" w14:textId="77777777" w:rsidR="00C12E19" w:rsidRPr="00C12E19" w:rsidRDefault="00C12E19" w:rsidP="00C12E19">
            <w:pPr>
              <w:jc w:val="center"/>
              <w:rPr>
                <w:sz w:val="18"/>
                <w:szCs w:val="18"/>
              </w:rPr>
            </w:pPr>
            <w:r w:rsidRPr="00C12E19">
              <w:rPr>
                <w:sz w:val="18"/>
                <w:szCs w:val="18"/>
              </w:rPr>
              <w:t>0</w:t>
            </w:r>
          </w:p>
        </w:tc>
        <w:tc>
          <w:tcPr>
            <w:tcW w:w="814" w:type="dxa"/>
            <w:tcBorders>
              <w:top w:val="nil"/>
              <w:left w:val="nil"/>
              <w:bottom w:val="single" w:sz="4" w:space="0" w:color="auto"/>
              <w:right w:val="single" w:sz="4" w:space="0" w:color="auto"/>
            </w:tcBorders>
            <w:shd w:val="clear" w:color="auto" w:fill="auto"/>
            <w:vAlign w:val="center"/>
            <w:hideMark/>
          </w:tcPr>
          <w:p w14:paraId="4DC99959" w14:textId="77777777" w:rsidR="00C12E19" w:rsidRPr="00C12E19" w:rsidRDefault="00C12E19" w:rsidP="00C12E19">
            <w:pPr>
              <w:jc w:val="center"/>
              <w:rPr>
                <w:sz w:val="18"/>
                <w:szCs w:val="18"/>
              </w:rPr>
            </w:pPr>
            <w:r w:rsidRPr="00C12E19">
              <w:rPr>
                <w:sz w:val="18"/>
                <w:szCs w:val="18"/>
              </w:rPr>
              <w:t>0</w:t>
            </w:r>
          </w:p>
        </w:tc>
      </w:tr>
      <w:tr w:rsidR="00C12E19" w:rsidRPr="005826C2" w14:paraId="042CCCF2" w14:textId="77777777" w:rsidTr="00C12E19">
        <w:trPr>
          <w:trHeight w:val="211"/>
          <w:jc w:val="center"/>
        </w:trPr>
        <w:tc>
          <w:tcPr>
            <w:tcW w:w="1863" w:type="dxa"/>
            <w:tcBorders>
              <w:top w:val="nil"/>
              <w:left w:val="single" w:sz="4" w:space="0" w:color="auto"/>
              <w:bottom w:val="single" w:sz="4" w:space="0" w:color="auto"/>
              <w:right w:val="single" w:sz="4" w:space="0" w:color="auto"/>
            </w:tcBorders>
            <w:shd w:val="clear" w:color="auto" w:fill="auto"/>
            <w:vAlign w:val="center"/>
            <w:hideMark/>
          </w:tcPr>
          <w:p w14:paraId="676DB539" w14:textId="77777777" w:rsidR="00C12E19" w:rsidRPr="00C12E19" w:rsidRDefault="00C12E19" w:rsidP="00C12E19">
            <w:pPr>
              <w:jc w:val="center"/>
              <w:rPr>
                <w:sz w:val="18"/>
                <w:szCs w:val="18"/>
              </w:rPr>
            </w:pPr>
            <w:r w:rsidRPr="00C12E19">
              <w:rPr>
                <w:sz w:val="18"/>
                <w:szCs w:val="18"/>
              </w:rPr>
              <w:t>- мягколиственным</w:t>
            </w:r>
          </w:p>
        </w:tc>
        <w:tc>
          <w:tcPr>
            <w:tcW w:w="1246" w:type="dxa"/>
            <w:tcBorders>
              <w:top w:val="nil"/>
              <w:left w:val="nil"/>
              <w:bottom w:val="single" w:sz="4" w:space="0" w:color="auto"/>
              <w:right w:val="single" w:sz="4" w:space="0" w:color="auto"/>
            </w:tcBorders>
            <w:shd w:val="clear" w:color="auto" w:fill="auto"/>
            <w:vAlign w:val="center"/>
            <w:hideMark/>
          </w:tcPr>
          <w:p w14:paraId="76CE37D3" w14:textId="77777777" w:rsidR="00C12E19" w:rsidRPr="00C12E19" w:rsidRDefault="00C12E19" w:rsidP="00C12E19">
            <w:pPr>
              <w:jc w:val="center"/>
              <w:rPr>
                <w:sz w:val="18"/>
                <w:szCs w:val="18"/>
              </w:rPr>
            </w:pPr>
            <w:r w:rsidRPr="00C12E19">
              <w:rPr>
                <w:sz w:val="18"/>
                <w:szCs w:val="18"/>
              </w:rPr>
              <w:t>0</w:t>
            </w:r>
          </w:p>
        </w:tc>
        <w:tc>
          <w:tcPr>
            <w:tcW w:w="977" w:type="dxa"/>
            <w:tcBorders>
              <w:top w:val="nil"/>
              <w:left w:val="nil"/>
              <w:bottom w:val="single" w:sz="4" w:space="0" w:color="auto"/>
              <w:right w:val="single" w:sz="4" w:space="0" w:color="auto"/>
            </w:tcBorders>
            <w:shd w:val="clear" w:color="auto" w:fill="auto"/>
            <w:vAlign w:val="center"/>
            <w:hideMark/>
          </w:tcPr>
          <w:p w14:paraId="60409DF9" w14:textId="77777777" w:rsidR="00C12E19" w:rsidRPr="00C12E19" w:rsidRDefault="00C12E19" w:rsidP="00C12E19">
            <w:pPr>
              <w:jc w:val="center"/>
              <w:rPr>
                <w:sz w:val="18"/>
                <w:szCs w:val="18"/>
              </w:rPr>
            </w:pPr>
            <w:r w:rsidRPr="00C12E19">
              <w:rPr>
                <w:sz w:val="18"/>
                <w:szCs w:val="18"/>
              </w:rPr>
              <w:t>0</w:t>
            </w:r>
          </w:p>
        </w:tc>
        <w:tc>
          <w:tcPr>
            <w:tcW w:w="1108" w:type="dxa"/>
            <w:tcBorders>
              <w:top w:val="nil"/>
              <w:left w:val="nil"/>
              <w:bottom w:val="single" w:sz="4" w:space="0" w:color="auto"/>
              <w:right w:val="single" w:sz="4" w:space="0" w:color="auto"/>
            </w:tcBorders>
            <w:shd w:val="clear" w:color="auto" w:fill="auto"/>
            <w:vAlign w:val="center"/>
            <w:hideMark/>
          </w:tcPr>
          <w:p w14:paraId="29F95145" w14:textId="77777777" w:rsidR="00C12E19" w:rsidRPr="00C12E19" w:rsidRDefault="00C12E19" w:rsidP="00C12E19">
            <w:pPr>
              <w:jc w:val="center"/>
              <w:rPr>
                <w:sz w:val="18"/>
                <w:szCs w:val="18"/>
              </w:rPr>
            </w:pPr>
            <w:r w:rsidRPr="00C12E19">
              <w:rPr>
                <w:sz w:val="18"/>
                <w:szCs w:val="18"/>
              </w:rPr>
              <w:t>0</w:t>
            </w:r>
          </w:p>
        </w:tc>
        <w:tc>
          <w:tcPr>
            <w:tcW w:w="1033" w:type="dxa"/>
            <w:tcBorders>
              <w:top w:val="nil"/>
              <w:left w:val="nil"/>
              <w:bottom w:val="single" w:sz="4" w:space="0" w:color="auto"/>
              <w:right w:val="single" w:sz="4" w:space="0" w:color="auto"/>
            </w:tcBorders>
            <w:shd w:val="clear" w:color="auto" w:fill="auto"/>
            <w:vAlign w:val="center"/>
            <w:hideMark/>
          </w:tcPr>
          <w:p w14:paraId="5CAF888D" w14:textId="77777777" w:rsidR="00C12E19" w:rsidRPr="00C12E19" w:rsidRDefault="00C12E19" w:rsidP="00C12E19">
            <w:pPr>
              <w:jc w:val="center"/>
              <w:rPr>
                <w:sz w:val="18"/>
                <w:szCs w:val="18"/>
              </w:rPr>
            </w:pPr>
            <w:r w:rsidRPr="00C12E19">
              <w:rPr>
                <w:sz w:val="18"/>
                <w:szCs w:val="18"/>
              </w:rPr>
              <w:t>0</w:t>
            </w:r>
          </w:p>
        </w:tc>
        <w:tc>
          <w:tcPr>
            <w:tcW w:w="1560" w:type="dxa"/>
            <w:tcBorders>
              <w:top w:val="nil"/>
              <w:left w:val="nil"/>
              <w:bottom w:val="single" w:sz="4" w:space="0" w:color="auto"/>
              <w:right w:val="single" w:sz="4" w:space="0" w:color="auto"/>
            </w:tcBorders>
            <w:shd w:val="clear" w:color="auto" w:fill="auto"/>
            <w:vAlign w:val="center"/>
            <w:hideMark/>
          </w:tcPr>
          <w:p w14:paraId="551663CF" w14:textId="77777777" w:rsidR="00C12E19" w:rsidRPr="00C12E19" w:rsidRDefault="00C12E19" w:rsidP="00C12E19">
            <w:pPr>
              <w:jc w:val="center"/>
              <w:rPr>
                <w:sz w:val="18"/>
                <w:szCs w:val="18"/>
              </w:rPr>
            </w:pPr>
            <w:r w:rsidRPr="00C12E19">
              <w:rPr>
                <w:sz w:val="18"/>
                <w:szCs w:val="18"/>
              </w:rPr>
              <w:t>0</w:t>
            </w:r>
          </w:p>
        </w:tc>
        <w:tc>
          <w:tcPr>
            <w:tcW w:w="1438" w:type="dxa"/>
            <w:tcBorders>
              <w:top w:val="nil"/>
              <w:left w:val="nil"/>
              <w:bottom w:val="single" w:sz="4" w:space="0" w:color="auto"/>
              <w:right w:val="single" w:sz="4" w:space="0" w:color="auto"/>
            </w:tcBorders>
            <w:shd w:val="clear" w:color="auto" w:fill="auto"/>
            <w:vAlign w:val="center"/>
            <w:hideMark/>
          </w:tcPr>
          <w:p w14:paraId="56FFED31" w14:textId="77777777" w:rsidR="00C12E19" w:rsidRPr="00C12E19" w:rsidRDefault="00C12E19" w:rsidP="00C12E19">
            <w:pPr>
              <w:jc w:val="center"/>
              <w:rPr>
                <w:sz w:val="18"/>
                <w:szCs w:val="18"/>
              </w:rPr>
            </w:pPr>
            <w:r w:rsidRPr="00C12E19">
              <w:rPr>
                <w:sz w:val="18"/>
                <w:szCs w:val="18"/>
              </w:rPr>
              <w:t>0</w:t>
            </w:r>
          </w:p>
        </w:tc>
        <w:tc>
          <w:tcPr>
            <w:tcW w:w="814" w:type="dxa"/>
            <w:tcBorders>
              <w:top w:val="nil"/>
              <w:left w:val="nil"/>
              <w:bottom w:val="single" w:sz="4" w:space="0" w:color="auto"/>
              <w:right w:val="single" w:sz="4" w:space="0" w:color="auto"/>
            </w:tcBorders>
            <w:shd w:val="clear" w:color="auto" w:fill="auto"/>
            <w:vAlign w:val="center"/>
            <w:hideMark/>
          </w:tcPr>
          <w:p w14:paraId="333B4758" w14:textId="77777777" w:rsidR="00C12E19" w:rsidRPr="00C12E19" w:rsidRDefault="00C12E19" w:rsidP="00C12E19">
            <w:pPr>
              <w:jc w:val="center"/>
              <w:rPr>
                <w:sz w:val="18"/>
                <w:szCs w:val="18"/>
              </w:rPr>
            </w:pPr>
            <w:r w:rsidRPr="00C12E19">
              <w:rPr>
                <w:sz w:val="18"/>
                <w:szCs w:val="18"/>
              </w:rPr>
              <w:t>0</w:t>
            </w:r>
          </w:p>
        </w:tc>
      </w:tr>
      <w:tr w:rsidR="00C12E19" w:rsidRPr="005826C2" w14:paraId="785B47D4" w14:textId="77777777" w:rsidTr="00C12E19">
        <w:trPr>
          <w:trHeight w:val="211"/>
          <w:jc w:val="center"/>
        </w:trPr>
        <w:tc>
          <w:tcPr>
            <w:tcW w:w="1863" w:type="dxa"/>
            <w:tcBorders>
              <w:top w:val="nil"/>
              <w:left w:val="single" w:sz="4" w:space="0" w:color="auto"/>
              <w:bottom w:val="single" w:sz="4" w:space="0" w:color="auto"/>
              <w:right w:val="single" w:sz="4" w:space="0" w:color="auto"/>
            </w:tcBorders>
            <w:shd w:val="clear" w:color="auto" w:fill="auto"/>
            <w:vAlign w:val="center"/>
            <w:hideMark/>
          </w:tcPr>
          <w:p w14:paraId="45BF0873" w14:textId="77777777" w:rsidR="00C12E19" w:rsidRPr="00C12E19" w:rsidRDefault="00C12E19" w:rsidP="00C12E19">
            <w:pPr>
              <w:jc w:val="center"/>
              <w:rPr>
                <w:sz w:val="18"/>
                <w:szCs w:val="18"/>
              </w:rPr>
            </w:pPr>
            <w:r w:rsidRPr="00C12E19">
              <w:rPr>
                <w:sz w:val="18"/>
                <w:szCs w:val="18"/>
              </w:rPr>
              <w:t>Земли, нуждающиеся в лесоразведении</w:t>
            </w:r>
          </w:p>
        </w:tc>
        <w:tc>
          <w:tcPr>
            <w:tcW w:w="1246" w:type="dxa"/>
            <w:tcBorders>
              <w:top w:val="nil"/>
              <w:left w:val="nil"/>
              <w:bottom w:val="single" w:sz="4" w:space="0" w:color="auto"/>
              <w:right w:val="single" w:sz="4" w:space="0" w:color="auto"/>
            </w:tcBorders>
            <w:shd w:val="clear" w:color="auto" w:fill="auto"/>
            <w:noWrap/>
            <w:vAlign w:val="center"/>
            <w:hideMark/>
          </w:tcPr>
          <w:p w14:paraId="4CB407E2" w14:textId="77777777" w:rsidR="00C12E19" w:rsidRPr="00C12E19" w:rsidRDefault="00C12E19" w:rsidP="00C12E19">
            <w:pPr>
              <w:jc w:val="center"/>
              <w:rPr>
                <w:sz w:val="18"/>
                <w:szCs w:val="18"/>
              </w:rPr>
            </w:pPr>
            <w:r w:rsidRPr="00C12E19">
              <w:rPr>
                <w:sz w:val="18"/>
                <w:szCs w:val="18"/>
              </w:rPr>
              <w:t>0</w:t>
            </w:r>
          </w:p>
        </w:tc>
        <w:tc>
          <w:tcPr>
            <w:tcW w:w="977" w:type="dxa"/>
            <w:tcBorders>
              <w:top w:val="nil"/>
              <w:left w:val="nil"/>
              <w:bottom w:val="single" w:sz="4" w:space="0" w:color="auto"/>
              <w:right w:val="single" w:sz="4" w:space="0" w:color="auto"/>
            </w:tcBorders>
            <w:shd w:val="clear" w:color="auto" w:fill="auto"/>
            <w:vAlign w:val="center"/>
            <w:hideMark/>
          </w:tcPr>
          <w:p w14:paraId="319F365B" w14:textId="77777777" w:rsidR="00C12E19" w:rsidRPr="00C12E19" w:rsidRDefault="00C12E19" w:rsidP="00C12E19">
            <w:pPr>
              <w:jc w:val="center"/>
              <w:rPr>
                <w:sz w:val="18"/>
                <w:szCs w:val="18"/>
              </w:rPr>
            </w:pPr>
            <w:r w:rsidRPr="00C12E19">
              <w:rPr>
                <w:sz w:val="18"/>
                <w:szCs w:val="18"/>
              </w:rPr>
              <w:t>0</w:t>
            </w:r>
          </w:p>
        </w:tc>
        <w:tc>
          <w:tcPr>
            <w:tcW w:w="1108" w:type="dxa"/>
            <w:tcBorders>
              <w:top w:val="nil"/>
              <w:left w:val="nil"/>
              <w:bottom w:val="single" w:sz="4" w:space="0" w:color="auto"/>
              <w:right w:val="single" w:sz="4" w:space="0" w:color="auto"/>
            </w:tcBorders>
            <w:shd w:val="clear" w:color="auto" w:fill="auto"/>
            <w:vAlign w:val="center"/>
            <w:hideMark/>
          </w:tcPr>
          <w:p w14:paraId="43F4FEF3" w14:textId="77777777" w:rsidR="00C12E19" w:rsidRPr="00C12E19" w:rsidRDefault="00C12E19" w:rsidP="00C12E19">
            <w:pPr>
              <w:jc w:val="center"/>
              <w:rPr>
                <w:sz w:val="18"/>
                <w:szCs w:val="18"/>
              </w:rPr>
            </w:pPr>
            <w:r w:rsidRPr="00C12E19">
              <w:rPr>
                <w:sz w:val="18"/>
                <w:szCs w:val="18"/>
              </w:rPr>
              <w:t>0</w:t>
            </w:r>
          </w:p>
        </w:tc>
        <w:tc>
          <w:tcPr>
            <w:tcW w:w="1033" w:type="dxa"/>
            <w:tcBorders>
              <w:top w:val="nil"/>
              <w:left w:val="nil"/>
              <w:bottom w:val="single" w:sz="4" w:space="0" w:color="auto"/>
              <w:right w:val="single" w:sz="4" w:space="0" w:color="auto"/>
            </w:tcBorders>
            <w:shd w:val="clear" w:color="auto" w:fill="auto"/>
            <w:vAlign w:val="center"/>
            <w:hideMark/>
          </w:tcPr>
          <w:p w14:paraId="28E58B78" w14:textId="77777777" w:rsidR="00C12E19" w:rsidRPr="00C12E19" w:rsidRDefault="00C12E19" w:rsidP="00C12E19">
            <w:pPr>
              <w:jc w:val="center"/>
              <w:rPr>
                <w:sz w:val="18"/>
                <w:szCs w:val="18"/>
              </w:rPr>
            </w:pPr>
            <w:r w:rsidRPr="00C12E19">
              <w:rPr>
                <w:sz w:val="18"/>
                <w:szCs w:val="18"/>
              </w:rPr>
              <w:t>0</w:t>
            </w:r>
          </w:p>
        </w:tc>
        <w:tc>
          <w:tcPr>
            <w:tcW w:w="1560" w:type="dxa"/>
            <w:tcBorders>
              <w:top w:val="nil"/>
              <w:left w:val="nil"/>
              <w:bottom w:val="single" w:sz="4" w:space="0" w:color="auto"/>
              <w:right w:val="single" w:sz="4" w:space="0" w:color="auto"/>
            </w:tcBorders>
            <w:shd w:val="clear" w:color="auto" w:fill="auto"/>
            <w:vAlign w:val="center"/>
            <w:hideMark/>
          </w:tcPr>
          <w:p w14:paraId="0924303F" w14:textId="77777777" w:rsidR="00C12E19" w:rsidRPr="00C12E19" w:rsidRDefault="00C12E19" w:rsidP="00C12E19">
            <w:pPr>
              <w:jc w:val="center"/>
              <w:rPr>
                <w:sz w:val="18"/>
                <w:szCs w:val="18"/>
              </w:rPr>
            </w:pPr>
            <w:r w:rsidRPr="00C12E19">
              <w:rPr>
                <w:sz w:val="18"/>
                <w:szCs w:val="18"/>
              </w:rPr>
              <w:t>0</w:t>
            </w:r>
          </w:p>
        </w:tc>
        <w:tc>
          <w:tcPr>
            <w:tcW w:w="1438" w:type="dxa"/>
            <w:tcBorders>
              <w:top w:val="nil"/>
              <w:left w:val="nil"/>
              <w:bottom w:val="single" w:sz="4" w:space="0" w:color="auto"/>
              <w:right w:val="single" w:sz="4" w:space="0" w:color="auto"/>
            </w:tcBorders>
            <w:shd w:val="clear" w:color="auto" w:fill="auto"/>
            <w:vAlign w:val="center"/>
            <w:hideMark/>
          </w:tcPr>
          <w:p w14:paraId="4C5B9676" w14:textId="77777777" w:rsidR="00C12E19" w:rsidRPr="00C12E19" w:rsidRDefault="00C12E19" w:rsidP="00C12E19">
            <w:pPr>
              <w:jc w:val="center"/>
              <w:rPr>
                <w:sz w:val="18"/>
                <w:szCs w:val="18"/>
              </w:rPr>
            </w:pPr>
            <w:r w:rsidRPr="00C12E19">
              <w:rPr>
                <w:sz w:val="18"/>
                <w:szCs w:val="18"/>
              </w:rPr>
              <w:t>0</w:t>
            </w:r>
          </w:p>
        </w:tc>
        <w:tc>
          <w:tcPr>
            <w:tcW w:w="814" w:type="dxa"/>
            <w:tcBorders>
              <w:top w:val="nil"/>
              <w:left w:val="nil"/>
              <w:bottom w:val="single" w:sz="4" w:space="0" w:color="auto"/>
              <w:right w:val="single" w:sz="4" w:space="0" w:color="auto"/>
            </w:tcBorders>
            <w:shd w:val="clear" w:color="auto" w:fill="auto"/>
            <w:vAlign w:val="center"/>
            <w:hideMark/>
          </w:tcPr>
          <w:p w14:paraId="70A801D5" w14:textId="77777777" w:rsidR="00C12E19" w:rsidRPr="00C12E19" w:rsidRDefault="00C12E19" w:rsidP="00C12E19">
            <w:pPr>
              <w:jc w:val="center"/>
              <w:rPr>
                <w:sz w:val="18"/>
                <w:szCs w:val="18"/>
              </w:rPr>
            </w:pPr>
            <w:r w:rsidRPr="00C12E19">
              <w:rPr>
                <w:sz w:val="18"/>
                <w:szCs w:val="18"/>
              </w:rPr>
              <w:t>0</w:t>
            </w:r>
          </w:p>
        </w:tc>
      </w:tr>
    </w:tbl>
    <w:p w14:paraId="61F68152" w14:textId="77777777" w:rsidR="00704DE3" w:rsidRPr="00704DE3" w:rsidRDefault="00704DE3" w:rsidP="00704DE3">
      <w:pPr>
        <w:widowControl w:val="0"/>
        <w:suppressAutoHyphens/>
        <w:spacing w:line="276" w:lineRule="auto"/>
        <w:ind w:firstLine="709"/>
        <w:jc w:val="both"/>
      </w:pPr>
    </w:p>
    <w:p w14:paraId="48CC0A38" w14:textId="77777777" w:rsidR="00704DE3" w:rsidRPr="00AF14CC" w:rsidRDefault="00704DE3" w:rsidP="00704DE3">
      <w:pPr>
        <w:widowControl w:val="0"/>
        <w:suppressAutoHyphens/>
        <w:spacing w:line="276" w:lineRule="auto"/>
        <w:ind w:firstLine="709"/>
        <w:jc w:val="both"/>
        <w:rPr>
          <w:sz w:val="24"/>
          <w:szCs w:val="24"/>
        </w:rPr>
      </w:pPr>
      <w:r w:rsidRPr="00AF14CC">
        <w:rPr>
          <w:i/>
          <w:sz w:val="24"/>
          <w:szCs w:val="24"/>
        </w:rPr>
        <w:t>Уход за лесами</w:t>
      </w:r>
      <w:r w:rsidRPr="00AF14CC">
        <w:rPr>
          <w:sz w:val="24"/>
          <w:szCs w:val="24"/>
        </w:rPr>
        <w:t xml:space="preserve"> – часть воспроизводства лесов (статья 61 Лесного кодекса РФ) и осуществляется в целях повышения продуктивности лесов и сохранения их полезных функций путём вырубки части деревьев и кустарников, проведения агролесомелиоративных и иных мероприятий.</w:t>
      </w:r>
    </w:p>
    <w:p w14:paraId="56B0E19B" w14:textId="77777777" w:rsidR="00704DE3" w:rsidRPr="00AF14CC" w:rsidRDefault="00704DE3" w:rsidP="00704DE3">
      <w:pPr>
        <w:widowControl w:val="0"/>
        <w:suppressAutoHyphens/>
        <w:spacing w:line="276" w:lineRule="auto"/>
        <w:ind w:firstLine="709"/>
        <w:jc w:val="both"/>
        <w:rPr>
          <w:sz w:val="24"/>
          <w:szCs w:val="24"/>
        </w:rPr>
      </w:pPr>
      <w:r w:rsidRPr="00AF14CC">
        <w:rPr>
          <w:sz w:val="24"/>
          <w:szCs w:val="24"/>
        </w:rPr>
        <w:t>Уход за лесами осуществляется в соответствии с Лесным планом субъекта РФ, Лесохозяйственным регламентом лесничества, а также Проектом освоения лесов.</w:t>
      </w:r>
    </w:p>
    <w:p w14:paraId="5ACBDA4A" w14:textId="583A18FC" w:rsidR="00704DE3" w:rsidRPr="00AF14CC" w:rsidRDefault="00704DE3" w:rsidP="00704DE3">
      <w:pPr>
        <w:widowControl w:val="0"/>
        <w:suppressAutoHyphens/>
        <w:spacing w:line="276" w:lineRule="auto"/>
        <w:ind w:firstLine="709"/>
        <w:jc w:val="both"/>
        <w:rPr>
          <w:sz w:val="24"/>
          <w:szCs w:val="24"/>
          <w:lang w:eastAsia="en-US"/>
        </w:rPr>
      </w:pPr>
      <w:r w:rsidRPr="00AF14CC">
        <w:rPr>
          <w:sz w:val="24"/>
          <w:szCs w:val="24"/>
        </w:rPr>
        <w:t xml:space="preserve">Уход за городскими лесами </w:t>
      </w:r>
      <w:r w:rsidR="00C12E19">
        <w:rPr>
          <w:sz w:val="24"/>
          <w:szCs w:val="24"/>
        </w:rPr>
        <w:t>городского поселения Лянтор</w:t>
      </w:r>
      <w:r w:rsidRPr="00AF14CC">
        <w:rPr>
          <w:sz w:val="24"/>
          <w:szCs w:val="24"/>
        </w:rPr>
        <w:t xml:space="preserve"> осуществляется лицами, использующими леса на основании проекта освоения лесов.</w:t>
      </w:r>
    </w:p>
    <w:p w14:paraId="598220B3" w14:textId="77777777" w:rsidR="00704DE3" w:rsidRPr="00AF14CC" w:rsidRDefault="00704DE3" w:rsidP="00704DE3">
      <w:pPr>
        <w:widowControl w:val="0"/>
        <w:suppressAutoHyphens/>
        <w:spacing w:line="276" w:lineRule="auto"/>
        <w:ind w:firstLine="709"/>
        <w:jc w:val="both"/>
        <w:rPr>
          <w:sz w:val="24"/>
          <w:szCs w:val="24"/>
        </w:rPr>
      </w:pPr>
      <w:r w:rsidRPr="00AF14CC">
        <w:rPr>
          <w:sz w:val="24"/>
          <w:szCs w:val="24"/>
        </w:rPr>
        <w:t>При уходе за лесами осуществляются рубки лесных насаждений любого возраста (рубки ухода за лесом), направленные на улучшение породного состава и качества лесов, повышение их устойчивости к негативным воздействиям и экологической роли.</w:t>
      </w:r>
    </w:p>
    <w:p w14:paraId="702D485E" w14:textId="77777777" w:rsidR="00704DE3" w:rsidRPr="00AF14CC" w:rsidRDefault="00704DE3" w:rsidP="00704DE3">
      <w:pPr>
        <w:widowControl w:val="0"/>
        <w:suppressAutoHyphens/>
        <w:spacing w:line="276" w:lineRule="auto"/>
        <w:ind w:firstLine="709"/>
        <w:jc w:val="both"/>
        <w:rPr>
          <w:sz w:val="24"/>
          <w:szCs w:val="24"/>
        </w:rPr>
      </w:pPr>
      <w:r w:rsidRPr="00AF14CC">
        <w:rPr>
          <w:sz w:val="24"/>
          <w:szCs w:val="24"/>
        </w:rPr>
        <w:t>Уход за лесами путём проведения агролесомелиоративных мероприятий заключается в создании на лесных участках защитных лесных насаждений, обеспечивающих повышение противоэрозионных, водорегулирующих, санитарно-гигиенических и иных полезных функций лесов. Данный вид уходов лесоустройством не проектировался.</w:t>
      </w:r>
    </w:p>
    <w:p w14:paraId="143E3A15" w14:textId="77777777" w:rsidR="00704DE3" w:rsidRPr="00AF14CC" w:rsidRDefault="00704DE3" w:rsidP="00704DE3">
      <w:pPr>
        <w:widowControl w:val="0"/>
        <w:suppressAutoHyphens/>
        <w:spacing w:line="276" w:lineRule="auto"/>
        <w:ind w:firstLine="709"/>
        <w:jc w:val="both"/>
        <w:rPr>
          <w:sz w:val="24"/>
          <w:szCs w:val="24"/>
        </w:rPr>
      </w:pPr>
      <w:r w:rsidRPr="00AF14CC">
        <w:rPr>
          <w:sz w:val="24"/>
          <w:szCs w:val="24"/>
        </w:rPr>
        <w:t>К иным мероприятиям по уходу за лесами относятся: реконструкция малоценных лесных насаждений (включая рубки реконструкции), уход за плодоношением древесных пород, обрезка сучьев деревьев, удобрение лесов, уход за опушками, уход за подлеском, уход за лесами путём уничтожения нежелательной древесной растительности и другие мероприятия.</w:t>
      </w:r>
    </w:p>
    <w:p w14:paraId="3246FBE4" w14:textId="77777777" w:rsidR="00704DE3" w:rsidRPr="00AF14CC" w:rsidRDefault="00704DE3" w:rsidP="00704DE3">
      <w:pPr>
        <w:widowControl w:val="0"/>
        <w:suppressAutoHyphens/>
        <w:spacing w:line="276" w:lineRule="auto"/>
        <w:ind w:firstLine="709"/>
        <w:jc w:val="both"/>
        <w:rPr>
          <w:sz w:val="24"/>
          <w:szCs w:val="24"/>
        </w:rPr>
      </w:pPr>
    </w:p>
    <w:p w14:paraId="683A1F82" w14:textId="77777777" w:rsidR="00704DE3" w:rsidRPr="00AF14CC" w:rsidRDefault="00704DE3" w:rsidP="00704DE3">
      <w:pPr>
        <w:widowControl w:val="0"/>
        <w:suppressAutoHyphens/>
        <w:spacing w:line="276" w:lineRule="auto"/>
        <w:ind w:firstLine="709"/>
        <w:jc w:val="both"/>
        <w:rPr>
          <w:i/>
          <w:sz w:val="24"/>
          <w:szCs w:val="24"/>
        </w:rPr>
      </w:pPr>
      <w:r w:rsidRPr="00AF14CC">
        <w:rPr>
          <w:i/>
          <w:sz w:val="24"/>
          <w:szCs w:val="24"/>
        </w:rPr>
        <w:t>Осуществление отнесения земель, предназначенных для лесовосстановления, к землям, занятым лесными насаждениями</w:t>
      </w:r>
    </w:p>
    <w:p w14:paraId="18D7BB96" w14:textId="77777777" w:rsidR="00704DE3" w:rsidRPr="00AF14CC" w:rsidRDefault="00704DE3" w:rsidP="00704DE3">
      <w:pPr>
        <w:widowControl w:val="0"/>
        <w:suppressAutoHyphens/>
        <w:spacing w:line="276" w:lineRule="auto"/>
        <w:ind w:firstLine="709"/>
        <w:jc w:val="both"/>
        <w:rPr>
          <w:sz w:val="24"/>
          <w:szCs w:val="24"/>
        </w:rPr>
      </w:pPr>
      <w:r w:rsidRPr="00AF14CC">
        <w:rPr>
          <w:sz w:val="24"/>
          <w:szCs w:val="24"/>
        </w:rPr>
        <w:t>Органами государственной власти и органами местного самоуправления в пределах их полномочий, определённых в соответствии со статьями 81-84 Лесного кодекса РФ в соответствии с проектами освоения лесов, данными ГЛР в срок до 1 мая ревизионного года по каждому лесничеству, создаётся комиссия по отнесению земель, предназначенных для лесовосстановления, к землям, занятым лесными насаждениями (далее – комиссия), утверждается перечень лесных участков, подлежащих обследованию. В данном регламенте это:</w:t>
      </w:r>
    </w:p>
    <w:p w14:paraId="2744188D" w14:textId="77777777" w:rsidR="00704DE3" w:rsidRPr="00AF14CC" w:rsidRDefault="00704DE3" w:rsidP="00704DE3">
      <w:pPr>
        <w:numPr>
          <w:ilvl w:val="0"/>
          <w:numId w:val="58"/>
        </w:numPr>
        <w:tabs>
          <w:tab w:val="left" w:pos="993"/>
        </w:tabs>
        <w:spacing w:line="276" w:lineRule="auto"/>
        <w:ind w:left="0" w:firstLine="709"/>
        <w:jc w:val="both"/>
        <w:rPr>
          <w:sz w:val="24"/>
          <w:szCs w:val="24"/>
        </w:rPr>
      </w:pPr>
      <w:r w:rsidRPr="00AF14CC">
        <w:rPr>
          <w:sz w:val="24"/>
          <w:szCs w:val="24"/>
        </w:rPr>
        <w:lastRenderedPageBreak/>
        <w:t>земли, на которых обеспечивается успешное естественное заращивание лесов без непосредственного вмешательства человека, обеспечивается в первую очередь охрана самосева древесных пород от пожаров;</w:t>
      </w:r>
    </w:p>
    <w:p w14:paraId="7A6E8F64" w14:textId="77777777" w:rsidR="00704DE3" w:rsidRPr="00AF14CC" w:rsidRDefault="00704DE3" w:rsidP="00704DE3">
      <w:pPr>
        <w:numPr>
          <w:ilvl w:val="0"/>
          <w:numId w:val="58"/>
        </w:numPr>
        <w:tabs>
          <w:tab w:val="left" w:pos="993"/>
        </w:tabs>
        <w:spacing w:line="276" w:lineRule="auto"/>
        <w:ind w:left="0" w:firstLine="709"/>
        <w:jc w:val="both"/>
        <w:rPr>
          <w:sz w:val="24"/>
          <w:szCs w:val="24"/>
        </w:rPr>
      </w:pPr>
      <w:r w:rsidRPr="00AF14CC">
        <w:rPr>
          <w:sz w:val="24"/>
          <w:szCs w:val="24"/>
        </w:rPr>
        <w:t>земли, на которых проведены меры содействия естественному восстановлению, но возобновление главными древесными породами не закончено;</w:t>
      </w:r>
    </w:p>
    <w:p w14:paraId="7E7FFC0A" w14:textId="77777777" w:rsidR="00704DE3" w:rsidRPr="00AF14CC" w:rsidRDefault="00704DE3" w:rsidP="00704DE3">
      <w:pPr>
        <w:numPr>
          <w:ilvl w:val="0"/>
          <w:numId w:val="58"/>
        </w:numPr>
        <w:tabs>
          <w:tab w:val="left" w:pos="993"/>
        </w:tabs>
        <w:spacing w:line="276" w:lineRule="auto"/>
        <w:ind w:left="0" w:firstLine="709"/>
        <w:jc w:val="both"/>
        <w:rPr>
          <w:sz w:val="24"/>
          <w:szCs w:val="24"/>
        </w:rPr>
      </w:pPr>
      <w:r w:rsidRPr="00AF14CC">
        <w:rPr>
          <w:sz w:val="24"/>
          <w:szCs w:val="24"/>
        </w:rPr>
        <w:t>несомкнувшиеся лесные культуры.</w:t>
      </w:r>
    </w:p>
    <w:p w14:paraId="0EF510A2" w14:textId="77777777" w:rsidR="00704DE3" w:rsidRPr="00AF14CC" w:rsidRDefault="00704DE3" w:rsidP="00704DE3">
      <w:pPr>
        <w:widowControl w:val="0"/>
        <w:suppressAutoHyphens/>
        <w:spacing w:line="276" w:lineRule="auto"/>
        <w:ind w:firstLine="709"/>
        <w:jc w:val="both"/>
        <w:rPr>
          <w:sz w:val="24"/>
          <w:szCs w:val="24"/>
        </w:rPr>
      </w:pPr>
      <w:r w:rsidRPr="00AF14CC">
        <w:rPr>
          <w:sz w:val="24"/>
          <w:szCs w:val="24"/>
        </w:rPr>
        <w:t>Порядок отнесения земель, предназначенных для лесовосстановления, к землям, занятым лесными насаждениями, и форма соответствующего акта утверждены приказом Минприроды России от 11.03.2019 № 150.</w:t>
      </w:r>
    </w:p>
    <w:p w14:paraId="6A8BDA36" w14:textId="77777777" w:rsidR="00704DE3" w:rsidRPr="00AF14CC" w:rsidRDefault="00704DE3" w:rsidP="00704DE3">
      <w:pPr>
        <w:widowControl w:val="0"/>
        <w:suppressAutoHyphens/>
        <w:spacing w:line="276" w:lineRule="auto"/>
        <w:ind w:firstLine="709"/>
        <w:jc w:val="both"/>
        <w:rPr>
          <w:sz w:val="24"/>
          <w:szCs w:val="24"/>
        </w:rPr>
      </w:pPr>
      <w:r w:rsidRPr="00AF14CC">
        <w:rPr>
          <w:sz w:val="24"/>
          <w:szCs w:val="24"/>
        </w:rPr>
        <w:t>Отнесение земель, предназначенных для лесовосстановления, к землям, занятым лесными насаждениями, производится по материалам их натурного обследования, а также дистанционного наблюдения, проведённого комиссией. В насаждениях, сформировавшихся в результате искусственного или комбинированного лесовосстановления, проводится натурное обследование, в насаждениях, сформировавшихся в результате естественного лесовосстановления, натурное обследование может проводиться в сочетании с дистанционным наблюдением.</w:t>
      </w:r>
    </w:p>
    <w:p w14:paraId="123F2EC6" w14:textId="77777777" w:rsidR="00704DE3" w:rsidRPr="00AF14CC" w:rsidRDefault="00704DE3" w:rsidP="00704DE3">
      <w:pPr>
        <w:widowControl w:val="0"/>
        <w:suppressAutoHyphens/>
        <w:spacing w:line="276" w:lineRule="auto"/>
        <w:ind w:firstLine="709"/>
        <w:jc w:val="both"/>
        <w:rPr>
          <w:sz w:val="24"/>
          <w:szCs w:val="24"/>
        </w:rPr>
      </w:pPr>
      <w:r w:rsidRPr="00AF14CC">
        <w:rPr>
          <w:sz w:val="24"/>
          <w:szCs w:val="24"/>
        </w:rPr>
        <w:t>Количественные и качественные характеристики обследуемых лесных участков определяются комиссией при выполнении следующих работ:</w:t>
      </w:r>
    </w:p>
    <w:p w14:paraId="1CF21DA6" w14:textId="77777777" w:rsidR="00704DE3" w:rsidRPr="00AF14CC" w:rsidRDefault="00704DE3" w:rsidP="00704DE3">
      <w:pPr>
        <w:widowControl w:val="0"/>
        <w:numPr>
          <w:ilvl w:val="0"/>
          <w:numId w:val="57"/>
        </w:numPr>
        <w:tabs>
          <w:tab w:val="left" w:pos="993"/>
        </w:tabs>
        <w:suppressAutoHyphens/>
        <w:spacing w:line="276" w:lineRule="auto"/>
        <w:ind w:left="0" w:firstLine="709"/>
        <w:jc w:val="both"/>
        <w:rPr>
          <w:sz w:val="24"/>
          <w:szCs w:val="24"/>
        </w:rPr>
      </w:pPr>
      <w:r w:rsidRPr="00AF14CC">
        <w:rPr>
          <w:sz w:val="24"/>
          <w:szCs w:val="24"/>
        </w:rPr>
        <w:t>проведение анализа исходных данных на лесной участок из документированной информации таксационных описаний, лесоустроительных планшетов, форм отраслевой и статистической отчетности, ГЛР, проектов освоения лесов, проектов лесовосстановления и иных документов;</w:t>
      </w:r>
    </w:p>
    <w:p w14:paraId="0F683A3B" w14:textId="77777777" w:rsidR="00704DE3" w:rsidRPr="00AF14CC" w:rsidRDefault="00704DE3" w:rsidP="00704DE3">
      <w:pPr>
        <w:widowControl w:val="0"/>
        <w:numPr>
          <w:ilvl w:val="0"/>
          <w:numId w:val="57"/>
        </w:numPr>
        <w:tabs>
          <w:tab w:val="left" w:pos="993"/>
        </w:tabs>
        <w:suppressAutoHyphens/>
        <w:spacing w:line="276" w:lineRule="auto"/>
        <w:ind w:left="0" w:firstLine="709"/>
        <w:jc w:val="both"/>
        <w:rPr>
          <w:sz w:val="24"/>
          <w:szCs w:val="24"/>
        </w:rPr>
      </w:pPr>
      <w:r w:rsidRPr="00AF14CC">
        <w:rPr>
          <w:sz w:val="24"/>
          <w:szCs w:val="24"/>
        </w:rPr>
        <w:t>закладка пробных площадей;</w:t>
      </w:r>
    </w:p>
    <w:p w14:paraId="2C8EA381" w14:textId="77777777" w:rsidR="00704DE3" w:rsidRPr="00AF14CC" w:rsidRDefault="00704DE3" w:rsidP="00704DE3">
      <w:pPr>
        <w:widowControl w:val="0"/>
        <w:numPr>
          <w:ilvl w:val="0"/>
          <w:numId w:val="57"/>
        </w:numPr>
        <w:tabs>
          <w:tab w:val="left" w:pos="993"/>
        </w:tabs>
        <w:suppressAutoHyphens/>
        <w:spacing w:line="276" w:lineRule="auto"/>
        <w:ind w:left="0" w:firstLine="709"/>
        <w:jc w:val="both"/>
        <w:rPr>
          <w:sz w:val="24"/>
          <w:szCs w:val="24"/>
        </w:rPr>
      </w:pPr>
      <w:r w:rsidRPr="00AF14CC">
        <w:rPr>
          <w:sz w:val="24"/>
          <w:szCs w:val="24"/>
        </w:rPr>
        <w:t>определение количественных и качественных характеристик лесов;</w:t>
      </w:r>
    </w:p>
    <w:p w14:paraId="77235CEF" w14:textId="77777777" w:rsidR="00704DE3" w:rsidRPr="00AF14CC" w:rsidRDefault="00704DE3" w:rsidP="00704DE3">
      <w:pPr>
        <w:widowControl w:val="0"/>
        <w:numPr>
          <w:ilvl w:val="0"/>
          <w:numId w:val="57"/>
        </w:numPr>
        <w:tabs>
          <w:tab w:val="left" w:pos="993"/>
        </w:tabs>
        <w:suppressAutoHyphens/>
        <w:spacing w:line="276" w:lineRule="auto"/>
        <w:ind w:left="0" w:firstLine="709"/>
        <w:jc w:val="both"/>
        <w:rPr>
          <w:sz w:val="24"/>
          <w:szCs w:val="24"/>
        </w:rPr>
      </w:pPr>
      <w:r w:rsidRPr="00AF14CC">
        <w:rPr>
          <w:sz w:val="24"/>
          <w:szCs w:val="24"/>
        </w:rPr>
        <w:t>анализ и обобщение результатов.</w:t>
      </w:r>
    </w:p>
    <w:p w14:paraId="22B12B32" w14:textId="77777777" w:rsidR="00704DE3" w:rsidRPr="00AF14CC" w:rsidRDefault="00704DE3" w:rsidP="00704DE3">
      <w:pPr>
        <w:widowControl w:val="0"/>
        <w:suppressAutoHyphens/>
        <w:spacing w:line="276" w:lineRule="auto"/>
        <w:ind w:firstLine="709"/>
        <w:jc w:val="both"/>
        <w:rPr>
          <w:sz w:val="24"/>
          <w:szCs w:val="24"/>
        </w:rPr>
      </w:pPr>
      <w:r w:rsidRPr="00AF14CC">
        <w:rPr>
          <w:sz w:val="24"/>
          <w:szCs w:val="24"/>
        </w:rPr>
        <w:t>Площади лесных участков, на которых проведено искусственное и комбинированное лесовосстановление, а также меры содействия естественному лесовосстановлению относятся к землям, занятым лесными насаждениями, при достижении лесными растениями параметров главной лесной древесной породы, указанных в таблице 2.17.3.3 настоящего регламента.</w:t>
      </w:r>
    </w:p>
    <w:p w14:paraId="01D2E613" w14:textId="1B2799EB" w:rsidR="00704DE3" w:rsidRPr="00AF14CC" w:rsidRDefault="00704DE3" w:rsidP="00704DE3">
      <w:pPr>
        <w:widowControl w:val="0"/>
        <w:suppressAutoHyphens/>
        <w:spacing w:line="276" w:lineRule="auto"/>
        <w:ind w:firstLine="709"/>
        <w:jc w:val="both"/>
        <w:rPr>
          <w:sz w:val="24"/>
          <w:szCs w:val="24"/>
        </w:rPr>
      </w:pPr>
      <w:r w:rsidRPr="00AF14CC">
        <w:rPr>
          <w:sz w:val="24"/>
          <w:szCs w:val="24"/>
        </w:rPr>
        <w:t>Согласно пункту 263 Лесоустроительной инструкции, утверждённой приказом Минприроды России от 05.08.2022 № 510, для молодняков, в том числе лесных культур, со средней высотой менее 4 метров, находящихся в стадии смыкания крон, полнота определяется по количеству деревьев в пересчете на 1 га. Если количество соответствует нижнему пределу удовлетворительной оценки естественного лесовосстановления в соответствии с Правилами лесовосстановления, утверждёнными приказом Минприроды России от 29.12.2021 №</w:t>
      </w:r>
      <w:r w:rsidR="00612F6A">
        <w:rPr>
          <w:sz w:val="24"/>
          <w:szCs w:val="24"/>
        </w:rPr>
        <w:t xml:space="preserve"> </w:t>
      </w:r>
      <w:r w:rsidRPr="00AF14CC">
        <w:rPr>
          <w:sz w:val="24"/>
          <w:szCs w:val="24"/>
        </w:rPr>
        <w:t>1024, полнота принимается равной 0,4 доли единицы. При большем количестве экземпляров подроста полнота определяется прибавлением по 0,1 единицы полноты на каждую четвертую часть его минимального количества, соответствующего удовлетворительной оценке.</w:t>
      </w:r>
    </w:p>
    <w:p w14:paraId="54A0E6AA" w14:textId="39173EC3" w:rsidR="00DF0AE8" w:rsidRDefault="00DF0AE8" w:rsidP="00235392">
      <w:pPr>
        <w:widowControl w:val="0"/>
        <w:suppressAutoHyphens/>
        <w:spacing w:line="276" w:lineRule="auto"/>
        <w:jc w:val="both"/>
        <w:rPr>
          <w:sz w:val="24"/>
          <w:szCs w:val="24"/>
        </w:rPr>
      </w:pPr>
    </w:p>
    <w:p w14:paraId="4BCF8AAB" w14:textId="6ECA0A5D" w:rsidR="00D053D8" w:rsidRDefault="00D053D8" w:rsidP="00235392">
      <w:pPr>
        <w:widowControl w:val="0"/>
        <w:suppressAutoHyphens/>
        <w:spacing w:line="276" w:lineRule="auto"/>
        <w:jc w:val="both"/>
        <w:rPr>
          <w:sz w:val="24"/>
          <w:szCs w:val="24"/>
        </w:rPr>
      </w:pPr>
    </w:p>
    <w:p w14:paraId="57FC94D5" w14:textId="699B17C9" w:rsidR="00D053D8" w:rsidRDefault="00D053D8" w:rsidP="00235392">
      <w:pPr>
        <w:widowControl w:val="0"/>
        <w:suppressAutoHyphens/>
        <w:spacing w:line="276" w:lineRule="auto"/>
        <w:jc w:val="both"/>
        <w:rPr>
          <w:sz w:val="24"/>
          <w:szCs w:val="24"/>
        </w:rPr>
      </w:pPr>
    </w:p>
    <w:p w14:paraId="7DEC7067" w14:textId="60907E4C" w:rsidR="00D053D8" w:rsidRDefault="00D053D8" w:rsidP="00235392">
      <w:pPr>
        <w:widowControl w:val="0"/>
        <w:suppressAutoHyphens/>
        <w:spacing w:line="276" w:lineRule="auto"/>
        <w:jc w:val="both"/>
        <w:rPr>
          <w:sz w:val="24"/>
          <w:szCs w:val="24"/>
        </w:rPr>
      </w:pPr>
    </w:p>
    <w:p w14:paraId="224A228C" w14:textId="77777777" w:rsidR="00D053D8" w:rsidRDefault="00D053D8" w:rsidP="00235392">
      <w:pPr>
        <w:widowControl w:val="0"/>
        <w:suppressAutoHyphens/>
        <w:spacing w:line="276" w:lineRule="auto"/>
        <w:jc w:val="both"/>
        <w:rPr>
          <w:sz w:val="24"/>
          <w:szCs w:val="24"/>
        </w:rPr>
      </w:pPr>
    </w:p>
    <w:p w14:paraId="77817269" w14:textId="44C14F52" w:rsidR="0060231A" w:rsidRDefault="0060231A" w:rsidP="0060231A">
      <w:pPr>
        <w:widowControl w:val="0"/>
        <w:suppressAutoHyphens/>
        <w:spacing w:line="276" w:lineRule="auto"/>
        <w:jc w:val="center"/>
        <w:rPr>
          <w:sz w:val="24"/>
          <w:szCs w:val="24"/>
        </w:rPr>
      </w:pPr>
      <w:r w:rsidRPr="0060231A">
        <w:rPr>
          <w:sz w:val="24"/>
          <w:szCs w:val="24"/>
        </w:rPr>
        <w:lastRenderedPageBreak/>
        <w:t xml:space="preserve">Таблица </w:t>
      </w:r>
      <w:r>
        <w:rPr>
          <w:sz w:val="24"/>
          <w:szCs w:val="24"/>
        </w:rPr>
        <w:t xml:space="preserve">2.17.3.3. </w:t>
      </w:r>
      <w:r w:rsidRPr="0060231A">
        <w:rPr>
          <w:sz w:val="24"/>
          <w:szCs w:val="24"/>
        </w:rPr>
        <w:t xml:space="preserve"> – Ведомость проектируемых мероприятий по воспроизводству лесов</w:t>
      </w:r>
      <w:r>
        <w:rPr>
          <w:sz w:val="24"/>
          <w:szCs w:val="24"/>
        </w:rPr>
        <w:t xml:space="preserve">            </w:t>
      </w:r>
      <w:r w:rsidRPr="0060231A">
        <w:rPr>
          <w:sz w:val="24"/>
          <w:szCs w:val="24"/>
        </w:rPr>
        <w:t xml:space="preserve"> в лесничестве</w:t>
      </w:r>
    </w:p>
    <w:p w14:paraId="470CC4DF" w14:textId="77777777" w:rsidR="0060231A" w:rsidRDefault="0060231A" w:rsidP="0060231A">
      <w:pPr>
        <w:widowControl w:val="0"/>
        <w:suppressAutoHyphens/>
        <w:spacing w:line="276" w:lineRule="auto"/>
        <w:jc w:val="center"/>
        <w:rPr>
          <w:sz w:val="24"/>
          <w:szCs w:val="24"/>
        </w:rPr>
      </w:pPr>
    </w:p>
    <w:tbl>
      <w:tblPr>
        <w:tblW w:w="10154" w:type="dxa"/>
        <w:jc w:val="center"/>
        <w:tblLook w:val="04A0" w:firstRow="1" w:lastRow="0" w:firstColumn="1" w:lastColumn="0" w:noHBand="0" w:noVBand="1"/>
      </w:tblPr>
      <w:tblGrid>
        <w:gridCol w:w="580"/>
        <w:gridCol w:w="1967"/>
        <w:gridCol w:w="652"/>
        <w:gridCol w:w="709"/>
        <w:gridCol w:w="708"/>
        <w:gridCol w:w="1212"/>
        <w:gridCol w:w="1491"/>
        <w:gridCol w:w="1276"/>
        <w:gridCol w:w="1559"/>
      </w:tblGrid>
      <w:tr w:rsidR="0060231A" w:rsidRPr="005826C2" w14:paraId="0E3B9311" w14:textId="77777777" w:rsidTr="00F308B9">
        <w:trPr>
          <w:trHeight w:val="1048"/>
          <w:tblHeader/>
          <w:jc w:val="center"/>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D2DE3E" w14:textId="77777777" w:rsidR="0060231A" w:rsidRPr="005826C2" w:rsidRDefault="0060231A" w:rsidP="00F308B9">
            <w:pPr>
              <w:jc w:val="center"/>
              <w:rPr>
                <w:color w:val="000000"/>
              </w:rPr>
            </w:pPr>
            <w:r w:rsidRPr="005826C2">
              <w:rPr>
                <w:color w:val="000000"/>
              </w:rPr>
              <w:t>№ п/п</w:t>
            </w:r>
          </w:p>
        </w:tc>
        <w:tc>
          <w:tcPr>
            <w:tcW w:w="1967" w:type="dxa"/>
            <w:tcBorders>
              <w:top w:val="single" w:sz="4" w:space="0" w:color="auto"/>
              <w:left w:val="nil"/>
              <w:bottom w:val="single" w:sz="4" w:space="0" w:color="auto"/>
              <w:right w:val="single" w:sz="4" w:space="0" w:color="auto"/>
            </w:tcBorders>
            <w:shd w:val="clear" w:color="auto" w:fill="auto"/>
            <w:vAlign w:val="center"/>
            <w:hideMark/>
          </w:tcPr>
          <w:p w14:paraId="07A4D741" w14:textId="77777777" w:rsidR="0060231A" w:rsidRPr="005826C2" w:rsidRDefault="0060231A" w:rsidP="00F308B9">
            <w:pPr>
              <w:jc w:val="center"/>
              <w:rPr>
                <w:color w:val="000000"/>
              </w:rPr>
            </w:pPr>
            <w:r w:rsidRPr="005826C2">
              <w:rPr>
                <w:color w:val="000000"/>
              </w:rPr>
              <w:t>Проектируемые мероприятия</w:t>
            </w:r>
          </w:p>
        </w:tc>
        <w:tc>
          <w:tcPr>
            <w:tcW w:w="652" w:type="dxa"/>
            <w:tcBorders>
              <w:top w:val="single" w:sz="4" w:space="0" w:color="auto"/>
              <w:left w:val="nil"/>
              <w:bottom w:val="single" w:sz="4" w:space="0" w:color="auto"/>
              <w:right w:val="single" w:sz="4" w:space="0" w:color="auto"/>
            </w:tcBorders>
            <w:shd w:val="clear" w:color="auto" w:fill="auto"/>
            <w:vAlign w:val="center"/>
            <w:hideMark/>
          </w:tcPr>
          <w:p w14:paraId="59E28D49" w14:textId="77777777" w:rsidR="0060231A" w:rsidRPr="005826C2" w:rsidRDefault="0060231A" w:rsidP="00F308B9">
            <w:pPr>
              <w:jc w:val="center"/>
              <w:rPr>
                <w:color w:val="000000"/>
              </w:rPr>
            </w:pPr>
            <w:r w:rsidRPr="005826C2">
              <w:rPr>
                <w:color w:val="000000"/>
              </w:rPr>
              <w:t>Ед. изм.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3531DF5" w14:textId="77777777" w:rsidR="0060231A" w:rsidRPr="005826C2" w:rsidRDefault="0060231A" w:rsidP="00F308B9">
            <w:pPr>
              <w:jc w:val="center"/>
              <w:rPr>
                <w:color w:val="000000"/>
              </w:rPr>
            </w:pPr>
            <w:r w:rsidRPr="005826C2">
              <w:rPr>
                <w:color w:val="000000"/>
              </w:rPr>
              <w:t>№ кв-лов</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06B12430" w14:textId="77777777" w:rsidR="0060231A" w:rsidRPr="005826C2" w:rsidRDefault="0060231A" w:rsidP="00F308B9">
            <w:pPr>
              <w:jc w:val="center"/>
              <w:rPr>
                <w:color w:val="000000"/>
              </w:rPr>
            </w:pPr>
            <w:r w:rsidRPr="005826C2">
              <w:rPr>
                <w:color w:val="000000"/>
              </w:rPr>
              <w:t>№ выд-ов</w:t>
            </w:r>
          </w:p>
        </w:tc>
        <w:tc>
          <w:tcPr>
            <w:tcW w:w="1212" w:type="dxa"/>
            <w:tcBorders>
              <w:top w:val="single" w:sz="4" w:space="0" w:color="auto"/>
              <w:left w:val="nil"/>
              <w:bottom w:val="single" w:sz="4" w:space="0" w:color="auto"/>
              <w:right w:val="single" w:sz="4" w:space="0" w:color="auto"/>
            </w:tcBorders>
            <w:shd w:val="clear" w:color="auto" w:fill="auto"/>
            <w:vAlign w:val="center"/>
            <w:hideMark/>
          </w:tcPr>
          <w:p w14:paraId="54C5F34B" w14:textId="77777777" w:rsidR="0060231A" w:rsidRPr="005826C2" w:rsidRDefault="0060231A" w:rsidP="00F308B9">
            <w:pPr>
              <w:jc w:val="center"/>
              <w:rPr>
                <w:color w:val="000000"/>
              </w:rPr>
            </w:pPr>
            <w:r w:rsidRPr="005826C2">
              <w:rPr>
                <w:color w:val="000000"/>
              </w:rPr>
              <w:t>Площадь, га</w:t>
            </w:r>
          </w:p>
        </w:tc>
        <w:tc>
          <w:tcPr>
            <w:tcW w:w="1491" w:type="dxa"/>
            <w:tcBorders>
              <w:top w:val="single" w:sz="4" w:space="0" w:color="auto"/>
              <w:left w:val="nil"/>
              <w:bottom w:val="single" w:sz="4" w:space="0" w:color="auto"/>
              <w:right w:val="single" w:sz="4" w:space="0" w:color="auto"/>
            </w:tcBorders>
            <w:shd w:val="clear" w:color="auto" w:fill="auto"/>
            <w:vAlign w:val="center"/>
            <w:hideMark/>
          </w:tcPr>
          <w:p w14:paraId="49136461" w14:textId="77777777" w:rsidR="0060231A" w:rsidRPr="005826C2" w:rsidRDefault="0060231A" w:rsidP="00F308B9">
            <w:pPr>
              <w:jc w:val="center"/>
              <w:rPr>
                <w:color w:val="000000"/>
              </w:rPr>
            </w:pPr>
            <w:r w:rsidRPr="005826C2">
              <w:rPr>
                <w:color w:val="000000"/>
              </w:rPr>
              <w:t>ФЛВ</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7FEB8CE" w14:textId="77777777" w:rsidR="0060231A" w:rsidRPr="005826C2" w:rsidRDefault="0060231A" w:rsidP="00F308B9">
            <w:pPr>
              <w:jc w:val="center"/>
              <w:rPr>
                <w:color w:val="000000"/>
              </w:rPr>
            </w:pPr>
            <w:r w:rsidRPr="005826C2">
              <w:rPr>
                <w:color w:val="000000"/>
              </w:rPr>
              <w:t>Объем выруб. др., м3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20468F6" w14:textId="77777777" w:rsidR="0060231A" w:rsidRPr="005826C2" w:rsidRDefault="0060231A" w:rsidP="00F308B9">
            <w:pPr>
              <w:jc w:val="center"/>
              <w:rPr>
                <w:color w:val="000000"/>
              </w:rPr>
            </w:pPr>
            <w:r w:rsidRPr="005826C2">
              <w:rPr>
                <w:color w:val="000000"/>
              </w:rPr>
              <w:t>Примечание</w:t>
            </w:r>
          </w:p>
        </w:tc>
      </w:tr>
      <w:tr w:rsidR="0060231A" w:rsidRPr="005826C2" w14:paraId="2B68E947" w14:textId="77777777" w:rsidTr="00F308B9">
        <w:trPr>
          <w:trHeight w:val="265"/>
          <w:tblHeader/>
          <w:jc w:val="center"/>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1E85A3A8" w14:textId="77777777" w:rsidR="0060231A" w:rsidRPr="005826C2" w:rsidRDefault="0060231A" w:rsidP="00F308B9">
            <w:pPr>
              <w:jc w:val="center"/>
              <w:rPr>
                <w:color w:val="000000"/>
              </w:rPr>
            </w:pPr>
            <w:r w:rsidRPr="005826C2">
              <w:rPr>
                <w:color w:val="000000"/>
              </w:rPr>
              <w:t>1</w:t>
            </w:r>
          </w:p>
        </w:tc>
        <w:tc>
          <w:tcPr>
            <w:tcW w:w="1967" w:type="dxa"/>
            <w:tcBorders>
              <w:top w:val="single" w:sz="4" w:space="0" w:color="auto"/>
              <w:left w:val="nil"/>
              <w:bottom w:val="single" w:sz="4" w:space="0" w:color="auto"/>
              <w:right w:val="single" w:sz="4" w:space="0" w:color="auto"/>
            </w:tcBorders>
            <w:shd w:val="clear" w:color="auto" w:fill="auto"/>
            <w:vAlign w:val="center"/>
          </w:tcPr>
          <w:p w14:paraId="07E42B84" w14:textId="77777777" w:rsidR="0060231A" w:rsidRPr="005826C2" w:rsidRDefault="0060231A" w:rsidP="00F308B9">
            <w:pPr>
              <w:jc w:val="center"/>
              <w:rPr>
                <w:color w:val="000000"/>
              </w:rPr>
            </w:pPr>
            <w:r w:rsidRPr="005826C2">
              <w:rPr>
                <w:color w:val="000000"/>
              </w:rPr>
              <w:t>2</w:t>
            </w:r>
          </w:p>
        </w:tc>
        <w:tc>
          <w:tcPr>
            <w:tcW w:w="652" w:type="dxa"/>
            <w:tcBorders>
              <w:top w:val="single" w:sz="4" w:space="0" w:color="auto"/>
              <w:left w:val="nil"/>
              <w:bottom w:val="single" w:sz="4" w:space="0" w:color="auto"/>
              <w:right w:val="single" w:sz="4" w:space="0" w:color="auto"/>
            </w:tcBorders>
            <w:shd w:val="clear" w:color="auto" w:fill="auto"/>
            <w:vAlign w:val="center"/>
          </w:tcPr>
          <w:p w14:paraId="5766255E" w14:textId="77777777" w:rsidR="0060231A" w:rsidRPr="005826C2" w:rsidRDefault="0060231A" w:rsidP="00F308B9">
            <w:pPr>
              <w:jc w:val="center"/>
              <w:rPr>
                <w:color w:val="000000"/>
              </w:rPr>
            </w:pPr>
            <w:r w:rsidRPr="005826C2">
              <w:rPr>
                <w:color w:val="000000"/>
              </w:rPr>
              <w:t>3</w:t>
            </w:r>
          </w:p>
        </w:tc>
        <w:tc>
          <w:tcPr>
            <w:tcW w:w="709" w:type="dxa"/>
            <w:tcBorders>
              <w:top w:val="single" w:sz="4" w:space="0" w:color="auto"/>
              <w:left w:val="nil"/>
              <w:bottom w:val="single" w:sz="4" w:space="0" w:color="auto"/>
              <w:right w:val="single" w:sz="4" w:space="0" w:color="auto"/>
            </w:tcBorders>
            <w:shd w:val="clear" w:color="auto" w:fill="auto"/>
            <w:vAlign w:val="center"/>
          </w:tcPr>
          <w:p w14:paraId="04B46CC1" w14:textId="77777777" w:rsidR="0060231A" w:rsidRPr="005826C2" w:rsidRDefault="0060231A" w:rsidP="00F308B9">
            <w:pPr>
              <w:jc w:val="center"/>
              <w:rPr>
                <w:color w:val="000000"/>
              </w:rPr>
            </w:pPr>
            <w:r w:rsidRPr="005826C2">
              <w:rPr>
                <w:color w:val="000000"/>
              </w:rPr>
              <w:t>4</w:t>
            </w:r>
          </w:p>
        </w:tc>
        <w:tc>
          <w:tcPr>
            <w:tcW w:w="708" w:type="dxa"/>
            <w:tcBorders>
              <w:top w:val="single" w:sz="4" w:space="0" w:color="auto"/>
              <w:left w:val="nil"/>
              <w:bottom w:val="single" w:sz="4" w:space="0" w:color="auto"/>
              <w:right w:val="single" w:sz="4" w:space="0" w:color="auto"/>
            </w:tcBorders>
            <w:shd w:val="clear" w:color="auto" w:fill="auto"/>
            <w:vAlign w:val="center"/>
          </w:tcPr>
          <w:p w14:paraId="18BCE748" w14:textId="77777777" w:rsidR="0060231A" w:rsidRPr="005826C2" w:rsidRDefault="0060231A" w:rsidP="00F308B9">
            <w:pPr>
              <w:jc w:val="center"/>
              <w:rPr>
                <w:color w:val="000000"/>
              </w:rPr>
            </w:pPr>
            <w:r w:rsidRPr="005826C2">
              <w:rPr>
                <w:color w:val="000000"/>
              </w:rPr>
              <w:t>5</w:t>
            </w:r>
          </w:p>
        </w:tc>
        <w:tc>
          <w:tcPr>
            <w:tcW w:w="1212" w:type="dxa"/>
            <w:tcBorders>
              <w:top w:val="single" w:sz="4" w:space="0" w:color="auto"/>
              <w:left w:val="nil"/>
              <w:bottom w:val="single" w:sz="4" w:space="0" w:color="auto"/>
              <w:right w:val="single" w:sz="4" w:space="0" w:color="auto"/>
            </w:tcBorders>
            <w:shd w:val="clear" w:color="auto" w:fill="auto"/>
            <w:vAlign w:val="center"/>
          </w:tcPr>
          <w:p w14:paraId="22016D5B" w14:textId="77777777" w:rsidR="0060231A" w:rsidRPr="005826C2" w:rsidRDefault="0060231A" w:rsidP="00F308B9">
            <w:pPr>
              <w:jc w:val="center"/>
              <w:rPr>
                <w:color w:val="000000"/>
              </w:rPr>
            </w:pPr>
            <w:r w:rsidRPr="005826C2">
              <w:rPr>
                <w:color w:val="000000"/>
              </w:rPr>
              <w:t>6</w:t>
            </w:r>
          </w:p>
        </w:tc>
        <w:tc>
          <w:tcPr>
            <w:tcW w:w="1491" w:type="dxa"/>
            <w:tcBorders>
              <w:top w:val="single" w:sz="4" w:space="0" w:color="auto"/>
              <w:left w:val="nil"/>
              <w:bottom w:val="single" w:sz="4" w:space="0" w:color="auto"/>
              <w:right w:val="single" w:sz="4" w:space="0" w:color="auto"/>
            </w:tcBorders>
            <w:shd w:val="clear" w:color="auto" w:fill="auto"/>
            <w:vAlign w:val="center"/>
          </w:tcPr>
          <w:p w14:paraId="2BCCF861" w14:textId="77777777" w:rsidR="0060231A" w:rsidRPr="005826C2" w:rsidRDefault="0060231A" w:rsidP="00F308B9">
            <w:pPr>
              <w:jc w:val="center"/>
              <w:rPr>
                <w:color w:val="000000"/>
              </w:rPr>
            </w:pPr>
            <w:r w:rsidRPr="005826C2">
              <w:rPr>
                <w:color w:val="000000"/>
              </w:rPr>
              <w:t>7</w:t>
            </w:r>
          </w:p>
        </w:tc>
        <w:tc>
          <w:tcPr>
            <w:tcW w:w="1276" w:type="dxa"/>
            <w:tcBorders>
              <w:top w:val="single" w:sz="4" w:space="0" w:color="auto"/>
              <w:left w:val="nil"/>
              <w:bottom w:val="single" w:sz="4" w:space="0" w:color="auto"/>
              <w:right w:val="single" w:sz="4" w:space="0" w:color="auto"/>
            </w:tcBorders>
            <w:shd w:val="clear" w:color="auto" w:fill="auto"/>
            <w:vAlign w:val="center"/>
          </w:tcPr>
          <w:p w14:paraId="71615D2E" w14:textId="77777777" w:rsidR="0060231A" w:rsidRPr="005826C2" w:rsidRDefault="0060231A" w:rsidP="00F308B9">
            <w:pPr>
              <w:jc w:val="center"/>
              <w:rPr>
                <w:color w:val="000000"/>
              </w:rPr>
            </w:pPr>
            <w:r w:rsidRPr="005826C2">
              <w:rPr>
                <w:color w:val="000000"/>
              </w:rPr>
              <w:t>8</w:t>
            </w:r>
          </w:p>
        </w:tc>
        <w:tc>
          <w:tcPr>
            <w:tcW w:w="1559" w:type="dxa"/>
            <w:tcBorders>
              <w:top w:val="single" w:sz="4" w:space="0" w:color="auto"/>
              <w:left w:val="nil"/>
              <w:bottom w:val="single" w:sz="4" w:space="0" w:color="auto"/>
              <w:right w:val="single" w:sz="4" w:space="0" w:color="auto"/>
            </w:tcBorders>
            <w:shd w:val="clear" w:color="auto" w:fill="auto"/>
            <w:vAlign w:val="center"/>
          </w:tcPr>
          <w:p w14:paraId="3F40938A" w14:textId="77777777" w:rsidR="0060231A" w:rsidRPr="005826C2" w:rsidRDefault="0060231A" w:rsidP="00F308B9">
            <w:pPr>
              <w:jc w:val="center"/>
              <w:rPr>
                <w:color w:val="000000"/>
              </w:rPr>
            </w:pPr>
            <w:r w:rsidRPr="005826C2">
              <w:rPr>
                <w:color w:val="000000"/>
              </w:rPr>
              <w:t>9</w:t>
            </w:r>
          </w:p>
        </w:tc>
      </w:tr>
      <w:tr w:rsidR="0060231A" w:rsidRPr="005826C2" w14:paraId="4F8593B0" w14:textId="77777777" w:rsidTr="00820655">
        <w:trPr>
          <w:trHeight w:val="300"/>
          <w:jc w:val="center"/>
        </w:trPr>
        <w:tc>
          <w:tcPr>
            <w:tcW w:w="10154"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2CA21F4" w14:textId="77777777" w:rsidR="0060231A" w:rsidRPr="005826C2" w:rsidRDefault="0060231A" w:rsidP="0060231A">
            <w:pPr>
              <w:jc w:val="center"/>
              <w:rPr>
                <w:b/>
                <w:bCs/>
                <w:color w:val="000000"/>
              </w:rPr>
            </w:pPr>
            <w:r>
              <w:rPr>
                <w:b/>
                <w:bCs/>
                <w:color w:val="000000"/>
              </w:rPr>
              <w:t>Городские леса</w:t>
            </w:r>
          </w:p>
        </w:tc>
      </w:tr>
      <w:tr w:rsidR="0060231A" w:rsidRPr="005826C2" w14:paraId="75D52B20" w14:textId="77777777" w:rsidTr="0082065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27F9F21" w14:textId="77777777" w:rsidR="0060231A" w:rsidRPr="005826C2" w:rsidRDefault="0060231A" w:rsidP="00820655">
            <w:pPr>
              <w:rPr>
                <w:color w:val="000000"/>
              </w:rPr>
            </w:pPr>
            <w:r w:rsidRPr="005826C2">
              <w:rPr>
                <w:color w:val="000000"/>
              </w:rPr>
              <w:t>1</w:t>
            </w:r>
          </w:p>
        </w:tc>
        <w:tc>
          <w:tcPr>
            <w:tcW w:w="1967" w:type="dxa"/>
            <w:tcBorders>
              <w:top w:val="nil"/>
              <w:left w:val="nil"/>
              <w:bottom w:val="single" w:sz="4" w:space="0" w:color="auto"/>
              <w:right w:val="single" w:sz="4" w:space="0" w:color="auto"/>
            </w:tcBorders>
            <w:shd w:val="clear" w:color="auto" w:fill="auto"/>
            <w:noWrap/>
            <w:vAlign w:val="center"/>
            <w:hideMark/>
          </w:tcPr>
          <w:p w14:paraId="050886D0" w14:textId="77777777" w:rsidR="0060231A" w:rsidRPr="005826C2" w:rsidRDefault="0060231A" w:rsidP="00820655">
            <w:pPr>
              <w:rPr>
                <w:color w:val="000000"/>
              </w:rPr>
            </w:pPr>
            <w:r w:rsidRPr="001F3838">
              <w:rPr>
                <w:color w:val="000000"/>
              </w:rPr>
              <w:t>Естеств.возобн</w:t>
            </w:r>
          </w:p>
        </w:tc>
        <w:tc>
          <w:tcPr>
            <w:tcW w:w="652" w:type="dxa"/>
            <w:tcBorders>
              <w:top w:val="nil"/>
              <w:left w:val="nil"/>
              <w:bottom w:val="single" w:sz="4" w:space="0" w:color="auto"/>
              <w:right w:val="single" w:sz="4" w:space="0" w:color="auto"/>
            </w:tcBorders>
            <w:shd w:val="clear" w:color="auto" w:fill="auto"/>
            <w:noWrap/>
            <w:vAlign w:val="center"/>
            <w:hideMark/>
          </w:tcPr>
          <w:p w14:paraId="33289A87" w14:textId="77777777" w:rsidR="0060231A" w:rsidRPr="005826C2" w:rsidRDefault="0060231A" w:rsidP="00820655">
            <w:pPr>
              <w:rPr>
                <w:color w:val="000000"/>
              </w:rPr>
            </w:pPr>
            <w:r w:rsidRPr="005826C2">
              <w:rPr>
                <w:color w:val="000000"/>
              </w:rPr>
              <w:t>га</w:t>
            </w:r>
          </w:p>
        </w:tc>
        <w:tc>
          <w:tcPr>
            <w:tcW w:w="709" w:type="dxa"/>
            <w:tcBorders>
              <w:top w:val="nil"/>
              <w:left w:val="nil"/>
              <w:bottom w:val="single" w:sz="4" w:space="0" w:color="auto"/>
              <w:right w:val="single" w:sz="4" w:space="0" w:color="auto"/>
            </w:tcBorders>
            <w:shd w:val="clear" w:color="auto" w:fill="auto"/>
            <w:noWrap/>
            <w:vAlign w:val="center"/>
          </w:tcPr>
          <w:p w14:paraId="37BCF307" w14:textId="77777777" w:rsidR="0060231A" w:rsidRPr="005826C2" w:rsidRDefault="0060231A" w:rsidP="00820655">
            <w:pPr>
              <w:rPr>
                <w:color w:val="000000"/>
              </w:rPr>
            </w:pPr>
            <w:r w:rsidRPr="006342A6">
              <w:rPr>
                <w:color w:val="000000"/>
              </w:rPr>
              <w:t>7</w:t>
            </w:r>
          </w:p>
        </w:tc>
        <w:tc>
          <w:tcPr>
            <w:tcW w:w="708" w:type="dxa"/>
            <w:tcBorders>
              <w:top w:val="nil"/>
              <w:left w:val="nil"/>
              <w:bottom w:val="single" w:sz="4" w:space="0" w:color="auto"/>
              <w:right w:val="single" w:sz="4" w:space="0" w:color="auto"/>
            </w:tcBorders>
            <w:shd w:val="clear" w:color="auto" w:fill="auto"/>
            <w:noWrap/>
            <w:vAlign w:val="center"/>
          </w:tcPr>
          <w:p w14:paraId="66C4200B" w14:textId="77777777" w:rsidR="0060231A" w:rsidRPr="001F3838" w:rsidRDefault="0060231A" w:rsidP="00820655">
            <w:pPr>
              <w:rPr>
                <w:color w:val="000000"/>
              </w:rPr>
            </w:pPr>
            <w:r w:rsidRPr="006342A6">
              <w:rPr>
                <w:color w:val="000000"/>
              </w:rPr>
              <w:t>25</w:t>
            </w:r>
          </w:p>
        </w:tc>
        <w:tc>
          <w:tcPr>
            <w:tcW w:w="1212" w:type="dxa"/>
            <w:tcBorders>
              <w:top w:val="nil"/>
              <w:left w:val="nil"/>
              <w:bottom w:val="single" w:sz="4" w:space="0" w:color="auto"/>
              <w:right w:val="single" w:sz="4" w:space="0" w:color="auto"/>
            </w:tcBorders>
            <w:shd w:val="clear" w:color="auto" w:fill="auto"/>
            <w:noWrap/>
            <w:vAlign w:val="center"/>
          </w:tcPr>
          <w:p w14:paraId="0D0E314C" w14:textId="77777777" w:rsidR="0060231A" w:rsidRPr="006342A6" w:rsidRDefault="0060231A" w:rsidP="00820655">
            <w:pPr>
              <w:rPr>
                <w:color w:val="000000"/>
              </w:rPr>
            </w:pPr>
            <w:r w:rsidRPr="006342A6">
              <w:rPr>
                <w:color w:val="000000"/>
              </w:rPr>
              <w:t>1</w:t>
            </w:r>
            <w:r>
              <w:rPr>
                <w:color w:val="000000"/>
              </w:rPr>
              <w:t>,</w:t>
            </w:r>
            <w:r w:rsidRPr="006342A6">
              <w:rPr>
                <w:color w:val="000000"/>
              </w:rPr>
              <w:t>6259</w:t>
            </w:r>
          </w:p>
        </w:tc>
        <w:tc>
          <w:tcPr>
            <w:tcW w:w="1491" w:type="dxa"/>
            <w:tcBorders>
              <w:top w:val="nil"/>
              <w:left w:val="nil"/>
              <w:bottom w:val="single" w:sz="4" w:space="0" w:color="auto"/>
              <w:right w:val="single" w:sz="4" w:space="0" w:color="auto"/>
            </w:tcBorders>
            <w:shd w:val="clear" w:color="auto" w:fill="auto"/>
            <w:noWrap/>
            <w:vAlign w:val="center"/>
            <w:hideMark/>
          </w:tcPr>
          <w:p w14:paraId="7485E847" w14:textId="77777777" w:rsidR="0060231A" w:rsidRPr="005826C2" w:rsidRDefault="0060231A" w:rsidP="00820655">
            <w:pPr>
              <w:rPr>
                <w:color w:val="000000"/>
              </w:rPr>
            </w:pPr>
            <w:r w:rsidRPr="006342A6">
              <w:rPr>
                <w:color w:val="000000"/>
              </w:rPr>
              <w:t>Пустырь</w:t>
            </w:r>
          </w:p>
        </w:tc>
        <w:tc>
          <w:tcPr>
            <w:tcW w:w="1276" w:type="dxa"/>
            <w:tcBorders>
              <w:top w:val="nil"/>
              <w:left w:val="nil"/>
              <w:bottom w:val="single" w:sz="4" w:space="0" w:color="auto"/>
              <w:right w:val="single" w:sz="4" w:space="0" w:color="auto"/>
            </w:tcBorders>
            <w:shd w:val="clear" w:color="auto" w:fill="auto"/>
            <w:noWrap/>
            <w:vAlign w:val="center"/>
            <w:hideMark/>
          </w:tcPr>
          <w:p w14:paraId="502CEA6C" w14:textId="77777777" w:rsidR="0060231A" w:rsidRPr="005826C2" w:rsidRDefault="0060231A" w:rsidP="00820655">
            <w:pPr>
              <w:rPr>
                <w:color w:val="000000"/>
              </w:rPr>
            </w:pPr>
            <w:r w:rsidRPr="005826C2">
              <w:rPr>
                <w:color w:val="000000"/>
              </w:rPr>
              <w:t>-</w:t>
            </w:r>
          </w:p>
        </w:tc>
        <w:tc>
          <w:tcPr>
            <w:tcW w:w="1559" w:type="dxa"/>
            <w:tcBorders>
              <w:top w:val="nil"/>
              <w:left w:val="nil"/>
              <w:bottom w:val="single" w:sz="4" w:space="0" w:color="auto"/>
              <w:right w:val="single" w:sz="4" w:space="0" w:color="auto"/>
            </w:tcBorders>
            <w:shd w:val="clear" w:color="auto" w:fill="auto"/>
            <w:noWrap/>
            <w:vAlign w:val="center"/>
            <w:hideMark/>
          </w:tcPr>
          <w:p w14:paraId="662A0A2C" w14:textId="77777777" w:rsidR="0060231A" w:rsidRPr="005826C2" w:rsidRDefault="0060231A" w:rsidP="00820655">
            <w:pPr>
              <w:rPr>
                <w:color w:val="000000"/>
              </w:rPr>
            </w:pPr>
            <w:r w:rsidRPr="005826C2">
              <w:rPr>
                <w:color w:val="000000"/>
              </w:rPr>
              <w:t> </w:t>
            </w:r>
          </w:p>
        </w:tc>
      </w:tr>
      <w:tr w:rsidR="0060231A" w:rsidRPr="005826C2" w14:paraId="482C0C4A" w14:textId="77777777" w:rsidTr="0082065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DE44F1B" w14:textId="77777777" w:rsidR="0060231A" w:rsidRPr="005826C2" w:rsidRDefault="0060231A" w:rsidP="00820655">
            <w:pPr>
              <w:rPr>
                <w:color w:val="000000"/>
              </w:rPr>
            </w:pPr>
            <w:r w:rsidRPr="005826C2">
              <w:rPr>
                <w:color w:val="000000"/>
              </w:rPr>
              <w:t>2</w:t>
            </w:r>
          </w:p>
        </w:tc>
        <w:tc>
          <w:tcPr>
            <w:tcW w:w="1967" w:type="dxa"/>
            <w:tcBorders>
              <w:top w:val="nil"/>
              <w:left w:val="nil"/>
              <w:bottom w:val="single" w:sz="4" w:space="0" w:color="auto"/>
              <w:right w:val="single" w:sz="4" w:space="0" w:color="auto"/>
            </w:tcBorders>
            <w:shd w:val="clear" w:color="auto" w:fill="auto"/>
            <w:noWrap/>
            <w:hideMark/>
          </w:tcPr>
          <w:p w14:paraId="0ABB889E" w14:textId="77777777" w:rsidR="0060231A" w:rsidRPr="005826C2" w:rsidRDefault="0060231A" w:rsidP="00820655">
            <w:pPr>
              <w:rPr>
                <w:color w:val="000000"/>
              </w:rPr>
            </w:pPr>
            <w:r w:rsidRPr="003315E4">
              <w:rPr>
                <w:color w:val="000000"/>
              </w:rPr>
              <w:t>Естеств.возобн</w:t>
            </w:r>
          </w:p>
        </w:tc>
        <w:tc>
          <w:tcPr>
            <w:tcW w:w="652" w:type="dxa"/>
            <w:tcBorders>
              <w:top w:val="nil"/>
              <w:left w:val="nil"/>
              <w:bottom w:val="single" w:sz="4" w:space="0" w:color="auto"/>
              <w:right w:val="single" w:sz="4" w:space="0" w:color="auto"/>
            </w:tcBorders>
            <w:shd w:val="clear" w:color="auto" w:fill="auto"/>
            <w:noWrap/>
            <w:vAlign w:val="center"/>
            <w:hideMark/>
          </w:tcPr>
          <w:p w14:paraId="5774C5A7" w14:textId="77777777" w:rsidR="0060231A" w:rsidRPr="005826C2" w:rsidRDefault="0060231A" w:rsidP="00820655">
            <w:pPr>
              <w:rPr>
                <w:color w:val="000000"/>
              </w:rPr>
            </w:pPr>
            <w:r w:rsidRPr="005826C2">
              <w:rPr>
                <w:color w:val="000000"/>
              </w:rPr>
              <w:t>га</w:t>
            </w:r>
          </w:p>
        </w:tc>
        <w:tc>
          <w:tcPr>
            <w:tcW w:w="709" w:type="dxa"/>
            <w:tcBorders>
              <w:top w:val="nil"/>
              <w:left w:val="nil"/>
              <w:bottom w:val="single" w:sz="4" w:space="0" w:color="auto"/>
              <w:right w:val="single" w:sz="4" w:space="0" w:color="auto"/>
            </w:tcBorders>
            <w:shd w:val="clear" w:color="auto" w:fill="auto"/>
            <w:noWrap/>
            <w:vAlign w:val="center"/>
          </w:tcPr>
          <w:p w14:paraId="35CF709C" w14:textId="77777777" w:rsidR="0060231A" w:rsidRPr="005826C2" w:rsidRDefault="0060231A" w:rsidP="00820655">
            <w:pPr>
              <w:rPr>
                <w:color w:val="000000"/>
              </w:rPr>
            </w:pPr>
            <w:r w:rsidRPr="006342A6">
              <w:rPr>
                <w:color w:val="000000"/>
              </w:rPr>
              <w:t>9</w:t>
            </w:r>
          </w:p>
        </w:tc>
        <w:tc>
          <w:tcPr>
            <w:tcW w:w="708" w:type="dxa"/>
            <w:tcBorders>
              <w:top w:val="nil"/>
              <w:left w:val="nil"/>
              <w:bottom w:val="single" w:sz="4" w:space="0" w:color="auto"/>
              <w:right w:val="single" w:sz="4" w:space="0" w:color="auto"/>
            </w:tcBorders>
            <w:shd w:val="clear" w:color="auto" w:fill="auto"/>
            <w:noWrap/>
            <w:vAlign w:val="center"/>
          </w:tcPr>
          <w:p w14:paraId="721FDB73" w14:textId="77777777" w:rsidR="0060231A" w:rsidRPr="001F3838" w:rsidRDefault="0060231A" w:rsidP="00820655">
            <w:pPr>
              <w:rPr>
                <w:color w:val="000000"/>
              </w:rPr>
            </w:pPr>
            <w:r w:rsidRPr="006342A6">
              <w:rPr>
                <w:color w:val="000000"/>
              </w:rPr>
              <w:t>10</w:t>
            </w:r>
          </w:p>
        </w:tc>
        <w:tc>
          <w:tcPr>
            <w:tcW w:w="1212" w:type="dxa"/>
            <w:tcBorders>
              <w:top w:val="nil"/>
              <w:left w:val="nil"/>
              <w:bottom w:val="single" w:sz="4" w:space="0" w:color="auto"/>
              <w:right w:val="single" w:sz="4" w:space="0" w:color="auto"/>
            </w:tcBorders>
            <w:shd w:val="clear" w:color="auto" w:fill="auto"/>
            <w:noWrap/>
            <w:vAlign w:val="center"/>
          </w:tcPr>
          <w:p w14:paraId="4B32AF41" w14:textId="77777777" w:rsidR="0060231A" w:rsidRPr="006342A6" w:rsidRDefault="0060231A" w:rsidP="00820655">
            <w:pPr>
              <w:rPr>
                <w:color w:val="000000"/>
              </w:rPr>
            </w:pPr>
            <w:r w:rsidRPr="006342A6">
              <w:rPr>
                <w:color w:val="000000"/>
              </w:rPr>
              <w:t>1</w:t>
            </w:r>
            <w:r>
              <w:rPr>
                <w:color w:val="000000"/>
              </w:rPr>
              <w:t>,</w:t>
            </w:r>
            <w:r w:rsidRPr="006342A6">
              <w:rPr>
                <w:color w:val="000000"/>
              </w:rPr>
              <w:t>7265</w:t>
            </w:r>
          </w:p>
        </w:tc>
        <w:tc>
          <w:tcPr>
            <w:tcW w:w="1491" w:type="dxa"/>
            <w:tcBorders>
              <w:top w:val="nil"/>
              <w:left w:val="nil"/>
              <w:bottom w:val="single" w:sz="4" w:space="0" w:color="auto"/>
              <w:right w:val="single" w:sz="4" w:space="0" w:color="auto"/>
            </w:tcBorders>
            <w:shd w:val="clear" w:color="auto" w:fill="auto"/>
            <w:noWrap/>
            <w:vAlign w:val="center"/>
            <w:hideMark/>
          </w:tcPr>
          <w:p w14:paraId="727A40C7" w14:textId="77777777" w:rsidR="0060231A" w:rsidRPr="005826C2" w:rsidRDefault="0060231A" w:rsidP="00820655">
            <w:pPr>
              <w:rPr>
                <w:color w:val="000000"/>
              </w:rPr>
            </w:pPr>
            <w:r w:rsidRPr="006342A6">
              <w:rPr>
                <w:color w:val="000000"/>
              </w:rPr>
              <w:t>Прогалина</w:t>
            </w:r>
          </w:p>
        </w:tc>
        <w:tc>
          <w:tcPr>
            <w:tcW w:w="1276" w:type="dxa"/>
            <w:tcBorders>
              <w:top w:val="nil"/>
              <w:left w:val="nil"/>
              <w:bottom w:val="single" w:sz="4" w:space="0" w:color="auto"/>
              <w:right w:val="single" w:sz="4" w:space="0" w:color="auto"/>
            </w:tcBorders>
            <w:shd w:val="clear" w:color="auto" w:fill="auto"/>
            <w:noWrap/>
            <w:vAlign w:val="center"/>
            <w:hideMark/>
          </w:tcPr>
          <w:p w14:paraId="57140F46" w14:textId="77777777" w:rsidR="0060231A" w:rsidRPr="005826C2" w:rsidRDefault="0060231A" w:rsidP="00820655">
            <w:pPr>
              <w:rPr>
                <w:color w:val="000000"/>
              </w:rPr>
            </w:pPr>
            <w:r w:rsidRPr="005826C2">
              <w:rPr>
                <w:color w:val="000000"/>
              </w:rPr>
              <w:t>-</w:t>
            </w:r>
          </w:p>
        </w:tc>
        <w:tc>
          <w:tcPr>
            <w:tcW w:w="1559" w:type="dxa"/>
            <w:tcBorders>
              <w:top w:val="nil"/>
              <w:left w:val="nil"/>
              <w:bottom w:val="single" w:sz="4" w:space="0" w:color="auto"/>
              <w:right w:val="single" w:sz="4" w:space="0" w:color="auto"/>
            </w:tcBorders>
            <w:shd w:val="clear" w:color="auto" w:fill="auto"/>
            <w:noWrap/>
            <w:vAlign w:val="center"/>
            <w:hideMark/>
          </w:tcPr>
          <w:p w14:paraId="379AC95F" w14:textId="77777777" w:rsidR="0060231A" w:rsidRPr="005826C2" w:rsidRDefault="0060231A" w:rsidP="00820655">
            <w:pPr>
              <w:rPr>
                <w:color w:val="000000"/>
              </w:rPr>
            </w:pPr>
            <w:r w:rsidRPr="005826C2">
              <w:rPr>
                <w:color w:val="000000"/>
              </w:rPr>
              <w:t> </w:t>
            </w:r>
          </w:p>
        </w:tc>
      </w:tr>
      <w:tr w:rsidR="0060231A" w:rsidRPr="005826C2" w14:paraId="20D00E85" w14:textId="77777777" w:rsidTr="0082065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CE0575C" w14:textId="77777777" w:rsidR="0060231A" w:rsidRPr="005826C2" w:rsidRDefault="0060231A" w:rsidP="00820655">
            <w:pPr>
              <w:rPr>
                <w:color w:val="000000"/>
              </w:rPr>
            </w:pPr>
            <w:r w:rsidRPr="005826C2">
              <w:rPr>
                <w:color w:val="000000"/>
              </w:rPr>
              <w:t>3</w:t>
            </w:r>
          </w:p>
        </w:tc>
        <w:tc>
          <w:tcPr>
            <w:tcW w:w="1967" w:type="dxa"/>
            <w:tcBorders>
              <w:top w:val="nil"/>
              <w:left w:val="nil"/>
              <w:bottom w:val="single" w:sz="4" w:space="0" w:color="auto"/>
              <w:right w:val="single" w:sz="4" w:space="0" w:color="auto"/>
            </w:tcBorders>
            <w:shd w:val="clear" w:color="auto" w:fill="auto"/>
            <w:noWrap/>
            <w:hideMark/>
          </w:tcPr>
          <w:p w14:paraId="25845484" w14:textId="77777777" w:rsidR="0060231A" w:rsidRPr="005826C2" w:rsidRDefault="0060231A" w:rsidP="00820655">
            <w:pPr>
              <w:rPr>
                <w:color w:val="000000"/>
              </w:rPr>
            </w:pPr>
            <w:r w:rsidRPr="003315E4">
              <w:rPr>
                <w:color w:val="000000"/>
              </w:rPr>
              <w:t>Естеств.возобн</w:t>
            </w:r>
          </w:p>
        </w:tc>
        <w:tc>
          <w:tcPr>
            <w:tcW w:w="652" w:type="dxa"/>
            <w:tcBorders>
              <w:top w:val="nil"/>
              <w:left w:val="nil"/>
              <w:bottom w:val="single" w:sz="4" w:space="0" w:color="auto"/>
              <w:right w:val="single" w:sz="4" w:space="0" w:color="auto"/>
            </w:tcBorders>
            <w:shd w:val="clear" w:color="auto" w:fill="auto"/>
            <w:noWrap/>
            <w:vAlign w:val="center"/>
            <w:hideMark/>
          </w:tcPr>
          <w:p w14:paraId="60AB1B9A" w14:textId="77777777" w:rsidR="0060231A" w:rsidRPr="005826C2" w:rsidRDefault="0060231A" w:rsidP="00820655">
            <w:pPr>
              <w:rPr>
                <w:color w:val="000000"/>
              </w:rPr>
            </w:pPr>
            <w:r w:rsidRPr="005826C2">
              <w:rPr>
                <w:color w:val="000000"/>
              </w:rPr>
              <w:t>га</w:t>
            </w:r>
          </w:p>
        </w:tc>
        <w:tc>
          <w:tcPr>
            <w:tcW w:w="709" w:type="dxa"/>
            <w:tcBorders>
              <w:top w:val="nil"/>
              <w:left w:val="nil"/>
              <w:bottom w:val="single" w:sz="4" w:space="0" w:color="auto"/>
              <w:right w:val="single" w:sz="4" w:space="0" w:color="auto"/>
            </w:tcBorders>
            <w:shd w:val="clear" w:color="auto" w:fill="auto"/>
            <w:noWrap/>
            <w:vAlign w:val="center"/>
          </w:tcPr>
          <w:p w14:paraId="1F4EC002" w14:textId="77777777" w:rsidR="0060231A" w:rsidRPr="005826C2" w:rsidRDefault="0060231A" w:rsidP="00820655">
            <w:pPr>
              <w:rPr>
                <w:color w:val="000000"/>
              </w:rPr>
            </w:pPr>
            <w:r w:rsidRPr="006342A6">
              <w:rPr>
                <w:color w:val="000000"/>
              </w:rPr>
              <w:t>10</w:t>
            </w:r>
          </w:p>
        </w:tc>
        <w:tc>
          <w:tcPr>
            <w:tcW w:w="708" w:type="dxa"/>
            <w:tcBorders>
              <w:top w:val="nil"/>
              <w:left w:val="nil"/>
              <w:bottom w:val="single" w:sz="4" w:space="0" w:color="auto"/>
              <w:right w:val="single" w:sz="4" w:space="0" w:color="auto"/>
            </w:tcBorders>
            <w:shd w:val="clear" w:color="auto" w:fill="auto"/>
            <w:noWrap/>
            <w:vAlign w:val="center"/>
          </w:tcPr>
          <w:p w14:paraId="2B28D722" w14:textId="77777777" w:rsidR="0060231A" w:rsidRPr="001F3838" w:rsidRDefault="0060231A" w:rsidP="00820655">
            <w:pPr>
              <w:rPr>
                <w:color w:val="000000"/>
              </w:rPr>
            </w:pPr>
            <w:r w:rsidRPr="006342A6">
              <w:rPr>
                <w:color w:val="000000"/>
              </w:rPr>
              <w:t>2</w:t>
            </w:r>
          </w:p>
        </w:tc>
        <w:tc>
          <w:tcPr>
            <w:tcW w:w="1212" w:type="dxa"/>
            <w:tcBorders>
              <w:top w:val="nil"/>
              <w:left w:val="nil"/>
              <w:bottom w:val="single" w:sz="4" w:space="0" w:color="auto"/>
              <w:right w:val="single" w:sz="4" w:space="0" w:color="auto"/>
            </w:tcBorders>
            <w:shd w:val="clear" w:color="auto" w:fill="auto"/>
            <w:noWrap/>
            <w:vAlign w:val="center"/>
          </w:tcPr>
          <w:p w14:paraId="58D1F4FD" w14:textId="77777777" w:rsidR="0060231A" w:rsidRPr="006342A6" w:rsidRDefault="0060231A" w:rsidP="00820655">
            <w:pPr>
              <w:rPr>
                <w:color w:val="000000"/>
              </w:rPr>
            </w:pPr>
            <w:r w:rsidRPr="006342A6">
              <w:rPr>
                <w:color w:val="000000"/>
              </w:rPr>
              <w:t>0</w:t>
            </w:r>
            <w:r>
              <w:rPr>
                <w:color w:val="000000"/>
              </w:rPr>
              <w:t>,</w:t>
            </w:r>
            <w:r w:rsidRPr="006342A6">
              <w:rPr>
                <w:color w:val="000000"/>
              </w:rPr>
              <w:t>7156</w:t>
            </w:r>
          </w:p>
        </w:tc>
        <w:tc>
          <w:tcPr>
            <w:tcW w:w="1491" w:type="dxa"/>
            <w:tcBorders>
              <w:top w:val="nil"/>
              <w:left w:val="nil"/>
              <w:bottom w:val="single" w:sz="4" w:space="0" w:color="auto"/>
              <w:right w:val="single" w:sz="4" w:space="0" w:color="auto"/>
            </w:tcBorders>
            <w:shd w:val="clear" w:color="auto" w:fill="auto"/>
            <w:noWrap/>
            <w:vAlign w:val="center"/>
            <w:hideMark/>
          </w:tcPr>
          <w:p w14:paraId="09B06C40" w14:textId="77777777" w:rsidR="0060231A" w:rsidRPr="005826C2" w:rsidRDefault="0060231A" w:rsidP="00820655">
            <w:pPr>
              <w:rPr>
                <w:color w:val="000000"/>
              </w:rPr>
            </w:pPr>
            <w:r w:rsidRPr="006342A6">
              <w:rPr>
                <w:color w:val="000000"/>
              </w:rPr>
              <w:t>Прогалина</w:t>
            </w:r>
          </w:p>
        </w:tc>
        <w:tc>
          <w:tcPr>
            <w:tcW w:w="1276" w:type="dxa"/>
            <w:tcBorders>
              <w:top w:val="nil"/>
              <w:left w:val="nil"/>
              <w:bottom w:val="single" w:sz="4" w:space="0" w:color="auto"/>
              <w:right w:val="single" w:sz="4" w:space="0" w:color="auto"/>
            </w:tcBorders>
            <w:shd w:val="clear" w:color="auto" w:fill="auto"/>
            <w:noWrap/>
            <w:vAlign w:val="center"/>
            <w:hideMark/>
          </w:tcPr>
          <w:p w14:paraId="50357AA9" w14:textId="77777777" w:rsidR="0060231A" w:rsidRPr="005826C2" w:rsidRDefault="0060231A" w:rsidP="00820655">
            <w:pPr>
              <w:rPr>
                <w:color w:val="000000"/>
              </w:rPr>
            </w:pPr>
            <w:r w:rsidRPr="005826C2">
              <w:rPr>
                <w:color w:val="000000"/>
              </w:rPr>
              <w:t>-</w:t>
            </w:r>
          </w:p>
        </w:tc>
        <w:tc>
          <w:tcPr>
            <w:tcW w:w="1559" w:type="dxa"/>
            <w:tcBorders>
              <w:top w:val="nil"/>
              <w:left w:val="nil"/>
              <w:bottom w:val="single" w:sz="4" w:space="0" w:color="auto"/>
              <w:right w:val="single" w:sz="4" w:space="0" w:color="auto"/>
            </w:tcBorders>
            <w:shd w:val="clear" w:color="auto" w:fill="auto"/>
            <w:noWrap/>
            <w:vAlign w:val="center"/>
            <w:hideMark/>
          </w:tcPr>
          <w:p w14:paraId="2EAF9411" w14:textId="77777777" w:rsidR="0060231A" w:rsidRPr="005826C2" w:rsidRDefault="0060231A" w:rsidP="00820655">
            <w:pPr>
              <w:rPr>
                <w:color w:val="000000"/>
              </w:rPr>
            </w:pPr>
            <w:r w:rsidRPr="005826C2">
              <w:rPr>
                <w:color w:val="000000"/>
              </w:rPr>
              <w:t> </w:t>
            </w:r>
          </w:p>
        </w:tc>
      </w:tr>
      <w:tr w:rsidR="0060231A" w:rsidRPr="005826C2" w14:paraId="05A9B93A" w14:textId="77777777" w:rsidTr="0060231A">
        <w:trPr>
          <w:trHeight w:val="77"/>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8C9BC96" w14:textId="77777777" w:rsidR="0060231A" w:rsidRPr="005826C2" w:rsidRDefault="0060231A" w:rsidP="00820655">
            <w:pPr>
              <w:rPr>
                <w:color w:val="000000"/>
              </w:rPr>
            </w:pPr>
            <w:r w:rsidRPr="005826C2">
              <w:rPr>
                <w:color w:val="000000"/>
              </w:rPr>
              <w:t>4</w:t>
            </w:r>
          </w:p>
        </w:tc>
        <w:tc>
          <w:tcPr>
            <w:tcW w:w="1967" w:type="dxa"/>
            <w:tcBorders>
              <w:top w:val="nil"/>
              <w:left w:val="nil"/>
              <w:bottom w:val="single" w:sz="4" w:space="0" w:color="auto"/>
              <w:right w:val="single" w:sz="4" w:space="0" w:color="auto"/>
            </w:tcBorders>
            <w:shd w:val="clear" w:color="auto" w:fill="auto"/>
            <w:noWrap/>
            <w:hideMark/>
          </w:tcPr>
          <w:p w14:paraId="1E54B025" w14:textId="77777777" w:rsidR="0060231A" w:rsidRPr="005826C2" w:rsidRDefault="0060231A" w:rsidP="00820655">
            <w:pPr>
              <w:rPr>
                <w:color w:val="000000"/>
              </w:rPr>
            </w:pPr>
            <w:r w:rsidRPr="003315E4">
              <w:rPr>
                <w:color w:val="000000"/>
              </w:rPr>
              <w:t>Естеств.возобн</w:t>
            </w:r>
          </w:p>
        </w:tc>
        <w:tc>
          <w:tcPr>
            <w:tcW w:w="652" w:type="dxa"/>
            <w:tcBorders>
              <w:top w:val="nil"/>
              <w:left w:val="nil"/>
              <w:bottom w:val="single" w:sz="4" w:space="0" w:color="auto"/>
              <w:right w:val="single" w:sz="4" w:space="0" w:color="auto"/>
            </w:tcBorders>
            <w:shd w:val="clear" w:color="auto" w:fill="auto"/>
            <w:noWrap/>
            <w:vAlign w:val="center"/>
            <w:hideMark/>
          </w:tcPr>
          <w:p w14:paraId="31F63344" w14:textId="77777777" w:rsidR="0060231A" w:rsidRPr="005826C2" w:rsidRDefault="0060231A" w:rsidP="00820655">
            <w:pPr>
              <w:rPr>
                <w:color w:val="000000"/>
              </w:rPr>
            </w:pPr>
            <w:r w:rsidRPr="005826C2">
              <w:rPr>
                <w:color w:val="000000"/>
              </w:rPr>
              <w:t>га</w:t>
            </w:r>
          </w:p>
        </w:tc>
        <w:tc>
          <w:tcPr>
            <w:tcW w:w="709" w:type="dxa"/>
            <w:tcBorders>
              <w:top w:val="nil"/>
              <w:left w:val="nil"/>
              <w:bottom w:val="single" w:sz="4" w:space="0" w:color="auto"/>
              <w:right w:val="single" w:sz="4" w:space="0" w:color="auto"/>
            </w:tcBorders>
            <w:shd w:val="clear" w:color="auto" w:fill="auto"/>
            <w:noWrap/>
            <w:vAlign w:val="center"/>
          </w:tcPr>
          <w:p w14:paraId="4D19778B" w14:textId="77777777" w:rsidR="0060231A" w:rsidRPr="005826C2" w:rsidRDefault="0060231A" w:rsidP="00820655">
            <w:pPr>
              <w:rPr>
                <w:color w:val="000000"/>
              </w:rPr>
            </w:pPr>
            <w:r w:rsidRPr="006342A6">
              <w:rPr>
                <w:color w:val="000000"/>
              </w:rPr>
              <w:t>10</w:t>
            </w:r>
          </w:p>
        </w:tc>
        <w:tc>
          <w:tcPr>
            <w:tcW w:w="708" w:type="dxa"/>
            <w:tcBorders>
              <w:top w:val="nil"/>
              <w:left w:val="nil"/>
              <w:bottom w:val="single" w:sz="4" w:space="0" w:color="auto"/>
              <w:right w:val="single" w:sz="4" w:space="0" w:color="auto"/>
            </w:tcBorders>
            <w:shd w:val="clear" w:color="auto" w:fill="auto"/>
            <w:noWrap/>
            <w:vAlign w:val="center"/>
          </w:tcPr>
          <w:p w14:paraId="650BE00B" w14:textId="77777777" w:rsidR="0060231A" w:rsidRPr="001F3838" w:rsidRDefault="0060231A" w:rsidP="00820655">
            <w:pPr>
              <w:rPr>
                <w:color w:val="000000"/>
              </w:rPr>
            </w:pPr>
            <w:r w:rsidRPr="006342A6">
              <w:rPr>
                <w:color w:val="000000"/>
              </w:rPr>
              <w:t>61</w:t>
            </w:r>
          </w:p>
        </w:tc>
        <w:tc>
          <w:tcPr>
            <w:tcW w:w="1212" w:type="dxa"/>
            <w:tcBorders>
              <w:top w:val="nil"/>
              <w:left w:val="nil"/>
              <w:bottom w:val="single" w:sz="4" w:space="0" w:color="auto"/>
              <w:right w:val="single" w:sz="4" w:space="0" w:color="auto"/>
            </w:tcBorders>
            <w:shd w:val="clear" w:color="auto" w:fill="auto"/>
            <w:noWrap/>
            <w:vAlign w:val="center"/>
          </w:tcPr>
          <w:p w14:paraId="139EE9F4" w14:textId="77777777" w:rsidR="0060231A" w:rsidRPr="006342A6" w:rsidRDefault="0060231A" w:rsidP="00820655">
            <w:pPr>
              <w:rPr>
                <w:color w:val="000000"/>
              </w:rPr>
            </w:pPr>
            <w:r w:rsidRPr="006342A6">
              <w:rPr>
                <w:color w:val="000000"/>
              </w:rPr>
              <w:t>0</w:t>
            </w:r>
            <w:r>
              <w:rPr>
                <w:color w:val="000000"/>
              </w:rPr>
              <w:t>,</w:t>
            </w:r>
            <w:r w:rsidRPr="006342A6">
              <w:rPr>
                <w:color w:val="000000"/>
              </w:rPr>
              <w:t>4351</w:t>
            </w:r>
          </w:p>
        </w:tc>
        <w:tc>
          <w:tcPr>
            <w:tcW w:w="1491" w:type="dxa"/>
            <w:tcBorders>
              <w:top w:val="nil"/>
              <w:left w:val="nil"/>
              <w:bottom w:val="single" w:sz="4" w:space="0" w:color="auto"/>
              <w:right w:val="single" w:sz="4" w:space="0" w:color="auto"/>
            </w:tcBorders>
            <w:shd w:val="clear" w:color="auto" w:fill="auto"/>
            <w:noWrap/>
            <w:vAlign w:val="center"/>
            <w:hideMark/>
          </w:tcPr>
          <w:p w14:paraId="5281F4F4" w14:textId="77777777" w:rsidR="0060231A" w:rsidRPr="005826C2" w:rsidRDefault="0060231A" w:rsidP="00820655">
            <w:pPr>
              <w:rPr>
                <w:color w:val="000000"/>
              </w:rPr>
            </w:pPr>
            <w:r w:rsidRPr="006342A6">
              <w:rPr>
                <w:color w:val="000000"/>
              </w:rPr>
              <w:t>Прогалина</w:t>
            </w:r>
          </w:p>
        </w:tc>
        <w:tc>
          <w:tcPr>
            <w:tcW w:w="1276" w:type="dxa"/>
            <w:tcBorders>
              <w:top w:val="nil"/>
              <w:left w:val="nil"/>
              <w:bottom w:val="single" w:sz="4" w:space="0" w:color="auto"/>
              <w:right w:val="single" w:sz="4" w:space="0" w:color="auto"/>
            </w:tcBorders>
            <w:shd w:val="clear" w:color="auto" w:fill="auto"/>
            <w:noWrap/>
            <w:vAlign w:val="center"/>
            <w:hideMark/>
          </w:tcPr>
          <w:p w14:paraId="5E9F2123" w14:textId="77777777" w:rsidR="0060231A" w:rsidRPr="005826C2" w:rsidRDefault="0060231A" w:rsidP="00820655">
            <w:pPr>
              <w:rPr>
                <w:color w:val="000000"/>
              </w:rPr>
            </w:pPr>
            <w:r w:rsidRPr="005826C2">
              <w:rPr>
                <w:color w:val="000000"/>
              </w:rPr>
              <w:t>-</w:t>
            </w:r>
          </w:p>
        </w:tc>
        <w:tc>
          <w:tcPr>
            <w:tcW w:w="1559" w:type="dxa"/>
            <w:tcBorders>
              <w:top w:val="nil"/>
              <w:left w:val="nil"/>
              <w:bottom w:val="single" w:sz="4" w:space="0" w:color="auto"/>
              <w:right w:val="single" w:sz="4" w:space="0" w:color="auto"/>
            </w:tcBorders>
            <w:shd w:val="clear" w:color="auto" w:fill="auto"/>
            <w:noWrap/>
            <w:vAlign w:val="center"/>
            <w:hideMark/>
          </w:tcPr>
          <w:p w14:paraId="19C71628" w14:textId="77777777" w:rsidR="0060231A" w:rsidRPr="005826C2" w:rsidRDefault="0060231A" w:rsidP="00820655">
            <w:pPr>
              <w:rPr>
                <w:color w:val="000000"/>
              </w:rPr>
            </w:pPr>
            <w:r w:rsidRPr="005826C2">
              <w:rPr>
                <w:color w:val="000000"/>
              </w:rPr>
              <w:t> </w:t>
            </w:r>
          </w:p>
        </w:tc>
      </w:tr>
      <w:tr w:rsidR="0060231A" w:rsidRPr="005826C2" w14:paraId="062A256B" w14:textId="77777777" w:rsidTr="0082065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tcPr>
          <w:p w14:paraId="5B339E7D" w14:textId="77777777" w:rsidR="0060231A" w:rsidRPr="005826C2" w:rsidRDefault="0060231A" w:rsidP="00820655">
            <w:pPr>
              <w:rPr>
                <w:color w:val="000000"/>
              </w:rPr>
            </w:pPr>
            <w:r>
              <w:rPr>
                <w:color w:val="000000"/>
              </w:rPr>
              <w:t>5</w:t>
            </w:r>
          </w:p>
        </w:tc>
        <w:tc>
          <w:tcPr>
            <w:tcW w:w="1967" w:type="dxa"/>
            <w:tcBorders>
              <w:top w:val="nil"/>
              <w:left w:val="nil"/>
              <w:bottom w:val="single" w:sz="4" w:space="0" w:color="auto"/>
              <w:right w:val="single" w:sz="4" w:space="0" w:color="auto"/>
            </w:tcBorders>
            <w:shd w:val="clear" w:color="auto" w:fill="auto"/>
            <w:noWrap/>
            <w:vAlign w:val="center"/>
          </w:tcPr>
          <w:p w14:paraId="665418FE" w14:textId="77777777" w:rsidR="0060231A" w:rsidRPr="003315E4" w:rsidRDefault="0060231A" w:rsidP="00820655">
            <w:pPr>
              <w:rPr>
                <w:color w:val="000000"/>
              </w:rPr>
            </w:pPr>
            <w:r w:rsidRPr="001F3838">
              <w:rPr>
                <w:color w:val="000000"/>
              </w:rPr>
              <w:t>Естеств.возобн</w:t>
            </w:r>
          </w:p>
        </w:tc>
        <w:tc>
          <w:tcPr>
            <w:tcW w:w="652" w:type="dxa"/>
            <w:tcBorders>
              <w:top w:val="nil"/>
              <w:left w:val="nil"/>
              <w:bottom w:val="single" w:sz="4" w:space="0" w:color="auto"/>
              <w:right w:val="single" w:sz="4" w:space="0" w:color="auto"/>
            </w:tcBorders>
            <w:shd w:val="clear" w:color="auto" w:fill="auto"/>
            <w:noWrap/>
            <w:vAlign w:val="center"/>
          </w:tcPr>
          <w:p w14:paraId="434FC494" w14:textId="77777777" w:rsidR="0060231A" w:rsidRPr="005826C2" w:rsidRDefault="0060231A" w:rsidP="00820655">
            <w:pPr>
              <w:rPr>
                <w:color w:val="000000"/>
              </w:rPr>
            </w:pPr>
            <w:r w:rsidRPr="005826C2">
              <w:rPr>
                <w:color w:val="000000"/>
              </w:rPr>
              <w:t>га</w:t>
            </w:r>
          </w:p>
        </w:tc>
        <w:tc>
          <w:tcPr>
            <w:tcW w:w="709" w:type="dxa"/>
            <w:tcBorders>
              <w:top w:val="nil"/>
              <w:left w:val="nil"/>
              <w:bottom w:val="single" w:sz="4" w:space="0" w:color="auto"/>
              <w:right w:val="single" w:sz="4" w:space="0" w:color="auto"/>
            </w:tcBorders>
            <w:shd w:val="clear" w:color="auto" w:fill="auto"/>
            <w:noWrap/>
            <w:vAlign w:val="center"/>
          </w:tcPr>
          <w:p w14:paraId="663548B7" w14:textId="77777777" w:rsidR="0060231A" w:rsidRDefault="0060231A" w:rsidP="00820655">
            <w:pPr>
              <w:rPr>
                <w:color w:val="000000"/>
              </w:rPr>
            </w:pPr>
            <w:r w:rsidRPr="006342A6">
              <w:rPr>
                <w:color w:val="000000"/>
              </w:rPr>
              <w:t>10</w:t>
            </w:r>
          </w:p>
        </w:tc>
        <w:tc>
          <w:tcPr>
            <w:tcW w:w="708" w:type="dxa"/>
            <w:tcBorders>
              <w:top w:val="nil"/>
              <w:left w:val="nil"/>
              <w:bottom w:val="single" w:sz="4" w:space="0" w:color="auto"/>
              <w:right w:val="single" w:sz="4" w:space="0" w:color="auto"/>
            </w:tcBorders>
            <w:shd w:val="clear" w:color="auto" w:fill="auto"/>
            <w:noWrap/>
            <w:vAlign w:val="center"/>
          </w:tcPr>
          <w:p w14:paraId="2533845A" w14:textId="77777777" w:rsidR="0060231A" w:rsidRPr="006342A6" w:rsidRDefault="0060231A" w:rsidP="00820655">
            <w:pPr>
              <w:rPr>
                <w:color w:val="000000"/>
              </w:rPr>
            </w:pPr>
            <w:r w:rsidRPr="006342A6">
              <w:rPr>
                <w:color w:val="000000"/>
              </w:rPr>
              <w:t>64</w:t>
            </w:r>
          </w:p>
        </w:tc>
        <w:tc>
          <w:tcPr>
            <w:tcW w:w="1212" w:type="dxa"/>
            <w:tcBorders>
              <w:top w:val="nil"/>
              <w:left w:val="nil"/>
              <w:bottom w:val="single" w:sz="4" w:space="0" w:color="auto"/>
              <w:right w:val="single" w:sz="4" w:space="0" w:color="auto"/>
            </w:tcBorders>
            <w:shd w:val="clear" w:color="auto" w:fill="auto"/>
            <w:noWrap/>
            <w:vAlign w:val="center"/>
          </w:tcPr>
          <w:p w14:paraId="44692B70" w14:textId="77777777" w:rsidR="0060231A" w:rsidRPr="006342A6" w:rsidRDefault="0060231A" w:rsidP="00820655">
            <w:pPr>
              <w:rPr>
                <w:color w:val="000000"/>
              </w:rPr>
            </w:pPr>
            <w:r w:rsidRPr="006342A6">
              <w:rPr>
                <w:color w:val="000000"/>
              </w:rPr>
              <w:t>0</w:t>
            </w:r>
            <w:r>
              <w:rPr>
                <w:color w:val="000000"/>
              </w:rPr>
              <w:t>,</w:t>
            </w:r>
            <w:r w:rsidRPr="006342A6">
              <w:rPr>
                <w:color w:val="000000"/>
              </w:rPr>
              <w:t>28</w:t>
            </w:r>
          </w:p>
        </w:tc>
        <w:tc>
          <w:tcPr>
            <w:tcW w:w="1491" w:type="dxa"/>
            <w:tcBorders>
              <w:top w:val="nil"/>
              <w:left w:val="nil"/>
              <w:bottom w:val="single" w:sz="4" w:space="0" w:color="auto"/>
              <w:right w:val="single" w:sz="4" w:space="0" w:color="auto"/>
            </w:tcBorders>
            <w:shd w:val="clear" w:color="auto" w:fill="auto"/>
            <w:noWrap/>
            <w:vAlign w:val="center"/>
          </w:tcPr>
          <w:p w14:paraId="11B4511D" w14:textId="77777777" w:rsidR="0060231A" w:rsidRDefault="0060231A" w:rsidP="00820655">
            <w:pPr>
              <w:rPr>
                <w:color w:val="000000"/>
              </w:rPr>
            </w:pPr>
            <w:r w:rsidRPr="006342A6">
              <w:rPr>
                <w:color w:val="000000"/>
              </w:rPr>
              <w:t>Прогалина</w:t>
            </w:r>
          </w:p>
        </w:tc>
        <w:tc>
          <w:tcPr>
            <w:tcW w:w="1276" w:type="dxa"/>
            <w:tcBorders>
              <w:top w:val="nil"/>
              <w:left w:val="nil"/>
              <w:bottom w:val="single" w:sz="4" w:space="0" w:color="auto"/>
              <w:right w:val="single" w:sz="4" w:space="0" w:color="auto"/>
            </w:tcBorders>
            <w:shd w:val="clear" w:color="auto" w:fill="auto"/>
            <w:noWrap/>
            <w:vAlign w:val="center"/>
          </w:tcPr>
          <w:p w14:paraId="4D988ED1" w14:textId="77777777" w:rsidR="0060231A" w:rsidRPr="005826C2" w:rsidRDefault="0060231A" w:rsidP="00820655">
            <w:pPr>
              <w:rPr>
                <w:color w:val="000000"/>
              </w:rPr>
            </w:pPr>
            <w:r w:rsidRPr="005826C2">
              <w:rPr>
                <w:color w:val="000000"/>
              </w:rPr>
              <w:t>-</w:t>
            </w:r>
          </w:p>
        </w:tc>
        <w:tc>
          <w:tcPr>
            <w:tcW w:w="1559" w:type="dxa"/>
            <w:tcBorders>
              <w:top w:val="nil"/>
              <w:left w:val="nil"/>
              <w:bottom w:val="single" w:sz="4" w:space="0" w:color="auto"/>
              <w:right w:val="single" w:sz="4" w:space="0" w:color="auto"/>
            </w:tcBorders>
            <w:shd w:val="clear" w:color="auto" w:fill="auto"/>
            <w:noWrap/>
            <w:vAlign w:val="center"/>
          </w:tcPr>
          <w:p w14:paraId="70ABB420" w14:textId="77777777" w:rsidR="0060231A" w:rsidRPr="005826C2" w:rsidRDefault="0060231A" w:rsidP="00820655">
            <w:pPr>
              <w:rPr>
                <w:color w:val="000000"/>
              </w:rPr>
            </w:pPr>
          </w:p>
        </w:tc>
      </w:tr>
      <w:tr w:rsidR="0060231A" w:rsidRPr="005826C2" w14:paraId="1BCB292E" w14:textId="77777777" w:rsidTr="0082065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tcPr>
          <w:p w14:paraId="19EA1BAB" w14:textId="77777777" w:rsidR="0060231A" w:rsidRPr="005826C2" w:rsidRDefault="0060231A" w:rsidP="00820655">
            <w:pPr>
              <w:rPr>
                <w:color w:val="000000"/>
              </w:rPr>
            </w:pPr>
            <w:r>
              <w:rPr>
                <w:color w:val="000000"/>
              </w:rPr>
              <w:t>6</w:t>
            </w:r>
          </w:p>
        </w:tc>
        <w:tc>
          <w:tcPr>
            <w:tcW w:w="1967" w:type="dxa"/>
            <w:tcBorders>
              <w:top w:val="nil"/>
              <w:left w:val="nil"/>
              <w:bottom w:val="single" w:sz="4" w:space="0" w:color="auto"/>
              <w:right w:val="single" w:sz="4" w:space="0" w:color="auto"/>
            </w:tcBorders>
            <w:shd w:val="clear" w:color="auto" w:fill="auto"/>
            <w:noWrap/>
          </w:tcPr>
          <w:p w14:paraId="45341F86" w14:textId="77777777" w:rsidR="0060231A" w:rsidRPr="003315E4" w:rsidRDefault="0060231A" w:rsidP="00820655">
            <w:pPr>
              <w:rPr>
                <w:color w:val="000000"/>
              </w:rPr>
            </w:pPr>
            <w:r w:rsidRPr="003315E4">
              <w:rPr>
                <w:color w:val="000000"/>
              </w:rPr>
              <w:t>Естеств.возобн</w:t>
            </w:r>
          </w:p>
        </w:tc>
        <w:tc>
          <w:tcPr>
            <w:tcW w:w="652" w:type="dxa"/>
            <w:tcBorders>
              <w:top w:val="nil"/>
              <w:left w:val="nil"/>
              <w:bottom w:val="single" w:sz="4" w:space="0" w:color="auto"/>
              <w:right w:val="single" w:sz="4" w:space="0" w:color="auto"/>
            </w:tcBorders>
            <w:shd w:val="clear" w:color="auto" w:fill="auto"/>
            <w:noWrap/>
            <w:vAlign w:val="center"/>
          </w:tcPr>
          <w:p w14:paraId="7BAA3E8E" w14:textId="77777777" w:rsidR="0060231A" w:rsidRPr="005826C2" w:rsidRDefault="0060231A" w:rsidP="00820655">
            <w:pPr>
              <w:rPr>
                <w:color w:val="000000"/>
              </w:rPr>
            </w:pPr>
            <w:r w:rsidRPr="005826C2">
              <w:rPr>
                <w:color w:val="000000"/>
              </w:rPr>
              <w:t>га</w:t>
            </w:r>
          </w:p>
        </w:tc>
        <w:tc>
          <w:tcPr>
            <w:tcW w:w="709" w:type="dxa"/>
            <w:tcBorders>
              <w:top w:val="nil"/>
              <w:left w:val="nil"/>
              <w:bottom w:val="single" w:sz="4" w:space="0" w:color="auto"/>
              <w:right w:val="single" w:sz="4" w:space="0" w:color="auto"/>
            </w:tcBorders>
            <w:shd w:val="clear" w:color="auto" w:fill="auto"/>
            <w:noWrap/>
            <w:vAlign w:val="center"/>
          </w:tcPr>
          <w:p w14:paraId="4D2EB67C" w14:textId="77777777" w:rsidR="0060231A" w:rsidRDefault="0060231A" w:rsidP="00820655">
            <w:pPr>
              <w:rPr>
                <w:color w:val="000000"/>
              </w:rPr>
            </w:pPr>
            <w:r w:rsidRPr="006342A6">
              <w:rPr>
                <w:color w:val="000000"/>
              </w:rPr>
              <w:t>15</w:t>
            </w:r>
          </w:p>
        </w:tc>
        <w:tc>
          <w:tcPr>
            <w:tcW w:w="708" w:type="dxa"/>
            <w:tcBorders>
              <w:top w:val="nil"/>
              <w:left w:val="nil"/>
              <w:bottom w:val="single" w:sz="4" w:space="0" w:color="auto"/>
              <w:right w:val="single" w:sz="4" w:space="0" w:color="auto"/>
            </w:tcBorders>
            <w:shd w:val="clear" w:color="auto" w:fill="auto"/>
            <w:noWrap/>
            <w:vAlign w:val="center"/>
          </w:tcPr>
          <w:p w14:paraId="141B9847" w14:textId="77777777" w:rsidR="0060231A" w:rsidRPr="006342A6" w:rsidRDefault="0060231A" w:rsidP="00820655">
            <w:pPr>
              <w:rPr>
                <w:color w:val="000000"/>
              </w:rPr>
            </w:pPr>
            <w:r w:rsidRPr="006342A6">
              <w:rPr>
                <w:color w:val="000000"/>
              </w:rPr>
              <w:t>10</w:t>
            </w:r>
          </w:p>
        </w:tc>
        <w:tc>
          <w:tcPr>
            <w:tcW w:w="1212" w:type="dxa"/>
            <w:tcBorders>
              <w:top w:val="nil"/>
              <w:left w:val="nil"/>
              <w:bottom w:val="single" w:sz="4" w:space="0" w:color="auto"/>
              <w:right w:val="single" w:sz="4" w:space="0" w:color="auto"/>
            </w:tcBorders>
            <w:shd w:val="clear" w:color="auto" w:fill="auto"/>
            <w:noWrap/>
            <w:vAlign w:val="center"/>
          </w:tcPr>
          <w:p w14:paraId="01AD9E7C" w14:textId="77777777" w:rsidR="0060231A" w:rsidRPr="006342A6" w:rsidRDefault="0060231A" w:rsidP="00820655">
            <w:pPr>
              <w:rPr>
                <w:color w:val="000000"/>
              </w:rPr>
            </w:pPr>
            <w:r w:rsidRPr="006342A6">
              <w:rPr>
                <w:color w:val="000000"/>
              </w:rPr>
              <w:t>3</w:t>
            </w:r>
            <w:r>
              <w:rPr>
                <w:color w:val="000000"/>
              </w:rPr>
              <w:t>,</w:t>
            </w:r>
            <w:r w:rsidRPr="006342A6">
              <w:rPr>
                <w:color w:val="000000"/>
              </w:rPr>
              <w:t>2255</w:t>
            </w:r>
          </w:p>
        </w:tc>
        <w:tc>
          <w:tcPr>
            <w:tcW w:w="1491" w:type="dxa"/>
            <w:tcBorders>
              <w:top w:val="nil"/>
              <w:left w:val="nil"/>
              <w:bottom w:val="single" w:sz="4" w:space="0" w:color="auto"/>
              <w:right w:val="single" w:sz="4" w:space="0" w:color="auto"/>
            </w:tcBorders>
            <w:shd w:val="clear" w:color="auto" w:fill="auto"/>
            <w:noWrap/>
            <w:vAlign w:val="center"/>
          </w:tcPr>
          <w:p w14:paraId="7CA5A17B" w14:textId="77777777" w:rsidR="0060231A" w:rsidRDefault="0060231A" w:rsidP="00820655">
            <w:pPr>
              <w:rPr>
                <w:color w:val="000000"/>
              </w:rPr>
            </w:pPr>
            <w:r w:rsidRPr="006342A6">
              <w:rPr>
                <w:color w:val="000000"/>
              </w:rPr>
              <w:t>Прогалина</w:t>
            </w:r>
          </w:p>
        </w:tc>
        <w:tc>
          <w:tcPr>
            <w:tcW w:w="1276" w:type="dxa"/>
            <w:tcBorders>
              <w:top w:val="nil"/>
              <w:left w:val="nil"/>
              <w:bottom w:val="single" w:sz="4" w:space="0" w:color="auto"/>
              <w:right w:val="single" w:sz="4" w:space="0" w:color="auto"/>
            </w:tcBorders>
            <w:shd w:val="clear" w:color="auto" w:fill="auto"/>
            <w:noWrap/>
            <w:vAlign w:val="center"/>
          </w:tcPr>
          <w:p w14:paraId="7930F2DA" w14:textId="77777777" w:rsidR="0060231A" w:rsidRPr="005826C2" w:rsidRDefault="0060231A" w:rsidP="00820655">
            <w:pPr>
              <w:rPr>
                <w:color w:val="000000"/>
              </w:rPr>
            </w:pPr>
            <w:r w:rsidRPr="005826C2">
              <w:rPr>
                <w:color w:val="000000"/>
              </w:rPr>
              <w:t>-</w:t>
            </w:r>
          </w:p>
        </w:tc>
        <w:tc>
          <w:tcPr>
            <w:tcW w:w="1559" w:type="dxa"/>
            <w:tcBorders>
              <w:top w:val="nil"/>
              <w:left w:val="nil"/>
              <w:bottom w:val="single" w:sz="4" w:space="0" w:color="auto"/>
              <w:right w:val="single" w:sz="4" w:space="0" w:color="auto"/>
            </w:tcBorders>
            <w:shd w:val="clear" w:color="auto" w:fill="auto"/>
            <w:noWrap/>
            <w:vAlign w:val="center"/>
          </w:tcPr>
          <w:p w14:paraId="65E1A02F" w14:textId="77777777" w:rsidR="0060231A" w:rsidRPr="005826C2" w:rsidRDefault="0060231A" w:rsidP="00820655">
            <w:pPr>
              <w:rPr>
                <w:color w:val="000000"/>
              </w:rPr>
            </w:pPr>
          </w:p>
        </w:tc>
      </w:tr>
      <w:tr w:rsidR="0060231A" w:rsidRPr="005826C2" w14:paraId="4696B3C9" w14:textId="77777777" w:rsidTr="0082065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tcPr>
          <w:p w14:paraId="5BF79816" w14:textId="77777777" w:rsidR="0060231A" w:rsidRPr="005826C2" w:rsidRDefault="0060231A" w:rsidP="00820655">
            <w:pPr>
              <w:rPr>
                <w:color w:val="000000"/>
              </w:rPr>
            </w:pPr>
            <w:r>
              <w:rPr>
                <w:color w:val="000000"/>
              </w:rPr>
              <w:t>7</w:t>
            </w:r>
          </w:p>
        </w:tc>
        <w:tc>
          <w:tcPr>
            <w:tcW w:w="1967" w:type="dxa"/>
            <w:tcBorders>
              <w:top w:val="nil"/>
              <w:left w:val="nil"/>
              <w:bottom w:val="single" w:sz="4" w:space="0" w:color="auto"/>
              <w:right w:val="single" w:sz="4" w:space="0" w:color="auto"/>
            </w:tcBorders>
            <w:shd w:val="clear" w:color="auto" w:fill="auto"/>
            <w:noWrap/>
          </w:tcPr>
          <w:p w14:paraId="44925DAE" w14:textId="77777777" w:rsidR="0060231A" w:rsidRPr="003315E4" w:rsidRDefault="0060231A" w:rsidP="00820655">
            <w:pPr>
              <w:rPr>
                <w:color w:val="000000"/>
              </w:rPr>
            </w:pPr>
            <w:r w:rsidRPr="003315E4">
              <w:rPr>
                <w:color w:val="000000"/>
              </w:rPr>
              <w:t>Естеств.возобн</w:t>
            </w:r>
          </w:p>
        </w:tc>
        <w:tc>
          <w:tcPr>
            <w:tcW w:w="652" w:type="dxa"/>
            <w:tcBorders>
              <w:top w:val="nil"/>
              <w:left w:val="nil"/>
              <w:bottom w:val="single" w:sz="4" w:space="0" w:color="auto"/>
              <w:right w:val="single" w:sz="4" w:space="0" w:color="auto"/>
            </w:tcBorders>
            <w:shd w:val="clear" w:color="auto" w:fill="auto"/>
            <w:noWrap/>
            <w:vAlign w:val="center"/>
          </w:tcPr>
          <w:p w14:paraId="3E20C64F" w14:textId="77777777" w:rsidR="0060231A" w:rsidRPr="005826C2" w:rsidRDefault="0060231A" w:rsidP="00820655">
            <w:pPr>
              <w:rPr>
                <w:color w:val="000000"/>
              </w:rPr>
            </w:pPr>
            <w:r w:rsidRPr="005826C2">
              <w:rPr>
                <w:color w:val="000000"/>
              </w:rPr>
              <w:t>га</w:t>
            </w:r>
          </w:p>
        </w:tc>
        <w:tc>
          <w:tcPr>
            <w:tcW w:w="709" w:type="dxa"/>
            <w:tcBorders>
              <w:top w:val="nil"/>
              <w:left w:val="nil"/>
              <w:bottom w:val="single" w:sz="4" w:space="0" w:color="auto"/>
              <w:right w:val="single" w:sz="4" w:space="0" w:color="auto"/>
            </w:tcBorders>
            <w:shd w:val="clear" w:color="auto" w:fill="auto"/>
            <w:noWrap/>
            <w:vAlign w:val="center"/>
          </w:tcPr>
          <w:p w14:paraId="0A64A656" w14:textId="77777777" w:rsidR="0060231A" w:rsidRDefault="0060231A" w:rsidP="00820655">
            <w:pPr>
              <w:rPr>
                <w:color w:val="000000"/>
              </w:rPr>
            </w:pPr>
            <w:r w:rsidRPr="006342A6">
              <w:rPr>
                <w:color w:val="000000"/>
              </w:rPr>
              <w:t>15</w:t>
            </w:r>
          </w:p>
        </w:tc>
        <w:tc>
          <w:tcPr>
            <w:tcW w:w="708" w:type="dxa"/>
            <w:tcBorders>
              <w:top w:val="nil"/>
              <w:left w:val="nil"/>
              <w:bottom w:val="single" w:sz="4" w:space="0" w:color="auto"/>
              <w:right w:val="single" w:sz="4" w:space="0" w:color="auto"/>
            </w:tcBorders>
            <w:shd w:val="clear" w:color="auto" w:fill="auto"/>
            <w:noWrap/>
            <w:vAlign w:val="center"/>
          </w:tcPr>
          <w:p w14:paraId="524DD85B" w14:textId="77777777" w:rsidR="0060231A" w:rsidRPr="006342A6" w:rsidRDefault="0060231A" w:rsidP="00820655">
            <w:pPr>
              <w:rPr>
                <w:color w:val="000000"/>
              </w:rPr>
            </w:pPr>
            <w:r w:rsidRPr="006342A6">
              <w:rPr>
                <w:color w:val="000000"/>
              </w:rPr>
              <w:t>19</w:t>
            </w:r>
          </w:p>
        </w:tc>
        <w:tc>
          <w:tcPr>
            <w:tcW w:w="1212" w:type="dxa"/>
            <w:tcBorders>
              <w:top w:val="nil"/>
              <w:left w:val="nil"/>
              <w:bottom w:val="single" w:sz="4" w:space="0" w:color="auto"/>
              <w:right w:val="single" w:sz="4" w:space="0" w:color="auto"/>
            </w:tcBorders>
            <w:shd w:val="clear" w:color="auto" w:fill="auto"/>
            <w:noWrap/>
            <w:vAlign w:val="center"/>
          </w:tcPr>
          <w:p w14:paraId="0F71EDDC" w14:textId="77777777" w:rsidR="0060231A" w:rsidRPr="006342A6" w:rsidRDefault="0060231A" w:rsidP="00820655">
            <w:pPr>
              <w:rPr>
                <w:color w:val="000000"/>
              </w:rPr>
            </w:pPr>
            <w:r w:rsidRPr="006342A6">
              <w:rPr>
                <w:color w:val="000000"/>
              </w:rPr>
              <w:t>0</w:t>
            </w:r>
            <w:r>
              <w:rPr>
                <w:color w:val="000000"/>
              </w:rPr>
              <w:t>,</w:t>
            </w:r>
            <w:r w:rsidRPr="006342A6">
              <w:rPr>
                <w:color w:val="000000"/>
              </w:rPr>
              <w:t>7161</w:t>
            </w:r>
          </w:p>
        </w:tc>
        <w:tc>
          <w:tcPr>
            <w:tcW w:w="1491" w:type="dxa"/>
            <w:tcBorders>
              <w:top w:val="nil"/>
              <w:left w:val="nil"/>
              <w:bottom w:val="single" w:sz="4" w:space="0" w:color="auto"/>
              <w:right w:val="single" w:sz="4" w:space="0" w:color="auto"/>
            </w:tcBorders>
            <w:shd w:val="clear" w:color="auto" w:fill="auto"/>
            <w:noWrap/>
            <w:vAlign w:val="center"/>
          </w:tcPr>
          <w:p w14:paraId="20BEB963" w14:textId="77777777" w:rsidR="0060231A" w:rsidRDefault="0060231A" w:rsidP="00820655">
            <w:pPr>
              <w:rPr>
                <w:color w:val="000000"/>
              </w:rPr>
            </w:pPr>
            <w:r w:rsidRPr="006342A6">
              <w:rPr>
                <w:color w:val="000000"/>
              </w:rPr>
              <w:t>Прогалина</w:t>
            </w:r>
          </w:p>
        </w:tc>
        <w:tc>
          <w:tcPr>
            <w:tcW w:w="1276" w:type="dxa"/>
            <w:tcBorders>
              <w:top w:val="nil"/>
              <w:left w:val="nil"/>
              <w:bottom w:val="single" w:sz="4" w:space="0" w:color="auto"/>
              <w:right w:val="single" w:sz="4" w:space="0" w:color="auto"/>
            </w:tcBorders>
            <w:shd w:val="clear" w:color="auto" w:fill="auto"/>
            <w:noWrap/>
            <w:vAlign w:val="center"/>
          </w:tcPr>
          <w:p w14:paraId="4FDAC1BD" w14:textId="77777777" w:rsidR="0060231A" w:rsidRPr="005826C2" w:rsidRDefault="0060231A" w:rsidP="00820655">
            <w:pPr>
              <w:rPr>
                <w:color w:val="000000"/>
              </w:rPr>
            </w:pPr>
            <w:r w:rsidRPr="005826C2">
              <w:rPr>
                <w:color w:val="000000"/>
              </w:rPr>
              <w:t>-</w:t>
            </w:r>
          </w:p>
        </w:tc>
        <w:tc>
          <w:tcPr>
            <w:tcW w:w="1559" w:type="dxa"/>
            <w:tcBorders>
              <w:top w:val="nil"/>
              <w:left w:val="nil"/>
              <w:bottom w:val="single" w:sz="4" w:space="0" w:color="auto"/>
              <w:right w:val="single" w:sz="4" w:space="0" w:color="auto"/>
            </w:tcBorders>
            <w:shd w:val="clear" w:color="auto" w:fill="auto"/>
            <w:noWrap/>
            <w:vAlign w:val="center"/>
          </w:tcPr>
          <w:p w14:paraId="16474109" w14:textId="77777777" w:rsidR="0060231A" w:rsidRPr="005826C2" w:rsidRDefault="0060231A" w:rsidP="00820655">
            <w:pPr>
              <w:rPr>
                <w:color w:val="000000"/>
              </w:rPr>
            </w:pPr>
          </w:p>
        </w:tc>
      </w:tr>
      <w:tr w:rsidR="0060231A" w:rsidRPr="005826C2" w14:paraId="1DBA1449" w14:textId="77777777" w:rsidTr="0082065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tcPr>
          <w:p w14:paraId="1E7C04BB" w14:textId="77777777" w:rsidR="0060231A" w:rsidRPr="005826C2" w:rsidRDefault="0060231A" w:rsidP="00820655">
            <w:pPr>
              <w:rPr>
                <w:color w:val="000000"/>
              </w:rPr>
            </w:pPr>
            <w:r>
              <w:rPr>
                <w:color w:val="000000"/>
              </w:rPr>
              <w:t>8</w:t>
            </w:r>
          </w:p>
        </w:tc>
        <w:tc>
          <w:tcPr>
            <w:tcW w:w="1967" w:type="dxa"/>
            <w:tcBorders>
              <w:top w:val="nil"/>
              <w:left w:val="nil"/>
              <w:bottom w:val="single" w:sz="4" w:space="0" w:color="auto"/>
              <w:right w:val="single" w:sz="4" w:space="0" w:color="auto"/>
            </w:tcBorders>
            <w:shd w:val="clear" w:color="auto" w:fill="auto"/>
            <w:noWrap/>
          </w:tcPr>
          <w:p w14:paraId="16CE4431" w14:textId="77777777" w:rsidR="0060231A" w:rsidRPr="003315E4" w:rsidRDefault="0060231A" w:rsidP="00820655">
            <w:pPr>
              <w:rPr>
                <w:color w:val="000000"/>
              </w:rPr>
            </w:pPr>
            <w:r w:rsidRPr="003315E4">
              <w:rPr>
                <w:color w:val="000000"/>
              </w:rPr>
              <w:t>Естеств.возобн</w:t>
            </w:r>
          </w:p>
        </w:tc>
        <w:tc>
          <w:tcPr>
            <w:tcW w:w="652" w:type="dxa"/>
            <w:tcBorders>
              <w:top w:val="nil"/>
              <w:left w:val="nil"/>
              <w:bottom w:val="single" w:sz="4" w:space="0" w:color="auto"/>
              <w:right w:val="single" w:sz="4" w:space="0" w:color="auto"/>
            </w:tcBorders>
            <w:shd w:val="clear" w:color="auto" w:fill="auto"/>
            <w:noWrap/>
            <w:vAlign w:val="center"/>
          </w:tcPr>
          <w:p w14:paraId="021ABF81" w14:textId="77777777" w:rsidR="0060231A" w:rsidRPr="005826C2" w:rsidRDefault="0060231A" w:rsidP="00820655">
            <w:pPr>
              <w:rPr>
                <w:color w:val="000000"/>
              </w:rPr>
            </w:pPr>
            <w:r w:rsidRPr="005826C2">
              <w:rPr>
                <w:color w:val="000000"/>
              </w:rPr>
              <w:t>га</w:t>
            </w:r>
          </w:p>
        </w:tc>
        <w:tc>
          <w:tcPr>
            <w:tcW w:w="709" w:type="dxa"/>
            <w:tcBorders>
              <w:top w:val="nil"/>
              <w:left w:val="nil"/>
              <w:bottom w:val="single" w:sz="4" w:space="0" w:color="auto"/>
              <w:right w:val="single" w:sz="4" w:space="0" w:color="auto"/>
            </w:tcBorders>
            <w:shd w:val="clear" w:color="auto" w:fill="auto"/>
            <w:noWrap/>
            <w:vAlign w:val="center"/>
          </w:tcPr>
          <w:p w14:paraId="57317813" w14:textId="77777777" w:rsidR="0060231A" w:rsidRDefault="0060231A" w:rsidP="00820655">
            <w:pPr>
              <w:rPr>
                <w:color w:val="000000"/>
              </w:rPr>
            </w:pPr>
            <w:r w:rsidRPr="006342A6">
              <w:rPr>
                <w:color w:val="000000"/>
              </w:rPr>
              <w:t>15</w:t>
            </w:r>
          </w:p>
        </w:tc>
        <w:tc>
          <w:tcPr>
            <w:tcW w:w="708" w:type="dxa"/>
            <w:tcBorders>
              <w:top w:val="nil"/>
              <w:left w:val="nil"/>
              <w:bottom w:val="single" w:sz="4" w:space="0" w:color="auto"/>
              <w:right w:val="single" w:sz="4" w:space="0" w:color="auto"/>
            </w:tcBorders>
            <w:shd w:val="clear" w:color="auto" w:fill="auto"/>
            <w:noWrap/>
            <w:vAlign w:val="center"/>
          </w:tcPr>
          <w:p w14:paraId="1FD8644C" w14:textId="77777777" w:rsidR="0060231A" w:rsidRPr="006342A6" w:rsidRDefault="0060231A" w:rsidP="00820655">
            <w:pPr>
              <w:rPr>
                <w:color w:val="000000"/>
              </w:rPr>
            </w:pPr>
            <w:r w:rsidRPr="006342A6">
              <w:rPr>
                <w:color w:val="000000"/>
              </w:rPr>
              <w:t>21</w:t>
            </w:r>
          </w:p>
        </w:tc>
        <w:tc>
          <w:tcPr>
            <w:tcW w:w="1212" w:type="dxa"/>
            <w:tcBorders>
              <w:top w:val="nil"/>
              <w:left w:val="nil"/>
              <w:bottom w:val="single" w:sz="4" w:space="0" w:color="auto"/>
              <w:right w:val="single" w:sz="4" w:space="0" w:color="auto"/>
            </w:tcBorders>
            <w:shd w:val="clear" w:color="auto" w:fill="auto"/>
            <w:noWrap/>
            <w:vAlign w:val="center"/>
          </w:tcPr>
          <w:p w14:paraId="4B8C7799" w14:textId="77777777" w:rsidR="0060231A" w:rsidRPr="006342A6" w:rsidRDefault="0060231A" w:rsidP="00820655">
            <w:pPr>
              <w:rPr>
                <w:color w:val="000000"/>
              </w:rPr>
            </w:pPr>
            <w:r w:rsidRPr="006342A6">
              <w:rPr>
                <w:color w:val="000000"/>
              </w:rPr>
              <w:t>0</w:t>
            </w:r>
            <w:r>
              <w:rPr>
                <w:color w:val="000000"/>
              </w:rPr>
              <w:t>,</w:t>
            </w:r>
            <w:r w:rsidRPr="006342A6">
              <w:rPr>
                <w:color w:val="000000"/>
              </w:rPr>
              <w:t>3367</w:t>
            </w:r>
          </w:p>
        </w:tc>
        <w:tc>
          <w:tcPr>
            <w:tcW w:w="1491" w:type="dxa"/>
            <w:tcBorders>
              <w:top w:val="nil"/>
              <w:left w:val="nil"/>
              <w:bottom w:val="single" w:sz="4" w:space="0" w:color="auto"/>
              <w:right w:val="single" w:sz="4" w:space="0" w:color="auto"/>
            </w:tcBorders>
            <w:shd w:val="clear" w:color="auto" w:fill="auto"/>
            <w:noWrap/>
            <w:vAlign w:val="center"/>
          </w:tcPr>
          <w:p w14:paraId="66D50711" w14:textId="77777777" w:rsidR="0060231A" w:rsidRDefault="0060231A" w:rsidP="00820655">
            <w:pPr>
              <w:rPr>
                <w:color w:val="000000"/>
              </w:rPr>
            </w:pPr>
            <w:r w:rsidRPr="006342A6">
              <w:rPr>
                <w:color w:val="000000"/>
              </w:rPr>
              <w:t>Прогалина</w:t>
            </w:r>
          </w:p>
        </w:tc>
        <w:tc>
          <w:tcPr>
            <w:tcW w:w="1276" w:type="dxa"/>
            <w:tcBorders>
              <w:top w:val="nil"/>
              <w:left w:val="nil"/>
              <w:bottom w:val="single" w:sz="4" w:space="0" w:color="auto"/>
              <w:right w:val="single" w:sz="4" w:space="0" w:color="auto"/>
            </w:tcBorders>
            <w:shd w:val="clear" w:color="auto" w:fill="auto"/>
            <w:noWrap/>
            <w:vAlign w:val="center"/>
          </w:tcPr>
          <w:p w14:paraId="157CF2E4" w14:textId="77777777" w:rsidR="0060231A" w:rsidRPr="005826C2" w:rsidRDefault="0060231A" w:rsidP="00820655">
            <w:pPr>
              <w:rPr>
                <w:color w:val="000000"/>
              </w:rPr>
            </w:pPr>
            <w:r w:rsidRPr="005826C2">
              <w:rPr>
                <w:color w:val="000000"/>
              </w:rPr>
              <w:t>-</w:t>
            </w:r>
          </w:p>
        </w:tc>
        <w:tc>
          <w:tcPr>
            <w:tcW w:w="1559" w:type="dxa"/>
            <w:tcBorders>
              <w:top w:val="nil"/>
              <w:left w:val="nil"/>
              <w:bottom w:val="single" w:sz="4" w:space="0" w:color="auto"/>
              <w:right w:val="single" w:sz="4" w:space="0" w:color="auto"/>
            </w:tcBorders>
            <w:shd w:val="clear" w:color="auto" w:fill="auto"/>
            <w:noWrap/>
            <w:vAlign w:val="center"/>
          </w:tcPr>
          <w:p w14:paraId="757ED4E4" w14:textId="77777777" w:rsidR="0060231A" w:rsidRPr="005826C2" w:rsidRDefault="0060231A" w:rsidP="00820655">
            <w:pPr>
              <w:rPr>
                <w:color w:val="000000"/>
              </w:rPr>
            </w:pPr>
          </w:p>
        </w:tc>
      </w:tr>
      <w:tr w:rsidR="0060231A" w:rsidRPr="005826C2" w14:paraId="0A81A6E1" w14:textId="77777777" w:rsidTr="0082065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tcPr>
          <w:p w14:paraId="06A8E5E7" w14:textId="77777777" w:rsidR="0060231A" w:rsidRPr="005826C2" w:rsidRDefault="0060231A" w:rsidP="00820655">
            <w:pPr>
              <w:rPr>
                <w:color w:val="000000"/>
              </w:rPr>
            </w:pPr>
            <w:r>
              <w:rPr>
                <w:color w:val="000000"/>
              </w:rPr>
              <w:t>9</w:t>
            </w:r>
          </w:p>
        </w:tc>
        <w:tc>
          <w:tcPr>
            <w:tcW w:w="1967" w:type="dxa"/>
            <w:tcBorders>
              <w:top w:val="nil"/>
              <w:left w:val="nil"/>
              <w:bottom w:val="single" w:sz="4" w:space="0" w:color="auto"/>
              <w:right w:val="single" w:sz="4" w:space="0" w:color="auto"/>
            </w:tcBorders>
            <w:shd w:val="clear" w:color="auto" w:fill="auto"/>
            <w:noWrap/>
            <w:vAlign w:val="center"/>
          </w:tcPr>
          <w:p w14:paraId="188876EF" w14:textId="77777777" w:rsidR="0060231A" w:rsidRPr="003315E4" w:rsidRDefault="0060231A" w:rsidP="00820655">
            <w:pPr>
              <w:rPr>
                <w:color w:val="000000"/>
              </w:rPr>
            </w:pPr>
            <w:r w:rsidRPr="001F3838">
              <w:rPr>
                <w:color w:val="000000"/>
              </w:rPr>
              <w:t>Естеств.возобн</w:t>
            </w:r>
          </w:p>
        </w:tc>
        <w:tc>
          <w:tcPr>
            <w:tcW w:w="652" w:type="dxa"/>
            <w:tcBorders>
              <w:top w:val="nil"/>
              <w:left w:val="nil"/>
              <w:bottom w:val="single" w:sz="4" w:space="0" w:color="auto"/>
              <w:right w:val="single" w:sz="4" w:space="0" w:color="auto"/>
            </w:tcBorders>
            <w:shd w:val="clear" w:color="auto" w:fill="auto"/>
            <w:noWrap/>
            <w:vAlign w:val="center"/>
          </w:tcPr>
          <w:p w14:paraId="46476226" w14:textId="77777777" w:rsidR="0060231A" w:rsidRPr="005826C2" w:rsidRDefault="0060231A" w:rsidP="00820655">
            <w:pPr>
              <w:rPr>
                <w:color w:val="000000"/>
              </w:rPr>
            </w:pPr>
            <w:r w:rsidRPr="005826C2">
              <w:rPr>
                <w:color w:val="000000"/>
              </w:rPr>
              <w:t>га</w:t>
            </w:r>
          </w:p>
        </w:tc>
        <w:tc>
          <w:tcPr>
            <w:tcW w:w="709" w:type="dxa"/>
            <w:tcBorders>
              <w:top w:val="nil"/>
              <w:left w:val="nil"/>
              <w:bottom w:val="single" w:sz="4" w:space="0" w:color="auto"/>
              <w:right w:val="single" w:sz="4" w:space="0" w:color="auto"/>
            </w:tcBorders>
            <w:shd w:val="clear" w:color="auto" w:fill="auto"/>
            <w:noWrap/>
            <w:vAlign w:val="center"/>
          </w:tcPr>
          <w:p w14:paraId="3B8D35E7" w14:textId="77777777" w:rsidR="0060231A" w:rsidRDefault="0060231A" w:rsidP="00820655">
            <w:pPr>
              <w:rPr>
                <w:color w:val="000000"/>
              </w:rPr>
            </w:pPr>
            <w:r w:rsidRPr="006342A6">
              <w:rPr>
                <w:color w:val="000000"/>
              </w:rPr>
              <w:t>15</w:t>
            </w:r>
          </w:p>
        </w:tc>
        <w:tc>
          <w:tcPr>
            <w:tcW w:w="708" w:type="dxa"/>
            <w:tcBorders>
              <w:top w:val="nil"/>
              <w:left w:val="nil"/>
              <w:bottom w:val="single" w:sz="4" w:space="0" w:color="auto"/>
              <w:right w:val="single" w:sz="4" w:space="0" w:color="auto"/>
            </w:tcBorders>
            <w:shd w:val="clear" w:color="auto" w:fill="auto"/>
            <w:noWrap/>
            <w:vAlign w:val="center"/>
          </w:tcPr>
          <w:p w14:paraId="3359C08D" w14:textId="77777777" w:rsidR="0060231A" w:rsidRPr="006342A6" w:rsidRDefault="0060231A" w:rsidP="00820655">
            <w:pPr>
              <w:rPr>
                <w:color w:val="000000"/>
              </w:rPr>
            </w:pPr>
            <w:r w:rsidRPr="006342A6">
              <w:rPr>
                <w:color w:val="000000"/>
              </w:rPr>
              <w:t>54</w:t>
            </w:r>
          </w:p>
        </w:tc>
        <w:tc>
          <w:tcPr>
            <w:tcW w:w="1212" w:type="dxa"/>
            <w:tcBorders>
              <w:top w:val="nil"/>
              <w:left w:val="nil"/>
              <w:bottom w:val="single" w:sz="4" w:space="0" w:color="auto"/>
              <w:right w:val="single" w:sz="4" w:space="0" w:color="auto"/>
            </w:tcBorders>
            <w:shd w:val="clear" w:color="auto" w:fill="auto"/>
            <w:noWrap/>
            <w:vAlign w:val="center"/>
          </w:tcPr>
          <w:p w14:paraId="153CAEB4" w14:textId="77777777" w:rsidR="0060231A" w:rsidRPr="006342A6" w:rsidRDefault="0060231A" w:rsidP="00820655">
            <w:pPr>
              <w:rPr>
                <w:color w:val="000000"/>
              </w:rPr>
            </w:pPr>
            <w:r w:rsidRPr="006342A6">
              <w:rPr>
                <w:color w:val="000000"/>
              </w:rPr>
              <w:t>0</w:t>
            </w:r>
            <w:r>
              <w:rPr>
                <w:color w:val="000000"/>
              </w:rPr>
              <w:t>,</w:t>
            </w:r>
            <w:r w:rsidRPr="006342A6">
              <w:rPr>
                <w:color w:val="000000"/>
              </w:rPr>
              <w:t>3265</w:t>
            </w:r>
          </w:p>
        </w:tc>
        <w:tc>
          <w:tcPr>
            <w:tcW w:w="1491" w:type="dxa"/>
            <w:tcBorders>
              <w:top w:val="nil"/>
              <w:left w:val="nil"/>
              <w:bottom w:val="single" w:sz="4" w:space="0" w:color="auto"/>
              <w:right w:val="single" w:sz="4" w:space="0" w:color="auto"/>
            </w:tcBorders>
            <w:shd w:val="clear" w:color="auto" w:fill="auto"/>
            <w:noWrap/>
            <w:vAlign w:val="center"/>
          </w:tcPr>
          <w:p w14:paraId="5406DBD2" w14:textId="77777777" w:rsidR="0060231A" w:rsidRDefault="0060231A" w:rsidP="00820655">
            <w:pPr>
              <w:rPr>
                <w:color w:val="000000"/>
              </w:rPr>
            </w:pPr>
            <w:r w:rsidRPr="006342A6">
              <w:rPr>
                <w:color w:val="000000"/>
              </w:rPr>
              <w:t>Прогалина</w:t>
            </w:r>
          </w:p>
        </w:tc>
        <w:tc>
          <w:tcPr>
            <w:tcW w:w="1276" w:type="dxa"/>
            <w:tcBorders>
              <w:top w:val="nil"/>
              <w:left w:val="nil"/>
              <w:bottom w:val="single" w:sz="4" w:space="0" w:color="auto"/>
              <w:right w:val="single" w:sz="4" w:space="0" w:color="auto"/>
            </w:tcBorders>
            <w:shd w:val="clear" w:color="auto" w:fill="auto"/>
            <w:noWrap/>
            <w:vAlign w:val="center"/>
          </w:tcPr>
          <w:p w14:paraId="262BFC7B" w14:textId="77777777" w:rsidR="0060231A" w:rsidRPr="005826C2" w:rsidRDefault="0060231A" w:rsidP="00820655">
            <w:pPr>
              <w:rPr>
                <w:color w:val="000000"/>
              </w:rPr>
            </w:pPr>
            <w:r w:rsidRPr="005826C2">
              <w:rPr>
                <w:color w:val="000000"/>
              </w:rPr>
              <w:t>-</w:t>
            </w:r>
          </w:p>
        </w:tc>
        <w:tc>
          <w:tcPr>
            <w:tcW w:w="1559" w:type="dxa"/>
            <w:tcBorders>
              <w:top w:val="nil"/>
              <w:left w:val="nil"/>
              <w:bottom w:val="single" w:sz="4" w:space="0" w:color="auto"/>
              <w:right w:val="single" w:sz="4" w:space="0" w:color="auto"/>
            </w:tcBorders>
            <w:shd w:val="clear" w:color="auto" w:fill="auto"/>
            <w:noWrap/>
            <w:vAlign w:val="center"/>
          </w:tcPr>
          <w:p w14:paraId="0081B176" w14:textId="77777777" w:rsidR="0060231A" w:rsidRPr="005826C2" w:rsidRDefault="0060231A" w:rsidP="00820655">
            <w:pPr>
              <w:rPr>
                <w:color w:val="000000"/>
              </w:rPr>
            </w:pPr>
          </w:p>
        </w:tc>
      </w:tr>
      <w:tr w:rsidR="0060231A" w:rsidRPr="005826C2" w14:paraId="7E0C5509" w14:textId="77777777" w:rsidTr="0082065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tcPr>
          <w:p w14:paraId="2AEBC342" w14:textId="77777777" w:rsidR="0060231A" w:rsidRPr="005826C2" w:rsidRDefault="0060231A" w:rsidP="00820655">
            <w:pPr>
              <w:rPr>
                <w:color w:val="000000"/>
              </w:rPr>
            </w:pPr>
            <w:r>
              <w:rPr>
                <w:color w:val="000000"/>
              </w:rPr>
              <w:t>10</w:t>
            </w:r>
          </w:p>
        </w:tc>
        <w:tc>
          <w:tcPr>
            <w:tcW w:w="1967" w:type="dxa"/>
            <w:tcBorders>
              <w:top w:val="nil"/>
              <w:left w:val="nil"/>
              <w:bottom w:val="single" w:sz="4" w:space="0" w:color="auto"/>
              <w:right w:val="single" w:sz="4" w:space="0" w:color="auto"/>
            </w:tcBorders>
            <w:shd w:val="clear" w:color="auto" w:fill="auto"/>
            <w:noWrap/>
          </w:tcPr>
          <w:p w14:paraId="31AE7ED3" w14:textId="77777777" w:rsidR="0060231A" w:rsidRPr="003315E4" w:rsidRDefault="0060231A" w:rsidP="00820655">
            <w:pPr>
              <w:rPr>
                <w:color w:val="000000"/>
              </w:rPr>
            </w:pPr>
            <w:r w:rsidRPr="003315E4">
              <w:rPr>
                <w:color w:val="000000"/>
              </w:rPr>
              <w:t>Естеств.возобн</w:t>
            </w:r>
          </w:p>
        </w:tc>
        <w:tc>
          <w:tcPr>
            <w:tcW w:w="652" w:type="dxa"/>
            <w:tcBorders>
              <w:top w:val="nil"/>
              <w:left w:val="nil"/>
              <w:bottom w:val="single" w:sz="4" w:space="0" w:color="auto"/>
              <w:right w:val="single" w:sz="4" w:space="0" w:color="auto"/>
            </w:tcBorders>
            <w:shd w:val="clear" w:color="auto" w:fill="auto"/>
            <w:noWrap/>
            <w:vAlign w:val="center"/>
          </w:tcPr>
          <w:p w14:paraId="0E443D8F" w14:textId="77777777" w:rsidR="0060231A" w:rsidRPr="005826C2" w:rsidRDefault="0060231A" w:rsidP="00820655">
            <w:pPr>
              <w:rPr>
                <w:color w:val="000000"/>
              </w:rPr>
            </w:pPr>
            <w:r w:rsidRPr="005826C2">
              <w:rPr>
                <w:color w:val="000000"/>
              </w:rPr>
              <w:t>га</w:t>
            </w:r>
          </w:p>
        </w:tc>
        <w:tc>
          <w:tcPr>
            <w:tcW w:w="709" w:type="dxa"/>
            <w:tcBorders>
              <w:top w:val="nil"/>
              <w:left w:val="nil"/>
              <w:bottom w:val="single" w:sz="4" w:space="0" w:color="auto"/>
              <w:right w:val="single" w:sz="4" w:space="0" w:color="auto"/>
            </w:tcBorders>
            <w:shd w:val="clear" w:color="auto" w:fill="auto"/>
            <w:noWrap/>
            <w:vAlign w:val="center"/>
          </w:tcPr>
          <w:p w14:paraId="6AFA4B0F" w14:textId="77777777" w:rsidR="0060231A" w:rsidRDefault="0060231A" w:rsidP="00820655">
            <w:pPr>
              <w:rPr>
                <w:color w:val="000000"/>
              </w:rPr>
            </w:pPr>
            <w:r w:rsidRPr="006342A6">
              <w:rPr>
                <w:color w:val="000000"/>
              </w:rPr>
              <w:t>18</w:t>
            </w:r>
          </w:p>
        </w:tc>
        <w:tc>
          <w:tcPr>
            <w:tcW w:w="708" w:type="dxa"/>
            <w:tcBorders>
              <w:top w:val="nil"/>
              <w:left w:val="nil"/>
              <w:bottom w:val="single" w:sz="4" w:space="0" w:color="auto"/>
              <w:right w:val="single" w:sz="4" w:space="0" w:color="auto"/>
            </w:tcBorders>
            <w:shd w:val="clear" w:color="auto" w:fill="auto"/>
            <w:noWrap/>
            <w:vAlign w:val="center"/>
          </w:tcPr>
          <w:p w14:paraId="1F1E782C" w14:textId="77777777" w:rsidR="0060231A" w:rsidRPr="006342A6" w:rsidRDefault="0060231A" w:rsidP="00820655">
            <w:pPr>
              <w:rPr>
                <w:color w:val="000000"/>
              </w:rPr>
            </w:pPr>
            <w:r w:rsidRPr="006342A6">
              <w:rPr>
                <w:color w:val="000000"/>
              </w:rPr>
              <w:t>18</w:t>
            </w:r>
          </w:p>
        </w:tc>
        <w:tc>
          <w:tcPr>
            <w:tcW w:w="1212" w:type="dxa"/>
            <w:tcBorders>
              <w:top w:val="nil"/>
              <w:left w:val="nil"/>
              <w:bottom w:val="single" w:sz="4" w:space="0" w:color="auto"/>
              <w:right w:val="single" w:sz="4" w:space="0" w:color="auto"/>
            </w:tcBorders>
            <w:shd w:val="clear" w:color="auto" w:fill="auto"/>
            <w:noWrap/>
            <w:vAlign w:val="center"/>
          </w:tcPr>
          <w:p w14:paraId="6EF4F9A3" w14:textId="77777777" w:rsidR="0060231A" w:rsidRPr="006342A6" w:rsidRDefault="0060231A" w:rsidP="00820655">
            <w:pPr>
              <w:rPr>
                <w:color w:val="000000"/>
              </w:rPr>
            </w:pPr>
            <w:r w:rsidRPr="006342A6">
              <w:rPr>
                <w:color w:val="000000"/>
              </w:rPr>
              <w:t>0</w:t>
            </w:r>
            <w:r>
              <w:rPr>
                <w:color w:val="000000"/>
              </w:rPr>
              <w:t>,</w:t>
            </w:r>
            <w:r w:rsidRPr="006342A6">
              <w:rPr>
                <w:color w:val="000000"/>
              </w:rPr>
              <w:t>4507</w:t>
            </w:r>
          </w:p>
        </w:tc>
        <w:tc>
          <w:tcPr>
            <w:tcW w:w="1491" w:type="dxa"/>
            <w:tcBorders>
              <w:top w:val="nil"/>
              <w:left w:val="nil"/>
              <w:bottom w:val="single" w:sz="4" w:space="0" w:color="auto"/>
              <w:right w:val="single" w:sz="4" w:space="0" w:color="auto"/>
            </w:tcBorders>
            <w:shd w:val="clear" w:color="auto" w:fill="auto"/>
            <w:noWrap/>
            <w:vAlign w:val="center"/>
          </w:tcPr>
          <w:p w14:paraId="4719D142" w14:textId="77777777" w:rsidR="0060231A" w:rsidRDefault="0060231A" w:rsidP="00820655">
            <w:pPr>
              <w:rPr>
                <w:color w:val="000000"/>
              </w:rPr>
            </w:pPr>
            <w:r w:rsidRPr="006342A6">
              <w:rPr>
                <w:color w:val="000000"/>
              </w:rPr>
              <w:t>Прогалина</w:t>
            </w:r>
          </w:p>
        </w:tc>
        <w:tc>
          <w:tcPr>
            <w:tcW w:w="1276" w:type="dxa"/>
            <w:tcBorders>
              <w:top w:val="nil"/>
              <w:left w:val="nil"/>
              <w:bottom w:val="single" w:sz="4" w:space="0" w:color="auto"/>
              <w:right w:val="single" w:sz="4" w:space="0" w:color="auto"/>
            </w:tcBorders>
            <w:shd w:val="clear" w:color="auto" w:fill="auto"/>
            <w:noWrap/>
            <w:vAlign w:val="center"/>
          </w:tcPr>
          <w:p w14:paraId="447DB24F" w14:textId="77777777" w:rsidR="0060231A" w:rsidRPr="005826C2" w:rsidRDefault="0060231A" w:rsidP="00820655">
            <w:pPr>
              <w:rPr>
                <w:color w:val="000000"/>
              </w:rPr>
            </w:pPr>
            <w:r w:rsidRPr="005826C2">
              <w:rPr>
                <w:color w:val="000000"/>
              </w:rPr>
              <w:t>-</w:t>
            </w:r>
          </w:p>
        </w:tc>
        <w:tc>
          <w:tcPr>
            <w:tcW w:w="1559" w:type="dxa"/>
            <w:tcBorders>
              <w:top w:val="nil"/>
              <w:left w:val="nil"/>
              <w:bottom w:val="single" w:sz="4" w:space="0" w:color="auto"/>
              <w:right w:val="single" w:sz="4" w:space="0" w:color="auto"/>
            </w:tcBorders>
            <w:shd w:val="clear" w:color="auto" w:fill="auto"/>
            <w:noWrap/>
            <w:vAlign w:val="center"/>
          </w:tcPr>
          <w:p w14:paraId="252E58AB" w14:textId="77777777" w:rsidR="0060231A" w:rsidRPr="005826C2" w:rsidRDefault="0060231A" w:rsidP="00820655">
            <w:pPr>
              <w:rPr>
                <w:color w:val="000000"/>
              </w:rPr>
            </w:pPr>
          </w:p>
        </w:tc>
      </w:tr>
      <w:tr w:rsidR="0060231A" w:rsidRPr="005826C2" w14:paraId="42093D0D" w14:textId="77777777" w:rsidTr="0082065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tcPr>
          <w:p w14:paraId="3A272DF6" w14:textId="77777777" w:rsidR="0060231A" w:rsidRPr="005826C2" w:rsidRDefault="0060231A" w:rsidP="00820655">
            <w:pPr>
              <w:rPr>
                <w:color w:val="000000"/>
              </w:rPr>
            </w:pPr>
            <w:r>
              <w:rPr>
                <w:color w:val="000000"/>
              </w:rPr>
              <w:t>11</w:t>
            </w:r>
          </w:p>
        </w:tc>
        <w:tc>
          <w:tcPr>
            <w:tcW w:w="1967" w:type="dxa"/>
            <w:tcBorders>
              <w:top w:val="nil"/>
              <w:left w:val="nil"/>
              <w:bottom w:val="single" w:sz="4" w:space="0" w:color="auto"/>
              <w:right w:val="single" w:sz="4" w:space="0" w:color="auto"/>
            </w:tcBorders>
            <w:shd w:val="clear" w:color="auto" w:fill="auto"/>
            <w:noWrap/>
          </w:tcPr>
          <w:p w14:paraId="0C1AFB3B" w14:textId="77777777" w:rsidR="0060231A" w:rsidRPr="003315E4" w:rsidRDefault="0060231A" w:rsidP="00820655">
            <w:pPr>
              <w:rPr>
                <w:color w:val="000000"/>
              </w:rPr>
            </w:pPr>
            <w:r w:rsidRPr="003315E4">
              <w:rPr>
                <w:color w:val="000000"/>
              </w:rPr>
              <w:t>Естеств.возобн</w:t>
            </w:r>
          </w:p>
        </w:tc>
        <w:tc>
          <w:tcPr>
            <w:tcW w:w="652" w:type="dxa"/>
            <w:tcBorders>
              <w:top w:val="nil"/>
              <w:left w:val="nil"/>
              <w:bottom w:val="single" w:sz="4" w:space="0" w:color="auto"/>
              <w:right w:val="single" w:sz="4" w:space="0" w:color="auto"/>
            </w:tcBorders>
            <w:shd w:val="clear" w:color="auto" w:fill="auto"/>
            <w:noWrap/>
            <w:vAlign w:val="center"/>
          </w:tcPr>
          <w:p w14:paraId="0224B724" w14:textId="77777777" w:rsidR="0060231A" w:rsidRPr="005826C2" w:rsidRDefault="0060231A" w:rsidP="00820655">
            <w:pPr>
              <w:rPr>
                <w:color w:val="000000"/>
              </w:rPr>
            </w:pPr>
            <w:r w:rsidRPr="005826C2">
              <w:rPr>
                <w:color w:val="000000"/>
              </w:rPr>
              <w:t>га</w:t>
            </w:r>
          </w:p>
        </w:tc>
        <w:tc>
          <w:tcPr>
            <w:tcW w:w="709" w:type="dxa"/>
            <w:tcBorders>
              <w:top w:val="nil"/>
              <w:left w:val="nil"/>
              <w:bottom w:val="single" w:sz="4" w:space="0" w:color="auto"/>
              <w:right w:val="single" w:sz="4" w:space="0" w:color="auto"/>
            </w:tcBorders>
            <w:shd w:val="clear" w:color="auto" w:fill="auto"/>
            <w:noWrap/>
            <w:vAlign w:val="center"/>
          </w:tcPr>
          <w:p w14:paraId="5592961A" w14:textId="77777777" w:rsidR="0060231A" w:rsidRDefault="0060231A" w:rsidP="00820655">
            <w:pPr>
              <w:rPr>
                <w:color w:val="000000"/>
              </w:rPr>
            </w:pPr>
            <w:r w:rsidRPr="006342A6">
              <w:rPr>
                <w:color w:val="000000"/>
              </w:rPr>
              <w:t>18</w:t>
            </w:r>
          </w:p>
        </w:tc>
        <w:tc>
          <w:tcPr>
            <w:tcW w:w="708" w:type="dxa"/>
            <w:tcBorders>
              <w:top w:val="nil"/>
              <w:left w:val="nil"/>
              <w:bottom w:val="single" w:sz="4" w:space="0" w:color="auto"/>
              <w:right w:val="single" w:sz="4" w:space="0" w:color="auto"/>
            </w:tcBorders>
            <w:shd w:val="clear" w:color="auto" w:fill="auto"/>
            <w:noWrap/>
            <w:vAlign w:val="center"/>
          </w:tcPr>
          <w:p w14:paraId="73953BDC" w14:textId="77777777" w:rsidR="0060231A" w:rsidRPr="006342A6" w:rsidRDefault="0060231A" w:rsidP="00820655">
            <w:pPr>
              <w:rPr>
                <w:color w:val="000000"/>
              </w:rPr>
            </w:pPr>
            <w:r w:rsidRPr="006342A6">
              <w:rPr>
                <w:color w:val="000000"/>
              </w:rPr>
              <w:t>19</w:t>
            </w:r>
          </w:p>
        </w:tc>
        <w:tc>
          <w:tcPr>
            <w:tcW w:w="1212" w:type="dxa"/>
            <w:tcBorders>
              <w:top w:val="nil"/>
              <w:left w:val="nil"/>
              <w:bottom w:val="single" w:sz="4" w:space="0" w:color="auto"/>
              <w:right w:val="single" w:sz="4" w:space="0" w:color="auto"/>
            </w:tcBorders>
            <w:shd w:val="clear" w:color="auto" w:fill="auto"/>
            <w:noWrap/>
            <w:vAlign w:val="center"/>
          </w:tcPr>
          <w:p w14:paraId="3F2664A7" w14:textId="77777777" w:rsidR="0060231A" w:rsidRPr="006342A6" w:rsidRDefault="0060231A" w:rsidP="00820655">
            <w:pPr>
              <w:rPr>
                <w:color w:val="000000"/>
              </w:rPr>
            </w:pPr>
            <w:r w:rsidRPr="006342A6">
              <w:rPr>
                <w:color w:val="000000"/>
              </w:rPr>
              <w:t>0</w:t>
            </w:r>
            <w:r>
              <w:rPr>
                <w:color w:val="000000"/>
              </w:rPr>
              <w:t>,</w:t>
            </w:r>
            <w:r w:rsidRPr="006342A6">
              <w:rPr>
                <w:color w:val="000000"/>
              </w:rPr>
              <w:t>309</w:t>
            </w:r>
          </w:p>
        </w:tc>
        <w:tc>
          <w:tcPr>
            <w:tcW w:w="1491" w:type="dxa"/>
            <w:tcBorders>
              <w:top w:val="nil"/>
              <w:left w:val="nil"/>
              <w:bottom w:val="single" w:sz="4" w:space="0" w:color="auto"/>
              <w:right w:val="single" w:sz="4" w:space="0" w:color="auto"/>
            </w:tcBorders>
            <w:shd w:val="clear" w:color="auto" w:fill="auto"/>
            <w:noWrap/>
            <w:vAlign w:val="center"/>
          </w:tcPr>
          <w:p w14:paraId="3EF02CB7" w14:textId="77777777" w:rsidR="0060231A" w:rsidRDefault="0060231A" w:rsidP="00820655">
            <w:pPr>
              <w:rPr>
                <w:color w:val="000000"/>
              </w:rPr>
            </w:pPr>
            <w:r w:rsidRPr="006342A6">
              <w:rPr>
                <w:color w:val="000000"/>
              </w:rPr>
              <w:t>Прогалина</w:t>
            </w:r>
          </w:p>
        </w:tc>
        <w:tc>
          <w:tcPr>
            <w:tcW w:w="1276" w:type="dxa"/>
            <w:tcBorders>
              <w:top w:val="nil"/>
              <w:left w:val="nil"/>
              <w:bottom w:val="single" w:sz="4" w:space="0" w:color="auto"/>
              <w:right w:val="single" w:sz="4" w:space="0" w:color="auto"/>
            </w:tcBorders>
            <w:shd w:val="clear" w:color="auto" w:fill="auto"/>
            <w:noWrap/>
            <w:vAlign w:val="center"/>
          </w:tcPr>
          <w:p w14:paraId="1EF03E5A" w14:textId="77777777" w:rsidR="0060231A" w:rsidRPr="005826C2" w:rsidRDefault="0060231A" w:rsidP="00820655">
            <w:pPr>
              <w:rPr>
                <w:color w:val="000000"/>
              </w:rPr>
            </w:pPr>
            <w:r w:rsidRPr="005826C2">
              <w:rPr>
                <w:color w:val="000000"/>
              </w:rPr>
              <w:t>-</w:t>
            </w:r>
          </w:p>
        </w:tc>
        <w:tc>
          <w:tcPr>
            <w:tcW w:w="1559" w:type="dxa"/>
            <w:tcBorders>
              <w:top w:val="nil"/>
              <w:left w:val="nil"/>
              <w:bottom w:val="single" w:sz="4" w:space="0" w:color="auto"/>
              <w:right w:val="single" w:sz="4" w:space="0" w:color="auto"/>
            </w:tcBorders>
            <w:shd w:val="clear" w:color="auto" w:fill="auto"/>
            <w:noWrap/>
            <w:vAlign w:val="center"/>
          </w:tcPr>
          <w:p w14:paraId="0194BC52" w14:textId="77777777" w:rsidR="0060231A" w:rsidRPr="005826C2" w:rsidRDefault="0060231A" w:rsidP="00820655">
            <w:pPr>
              <w:rPr>
                <w:color w:val="000000"/>
              </w:rPr>
            </w:pPr>
          </w:p>
        </w:tc>
      </w:tr>
      <w:tr w:rsidR="0060231A" w:rsidRPr="005826C2" w14:paraId="44413BB8" w14:textId="77777777" w:rsidTr="0082065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tcPr>
          <w:p w14:paraId="7777FC74" w14:textId="77777777" w:rsidR="0060231A" w:rsidRPr="005826C2" w:rsidRDefault="0060231A" w:rsidP="00820655">
            <w:pPr>
              <w:rPr>
                <w:color w:val="000000"/>
              </w:rPr>
            </w:pPr>
            <w:r>
              <w:rPr>
                <w:color w:val="000000"/>
              </w:rPr>
              <w:t>12</w:t>
            </w:r>
          </w:p>
        </w:tc>
        <w:tc>
          <w:tcPr>
            <w:tcW w:w="1967" w:type="dxa"/>
            <w:tcBorders>
              <w:top w:val="nil"/>
              <w:left w:val="nil"/>
              <w:bottom w:val="single" w:sz="4" w:space="0" w:color="auto"/>
              <w:right w:val="single" w:sz="4" w:space="0" w:color="auto"/>
            </w:tcBorders>
            <w:shd w:val="clear" w:color="auto" w:fill="auto"/>
            <w:noWrap/>
          </w:tcPr>
          <w:p w14:paraId="511CE68D" w14:textId="77777777" w:rsidR="0060231A" w:rsidRPr="003315E4" w:rsidRDefault="0060231A" w:rsidP="00820655">
            <w:pPr>
              <w:rPr>
                <w:color w:val="000000"/>
              </w:rPr>
            </w:pPr>
            <w:r w:rsidRPr="003315E4">
              <w:rPr>
                <w:color w:val="000000"/>
              </w:rPr>
              <w:t>Естеств.возобн</w:t>
            </w:r>
          </w:p>
        </w:tc>
        <w:tc>
          <w:tcPr>
            <w:tcW w:w="652" w:type="dxa"/>
            <w:tcBorders>
              <w:top w:val="nil"/>
              <w:left w:val="nil"/>
              <w:bottom w:val="single" w:sz="4" w:space="0" w:color="auto"/>
              <w:right w:val="single" w:sz="4" w:space="0" w:color="auto"/>
            </w:tcBorders>
            <w:shd w:val="clear" w:color="auto" w:fill="auto"/>
            <w:noWrap/>
            <w:vAlign w:val="center"/>
          </w:tcPr>
          <w:p w14:paraId="5CC5852A" w14:textId="77777777" w:rsidR="0060231A" w:rsidRPr="005826C2" w:rsidRDefault="0060231A" w:rsidP="00820655">
            <w:pPr>
              <w:rPr>
                <w:color w:val="000000"/>
              </w:rPr>
            </w:pPr>
            <w:r w:rsidRPr="005826C2">
              <w:rPr>
                <w:color w:val="000000"/>
              </w:rPr>
              <w:t>га</w:t>
            </w:r>
          </w:p>
        </w:tc>
        <w:tc>
          <w:tcPr>
            <w:tcW w:w="709" w:type="dxa"/>
            <w:tcBorders>
              <w:top w:val="nil"/>
              <w:left w:val="nil"/>
              <w:bottom w:val="single" w:sz="4" w:space="0" w:color="auto"/>
              <w:right w:val="single" w:sz="4" w:space="0" w:color="auto"/>
            </w:tcBorders>
            <w:shd w:val="clear" w:color="auto" w:fill="auto"/>
            <w:noWrap/>
            <w:vAlign w:val="center"/>
          </w:tcPr>
          <w:p w14:paraId="20928336" w14:textId="77777777" w:rsidR="0060231A" w:rsidRDefault="0060231A" w:rsidP="00820655">
            <w:pPr>
              <w:rPr>
                <w:color w:val="000000"/>
              </w:rPr>
            </w:pPr>
            <w:r w:rsidRPr="006342A6">
              <w:rPr>
                <w:color w:val="000000"/>
              </w:rPr>
              <w:t>19</w:t>
            </w:r>
          </w:p>
        </w:tc>
        <w:tc>
          <w:tcPr>
            <w:tcW w:w="708" w:type="dxa"/>
            <w:tcBorders>
              <w:top w:val="nil"/>
              <w:left w:val="nil"/>
              <w:bottom w:val="single" w:sz="4" w:space="0" w:color="auto"/>
              <w:right w:val="single" w:sz="4" w:space="0" w:color="auto"/>
            </w:tcBorders>
            <w:shd w:val="clear" w:color="auto" w:fill="auto"/>
            <w:noWrap/>
            <w:vAlign w:val="center"/>
          </w:tcPr>
          <w:p w14:paraId="2FC07820" w14:textId="77777777" w:rsidR="0060231A" w:rsidRPr="006342A6" w:rsidRDefault="0060231A" w:rsidP="00820655">
            <w:pPr>
              <w:rPr>
                <w:color w:val="000000"/>
              </w:rPr>
            </w:pPr>
            <w:r w:rsidRPr="006342A6">
              <w:rPr>
                <w:color w:val="000000"/>
              </w:rPr>
              <w:t>84</w:t>
            </w:r>
          </w:p>
        </w:tc>
        <w:tc>
          <w:tcPr>
            <w:tcW w:w="1212" w:type="dxa"/>
            <w:tcBorders>
              <w:top w:val="nil"/>
              <w:left w:val="nil"/>
              <w:bottom w:val="single" w:sz="4" w:space="0" w:color="auto"/>
              <w:right w:val="single" w:sz="4" w:space="0" w:color="auto"/>
            </w:tcBorders>
            <w:shd w:val="clear" w:color="auto" w:fill="auto"/>
            <w:noWrap/>
            <w:vAlign w:val="center"/>
          </w:tcPr>
          <w:p w14:paraId="05CD1E5F" w14:textId="77777777" w:rsidR="0060231A" w:rsidRPr="006342A6" w:rsidRDefault="0060231A" w:rsidP="00820655">
            <w:pPr>
              <w:rPr>
                <w:color w:val="000000"/>
              </w:rPr>
            </w:pPr>
            <w:r w:rsidRPr="006342A6">
              <w:rPr>
                <w:color w:val="000000"/>
              </w:rPr>
              <w:t>2</w:t>
            </w:r>
            <w:r>
              <w:rPr>
                <w:color w:val="000000"/>
              </w:rPr>
              <w:t>,</w:t>
            </w:r>
            <w:r w:rsidRPr="006342A6">
              <w:rPr>
                <w:color w:val="000000"/>
              </w:rPr>
              <w:t>4467</w:t>
            </w:r>
          </w:p>
        </w:tc>
        <w:tc>
          <w:tcPr>
            <w:tcW w:w="1491" w:type="dxa"/>
            <w:tcBorders>
              <w:top w:val="nil"/>
              <w:left w:val="nil"/>
              <w:bottom w:val="single" w:sz="4" w:space="0" w:color="auto"/>
              <w:right w:val="single" w:sz="4" w:space="0" w:color="auto"/>
            </w:tcBorders>
            <w:shd w:val="clear" w:color="auto" w:fill="auto"/>
            <w:noWrap/>
            <w:vAlign w:val="center"/>
          </w:tcPr>
          <w:p w14:paraId="2912E593" w14:textId="77777777" w:rsidR="0060231A" w:rsidRDefault="0060231A" w:rsidP="00820655">
            <w:pPr>
              <w:rPr>
                <w:color w:val="000000"/>
              </w:rPr>
            </w:pPr>
            <w:r w:rsidRPr="006342A6">
              <w:rPr>
                <w:color w:val="000000"/>
              </w:rPr>
              <w:t>Прогалина</w:t>
            </w:r>
          </w:p>
        </w:tc>
        <w:tc>
          <w:tcPr>
            <w:tcW w:w="1276" w:type="dxa"/>
            <w:tcBorders>
              <w:top w:val="nil"/>
              <w:left w:val="nil"/>
              <w:bottom w:val="single" w:sz="4" w:space="0" w:color="auto"/>
              <w:right w:val="single" w:sz="4" w:space="0" w:color="auto"/>
            </w:tcBorders>
            <w:shd w:val="clear" w:color="auto" w:fill="auto"/>
            <w:noWrap/>
            <w:vAlign w:val="center"/>
          </w:tcPr>
          <w:p w14:paraId="54FE01AE" w14:textId="77777777" w:rsidR="0060231A" w:rsidRPr="005826C2" w:rsidRDefault="0060231A" w:rsidP="00820655">
            <w:pPr>
              <w:rPr>
                <w:color w:val="000000"/>
              </w:rPr>
            </w:pPr>
            <w:r w:rsidRPr="005826C2">
              <w:rPr>
                <w:color w:val="000000"/>
              </w:rPr>
              <w:t>-</w:t>
            </w:r>
          </w:p>
        </w:tc>
        <w:tc>
          <w:tcPr>
            <w:tcW w:w="1559" w:type="dxa"/>
            <w:tcBorders>
              <w:top w:val="nil"/>
              <w:left w:val="nil"/>
              <w:bottom w:val="single" w:sz="4" w:space="0" w:color="auto"/>
              <w:right w:val="single" w:sz="4" w:space="0" w:color="auto"/>
            </w:tcBorders>
            <w:shd w:val="clear" w:color="auto" w:fill="auto"/>
            <w:noWrap/>
            <w:vAlign w:val="center"/>
          </w:tcPr>
          <w:p w14:paraId="2F9362C7" w14:textId="77777777" w:rsidR="0060231A" w:rsidRPr="005826C2" w:rsidRDefault="0060231A" w:rsidP="00820655">
            <w:pPr>
              <w:rPr>
                <w:color w:val="000000"/>
              </w:rPr>
            </w:pPr>
          </w:p>
        </w:tc>
      </w:tr>
      <w:tr w:rsidR="0060231A" w:rsidRPr="005826C2" w14:paraId="00E2A156" w14:textId="77777777" w:rsidTr="0082065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tcPr>
          <w:p w14:paraId="159CCA01" w14:textId="77777777" w:rsidR="0060231A" w:rsidRPr="005826C2" w:rsidRDefault="0060231A" w:rsidP="00820655">
            <w:pPr>
              <w:rPr>
                <w:color w:val="000000"/>
              </w:rPr>
            </w:pPr>
            <w:r>
              <w:rPr>
                <w:color w:val="000000"/>
              </w:rPr>
              <w:t>13</w:t>
            </w:r>
          </w:p>
        </w:tc>
        <w:tc>
          <w:tcPr>
            <w:tcW w:w="1967" w:type="dxa"/>
            <w:tcBorders>
              <w:top w:val="nil"/>
              <w:left w:val="nil"/>
              <w:bottom w:val="single" w:sz="4" w:space="0" w:color="auto"/>
              <w:right w:val="single" w:sz="4" w:space="0" w:color="auto"/>
            </w:tcBorders>
            <w:shd w:val="clear" w:color="auto" w:fill="auto"/>
            <w:noWrap/>
            <w:vAlign w:val="center"/>
          </w:tcPr>
          <w:p w14:paraId="3AFE38C5" w14:textId="77777777" w:rsidR="0060231A" w:rsidRPr="003315E4" w:rsidRDefault="0060231A" w:rsidP="00820655">
            <w:pPr>
              <w:rPr>
                <w:color w:val="000000"/>
              </w:rPr>
            </w:pPr>
            <w:r w:rsidRPr="001F3838">
              <w:rPr>
                <w:color w:val="000000"/>
              </w:rPr>
              <w:t>Естеств.возобн</w:t>
            </w:r>
          </w:p>
        </w:tc>
        <w:tc>
          <w:tcPr>
            <w:tcW w:w="652" w:type="dxa"/>
            <w:tcBorders>
              <w:top w:val="nil"/>
              <w:left w:val="nil"/>
              <w:bottom w:val="single" w:sz="4" w:space="0" w:color="auto"/>
              <w:right w:val="single" w:sz="4" w:space="0" w:color="auto"/>
            </w:tcBorders>
            <w:shd w:val="clear" w:color="auto" w:fill="auto"/>
            <w:noWrap/>
            <w:vAlign w:val="center"/>
          </w:tcPr>
          <w:p w14:paraId="45D49E14" w14:textId="77777777" w:rsidR="0060231A" w:rsidRPr="005826C2" w:rsidRDefault="0060231A" w:rsidP="00820655">
            <w:pPr>
              <w:rPr>
                <w:color w:val="000000"/>
              </w:rPr>
            </w:pPr>
            <w:r w:rsidRPr="005826C2">
              <w:rPr>
                <w:color w:val="000000"/>
              </w:rPr>
              <w:t>га</w:t>
            </w:r>
          </w:p>
        </w:tc>
        <w:tc>
          <w:tcPr>
            <w:tcW w:w="709" w:type="dxa"/>
            <w:tcBorders>
              <w:top w:val="nil"/>
              <w:left w:val="nil"/>
              <w:bottom w:val="single" w:sz="4" w:space="0" w:color="auto"/>
              <w:right w:val="single" w:sz="4" w:space="0" w:color="auto"/>
            </w:tcBorders>
            <w:shd w:val="clear" w:color="auto" w:fill="auto"/>
            <w:noWrap/>
            <w:vAlign w:val="center"/>
          </w:tcPr>
          <w:p w14:paraId="08C14E2B" w14:textId="77777777" w:rsidR="0060231A" w:rsidRDefault="0060231A" w:rsidP="00820655">
            <w:pPr>
              <w:rPr>
                <w:color w:val="000000"/>
              </w:rPr>
            </w:pPr>
            <w:r w:rsidRPr="006342A6">
              <w:rPr>
                <w:color w:val="000000"/>
              </w:rPr>
              <w:t>20</w:t>
            </w:r>
          </w:p>
        </w:tc>
        <w:tc>
          <w:tcPr>
            <w:tcW w:w="708" w:type="dxa"/>
            <w:tcBorders>
              <w:top w:val="nil"/>
              <w:left w:val="nil"/>
              <w:bottom w:val="single" w:sz="4" w:space="0" w:color="auto"/>
              <w:right w:val="single" w:sz="4" w:space="0" w:color="auto"/>
            </w:tcBorders>
            <w:shd w:val="clear" w:color="auto" w:fill="auto"/>
            <w:noWrap/>
            <w:vAlign w:val="center"/>
          </w:tcPr>
          <w:p w14:paraId="7AE0867C" w14:textId="77777777" w:rsidR="0060231A" w:rsidRPr="006342A6" w:rsidRDefault="0060231A" w:rsidP="00820655">
            <w:pPr>
              <w:rPr>
                <w:color w:val="000000"/>
              </w:rPr>
            </w:pPr>
            <w:r w:rsidRPr="006342A6">
              <w:rPr>
                <w:color w:val="000000"/>
              </w:rPr>
              <w:t>98</w:t>
            </w:r>
          </w:p>
        </w:tc>
        <w:tc>
          <w:tcPr>
            <w:tcW w:w="1212" w:type="dxa"/>
            <w:tcBorders>
              <w:top w:val="nil"/>
              <w:left w:val="nil"/>
              <w:bottom w:val="single" w:sz="4" w:space="0" w:color="auto"/>
              <w:right w:val="single" w:sz="4" w:space="0" w:color="auto"/>
            </w:tcBorders>
            <w:shd w:val="clear" w:color="auto" w:fill="auto"/>
            <w:noWrap/>
            <w:vAlign w:val="center"/>
          </w:tcPr>
          <w:p w14:paraId="12942C19" w14:textId="77777777" w:rsidR="0060231A" w:rsidRPr="006342A6" w:rsidRDefault="0060231A" w:rsidP="00820655">
            <w:pPr>
              <w:rPr>
                <w:color w:val="000000"/>
              </w:rPr>
            </w:pPr>
            <w:r w:rsidRPr="006342A6">
              <w:rPr>
                <w:color w:val="000000"/>
              </w:rPr>
              <w:t>0</w:t>
            </w:r>
            <w:r>
              <w:rPr>
                <w:color w:val="000000"/>
              </w:rPr>
              <w:t>,</w:t>
            </w:r>
            <w:r w:rsidRPr="006342A6">
              <w:rPr>
                <w:color w:val="000000"/>
              </w:rPr>
              <w:t>1117</w:t>
            </w:r>
          </w:p>
        </w:tc>
        <w:tc>
          <w:tcPr>
            <w:tcW w:w="1491" w:type="dxa"/>
            <w:tcBorders>
              <w:top w:val="nil"/>
              <w:left w:val="nil"/>
              <w:bottom w:val="single" w:sz="4" w:space="0" w:color="auto"/>
              <w:right w:val="single" w:sz="4" w:space="0" w:color="auto"/>
            </w:tcBorders>
            <w:shd w:val="clear" w:color="auto" w:fill="auto"/>
            <w:noWrap/>
            <w:vAlign w:val="center"/>
          </w:tcPr>
          <w:p w14:paraId="596C8808" w14:textId="77777777" w:rsidR="0060231A" w:rsidRDefault="0060231A" w:rsidP="00820655">
            <w:pPr>
              <w:rPr>
                <w:color w:val="000000"/>
              </w:rPr>
            </w:pPr>
            <w:r w:rsidRPr="006342A6">
              <w:rPr>
                <w:color w:val="000000"/>
              </w:rPr>
              <w:t>Прогалина</w:t>
            </w:r>
          </w:p>
        </w:tc>
        <w:tc>
          <w:tcPr>
            <w:tcW w:w="1276" w:type="dxa"/>
            <w:tcBorders>
              <w:top w:val="nil"/>
              <w:left w:val="nil"/>
              <w:bottom w:val="single" w:sz="4" w:space="0" w:color="auto"/>
              <w:right w:val="single" w:sz="4" w:space="0" w:color="auto"/>
            </w:tcBorders>
            <w:shd w:val="clear" w:color="auto" w:fill="auto"/>
            <w:noWrap/>
            <w:vAlign w:val="center"/>
          </w:tcPr>
          <w:p w14:paraId="33AB89A7" w14:textId="77777777" w:rsidR="0060231A" w:rsidRPr="005826C2" w:rsidRDefault="0060231A" w:rsidP="00820655">
            <w:pPr>
              <w:rPr>
                <w:color w:val="000000"/>
              </w:rPr>
            </w:pPr>
            <w:r w:rsidRPr="005826C2">
              <w:rPr>
                <w:color w:val="000000"/>
              </w:rPr>
              <w:t>-</w:t>
            </w:r>
          </w:p>
        </w:tc>
        <w:tc>
          <w:tcPr>
            <w:tcW w:w="1559" w:type="dxa"/>
            <w:tcBorders>
              <w:top w:val="nil"/>
              <w:left w:val="nil"/>
              <w:bottom w:val="single" w:sz="4" w:space="0" w:color="auto"/>
              <w:right w:val="single" w:sz="4" w:space="0" w:color="auto"/>
            </w:tcBorders>
            <w:shd w:val="clear" w:color="auto" w:fill="auto"/>
            <w:noWrap/>
            <w:vAlign w:val="center"/>
          </w:tcPr>
          <w:p w14:paraId="56CC90FA" w14:textId="77777777" w:rsidR="0060231A" w:rsidRPr="005826C2" w:rsidRDefault="0060231A" w:rsidP="00820655">
            <w:pPr>
              <w:rPr>
                <w:color w:val="000000"/>
              </w:rPr>
            </w:pPr>
          </w:p>
        </w:tc>
      </w:tr>
      <w:tr w:rsidR="0060231A" w:rsidRPr="005826C2" w14:paraId="6BAE4BFB" w14:textId="77777777" w:rsidTr="0082065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tcPr>
          <w:p w14:paraId="115423E8" w14:textId="77777777" w:rsidR="0060231A" w:rsidRPr="005826C2" w:rsidRDefault="0060231A" w:rsidP="00820655">
            <w:pPr>
              <w:rPr>
                <w:color w:val="000000"/>
              </w:rPr>
            </w:pPr>
            <w:r>
              <w:rPr>
                <w:color w:val="000000"/>
              </w:rPr>
              <w:t>14</w:t>
            </w:r>
          </w:p>
        </w:tc>
        <w:tc>
          <w:tcPr>
            <w:tcW w:w="1967" w:type="dxa"/>
            <w:tcBorders>
              <w:top w:val="nil"/>
              <w:left w:val="nil"/>
              <w:bottom w:val="single" w:sz="4" w:space="0" w:color="auto"/>
              <w:right w:val="single" w:sz="4" w:space="0" w:color="auto"/>
            </w:tcBorders>
            <w:shd w:val="clear" w:color="auto" w:fill="auto"/>
            <w:noWrap/>
          </w:tcPr>
          <w:p w14:paraId="63F22F95" w14:textId="77777777" w:rsidR="0060231A" w:rsidRPr="003315E4" w:rsidRDefault="0060231A" w:rsidP="00820655">
            <w:pPr>
              <w:rPr>
                <w:color w:val="000000"/>
              </w:rPr>
            </w:pPr>
            <w:r w:rsidRPr="003315E4">
              <w:rPr>
                <w:color w:val="000000"/>
              </w:rPr>
              <w:t>Естеств.возобн</w:t>
            </w:r>
          </w:p>
        </w:tc>
        <w:tc>
          <w:tcPr>
            <w:tcW w:w="652" w:type="dxa"/>
            <w:tcBorders>
              <w:top w:val="nil"/>
              <w:left w:val="nil"/>
              <w:bottom w:val="single" w:sz="4" w:space="0" w:color="auto"/>
              <w:right w:val="single" w:sz="4" w:space="0" w:color="auto"/>
            </w:tcBorders>
            <w:shd w:val="clear" w:color="auto" w:fill="auto"/>
            <w:noWrap/>
            <w:vAlign w:val="center"/>
          </w:tcPr>
          <w:p w14:paraId="5D18443A" w14:textId="77777777" w:rsidR="0060231A" w:rsidRPr="005826C2" w:rsidRDefault="0060231A" w:rsidP="00820655">
            <w:pPr>
              <w:rPr>
                <w:color w:val="000000"/>
              </w:rPr>
            </w:pPr>
            <w:r w:rsidRPr="005826C2">
              <w:rPr>
                <w:color w:val="000000"/>
              </w:rPr>
              <w:t>га</w:t>
            </w:r>
          </w:p>
        </w:tc>
        <w:tc>
          <w:tcPr>
            <w:tcW w:w="709" w:type="dxa"/>
            <w:tcBorders>
              <w:top w:val="nil"/>
              <w:left w:val="nil"/>
              <w:bottom w:val="single" w:sz="4" w:space="0" w:color="auto"/>
              <w:right w:val="single" w:sz="4" w:space="0" w:color="auto"/>
            </w:tcBorders>
            <w:shd w:val="clear" w:color="auto" w:fill="auto"/>
            <w:noWrap/>
            <w:vAlign w:val="center"/>
          </w:tcPr>
          <w:p w14:paraId="06FE462E" w14:textId="77777777" w:rsidR="0060231A" w:rsidRDefault="0060231A" w:rsidP="00820655">
            <w:pPr>
              <w:rPr>
                <w:color w:val="000000"/>
              </w:rPr>
            </w:pPr>
            <w:r w:rsidRPr="006342A6">
              <w:rPr>
                <w:color w:val="000000"/>
              </w:rPr>
              <w:t>23</w:t>
            </w:r>
          </w:p>
        </w:tc>
        <w:tc>
          <w:tcPr>
            <w:tcW w:w="708" w:type="dxa"/>
            <w:tcBorders>
              <w:top w:val="nil"/>
              <w:left w:val="nil"/>
              <w:bottom w:val="single" w:sz="4" w:space="0" w:color="auto"/>
              <w:right w:val="single" w:sz="4" w:space="0" w:color="auto"/>
            </w:tcBorders>
            <w:shd w:val="clear" w:color="auto" w:fill="auto"/>
            <w:noWrap/>
            <w:vAlign w:val="center"/>
          </w:tcPr>
          <w:p w14:paraId="63D715C5" w14:textId="77777777" w:rsidR="0060231A" w:rsidRPr="006342A6" w:rsidRDefault="0060231A" w:rsidP="00820655">
            <w:pPr>
              <w:rPr>
                <w:color w:val="000000"/>
              </w:rPr>
            </w:pPr>
            <w:r w:rsidRPr="006342A6">
              <w:rPr>
                <w:color w:val="000000"/>
              </w:rPr>
              <w:t>26</w:t>
            </w:r>
          </w:p>
        </w:tc>
        <w:tc>
          <w:tcPr>
            <w:tcW w:w="1212" w:type="dxa"/>
            <w:tcBorders>
              <w:top w:val="nil"/>
              <w:left w:val="nil"/>
              <w:bottom w:val="single" w:sz="4" w:space="0" w:color="auto"/>
              <w:right w:val="single" w:sz="4" w:space="0" w:color="auto"/>
            </w:tcBorders>
            <w:shd w:val="clear" w:color="auto" w:fill="auto"/>
            <w:noWrap/>
            <w:vAlign w:val="center"/>
          </w:tcPr>
          <w:p w14:paraId="4D6B1636" w14:textId="77777777" w:rsidR="0060231A" w:rsidRPr="006342A6" w:rsidRDefault="0060231A" w:rsidP="00820655">
            <w:pPr>
              <w:rPr>
                <w:color w:val="000000"/>
              </w:rPr>
            </w:pPr>
            <w:r w:rsidRPr="006342A6">
              <w:rPr>
                <w:color w:val="000000"/>
              </w:rPr>
              <w:t>3</w:t>
            </w:r>
            <w:r>
              <w:rPr>
                <w:color w:val="000000"/>
              </w:rPr>
              <w:t>,</w:t>
            </w:r>
            <w:r w:rsidRPr="006342A6">
              <w:rPr>
                <w:color w:val="000000"/>
              </w:rPr>
              <w:t>2356</w:t>
            </w:r>
          </w:p>
        </w:tc>
        <w:tc>
          <w:tcPr>
            <w:tcW w:w="1491" w:type="dxa"/>
            <w:tcBorders>
              <w:top w:val="nil"/>
              <w:left w:val="nil"/>
              <w:bottom w:val="single" w:sz="4" w:space="0" w:color="auto"/>
              <w:right w:val="single" w:sz="4" w:space="0" w:color="auto"/>
            </w:tcBorders>
            <w:shd w:val="clear" w:color="auto" w:fill="auto"/>
            <w:noWrap/>
            <w:vAlign w:val="center"/>
          </w:tcPr>
          <w:p w14:paraId="203FE1D2" w14:textId="77777777" w:rsidR="0060231A" w:rsidRDefault="0060231A" w:rsidP="00820655">
            <w:pPr>
              <w:rPr>
                <w:color w:val="000000"/>
              </w:rPr>
            </w:pPr>
            <w:r w:rsidRPr="006342A6">
              <w:rPr>
                <w:color w:val="000000"/>
              </w:rPr>
              <w:t>Гарь</w:t>
            </w:r>
          </w:p>
        </w:tc>
        <w:tc>
          <w:tcPr>
            <w:tcW w:w="1276" w:type="dxa"/>
            <w:tcBorders>
              <w:top w:val="nil"/>
              <w:left w:val="nil"/>
              <w:bottom w:val="single" w:sz="4" w:space="0" w:color="auto"/>
              <w:right w:val="single" w:sz="4" w:space="0" w:color="auto"/>
            </w:tcBorders>
            <w:shd w:val="clear" w:color="auto" w:fill="auto"/>
            <w:noWrap/>
            <w:vAlign w:val="center"/>
          </w:tcPr>
          <w:p w14:paraId="4DC704B6" w14:textId="77777777" w:rsidR="0060231A" w:rsidRPr="005826C2" w:rsidRDefault="0060231A" w:rsidP="00820655">
            <w:pPr>
              <w:rPr>
                <w:color w:val="000000"/>
              </w:rPr>
            </w:pPr>
            <w:r w:rsidRPr="005826C2">
              <w:rPr>
                <w:color w:val="000000"/>
              </w:rPr>
              <w:t>-</w:t>
            </w:r>
          </w:p>
        </w:tc>
        <w:tc>
          <w:tcPr>
            <w:tcW w:w="1559" w:type="dxa"/>
            <w:tcBorders>
              <w:top w:val="nil"/>
              <w:left w:val="nil"/>
              <w:bottom w:val="single" w:sz="4" w:space="0" w:color="auto"/>
              <w:right w:val="single" w:sz="4" w:space="0" w:color="auto"/>
            </w:tcBorders>
            <w:shd w:val="clear" w:color="auto" w:fill="auto"/>
            <w:noWrap/>
            <w:vAlign w:val="center"/>
          </w:tcPr>
          <w:p w14:paraId="670CA8A2" w14:textId="77777777" w:rsidR="0060231A" w:rsidRPr="005826C2" w:rsidRDefault="0060231A" w:rsidP="00820655">
            <w:pPr>
              <w:rPr>
                <w:color w:val="000000"/>
              </w:rPr>
            </w:pPr>
          </w:p>
        </w:tc>
      </w:tr>
      <w:tr w:rsidR="0060231A" w:rsidRPr="005826C2" w14:paraId="3F9FB1AA" w14:textId="77777777" w:rsidTr="0082065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tcPr>
          <w:p w14:paraId="18A5C310" w14:textId="77777777" w:rsidR="0060231A" w:rsidRPr="005826C2" w:rsidRDefault="0060231A" w:rsidP="00820655">
            <w:pPr>
              <w:rPr>
                <w:color w:val="000000"/>
              </w:rPr>
            </w:pPr>
            <w:r>
              <w:rPr>
                <w:color w:val="000000"/>
              </w:rPr>
              <w:t>15</w:t>
            </w:r>
          </w:p>
        </w:tc>
        <w:tc>
          <w:tcPr>
            <w:tcW w:w="1967" w:type="dxa"/>
            <w:tcBorders>
              <w:top w:val="nil"/>
              <w:left w:val="nil"/>
              <w:bottom w:val="single" w:sz="4" w:space="0" w:color="auto"/>
              <w:right w:val="single" w:sz="4" w:space="0" w:color="auto"/>
            </w:tcBorders>
            <w:shd w:val="clear" w:color="auto" w:fill="auto"/>
            <w:noWrap/>
          </w:tcPr>
          <w:p w14:paraId="2A38FF6D" w14:textId="77777777" w:rsidR="0060231A" w:rsidRPr="003315E4" w:rsidRDefault="0060231A" w:rsidP="00820655">
            <w:pPr>
              <w:rPr>
                <w:color w:val="000000"/>
              </w:rPr>
            </w:pPr>
            <w:r w:rsidRPr="003315E4">
              <w:rPr>
                <w:color w:val="000000"/>
              </w:rPr>
              <w:t>Естеств.возобн</w:t>
            </w:r>
          </w:p>
        </w:tc>
        <w:tc>
          <w:tcPr>
            <w:tcW w:w="652" w:type="dxa"/>
            <w:tcBorders>
              <w:top w:val="nil"/>
              <w:left w:val="nil"/>
              <w:bottom w:val="single" w:sz="4" w:space="0" w:color="auto"/>
              <w:right w:val="single" w:sz="4" w:space="0" w:color="auto"/>
            </w:tcBorders>
            <w:shd w:val="clear" w:color="auto" w:fill="auto"/>
            <w:noWrap/>
            <w:vAlign w:val="center"/>
          </w:tcPr>
          <w:p w14:paraId="67ABBE6E" w14:textId="77777777" w:rsidR="0060231A" w:rsidRPr="005826C2" w:rsidRDefault="0060231A" w:rsidP="00820655">
            <w:pPr>
              <w:rPr>
                <w:color w:val="000000"/>
              </w:rPr>
            </w:pPr>
            <w:r w:rsidRPr="005826C2">
              <w:rPr>
                <w:color w:val="000000"/>
              </w:rPr>
              <w:t>га</w:t>
            </w:r>
          </w:p>
        </w:tc>
        <w:tc>
          <w:tcPr>
            <w:tcW w:w="709" w:type="dxa"/>
            <w:tcBorders>
              <w:top w:val="nil"/>
              <w:left w:val="nil"/>
              <w:bottom w:val="single" w:sz="4" w:space="0" w:color="auto"/>
              <w:right w:val="single" w:sz="4" w:space="0" w:color="auto"/>
            </w:tcBorders>
            <w:shd w:val="clear" w:color="auto" w:fill="auto"/>
            <w:noWrap/>
            <w:vAlign w:val="center"/>
          </w:tcPr>
          <w:p w14:paraId="42B566E4" w14:textId="77777777" w:rsidR="0060231A" w:rsidRPr="006342A6" w:rsidRDefault="0060231A" w:rsidP="00820655">
            <w:pPr>
              <w:rPr>
                <w:color w:val="000000"/>
              </w:rPr>
            </w:pPr>
            <w:r w:rsidRPr="006342A6">
              <w:rPr>
                <w:color w:val="000000"/>
              </w:rPr>
              <w:t>25</w:t>
            </w:r>
          </w:p>
        </w:tc>
        <w:tc>
          <w:tcPr>
            <w:tcW w:w="708" w:type="dxa"/>
            <w:tcBorders>
              <w:top w:val="nil"/>
              <w:left w:val="nil"/>
              <w:bottom w:val="single" w:sz="4" w:space="0" w:color="auto"/>
              <w:right w:val="single" w:sz="4" w:space="0" w:color="auto"/>
            </w:tcBorders>
            <w:shd w:val="clear" w:color="auto" w:fill="auto"/>
            <w:noWrap/>
            <w:vAlign w:val="center"/>
          </w:tcPr>
          <w:p w14:paraId="44390601" w14:textId="77777777" w:rsidR="0060231A" w:rsidRPr="006342A6" w:rsidRDefault="0060231A" w:rsidP="00820655">
            <w:pPr>
              <w:rPr>
                <w:color w:val="000000"/>
              </w:rPr>
            </w:pPr>
            <w:r w:rsidRPr="006342A6">
              <w:rPr>
                <w:color w:val="000000"/>
              </w:rPr>
              <w:t>1</w:t>
            </w:r>
          </w:p>
        </w:tc>
        <w:tc>
          <w:tcPr>
            <w:tcW w:w="1212" w:type="dxa"/>
            <w:tcBorders>
              <w:top w:val="nil"/>
              <w:left w:val="nil"/>
              <w:bottom w:val="single" w:sz="4" w:space="0" w:color="auto"/>
              <w:right w:val="single" w:sz="4" w:space="0" w:color="auto"/>
            </w:tcBorders>
            <w:shd w:val="clear" w:color="auto" w:fill="auto"/>
            <w:noWrap/>
            <w:vAlign w:val="center"/>
          </w:tcPr>
          <w:p w14:paraId="5AA831A6" w14:textId="77777777" w:rsidR="0060231A" w:rsidRPr="006342A6" w:rsidRDefault="0060231A" w:rsidP="00820655">
            <w:pPr>
              <w:rPr>
                <w:color w:val="000000"/>
              </w:rPr>
            </w:pPr>
            <w:r w:rsidRPr="006342A6">
              <w:rPr>
                <w:color w:val="000000"/>
              </w:rPr>
              <w:t>3</w:t>
            </w:r>
            <w:r>
              <w:rPr>
                <w:color w:val="000000"/>
              </w:rPr>
              <w:t>,</w:t>
            </w:r>
            <w:r w:rsidRPr="006342A6">
              <w:rPr>
                <w:color w:val="000000"/>
              </w:rPr>
              <w:t>5708</w:t>
            </w:r>
          </w:p>
        </w:tc>
        <w:tc>
          <w:tcPr>
            <w:tcW w:w="1491" w:type="dxa"/>
            <w:tcBorders>
              <w:top w:val="nil"/>
              <w:left w:val="nil"/>
              <w:bottom w:val="single" w:sz="4" w:space="0" w:color="auto"/>
              <w:right w:val="single" w:sz="4" w:space="0" w:color="auto"/>
            </w:tcBorders>
            <w:shd w:val="clear" w:color="auto" w:fill="auto"/>
            <w:noWrap/>
            <w:vAlign w:val="center"/>
          </w:tcPr>
          <w:p w14:paraId="01858C9E" w14:textId="77777777" w:rsidR="0060231A" w:rsidRPr="006342A6" w:rsidRDefault="0060231A" w:rsidP="00820655">
            <w:pPr>
              <w:rPr>
                <w:color w:val="000000"/>
              </w:rPr>
            </w:pPr>
            <w:r w:rsidRPr="006342A6">
              <w:rPr>
                <w:color w:val="000000"/>
              </w:rPr>
              <w:t>Насаждение погибшее</w:t>
            </w:r>
          </w:p>
        </w:tc>
        <w:tc>
          <w:tcPr>
            <w:tcW w:w="1276" w:type="dxa"/>
            <w:tcBorders>
              <w:top w:val="nil"/>
              <w:left w:val="nil"/>
              <w:bottom w:val="single" w:sz="4" w:space="0" w:color="auto"/>
              <w:right w:val="single" w:sz="4" w:space="0" w:color="auto"/>
            </w:tcBorders>
            <w:shd w:val="clear" w:color="auto" w:fill="auto"/>
            <w:noWrap/>
            <w:vAlign w:val="center"/>
          </w:tcPr>
          <w:p w14:paraId="7B703EAB" w14:textId="77777777" w:rsidR="0060231A" w:rsidRPr="005826C2" w:rsidRDefault="0060231A" w:rsidP="00820655">
            <w:pPr>
              <w:rPr>
                <w:color w:val="000000"/>
              </w:rPr>
            </w:pPr>
            <w:r w:rsidRPr="005826C2">
              <w:rPr>
                <w:color w:val="000000"/>
              </w:rPr>
              <w:t>-</w:t>
            </w:r>
          </w:p>
        </w:tc>
        <w:tc>
          <w:tcPr>
            <w:tcW w:w="1559" w:type="dxa"/>
            <w:tcBorders>
              <w:top w:val="nil"/>
              <w:left w:val="nil"/>
              <w:bottom w:val="single" w:sz="4" w:space="0" w:color="auto"/>
              <w:right w:val="single" w:sz="4" w:space="0" w:color="auto"/>
            </w:tcBorders>
            <w:shd w:val="clear" w:color="auto" w:fill="auto"/>
            <w:noWrap/>
            <w:vAlign w:val="center"/>
          </w:tcPr>
          <w:p w14:paraId="1C212BF2" w14:textId="77777777" w:rsidR="0060231A" w:rsidRPr="005826C2" w:rsidRDefault="0060231A" w:rsidP="00820655">
            <w:pPr>
              <w:rPr>
                <w:color w:val="000000"/>
              </w:rPr>
            </w:pPr>
          </w:p>
        </w:tc>
      </w:tr>
      <w:tr w:rsidR="0060231A" w:rsidRPr="005826C2" w14:paraId="46E3C16B" w14:textId="77777777" w:rsidTr="0082065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tcPr>
          <w:p w14:paraId="6C6F9CEC" w14:textId="77777777" w:rsidR="0060231A" w:rsidRPr="005826C2" w:rsidRDefault="0060231A" w:rsidP="00820655">
            <w:pPr>
              <w:rPr>
                <w:color w:val="000000"/>
              </w:rPr>
            </w:pPr>
            <w:r>
              <w:rPr>
                <w:color w:val="000000"/>
              </w:rPr>
              <w:t>16</w:t>
            </w:r>
          </w:p>
        </w:tc>
        <w:tc>
          <w:tcPr>
            <w:tcW w:w="1967" w:type="dxa"/>
            <w:tcBorders>
              <w:top w:val="nil"/>
              <w:left w:val="nil"/>
              <w:bottom w:val="single" w:sz="4" w:space="0" w:color="auto"/>
              <w:right w:val="single" w:sz="4" w:space="0" w:color="auto"/>
            </w:tcBorders>
            <w:shd w:val="clear" w:color="auto" w:fill="auto"/>
            <w:noWrap/>
          </w:tcPr>
          <w:p w14:paraId="10E40598" w14:textId="77777777" w:rsidR="0060231A" w:rsidRPr="003315E4" w:rsidRDefault="0060231A" w:rsidP="00820655">
            <w:pPr>
              <w:rPr>
                <w:color w:val="000000"/>
              </w:rPr>
            </w:pPr>
            <w:r w:rsidRPr="003315E4">
              <w:rPr>
                <w:color w:val="000000"/>
              </w:rPr>
              <w:t>Естеств.возобн</w:t>
            </w:r>
          </w:p>
        </w:tc>
        <w:tc>
          <w:tcPr>
            <w:tcW w:w="652" w:type="dxa"/>
            <w:tcBorders>
              <w:top w:val="nil"/>
              <w:left w:val="nil"/>
              <w:bottom w:val="single" w:sz="4" w:space="0" w:color="auto"/>
              <w:right w:val="single" w:sz="4" w:space="0" w:color="auto"/>
            </w:tcBorders>
            <w:shd w:val="clear" w:color="auto" w:fill="auto"/>
            <w:noWrap/>
            <w:vAlign w:val="center"/>
          </w:tcPr>
          <w:p w14:paraId="16B75570" w14:textId="77777777" w:rsidR="0060231A" w:rsidRPr="005826C2" w:rsidRDefault="0060231A" w:rsidP="00820655">
            <w:pPr>
              <w:rPr>
                <w:color w:val="000000"/>
              </w:rPr>
            </w:pPr>
            <w:r w:rsidRPr="005826C2">
              <w:rPr>
                <w:color w:val="000000"/>
              </w:rPr>
              <w:t>га</w:t>
            </w:r>
          </w:p>
        </w:tc>
        <w:tc>
          <w:tcPr>
            <w:tcW w:w="709" w:type="dxa"/>
            <w:tcBorders>
              <w:top w:val="nil"/>
              <w:left w:val="nil"/>
              <w:bottom w:val="single" w:sz="4" w:space="0" w:color="auto"/>
              <w:right w:val="single" w:sz="4" w:space="0" w:color="auto"/>
            </w:tcBorders>
            <w:shd w:val="clear" w:color="auto" w:fill="auto"/>
            <w:noWrap/>
            <w:vAlign w:val="center"/>
          </w:tcPr>
          <w:p w14:paraId="12556C87" w14:textId="77777777" w:rsidR="0060231A" w:rsidRDefault="0060231A" w:rsidP="00820655">
            <w:pPr>
              <w:rPr>
                <w:color w:val="000000"/>
              </w:rPr>
            </w:pPr>
            <w:r w:rsidRPr="006342A6">
              <w:rPr>
                <w:color w:val="000000"/>
              </w:rPr>
              <w:t>25</w:t>
            </w:r>
          </w:p>
        </w:tc>
        <w:tc>
          <w:tcPr>
            <w:tcW w:w="708" w:type="dxa"/>
            <w:tcBorders>
              <w:top w:val="nil"/>
              <w:left w:val="nil"/>
              <w:bottom w:val="single" w:sz="4" w:space="0" w:color="auto"/>
              <w:right w:val="single" w:sz="4" w:space="0" w:color="auto"/>
            </w:tcBorders>
            <w:shd w:val="clear" w:color="auto" w:fill="auto"/>
            <w:noWrap/>
            <w:vAlign w:val="center"/>
          </w:tcPr>
          <w:p w14:paraId="72312B6A" w14:textId="77777777" w:rsidR="0060231A" w:rsidRPr="006342A6" w:rsidRDefault="0060231A" w:rsidP="00820655">
            <w:pPr>
              <w:rPr>
                <w:color w:val="000000"/>
              </w:rPr>
            </w:pPr>
            <w:r w:rsidRPr="006342A6">
              <w:rPr>
                <w:color w:val="000000"/>
              </w:rPr>
              <w:t>2</w:t>
            </w:r>
          </w:p>
        </w:tc>
        <w:tc>
          <w:tcPr>
            <w:tcW w:w="1212" w:type="dxa"/>
            <w:tcBorders>
              <w:top w:val="nil"/>
              <w:left w:val="nil"/>
              <w:bottom w:val="single" w:sz="4" w:space="0" w:color="auto"/>
              <w:right w:val="single" w:sz="4" w:space="0" w:color="auto"/>
            </w:tcBorders>
            <w:shd w:val="clear" w:color="auto" w:fill="auto"/>
            <w:noWrap/>
            <w:vAlign w:val="center"/>
          </w:tcPr>
          <w:p w14:paraId="635B806F" w14:textId="77777777" w:rsidR="0060231A" w:rsidRPr="006342A6" w:rsidRDefault="0060231A" w:rsidP="00820655">
            <w:pPr>
              <w:rPr>
                <w:color w:val="000000"/>
              </w:rPr>
            </w:pPr>
            <w:r w:rsidRPr="006342A6">
              <w:rPr>
                <w:color w:val="000000"/>
              </w:rPr>
              <w:t>0</w:t>
            </w:r>
            <w:r>
              <w:rPr>
                <w:color w:val="000000"/>
              </w:rPr>
              <w:t>,</w:t>
            </w:r>
            <w:r w:rsidRPr="006342A6">
              <w:rPr>
                <w:color w:val="000000"/>
              </w:rPr>
              <w:t>2244</w:t>
            </w:r>
          </w:p>
        </w:tc>
        <w:tc>
          <w:tcPr>
            <w:tcW w:w="1491" w:type="dxa"/>
            <w:tcBorders>
              <w:top w:val="nil"/>
              <w:left w:val="nil"/>
              <w:bottom w:val="single" w:sz="4" w:space="0" w:color="auto"/>
              <w:right w:val="single" w:sz="4" w:space="0" w:color="auto"/>
            </w:tcBorders>
            <w:shd w:val="clear" w:color="auto" w:fill="auto"/>
            <w:noWrap/>
            <w:vAlign w:val="center"/>
          </w:tcPr>
          <w:p w14:paraId="485B1723" w14:textId="77777777" w:rsidR="0060231A" w:rsidRDefault="0060231A" w:rsidP="00820655">
            <w:pPr>
              <w:rPr>
                <w:color w:val="000000"/>
              </w:rPr>
            </w:pPr>
            <w:r w:rsidRPr="006342A6">
              <w:rPr>
                <w:color w:val="000000"/>
              </w:rPr>
              <w:t>Пустырь</w:t>
            </w:r>
          </w:p>
        </w:tc>
        <w:tc>
          <w:tcPr>
            <w:tcW w:w="1276" w:type="dxa"/>
            <w:tcBorders>
              <w:top w:val="nil"/>
              <w:left w:val="nil"/>
              <w:bottom w:val="single" w:sz="4" w:space="0" w:color="auto"/>
              <w:right w:val="single" w:sz="4" w:space="0" w:color="auto"/>
            </w:tcBorders>
            <w:shd w:val="clear" w:color="auto" w:fill="auto"/>
            <w:noWrap/>
            <w:vAlign w:val="center"/>
          </w:tcPr>
          <w:p w14:paraId="69937A5F" w14:textId="77777777" w:rsidR="0060231A" w:rsidRPr="005826C2" w:rsidRDefault="0060231A" w:rsidP="00820655">
            <w:pPr>
              <w:rPr>
                <w:color w:val="000000"/>
              </w:rPr>
            </w:pPr>
            <w:r w:rsidRPr="005826C2">
              <w:rPr>
                <w:color w:val="000000"/>
              </w:rPr>
              <w:t>-</w:t>
            </w:r>
          </w:p>
        </w:tc>
        <w:tc>
          <w:tcPr>
            <w:tcW w:w="1559" w:type="dxa"/>
            <w:tcBorders>
              <w:top w:val="nil"/>
              <w:left w:val="nil"/>
              <w:bottom w:val="single" w:sz="4" w:space="0" w:color="auto"/>
              <w:right w:val="single" w:sz="4" w:space="0" w:color="auto"/>
            </w:tcBorders>
            <w:shd w:val="clear" w:color="auto" w:fill="auto"/>
            <w:noWrap/>
            <w:vAlign w:val="center"/>
          </w:tcPr>
          <w:p w14:paraId="59CA747D" w14:textId="77777777" w:rsidR="0060231A" w:rsidRPr="005826C2" w:rsidRDefault="0060231A" w:rsidP="00820655">
            <w:pPr>
              <w:rPr>
                <w:color w:val="000000"/>
              </w:rPr>
            </w:pPr>
          </w:p>
        </w:tc>
      </w:tr>
      <w:tr w:rsidR="0060231A" w:rsidRPr="005826C2" w14:paraId="07BEEBC2" w14:textId="77777777" w:rsidTr="0082065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tcPr>
          <w:p w14:paraId="2A7FEFD4" w14:textId="77777777" w:rsidR="0060231A" w:rsidRPr="005826C2" w:rsidRDefault="0060231A" w:rsidP="00820655">
            <w:pPr>
              <w:rPr>
                <w:color w:val="000000"/>
              </w:rPr>
            </w:pPr>
            <w:r>
              <w:rPr>
                <w:color w:val="000000"/>
              </w:rPr>
              <w:t>17</w:t>
            </w:r>
          </w:p>
        </w:tc>
        <w:tc>
          <w:tcPr>
            <w:tcW w:w="1967" w:type="dxa"/>
            <w:tcBorders>
              <w:top w:val="nil"/>
              <w:left w:val="nil"/>
              <w:bottom w:val="single" w:sz="4" w:space="0" w:color="auto"/>
              <w:right w:val="single" w:sz="4" w:space="0" w:color="auto"/>
            </w:tcBorders>
            <w:shd w:val="clear" w:color="auto" w:fill="auto"/>
            <w:noWrap/>
            <w:vAlign w:val="center"/>
          </w:tcPr>
          <w:p w14:paraId="09205636" w14:textId="77777777" w:rsidR="0060231A" w:rsidRPr="003315E4" w:rsidRDefault="0060231A" w:rsidP="00820655">
            <w:pPr>
              <w:rPr>
                <w:color w:val="000000"/>
              </w:rPr>
            </w:pPr>
            <w:r w:rsidRPr="001F3838">
              <w:rPr>
                <w:color w:val="000000"/>
              </w:rPr>
              <w:t>Естеств.возобн</w:t>
            </w:r>
          </w:p>
        </w:tc>
        <w:tc>
          <w:tcPr>
            <w:tcW w:w="652" w:type="dxa"/>
            <w:tcBorders>
              <w:top w:val="nil"/>
              <w:left w:val="nil"/>
              <w:bottom w:val="single" w:sz="4" w:space="0" w:color="auto"/>
              <w:right w:val="single" w:sz="4" w:space="0" w:color="auto"/>
            </w:tcBorders>
            <w:shd w:val="clear" w:color="auto" w:fill="auto"/>
            <w:noWrap/>
            <w:vAlign w:val="center"/>
          </w:tcPr>
          <w:p w14:paraId="3897FFF4" w14:textId="77777777" w:rsidR="0060231A" w:rsidRPr="005826C2" w:rsidRDefault="0060231A" w:rsidP="00820655">
            <w:pPr>
              <w:rPr>
                <w:color w:val="000000"/>
              </w:rPr>
            </w:pPr>
            <w:r w:rsidRPr="005826C2">
              <w:rPr>
                <w:color w:val="000000"/>
              </w:rPr>
              <w:t>га</w:t>
            </w:r>
          </w:p>
        </w:tc>
        <w:tc>
          <w:tcPr>
            <w:tcW w:w="709" w:type="dxa"/>
            <w:tcBorders>
              <w:top w:val="nil"/>
              <w:left w:val="nil"/>
              <w:bottom w:val="single" w:sz="4" w:space="0" w:color="auto"/>
              <w:right w:val="single" w:sz="4" w:space="0" w:color="auto"/>
            </w:tcBorders>
            <w:shd w:val="clear" w:color="auto" w:fill="auto"/>
            <w:noWrap/>
            <w:vAlign w:val="center"/>
          </w:tcPr>
          <w:p w14:paraId="3A42FF2B" w14:textId="77777777" w:rsidR="0060231A" w:rsidRDefault="0060231A" w:rsidP="00820655">
            <w:pPr>
              <w:rPr>
                <w:color w:val="000000"/>
              </w:rPr>
            </w:pPr>
            <w:r w:rsidRPr="006342A6">
              <w:rPr>
                <w:color w:val="000000"/>
              </w:rPr>
              <w:t>25</w:t>
            </w:r>
          </w:p>
        </w:tc>
        <w:tc>
          <w:tcPr>
            <w:tcW w:w="708" w:type="dxa"/>
            <w:tcBorders>
              <w:top w:val="nil"/>
              <w:left w:val="nil"/>
              <w:bottom w:val="single" w:sz="4" w:space="0" w:color="auto"/>
              <w:right w:val="single" w:sz="4" w:space="0" w:color="auto"/>
            </w:tcBorders>
            <w:shd w:val="clear" w:color="auto" w:fill="auto"/>
            <w:noWrap/>
            <w:vAlign w:val="center"/>
          </w:tcPr>
          <w:p w14:paraId="3743F20F" w14:textId="77777777" w:rsidR="0060231A" w:rsidRPr="006342A6" w:rsidRDefault="0060231A" w:rsidP="00820655">
            <w:pPr>
              <w:rPr>
                <w:color w:val="000000"/>
              </w:rPr>
            </w:pPr>
            <w:r w:rsidRPr="006342A6">
              <w:rPr>
                <w:color w:val="000000"/>
              </w:rPr>
              <w:t>3</w:t>
            </w:r>
          </w:p>
        </w:tc>
        <w:tc>
          <w:tcPr>
            <w:tcW w:w="1212" w:type="dxa"/>
            <w:tcBorders>
              <w:top w:val="nil"/>
              <w:left w:val="nil"/>
              <w:bottom w:val="single" w:sz="4" w:space="0" w:color="auto"/>
              <w:right w:val="single" w:sz="4" w:space="0" w:color="auto"/>
            </w:tcBorders>
            <w:shd w:val="clear" w:color="auto" w:fill="auto"/>
            <w:noWrap/>
            <w:vAlign w:val="center"/>
          </w:tcPr>
          <w:p w14:paraId="44A9F055" w14:textId="77777777" w:rsidR="0060231A" w:rsidRPr="006342A6" w:rsidRDefault="0060231A" w:rsidP="00820655">
            <w:pPr>
              <w:rPr>
                <w:color w:val="000000"/>
              </w:rPr>
            </w:pPr>
            <w:r w:rsidRPr="006342A6">
              <w:rPr>
                <w:color w:val="000000"/>
              </w:rPr>
              <w:t>0</w:t>
            </w:r>
            <w:r>
              <w:rPr>
                <w:color w:val="000000"/>
              </w:rPr>
              <w:t>,</w:t>
            </w:r>
            <w:r w:rsidRPr="006342A6">
              <w:rPr>
                <w:color w:val="000000"/>
              </w:rPr>
              <w:t>8366</w:t>
            </w:r>
          </w:p>
        </w:tc>
        <w:tc>
          <w:tcPr>
            <w:tcW w:w="1491" w:type="dxa"/>
            <w:tcBorders>
              <w:top w:val="nil"/>
              <w:left w:val="nil"/>
              <w:bottom w:val="single" w:sz="4" w:space="0" w:color="auto"/>
              <w:right w:val="single" w:sz="4" w:space="0" w:color="auto"/>
            </w:tcBorders>
            <w:shd w:val="clear" w:color="auto" w:fill="auto"/>
            <w:noWrap/>
            <w:vAlign w:val="center"/>
          </w:tcPr>
          <w:p w14:paraId="4675C046" w14:textId="77777777" w:rsidR="0060231A" w:rsidRDefault="0060231A" w:rsidP="00820655">
            <w:pPr>
              <w:rPr>
                <w:color w:val="000000"/>
              </w:rPr>
            </w:pPr>
            <w:r w:rsidRPr="006342A6">
              <w:rPr>
                <w:color w:val="000000"/>
              </w:rPr>
              <w:t>Пустырь</w:t>
            </w:r>
          </w:p>
        </w:tc>
        <w:tc>
          <w:tcPr>
            <w:tcW w:w="1276" w:type="dxa"/>
            <w:tcBorders>
              <w:top w:val="nil"/>
              <w:left w:val="nil"/>
              <w:bottom w:val="single" w:sz="4" w:space="0" w:color="auto"/>
              <w:right w:val="single" w:sz="4" w:space="0" w:color="auto"/>
            </w:tcBorders>
            <w:shd w:val="clear" w:color="auto" w:fill="auto"/>
            <w:noWrap/>
            <w:vAlign w:val="center"/>
          </w:tcPr>
          <w:p w14:paraId="2E5E1DA4" w14:textId="77777777" w:rsidR="0060231A" w:rsidRPr="005826C2" w:rsidRDefault="0060231A" w:rsidP="00820655">
            <w:pPr>
              <w:rPr>
                <w:color w:val="000000"/>
              </w:rPr>
            </w:pPr>
            <w:r w:rsidRPr="005826C2">
              <w:rPr>
                <w:color w:val="000000"/>
              </w:rPr>
              <w:t>-</w:t>
            </w:r>
          </w:p>
        </w:tc>
        <w:tc>
          <w:tcPr>
            <w:tcW w:w="1559" w:type="dxa"/>
            <w:tcBorders>
              <w:top w:val="nil"/>
              <w:left w:val="nil"/>
              <w:bottom w:val="single" w:sz="4" w:space="0" w:color="auto"/>
              <w:right w:val="single" w:sz="4" w:space="0" w:color="auto"/>
            </w:tcBorders>
            <w:shd w:val="clear" w:color="auto" w:fill="auto"/>
            <w:noWrap/>
            <w:vAlign w:val="center"/>
          </w:tcPr>
          <w:p w14:paraId="6BA3D8BE" w14:textId="77777777" w:rsidR="0060231A" w:rsidRPr="005826C2" w:rsidRDefault="0060231A" w:rsidP="00820655">
            <w:pPr>
              <w:rPr>
                <w:color w:val="000000"/>
              </w:rPr>
            </w:pPr>
          </w:p>
        </w:tc>
      </w:tr>
      <w:tr w:rsidR="0060231A" w:rsidRPr="005826C2" w14:paraId="13718135" w14:textId="77777777" w:rsidTr="0082065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tcPr>
          <w:p w14:paraId="42673955" w14:textId="77777777" w:rsidR="0060231A" w:rsidRPr="005826C2" w:rsidRDefault="0060231A" w:rsidP="00820655">
            <w:pPr>
              <w:rPr>
                <w:color w:val="000000"/>
              </w:rPr>
            </w:pPr>
            <w:r>
              <w:rPr>
                <w:color w:val="000000"/>
              </w:rPr>
              <w:t>18</w:t>
            </w:r>
          </w:p>
        </w:tc>
        <w:tc>
          <w:tcPr>
            <w:tcW w:w="1967" w:type="dxa"/>
            <w:tcBorders>
              <w:top w:val="nil"/>
              <w:left w:val="nil"/>
              <w:bottom w:val="single" w:sz="4" w:space="0" w:color="auto"/>
              <w:right w:val="single" w:sz="4" w:space="0" w:color="auto"/>
            </w:tcBorders>
            <w:shd w:val="clear" w:color="auto" w:fill="auto"/>
            <w:noWrap/>
          </w:tcPr>
          <w:p w14:paraId="0D0F5324" w14:textId="77777777" w:rsidR="0060231A" w:rsidRPr="003315E4" w:rsidRDefault="0060231A" w:rsidP="00820655">
            <w:pPr>
              <w:rPr>
                <w:color w:val="000000"/>
              </w:rPr>
            </w:pPr>
            <w:r w:rsidRPr="003315E4">
              <w:rPr>
                <w:color w:val="000000"/>
              </w:rPr>
              <w:t>Естеств.возобн</w:t>
            </w:r>
          </w:p>
        </w:tc>
        <w:tc>
          <w:tcPr>
            <w:tcW w:w="652" w:type="dxa"/>
            <w:tcBorders>
              <w:top w:val="nil"/>
              <w:left w:val="nil"/>
              <w:bottom w:val="single" w:sz="4" w:space="0" w:color="auto"/>
              <w:right w:val="single" w:sz="4" w:space="0" w:color="auto"/>
            </w:tcBorders>
            <w:shd w:val="clear" w:color="auto" w:fill="auto"/>
            <w:noWrap/>
            <w:vAlign w:val="center"/>
          </w:tcPr>
          <w:p w14:paraId="1FF536B7" w14:textId="77777777" w:rsidR="0060231A" w:rsidRPr="005826C2" w:rsidRDefault="0060231A" w:rsidP="00820655">
            <w:pPr>
              <w:rPr>
                <w:color w:val="000000"/>
              </w:rPr>
            </w:pPr>
            <w:r w:rsidRPr="005826C2">
              <w:rPr>
                <w:color w:val="000000"/>
              </w:rPr>
              <w:t>га</w:t>
            </w:r>
          </w:p>
        </w:tc>
        <w:tc>
          <w:tcPr>
            <w:tcW w:w="709" w:type="dxa"/>
            <w:tcBorders>
              <w:top w:val="nil"/>
              <w:left w:val="nil"/>
              <w:bottom w:val="single" w:sz="4" w:space="0" w:color="auto"/>
              <w:right w:val="single" w:sz="4" w:space="0" w:color="auto"/>
            </w:tcBorders>
            <w:shd w:val="clear" w:color="auto" w:fill="auto"/>
            <w:noWrap/>
            <w:vAlign w:val="center"/>
          </w:tcPr>
          <w:p w14:paraId="1D40CB85" w14:textId="77777777" w:rsidR="0060231A" w:rsidRDefault="0060231A" w:rsidP="00820655">
            <w:pPr>
              <w:rPr>
                <w:color w:val="000000"/>
              </w:rPr>
            </w:pPr>
            <w:r w:rsidRPr="006342A6">
              <w:rPr>
                <w:color w:val="000000"/>
              </w:rPr>
              <w:t>25</w:t>
            </w:r>
          </w:p>
        </w:tc>
        <w:tc>
          <w:tcPr>
            <w:tcW w:w="708" w:type="dxa"/>
            <w:tcBorders>
              <w:top w:val="nil"/>
              <w:left w:val="nil"/>
              <w:bottom w:val="single" w:sz="4" w:space="0" w:color="auto"/>
              <w:right w:val="single" w:sz="4" w:space="0" w:color="auto"/>
            </w:tcBorders>
            <w:shd w:val="clear" w:color="auto" w:fill="auto"/>
            <w:noWrap/>
            <w:vAlign w:val="center"/>
          </w:tcPr>
          <w:p w14:paraId="59CC7A44" w14:textId="77777777" w:rsidR="0060231A" w:rsidRPr="006342A6" w:rsidRDefault="0060231A" w:rsidP="00820655">
            <w:pPr>
              <w:rPr>
                <w:color w:val="000000"/>
              </w:rPr>
            </w:pPr>
            <w:r w:rsidRPr="006342A6">
              <w:rPr>
                <w:color w:val="000000"/>
              </w:rPr>
              <w:t>14</w:t>
            </w:r>
          </w:p>
        </w:tc>
        <w:tc>
          <w:tcPr>
            <w:tcW w:w="1212" w:type="dxa"/>
            <w:tcBorders>
              <w:top w:val="nil"/>
              <w:left w:val="nil"/>
              <w:bottom w:val="single" w:sz="4" w:space="0" w:color="auto"/>
              <w:right w:val="single" w:sz="4" w:space="0" w:color="auto"/>
            </w:tcBorders>
            <w:shd w:val="clear" w:color="auto" w:fill="auto"/>
            <w:noWrap/>
            <w:vAlign w:val="center"/>
          </w:tcPr>
          <w:p w14:paraId="147B7173" w14:textId="77777777" w:rsidR="0060231A" w:rsidRPr="006342A6" w:rsidRDefault="0060231A" w:rsidP="00820655">
            <w:pPr>
              <w:rPr>
                <w:color w:val="000000"/>
              </w:rPr>
            </w:pPr>
            <w:r w:rsidRPr="006342A6">
              <w:rPr>
                <w:color w:val="000000"/>
              </w:rPr>
              <w:t>0</w:t>
            </w:r>
            <w:r>
              <w:rPr>
                <w:color w:val="000000"/>
              </w:rPr>
              <w:t>,</w:t>
            </w:r>
            <w:r w:rsidRPr="006342A6">
              <w:rPr>
                <w:color w:val="000000"/>
              </w:rPr>
              <w:t>2897</w:t>
            </w:r>
          </w:p>
        </w:tc>
        <w:tc>
          <w:tcPr>
            <w:tcW w:w="1491" w:type="dxa"/>
            <w:tcBorders>
              <w:top w:val="nil"/>
              <w:left w:val="nil"/>
              <w:bottom w:val="single" w:sz="4" w:space="0" w:color="auto"/>
              <w:right w:val="single" w:sz="4" w:space="0" w:color="auto"/>
            </w:tcBorders>
            <w:shd w:val="clear" w:color="auto" w:fill="auto"/>
            <w:noWrap/>
            <w:vAlign w:val="center"/>
          </w:tcPr>
          <w:p w14:paraId="5EBC0E16" w14:textId="77777777" w:rsidR="0060231A" w:rsidRDefault="0060231A" w:rsidP="00820655">
            <w:pPr>
              <w:rPr>
                <w:color w:val="000000"/>
              </w:rPr>
            </w:pPr>
            <w:r w:rsidRPr="006342A6">
              <w:rPr>
                <w:color w:val="000000"/>
              </w:rPr>
              <w:t>Пустырь</w:t>
            </w:r>
          </w:p>
        </w:tc>
        <w:tc>
          <w:tcPr>
            <w:tcW w:w="1276" w:type="dxa"/>
            <w:tcBorders>
              <w:top w:val="nil"/>
              <w:left w:val="nil"/>
              <w:bottom w:val="single" w:sz="4" w:space="0" w:color="auto"/>
              <w:right w:val="single" w:sz="4" w:space="0" w:color="auto"/>
            </w:tcBorders>
            <w:shd w:val="clear" w:color="auto" w:fill="auto"/>
            <w:noWrap/>
            <w:vAlign w:val="center"/>
          </w:tcPr>
          <w:p w14:paraId="6F753C81" w14:textId="77777777" w:rsidR="0060231A" w:rsidRPr="005826C2" w:rsidRDefault="0060231A" w:rsidP="00820655">
            <w:pPr>
              <w:rPr>
                <w:color w:val="000000"/>
              </w:rPr>
            </w:pPr>
            <w:r w:rsidRPr="005826C2">
              <w:rPr>
                <w:color w:val="000000"/>
              </w:rPr>
              <w:t>-</w:t>
            </w:r>
          </w:p>
        </w:tc>
        <w:tc>
          <w:tcPr>
            <w:tcW w:w="1559" w:type="dxa"/>
            <w:tcBorders>
              <w:top w:val="nil"/>
              <w:left w:val="nil"/>
              <w:bottom w:val="single" w:sz="4" w:space="0" w:color="auto"/>
              <w:right w:val="single" w:sz="4" w:space="0" w:color="auto"/>
            </w:tcBorders>
            <w:shd w:val="clear" w:color="auto" w:fill="auto"/>
            <w:noWrap/>
            <w:vAlign w:val="center"/>
          </w:tcPr>
          <w:p w14:paraId="7F9F0AE2" w14:textId="77777777" w:rsidR="0060231A" w:rsidRPr="005826C2" w:rsidRDefault="0060231A" w:rsidP="00820655">
            <w:pPr>
              <w:rPr>
                <w:color w:val="000000"/>
              </w:rPr>
            </w:pPr>
          </w:p>
        </w:tc>
      </w:tr>
      <w:tr w:rsidR="0060231A" w:rsidRPr="005826C2" w14:paraId="042FC4C0" w14:textId="77777777" w:rsidTr="0082065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tcPr>
          <w:p w14:paraId="04768089" w14:textId="77777777" w:rsidR="0060231A" w:rsidRPr="005826C2" w:rsidRDefault="0060231A" w:rsidP="00820655">
            <w:pPr>
              <w:rPr>
                <w:color w:val="000000"/>
              </w:rPr>
            </w:pPr>
            <w:r>
              <w:rPr>
                <w:color w:val="000000"/>
              </w:rPr>
              <w:t>19</w:t>
            </w:r>
          </w:p>
        </w:tc>
        <w:tc>
          <w:tcPr>
            <w:tcW w:w="1967" w:type="dxa"/>
            <w:tcBorders>
              <w:top w:val="nil"/>
              <w:left w:val="nil"/>
              <w:bottom w:val="single" w:sz="4" w:space="0" w:color="auto"/>
              <w:right w:val="single" w:sz="4" w:space="0" w:color="auto"/>
            </w:tcBorders>
            <w:shd w:val="clear" w:color="auto" w:fill="auto"/>
            <w:noWrap/>
          </w:tcPr>
          <w:p w14:paraId="512DB6AD" w14:textId="77777777" w:rsidR="0060231A" w:rsidRPr="003315E4" w:rsidRDefault="0060231A" w:rsidP="00820655">
            <w:pPr>
              <w:rPr>
                <w:color w:val="000000"/>
              </w:rPr>
            </w:pPr>
            <w:r w:rsidRPr="003315E4">
              <w:rPr>
                <w:color w:val="000000"/>
              </w:rPr>
              <w:t>Естеств.возобн</w:t>
            </w:r>
          </w:p>
        </w:tc>
        <w:tc>
          <w:tcPr>
            <w:tcW w:w="652" w:type="dxa"/>
            <w:tcBorders>
              <w:top w:val="nil"/>
              <w:left w:val="nil"/>
              <w:bottom w:val="single" w:sz="4" w:space="0" w:color="auto"/>
              <w:right w:val="single" w:sz="4" w:space="0" w:color="auto"/>
            </w:tcBorders>
            <w:shd w:val="clear" w:color="auto" w:fill="auto"/>
            <w:noWrap/>
            <w:vAlign w:val="center"/>
          </w:tcPr>
          <w:p w14:paraId="61C5D972" w14:textId="77777777" w:rsidR="0060231A" w:rsidRPr="005826C2" w:rsidRDefault="0060231A" w:rsidP="00820655">
            <w:pPr>
              <w:rPr>
                <w:color w:val="000000"/>
              </w:rPr>
            </w:pPr>
            <w:r w:rsidRPr="005826C2">
              <w:rPr>
                <w:color w:val="000000"/>
              </w:rPr>
              <w:t>га</w:t>
            </w:r>
          </w:p>
        </w:tc>
        <w:tc>
          <w:tcPr>
            <w:tcW w:w="709" w:type="dxa"/>
            <w:tcBorders>
              <w:top w:val="nil"/>
              <w:left w:val="nil"/>
              <w:bottom w:val="single" w:sz="4" w:space="0" w:color="auto"/>
              <w:right w:val="single" w:sz="4" w:space="0" w:color="auto"/>
            </w:tcBorders>
            <w:shd w:val="clear" w:color="auto" w:fill="auto"/>
            <w:noWrap/>
            <w:vAlign w:val="center"/>
          </w:tcPr>
          <w:p w14:paraId="7E33D901" w14:textId="77777777" w:rsidR="0060231A" w:rsidRDefault="0060231A" w:rsidP="00820655">
            <w:pPr>
              <w:rPr>
                <w:color w:val="000000"/>
              </w:rPr>
            </w:pPr>
            <w:r w:rsidRPr="006342A6">
              <w:rPr>
                <w:color w:val="000000"/>
              </w:rPr>
              <w:t>29</w:t>
            </w:r>
          </w:p>
        </w:tc>
        <w:tc>
          <w:tcPr>
            <w:tcW w:w="708" w:type="dxa"/>
            <w:tcBorders>
              <w:top w:val="nil"/>
              <w:left w:val="nil"/>
              <w:bottom w:val="single" w:sz="4" w:space="0" w:color="auto"/>
              <w:right w:val="single" w:sz="4" w:space="0" w:color="auto"/>
            </w:tcBorders>
            <w:shd w:val="clear" w:color="auto" w:fill="auto"/>
            <w:noWrap/>
            <w:vAlign w:val="center"/>
          </w:tcPr>
          <w:p w14:paraId="2618FF77" w14:textId="77777777" w:rsidR="0060231A" w:rsidRPr="006342A6" w:rsidRDefault="0060231A" w:rsidP="00820655">
            <w:pPr>
              <w:rPr>
                <w:color w:val="000000"/>
              </w:rPr>
            </w:pPr>
            <w:r w:rsidRPr="006342A6">
              <w:rPr>
                <w:color w:val="000000"/>
              </w:rPr>
              <w:t>13</w:t>
            </w:r>
          </w:p>
        </w:tc>
        <w:tc>
          <w:tcPr>
            <w:tcW w:w="1212" w:type="dxa"/>
            <w:tcBorders>
              <w:top w:val="nil"/>
              <w:left w:val="nil"/>
              <w:bottom w:val="single" w:sz="4" w:space="0" w:color="auto"/>
              <w:right w:val="single" w:sz="4" w:space="0" w:color="auto"/>
            </w:tcBorders>
            <w:shd w:val="clear" w:color="auto" w:fill="auto"/>
            <w:noWrap/>
            <w:vAlign w:val="center"/>
          </w:tcPr>
          <w:p w14:paraId="280D34B3" w14:textId="77777777" w:rsidR="0060231A" w:rsidRPr="006342A6" w:rsidRDefault="0060231A" w:rsidP="00820655">
            <w:pPr>
              <w:rPr>
                <w:color w:val="000000"/>
              </w:rPr>
            </w:pPr>
            <w:r w:rsidRPr="006342A6">
              <w:rPr>
                <w:color w:val="000000"/>
              </w:rPr>
              <w:t>0</w:t>
            </w:r>
            <w:r>
              <w:rPr>
                <w:color w:val="000000"/>
              </w:rPr>
              <w:t>,</w:t>
            </w:r>
            <w:r w:rsidRPr="006342A6">
              <w:rPr>
                <w:color w:val="000000"/>
              </w:rPr>
              <w:t>9756</w:t>
            </w:r>
          </w:p>
        </w:tc>
        <w:tc>
          <w:tcPr>
            <w:tcW w:w="1491" w:type="dxa"/>
            <w:tcBorders>
              <w:top w:val="nil"/>
              <w:left w:val="nil"/>
              <w:bottom w:val="single" w:sz="4" w:space="0" w:color="auto"/>
              <w:right w:val="single" w:sz="4" w:space="0" w:color="auto"/>
            </w:tcBorders>
            <w:shd w:val="clear" w:color="auto" w:fill="auto"/>
            <w:noWrap/>
            <w:vAlign w:val="center"/>
          </w:tcPr>
          <w:p w14:paraId="1DAB80E9" w14:textId="77777777" w:rsidR="0060231A" w:rsidRDefault="0060231A" w:rsidP="00820655">
            <w:pPr>
              <w:rPr>
                <w:color w:val="000000"/>
              </w:rPr>
            </w:pPr>
            <w:r w:rsidRPr="006342A6">
              <w:rPr>
                <w:color w:val="000000"/>
              </w:rPr>
              <w:t>Гарь</w:t>
            </w:r>
          </w:p>
        </w:tc>
        <w:tc>
          <w:tcPr>
            <w:tcW w:w="1276" w:type="dxa"/>
            <w:tcBorders>
              <w:top w:val="nil"/>
              <w:left w:val="nil"/>
              <w:bottom w:val="single" w:sz="4" w:space="0" w:color="auto"/>
              <w:right w:val="single" w:sz="4" w:space="0" w:color="auto"/>
            </w:tcBorders>
            <w:shd w:val="clear" w:color="auto" w:fill="auto"/>
            <w:noWrap/>
            <w:vAlign w:val="center"/>
          </w:tcPr>
          <w:p w14:paraId="577D21DE" w14:textId="77777777" w:rsidR="0060231A" w:rsidRPr="005826C2" w:rsidRDefault="0060231A" w:rsidP="00820655">
            <w:pPr>
              <w:rPr>
                <w:color w:val="000000"/>
              </w:rPr>
            </w:pPr>
            <w:r w:rsidRPr="005826C2">
              <w:rPr>
                <w:color w:val="000000"/>
              </w:rPr>
              <w:t>-</w:t>
            </w:r>
          </w:p>
        </w:tc>
        <w:tc>
          <w:tcPr>
            <w:tcW w:w="1559" w:type="dxa"/>
            <w:tcBorders>
              <w:top w:val="nil"/>
              <w:left w:val="nil"/>
              <w:bottom w:val="single" w:sz="4" w:space="0" w:color="auto"/>
              <w:right w:val="single" w:sz="4" w:space="0" w:color="auto"/>
            </w:tcBorders>
            <w:shd w:val="clear" w:color="auto" w:fill="auto"/>
            <w:noWrap/>
            <w:vAlign w:val="center"/>
          </w:tcPr>
          <w:p w14:paraId="76891677" w14:textId="77777777" w:rsidR="0060231A" w:rsidRPr="005826C2" w:rsidRDefault="0060231A" w:rsidP="00820655">
            <w:pPr>
              <w:rPr>
                <w:color w:val="000000"/>
              </w:rPr>
            </w:pPr>
          </w:p>
        </w:tc>
      </w:tr>
      <w:tr w:rsidR="0060231A" w:rsidRPr="005826C2" w14:paraId="787EA7A8" w14:textId="77777777" w:rsidTr="0082065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tcPr>
          <w:p w14:paraId="379BB46B" w14:textId="77777777" w:rsidR="0060231A" w:rsidRPr="005826C2" w:rsidRDefault="0060231A" w:rsidP="00820655">
            <w:pPr>
              <w:rPr>
                <w:color w:val="000000"/>
              </w:rPr>
            </w:pPr>
            <w:r>
              <w:rPr>
                <w:color w:val="000000"/>
              </w:rPr>
              <w:t>20</w:t>
            </w:r>
          </w:p>
        </w:tc>
        <w:tc>
          <w:tcPr>
            <w:tcW w:w="1967" w:type="dxa"/>
            <w:tcBorders>
              <w:top w:val="nil"/>
              <w:left w:val="nil"/>
              <w:bottom w:val="single" w:sz="4" w:space="0" w:color="auto"/>
              <w:right w:val="single" w:sz="4" w:space="0" w:color="auto"/>
            </w:tcBorders>
            <w:shd w:val="clear" w:color="auto" w:fill="auto"/>
            <w:noWrap/>
          </w:tcPr>
          <w:p w14:paraId="6B654F53" w14:textId="77777777" w:rsidR="0060231A" w:rsidRPr="003315E4" w:rsidRDefault="0060231A" w:rsidP="00820655">
            <w:pPr>
              <w:rPr>
                <w:color w:val="000000"/>
              </w:rPr>
            </w:pPr>
            <w:r w:rsidRPr="003315E4">
              <w:rPr>
                <w:color w:val="000000"/>
              </w:rPr>
              <w:t>Естеств.возобн</w:t>
            </w:r>
          </w:p>
        </w:tc>
        <w:tc>
          <w:tcPr>
            <w:tcW w:w="652" w:type="dxa"/>
            <w:tcBorders>
              <w:top w:val="nil"/>
              <w:left w:val="nil"/>
              <w:bottom w:val="single" w:sz="4" w:space="0" w:color="auto"/>
              <w:right w:val="single" w:sz="4" w:space="0" w:color="auto"/>
            </w:tcBorders>
            <w:shd w:val="clear" w:color="auto" w:fill="auto"/>
            <w:noWrap/>
            <w:vAlign w:val="center"/>
          </w:tcPr>
          <w:p w14:paraId="28A116EB" w14:textId="77777777" w:rsidR="0060231A" w:rsidRPr="005826C2" w:rsidRDefault="0060231A" w:rsidP="00820655">
            <w:pPr>
              <w:rPr>
                <w:color w:val="000000"/>
              </w:rPr>
            </w:pPr>
            <w:r w:rsidRPr="005826C2">
              <w:rPr>
                <w:color w:val="000000"/>
              </w:rPr>
              <w:t>га</w:t>
            </w:r>
          </w:p>
        </w:tc>
        <w:tc>
          <w:tcPr>
            <w:tcW w:w="709" w:type="dxa"/>
            <w:tcBorders>
              <w:top w:val="nil"/>
              <w:left w:val="nil"/>
              <w:bottom w:val="single" w:sz="4" w:space="0" w:color="auto"/>
              <w:right w:val="single" w:sz="4" w:space="0" w:color="auto"/>
            </w:tcBorders>
            <w:shd w:val="clear" w:color="auto" w:fill="auto"/>
            <w:noWrap/>
            <w:vAlign w:val="center"/>
          </w:tcPr>
          <w:p w14:paraId="46F90146" w14:textId="77777777" w:rsidR="0060231A" w:rsidRDefault="0060231A" w:rsidP="00820655">
            <w:pPr>
              <w:rPr>
                <w:color w:val="000000"/>
              </w:rPr>
            </w:pPr>
            <w:r w:rsidRPr="006342A6">
              <w:rPr>
                <w:color w:val="000000"/>
              </w:rPr>
              <w:t>29</w:t>
            </w:r>
          </w:p>
        </w:tc>
        <w:tc>
          <w:tcPr>
            <w:tcW w:w="708" w:type="dxa"/>
            <w:tcBorders>
              <w:top w:val="nil"/>
              <w:left w:val="nil"/>
              <w:bottom w:val="single" w:sz="4" w:space="0" w:color="auto"/>
              <w:right w:val="single" w:sz="4" w:space="0" w:color="auto"/>
            </w:tcBorders>
            <w:shd w:val="clear" w:color="auto" w:fill="auto"/>
            <w:noWrap/>
            <w:vAlign w:val="center"/>
          </w:tcPr>
          <w:p w14:paraId="59B2B458" w14:textId="77777777" w:rsidR="0060231A" w:rsidRPr="006342A6" w:rsidRDefault="0060231A" w:rsidP="00820655">
            <w:pPr>
              <w:rPr>
                <w:color w:val="000000"/>
              </w:rPr>
            </w:pPr>
            <w:r w:rsidRPr="006342A6">
              <w:rPr>
                <w:color w:val="000000"/>
              </w:rPr>
              <w:t>25</w:t>
            </w:r>
          </w:p>
        </w:tc>
        <w:tc>
          <w:tcPr>
            <w:tcW w:w="1212" w:type="dxa"/>
            <w:tcBorders>
              <w:top w:val="nil"/>
              <w:left w:val="nil"/>
              <w:bottom w:val="single" w:sz="4" w:space="0" w:color="auto"/>
              <w:right w:val="single" w:sz="4" w:space="0" w:color="auto"/>
            </w:tcBorders>
            <w:shd w:val="clear" w:color="auto" w:fill="auto"/>
            <w:noWrap/>
            <w:vAlign w:val="center"/>
          </w:tcPr>
          <w:p w14:paraId="37BD6C9C" w14:textId="77777777" w:rsidR="0060231A" w:rsidRPr="006342A6" w:rsidRDefault="0060231A" w:rsidP="00820655">
            <w:pPr>
              <w:rPr>
                <w:color w:val="000000"/>
              </w:rPr>
            </w:pPr>
            <w:r w:rsidRPr="006342A6">
              <w:rPr>
                <w:color w:val="000000"/>
              </w:rPr>
              <w:t>2</w:t>
            </w:r>
            <w:r>
              <w:rPr>
                <w:color w:val="000000"/>
              </w:rPr>
              <w:t>,</w:t>
            </w:r>
            <w:r w:rsidRPr="006342A6">
              <w:rPr>
                <w:color w:val="000000"/>
              </w:rPr>
              <w:t>1857</w:t>
            </w:r>
          </w:p>
        </w:tc>
        <w:tc>
          <w:tcPr>
            <w:tcW w:w="1491" w:type="dxa"/>
            <w:tcBorders>
              <w:top w:val="nil"/>
              <w:left w:val="nil"/>
              <w:bottom w:val="single" w:sz="4" w:space="0" w:color="auto"/>
              <w:right w:val="single" w:sz="4" w:space="0" w:color="auto"/>
            </w:tcBorders>
            <w:shd w:val="clear" w:color="auto" w:fill="auto"/>
            <w:noWrap/>
            <w:vAlign w:val="center"/>
          </w:tcPr>
          <w:p w14:paraId="78FC71F0" w14:textId="77777777" w:rsidR="0060231A" w:rsidRDefault="0060231A" w:rsidP="00820655">
            <w:pPr>
              <w:rPr>
                <w:color w:val="000000"/>
              </w:rPr>
            </w:pPr>
            <w:r w:rsidRPr="006342A6">
              <w:rPr>
                <w:color w:val="000000"/>
              </w:rPr>
              <w:t>Гарь</w:t>
            </w:r>
          </w:p>
        </w:tc>
        <w:tc>
          <w:tcPr>
            <w:tcW w:w="1276" w:type="dxa"/>
            <w:tcBorders>
              <w:top w:val="nil"/>
              <w:left w:val="nil"/>
              <w:bottom w:val="single" w:sz="4" w:space="0" w:color="auto"/>
              <w:right w:val="single" w:sz="4" w:space="0" w:color="auto"/>
            </w:tcBorders>
            <w:shd w:val="clear" w:color="auto" w:fill="auto"/>
            <w:noWrap/>
            <w:vAlign w:val="center"/>
          </w:tcPr>
          <w:p w14:paraId="07ABF928" w14:textId="77777777" w:rsidR="0060231A" w:rsidRPr="005826C2" w:rsidRDefault="0060231A" w:rsidP="00820655">
            <w:pPr>
              <w:rPr>
                <w:color w:val="000000"/>
              </w:rPr>
            </w:pPr>
            <w:r w:rsidRPr="005826C2">
              <w:rPr>
                <w:color w:val="000000"/>
              </w:rPr>
              <w:t>-</w:t>
            </w:r>
          </w:p>
        </w:tc>
        <w:tc>
          <w:tcPr>
            <w:tcW w:w="1559" w:type="dxa"/>
            <w:tcBorders>
              <w:top w:val="nil"/>
              <w:left w:val="nil"/>
              <w:bottom w:val="single" w:sz="4" w:space="0" w:color="auto"/>
              <w:right w:val="single" w:sz="4" w:space="0" w:color="auto"/>
            </w:tcBorders>
            <w:shd w:val="clear" w:color="auto" w:fill="auto"/>
            <w:noWrap/>
            <w:vAlign w:val="center"/>
          </w:tcPr>
          <w:p w14:paraId="6B821579" w14:textId="77777777" w:rsidR="0060231A" w:rsidRPr="005826C2" w:rsidRDefault="0060231A" w:rsidP="00820655">
            <w:pPr>
              <w:rPr>
                <w:color w:val="000000"/>
              </w:rPr>
            </w:pPr>
          </w:p>
        </w:tc>
      </w:tr>
      <w:tr w:rsidR="0060231A" w:rsidRPr="005826C2" w14:paraId="30F98E33" w14:textId="77777777" w:rsidTr="0082065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tcPr>
          <w:p w14:paraId="2DF2DD08" w14:textId="77777777" w:rsidR="0060231A" w:rsidRPr="005826C2" w:rsidRDefault="0060231A" w:rsidP="00820655">
            <w:pPr>
              <w:rPr>
                <w:color w:val="000000"/>
              </w:rPr>
            </w:pPr>
            <w:r>
              <w:rPr>
                <w:color w:val="000000"/>
              </w:rPr>
              <w:t>21</w:t>
            </w:r>
          </w:p>
        </w:tc>
        <w:tc>
          <w:tcPr>
            <w:tcW w:w="1967" w:type="dxa"/>
            <w:tcBorders>
              <w:top w:val="nil"/>
              <w:left w:val="nil"/>
              <w:bottom w:val="single" w:sz="4" w:space="0" w:color="auto"/>
              <w:right w:val="single" w:sz="4" w:space="0" w:color="auto"/>
            </w:tcBorders>
            <w:shd w:val="clear" w:color="auto" w:fill="auto"/>
            <w:noWrap/>
            <w:vAlign w:val="center"/>
          </w:tcPr>
          <w:p w14:paraId="59163F44" w14:textId="77777777" w:rsidR="0060231A" w:rsidRPr="003315E4" w:rsidRDefault="0060231A" w:rsidP="00820655">
            <w:pPr>
              <w:rPr>
                <w:color w:val="000000"/>
              </w:rPr>
            </w:pPr>
            <w:r w:rsidRPr="001F3838">
              <w:rPr>
                <w:color w:val="000000"/>
              </w:rPr>
              <w:t>Естеств.возобн</w:t>
            </w:r>
          </w:p>
        </w:tc>
        <w:tc>
          <w:tcPr>
            <w:tcW w:w="652" w:type="dxa"/>
            <w:tcBorders>
              <w:top w:val="nil"/>
              <w:left w:val="nil"/>
              <w:bottom w:val="single" w:sz="4" w:space="0" w:color="auto"/>
              <w:right w:val="single" w:sz="4" w:space="0" w:color="auto"/>
            </w:tcBorders>
            <w:shd w:val="clear" w:color="auto" w:fill="auto"/>
            <w:noWrap/>
            <w:vAlign w:val="center"/>
          </w:tcPr>
          <w:p w14:paraId="4585F8DB" w14:textId="77777777" w:rsidR="0060231A" w:rsidRPr="005826C2" w:rsidRDefault="0060231A" w:rsidP="00820655">
            <w:pPr>
              <w:rPr>
                <w:color w:val="000000"/>
              </w:rPr>
            </w:pPr>
            <w:r w:rsidRPr="005826C2">
              <w:rPr>
                <w:color w:val="000000"/>
              </w:rPr>
              <w:t>га</w:t>
            </w:r>
          </w:p>
        </w:tc>
        <w:tc>
          <w:tcPr>
            <w:tcW w:w="709" w:type="dxa"/>
            <w:tcBorders>
              <w:top w:val="nil"/>
              <w:left w:val="nil"/>
              <w:bottom w:val="single" w:sz="4" w:space="0" w:color="auto"/>
              <w:right w:val="single" w:sz="4" w:space="0" w:color="auto"/>
            </w:tcBorders>
            <w:shd w:val="clear" w:color="auto" w:fill="auto"/>
            <w:noWrap/>
            <w:vAlign w:val="center"/>
          </w:tcPr>
          <w:p w14:paraId="3FA8CBA4" w14:textId="77777777" w:rsidR="0060231A" w:rsidRDefault="0060231A" w:rsidP="00820655">
            <w:pPr>
              <w:rPr>
                <w:color w:val="000000"/>
              </w:rPr>
            </w:pPr>
            <w:r w:rsidRPr="006342A6">
              <w:rPr>
                <w:color w:val="000000"/>
              </w:rPr>
              <w:t>32</w:t>
            </w:r>
          </w:p>
        </w:tc>
        <w:tc>
          <w:tcPr>
            <w:tcW w:w="708" w:type="dxa"/>
            <w:tcBorders>
              <w:top w:val="nil"/>
              <w:left w:val="nil"/>
              <w:bottom w:val="single" w:sz="4" w:space="0" w:color="auto"/>
              <w:right w:val="single" w:sz="4" w:space="0" w:color="auto"/>
            </w:tcBorders>
            <w:shd w:val="clear" w:color="auto" w:fill="auto"/>
            <w:noWrap/>
            <w:vAlign w:val="center"/>
          </w:tcPr>
          <w:p w14:paraId="49992380" w14:textId="77777777" w:rsidR="0060231A" w:rsidRPr="006342A6" w:rsidRDefault="0060231A" w:rsidP="00820655">
            <w:pPr>
              <w:rPr>
                <w:color w:val="000000"/>
              </w:rPr>
            </w:pPr>
            <w:r w:rsidRPr="006342A6">
              <w:rPr>
                <w:color w:val="000000"/>
              </w:rPr>
              <w:t>2</w:t>
            </w:r>
          </w:p>
        </w:tc>
        <w:tc>
          <w:tcPr>
            <w:tcW w:w="1212" w:type="dxa"/>
            <w:tcBorders>
              <w:top w:val="nil"/>
              <w:left w:val="nil"/>
              <w:bottom w:val="single" w:sz="4" w:space="0" w:color="auto"/>
              <w:right w:val="single" w:sz="4" w:space="0" w:color="auto"/>
            </w:tcBorders>
            <w:shd w:val="clear" w:color="auto" w:fill="auto"/>
            <w:noWrap/>
            <w:vAlign w:val="center"/>
          </w:tcPr>
          <w:p w14:paraId="12F3C5F0" w14:textId="77777777" w:rsidR="0060231A" w:rsidRPr="006342A6" w:rsidRDefault="0060231A" w:rsidP="00820655">
            <w:pPr>
              <w:rPr>
                <w:color w:val="000000"/>
              </w:rPr>
            </w:pPr>
            <w:r w:rsidRPr="006342A6">
              <w:rPr>
                <w:color w:val="000000"/>
              </w:rPr>
              <w:t>0</w:t>
            </w:r>
            <w:r>
              <w:rPr>
                <w:color w:val="000000"/>
              </w:rPr>
              <w:t>,</w:t>
            </w:r>
            <w:r w:rsidRPr="006342A6">
              <w:rPr>
                <w:color w:val="000000"/>
              </w:rPr>
              <w:t>1153</w:t>
            </w:r>
          </w:p>
        </w:tc>
        <w:tc>
          <w:tcPr>
            <w:tcW w:w="1491" w:type="dxa"/>
            <w:tcBorders>
              <w:top w:val="nil"/>
              <w:left w:val="nil"/>
              <w:bottom w:val="single" w:sz="4" w:space="0" w:color="auto"/>
              <w:right w:val="single" w:sz="4" w:space="0" w:color="auto"/>
            </w:tcBorders>
            <w:shd w:val="clear" w:color="auto" w:fill="auto"/>
            <w:noWrap/>
            <w:vAlign w:val="center"/>
          </w:tcPr>
          <w:p w14:paraId="2CFD32E6" w14:textId="77777777" w:rsidR="0060231A" w:rsidRDefault="0060231A" w:rsidP="00820655">
            <w:pPr>
              <w:rPr>
                <w:color w:val="000000"/>
              </w:rPr>
            </w:pPr>
            <w:r w:rsidRPr="006342A6">
              <w:rPr>
                <w:color w:val="000000"/>
              </w:rPr>
              <w:t>Прогалина</w:t>
            </w:r>
          </w:p>
        </w:tc>
        <w:tc>
          <w:tcPr>
            <w:tcW w:w="1276" w:type="dxa"/>
            <w:tcBorders>
              <w:top w:val="nil"/>
              <w:left w:val="nil"/>
              <w:bottom w:val="single" w:sz="4" w:space="0" w:color="auto"/>
              <w:right w:val="single" w:sz="4" w:space="0" w:color="auto"/>
            </w:tcBorders>
            <w:shd w:val="clear" w:color="auto" w:fill="auto"/>
            <w:noWrap/>
            <w:vAlign w:val="center"/>
          </w:tcPr>
          <w:p w14:paraId="08966991" w14:textId="77777777" w:rsidR="0060231A" w:rsidRPr="005826C2" w:rsidRDefault="0060231A" w:rsidP="00820655">
            <w:pPr>
              <w:rPr>
                <w:color w:val="000000"/>
              </w:rPr>
            </w:pPr>
            <w:r w:rsidRPr="005826C2">
              <w:rPr>
                <w:color w:val="000000"/>
              </w:rPr>
              <w:t>-</w:t>
            </w:r>
          </w:p>
        </w:tc>
        <w:tc>
          <w:tcPr>
            <w:tcW w:w="1559" w:type="dxa"/>
            <w:tcBorders>
              <w:top w:val="nil"/>
              <w:left w:val="nil"/>
              <w:bottom w:val="single" w:sz="4" w:space="0" w:color="auto"/>
              <w:right w:val="single" w:sz="4" w:space="0" w:color="auto"/>
            </w:tcBorders>
            <w:shd w:val="clear" w:color="auto" w:fill="auto"/>
            <w:noWrap/>
            <w:vAlign w:val="center"/>
          </w:tcPr>
          <w:p w14:paraId="0D5C8225" w14:textId="77777777" w:rsidR="0060231A" w:rsidRPr="005826C2" w:rsidRDefault="0060231A" w:rsidP="00820655">
            <w:pPr>
              <w:rPr>
                <w:color w:val="000000"/>
              </w:rPr>
            </w:pPr>
          </w:p>
        </w:tc>
      </w:tr>
      <w:tr w:rsidR="0060231A" w:rsidRPr="005826C2" w14:paraId="57EC3642" w14:textId="77777777" w:rsidTr="0082065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tcPr>
          <w:p w14:paraId="70D0FC50" w14:textId="77777777" w:rsidR="0060231A" w:rsidRPr="005826C2" w:rsidRDefault="0060231A" w:rsidP="00820655">
            <w:pPr>
              <w:rPr>
                <w:color w:val="000000"/>
              </w:rPr>
            </w:pPr>
            <w:r>
              <w:rPr>
                <w:color w:val="000000"/>
              </w:rPr>
              <w:t>22</w:t>
            </w:r>
          </w:p>
        </w:tc>
        <w:tc>
          <w:tcPr>
            <w:tcW w:w="1967" w:type="dxa"/>
            <w:tcBorders>
              <w:top w:val="nil"/>
              <w:left w:val="nil"/>
              <w:bottom w:val="single" w:sz="4" w:space="0" w:color="auto"/>
              <w:right w:val="single" w:sz="4" w:space="0" w:color="auto"/>
            </w:tcBorders>
            <w:shd w:val="clear" w:color="auto" w:fill="auto"/>
            <w:noWrap/>
          </w:tcPr>
          <w:p w14:paraId="1C6C7556" w14:textId="77777777" w:rsidR="0060231A" w:rsidRPr="003315E4" w:rsidRDefault="0060231A" w:rsidP="00820655">
            <w:pPr>
              <w:rPr>
                <w:color w:val="000000"/>
              </w:rPr>
            </w:pPr>
            <w:r w:rsidRPr="003315E4">
              <w:rPr>
                <w:color w:val="000000"/>
              </w:rPr>
              <w:t>Естеств.возобн</w:t>
            </w:r>
          </w:p>
        </w:tc>
        <w:tc>
          <w:tcPr>
            <w:tcW w:w="652" w:type="dxa"/>
            <w:tcBorders>
              <w:top w:val="nil"/>
              <w:left w:val="nil"/>
              <w:bottom w:val="single" w:sz="4" w:space="0" w:color="auto"/>
              <w:right w:val="single" w:sz="4" w:space="0" w:color="auto"/>
            </w:tcBorders>
            <w:shd w:val="clear" w:color="auto" w:fill="auto"/>
            <w:noWrap/>
            <w:vAlign w:val="center"/>
          </w:tcPr>
          <w:p w14:paraId="07DE29DB" w14:textId="77777777" w:rsidR="0060231A" w:rsidRPr="005826C2" w:rsidRDefault="0060231A" w:rsidP="00820655">
            <w:pPr>
              <w:rPr>
                <w:color w:val="000000"/>
              </w:rPr>
            </w:pPr>
            <w:r w:rsidRPr="005826C2">
              <w:rPr>
                <w:color w:val="000000"/>
              </w:rPr>
              <w:t>га</w:t>
            </w:r>
          </w:p>
        </w:tc>
        <w:tc>
          <w:tcPr>
            <w:tcW w:w="709" w:type="dxa"/>
            <w:tcBorders>
              <w:top w:val="nil"/>
              <w:left w:val="nil"/>
              <w:bottom w:val="single" w:sz="4" w:space="0" w:color="auto"/>
              <w:right w:val="single" w:sz="4" w:space="0" w:color="auto"/>
            </w:tcBorders>
            <w:shd w:val="clear" w:color="auto" w:fill="auto"/>
            <w:noWrap/>
            <w:vAlign w:val="center"/>
          </w:tcPr>
          <w:p w14:paraId="70F86037" w14:textId="77777777" w:rsidR="0060231A" w:rsidRDefault="0060231A" w:rsidP="00820655">
            <w:pPr>
              <w:rPr>
                <w:color w:val="000000"/>
              </w:rPr>
            </w:pPr>
            <w:r w:rsidRPr="006342A6">
              <w:rPr>
                <w:color w:val="000000"/>
              </w:rPr>
              <w:t>32</w:t>
            </w:r>
          </w:p>
        </w:tc>
        <w:tc>
          <w:tcPr>
            <w:tcW w:w="708" w:type="dxa"/>
            <w:tcBorders>
              <w:top w:val="nil"/>
              <w:left w:val="nil"/>
              <w:bottom w:val="single" w:sz="4" w:space="0" w:color="auto"/>
              <w:right w:val="single" w:sz="4" w:space="0" w:color="auto"/>
            </w:tcBorders>
            <w:shd w:val="clear" w:color="auto" w:fill="auto"/>
            <w:noWrap/>
            <w:vAlign w:val="center"/>
          </w:tcPr>
          <w:p w14:paraId="03901DE3" w14:textId="77777777" w:rsidR="0060231A" w:rsidRPr="006342A6" w:rsidRDefault="0060231A" w:rsidP="00820655">
            <w:pPr>
              <w:rPr>
                <w:color w:val="000000"/>
              </w:rPr>
            </w:pPr>
            <w:r w:rsidRPr="006342A6">
              <w:rPr>
                <w:color w:val="000000"/>
              </w:rPr>
              <w:t>52</w:t>
            </w:r>
          </w:p>
        </w:tc>
        <w:tc>
          <w:tcPr>
            <w:tcW w:w="1212" w:type="dxa"/>
            <w:tcBorders>
              <w:top w:val="nil"/>
              <w:left w:val="nil"/>
              <w:bottom w:val="single" w:sz="4" w:space="0" w:color="auto"/>
              <w:right w:val="single" w:sz="4" w:space="0" w:color="auto"/>
            </w:tcBorders>
            <w:shd w:val="clear" w:color="auto" w:fill="auto"/>
            <w:noWrap/>
            <w:vAlign w:val="center"/>
          </w:tcPr>
          <w:p w14:paraId="4AD74357" w14:textId="77777777" w:rsidR="0060231A" w:rsidRPr="006342A6" w:rsidRDefault="0060231A" w:rsidP="00820655">
            <w:pPr>
              <w:rPr>
                <w:color w:val="000000"/>
              </w:rPr>
            </w:pPr>
            <w:r w:rsidRPr="006342A6">
              <w:rPr>
                <w:color w:val="000000"/>
              </w:rPr>
              <w:t>8</w:t>
            </w:r>
            <w:r>
              <w:rPr>
                <w:color w:val="000000"/>
              </w:rPr>
              <w:t>,</w:t>
            </w:r>
            <w:r w:rsidRPr="006342A6">
              <w:rPr>
                <w:color w:val="000000"/>
              </w:rPr>
              <w:t>889</w:t>
            </w:r>
          </w:p>
        </w:tc>
        <w:tc>
          <w:tcPr>
            <w:tcW w:w="1491" w:type="dxa"/>
            <w:tcBorders>
              <w:top w:val="nil"/>
              <w:left w:val="nil"/>
              <w:bottom w:val="single" w:sz="4" w:space="0" w:color="auto"/>
              <w:right w:val="single" w:sz="4" w:space="0" w:color="auto"/>
            </w:tcBorders>
            <w:shd w:val="clear" w:color="auto" w:fill="auto"/>
            <w:noWrap/>
            <w:vAlign w:val="center"/>
          </w:tcPr>
          <w:p w14:paraId="3F3F2B16" w14:textId="77777777" w:rsidR="0060231A" w:rsidRDefault="0060231A" w:rsidP="00820655">
            <w:pPr>
              <w:rPr>
                <w:color w:val="000000"/>
              </w:rPr>
            </w:pPr>
            <w:r w:rsidRPr="006342A6">
              <w:rPr>
                <w:color w:val="000000"/>
              </w:rPr>
              <w:t>Насаждение погибшее</w:t>
            </w:r>
          </w:p>
        </w:tc>
        <w:tc>
          <w:tcPr>
            <w:tcW w:w="1276" w:type="dxa"/>
            <w:tcBorders>
              <w:top w:val="nil"/>
              <w:left w:val="nil"/>
              <w:bottom w:val="single" w:sz="4" w:space="0" w:color="auto"/>
              <w:right w:val="single" w:sz="4" w:space="0" w:color="auto"/>
            </w:tcBorders>
            <w:shd w:val="clear" w:color="auto" w:fill="auto"/>
            <w:noWrap/>
            <w:vAlign w:val="center"/>
          </w:tcPr>
          <w:p w14:paraId="7564B398" w14:textId="77777777" w:rsidR="0060231A" w:rsidRPr="005826C2" w:rsidRDefault="0060231A" w:rsidP="00820655">
            <w:pPr>
              <w:rPr>
                <w:color w:val="000000"/>
              </w:rPr>
            </w:pPr>
            <w:r w:rsidRPr="005826C2">
              <w:rPr>
                <w:color w:val="000000"/>
              </w:rPr>
              <w:t>-</w:t>
            </w:r>
          </w:p>
        </w:tc>
        <w:tc>
          <w:tcPr>
            <w:tcW w:w="1559" w:type="dxa"/>
            <w:tcBorders>
              <w:top w:val="nil"/>
              <w:left w:val="nil"/>
              <w:bottom w:val="single" w:sz="4" w:space="0" w:color="auto"/>
              <w:right w:val="single" w:sz="4" w:space="0" w:color="auto"/>
            </w:tcBorders>
            <w:shd w:val="clear" w:color="auto" w:fill="auto"/>
            <w:noWrap/>
            <w:vAlign w:val="center"/>
          </w:tcPr>
          <w:p w14:paraId="334ACECC" w14:textId="77777777" w:rsidR="0060231A" w:rsidRPr="005826C2" w:rsidRDefault="0060231A" w:rsidP="00820655">
            <w:pPr>
              <w:rPr>
                <w:color w:val="000000"/>
              </w:rPr>
            </w:pPr>
          </w:p>
        </w:tc>
      </w:tr>
      <w:tr w:rsidR="0060231A" w:rsidRPr="005826C2" w14:paraId="36637249" w14:textId="77777777" w:rsidTr="0082065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tcPr>
          <w:p w14:paraId="1BEA6D20" w14:textId="77777777" w:rsidR="0060231A" w:rsidRPr="005826C2" w:rsidRDefault="0060231A" w:rsidP="00820655">
            <w:pPr>
              <w:rPr>
                <w:color w:val="000000"/>
              </w:rPr>
            </w:pPr>
            <w:r>
              <w:rPr>
                <w:color w:val="000000"/>
              </w:rPr>
              <w:t>23</w:t>
            </w:r>
          </w:p>
        </w:tc>
        <w:tc>
          <w:tcPr>
            <w:tcW w:w="1967" w:type="dxa"/>
            <w:tcBorders>
              <w:top w:val="nil"/>
              <w:left w:val="nil"/>
              <w:bottom w:val="single" w:sz="4" w:space="0" w:color="auto"/>
              <w:right w:val="single" w:sz="4" w:space="0" w:color="auto"/>
            </w:tcBorders>
            <w:shd w:val="clear" w:color="auto" w:fill="auto"/>
            <w:noWrap/>
          </w:tcPr>
          <w:p w14:paraId="0B6934BA" w14:textId="77777777" w:rsidR="0060231A" w:rsidRPr="003315E4" w:rsidRDefault="0060231A" w:rsidP="00820655">
            <w:pPr>
              <w:rPr>
                <w:color w:val="000000"/>
              </w:rPr>
            </w:pPr>
            <w:r w:rsidRPr="003315E4">
              <w:rPr>
                <w:color w:val="000000"/>
              </w:rPr>
              <w:t>Естеств.возобн</w:t>
            </w:r>
          </w:p>
        </w:tc>
        <w:tc>
          <w:tcPr>
            <w:tcW w:w="652" w:type="dxa"/>
            <w:tcBorders>
              <w:top w:val="nil"/>
              <w:left w:val="nil"/>
              <w:bottom w:val="single" w:sz="4" w:space="0" w:color="auto"/>
              <w:right w:val="single" w:sz="4" w:space="0" w:color="auto"/>
            </w:tcBorders>
            <w:shd w:val="clear" w:color="auto" w:fill="auto"/>
            <w:noWrap/>
            <w:vAlign w:val="center"/>
          </w:tcPr>
          <w:p w14:paraId="5E187DB7" w14:textId="77777777" w:rsidR="0060231A" w:rsidRPr="005826C2" w:rsidRDefault="0060231A" w:rsidP="00820655">
            <w:pPr>
              <w:rPr>
                <w:color w:val="000000"/>
              </w:rPr>
            </w:pPr>
            <w:r w:rsidRPr="005826C2">
              <w:rPr>
                <w:color w:val="000000"/>
              </w:rPr>
              <w:t>га</w:t>
            </w:r>
          </w:p>
        </w:tc>
        <w:tc>
          <w:tcPr>
            <w:tcW w:w="709" w:type="dxa"/>
            <w:tcBorders>
              <w:top w:val="nil"/>
              <w:left w:val="nil"/>
              <w:bottom w:val="single" w:sz="4" w:space="0" w:color="auto"/>
              <w:right w:val="single" w:sz="4" w:space="0" w:color="auto"/>
            </w:tcBorders>
            <w:shd w:val="clear" w:color="auto" w:fill="auto"/>
            <w:noWrap/>
            <w:vAlign w:val="center"/>
          </w:tcPr>
          <w:p w14:paraId="6C9BAD85" w14:textId="77777777" w:rsidR="0060231A" w:rsidRDefault="0060231A" w:rsidP="00820655">
            <w:pPr>
              <w:rPr>
                <w:color w:val="000000"/>
              </w:rPr>
            </w:pPr>
            <w:r w:rsidRPr="006342A6">
              <w:rPr>
                <w:color w:val="000000"/>
              </w:rPr>
              <w:t>32</w:t>
            </w:r>
          </w:p>
        </w:tc>
        <w:tc>
          <w:tcPr>
            <w:tcW w:w="708" w:type="dxa"/>
            <w:tcBorders>
              <w:top w:val="nil"/>
              <w:left w:val="nil"/>
              <w:bottom w:val="single" w:sz="4" w:space="0" w:color="auto"/>
              <w:right w:val="single" w:sz="4" w:space="0" w:color="auto"/>
            </w:tcBorders>
            <w:shd w:val="clear" w:color="auto" w:fill="auto"/>
            <w:noWrap/>
            <w:vAlign w:val="center"/>
          </w:tcPr>
          <w:p w14:paraId="2B5CB191" w14:textId="77777777" w:rsidR="0060231A" w:rsidRPr="006342A6" w:rsidRDefault="0060231A" w:rsidP="00820655">
            <w:pPr>
              <w:rPr>
                <w:color w:val="000000"/>
              </w:rPr>
            </w:pPr>
            <w:r w:rsidRPr="006342A6">
              <w:rPr>
                <w:color w:val="000000"/>
              </w:rPr>
              <w:t>59</w:t>
            </w:r>
          </w:p>
        </w:tc>
        <w:tc>
          <w:tcPr>
            <w:tcW w:w="1212" w:type="dxa"/>
            <w:tcBorders>
              <w:top w:val="nil"/>
              <w:left w:val="nil"/>
              <w:bottom w:val="single" w:sz="4" w:space="0" w:color="auto"/>
              <w:right w:val="single" w:sz="4" w:space="0" w:color="auto"/>
            </w:tcBorders>
            <w:shd w:val="clear" w:color="auto" w:fill="auto"/>
            <w:noWrap/>
            <w:vAlign w:val="center"/>
          </w:tcPr>
          <w:p w14:paraId="1E14D108" w14:textId="77777777" w:rsidR="0060231A" w:rsidRPr="006342A6" w:rsidRDefault="0060231A" w:rsidP="00820655">
            <w:pPr>
              <w:rPr>
                <w:color w:val="000000"/>
              </w:rPr>
            </w:pPr>
            <w:r w:rsidRPr="006342A6">
              <w:rPr>
                <w:color w:val="000000"/>
              </w:rPr>
              <w:t>0</w:t>
            </w:r>
            <w:r>
              <w:rPr>
                <w:color w:val="000000"/>
              </w:rPr>
              <w:t>,</w:t>
            </w:r>
            <w:r w:rsidRPr="006342A6">
              <w:rPr>
                <w:color w:val="000000"/>
              </w:rPr>
              <w:t>6265</w:t>
            </w:r>
          </w:p>
        </w:tc>
        <w:tc>
          <w:tcPr>
            <w:tcW w:w="1491" w:type="dxa"/>
            <w:tcBorders>
              <w:top w:val="nil"/>
              <w:left w:val="nil"/>
              <w:bottom w:val="single" w:sz="4" w:space="0" w:color="auto"/>
              <w:right w:val="single" w:sz="4" w:space="0" w:color="auto"/>
            </w:tcBorders>
            <w:shd w:val="clear" w:color="auto" w:fill="auto"/>
            <w:noWrap/>
            <w:vAlign w:val="center"/>
          </w:tcPr>
          <w:p w14:paraId="1FA3F314" w14:textId="77777777" w:rsidR="0060231A" w:rsidRDefault="0060231A" w:rsidP="00820655">
            <w:pPr>
              <w:rPr>
                <w:color w:val="000000"/>
              </w:rPr>
            </w:pPr>
            <w:r w:rsidRPr="006342A6">
              <w:rPr>
                <w:color w:val="000000"/>
              </w:rPr>
              <w:t>Прогалина</w:t>
            </w:r>
          </w:p>
        </w:tc>
        <w:tc>
          <w:tcPr>
            <w:tcW w:w="1276" w:type="dxa"/>
            <w:tcBorders>
              <w:top w:val="nil"/>
              <w:left w:val="nil"/>
              <w:bottom w:val="single" w:sz="4" w:space="0" w:color="auto"/>
              <w:right w:val="single" w:sz="4" w:space="0" w:color="auto"/>
            </w:tcBorders>
            <w:shd w:val="clear" w:color="auto" w:fill="auto"/>
            <w:noWrap/>
            <w:vAlign w:val="center"/>
          </w:tcPr>
          <w:p w14:paraId="6FB11191" w14:textId="77777777" w:rsidR="0060231A" w:rsidRPr="005826C2" w:rsidRDefault="0060231A" w:rsidP="00820655">
            <w:pPr>
              <w:rPr>
                <w:color w:val="000000"/>
              </w:rPr>
            </w:pPr>
            <w:r w:rsidRPr="005826C2">
              <w:rPr>
                <w:color w:val="000000"/>
              </w:rPr>
              <w:t>-</w:t>
            </w:r>
          </w:p>
        </w:tc>
        <w:tc>
          <w:tcPr>
            <w:tcW w:w="1559" w:type="dxa"/>
            <w:tcBorders>
              <w:top w:val="nil"/>
              <w:left w:val="nil"/>
              <w:bottom w:val="single" w:sz="4" w:space="0" w:color="auto"/>
              <w:right w:val="single" w:sz="4" w:space="0" w:color="auto"/>
            </w:tcBorders>
            <w:shd w:val="clear" w:color="auto" w:fill="auto"/>
            <w:noWrap/>
            <w:vAlign w:val="center"/>
          </w:tcPr>
          <w:p w14:paraId="76FBD691" w14:textId="77777777" w:rsidR="0060231A" w:rsidRPr="005826C2" w:rsidRDefault="0060231A" w:rsidP="00820655">
            <w:pPr>
              <w:rPr>
                <w:color w:val="000000"/>
              </w:rPr>
            </w:pPr>
          </w:p>
        </w:tc>
      </w:tr>
      <w:tr w:rsidR="0060231A" w:rsidRPr="005826C2" w14:paraId="649B7D6C" w14:textId="77777777" w:rsidTr="0082065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tcPr>
          <w:p w14:paraId="20242CDE" w14:textId="77777777" w:rsidR="0060231A" w:rsidRPr="005826C2" w:rsidRDefault="0060231A" w:rsidP="00820655">
            <w:pPr>
              <w:rPr>
                <w:color w:val="000000"/>
              </w:rPr>
            </w:pPr>
            <w:r>
              <w:rPr>
                <w:color w:val="000000"/>
              </w:rPr>
              <w:t>24</w:t>
            </w:r>
          </w:p>
        </w:tc>
        <w:tc>
          <w:tcPr>
            <w:tcW w:w="1967" w:type="dxa"/>
            <w:tcBorders>
              <w:top w:val="nil"/>
              <w:left w:val="nil"/>
              <w:bottom w:val="single" w:sz="4" w:space="0" w:color="auto"/>
              <w:right w:val="single" w:sz="4" w:space="0" w:color="auto"/>
            </w:tcBorders>
            <w:shd w:val="clear" w:color="auto" w:fill="auto"/>
            <w:noWrap/>
          </w:tcPr>
          <w:p w14:paraId="26DA0C07" w14:textId="77777777" w:rsidR="0060231A" w:rsidRPr="003315E4" w:rsidRDefault="0060231A" w:rsidP="00820655">
            <w:pPr>
              <w:rPr>
                <w:color w:val="000000"/>
              </w:rPr>
            </w:pPr>
            <w:r w:rsidRPr="003315E4">
              <w:rPr>
                <w:color w:val="000000"/>
              </w:rPr>
              <w:t>Естеств.возобн</w:t>
            </w:r>
          </w:p>
        </w:tc>
        <w:tc>
          <w:tcPr>
            <w:tcW w:w="652" w:type="dxa"/>
            <w:tcBorders>
              <w:top w:val="nil"/>
              <w:left w:val="nil"/>
              <w:bottom w:val="single" w:sz="4" w:space="0" w:color="auto"/>
              <w:right w:val="single" w:sz="4" w:space="0" w:color="auto"/>
            </w:tcBorders>
            <w:shd w:val="clear" w:color="auto" w:fill="auto"/>
            <w:noWrap/>
            <w:vAlign w:val="center"/>
          </w:tcPr>
          <w:p w14:paraId="160C380B" w14:textId="77777777" w:rsidR="0060231A" w:rsidRPr="005826C2" w:rsidRDefault="0060231A" w:rsidP="00820655">
            <w:pPr>
              <w:rPr>
                <w:color w:val="000000"/>
              </w:rPr>
            </w:pPr>
            <w:r w:rsidRPr="005826C2">
              <w:rPr>
                <w:color w:val="000000"/>
              </w:rPr>
              <w:t>га</w:t>
            </w:r>
          </w:p>
        </w:tc>
        <w:tc>
          <w:tcPr>
            <w:tcW w:w="709" w:type="dxa"/>
            <w:tcBorders>
              <w:top w:val="nil"/>
              <w:left w:val="nil"/>
              <w:bottom w:val="single" w:sz="4" w:space="0" w:color="auto"/>
              <w:right w:val="single" w:sz="4" w:space="0" w:color="auto"/>
            </w:tcBorders>
            <w:shd w:val="clear" w:color="auto" w:fill="auto"/>
            <w:noWrap/>
            <w:vAlign w:val="center"/>
          </w:tcPr>
          <w:p w14:paraId="6DCECD1E" w14:textId="77777777" w:rsidR="0060231A" w:rsidRDefault="0060231A" w:rsidP="00820655">
            <w:pPr>
              <w:rPr>
                <w:color w:val="000000"/>
              </w:rPr>
            </w:pPr>
            <w:r w:rsidRPr="006342A6">
              <w:rPr>
                <w:color w:val="000000"/>
              </w:rPr>
              <w:t>33</w:t>
            </w:r>
          </w:p>
        </w:tc>
        <w:tc>
          <w:tcPr>
            <w:tcW w:w="708" w:type="dxa"/>
            <w:tcBorders>
              <w:top w:val="nil"/>
              <w:left w:val="nil"/>
              <w:bottom w:val="single" w:sz="4" w:space="0" w:color="auto"/>
              <w:right w:val="single" w:sz="4" w:space="0" w:color="auto"/>
            </w:tcBorders>
            <w:shd w:val="clear" w:color="auto" w:fill="auto"/>
            <w:noWrap/>
            <w:vAlign w:val="center"/>
          </w:tcPr>
          <w:p w14:paraId="319FF0E9" w14:textId="77777777" w:rsidR="0060231A" w:rsidRPr="006342A6" w:rsidRDefault="0060231A" w:rsidP="00820655">
            <w:pPr>
              <w:rPr>
                <w:color w:val="000000"/>
              </w:rPr>
            </w:pPr>
            <w:r w:rsidRPr="006342A6">
              <w:rPr>
                <w:color w:val="000000"/>
              </w:rPr>
              <w:t>54</w:t>
            </w:r>
          </w:p>
        </w:tc>
        <w:tc>
          <w:tcPr>
            <w:tcW w:w="1212" w:type="dxa"/>
            <w:tcBorders>
              <w:top w:val="nil"/>
              <w:left w:val="nil"/>
              <w:bottom w:val="single" w:sz="4" w:space="0" w:color="auto"/>
              <w:right w:val="single" w:sz="4" w:space="0" w:color="auto"/>
            </w:tcBorders>
            <w:shd w:val="clear" w:color="auto" w:fill="auto"/>
            <w:noWrap/>
            <w:vAlign w:val="center"/>
          </w:tcPr>
          <w:p w14:paraId="5FE9DB9B" w14:textId="77777777" w:rsidR="0060231A" w:rsidRPr="006342A6" w:rsidRDefault="0060231A" w:rsidP="00820655">
            <w:pPr>
              <w:rPr>
                <w:color w:val="000000"/>
              </w:rPr>
            </w:pPr>
            <w:r w:rsidRPr="006342A6">
              <w:rPr>
                <w:color w:val="000000"/>
              </w:rPr>
              <w:t>0</w:t>
            </w:r>
            <w:r>
              <w:rPr>
                <w:color w:val="000000"/>
              </w:rPr>
              <w:t>,</w:t>
            </w:r>
            <w:r w:rsidRPr="006342A6">
              <w:rPr>
                <w:color w:val="000000"/>
              </w:rPr>
              <w:t>0722</w:t>
            </w:r>
          </w:p>
        </w:tc>
        <w:tc>
          <w:tcPr>
            <w:tcW w:w="1491" w:type="dxa"/>
            <w:tcBorders>
              <w:top w:val="nil"/>
              <w:left w:val="nil"/>
              <w:bottom w:val="single" w:sz="4" w:space="0" w:color="auto"/>
              <w:right w:val="single" w:sz="4" w:space="0" w:color="auto"/>
            </w:tcBorders>
            <w:shd w:val="clear" w:color="auto" w:fill="auto"/>
            <w:noWrap/>
            <w:vAlign w:val="center"/>
          </w:tcPr>
          <w:p w14:paraId="299AB5A8" w14:textId="77777777" w:rsidR="0060231A" w:rsidRDefault="0060231A" w:rsidP="00820655">
            <w:pPr>
              <w:rPr>
                <w:color w:val="000000"/>
              </w:rPr>
            </w:pPr>
            <w:r w:rsidRPr="006342A6">
              <w:rPr>
                <w:color w:val="000000"/>
              </w:rPr>
              <w:t>Прогалина</w:t>
            </w:r>
          </w:p>
        </w:tc>
        <w:tc>
          <w:tcPr>
            <w:tcW w:w="1276" w:type="dxa"/>
            <w:tcBorders>
              <w:top w:val="nil"/>
              <w:left w:val="nil"/>
              <w:bottom w:val="single" w:sz="4" w:space="0" w:color="auto"/>
              <w:right w:val="single" w:sz="4" w:space="0" w:color="auto"/>
            </w:tcBorders>
            <w:shd w:val="clear" w:color="auto" w:fill="auto"/>
            <w:noWrap/>
            <w:vAlign w:val="center"/>
          </w:tcPr>
          <w:p w14:paraId="2F37BA89" w14:textId="77777777" w:rsidR="0060231A" w:rsidRPr="005826C2" w:rsidRDefault="0060231A" w:rsidP="00820655">
            <w:pPr>
              <w:rPr>
                <w:color w:val="000000"/>
              </w:rPr>
            </w:pPr>
            <w:r w:rsidRPr="005826C2">
              <w:rPr>
                <w:color w:val="000000"/>
              </w:rPr>
              <w:t>-</w:t>
            </w:r>
          </w:p>
        </w:tc>
        <w:tc>
          <w:tcPr>
            <w:tcW w:w="1559" w:type="dxa"/>
            <w:tcBorders>
              <w:top w:val="nil"/>
              <w:left w:val="nil"/>
              <w:bottom w:val="single" w:sz="4" w:space="0" w:color="auto"/>
              <w:right w:val="single" w:sz="4" w:space="0" w:color="auto"/>
            </w:tcBorders>
            <w:shd w:val="clear" w:color="auto" w:fill="auto"/>
            <w:noWrap/>
            <w:vAlign w:val="center"/>
          </w:tcPr>
          <w:p w14:paraId="07FBDEB5" w14:textId="77777777" w:rsidR="0060231A" w:rsidRPr="005826C2" w:rsidRDefault="0060231A" w:rsidP="00820655">
            <w:pPr>
              <w:rPr>
                <w:color w:val="000000"/>
              </w:rPr>
            </w:pPr>
          </w:p>
        </w:tc>
      </w:tr>
      <w:tr w:rsidR="0060231A" w:rsidRPr="005826C2" w14:paraId="3DB2D7A8" w14:textId="77777777" w:rsidTr="00820655">
        <w:trPr>
          <w:trHeight w:val="300"/>
          <w:jc w:val="center"/>
        </w:trPr>
        <w:tc>
          <w:tcPr>
            <w:tcW w:w="4616" w:type="dxa"/>
            <w:gridSpan w:val="5"/>
            <w:tcBorders>
              <w:top w:val="nil"/>
              <w:left w:val="single" w:sz="4" w:space="0" w:color="auto"/>
              <w:bottom w:val="single" w:sz="4" w:space="0" w:color="auto"/>
              <w:right w:val="single" w:sz="4" w:space="0" w:color="auto"/>
            </w:tcBorders>
            <w:shd w:val="clear" w:color="auto" w:fill="auto"/>
            <w:noWrap/>
            <w:vAlign w:val="center"/>
          </w:tcPr>
          <w:p w14:paraId="3C2796DD" w14:textId="77777777" w:rsidR="0060231A" w:rsidRPr="001F3838" w:rsidRDefault="0060231A" w:rsidP="00820655">
            <w:pPr>
              <w:rPr>
                <w:color w:val="000000"/>
              </w:rPr>
            </w:pPr>
            <w:r w:rsidRPr="005826C2">
              <w:rPr>
                <w:b/>
                <w:bCs/>
                <w:color w:val="000000"/>
              </w:rPr>
              <w:t xml:space="preserve">ИТОГО создание </w:t>
            </w:r>
            <w:r>
              <w:rPr>
                <w:b/>
                <w:bCs/>
                <w:color w:val="000000"/>
              </w:rPr>
              <w:t>Естеств. Возобн.</w:t>
            </w:r>
          </w:p>
        </w:tc>
        <w:tc>
          <w:tcPr>
            <w:tcW w:w="1212" w:type="dxa"/>
            <w:tcBorders>
              <w:top w:val="nil"/>
              <w:left w:val="nil"/>
              <w:bottom w:val="single" w:sz="4" w:space="0" w:color="auto"/>
              <w:right w:val="single" w:sz="4" w:space="0" w:color="auto"/>
            </w:tcBorders>
            <w:shd w:val="clear" w:color="auto" w:fill="auto"/>
            <w:noWrap/>
            <w:vAlign w:val="center"/>
          </w:tcPr>
          <w:p w14:paraId="55D37513" w14:textId="77777777" w:rsidR="0060231A" w:rsidRPr="001F3838" w:rsidRDefault="0060231A" w:rsidP="00820655">
            <w:pPr>
              <w:rPr>
                <w:color w:val="000000"/>
              </w:rPr>
            </w:pPr>
            <w:r>
              <w:rPr>
                <w:b/>
                <w:color w:val="000000"/>
              </w:rPr>
              <w:t>33,7274</w:t>
            </w:r>
          </w:p>
        </w:tc>
        <w:tc>
          <w:tcPr>
            <w:tcW w:w="1491" w:type="dxa"/>
            <w:tcBorders>
              <w:top w:val="nil"/>
              <w:left w:val="nil"/>
              <w:bottom w:val="single" w:sz="4" w:space="0" w:color="auto"/>
              <w:right w:val="single" w:sz="4" w:space="0" w:color="auto"/>
            </w:tcBorders>
            <w:shd w:val="clear" w:color="auto" w:fill="auto"/>
            <w:noWrap/>
            <w:vAlign w:val="center"/>
          </w:tcPr>
          <w:p w14:paraId="2C3F3D1C" w14:textId="77777777" w:rsidR="0060231A" w:rsidRDefault="0060231A" w:rsidP="00820655">
            <w:pPr>
              <w:rPr>
                <w:color w:val="000000"/>
              </w:rPr>
            </w:pPr>
            <w:r w:rsidRPr="005826C2">
              <w:rPr>
                <w:color w:val="000000"/>
              </w:rPr>
              <w:t> </w:t>
            </w:r>
            <w:r>
              <w:rPr>
                <w:color w:val="000000"/>
              </w:rPr>
              <w:t>-</w:t>
            </w:r>
          </w:p>
        </w:tc>
        <w:tc>
          <w:tcPr>
            <w:tcW w:w="1276" w:type="dxa"/>
            <w:tcBorders>
              <w:top w:val="nil"/>
              <w:left w:val="nil"/>
              <w:bottom w:val="single" w:sz="4" w:space="0" w:color="auto"/>
              <w:right w:val="single" w:sz="4" w:space="0" w:color="auto"/>
            </w:tcBorders>
            <w:shd w:val="clear" w:color="auto" w:fill="auto"/>
            <w:noWrap/>
            <w:vAlign w:val="center"/>
          </w:tcPr>
          <w:p w14:paraId="11182188" w14:textId="77777777" w:rsidR="0060231A" w:rsidRPr="005826C2" w:rsidRDefault="0060231A" w:rsidP="00820655">
            <w:pPr>
              <w:rPr>
                <w:color w:val="000000"/>
              </w:rPr>
            </w:pPr>
            <w:r>
              <w:rPr>
                <w:color w:val="000000"/>
              </w:rPr>
              <w:t>-</w:t>
            </w:r>
            <w:r w:rsidRPr="005826C2">
              <w:rPr>
                <w:color w:val="000000"/>
              </w:rPr>
              <w:t> </w:t>
            </w:r>
          </w:p>
        </w:tc>
        <w:tc>
          <w:tcPr>
            <w:tcW w:w="1559" w:type="dxa"/>
            <w:tcBorders>
              <w:top w:val="nil"/>
              <w:left w:val="nil"/>
              <w:bottom w:val="single" w:sz="4" w:space="0" w:color="auto"/>
              <w:right w:val="single" w:sz="4" w:space="0" w:color="auto"/>
            </w:tcBorders>
            <w:shd w:val="clear" w:color="auto" w:fill="auto"/>
            <w:noWrap/>
            <w:vAlign w:val="center"/>
          </w:tcPr>
          <w:p w14:paraId="65CB2762" w14:textId="77777777" w:rsidR="0060231A" w:rsidRPr="005826C2" w:rsidRDefault="0060231A" w:rsidP="00820655">
            <w:pPr>
              <w:rPr>
                <w:color w:val="000000"/>
              </w:rPr>
            </w:pPr>
            <w:r w:rsidRPr="005826C2">
              <w:rPr>
                <w:color w:val="000000"/>
              </w:rPr>
              <w:t> </w:t>
            </w:r>
          </w:p>
        </w:tc>
      </w:tr>
      <w:tr w:rsidR="0060231A" w:rsidRPr="005826C2" w14:paraId="7D9F1D53" w14:textId="77777777" w:rsidTr="0082065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tcPr>
          <w:p w14:paraId="110827F1" w14:textId="77777777" w:rsidR="0060231A" w:rsidRPr="005826C2" w:rsidRDefault="0060231A" w:rsidP="00820655">
            <w:pPr>
              <w:rPr>
                <w:color w:val="000000"/>
              </w:rPr>
            </w:pPr>
            <w:r>
              <w:rPr>
                <w:color w:val="000000"/>
              </w:rPr>
              <w:t>1</w:t>
            </w:r>
          </w:p>
        </w:tc>
        <w:tc>
          <w:tcPr>
            <w:tcW w:w="1967" w:type="dxa"/>
            <w:tcBorders>
              <w:top w:val="nil"/>
              <w:left w:val="nil"/>
              <w:bottom w:val="single" w:sz="4" w:space="0" w:color="auto"/>
              <w:right w:val="single" w:sz="4" w:space="0" w:color="auto"/>
            </w:tcBorders>
            <w:shd w:val="clear" w:color="auto" w:fill="auto"/>
            <w:noWrap/>
          </w:tcPr>
          <w:p w14:paraId="00F10F36" w14:textId="77777777" w:rsidR="0060231A" w:rsidRPr="003315E4" w:rsidRDefault="0060231A" w:rsidP="00820655">
            <w:pPr>
              <w:rPr>
                <w:color w:val="000000"/>
              </w:rPr>
            </w:pPr>
            <w:r>
              <w:rPr>
                <w:color w:val="000000"/>
              </w:rPr>
              <w:t>Л. культуры</w:t>
            </w:r>
          </w:p>
        </w:tc>
        <w:tc>
          <w:tcPr>
            <w:tcW w:w="652" w:type="dxa"/>
            <w:tcBorders>
              <w:top w:val="nil"/>
              <w:left w:val="nil"/>
              <w:bottom w:val="single" w:sz="4" w:space="0" w:color="auto"/>
              <w:right w:val="single" w:sz="4" w:space="0" w:color="auto"/>
            </w:tcBorders>
            <w:shd w:val="clear" w:color="auto" w:fill="auto"/>
            <w:noWrap/>
            <w:vAlign w:val="center"/>
          </w:tcPr>
          <w:p w14:paraId="3AE1491C" w14:textId="77777777" w:rsidR="0060231A" w:rsidRPr="005826C2" w:rsidRDefault="0060231A" w:rsidP="00820655">
            <w:pPr>
              <w:rPr>
                <w:color w:val="000000"/>
              </w:rPr>
            </w:pPr>
            <w:r w:rsidRPr="005826C2">
              <w:rPr>
                <w:color w:val="000000"/>
              </w:rPr>
              <w:t>га</w:t>
            </w:r>
          </w:p>
        </w:tc>
        <w:tc>
          <w:tcPr>
            <w:tcW w:w="709" w:type="dxa"/>
            <w:tcBorders>
              <w:top w:val="nil"/>
              <w:left w:val="nil"/>
              <w:bottom w:val="single" w:sz="4" w:space="0" w:color="auto"/>
              <w:right w:val="single" w:sz="4" w:space="0" w:color="auto"/>
            </w:tcBorders>
            <w:shd w:val="clear" w:color="auto" w:fill="auto"/>
            <w:noWrap/>
            <w:vAlign w:val="center"/>
          </w:tcPr>
          <w:p w14:paraId="6FBE7D61" w14:textId="77777777" w:rsidR="0060231A" w:rsidRDefault="0060231A" w:rsidP="00820655">
            <w:pPr>
              <w:rPr>
                <w:color w:val="000000"/>
              </w:rPr>
            </w:pPr>
            <w:r w:rsidRPr="006342A6">
              <w:rPr>
                <w:color w:val="000000"/>
              </w:rPr>
              <w:t>18</w:t>
            </w:r>
          </w:p>
        </w:tc>
        <w:tc>
          <w:tcPr>
            <w:tcW w:w="708" w:type="dxa"/>
            <w:tcBorders>
              <w:top w:val="nil"/>
              <w:left w:val="nil"/>
              <w:bottom w:val="single" w:sz="4" w:space="0" w:color="auto"/>
              <w:right w:val="single" w:sz="4" w:space="0" w:color="auto"/>
            </w:tcBorders>
            <w:shd w:val="clear" w:color="auto" w:fill="auto"/>
            <w:noWrap/>
            <w:vAlign w:val="center"/>
          </w:tcPr>
          <w:p w14:paraId="79DCDF1B" w14:textId="77777777" w:rsidR="0060231A" w:rsidRPr="006342A6" w:rsidRDefault="0060231A" w:rsidP="00820655">
            <w:pPr>
              <w:rPr>
                <w:color w:val="000000"/>
              </w:rPr>
            </w:pPr>
            <w:r w:rsidRPr="006342A6">
              <w:rPr>
                <w:color w:val="000000"/>
              </w:rPr>
              <w:t>3</w:t>
            </w:r>
          </w:p>
        </w:tc>
        <w:tc>
          <w:tcPr>
            <w:tcW w:w="1212" w:type="dxa"/>
            <w:tcBorders>
              <w:top w:val="nil"/>
              <w:left w:val="nil"/>
              <w:bottom w:val="single" w:sz="4" w:space="0" w:color="auto"/>
              <w:right w:val="single" w:sz="4" w:space="0" w:color="auto"/>
            </w:tcBorders>
            <w:shd w:val="clear" w:color="auto" w:fill="auto"/>
            <w:noWrap/>
            <w:vAlign w:val="center"/>
          </w:tcPr>
          <w:p w14:paraId="29680C2A" w14:textId="77777777" w:rsidR="0060231A" w:rsidRPr="006342A6" w:rsidRDefault="0060231A" w:rsidP="00820655">
            <w:pPr>
              <w:rPr>
                <w:color w:val="000000"/>
              </w:rPr>
            </w:pPr>
            <w:r w:rsidRPr="006342A6">
              <w:rPr>
                <w:color w:val="000000"/>
              </w:rPr>
              <w:t>0</w:t>
            </w:r>
            <w:r>
              <w:rPr>
                <w:color w:val="000000"/>
              </w:rPr>
              <w:t>,</w:t>
            </w:r>
            <w:r w:rsidRPr="006342A6">
              <w:rPr>
                <w:color w:val="000000"/>
              </w:rPr>
              <w:t>4065</w:t>
            </w:r>
          </w:p>
        </w:tc>
        <w:tc>
          <w:tcPr>
            <w:tcW w:w="1491" w:type="dxa"/>
            <w:tcBorders>
              <w:top w:val="nil"/>
              <w:left w:val="nil"/>
              <w:bottom w:val="single" w:sz="4" w:space="0" w:color="auto"/>
              <w:right w:val="single" w:sz="4" w:space="0" w:color="auto"/>
            </w:tcBorders>
            <w:shd w:val="clear" w:color="auto" w:fill="auto"/>
            <w:noWrap/>
            <w:vAlign w:val="center"/>
          </w:tcPr>
          <w:p w14:paraId="17A77CC1" w14:textId="77777777" w:rsidR="0060231A" w:rsidRDefault="0060231A" w:rsidP="00820655">
            <w:pPr>
              <w:rPr>
                <w:color w:val="000000"/>
              </w:rPr>
            </w:pPr>
            <w:r w:rsidRPr="006342A6">
              <w:rPr>
                <w:color w:val="000000"/>
              </w:rPr>
              <w:t>Прогалина</w:t>
            </w:r>
          </w:p>
        </w:tc>
        <w:tc>
          <w:tcPr>
            <w:tcW w:w="1276" w:type="dxa"/>
            <w:tcBorders>
              <w:top w:val="nil"/>
              <w:left w:val="nil"/>
              <w:bottom w:val="single" w:sz="4" w:space="0" w:color="auto"/>
              <w:right w:val="single" w:sz="4" w:space="0" w:color="auto"/>
            </w:tcBorders>
            <w:shd w:val="clear" w:color="auto" w:fill="auto"/>
            <w:noWrap/>
            <w:vAlign w:val="center"/>
          </w:tcPr>
          <w:p w14:paraId="0F69B542" w14:textId="77777777" w:rsidR="0060231A" w:rsidRPr="005826C2" w:rsidRDefault="0060231A" w:rsidP="00820655">
            <w:pPr>
              <w:rPr>
                <w:color w:val="000000"/>
              </w:rPr>
            </w:pPr>
            <w:r w:rsidRPr="005826C2">
              <w:rPr>
                <w:color w:val="000000"/>
              </w:rPr>
              <w:t>-</w:t>
            </w:r>
          </w:p>
        </w:tc>
        <w:tc>
          <w:tcPr>
            <w:tcW w:w="1559" w:type="dxa"/>
            <w:tcBorders>
              <w:top w:val="nil"/>
              <w:left w:val="nil"/>
              <w:bottom w:val="single" w:sz="4" w:space="0" w:color="auto"/>
              <w:right w:val="single" w:sz="4" w:space="0" w:color="auto"/>
            </w:tcBorders>
            <w:shd w:val="clear" w:color="auto" w:fill="auto"/>
            <w:noWrap/>
            <w:vAlign w:val="center"/>
          </w:tcPr>
          <w:p w14:paraId="655B60D8" w14:textId="77777777" w:rsidR="0060231A" w:rsidRPr="005826C2" w:rsidRDefault="0060231A" w:rsidP="00820655">
            <w:pPr>
              <w:rPr>
                <w:color w:val="000000"/>
              </w:rPr>
            </w:pPr>
          </w:p>
        </w:tc>
      </w:tr>
      <w:tr w:rsidR="0060231A" w:rsidRPr="005826C2" w14:paraId="36F1000F" w14:textId="77777777" w:rsidTr="00820655">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tcPr>
          <w:p w14:paraId="5C34F7B4" w14:textId="77777777" w:rsidR="0060231A" w:rsidRPr="005826C2" w:rsidRDefault="0060231A" w:rsidP="00820655">
            <w:pPr>
              <w:rPr>
                <w:color w:val="000000"/>
              </w:rPr>
            </w:pPr>
            <w:r>
              <w:rPr>
                <w:color w:val="000000"/>
              </w:rPr>
              <w:t>2</w:t>
            </w:r>
          </w:p>
        </w:tc>
        <w:tc>
          <w:tcPr>
            <w:tcW w:w="1967" w:type="dxa"/>
            <w:tcBorders>
              <w:top w:val="nil"/>
              <w:left w:val="nil"/>
              <w:bottom w:val="single" w:sz="4" w:space="0" w:color="auto"/>
              <w:right w:val="single" w:sz="4" w:space="0" w:color="auto"/>
            </w:tcBorders>
            <w:shd w:val="clear" w:color="auto" w:fill="auto"/>
            <w:noWrap/>
          </w:tcPr>
          <w:p w14:paraId="770FACA6" w14:textId="77777777" w:rsidR="0060231A" w:rsidRPr="003315E4" w:rsidRDefault="0060231A" w:rsidP="00820655">
            <w:pPr>
              <w:rPr>
                <w:color w:val="000000"/>
              </w:rPr>
            </w:pPr>
            <w:r>
              <w:rPr>
                <w:color w:val="000000"/>
              </w:rPr>
              <w:t>Л. культуры</w:t>
            </w:r>
          </w:p>
        </w:tc>
        <w:tc>
          <w:tcPr>
            <w:tcW w:w="652" w:type="dxa"/>
            <w:tcBorders>
              <w:top w:val="nil"/>
              <w:left w:val="nil"/>
              <w:bottom w:val="single" w:sz="4" w:space="0" w:color="auto"/>
              <w:right w:val="single" w:sz="4" w:space="0" w:color="auto"/>
            </w:tcBorders>
            <w:shd w:val="clear" w:color="auto" w:fill="auto"/>
            <w:noWrap/>
            <w:vAlign w:val="center"/>
          </w:tcPr>
          <w:p w14:paraId="2F5F4A9A" w14:textId="77777777" w:rsidR="0060231A" w:rsidRPr="005826C2" w:rsidRDefault="0060231A" w:rsidP="00820655">
            <w:pPr>
              <w:rPr>
                <w:color w:val="000000"/>
              </w:rPr>
            </w:pPr>
            <w:r w:rsidRPr="005826C2">
              <w:rPr>
                <w:color w:val="000000"/>
              </w:rPr>
              <w:t>га</w:t>
            </w:r>
          </w:p>
        </w:tc>
        <w:tc>
          <w:tcPr>
            <w:tcW w:w="709" w:type="dxa"/>
            <w:tcBorders>
              <w:top w:val="nil"/>
              <w:left w:val="nil"/>
              <w:bottom w:val="single" w:sz="4" w:space="0" w:color="auto"/>
              <w:right w:val="single" w:sz="4" w:space="0" w:color="auto"/>
            </w:tcBorders>
            <w:shd w:val="clear" w:color="auto" w:fill="auto"/>
            <w:noWrap/>
            <w:vAlign w:val="center"/>
          </w:tcPr>
          <w:p w14:paraId="75BDB7CE" w14:textId="77777777" w:rsidR="0060231A" w:rsidRDefault="0060231A" w:rsidP="00820655">
            <w:pPr>
              <w:rPr>
                <w:color w:val="000000"/>
              </w:rPr>
            </w:pPr>
            <w:r w:rsidRPr="006342A6">
              <w:rPr>
                <w:color w:val="000000"/>
              </w:rPr>
              <w:t>32</w:t>
            </w:r>
          </w:p>
        </w:tc>
        <w:tc>
          <w:tcPr>
            <w:tcW w:w="708" w:type="dxa"/>
            <w:tcBorders>
              <w:top w:val="nil"/>
              <w:left w:val="nil"/>
              <w:bottom w:val="single" w:sz="4" w:space="0" w:color="auto"/>
              <w:right w:val="single" w:sz="4" w:space="0" w:color="auto"/>
            </w:tcBorders>
            <w:shd w:val="clear" w:color="auto" w:fill="auto"/>
            <w:noWrap/>
            <w:vAlign w:val="center"/>
          </w:tcPr>
          <w:p w14:paraId="0A414D14" w14:textId="77777777" w:rsidR="0060231A" w:rsidRPr="006342A6" w:rsidRDefault="0060231A" w:rsidP="00820655">
            <w:pPr>
              <w:rPr>
                <w:color w:val="000000"/>
              </w:rPr>
            </w:pPr>
            <w:r w:rsidRPr="006342A6">
              <w:rPr>
                <w:color w:val="000000"/>
              </w:rPr>
              <w:t>42</w:t>
            </w:r>
          </w:p>
        </w:tc>
        <w:tc>
          <w:tcPr>
            <w:tcW w:w="1212" w:type="dxa"/>
            <w:tcBorders>
              <w:top w:val="nil"/>
              <w:left w:val="nil"/>
              <w:bottom w:val="single" w:sz="4" w:space="0" w:color="auto"/>
              <w:right w:val="single" w:sz="4" w:space="0" w:color="auto"/>
            </w:tcBorders>
            <w:shd w:val="clear" w:color="auto" w:fill="auto"/>
            <w:noWrap/>
            <w:vAlign w:val="center"/>
          </w:tcPr>
          <w:p w14:paraId="0636B9D5" w14:textId="77777777" w:rsidR="0060231A" w:rsidRPr="006342A6" w:rsidRDefault="0060231A" w:rsidP="00820655">
            <w:pPr>
              <w:rPr>
                <w:color w:val="000000"/>
              </w:rPr>
            </w:pPr>
            <w:r w:rsidRPr="006342A6">
              <w:rPr>
                <w:color w:val="000000"/>
              </w:rPr>
              <w:t>1</w:t>
            </w:r>
            <w:r>
              <w:rPr>
                <w:color w:val="000000"/>
              </w:rPr>
              <w:t>,</w:t>
            </w:r>
            <w:r w:rsidRPr="006342A6">
              <w:rPr>
                <w:color w:val="000000"/>
              </w:rPr>
              <w:t>2725</w:t>
            </w:r>
          </w:p>
        </w:tc>
        <w:tc>
          <w:tcPr>
            <w:tcW w:w="1491" w:type="dxa"/>
            <w:tcBorders>
              <w:top w:val="nil"/>
              <w:left w:val="nil"/>
              <w:bottom w:val="single" w:sz="4" w:space="0" w:color="auto"/>
              <w:right w:val="single" w:sz="4" w:space="0" w:color="auto"/>
            </w:tcBorders>
            <w:shd w:val="clear" w:color="auto" w:fill="auto"/>
            <w:noWrap/>
            <w:vAlign w:val="center"/>
          </w:tcPr>
          <w:p w14:paraId="7C83D161" w14:textId="77777777" w:rsidR="0060231A" w:rsidRDefault="0060231A" w:rsidP="00820655">
            <w:pPr>
              <w:rPr>
                <w:color w:val="000000"/>
              </w:rPr>
            </w:pPr>
            <w:r w:rsidRPr="006342A6">
              <w:rPr>
                <w:color w:val="000000"/>
              </w:rPr>
              <w:t>Прогалина</w:t>
            </w:r>
          </w:p>
        </w:tc>
        <w:tc>
          <w:tcPr>
            <w:tcW w:w="1276" w:type="dxa"/>
            <w:tcBorders>
              <w:top w:val="nil"/>
              <w:left w:val="nil"/>
              <w:bottom w:val="single" w:sz="4" w:space="0" w:color="auto"/>
              <w:right w:val="single" w:sz="4" w:space="0" w:color="auto"/>
            </w:tcBorders>
            <w:shd w:val="clear" w:color="auto" w:fill="auto"/>
            <w:noWrap/>
            <w:vAlign w:val="center"/>
          </w:tcPr>
          <w:p w14:paraId="68046E7F" w14:textId="77777777" w:rsidR="0060231A" w:rsidRPr="005826C2" w:rsidRDefault="0060231A" w:rsidP="00820655">
            <w:pPr>
              <w:rPr>
                <w:color w:val="000000"/>
              </w:rPr>
            </w:pPr>
            <w:r w:rsidRPr="005826C2">
              <w:rPr>
                <w:color w:val="000000"/>
              </w:rPr>
              <w:t>-</w:t>
            </w:r>
          </w:p>
        </w:tc>
        <w:tc>
          <w:tcPr>
            <w:tcW w:w="1559" w:type="dxa"/>
            <w:tcBorders>
              <w:top w:val="nil"/>
              <w:left w:val="nil"/>
              <w:bottom w:val="single" w:sz="4" w:space="0" w:color="auto"/>
              <w:right w:val="single" w:sz="4" w:space="0" w:color="auto"/>
            </w:tcBorders>
            <w:shd w:val="clear" w:color="auto" w:fill="auto"/>
            <w:noWrap/>
            <w:vAlign w:val="center"/>
          </w:tcPr>
          <w:p w14:paraId="0D0FEC82" w14:textId="77777777" w:rsidR="0060231A" w:rsidRPr="005826C2" w:rsidRDefault="0060231A" w:rsidP="00820655">
            <w:pPr>
              <w:rPr>
                <w:color w:val="000000"/>
              </w:rPr>
            </w:pPr>
          </w:p>
        </w:tc>
      </w:tr>
      <w:tr w:rsidR="0060231A" w:rsidRPr="005826C2" w14:paraId="2DAA1FD8" w14:textId="77777777" w:rsidTr="00820655">
        <w:trPr>
          <w:trHeight w:val="300"/>
          <w:jc w:val="center"/>
        </w:trPr>
        <w:tc>
          <w:tcPr>
            <w:tcW w:w="4616"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69C0834" w14:textId="77777777" w:rsidR="0060231A" w:rsidRPr="005826C2" w:rsidRDefault="0060231A" w:rsidP="00820655">
            <w:pPr>
              <w:rPr>
                <w:b/>
                <w:bCs/>
                <w:color w:val="000000"/>
              </w:rPr>
            </w:pPr>
            <w:r w:rsidRPr="005826C2">
              <w:rPr>
                <w:b/>
                <w:bCs/>
                <w:color w:val="000000"/>
              </w:rPr>
              <w:t>ИТОГО создание лесных культур:</w:t>
            </w:r>
          </w:p>
        </w:tc>
        <w:tc>
          <w:tcPr>
            <w:tcW w:w="1212" w:type="dxa"/>
            <w:tcBorders>
              <w:top w:val="nil"/>
              <w:left w:val="nil"/>
              <w:bottom w:val="single" w:sz="4" w:space="0" w:color="auto"/>
              <w:right w:val="single" w:sz="4" w:space="0" w:color="auto"/>
            </w:tcBorders>
            <w:shd w:val="clear" w:color="auto" w:fill="auto"/>
            <w:noWrap/>
            <w:vAlign w:val="center"/>
            <w:hideMark/>
          </w:tcPr>
          <w:p w14:paraId="3AF39B0B" w14:textId="77777777" w:rsidR="0060231A" w:rsidRPr="001F3838" w:rsidRDefault="0060231A" w:rsidP="00820655">
            <w:pPr>
              <w:rPr>
                <w:b/>
                <w:color w:val="000000"/>
              </w:rPr>
            </w:pPr>
            <w:r>
              <w:rPr>
                <w:b/>
                <w:color w:val="000000"/>
              </w:rPr>
              <w:t>1,679</w:t>
            </w:r>
          </w:p>
        </w:tc>
        <w:tc>
          <w:tcPr>
            <w:tcW w:w="1491" w:type="dxa"/>
            <w:tcBorders>
              <w:top w:val="nil"/>
              <w:left w:val="nil"/>
              <w:bottom w:val="single" w:sz="4" w:space="0" w:color="auto"/>
              <w:right w:val="single" w:sz="4" w:space="0" w:color="auto"/>
            </w:tcBorders>
            <w:shd w:val="clear" w:color="auto" w:fill="auto"/>
            <w:vAlign w:val="center"/>
            <w:hideMark/>
          </w:tcPr>
          <w:p w14:paraId="2E8FBAE8" w14:textId="77777777" w:rsidR="0060231A" w:rsidRPr="005826C2" w:rsidRDefault="0060231A" w:rsidP="00820655">
            <w:pPr>
              <w:rPr>
                <w:color w:val="000000"/>
              </w:rPr>
            </w:pPr>
            <w:r w:rsidRPr="005826C2">
              <w:rPr>
                <w:color w:val="000000"/>
              </w:rPr>
              <w:t> </w:t>
            </w:r>
            <w:r>
              <w:rPr>
                <w:color w:val="000000"/>
              </w:rPr>
              <w:t>-</w:t>
            </w:r>
          </w:p>
        </w:tc>
        <w:tc>
          <w:tcPr>
            <w:tcW w:w="1276" w:type="dxa"/>
            <w:tcBorders>
              <w:top w:val="nil"/>
              <w:left w:val="nil"/>
              <w:bottom w:val="single" w:sz="4" w:space="0" w:color="auto"/>
              <w:right w:val="single" w:sz="4" w:space="0" w:color="auto"/>
            </w:tcBorders>
            <w:shd w:val="clear" w:color="auto" w:fill="auto"/>
            <w:noWrap/>
            <w:vAlign w:val="center"/>
            <w:hideMark/>
          </w:tcPr>
          <w:p w14:paraId="5B021BD0" w14:textId="77777777" w:rsidR="0060231A" w:rsidRPr="005826C2" w:rsidRDefault="0060231A" w:rsidP="00820655">
            <w:pPr>
              <w:rPr>
                <w:color w:val="000000"/>
              </w:rPr>
            </w:pPr>
            <w:r>
              <w:rPr>
                <w:color w:val="000000"/>
              </w:rPr>
              <w:t>-</w:t>
            </w:r>
            <w:r w:rsidRPr="005826C2">
              <w:rPr>
                <w:color w:val="000000"/>
              </w:rPr>
              <w:t> </w:t>
            </w:r>
          </w:p>
        </w:tc>
        <w:tc>
          <w:tcPr>
            <w:tcW w:w="1559" w:type="dxa"/>
            <w:tcBorders>
              <w:top w:val="nil"/>
              <w:left w:val="nil"/>
              <w:bottom w:val="single" w:sz="4" w:space="0" w:color="auto"/>
              <w:right w:val="single" w:sz="4" w:space="0" w:color="auto"/>
            </w:tcBorders>
            <w:shd w:val="clear" w:color="auto" w:fill="auto"/>
            <w:noWrap/>
            <w:vAlign w:val="center"/>
            <w:hideMark/>
          </w:tcPr>
          <w:p w14:paraId="7AF1E9FA" w14:textId="77777777" w:rsidR="0060231A" w:rsidRPr="005826C2" w:rsidRDefault="0060231A" w:rsidP="00820655">
            <w:pPr>
              <w:rPr>
                <w:color w:val="000000"/>
              </w:rPr>
            </w:pPr>
            <w:r w:rsidRPr="005826C2">
              <w:rPr>
                <w:color w:val="000000"/>
              </w:rPr>
              <w:t> </w:t>
            </w:r>
          </w:p>
        </w:tc>
      </w:tr>
      <w:tr w:rsidR="0060231A" w:rsidRPr="005826C2" w14:paraId="4BDA12ED" w14:textId="77777777" w:rsidTr="00820655">
        <w:trPr>
          <w:trHeight w:val="315"/>
          <w:jc w:val="center"/>
        </w:trPr>
        <w:tc>
          <w:tcPr>
            <w:tcW w:w="461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72947D67" w14:textId="77777777" w:rsidR="0060231A" w:rsidRPr="005826C2" w:rsidRDefault="0060231A" w:rsidP="00820655">
            <w:pPr>
              <w:rPr>
                <w:b/>
                <w:bCs/>
                <w:color w:val="000000"/>
              </w:rPr>
            </w:pPr>
            <w:r w:rsidRPr="005826C2">
              <w:rPr>
                <w:b/>
                <w:bCs/>
                <w:color w:val="000000"/>
              </w:rPr>
              <w:t>ИТОГО лесовосстановление:</w:t>
            </w:r>
          </w:p>
        </w:tc>
        <w:tc>
          <w:tcPr>
            <w:tcW w:w="1212" w:type="dxa"/>
            <w:tcBorders>
              <w:top w:val="nil"/>
              <w:left w:val="nil"/>
              <w:bottom w:val="single" w:sz="4" w:space="0" w:color="auto"/>
              <w:right w:val="single" w:sz="4" w:space="0" w:color="auto"/>
            </w:tcBorders>
            <w:shd w:val="clear" w:color="auto" w:fill="auto"/>
            <w:noWrap/>
            <w:vAlign w:val="center"/>
            <w:hideMark/>
          </w:tcPr>
          <w:p w14:paraId="459BD3C0" w14:textId="77777777" w:rsidR="0060231A" w:rsidRPr="001F3838" w:rsidRDefault="0060231A" w:rsidP="00820655">
            <w:pPr>
              <w:rPr>
                <w:b/>
                <w:color w:val="000000"/>
              </w:rPr>
            </w:pPr>
            <w:r>
              <w:rPr>
                <w:b/>
                <w:color w:val="000000"/>
              </w:rPr>
              <w:t>35,4064</w:t>
            </w:r>
          </w:p>
        </w:tc>
        <w:tc>
          <w:tcPr>
            <w:tcW w:w="1491" w:type="dxa"/>
            <w:tcBorders>
              <w:top w:val="nil"/>
              <w:left w:val="nil"/>
              <w:bottom w:val="single" w:sz="4" w:space="0" w:color="auto"/>
              <w:right w:val="single" w:sz="4" w:space="0" w:color="auto"/>
            </w:tcBorders>
            <w:shd w:val="clear" w:color="auto" w:fill="auto"/>
            <w:noWrap/>
            <w:vAlign w:val="center"/>
            <w:hideMark/>
          </w:tcPr>
          <w:p w14:paraId="061745FE" w14:textId="77777777" w:rsidR="0060231A" w:rsidRPr="005826C2" w:rsidRDefault="0060231A" w:rsidP="00820655">
            <w:pPr>
              <w:rPr>
                <w:color w:val="000000"/>
              </w:rPr>
            </w:pPr>
            <w:r w:rsidRPr="005826C2">
              <w:rPr>
                <w:color w:val="000000"/>
              </w:rPr>
              <w:t> </w:t>
            </w:r>
            <w:r>
              <w:rPr>
                <w:color w:val="000000"/>
              </w:rPr>
              <w:t>-</w:t>
            </w:r>
          </w:p>
        </w:tc>
        <w:tc>
          <w:tcPr>
            <w:tcW w:w="1276" w:type="dxa"/>
            <w:tcBorders>
              <w:top w:val="nil"/>
              <w:left w:val="nil"/>
              <w:bottom w:val="single" w:sz="4" w:space="0" w:color="auto"/>
              <w:right w:val="single" w:sz="4" w:space="0" w:color="auto"/>
            </w:tcBorders>
            <w:shd w:val="clear" w:color="auto" w:fill="auto"/>
            <w:noWrap/>
            <w:vAlign w:val="center"/>
            <w:hideMark/>
          </w:tcPr>
          <w:p w14:paraId="45E4E190" w14:textId="77777777" w:rsidR="0060231A" w:rsidRPr="005826C2" w:rsidRDefault="0060231A" w:rsidP="00820655">
            <w:pPr>
              <w:rPr>
                <w:color w:val="000000"/>
              </w:rPr>
            </w:pPr>
            <w:r>
              <w:rPr>
                <w:color w:val="000000"/>
              </w:rPr>
              <w:t>-</w:t>
            </w:r>
            <w:r w:rsidRPr="005826C2">
              <w:rPr>
                <w:color w:val="000000"/>
              </w:rPr>
              <w:t> </w:t>
            </w:r>
          </w:p>
        </w:tc>
        <w:tc>
          <w:tcPr>
            <w:tcW w:w="1559" w:type="dxa"/>
            <w:tcBorders>
              <w:top w:val="nil"/>
              <w:left w:val="nil"/>
              <w:bottom w:val="single" w:sz="4" w:space="0" w:color="auto"/>
              <w:right w:val="single" w:sz="4" w:space="0" w:color="auto"/>
            </w:tcBorders>
            <w:shd w:val="clear" w:color="auto" w:fill="auto"/>
            <w:noWrap/>
            <w:vAlign w:val="center"/>
            <w:hideMark/>
          </w:tcPr>
          <w:p w14:paraId="78AE254E" w14:textId="77777777" w:rsidR="0060231A" w:rsidRPr="005826C2" w:rsidRDefault="0060231A" w:rsidP="00820655">
            <w:pPr>
              <w:rPr>
                <w:color w:val="000000"/>
              </w:rPr>
            </w:pPr>
            <w:r w:rsidRPr="005826C2">
              <w:rPr>
                <w:color w:val="000000"/>
              </w:rPr>
              <w:t> </w:t>
            </w:r>
          </w:p>
        </w:tc>
      </w:tr>
    </w:tbl>
    <w:p w14:paraId="1649C931" w14:textId="2DF11FFC" w:rsidR="0060231A" w:rsidRDefault="0060231A" w:rsidP="00235392">
      <w:pPr>
        <w:widowControl w:val="0"/>
        <w:suppressAutoHyphens/>
        <w:spacing w:line="276" w:lineRule="auto"/>
        <w:jc w:val="both"/>
        <w:rPr>
          <w:sz w:val="24"/>
          <w:szCs w:val="24"/>
        </w:rPr>
      </w:pPr>
    </w:p>
    <w:p w14:paraId="1664C976" w14:textId="302DC95B" w:rsidR="00D053D8" w:rsidRDefault="00D053D8" w:rsidP="00235392">
      <w:pPr>
        <w:widowControl w:val="0"/>
        <w:suppressAutoHyphens/>
        <w:spacing w:line="276" w:lineRule="auto"/>
        <w:jc w:val="both"/>
        <w:rPr>
          <w:sz w:val="24"/>
          <w:szCs w:val="24"/>
        </w:rPr>
      </w:pPr>
    </w:p>
    <w:p w14:paraId="679268DF" w14:textId="29335988" w:rsidR="00D053D8" w:rsidRDefault="00D053D8" w:rsidP="00235392">
      <w:pPr>
        <w:widowControl w:val="0"/>
        <w:suppressAutoHyphens/>
        <w:spacing w:line="276" w:lineRule="auto"/>
        <w:jc w:val="both"/>
        <w:rPr>
          <w:sz w:val="24"/>
          <w:szCs w:val="24"/>
        </w:rPr>
      </w:pPr>
    </w:p>
    <w:p w14:paraId="31FE6E9B" w14:textId="09E9CCE3" w:rsidR="00D053D8" w:rsidRDefault="00D053D8" w:rsidP="00235392">
      <w:pPr>
        <w:widowControl w:val="0"/>
        <w:suppressAutoHyphens/>
        <w:spacing w:line="276" w:lineRule="auto"/>
        <w:jc w:val="both"/>
        <w:rPr>
          <w:sz w:val="24"/>
          <w:szCs w:val="24"/>
        </w:rPr>
      </w:pPr>
    </w:p>
    <w:p w14:paraId="6965E612" w14:textId="3990347A" w:rsidR="00D053D8" w:rsidRDefault="00D053D8" w:rsidP="00235392">
      <w:pPr>
        <w:widowControl w:val="0"/>
        <w:suppressAutoHyphens/>
        <w:spacing w:line="276" w:lineRule="auto"/>
        <w:jc w:val="both"/>
        <w:rPr>
          <w:sz w:val="24"/>
          <w:szCs w:val="24"/>
        </w:rPr>
      </w:pPr>
    </w:p>
    <w:p w14:paraId="6C39FF0A" w14:textId="24346645" w:rsidR="00D053D8" w:rsidRDefault="00D053D8" w:rsidP="00235392">
      <w:pPr>
        <w:widowControl w:val="0"/>
        <w:suppressAutoHyphens/>
        <w:spacing w:line="276" w:lineRule="auto"/>
        <w:jc w:val="both"/>
        <w:rPr>
          <w:sz w:val="24"/>
          <w:szCs w:val="24"/>
        </w:rPr>
      </w:pPr>
    </w:p>
    <w:p w14:paraId="0944394A" w14:textId="04085F80" w:rsidR="00D053D8" w:rsidRDefault="00D053D8" w:rsidP="00235392">
      <w:pPr>
        <w:widowControl w:val="0"/>
        <w:suppressAutoHyphens/>
        <w:spacing w:line="276" w:lineRule="auto"/>
        <w:jc w:val="both"/>
        <w:rPr>
          <w:sz w:val="24"/>
          <w:szCs w:val="24"/>
        </w:rPr>
      </w:pPr>
    </w:p>
    <w:p w14:paraId="50445564" w14:textId="151FEFDD" w:rsidR="00D053D8" w:rsidRDefault="00D053D8" w:rsidP="00235392">
      <w:pPr>
        <w:widowControl w:val="0"/>
        <w:suppressAutoHyphens/>
        <w:spacing w:line="276" w:lineRule="auto"/>
        <w:jc w:val="both"/>
        <w:rPr>
          <w:sz w:val="24"/>
          <w:szCs w:val="24"/>
        </w:rPr>
      </w:pPr>
    </w:p>
    <w:p w14:paraId="7969BE5E" w14:textId="77777777" w:rsidR="00704DE3" w:rsidRPr="00AF14CC" w:rsidRDefault="00704DE3" w:rsidP="00704DE3">
      <w:pPr>
        <w:pStyle w:val="2"/>
        <w:suppressAutoHyphens/>
        <w:spacing w:line="276" w:lineRule="auto"/>
        <w:jc w:val="center"/>
        <w:rPr>
          <w:bCs w:val="0"/>
          <w:iCs/>
          <w:caps/>
          <w:sz w:val="24"/>
          <w:szCs w:val="24"/>
        </w:rPr>
      </w:pPr>
      <w:bookmarkStart w:id="233" w:name="_Toc113267862"/>
      <w:bookmarkStart w:id="234" w:name="_Toc139986654"/>
      <w:bookmarkStart w:id="235" w:name="_Toc146639795"/>
      <w:r w:rsidRPr="00AF14CC">
        <w:rPr>
          <w:bCs w:val="0"/>
          <w:iCs/>
          <w:caps/>
          <w:sz w:val="24"/>
          <w:szCs w:val="24"/>
        </w:rPr>
        <w:lastRenderedPageBreak/>
        <w:t xml:space="preserve">2.18 </w:t>
      </w:r>
      <w:r w:rsidRPr="00AF14CC">
        <w:rPr>
          <w:bCs w:val="0"/>
          <w:iCs/>
          <w:sz w:val="24"/>
          <w:szCs w:val="24"/>
        </w:rPr>
        <w:t>Особенности требований к использованию лесов по лесорастительным зонам и лесным районам, включающих схему лесорастительного районирования лесничества, особенности требований (по нормативам, параметрам и срокам использования) к различным видам использования лесов в соответствии с лесорастительными зонами и лесными районами</w:t>
      </w:r>
      <w:bookmarkEnd w:id="233"/>
      <w:bookmarkEnd w:id="234"/>
      <w:bookmarkEnd w:id="235"/>
    </w:p>
    <w:p w14:paraId="68B91FCC" w14:textId="77777777" w:rsidR="00704DE3" w:rsidRPr="00AF14CC" w:rsidRDefault="00704DE3" w:rsidP="00704DE3">
      <w:pPr>
        <w:pStyle w:val="af0"/>
        <w:spacing w:line="276" w:lineRule="auto"/>
        <w:ind w:firstLine="0"/>
        <w:jc w:val="center"/>
        <w:rPr>
          <w:sz w:val="24"/>
          <w:szCs w:val="24"/>
        </w:rPr>
      </w:pPr>
    </w:p>
    <w:p w14:paraId="2105B47F" w14:textId="39033405" w:rsidR="00704DE3" w:rsidRPr="00AF14CC" w:rsidRDefault="00704DE3" w:rsidP="00704DE3">
      <w:pPr>
        <w:widowControl w:val="0"/>
        <w:suppressAutoHyphens/>
        <w:spacing w:line="276" w:lineRule="auto"/>
        <w:ind w:firstLine="709"/>
        <w:jc w:val="both"/>
        <w:rPr>
          <w:sz w:val="24"/>
          <w:szCs w:val="24"/>
        </w:rPr>
      </w:pPr>
      <w:r w:rsidRPr="00AF14CC">
        <w:rPr>
          <w:sz w:val="24"/>
          <w:szCs w:val="24"/>
        </w:rPr>
        <w:t xml:space="preserve">Городские леса </w:t>
      </w:r>
      <w:r w:rsidR="00C12E19">
        <w:rPr>
          <w:sz w:val="24"/>
          <w:szCs w:val="24"/>
        </w:rPr>
        <w:t>городского поселения Лянтор</w:t>
      </w:r>
      <w:r w:rsidRPr="00AF14CC">
        <w:rPr>
          <w:sz w:val="24"/>
          <w:szCs w:val="24"/>
        </w:rPr>
        <w:t xml:space="preserve">, в соответствии с Перечнем лесорастительных зон Российской Федерации и Перечнем лесных районов Российской Федерации, утверждённым Приказом Минприроды России от 18.08.2014 № 367, относятся к Западно-Сибирскому северо-таежному равнинному району, таёжной лесорастительной зоне Российской Федерации. </w:t>
      </w:r>
    </w:p>
    <w:p w14:paraId="72EA2860" w14:textId="77777777" w:rsidR="00704DE3" w:rsidRPr="00AF14CC" w:rsidRDefault="00704DE3" w:rsidP="00704DE3">
      <w:pPr>
        <w:widowControl w:val="0"/>
        <w:suppressAutoHyphens/>
        <w:spacing w:line="276" w:lineRule="auto"/>
        <w:ind w:firstLine="709"/>
        <w:jc w:val="both"/>
        <w:rPr>
          <w:sz w:val="24"/>
          <w:szCs w:val="24"/>
        </w:rPr>
      </w:pPr>
      <w:r w:rsidRPr="00AF14CC">
        <w:rPr>
          <w:sz w:val="24"/>
          <w:szCs w:val="24"/>
        </w:rPr>
        <w:t>Нормативы, параметры и сроки использования лесов к различным видам использования лесов, в соответствии с принадлежностью к данной лесорастительной зоне и лесному району расположения лесничества, приведены в действующих нормативно-правовых актах, которые использовались при составлении лесохозяйственного регламента.</w:t>
      </w:r>
    </w:p>
    <w:p w14:paraId="1C1BEC94" w14:textId="439DCF43" w:rsidR="00704DE3" w:rsidRPr="00AF14CC" w:rsidRDefault="00704DE3" w:rsidP="00704DE3">
      <w:pPr>
        <w:widowControl w:val="0"/>
        <w:suppressAutoHyphens/>
        <w:spacing w:line="276" w:lineRule="auto"/>
        <w:ind w:firstLine="709"/>
        <w:jc w:val="both"/>
        <w:rPr>
          <w:sz w:val="24"/>
          <w:szCs w:val="24"/>
        </w:rPr>
      </w:pPr>
      <w:r w:rsidRPr="00AF14CC">
        <w:rPr>
          <w:sz w:val="24"/>
          <w:szCs w:val="24"/>
        </w:rPr>
        <w:t>Указанные сведения приведены в соответствующих разделах Главы 2</w:t>
      </w:r>
      <w:r w:rsidR="00920103">
        <w:rPr>
          <w:sz w:val="24"/>
          <w:szCs w:val="24"/>
        </w:rPr>
        <w:t xml:space="preserve"> настоящего регламента</w:t>
      </w:r>
      <w:r w:rsidRPr="00AF14CC">
        <w:rPr>
          <w:sz w:val="24"/>
          <w:szCs w:val="24"/>
        </w:rPr>
        <w:t xml:space="preserve"> по лесорастительным зонам и лесным районам.</w:t>
      </w:r>
    </w:p>
    <w:p w14:paraId="764FAD6C" w14:textId="77777777" w:rsidR="00704DE3" w:rsidRPr="00704DE3" w:rsidRDefault="00704DE3" w:rsidP="00704DE3">
      <w:pPr>
        <w:pStyle w:val="af0"/>
        <w:spacing w:line="276" w:lineRule="auto"/>
        <w:rPr>
          <w:sz w:val="24"/>
          <w:szCs w:val="24"/>
        </w:rPr>
        <w:sectPr w:rsidR="00704DE3" w:rsidRPr="00704DE3" w:rsidSect="004D1BD5">
          <w:footerReference w:type="default" r:id="rId54"/>
          <w:type w:val="continuous"/>
          <w:pgSz w:w="11910" w:h="16840"/>
          <w:pgMar w:top="1134" w:right="850" w:bottom="1134" w:left="1701" w:header="0" w:footer="734" w:gutter="0"/>
          <w:cols w:space="720"/>
        </w:sectPr>
      </w:pPr>
    </w:p>
    <w:p w14:paraId="69BD0942" w14:textId="77777777" w:rsidR="00704DE3" w:rsidRPr="00AF14CC" w:rsidRDefault="00704DE3" w:rsidP="00704DE3">
      <w:pPr>
        <w:pStyle w:val="1"/>
        <w:widowControl w:val="0"/>
        <w:suppressAutoHyphens/>
        <w:spacing w:before="0"/>
        <w:jc w:val="center"/>
        <w:rPr>
          <w:rFonts w:ascii="Times New Roman" w:hAnsi="Times New Roman" w:cs="Times New Roman"/>
          <w:b/>
          <w:bCs/>
          <w:caps/>
          <w:color w:val="auto"/>
          <w:sz w:val="24"/>
          <w:szCs w:val="24"/>
        </w:rPr>
      </w:pPr>
      <w:bookmarkStart w:id="236" w:name="_Toc54189928"/>
      <w:bookmarkStart w:id="237" w:name="_Toc71032405"/>
      <w:bookmarkStart w:id="238" w:name="_Toc113267863"/>
      <w:bookmarkStart w:id="239" w:name="_Toc139986655"/>
      <w:bookmarkStart w:id="240" w:name="_Toc146639796"/>
      <w:r w:rsidRPr="00AF14CC">
        <w:rPr>
          <w:rFonts w:ascii="Times New Roman" w:hAnsi="Times New Roman" w:cs="Times New Roman"/>
          <w:b/>
          <w:bCs/>
          <w:caps/>
          <w:color w:val="auto"/>
          <w:sz w:val="24"/>
          <w:szCs w:val="24"/>
        </w:rPr>
        <w:lastRenderedPageBreak/>
        <w:t>Глава III</w:t>
      </w:r>
      <w:bookmarkEnd w:id="236"/>
      <w:bookmarkEnd w:id="237"/>
      <w:bookmarkEnd w:id="238"/>
      <w:bookmarkEnd w:id="239"/>
      <w:bookmarkEnd w:id="240"/>
    </w:p>
    <w:p w14:paraId="14192117" w14:textId="77777777" w:rsidR="00704DE3" w:rsidRPr="00AF14CC" w:rsidRDefault="00704DE3" w:rsidP="00704DE3">
      <w:pPr>
        <w:suppressAutoHyphens/>
        <w:ind w:firstLine="709"/>
        <w:jc w:val="both"/>
        <w:rPr>
          <w:i/>
          <w:sz w:val="24"/>
          <w:szCs w:val="24"/>
        </w:rPr>
      </w:pPr>
    </w:p>
    <w:p w14:paraId="2317295A" w14:textId="77777777" w:rsidR="00704DE3" w:rsidRPr="00AF14CC" w:rsidRDefault="00704DE3" w:rsidP="00704DE3">
      <w:pPr>
        <w:pStyle w:val="2"/>
        <w:suppressAutoHyphens/>
        <w:jc w:val="center"/>
        <w:rPr>
          <w:bCs w:val="0"/>
          <w:iCs/>
          <w:sz w:val="24"/>
          <w:szCs w:val="24"/>
        </w:rPr>
      </w:pPr>
      <w:bookmarkStart w:id="241" w:name="_Toc54189929"/>
      <w:bookmarkStart w:id="242" w:name="_Toc71032406"/>
      <w:bookmarkStart w:id="243" w:name="_Toc113267864"/>
      <w:bookmarkStart w:id="244" w:name="_Toc139986656"/>
      <w:bookmarkStart w:id="245" w:name="_Toc146639797"/>
      <w:r w:rsidRPr="00AF14CC">
        <w:rPr>
          <w:bCs w:val="0"/>
          <w:iCs/>
          <w:sz w:val="24"/>
          <w:szCs w:val="24"/>
        </w:rPr>
        <w:t>3.1 Ограничения по видам целевого назначения лесов</w:t>
      </w:r>
      <w:bookmarkEnd w:id="241"/>
      <w:bookmarkEnd w:id="242"/>
      <w:bookmarkEnd w:id="243"/>
      <w:bookmarkEnd w:id="244"/>
      <w:bookmarkEnd w:id="245"/>
    </w:p>
    <w:p w14:paraId="4A9A2BCD" w14:textId="77777777" w:rsidR="00704DE3" w:rsidRPr="00AF14CC" w:rsidRDefault="00704DE3" w:rsidP="00704DE3">
      <w:pPr>
        <w:rPr>
          <w:sz w:val="24"/>
          <w:szCs w:val="24"/>
          <w:lang w:val="x-none" w:eastAsia="x-none"/>
        </w:rPr>
      </w:pPr>
    </w:p>
    <w:p w14:paraId="178F239A" w14:textId="77777777" w:rsidR="00704DE3" w:rsidRPr="00AF14CC" w:rsidRDefault="00704DE3" w:rsidP="00704DE3">
      <w:pPr>
        <w:ind w:firstLine="709"/>
        <w:jc w:val="both"/>
        <w:rPr>
          <w:sz w:val="24"/>
          <w:szCs w:val="24"/>
        </w:rPr>
      </w:pPr>
      <w:r w:rsidRPr="00AF14CC">
        <w:rPr>
          <w:sz w:val="24"/>
          <w:szCs w:val="24"/>
        </w:rPr>
        <w:t>В соответствии со статьей 27 Лесного кодекса РФ, ограничение использования лесов рассмотрено как набор ограничений или запретов на осуществление определённой деятельности или действий и в виде установления обязанностей, определяемых настоящим регламентом и определённого отношения к действиям других организаций или физических лиц.</w:t>
      </w:r>
    </w:p>
    <w:p w14:paraId="69559366" w14:textId="77777777" w:rsidR="00704DE3" w:rsidRPr="00AF14CC" w:rsidRDefault="00704DE3" w:rsidP="00704DE3">
      <w:pPr>
        <w:spacing w:line="276" w:lineRule="auto"/>
        <w:ind w:firstLine="709"/>
        <w:jc w:val="both"/>
        <w:rPr>
          <w:sz w:val="24"/>
          <w:szCs w:val="24"/>
        </w:rPr>
      </w:pPr>
      <w:r w:rsidRPr="00AF14CC">
        <w:rPr>
          <w:sz w:val="24"/>
          <w:szCs w:val="24"/>
        </w:rPr>
        <w:t xml:space="preserve">В Лесном Кодексе РФ отсутствует полный перечень ограничений и запретов на использование лесов, они в подавляющем большинстве случаев содержатся в иных федеральных законах или нормативных правовых актах. В случаях нарушений порядка использования лесов в соответствии с настоящим регламентом, использование лесов приостанавливается (статья 28 Лесного кодекса РФ). </w:t>
      </w:r>
    </w:p>
    <w:p w14:paraId="1304A2B3" w14:textId="77777777" w:rsidR="00704DE3" w:rsidRPr="00AF14CC" w:rsidRDefault="00704DE3" w:rsidP="00704DE3">
      <w:pPr>
        <w:spacing w:line="276" w:lineRule="auto"/>
        <w:ind w:firstLine="709"/>
        <w:jc w:val="both"/>
        <w:rPr>
          <w:sz w:val="24"/>
          <w:szCs w:val="24"/>
        </w:rPr>
      </w:pPr>
      <w:r w:rsidRPr="00AF14CC">
        <w:rPr>
          <w:sz w:val="24"/>
          <w:szCs w:val="24"/>
        </w:rPr>
        <w:t>Допускается установление следующих ограничений использования лесов:</w:t>
      </w:r>
    </w:p>
    <w:p w14:paraId="33E25D0F" w14:textId="77777777" w:rsidR="00704DE3" w:rsidRPr="00AF14CC" w:rsidRDefault="00704DE3" w:rsidP="00704DE3">
      <w:pPr>
        <w:numPr>
          <w:ilvl w:val="0"/>
          <w:numId w:val="59"/>
        </w:numPr>
        <w:tabs>
          <w:tab w:val="left" w:pos="1276"/>
        </w:tabs>
        <w:spacing w:line="276" w:lineRule="auto"/>
        <w:ind w:left="0" w:firstLine="851"/>
        <w:jc w:val="both"/>
        <w:rPr>
          <w:sz w:val="24"/>
          <w:szCs w:val="24"/>
        </w:rPr>
      </w:pPr>
      <w:r w:rsidRPr="00AF14CC">
        <w:rPr>
          <w:sz w:val="24"/>
          <w:szCs w:val="24"/>
        </w:rPr>
        <w:t>запрет на осуществление одного или нескольких видов использования лесов, предусмотренных частью 1 статьи 25 Лесного кодекса РФ, включающих в себя следующие виды: заготовка древесины; заготовка живицы; заготовка и сбор недревесных лесных ресурсов; заготовка пищевых лесных ресурсов и сбор лекарственных растений; осуществление видов деятельности в сфере охотничьего хозяйства; ведение сельского хозяйства; осуществление рыболовства, за исключением любительского рыболовства; осуществление научно-исследовательской деятельности, образовательной деятельности; осуществление рекреационной деятельности; создание лесных плантаций и их эксплуатация; выращивание лесных плодовых, ягодных, декоративных растений, лекарственных растений;</w:t>
      </w:r>
      <w:r w:rsidRPr="00AF14CC">
        <w:rPr>
          <w:color w:val="444444"/>
          <w:sz w:val="24"/>
          <w:szCs w:val="24"/>
          <w:shd w:val="clear" w:color="auto" w:fill="FFFFFF"/>
        </w:rPr>
        <w:t xml:space="preserve"> </w:t>
      </w:r>
      <w:r w:rsidRPr="00AF14CC">
        <w:rPr>
          <w:sz w:val="24"/>
          <w:szCs w:val="24"/>
        </w:rPr>
        <w:t>создание лесных питомников и их эксплуатация;</w:t>
      </w:r>
      <w:r w:rsidRPr="00AF14CC">
        <w:rPr>
          <w:color w:val="444444"/>
          <w:sz w:val="24"/>
          <w:szCs w:val="24"/>
          <w:shd w:val="clear" w:color="auto" w:fill="FFFFFF"/>
        </w:rPr>
        <w:t xml:space="preserve"> </w:t>
      </w:r>
      <w:r w:rsidRPr="00AF14CC">
        <w:rPr>
          <w:sz w:val="24"/>
          <w:szCs w:val="24"/>
        </w:rPr>
        <w:t>осуществление геологического изучения недр, разведка и добыча полезных ископаемых; строительство и эксплуатация водохранилищ и иных искусственных водных объектов, создание и расширение морских и речных портов, строительство, реконструкция и эксплуатация гидротехнических сооружений; строительство, реконструкция, эксплуатация линейных объектов; создание и эксплуатация объектов лесоперерабатывающей инфраструктуры; осуществление религиозной деятельности; иные виды, определённые в соответствии с частью 2 статьи 6 Лесного кодекса РФ;</w:t>
      </w:r>
    </w:p>
    <w:p w14:paraId="0E18CC7D" w14:textId="77777777" w:rsidR="00704DE3" w:rsidRPr="00AF14CC" w:rsidRDefault="00704DE3" w:rsidP="00704DE3">
      <w:pPr>
        <w:numPr>
          <w:ilvl w:val="0"/>
          <w:numId w:val="59"/>
        </w:numPr>
        <w:tabs>
          <w:tab w:val="left" w:pos="1276"/>
        </w:tabs>
        <w:spacing w:line="276" w:lineRule="auto"/>
        <w:ind w:left="0" w:firstLine="851"/>
        <w:jc w:val="both"/>
        <w:rPr>
          <w:sz w:val="24"/>
          <w:szCs w:val="24"/>
        </w:rPr>
      </w:pPr>
      <w:r w:rsidRPr="00AF14CC">
        <w:rPr>
          <w:sz w:val="24"/>
          <w:szCs w:val="24"/>
        </w:rPr>
        <w:t>запрет на проведение рубок;</w:t>
      </w:r>
    </w:p>
    <w:p w14:paraId="68698830" w14:textId="77777777" w:rsidR="00704DE3" w:rsidRPr="00AF14CC" w:rsidRDefault="00704DE3" w:rsidP="00704DE3">
      <w:pPr>
        <w:numPr>
          <w:ilvl w:val="0"/>
          <w:numId w:val="59"/>
        </w:numPr>
        <w:tabs>
          <w:tab w:val="left" w:pos="1276"/>
        </w:tabs>
        <w:spacing w:line="276" w:lineRule="auto"/>
        <w:ind w:left="0" w:firstLine="851"/>
        <w:jc w:val="both"/>
        <w:rPr>
          <w:sz w:val="24"/>
          <w:szCs w:val="24"/>
          <w:lang w:eastAsia="x-none"/>
        </w:rPr>
      </w:pPr>
      <w:r w:rsidRPr="00AF14CC">
        <w:rPr>
          <w:sz w:val="24"/>
          <w:szCs w:val="24"/>
        </w:rPr>
        <w:t>иные установленные Лесным кодексом РФ, другими федеральными законами ограничения использования лесов.</w:t>
      </w:r>
    </w:p>
    <w:p w14:paraId="339A7CCB" w14:textId="49F6D246" w:rsidR="00704DE3" w:rsidRPr="00AF14CC" w:rsidRDefault="00704DE3" w:rsidP="00704DE3">
      <w:pPr>
        <w:spacing w:line="276" w:lineRule="auto"/>
        <w:ind w:firstLine="708"/>
        <w:jc w:val="both"/>
        <w:rPr>
          <w:sz w:val="24"/>
          <w:szCs w:val="24"/>
          <w:lang w:eastAsia="x-none"/>
        </w:rPr>
      </w:pPr>
      <w:r w:rsidRPr="00AF14CC">
        <w:rPr>
          <w:sz w:val="24"/>
          <w:szCs w:val="24"/>
        </w:rPr>
        <w:t xml:space="preserve">Городские леса, </w:t>
      </w:r>
      <w:r w:rsidR="00095FD2">
        <w:rPr>
          <w:sz w:val="24"/>
          <w:szCs w:val="24"/>
        </w:rPr>
        <w:t>муниципального образования городское поселение Лянтор</w:t>
      </w:r>
      <w:r w:rsidRPr="00AF14CC">
        <w:rPr>
          <w:sz w:val="24"/>
          <w:szCs w:val="24"/>
        </w:rPr>
        <w:t xml:space="preserve"> по целевому назначению относятся к защитным (таблица 3.1.1).</w:t>
      </w:r>
    </w:p>
    <w:p w14:paraId="48B24C0A" w14:textId="77777777" w:rsidR="00704DE3" w:rsidRPr="00AF14CC" w:rsidRDefault="00704DE3" w:rsidP="00704DE3">
      <w:pPr>
        <w:widowControl w:val="0"/>
        <w:suppressAutoHyphens/>
        <w:spacing w:line="276" w:lineRule="auto"/>
        <w:rPr>
          <w:sz w:val="24"/>
          <w:szCs w:val="24"/>
        </w:rPr>
      </w:pPr>
    </w:p>
    <w:p w14:paraId="7B1C02BB" w14:textId="77777777" w:rsidR="00704DE3" w:rsidRPr="00AF14CC" w:rsidRDefault="00704DE3" w:rsidP="00704DE3">
      <w:pPr>
        <w:widowControl w:val="0"/>
        <w:suppressAutoHyphens/>
        <w:spacing w:after="240" w:line="276" w:lineRule="auto"/>
        <w:jc w:val="center"/>
        <w:rPr>
          <w:sz w:val="24"/>
          <w:szCs w:val="24"/>
        </w:rPr>
      </w:pPr>
      <w:r w:rsidRPr="00AF14CC">
        <w:rPr>
          <w:sz w:val="24"/>
          <w:szCs w:val="24"/>
        </w:rPr>
        <w:t>Таблица 3.1.1 – Ограничения по видам целевого назначения лесов</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2235"/>
        <w:gridCol w:w="6060"/>
      </w:tblGrid>
      <w:tr w:rsidR="00704DE3" w:rsidRPr="00704DE3" w14:paraId="2909978F" w14:textId="77777777" w:rsidTr="00AF14CC">
        <w:trPr>
          <w:trHeight w:val="137"/>
          <w:tblHeader/>
          <w:jc w:val="center"/>
        </w:trPr>
        <w:tc>
          <w:tcPr>
            <w:tcW w:w="631" w:type="dxa"/>
            <w:shd w:val="clear" w:color="auto" w:fill="auto"/>
            <w:vAlign w:val="center"/>
          </w:tcPr>
          <w:p w14:paraId="7CA1BDBC" w14:textId="77777777" w:rsidR="00704DE3" w:rsidRPr="00704DE3" w:rsidRDefault="00704DE3" w:rsidP="008E2F7D">
            <w:pPr>
              <w:spacing w:line="276" w:lineRule="auto"/>
              <w:jc w:val="center"/>
              <w:rPr>
                <w:sz w:val="18"/>
                <w:szCs w:val="18"/>
              </w:rPr>
            </w:pPr>
            <w:r w:rsidRPr="00704DE3">
              <w:rPr>
                <w:sz w:val="18"/>
                <w:szCs w:val="18"/>
              </w:rPr>
              <w:t>№п/п</w:t>
            </w:r>
          </w:p>
        </w:tc>
        <w:tc>
          <w:tcPr>
            <w:tcW w:w="2235" w:type="dxa"/>
            <w:shd w:val="clear" w:color="auto" w:fill="auto"/>
            <w:vAlign w:val="center"/>
          </w:tcPr>
          <w:p w14:paraId="63F8D499" w14:textId="77777777" w:rsidR="00704DE3" w:rsidRPr="00704DE3" w:rsidRDefault="00704DE3" w:rsidP="008E2F7D">
            <w:pPr>
              <w:spacing w:line="276" w:lineRule="auto"/>
              <w:jc w:val="center"/>
              <w:rPr>
                <w:sz w:val="18"/>
                <w:szCs w:val="18"/>
              </w:rPr>
            </w:pPr>
            <w:r w:rsidRPr="00704DE3">
              <w:rPr>
                <w:sz w:val="18"/>
                <w:szCs w:val="18"/>
              </w:rPr>
              <w:t>Целевое назначение лесов</w:t>
            </w:r>
          </w:p>
        </w:tc>
        <w:tc>
          <w:tcPr>
            <w:tcW w:w="6060" w:type="dxa"/>
            <w:shd w:val="clear" w:color="auto" w:fill="auto"/>
            <w:vAlign w:val="center"/>
          </w:tcPr>
          <w:p w14:paraId="5C00E2CC" w14:textId="77777777" w:rsidR="00704DE3" w:rsidRPr="00704DE3" w:rsidRDefault="00704DE3" w:rsidP="008E2F7D">
            <w:pPr>
              <w:spacing w:line="276" w:lineRule="auto"/>
              <w:jc w:val="center"/>
              <w:rPr>
                <w:sz w:val="18"/>
                <w:szCs w:val="18"/>
              </w:rPr>
            </w:pPr>
            <w:r w:rsidRPr="00704DE3">
              <w:rPr>
                <w:sz w:val="18"/>
                <w:szCs w:val="18"/>
              </w:rPr>
              <w:t>Ограничения использованию лесов</w:t>
            </w:r>
          </w:p>
        </w:tc>
      </w:tr>
      <w:tr w:rsidR="00704DE3" w:rsidRPr="00704DE3" w14:paraId="0B8522CE" w14:textId="77777777" w:rsidTr="00AF14CC">
        <w:trPr>
          <w:trHeight w:val="137"/>
          <w:jc w:val="center"/>
        </w:trPr>
        <w:tc>
          <w:tcPr>
            <w:tcW w:w="631" w:type="dxa"/>
            <w:shd w:val="clear" w:color="auto" w:fill="auto"/>
            <w:vAlign w:val="center"/>
          </w:tcPr>
          <w:p w14:paraId="70080E8E" w14:textId="77777777" w:rsidR="00704DE3" w:rsidRPr="00704DE3" w:rsidRDefault="00704DE3" w:rsidP="008E2F7D">
            <w:pPr>
              <w:spacing w:line="276" w:lineRule="auto"/>
              <w:jc w:val="center"/>
              <w:rPr>
                <w:sz w:val="18"/>
                <w:szCs w:val="18"/>
              </w:rPr>
            </w:pPr>
            <w:r w:rsidRPr="00704DE3">
              <w:rPr>
                <w:sz w:val="18"/>
                <w:szCs w:val="18"/>
              </w:rPr>
              <w:t>1</w:t>
            </w:r>
          </w:p>
        </w:tc>
        <w:tc>
          <w:tcPr>
            <w:tcW w:w="2235" w:type="dxa"/>
            <w:shd w:val="clear" w:color="auto" w:fill="auto"/>
            <w:vAlign w:val="center"/>
          </w:tcPr>
          <w:p w14:paraId="002353FA" w14:textId="77777777" w:rsidR="00704DE3" w:rsidRPr="00704DE3" w:rsidRDefault="00704DE3" w:rsidP="008E2F7D">
            <w:pPr>
              <w:spacing w:line="276" w:lineRule="auto"/>
              <w:jc w:val="center"/>
              <w:rPr>
                <w:sz w:val="18"/>
                <w:szCs w:val="18"/>
              </w:rPr>
            </w:pPr>
            <w:r w:rsidRPr="00704DE3">
              <w:rPr>
                <w:sz w:val="18"/>
                <w:szCs w:val="18"/>
              </w:rPr>
              <w:t>2</w:t>
            </w:r>
          </w:p>
        </w:tc>
        <w:tc>
          <w:tcPr>
            <w:tcW w:w="6060" w:type="dxa"/>
            <w:shd w:val="clear" w:color="auto" w:fill="auto"/>
            <w:vAlign w:val="center"/>
          </w:tcPr>
          <w:p w14:paraId="665950FF" w14:textId="77777777" w:rsidR="00704DE3" w:rsidRPr="00704DE3" w:rsidRDefault="00704DE3" w:rsidP="008E2F7D">
            <w:pPr>
              <w:spacing w:line="276" w:lineRule="auto"/>
              <w:jc w:val="center"/>
              <w:rPr>
                <w:sz w:val="18"/>
                <w:szCs w:val="18"/>
              </w:rPr>
            </w:pPr>
            <w:r w:rsidRPr="00704DE3">
              <w:rPr>
                <w:sz w:val="18"/>
                <w:szCs w:val="18"/>
              </w:rPr>
              <w:t>3</w:t>
            </w:r>
          </w:p>
        </w:tc>
      </w:tr>
      <w:tr w:rsidR="00704DE3" w:rsidRPr="00704DE3" w14:paraId="6E621587" w14:textId="77777777" w:rsidTr="00AF14CC">
        <w:trPr>
          <w:trHeight w:val="137"/>
          <w:jc w:val="center"/>
        </w:trPr>
        <w:tc>
          <w:tcPr>
            <w:tcW w:w="631" w:type="dxa"/>
            <w:shd w:val="clear" w:color="auto" w:fill="auto"/>
          </w:tcPr>
          <w:p w14:paraId="0D94E45F" w14:textId="77777777" w:rsidR="00704DE3" w:rsidRPr="00704DE3" w:rsidRDefault="00704DE3" w:rsidP="008E2F7D">
            <w:pPr>
              <w:spacing w:line="276" w:lineRule="auto"/>
              <w:jc w:val="center"/>
              <w:rPr>
                <w:sz w:val="18"/>
                <w:szCs w:val="18"/>
              </w:rPr>
            </w:pPr>
            <w:r w:rsidRPr="00704DE3">
              <w:rPr>
                <w:sz w:val="18"/>
                <w:szCs w:val="18"/>
              </w:rPr>
              <w:t>1</w:t>
            </w:r>
          </w:p>
        </w:tc>
        <w:tc>
          <w:tcPr>
            <w:tcW w:w="2235" w:type="dxa"/>
            <w:shd w:val="clear" w:color="auto" w:fill="auto"/>
          </w:tcPr>
          <w:p w14:paraId="2409D872" w14:textId="77777777" w:rsidR="00704DE3" w:rsidRPr="00704DE3" w:rsidRDefault="00704DE3" w:rsidP="008E2F7D">
            <w:pPr>
              <w:spacing w:line="276" w:lineRule="auto"/>
              <w:rPr>
                <w:sz w:val="18"/>
                <w:szCs w:val="18"/>
              </w:rPr>
            </w:pPr>
            <w:r w:rsidRPr="00704DE3">
              <w:rPr>
                <w:sz w:val="18"/>
                <w:szCs w:val="18"/>
              </w:rPr>
              <w:t>ЗАЩИТНЫЕ ЛЕСА</w:t>
            </w:r>
          </w:p>
        </w:tc>
        <w:tc>
          <w:tcPr>
            <w:tcW w:w="6060" w:type="dxa"/>
            <w:tcBorders>
              <w:bottom w:val="single" w:sz="4" w:space="0" w:color="auto"/>
            </w:tcBorders>
            <w:shd w:val="clear" w:color="auto" w:fill="auto"/>
          </w:tcPr>
          <w:p w14:paraId="28C14F47" w14:textId="77777777" w:rsidR="00704DE3" w:rsidRPr="00704DE3" w:rsidRDefault="00704DE3" w:rsidP="008E2F7D">
            <w:pPr>
              <w:suppressAutoHyphens/>
              <w:spacing w:line="276" w:lineRule="auto"/>
              <w:jc w:val="both"/>
              <w:rPr>
                <w:sz w:val="18"/>
                <w:szCs w:val="18"/>
              </w:rPr>
            </w:pPr>
            <w:r w:rsidRPr="00704DE3">
              <w:rPr>
                <w:sz w:val="18"/>
                <w:szCs w:val="18"/>
              </w:rPr>
              <w:t>В защитных лесах запрещается осуществление деятельности, несовместимой с их целевым назначением и полезными функциями (часть 6 статьи 111 Лесного кодекса РФ).</w:t>
            </w:r>
          </w:p>
          <w:p w14:paraId="04A25576" w14:textId="77777777" w:rsidR="00C042B2" w:rsidRPr="00C042B2" w:rsidRDefault="00C042B2" w:rsidP="00C042B2">
            <w:pPr>
              <w:suppressAutoHyphens/>
              <w:spacing w:line="276" w:lineRule="auto"/>
              <w:jc w:val="both"/>
              <w:rPr>
                <w:sz w:val="18"/>
                <w:szCs w:val="18"/>
              </w:rPr>
            </w:pPr>
            <w:r w:rsidRPr="00C042B2">
              <w:rPr>
                <w:sz w:val="18"/>
                <w:szCs w:val="18"/>
              </w:rPr>
              <w:t xml:space="preserve">Сплошные рубки лесных насаждений в защитных лесах запрещаются, за исключением случаев, предусмотренных частью 6 статьи 21 Лесного Кодекса РФ, и случаев, если выборочные рубки не обеспечивают замену </w:t>
            </w:r>
            <w:r w:rsidRPr="00C042B2">
              <w:rPr>
                <w:sz w:val="18"/>
                <w:szCs w:val="18"/>
              </w:rPr>
              <w:lastRenderedPageBreak/>
              <w:t>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 если иное не установлено Лесным кодексом РФ (часть 2 статьи 111.1 Лесного кодекса РФ).</w:t>
            </w:r>
          </w:p>
          <w:p w14:paraId="70A7BF48" w14:textId="62B54B35" w:rsidR="00704DE3" w:rsidRPr="00704DE3" w:rsidRDefault="00C042B2" w:rsidP="00C042B2">
            <w:pPr>
              <w:suppressAutoHyphens/>
              <w:spacing w:line="276" w:lineRule="auto"/>
              <w:jc w:val="both"/>
              <w:rPr>
                <w:sz w:val="18"/>
                <w:szCs w:val="18"/>
              </w:rPr>
            </w:pPr>
            <w:r w:rsidRPr="00C042B2">
              <w:rPr>
                <w:sz w:val="18"/>
                <w:szCs w:val="18"/>
              </w:rPr>
              <w:t>Создание лесоперерабатывающей инфраструктуры запрещается в защитных лесах, а также в иных предусмотренных Лесным Кодексом РФ, другими федеральными законами случаях (часть 2 статьи 14 Лесного кодекса РФ).</w:t>
            </w:r>
          </w:p>
        </w:tc>
      </w:tr>
    </w:tbl>
    <w:p w14:paraId="43E0DD4B" w14:textId="77777777" w:rsidR="00704DE3" w:rsidRPr="00704DE3" w:rsidRDefault="00704DE3" w:rsidP="00704DE3">
      <w:pPr>
        <w:widowControl w:val="0"/>
        <w:suppressAutoHyphens/>
        <w:spacing w:line="276" w:lineRule="auto"/>
        <w:ind w:firstLine="708"/>
        <w:jc w:val="both"/>
      </w:pPr>
    </w:p>
    <w:p w14:paraId="24966CD3" w14:textId="77777777" w:rsidR="00704DE3" w:rsidRPr="00704DE3" w:rsidRDefault="00704DE3" w:rsidP="00704DE3">
      <w:pPr>
        <w:pStyle w:val="2"/>
        <w:suppressAutoHyphens/>
        <w:spacing w:line="276" w:lineRule="auto"/>
        <w:jc w:val="center"/>
        <w:rPr>
          <w:bCs w:val="0"/>
          <w:iCs/>
          <w:sz w:val="24"/>
        </w:rPr>
      </w:pPr>
      <w:bookmarkStart w:id="246" w:name="_Toc113267865"/>
      <w:bookmarkStart w:id="247" w:name="_Toc139986657"/>
      <w:bookmarkStart w:id="248" w:name="_Toc146639798"/>
      <w:r w:rsidRPr="00704DE3">
        <w:rPr>
          <w:bCs w:val="0"/>
          <w:iCs/>
          <w:sz w:val="24"/>
        </w:rPr>
        <w:t>3.2 Ограничения по видам особо защитных участков лесов</w:t>
      </w:r>
      <w:bookmarkEnd w:id="246"/>
      <w:bookmarkEnd w:id="247"/>
      <w:bookmarkEnd w:id="248"/>
      <w:r w:rsidRPr="00704DE3">
        <w:rPr>
          <w:bCs w:val="0"/>
          <w:iCs/>
          <w:sz w:val="24"/>
        </w:rPr>
        <w:t xml:space="preserve"> </w:t>
      </w:r>
    </w:p>
    <w:p w14:paraId="39D9A7AE" w14:textId="77777777" w:rsidR="00704DE3" w:rsidRPr="00704DE3" w:rsidRDefault="00704DE3" w:rsidP="00704DE3">
      <w:pPr>
        <w:shd w:val="clear" w:color="auto" w:fill="FFFFFF"/>
        <w:spacing w:line="276" w:lineRule="auto"/>
        <w:ind w:firstLine="709"/>
      </w:pPr>
    </w:p>
    <w:p w14:paraId="6E028D8F" w14:textId="77777777" w:rsidR="00704DE3" w:rsidRPr="00AF14CC" w:rsidRDefault="00704DE3" w:rsidP="00704DE3">
      <w:pPr>
        <w:shd w:val="clear" w:color="auto" w:fill="FFFFFF"/>
        <w:spacing w:line="276" w:lineRule="auto"/>
        <w:ind w:firstLine="709"/>
        <w:jc w:val="both"/>
        <w:rPr>
          <w:sz w:val="24"/>
          <w:szCs w:val="24"/>
        </w:rPr>
      </w:pPr>
      <w:r w:rsidRPr="00AF14CC">
        <w:rPr>
          <w:sz w:val="24"/>
          <w:szCs w:val="24"/>
        </w:rPr>
        <w:t>В соответствии со статьей 119 Лесного кодекса РФ особо защитные участки лесов могут быть выделены в защитных лесах, эксплуатационных лесах и резервных лесах.</w:t>
      </w:r>
    </w:p>
    <w:p w14:paraId="72FD8E7F" w14:textId="77777777" w:rsidR="00704DE3" w:rsidRPr="00AF14CC" w:rsidRDefault="00704DE3" w:rsidP="00704DE3">
      <w:pPr>
        <w:shd w:val="clear" w:color="auto" w:fill="FFFFFF"/>
        <w:spacing w:line="276" w:lineRule="auto"/>
        <w:ind w:firstLine="709"/>
        <w:jc w:val="both"/>
        <w:rPr>
          <w:sz w:val="24"/>
          <w:szCs w:val="24"/>
        </w:rPr>
      </w:pPr>
      <w:bookmarkStart w:id="249" w:name="dst1085"/>
      <w:bookmarkStart w:id="250" w:name="dst1086"/>
      <w:bookmarkStart w:id="251" w:name="dst1094"/>
      <w:bookmarkEnd w:id="249"/>
      <w:bookmarkEnd w:id="250"/>
      <w:bookmarkEnd w:id="251"/>
      <w:r w:rsidRPr="00AF14CC">
        <w:rPr>
          <w:sz w:val="24"/>
          <w:szCs w:val="24"/>
        </w:rPr>
        <w:t>К особо защитным участкам лесов относятся:</w:t>
      </w:r>
    </w:p>
    <w:p w14:paraId="04509F8B" w14:textId="77777777" w:rsidR="00704DE3" w:rsidRPr="00AF14CC" w:rsidRDefault="00704DE3" w:rsidP="00704DE3">
      <w:pPr>
        <w:numPr>
          <w:ilvl w:val="0"/>
          <w:numId w:val="60"/>
        </w:numPr>
        <w:shd w:val="clear" w:color="auto" w:fill="FFFFFF"/>
        <w:tabs>
          <w:tab w:val="left" w:pos="993"/>
        </w:tabs>
        <w:spacing w:line="276" w:lineRule="auto"/>
        <w:ind w:left="0" w:firstLine="709"/>
        <w:jc w:val="both"/>
        <w:rPr>
          <w:sz w:val="24"/>
          <w:szCs w:val="24"/>
        </w:rPr>
      </w:pPr>
      <w:r w:rsidRPr="00AF14CC">
        <w:rPr>
          <w:sz w:val="24"/>
          <w:szCs w:val="24"/>
        </w:rPr>
        <w:t>Берегозащитные, почвозащитные участки лесов, расположенных вдоль водных объектов, склонов оврагов;</w:t>
      </w:r>
    </w:p>
    <w:p w14:paraId="24053F49" w14:textId="77777777" w:rsidR="00704DE3" w:rsidRPr="00AF14CC" w:rsidRDefault="00704DE3" w:rsidP="00704DE3">
      <w:pPr>
        <w:numPr>
          <w:ilvl w:val="0"/>
          <w:numId w:val="60"/>
        </w:numPr>
        <w:shd w:val="clear" w:color="auto" w:fill="FFFFFF"/>
        <w:tabs>
          <w:tab w:val="left" w:pos="993"/>
        </w:tabs>
        <w:spacing w:line="276" w:lineRule="auto"/>
        <w:ind w:left="0" w:firstLine="709"/>
        <w:jc w:val="both"/>
        <w:rPr>
          <w:sz w:val="24"/>
          <w:szCs w:val="24"/>
        </w:rPr>
      </w:pPr>
      <w:bookmarkStart w:id="252" w:name="dst1087"/>
      <w:bookmarkEnd w:id="252"/>
      <w:r w:rsidRPr="00AF14CC">
        <w:rPr>
          <w:sz w:val="24"/>
          <w:szCs w:val="24"/>
        </w:rPr>
        <w:t>Опушки лесов, граничащие с безлесными пространствами;</w:t>
      </w:r>
    </w:p>
    <w:p w14:paraId="7859984D" w14:textId="77777777" w:rsidR="00704DE3" w:rsidRPr="00AF14CC" w:rsidRDefault="00704DE3" w:rsidP="00704DE3">
      <w:pPr>
        <w:numPr>
          <w:ilvl w:val="0"/>
          <w:numId w:val="60"/>
        </w:numPr>
        <w:shd w:val="clear" w:color="auto" w:fill="FFFFFF"/>
        <w:tabs>
          <w:tab w:val="left" w:pos="993"/>
        </w:tabs>
        <w:spacing w:line="276" w:lineRule="auto"/>
        <w:ind w:left="0" w:firstLine="709"/>
        <w:jc w:val="both"/>
        <w:rPr>
          <w:sz w:val="24"/>
          <w:szCs w:val="24"/>
        </w:rPr>
      </w:pPr>
      <w:bookmarkStart w:id="253" w:name="dst1088"/>
      <w:bookmarkEnd w:id="253"/>
      <w:r w:rsidRPr="00AF14CC">
        <w:rPr>
          <w:sz w:val="24"/>
          <w:szCs w:val="24"/>
        </w:rPr>
        <w:t>Лесосеменные плантации, постоянные лесосеменные участки и другие объекты лесного семеноводства;</w:t>
      </w:r>
    </w:p>
    <w:p w14:paraId="2034B870" w14:textId="77777777" w:rsidR="00704DE3" w:rsidRPr="00AF14CC" w:rsidRDefault="00704DE3" w:rsidP="00704DE3">
      <w:pPr>
        <w:numPr>
          <w:ilvl w:val="0"/>
          <w:numId w:val="60"/>
        </w:numPr>
        <w:shd w:val="clear" w:color="auto" w:fill="FFFFFF"/>
        <w:tabs>
          <w:tab w:val="left" w:pos="993"/>
        </w:tabs>
        <w:spacing w:line="276" w:lineRule="auto"/>
        <w:ind w:left="0" w:firstLine="709"/>
        <w:jc w:val="both"/>
        <w:rPr>
          <w:sz w:val="24"/>
          <w:szCs w:val="24"/>
        </w:rPr>
      </w:pPr>
      <w:bookmarkStart w:id="254" w:name="dst1089"/>
      <w:bookmarkEnd w:id="254"/>
      <w:r w:rsidRPr="00AF14CC">
        <w:rPr>
          <w:sz w:val="24"/>
          <w:szCs w:val="24"/>
        </w:rPr>
        <w:t>Заповедные лесные участки;</w:t>
      </w:r>
    </w:p>
    <w:p w14:paraId="21945AE9" w14:textId="77777777" w:rsidR="00704DE3" w:rsidRPr="00AF14CC" w:rsidRDefault="00704DE3" w:rsidP="00704DE3">
      <w:pPr>
        <w:numPr>
          <w:ilvl w:val="0"/>
          <w:numId w:val="60"/>
        </w:numPr>
        <w:shd w:val="clear" w:color="auto" w:fill="FFFFFF"/>
        <w:tabs>
          <w:tab w:val="left" w:pos="993"/>
        </w:tabs>
        <w:spacing w:line="276" w:lineRule="auto"/>
        <w:ind w:left="0" w:firstLine="709"/>
        <w:jc w:val="both"/>
        <w:rPr>
          <w:sz w:val="24"/>
          <w:szCs w:val="24"/>
        </w:rPr>
      </w:pPr>
      <w:bookmarkStart w:id="255" w:name="dst1090"/>
      <w:bookmarkEnd w:id="255"/>
      <w:r w:rsidRPr="00AF14CC">
        <w:rPr>
          <w:sz w:val="24"/>
          <w:szCs w:val="24"/>
        </w:rPr>
        <w:t>Участки лесов с наличием реликтовых и эндемичных растений;</w:t>
      </w:r>
    </w:p>
    <w:p w14:paraId="5370554A" w14:textId="77777777" w:rsidR="00704DE3" w:rsidRPr="00AF14CC" w:rsidRDefault="00704DE3" w:rsidP="00704DE3">
      <w:pPr>
        <w:numPr>
          <w:ilvl w:val="0"/>
          <w:numId w:val="60"/>
        </w:numPr>
        <w:shd w:val="clear" w:color="auto" w:fill="FFFFFF"/>
        <w:tabs>
          <w:tab w:val="left" w:pos="993"/>
        </w:tabs>
        <w:spacing w:line="276" w:lineRule="auto"/>
        <w:ind w:left="0" w:firstLine="709"/>
        <w:jc w:val="both"/>
        <w:rPr>
          <w:sz w:val="24"/>
          <w:szCs w:val="24"/>
        </w:rPr>
      </w:pPr>
      <w:bookmarkStart w:id="256" w:name="dst1091"/>
      <w:bookmarkEnd w:id="256"/>
      <w:r w:rsidRPr="00AF14CC">
        <w:rPr>
          <w:sz w:val="24"/>
          <w:szCs w:val="24"/>
        </w:rPr>
        <w:t>Места обитания редких и находящихся под угрозой исчезновения диких животных;</w:t>
      </w:r>
    </w:p>
    <w:p w14:paraId="1784DE03" w14:textId="77777777" w:rsidR="00704DE3" w:rsidRPr="00AF14CC" w:rsidRDefault="00704DE3" w:rsidP="00704DE3">
      <w:pPr>
        <w:numPr>
          <w:ilvl w:val="0"/>
          <w:numId w:val="60"/>
        </w:numPr>
        <w:shd w:val="clear" w:color="auto" w:fill="FFFFFF"/>
        <w:tabs>
          <w:tab w:val="left" w:pos="993"/>
        </w:tabs>
        <w:spacing w:line="276" w:lineRule="auto"/>
        <w:ind w:left="0" w:firstLine="709"/>
        <w:jc w:val="both"/>
        <w:rPr>
          <w:sz w:val="24"/>
          <w:szCs w:val="24"/>
        </w:rPr>
      </w:pPr>
      <w:bookmarkStart w:id="257" w:name="dst1092"/>
      <w:bookmarkEnd w:id="257"/>
      <w:r w:rsidRPr="00AF14CC">
        <w:rPr>
          <w:sz w:val="24"/>
          <w:szCs w:val="24"/>
        </w:rPr>
        <w:t>Объекты природного наследия;</w:t>
      </w:r>
    </w:p>
    <w:p w14:paraId="5F45E2AB" w14:textId="77777777" w:rsidR="00704DE3" w:rsidRPr="00AF14CC" w:rsidRDefault="00704DE3" w:rsidP="00704DE3">
      <w:pPr>
        <w:numPr>
          <w:ilvl w:val="0"/>
          <w:numId w:val="60"/>
        </w:numPr>
        <w:shd w:val="clear" w:color="auto" w:fill="FFFFFF"/>
        <w:tabs>
          <w:tab w:val="left" w:pos="993"/>
        </w:tabs>
        <w:spacing w:line="276" w:lineRule="auto"/>
        <w:ind w:left="0" w:firstLine="709"/>
        <w:jc w:val="both"/>
        <w:rPr>
          <w:sz w:val="24"/>
          <w:szCs w:val="24"/>
        </w:rPr>
      </w:pPr>
      <w:bookmarkStart w:id="258" w:name="dst1093"/>
      <w:bookmarkEnd w:id="258"/>
      <w:r w:rsidRPr="00AF14CC">
        <w:rPr>
          <w:sz w:val="24"/>
          <w:szCs w:val="24"/>
          <w:lang w:eastAsia="ar-SA"/>
        </w:rPr>
        <w:t>Полосы лесов в горах вдоль верхней его границы с безлесным пространством;</w:t>
      </w:r>
    </w:p>
    <w:p w14:paraId="1715A233" w14:textId="77777777" w:rsidR="00704DE3" w:rsidRPr="00AF14CC" w:rsidRDefault="00704DE3" w:rsidP="00704DE3">
      <w:pPr>
        <w:numPr>
          <w:ilvl w:val="0"/>
          <w:numId w:val="60"/>
        </w:numPr>
        <w:shd w:val="clear" w:color="auto" w:fill="FFFFFF"/>
        <w:tabs>
          <w:tab w:val="left" w:pos="993"/>
        </w:tabs>
        <w:spacing w:line="276" w:lineRule="auto"/>
        <w:ind w:left="0" w:firstLine="709"/>
        <w:jc w:val="both"/>
        <w:rPr>
          <w:sz w:val="24"/>
          <w:szCs w:val="24"/>
        </w:rPr>
      </w:pPr>
      <w:r w:rsidRPr="00AF14CC">
        <w:rPr>
          <w:sz w:val="24"/>
          <w:szCs w:val="24"/>
          <w:lang w:eastAsia="ar-SA"/>
        </w:rPr>
        <w:t>Небольшие участки лесов, расположенные среди безлесных пространств;</w:t>
      </w:r>
    </w:p>
    <w:p w14:paraId="33FC3D78" w14:textId="77777777" w:rsidR="00704DE3" w:rsidRPr="00AF14CC" w:rsidRDefault="00704DE3" w:rsidP="00704DE3">
      <w:pPr>
        <w:numPr>
          <w:ilvl w:val="0"/>
          <w:numId w:val="60"/>
        </w:numPr>
        <w:shd w:val="clear" w:color="auto" w:fill="FFFFFF"/>
        <w:tabs>
          <w:tab w:val="left" w:pos="1134"/>
        </w:tabs>
        <w:spacing w:line="276" w:lineRule="auto"/>
        <w:ind w:left="0" w:firstLine="709"/>
        <w:jc w:val="both"/>
        <w:rPr>
          <w:sz w:val="24"/>
          <w:szCs w:val="24"/>
        </w:rPr>
      </w:pPr>
      <w:r w:rsidRPr="00AF14CC">
        <w:rPr>
          <w:sz w:val="24"/>
          <w:szCs w:val="24"/>
          <w:lang w:eastAsia="ar-SA"/>
        </w:rPr>
        <w:t>Защитные полосы лесов вдоль гребней и линий водоразделов;</w:t>
      </w:r>
    </w:p>
    <w:p w14:paraId="6ECEEE3F" w14:textId="77777777" w:rsidR="00704DE3" w:rsidRPr="00AF14CC" w:rsidRDefault="00704DE3" w:rsidP="00704DE3">
      <w:pPr>
        <w:numPr>
          <w:ilvl w:val="0"/>
          <w:numId w:val="60"/>
        </w:numPr>
        <w:shd w:val="clear" w:color="auto" w:fill="FFFFFF"/>
        <w:tabs>
          <w:tab w:val="left" w:pos="1134"/>
        </w:tabs>
        <w:spacing w:line="276" w:lineRule="auto"/>
        <w:ind w:left="0" w:firstLine="709"/>
        <w:jc w:val="both"/>
        <w:rPr>
          <w:sz w:val="24"/>
          <w:szCs w:val="24"/>
        </w:rPr>
      </w:pPr>
      <w:r w:rsidRPr="00AF14CC">
        <w:rPr>
          <w:sz w:val="24"/>
          <w:szCs w:val="24"/>
          <w:lang w:eastAsia="ar-SA"/>
        </w:rPr>
        <w:t>Участки леса на крутых горных склонах;</w:t>
      </w:r>
    </w:p>
    <w:p w14:paraId="1396D5EF" w14:textId="77777777" w:rsidR="00704DE3" w:rsidRPr="00AF14CC" w:rsidRDefault="00704DE3" w:rsidP="00704DE3">
      <w:pPr>
        <w:numPr>
          <w:ilvl w:val="0"/>
          <w:numId w:val="60"/>
        </w:numPr>
        <w:shd w:val="clear" w:color="auto" w:fill="FFFFFF"/>
        <w:tabs>
          <w:tab w:val="left" w:pos="1134"/>
        </w:tabs>
        <w:spacing w:line="276" w:lineRule="auto"/>
        <w:ind w:left="0" w:firstLine="709"/>
        <w:jc w:val="both"/>
        <w:rPr>
          <w:sz w:val="24"/>
          <w:szCs w:val="24"/>
        </w:rPr>
      </w:pPr>
      <w:r w:rsidRPr="00AF14CC">
        <w:rPr>
          <w:sz w:val="24"/>
          <w:szCs w:val="24"/>
          <w:lang w:eastAsia="ar-SA"/>
        </w:rPr>
        <w:t>Особо охранные части особо охраняемых природных территорий;</w:t>
      </w:r>
    </w:p>
    <w:p w14:paraId="1C99ECCC" w14:textId="77777777" w:rsidR="00704DE3" w:rsidRPr="00AF14CC" w:rsidRDefault="00704DE3" w:rsidP="00704DE3">
      <w:pPr>
        <w:numPr>
          <w:ilvl w:val="0"/>
          <w:numId w:val="60"/>
        </w:numPr>
        <w:shd w:val="clear" w:color="auto" w:fill="FFFFFF"/>
        <w:tabs>
          <w:tab w:val="left" w:pos="1134"/>
        </w:tabs>
        <w:spacing w:line="276" w:lineRule="auto"/>
        <w:ind w:left="0" w:firstLine="709"/>
        <w:jc w:val="both"/>
        <w:rPr>
          <w:sz w:val="24"/>
          <w:szCs w:val="24"/>
        </w:rPr>
      </w:pPr>
      <w:r w:rsidRPr="00AF14CC">
        <w:rPr>
          <w:sz w:val="24"/>
          <w:szCs w:val="24"/>
          <w:lang w:eastAsia="ar-SA"/>
        </w:rPr>
        <w:t>Леса в охранной зоне особо охраняемой природной территории;</w:t>
      </w:r>
    </w:p>
    <w:p w14:paraId="581DFFB6" w14:textId="77777777" w:rsidR="00704DE3" w:rsidRPr="00AF14CC" w:rsidRDefault="00704DE3" w:rsidP="00704DE3">
      <w:pPr>
        <w:numPr>
          <w:ilvl w:val="0"/>
          <w:numId w:val="60"/>
        </w:numPr>
        <w:shd w:val="clear" w:color="auto" w:fill="FFFFFF"/>
        <w:tabs>
          <w:tab w:val="left" w:pos="1134"/>
        </w:tabs>
        <w:spacing w:line="276" w:lineRule="auto"/>
        <w:ind w:left="0" w:firstLine="709"/>
        <w:jc w:val="both"/>
        <w:rPr>
          <w:sz w:val="24"/>
          <w:szCs w:val="24"/>
        </w:rPr>
      </w:pPr>
      <w:r w:rsidRPr="00AF14CC">
        <w:rPr>
          <w:sz w:val="24"/>
          <w:szCs w:val="24"/>
          <w:lang w:eastAsia="ar-SA"/>
        </w:rPr>
        <w:t>Участки лесов вокруг глухариных токов;</w:t>
      </w:r>
    </w:p>
    <w:p w14:paraId="11E7CC66" w14:textId="77777777" w:rsidR="00704DE3" w:rsidRPr="00AF14CC" w:rsidRDefault="00704DE3" w:rsidP="00704DE3">
      <w:pPr>
        <w:numPr>
          <w:ilvl w:val="0"/>
          <w:numId w:val="60"/>
        </w:numPr>
        <w:shd w:val="clear" w:color="auto" w:fill="FFFFFF"/>
        <w:tabs>
          <w:tab w:val="left" w:pos="1134"/>
        </w:tabs>
        <w:spacing w:line="276" w:lineRule="auto"/>
        <w:ind w:left="0" w:firstLine="709"/>
        <w:jc w:val="both"/>
        <w:rPr>
          <w:sz w:val="24"/>
          <w:szCs w:val="24"/>
        </w:rPr>
      </w:pPr>
      <w:r w:rsidRPr="00AF14CC">
        <w:rPr>
          <w:sz w:val="24"/>
          <w:szCs w:val="24"/>
          <w:lang w:eastAsia="ar-SA"/>
        </w:rPr>
        <w:t>Участки лесов вокруг естественных солонцов;</w:t>
      </w:r>
    </w:p>
    <w:p w14:paraId="04993262" w14:textId="77777777" w:rsidR="00704DE3" w:rsidRPr="00AF14CC" w:rsidRDefault="00704DE3" w:rsidP="00704DE3">
      <w:pPr>
        <w:numPr>
          <w:ilvl w:val="0"/>
          <w:numId w:val="60"/>
        </w:numPr>
        <w:shd w:val="clear" w:color="auto" w:fill="FFFFFF"/>
        <w:tabs>
          <w:tab w:val="left" w:pos="1134"/>
        </w:tabs>
        <w:spacing w:line="276" w:lineRule="auto"/>
        <w:ind w:left="0" w:firstLine="709"/>
        <w:jc w:val="both"/>
        <w:rPr>
          <w:sz w:val="24"/>
          <w:szCs w:val="24"/>
        </w:rPr>
      </w:pPr>
      <w:r w:rsidRPr="00AF14CC">
        <w:rPr>
          <w:sz w:val="24"/>
          <w:szCs w:val="24"/>
          <w:lang w:eastAsia="ar-SA"/>
        </w:rPr>
        <w:t>Медоносные участки лесов</w:t>
      </w:r>
      <w:r w:rsidRPr="00AF14CC">
        <w:rPr>
          <w:sz w:val="24"/>
          <w:szCs w:val="24"/>
          <w:lang w:val="en-US" w:eastAsia="ar-SA"/>
        </w:rPr>
        <w:t>;</w:t>
      </w:r>
    </w:p>
    <w:p w14:paraId="042E9E77" w14:textId="77777777" w:rsidR="00704DE3" w:rsidRPr="00AF14CC" w:rsidRDefault="00704DE3" w:rsidP="00704DE3">
      <w:pPr>
        <w:numPr>
          <w:ilvl w:val="0"/>
          <w:numId w:val="60"/>
        </w:numPr>
        <w:shd w:val="clear" w:color="auto" w:fill="FFFFFF"/>
        <w:tabs>
          <w:tab w:val="left" w:pos="1134"/>
        </w:tabs>
        <w:spacing w:line="276" w:lineRule="auto"/>
        <w:ind w:left="0" w:firstLine="709"/>
        <w:jc w:val="both"/>
        <w:rPr>
          <w:sz w:val="24"/>
          <w:szCs w:val="24"/>
        </w:rPr>
      </w:pPr>
      <w:r w:rsidRPr="00AF14CC">
        <w:rPr>
          <w:sz w:val="24"/>
          <w:szCs w:val="24"/>
          <w:lang w:eastAsia="ar-SA"/>
        </w:rPr>
        <w:t>Участки лесов вокруг лечебных и оздоровительных учреждений;</w:t>
      </w:r>
    </w:p>
    <w:p w14:paraId="0B81EBF0" w14:textId="77777777" w:rsidR="00704DE3" w:rsidRPr="00AF14CC" w:rsidRDefault="00704DE3" w:rsidP="00704DE3">
      <w:pPr>
        <w:numPr>
          <w:ilvl w:val="0"/>
          <w:numId w:val="60"/>
        </w:numPr>
        <w:shd w:val="clear" w:color="auto" w:fill="FFFFFF"/>
        <w:tabs>
          <w:tab w:val="left" w:pos="1134"/>
        </w:tabs>
        <w:spacing w:line="276" w:lineRule="auto"/>
        <w:ind w:left="0" w:firstLine="709"/>
        <w:jc w:val="both"/>
        <w:rPr>
          <w:sz w:val="24"/>
          <w:szCs w:val="24"/>
        </w:rPr>
      </w:pPr>
      <w:r w:rsidRPr="00AF14CC">
        <w:rPr>
          <w:sz w:val="24"/>
          <w:szCs w:val="24"/>
          <w:lang w:eastAsia="ar-SA"/>
        </w:rPr>
        <w:t>Участки лесов вокруг поселков городского типа, сельских населенных пунктов.</w:t>
      </w:r>
    </w:p>
    <w:p w14:paraId="12450C37" w14:textId="77777777" w:rsidR="00704DE3" w:rsidRPr="00AF14CC" w:rsidRDefault="00704DE3" w:rsidP="00704DE3">
      <w:pPr>
        <w:shd w:val="clear" w:color="auto" w:fill="FFFFFF"/>
        <w:tabs>
          <w:tab w:val="left" w:pos="1134"/>
        </w:tabs>
        <w:spacing w:line="276" w:lineRule="auto"/>
        <w:ind w:left="709"/>
        <w:jc w:val="both"/>
        <w:rPr>
          <w:sz w:val="24"/>
          <w:szCs w:val="24"/>
        </w:rPr>
      </w:pPr>
    </w:p>
    <w:p w14:paraId="7DF24C07" w14:textId="77777777" w:rsidR="00704DE3" w:rsidRPr="00AF14CC" w:rsidRDefault="00704DE3" w:rsidP="00704DE3">
      <w:pPr>
        <w:shd w:val="clear" w:color="auto" w:fill="FFFFFF"/>
        <w:spacing w:line="276" w:lineRule="auto"/>
        <w:ind w:firstLine="709"/>
        <w:jc w:val="both"/>
        <w:rPr>
          <w:sz w:val="24"/>
          <w:szCs w:val="24"/>
        </w:rPr>
      </w:pPr>
      <w:r w:rsidRPr="00AF14CC">
        <w:rPr>
          <w:sz w:val="24"/>
          <w:szCs w:val="24"/>
        </w:rPr>
        <w:t>На заповедных лесных участках запрещаются:</w:t>
      </w:r>
    </w:p>
    <w:p w14:paraId="535BB5A2" w14:textId="77777777" w:rsidR="00704DE3" w:rsidRPr="00AF14CC" w:rsidRDefault="00704DE3" w:rsidP="00704DE3">
      <w:pPr>
        <w:numPr>
          <w:ilvl w:val="0"/>
          <w:numId w:val="61"/>
        </w:numPr>
        <w:shd w:val="clear" w:color="auto" w:fill="FFFFFF"/>
        <w:tabs>
          <w:tab w:val="left" w:pos="993"/>
        </w:tabs>
        <w:spacing w:line="276" w:lineRule="auto"/>
        <w:ind w:left="0" w:firstLine="709"/>
        <w:jc w:val="both"/>
        <w:rPr>
          <w:sz w:val="24"/>
          <w:szCs w:val="24"/>
        </w:rPr>
      </w:pPr>
      <w:bookmarkStart w:id="259" w:name="dst1095"/>
      <w:bookmarkEnd w:id="259"/>
      <w:r w:rsidRPr="00AF14CC">
        <w:rPr>
          <w:sz w:val="24"/>
          <w:szCs w:val="24"/>
        </w:rPr>
        <w:t>проведение рубок лесных насаждений;</w:t>
      </w:r>
    </w:p>
    <w:p w14:paraId="0053E2E5" w14:textId="77777777" w:rsidR="00704DE3" w:rsidRPr="00AF14CC" w:rsidRDefault="00704DE3" w:rsidP="00704DE3">
      <w:pPr>
        <w:numPr>
          <w:ilvl w:val="0"/>
          <w:numId w:val="61"/>
        </w:numPr>
        <w:shd w:val="clear" w:color="auto" w:fill="FFFFFF"/>
        <w:tabs>
          <w:tab w:val="left" w:pos="993"/>
        </w:tabs>
        <w:spacing w:line="276" w:lineRule="auto"/>
        <w:ind w:left="0" w:firstLine="709"/>
        <w:jc w:val="both"/>
        <w:rPr>
          <w:sz w:val="24"/>
          <w:szCs w:val="24"/>
        </w:rPr>
      </w:pPr>
      <w:bookmarkStart w:id="260" w:name="dst1096"/>
      <w:bookmarkEnd w:id="260"/>
      <w:r w:rsidRPr="00AF14CC">
        <w:rPr>
          <w:sz w:val="24"/>
          <w:szCs w:val="24"/>
        </w:rPr>
        <w:t>использование токсичных химических препаратов;</w:t>
      </w:r>
    </w:p>
    <w:p w14:paraId="2D3412E8" w14:textId="77777777" w:rsidR="00704DE3" w:rsidRPr="00AF14CC" w:rsidRDefault="00704DE3" w:rsidP="00704DE3">
      <w:pPr>
        <w:numPr>
          <w:ilvl w:val="0"/>
          <w:numId w:val="61"/>
        </w:numPr>
        <w:shd w:val="clear" w:color="auto" w:fill="FFFFFF"/>
        <w:tabs>
          <w:tab w:val="left" w:pos="993"/>
        </w:tabs>
        <w:spacing w:line="276" w:lineRule="auto"/>
        <w:ind w:left="0" w:firstLine="709"/>
        <w:jc w:val="both"/>
        <w:rPr>
          <w:sz w:val="24"/>
          <w:szCs w:val="24"/>
        </w:rPr>
      </w:pPr>
      <w:bookmarkStart w:id="261" w:name="dst1097"/>
      <w:bookmarkEnd w:id="261"/>
      <w:r w:rsidRPr="00AF14CC">
        <w:rPr>
          <w:sz w:val="24"/>
          <w:szCs w:val="24"/>
        </w:rPr>
        <w:t>ведение сельского хозяйства;</w:t>
      </w:r>
    </w:p>
    <w:p w14:paraId="41C60C19" w14:textId="77777777" w:rsidR="00704DE3" w:rsidRPr="00AF14CC" w:rsidRDefault="00704DE3" w:rsidP="00704DE3">
      <w:pPr>
        <w:numPr>
          <w:ilvl w:val="0"/>
          <w:numId w:val="61"/>
        </w:numPr>
        <w:shd w:val="clear" w:color="auto" w:fill="FFFFFF"/>
        <w:tabs>
          <w:tab w:val="left" w:pos="993"/>
        </w:tabs>
        <w:spacing w:line="276" w:lineRule="auto"/>
        <w:ind w:left="0" w:firstLine="709"/>
        <w:jc w:val="both"/>
        <w:rPr>
          <w:sz w:val="24"/>
          <w:szCs w:val="24"/>
        </w:rPr>
      </w:pPr>
      <w:bookmarkStart w:id="262" w:name="dst1098"/>
      <w:bookmarkEnd w:id="262"/>
      <w:r w:rsidRPr="00AF14CC">
        <w:rPr>
          <w:sz w:val="24"/>
          <w:szCs w:val="24"/>
        </w:rPr>
        <w:t>разведка и добыча полезных ископаемых;</w:t>
      </w:r>
    </w:p>
    <w:p w14:paraId="65CAFDB0" w14:textId="77777777" w:rsidR="00704DE3" w:rsidRPr="00AF14CC" w:rsidRDefault="00704DE3" w:rsidP="00704DE3">
      <w:pPr>
        <w:numPr>
          <w:ilvl w:val="0"/>
          <w:numId w:val="61"/>
        </w:numPr>
        <w:shd w:val="clear" w:color="auto" w:fill="FFFFFF"/>
        <w:tabs>
          <w:tab w:val="left" w:pos="993"/>
        </w:tabs>
        <w:spacing w:line="276" w:lineRule="auto"/>
        <w:ind w:left="0" w:firstLine="709"/>
        <w:jc w:val="both"/>
        <w:rPr>
          <w:sz w:val="24"/>
          <w:szCs w:val="24"/>
        </w:rPr>
      </w:pPr>
      <w:bookmarkStart w:id="263" w:name="dst1099"/>
      <w:bookmarkEnd w:id="263"/>
      <w:r w:rsidRPr="00AF14CC">
        <w:rPr>
          <w:sz w:val="24"/>
          <w:szCs w:val="24"/>
        </w:rPr>
        <w:t>строительство и эксплуатация объектов капитального строительства.</w:t>
      </w:r>
    </w:p>
    <w:p w14:paraId="37732447" w14:textId="77777777" w:rsidR="00704DE3" w:rsidRPr="00AF14CC" w:rsidRDefault="00704DE3" w:rsidP="00704DE3">
      <w:pPr>
        <w:shd w:val="clear" w:color="auto" w:fill="FFFFFF"/>
        <w:tabs>
          <w:tab w:val="left" w:pos="2552"/>
        </w:tabs>
        <w:spacing w:line="276" w:lineRule="auto"/>
        <w:ind w:firstLine="709"/>
        <w:jc w:val="both"/>
        <w:rPr>
          <w:sz w:val="24"/>
          <w:szCs w:val="24"/>
        </w:rPr>
      </w:pPr>
      <w:bookmarkStart w:id="264" w:name="dst1100"/>
      <w:bookmarkEnd w:id="264"/>
      <w:r w:rsidRPr="00AF14CC">
        <w:rPr>
          <w:sz w:val="24"/>
          <w:szCs w:val="24"/>
        </w:rPr>
        <w:t>На особо защитных участках лесов, за исключением запрещённых видов деятельности на заповедных лесных участках, запрещаются:</w:t>
      </w:r>
    </w:p>
    <w:p w14:paraId="57437B61" w14:textId="5CB99B7A" w:rsidR="00704DE3" w:rsidRPr="00AF14CC" w:rsidRDefault="00704DE3" w:rsidP="00704DE3">
      <w:pPr>
        <w:numPr>
          <w:ilvl w:val="0"/>
          <w:numId w:val="62"/>
        </w:numPr>
        <w:shd w:val="clear" w:color="auto" w:fill="FFFFFF"/>
        <w:tabs>
          <w:tab w:val="left" w:pos="993"/>
        </w:tabs>
        <w:spacing w:line="276" w:lineRule="auto"/>
        <w:ind w:left="0" w:firstLine="709"/>
        <w:jc w:val="both"/>
        <w:rPr>
          <w:sz w:val="24"/>
          <w:szCs w:val="24"/>
        </w:rPr>
      </w:pPr>
      <w:bookmarkStart w:id="265" w:name="dst1101"/>
      <w:bookmarkEnd w:id="265"/>
      <w:r w:rsidRPr="00AF14CC">
        <w:rPr>
          <w:sz w:val="24"/>
          <w:szCs w:val="24"/>
        </w:rPr>
        <w:lastRenderedPageBreak/>
        <w:t>Проведение сплошных рубок лесных насаждений, за исключением случаев, предусм</w:t>
      </w:r>
      <w:r w:rsidR="00703F4F">
        <w:rPr>
          <w:sz w:val="24"/>
          <w:szCs w:val="24"/>
        </w:rPr>
        <w:t>отренных частью 6 статьи 21 Лесн</w:t>
      </w:r>
      <w:r w:rsidRPr="00AF14CC">
        <w:rPr>
          <w:sz w:val="24"/>
          <w:szCs w:val="24"/>
        </w:rPr>
        <w:t>ого Кодекса РФ, и случаев,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14:paraId="52E10BEF" w14:textId="77777777" w:rsidR="00704DE3" w:rsidRPr="00AF14CC" w:rsidRDefault="00704DE3" w:rsidP="00704DE3">
      <w:pPr>
        <w:numPr>
          <w:ilvl w:val="0"/>
          <w:numId w:val="62"/>
        </w:numPr>
        <w:shd w:val="clear" w:color="auto" w:fill="FFFFFF"/>
        <w:tabs>
          <w:tab w:val="left" w:pos="993"/>
        </w:tabs>
        <w:spacing w:line="276" w:lineRule="auto"/>
        <w:ind w:left="0" w:firstLine="709"/>
        <w:jc w:val="both"/>
        <w:rPr>
          <w:sz w:val="24"/>
          <w:szCs w:val="24"/>
        </w:rPr>
      </w:pPr>
      <w:bookmarkStart w:id="266" w:name="dst1102"/>
      <w:bookmarkEnd w:id="266"/>
      <w:r w:rsidRPr="00AF14CC">
        <w:rPr>
          <w:sz w:val="24"/>
          <w:szCs w:val="24"/>
        </w:rPr>
        <w:t>ведение сельского хозяйства, за исключением сенокошения, пчеловодства и товарной аквакультуры (товарного рыбоводства);</w:t>
      </w:r>
    </w:p>
    <w:p w14:paraId="1E93A58B" w14:textId="77777777" w:rsidR="00704DE3" w:rsidRPr="00AF14CC" w:rsidRDefault="00704DE3" w:rsidP="00704DE3">
      <w:pPr>
        <w:numPr>
          <w:ilvl w:val="0"/>
          <w:numId w:val="62"/>
        </w:numPr>
        <w:shd w:val="clear" w:color="auto" w:fill="FFFFFF"/>
        <w:tabs>
          <w:tab w:val="left" w:pos="993"/>
        </w:tabs>
        <w:spacing w:line="276" w:lineRule="auto"/>
        <w:ind w:left="0" w:firstLine="709"/>
        <w:jc w:val="both"/>
        <w:rPr>
          <w:sz w:val="24"/>
          <w:szCs w:val="24"/>
        </w:rPr>
      </w:pPr>
      <w:bookmarkStart w:id="267" w:name="dst1103"/>
      <w:bookmarkEnd w:id="267"/>
      <w:r w:rsidRPr="00AF14CC">
        <w:rPr>
          <w:sz w:val="24"/>
          <w:szCs w:val="24"/>
        </w:rPr>
        <w:t>строительство объектов капитального строительства, за исключением велосипедных и беговых дорожек и гидротехнических сооружений.</w:t>
      </w:r>
    </w:p>
    <w:p w14:paraId="2142978B" w14:textId="77777777" w:rsidR="00704DE3" w:rsidRPr="00AF14CC" w:rsidRDefault="00704DE3" w:rsidP="00704DE3">
      <w:pPr>
        <w:shd w:val="clear" w:color="auto" w:fill="FFFFFF"/>
        <w:spacing w:line="276" w:lineRule="auto"/>
        <w:ind w:firstLine="709"/>
        <w:jc w:val="both"/>
        <w:rPr>
          <w:sz w:val="24"/>
          <w:szCs w:val="24"/>
        </w:rPr>
      </w:pPr>
      <w:bookmarkStart w:id="268" w:name="dst1104"/>
      <w:bookmarkEnd w:id="268"/>
      <w:r w:rsidRPr="00AF14CC">
        <w:rPr>
          <w:sz w:val="24"/>
          <w:szCs w:val="24"/>
        </w:rPr>
        <w:t>На особо защитных участках лесов проведение выборочных рубок допускается только в целях вырубки погибших и поврежденных лесных насаждений.</w:t>
      </w:r>
    </w:p>
    <w:p w14:paraId="12BC855E" w14:textId="77777777" w:rsidR="00704DE3" w:rsidRPr="00AF14CC" w:rsidRDefault="00704DE3" w:rsidP="00704DE3">
      <w:pPr>
        <w:shd w:val="clear" w:color="auto" w:fill="FFFFFF"/>
        <w:spacing w:line="276" w:lineRule="auto"/>
        <w:ind w:firstLine="709"/>
        <w:jc w:val="both"/>
        <w:rPr>
          <w:sz w:val="24"/>
          <w:szCs w:val="24"/>
        </w:rPr>
      </w:pPr>
      <w:bookmarkStart w:id="269" w:name="dst1105"/>
      <w:bookmarkEnd w:id="269"/>
      <w:r w:rsidRPr="00AF14CC">
        <w:rPr>
          <w:sz w:val="24"/>
          <w:szCs w:val="24"/>
        </w:rPr>
        <w:t>На особо защитных участках лесов запрещается осуществление деятельности, несовместимой с их целевым назначением и полезными функциями.</w:t>
      </w:r>
    </w:p>
    <w:p w14:paraId="655520C4" w14:textId="1B681BE0" w:rsidR="00704DE3" w:rsidRPr="00AF14CC" w:rsidRDefault="00704DE3" w:rsidP="00704DE3">
      <w:pPr>
        <w:shd w:val="clear" w:color="auto" w:fill="FFFFFF"/>
        <w:spacing w:line="276" w:lineRule="auto"/>
        <w:ind w:firstLine="709"/>
        <w:jc w:val="both"/>
        <w:rPr>
          <w:sz w:val="24"/>
          <w:szCs w:val="24"/>
        </w:rPr>
      </w:pPr>
      <w:bookmarkStart w:id="270" w:name="dst1106"/>
      <w:bookmarkEnd w:id="270"/>
      <w:r w:rsidRPr="00AF14CC">
        <w:rPr>
          <w:sz w:val="24"/>
          <w:szCs w:val="24"/>
        </w:rPr>
        <w:t>Выделение и упразднение особо защитных участков лесов, установление и изменение границ земель, на которых располагаются особо защитные участки лесов, осуществляются решениями уполномоченного федерального органа исполнит</w:t>
      </w:r>
      <w:r w:rsidR="00152B25">
        <w:rPr>
          <w:sz w:val="24"/>
          <w:szCs w:val="24"/>
        </w:rPr>
        <w:t xml:space="preserve">ельной власти в соответствии со </w:t>
      </w:r>
      <w:hyperlink r:id="rId55" w:anchor="dst100478" w:history="1">
        <w:r w:rsidRPr="00AF14CC">
          <w:rPr>
            <w:sz w:val="24"/>
            <w:szCs w:val="24"/>
          </w:rPr>
          <w:t>статьей 81</w:t>
        </w:r>
      </w:hyperlink>
      <w:r w:rsidRPr="00AF14CC">
        <w:rPr>
          <w:sz w:val="24"/>
          <w:szCs w:val="24"/>
        </w:rPr>
        <w:t xml:space="preserve"> Лесного кодекса</w:t>
      </w:r>
      <w:r w:rsidR="0030616B">
        <w:rPr>
          <w:sz w:val="24"/>
          <w:szCs w:val="24"/>
        </w:rPr>
        <w:t xml:space="preserve"> РФ</w:t>
      </w:r>
      <w:r w:rsidRPr="00AF14CC">
        <w:rPr>
          <w:sz w:val="24"/>
          <w:szCs w:val="24"/>
        </w:rPr>
        <w:t xml:space="preserve"> в порядке, установленном лесоустроительной инструкцией, утверждённой в соответствии с </w:t>
      </w:r>
      <w:hyperlink r:id="rId56" w:anchor="dst100939" w:history="1">
        <w:r w:rsidRPr="00AF14CC">
          <w:rPr>
            <w:sz w:val="24"/>
            <w:szCs w:val="24"/>
          </w:rPr>
          <w:t>частью 2 статьи 67</w:t>
        </w:r>
      </w:hyperlink>
      <w:r w:rsidRPr="00AF14CC">
        <w:rPr>
          <w:sz w:val="24"/>
          <w:szCs w:val="24"/>
        </w:rPr>
        <w:t xml:space="preserve"> Лесного Кодекса</w:t>
      </w:r>
      <w:r w:rsidR="00B122EB">
        <w:rPr>
          <w:sz w:val="24"/>
          <w:szCs w:val="24"/>
        </w:rPr>
        <w:t xml:space="preserve"> РФ</w:t>
      </w:r>
      <w:r w:rsidRPr="00AF14CC">
        <w:rPr>
          <w:sz w:val="24"/>
          <w:szCs w:val="24"/>
        </w:rPr>
        <w:t>.</w:t>
      </w:r>
    </w:p>
    <w:p w14:paraId="0DD6F332" w14:textId="4DE20449" w:rsidR="00704DE3" w:rsidRDefault="00704DE3" w:rsidP="00704DE3">
      <w:pPr>
        <w:shd w:val="clear" w:color="auto" w:fill="FFFFFF"/>
        <w:spacing w:line="276" w:lineRule="auto"/>
        <w:ind w:firstLine="709"/>
        <w:jc w:val="both"/>
        <w:rPr>
          <w:sz w:val="24"/>
          <w:szCs w:val="24"/>
        </w:rPr>
      </w:pPr>
      <w:bookmarkStart w:id="271" w:name="dst1107"/>
      <w:bookmarkEnd w:id="271"/>
      <w:r w:rsidRPr="00AF14CC">
        <w:rPr>
          <w:sz w:val="24"/>
          <w:szCs w:val="24"/>
        </w:rPr>
        <w:t xml:space="preserve">Обязательным приложением к решению о выделении особо защитных участков лесов является текстовое и графическое описание местоположения границ таких земель, включающее в себя перечень географических координат характерных точек границ таких земель или перечень координат этих точек в системе координат, установленной для ведения Единого государственного реестра недвижимости в соответствии с Федеральным </w:t>
      </w:r>
      <w:hyperlink r:id="rId57" w:anchor="dst0" w:history="1">
        <w:r w:rsidRPr="00AF14CC">
          <w:rPr>
            <w:sz w:val="24"/>
            <w:szCs w:val="24"/>
          </w:rPr>
          <w:t>законом</w:t>
        </w:r>
      </w:hyperlink>
      <w:r w:rsidRPr="00AF14CC">
        <w:rPr>
          <w:sz w:val="24"/>
          <w:szCs w:val="24"/>
        </w:rPr>
        <w:t xml:space="preserve"> от 13.07.2015 № 218-ФЗ «О государственной регистрации недвижимости».</w:t>
      </w:r>
    </w:p>
    <w:p w14:paraId="72CB4673" w14:textId="55AC6420" w:rsidR="00152B25" w:rsidRDefault="00152B25" w:rsidP="00704DE3">
      <w:pPr>
        <w:shd w:val="clear" w:color="auto" w:fill="FFFFFF"/>
        <w:spacing w:line="276" w:lineRule="auto"/>
        <w:ind w:firstLine="709"/>
        <w:jc w:val="both"/>
        <w:rPr>
          <w:sz w:val="24"/>
          <w:szCs w:val="24"/>
        </w:rPr>
      </w:pPr>
      <w:r>
        <w:rPr>
          <w:sz w:val="24"/>
          <w:szCs w:val="24"/>
        </w:rPr>
        <w:t>Информация о выделенных особо защитных участков лесов на территории городских лесов расположена в материалах лесоустройства и в таксационном описании.</w:t>
      </w:r>
    </w:p>
    <w:p w14:paraId="245188C6" w14:textId="5889A41B" w:rsidR="00152B25" w:rsidRDefault="00152B25" w:rsidP="00704DE3">
      <w:pPr>
        <w:shd w:val="clear" w:color="auto" w:fill="FFFFFF"/>
        <w:spacing w:line="276" w:lineRule="auto"/>
        <w:ind w:firstLine="709"/>
        <w:jc w:val="both"/>
        <w:rPr>
          <w:sz w:val="24"/>
          <w:szCs w:val="24"/>
        </w:rPr>
      </w:pPr>
    </w:p>
    <w:p w14:paraId="4DF5715A" w14:textId="77777777" w:rsidR="00704DE3" w:rsidRPr="00AF14CC" w:rsidRDefault="00704DE3" w:rsidP="00704DE3">
      <w:pPr>
        <w:widowControl w:val="0"/>
        <w:suppressAutoHyphens/>
        <w:spacing w:after="240" w:line="276" w:lineRule="auto"/>
        <w:jc w:val="center"/>
        <w:rPr>
          <w:sz w:val="24"/>
          <w:szCs w:val="24"/>
        </w:rPr>
      </w:pPr>
      <w:r w:rsidRPr="00AF14CC">
        <w:rPr>
          <w:sz w:val="24"/>
          <w:szCs w:val="24"/>
        </w:rPr>
        <w:t>Таблица 3.2.1 – Ограничения по видам особо защитных участков лесов</w:t>
      </w:r>
    </w:p>
    <w:tbl>
      <w:tblPr>
        <w:tblW w:w="9289" w:type="dxa"/>
        <w:tblInd w:w="62" w:type="dxa"/>
        <w:tblLayout w:type="fixed"/>
        <w:tblCellMar>
          <w:left w:w="57" w:type="dxa"/>
          <w:right w:w="57" w:type="dxa"/>
        </w:tblCellMar>
        <w:tblLook w:val="0000" w:firstRow="0" w:lastRow="0" w:firstColumn="0" w:lastColumn="0" w:noHBand="0" w:noVBand="0"/>
      </w:tblPr>
      <w:tblGrid>
        <w:gridCol w:w="709"/>
        <w:gridCol w:w="2977"/>
        <w:gridCol w:w="5603"/>
      </w:tblGrid>
      <w:tr w:rsidR="00704DE3" w:rsidRPr="00704DE3" w14:paraId="68282039" w14:textId="77777777" w:rsidTr="00095FD2">
        <w:trPr>
          <w:trHeight w:val="192"/>
          <w:tblHeader/>
        </w:trPr>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5C0A6794" w14:textId="77777777" w:rsidR="00704DE3" w:rsidRPr="00704DE3" w:rsidRDefault="00704DE3" w:rsidP="008E2F7D">
            <w:pPr>
              <w:widowControl w:val="0"/>
              <w:suppressAutoHyphens/>
              <w:autoSpaceDE w:val="0"/>
              <w:spacing w:line="276" w:lineRule="auto"/>
              <w:jc w:val="center"/>
              <w:rPr>
                <w:sz w:val="18"/>
                <w:szCs w:val="18"/>
                <w:lang w:eastAsia="ar-SA"/>
              </w:rPr>
            </w:pPr>
            <w:r w:rsidRPr="00704DE3">
              <w:rPr>
                <w:sz w:val="18"/>
                <w:szCs w:val="18"/>
                <w:lang w:eastAsia="ar-SA"/>
              </w:rPr>
              <w:t>№ п/п</w:t>
            </w:r>
          </w:p>
        </w:tc>
        <w:tc>
          <w:tcPr>
            <w:tcW w:w="29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16348976" w14:textId="77777777" w:rsidR="00704DE3" w:rsidRPr="00704DE3" w:rsidRDefault="00704DE3" w:rsidP="008E2F7D">
            <w:pPr>
              <w:widowControl w:val="0"/>
              <w:suppressAutoHyphens/>
              <w:autoSpaceDE w:val="0"/>
              <w:spacing w:line="276" w:lineRule="auto"/>
              <w:jc w:val="center"/>
              <w:rPr>
                <w:sz w:val="18"/>
                <w:szCs w:val="18"/>
                <w:lang w:eastAsia="ar-SA"/>
              </w:rPr>
            </w:pPr>
            <w:r w:rsidRPr="00704DE3">
              <w:rPr>
                <w:sz w:val="18"/>
                <w:szCs w:val="18"/>
                <w:lang w:eastAsia="ar-SA"/>
              </w:rPr>
              <w:t>Наименование особо защитных участков лесов</w:t>
            </w:r>
          </w:p>
        </w:tc>
        <w:tc>
          <w:tcPr>
            <w:tcW w:w="560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788A2E88" w14:textId="77777777" w:rsidR="00704DE3" w:rsidRPr="00704DE3" w:rsidRDefault="00704DE3" w:rsidP="008E2F7D">
            <w:pPr>
              <w:widowControl w:val="0"/>
              <w:suppressAutoHyphens/>
              <w:autoSpaceDE w:val="0"/>
              <w:spacing w:line="276" w:lineRule="auto"/>
              <w:jc w:val="center"/>
              <w:rPr>
                <w:sz w:val="18"/>
                <w:szCs w:val="18"/>
                <w:lang w:eastAsia="ar-SA"/>
              </w:rPr>
            </w:pPr>
            <w:r w:rsidRPr="00704DE3">
              <w:rPr>
                <w:sz w:val="18"/>
                <w:szCs w:val="18"/>
                <w:lang w:eastAsia="ar-SA"/>
              </w:rPr>
              <w:t>Нормативы и признаки выделения особо защитных участков лесов</w:t>
            </w:r>
          </w:p>
        </w:tc>
      </w:tr>
      <w:tr w:rsidR="00704DE3" w:rsidRPr="00704DE3" w14:paraId="2CE8B8E6" w14:textId="77777777" w:rsidTr="00095FD2">
        <w:trPr>
          <w:trHeight w:val="364"/>
        </w:trPr>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66691E9E" w14:textId="77777777" w:rsidR="00704DE3" w:rsidRPr="00704DE3" w:rsidRDefault="00704DE3" w:rsidP="008E2F7D">
            <w:pPr>
              <w:suppressAutoHyphens/>
              <w:spacing w:line="276" w:lineRule="auto"/>
              <w:rPr>
                <w:sz w:val="18"/>
                <w:szCs w:val="18"/>
              </w:rPr>
            </w:pPr>
          </w:p>
        </w:tc>
        <w:tc>
          <w:tcPr>
            <w:tcW w:w="8580" w:type="dxa"/>
            <w:gridSpan w:val="2"/>
            <w:tcBorders>
              <w:top w:val="single" w:sz="4" w:space="0" w:color="auto"/>
              <w:left w:val="single" w:sz="4" w:space="0" w:color="auto"/>
              <w:right w:val="single" w:sz="4" w:space="0" w:color="auto"/>
            </w:tcBorders>
            <w:tcMar>
              <w:top w:w="0" w:type="dxa"/>
              <w:left w:w="62" w:type="dxa"/>
              <w:bottom w:w="0" w:type="dxa"/>
              <w:right w:w="62" w:type="dxa"/>
            </w:tcMar>
          </w:tcPr>
          <w:p w14:paraId="69C89386" w14:textId="77777777" w:rsidR="00704DE3" w:rsidRPr="00704DE3" w:rsidRDefault="00704DE3" w:rsidP="008E2F7D">
            <w:pPr>
              <w:suppressAutoHyphens/>
              <w:spacing w:line="276" w:lineRule="auto"/>
              <w:jc w:val="both"/>
              <w:rPr>
                <w:bCs/>
                <w:sz w:val="18"/>
                <w:szCs w:val="18"/>
              </w:rPr>
            </w:pPr>
            <w:bookmarkStart w:id="272" w:name="_Toc489295838"/>
            <w:bookmarkStart w:id="273" w:name="_Toc522803707"/>
            <w:r w:rsidRPr="00704DE3">
              <w:rPr>
                <w:bCs/>
                <w:sz w:val="18"/>
                <w:szCs w:val="18"/>
              </w:rPr>
              <w:t xml:space="preserve">Проведение сплошных рубок лесных насаждений, за исключением случаев, предусмотренных частью </w:t>
            </w:r>
            <w:r w:rsidR="00B122EB">
              <w:rPr>
                <w:bCs/>
                <w:sz w:val="18"/>
                <w:szCs w:val="18"/>
              </w:rPr>
              <w:t>6</w:t>
            </w:r>
            <w:r w:rsidRPr="00704DE3">
              <w:rPr>
                <w:bCs/>
                <w:sz w:val="18"/>
                <w:szCs w:val="18"/>
              </w:rPr>
              <w:t xml:space="preserve"> статьи 21 Лесного кодекса РФ, </w:t>
            </w:r>
            <w:r w:rsidR="00C03B6A" w:rsidRPr="00C03B6A">
              <w:rPr>
                <w:bCs/>
                <w:sz w:val="18"/>
                <w:szCs w:val="18"/>
              </w:rPr>
              <w:t>и случаев,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r w:rsidRPr="00704DE3">
              <w:rPr>
                <w:bCs/>
                <w:sz w:val="18"/>
                <w:szCs w:val="18"/>
              </w:rPr>
              <w:t>.</w:t>
            </w:r>
          </w:p>
          <w:p w14:paraId="4ED06CBF" w14:textId="77777777" w:rsidR="00704DE3" w:rsidRPr="00704DE3" w:rsidRDefault="00704DE3" w:rsidP="008E2F7D">
            <w:pPr>
              <w:suppressAutoHyphens/>
              <w:spacing w:line="276" w:lineRule="auto"/>
              <w:jc w:val="both"/>
              <w:rPr>
                <w:b/>
                <w:sz w:val="18"/>
                <w:szCs w:val="18"/>
              </w:rPr>
            </w:pPr>
            <w:bookmarkStart w:id="274" w:name="_Toc489295839"/>
            <w:bookmarkStart w:id="275" w:name="_Toc522803708"/>
            <w:bookmarkEnd w:id="272"/>
            <w:bookmarkEnd w:id="273"/>
            <w:r w:rsidRPr="00704DE3">
              <w:rPr>
                <w:bCs/>
                <w:sz w:val="18"/>
                <w:szCs w:val="18"/>
              </w:rPr>
              <w:t>На особо защитных участках лесов проведение выборочных рубок допускается только в целях вырубки погибших и повреждённых лесных насаждений</w:t>
            </w:r>
            <w:bookmarkEnd w:id="274"/>
            <w:bookmarkEnd w:id="275"/>
          </w:p>
        </w:tc>
      </w:tr>
      <w:tr w:rsidR="00704DE3" w:rsidRPr="00704DE3" w14:paraId="644991DF" w14:textId="77777777" w:rsidTr="00095FD2">
        <w:trPr>
          <w:trHeight w:val="1128"/>
        </w:trPr>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770A1D67" w14:textId="77777777" w:rsidR="00704DE3" w:rsidRPr="00704DE3" w:rsidRDefault="00704DE3" w:rsidP="008E2F7D">
            <w:pPr>
              <w:widowControl w:val="0"/>
              <w:suppressAutoHyphens/>
              <w:autoSpaceDE w:val="0"/>
              <w:spacing w:line="276" w:lineRule="auto"/>
              <w:jc w:val="center"/>
              <w:rPr>
                <w:sz w:val="18"/>
                <w:szCs w:val="18"/>
                <w:lang w:eastAsia="ar-SA"/>
              </w:rPr>
            </w:pPr>
            <w:r w:rsidRPr="00704DE3">
              <w:rPr>
                <w:sz w:val="18"/>
                <w:szCs w:val="18"/>
                <w:lang w:eastAsia="ar-SA"/>
              </w:rPr>
              <w:t>1.</w:t>
            </w:r>
          </w:p>
        </w:tc>
        <w:tc>
          <w:tcPr>
            <w:tcW w:w="29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5A16EE0E" w14:textId="77777777" w:rsidR="00704DE3" w:rsidRPr="00704DE3" w:rsidRDefault="00704DE3" w:rsidP="008E2F7D">
            <w:pPr>
              <w:widowControl w:val="0"/>
              <w:suppressAutoHyphens/>
              <w:autoSpaceDE w:val="0"/>
              <w:spacing w:line="276" w:lineRule="auto"/>
              <w:rPr>
                <w:sz w:val="18"/>
                <w:szCs w:val="18"/>
                <w:lang w:eastAsia="ar-SA"/>
              </w:rPr>
            </w:pPr>
            <w:r w:rsidRPr="00704DE3">
              <w:rPr>
                <w:sz w:val="18"/>
                <w:szCs w:val="18"/>
                <w:lang w:eastAsia="ar-SA"/>
              </w:rPr>
              <w:t>Берегозащитные, почвозащитные участки лесов, расположенные вдоль водных объектов, склонов оврагов</w:t>
            </w:r>
          </w:p>
        </w:tc>
        <w:tc>
          <w:tcPr>
            <w:tcW w:w="560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3CB76FD2" w14:textId="77777777" w:rsidR="00704DE3" w:rsidRPr="00704DE3" w:rsidRDefault="00704DE3" w:rsidP="008E2F7D">
            <w:pPr>
              <w:widowControl w:val="0"/>
              <w:suppressAutoHyphens/>
              <w:autoSpaceDE w:val="0"/>
              <w:spacing w:line="276" w:lineRule="auto"/>
              <w:jc w:val="both"/>
              <w:rPr>
                <w:sz w:val="18"/>
                <w:szCs w:val="18"/>
                <w:lang w:eastAsia="ar-SA"/>
              </w:rPr>
            </w:pPr>
            <w:r w:rsidRPr="00704DE3">
              <w:rPr>
                <w:sz w:val="18"/>
                <w:szCs w:val="18"/>
                <w:lang w:eastAsia="ar-SA"/>
              </w:rPr>
              <w:t>участки лесов, расположенные на склоне оврага, и полосы лесов шириной 50 метров, примыкающие к кромке оврага. В лесах, расположенных в водоохранных зонах, данный вид особо защитных участков лесов не проектируется</w:t>
            </w:r>
          </w:p>
        </w:tc>
      </w:tr>
      <w:tr w:rsidR="00704DE3" w:rsidRPr="00704DE3" w14:paraId="470C2FCF" w14:textId="77777777" w:rsidTr="00095FD2">
        <w:trPr>
          <w:trHeight w:val="25"/>
        </w:trPr>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756DF5E5" w14:textId="77777777" w:rsidR="00704DE3" w:rsidRPr="00704DE3" w:rsidRDefault="00704DE3" w:rsidP="008E2F7D">
            <w:pPr>
              <w:widowControl w:val="0"/>
              <w:suppressAutoHyphens/>
              <w:autoSpaceDE w:val="0"/>
              <w:spacing w:line="276" w:lineRule="auto"/>
              <w:jc w:val="center"/>
              <w:rPr>
                <w:sz w:val="18"/>
                <w:szCs w:val="18"/>
                <w:lang w:eastAsia="ar-SA"/>
              </w:rPr>
            </w:pPr>
            <w:r w:rsidRPr="00704DE3">
              <w:rPr>
                <w:sz w:val="18"/>
                <w:szCs w:val="18"/>
                <w:lang w:eastAsia="ar-SA"/>
              </w:rPr>
              <w:t>2.</w:t>
            </w:r>
          </w:p>
        </w:tc>
        <w:tc>
          <w:tcPr>
            <w:tcW w:w="29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167F42E3" w14:textId="77777777" w:rsidR="00704DE3" w:rsidRPr="00704DE3" w:rsidRDefault="00704DE3" w:rsidP="008E2F7D">
            <w:pPr>
              <w:widowControl w:val="0"/>
              <w:suppressAutoHyphens/>
              <w:autoSpaceDE w:val="0"/>
              <w:spacing w:line="276" w:lineRule="auto"/>
              <w:rPr>
                <w:sz w:val="18"/>
                <w:szCs w:val="18"/>
                <w:lang w:eastAsia="ar-SA"/>
              </w:rPr>
            </w:pPr>
            <w:r w:rsidRPr="00704DE3">
              <w:rPr>
                <w:sz w:val="18"/>
                <w:szCs w:val="18"/>
                <w:lang w:eastAsia="ar-SA"/>
              </w:rPr>
              <w:t>Опушки лесов, граничащие с безлесными пространствами</w:t>
            </w:r>
          </w:p>
        </w:tc>
        <w:tc>
          <w:tcPr>
            <w:tcW w:w="560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2B35B923" w14:textId="77777777" w:rsidR="00704DE3" w:rsidRPr="00704DE3" w:rsidRDefault="00704DE3" w:rsidP="008E2F7D">
            <w:pPr>
              <w:widowControl w:val="0"/>
              <w:suppressAutoHyphens/>
              <w:autoSpaceDE w:val="0"/>
              <w:spacing w:line="276" w:lineRule="auto"/>
              <w:jc w:val="both"/>
              <w:rPr>
                <w:sz w:val="18"/>
                <w:szCs w:val="18"/>
                <w:lang w:eastAsia="ar-SA"/>
              </w:rPr>
            </w:pPr>
            <w:r w:rsidRPr="00704DE3">
              <w:rPr>
                <w:sz w:val="18"/>
                <w:szCs w:val="18"/>
                <w:lang w:eastAsia="ar-SA"/>
              </w:rPr>
              <w:t>участки лесов шириной 100 метров от границы с безлесными пространствами, простирающимися не менее чем на 2 километра от кромки леса</w:t>
            </w:r>
          </w:p>
        </w:tc>
      </w:tr>
      <w:tr w:rsidR="00704DE3" w:rsidRPr="00704DE3" w14:paraId="15E5C424" w14:textId="77777777" w:rsidTr="00095FD2">
        <w:trPr>
          <w:trHeight w:val="387"/>
        </w:trPr>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3992E59A" w14:textId="77777777" w:rsidR="00704DE3" w:rsidRPr="00704DE3" w:rsidRDefault="00704DE3" w:rsidP="008E2F7D">
            <w:pPr>
              <w:widowControl w:val="0"/>
              <w:suppressAutoHyphens/>
              <w:autoSpaceDE w:val="0"/>
              <w:spacing w:line="276" w:lineRule="auto"/>
              <w:jc w:val="center"/>
              <w:rPr>
                <w:sz w:val="18"/>
                <w:szCs w:val="18"/>
                <w:lang w:eastAsia="ar-SA"/>
              </w:rPr>
            </w:pPr>
            <w:r w:rsidRPr="00704DE3">
              <w:rPr>
                <w:sz w:val="18"/>
                <w:szCs w:val="18"/>
                <w:lang w:eastAsia="ar-SA"/>
              </w:rPr>
              <w:t>3.</w:t>
            </w:r>
          </w:p>
        </w:tc>
        <w:tc>
          <w:tcPr>
            <w:tcW w:w="29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47F4E4D4" w14:textId="77777777" w:rsidR="00704DE3" w:rsidRDefault="00704DE3" w:rsidP="008E2F7D">
            <w:pPr>
              <w:suppressAutoHyphens/>
              <w:spacing w:line="276" w:lineRule="auto"/>
              <w:rPr>
                <w:sz w:val="18"/>
                <w:szCs w:val="18"/>
              </w:rPr>
            </w:pPr>
            <w:r w:rsidRPr="00704DE3">
              <w:rPr>
                <w:sz w:val="18"/>
                <w:szCs w:val="18"/>
              </w:rPr>
              <w:t xml:space="preserve">Лесосеменные плантации, постоянные лесосеменные участки и </w:t>
            </w:r>
            <w:r w:rsidRPr="00704DE3">
              <w:rPr>
                <w:sz w:val="18"/>
                <w:szCs w:val="18"/>
              </w:rPr>
              <w:lastRenderedPageBreak/>
              <w:t>другие объекты лесного семеноводства</w:t>
            </w:r>
          </w:p>
          <w:p w14:paraId="537F10C6" w14:textId="7522827D" w:rsidR="00C042B2" w:rsidRPr="00704DE3" w:rsidRDefault="00C042B2" w:rsidP="008E2F7D">
            <w:pPr>
              <w:suppressAutoHyphens/>
              <w:spacing w:line="276" w:lineRule="auto"/>
              <w:rPr>
                <w:sz w:val="18"/>
                <w:szCs w:val="18"/>
                <w:lang w:eastAsia="ar-SA"/>
              </w:rPr>
            </w:pPr>
          </w:p>
        </w:tc>
        <w:tc>
          <w:tcPr>
            <w:tcW w:w="560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4E9FB36A" w14:textId="77777777" w:rsidR="00704DE3" w:rsidRDefault="00704DE3" w:rsidP="008E2F7D">
            <w:pPr>
              <w:widowControl w:val="0"/>
              <w:suppressAutoHyphens/>
              <w:autoSpaceDE w:val="0"/>
              <w:spacing w:line="276" w:lineRule="auto"/>
              <w:rPr>
                <w:sz w:val="18"/>
                <w:szCs w:val="18"/>
                <w:lang w:eastAsia="ar-SA"/>
              </w:rPr>
            </w:pPr>
          </w:p>
          <w:p w14:paraId="4CB34EE0" w14:textId="2FF46A53" w:rsidR="00C042B2" w:rsidRPr="00704DE3" w:rsidRDefault="00C042B2" w:rsidP="008E2F7D">
            <w:pPr>
              <w:widowControl w:val="0"/>
              <w:suppressAutoHyphens/>
              <w:autoSpaceDE w:val="0"/>
              <w:spacing w:line="276" w:lineRule="auto"/>
              <w:rPr>
                <w:sz w:val="18"/>
                <w:szCs w:val="18"/>
                <w:lang w:eastAsia="ar-SA"/>
              </w:rPr>
            </w:pPr>
          </w:p>
        </w:tc>
      </w:tr>
      <w:tr w:rsidR="00704DE3" w:rsidRPr="00704DE3" w14:paraId="5E84FCFD" w14:textId="77777777" w:rsidTr="00095FD2">
        <w:trPr>
          <w:trHeight w:val="247"/>
        </w:trPr>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2AA2479C" w14:textId="77777777" w:rsidR="00704DE3" w:rsidRPr="00704DE3" w:rsidRDefault="00704DE3" w:rsidP="008E2F7D">
            <w:pPr>
              <w:widowControl w:val="0"/>
              <w:suppressAutoHyphens/>
              <w:autoSpaceDE w:val="0"/>
              <w:spacing w:line="276" w:lineRule="auto"/>
              <w:jc w:val="center"/>
              <w:rPr>
                <w:sz w:val="18"/>
                <w:szCs w:val="18"/>
                <w:lang w:eastAsia="ar-SA"/>
              </w:rPr>
            </w:pPr>
          </w:p>
        </w:tc>
        <w:tc>
          <w:tcPr>
            <w:tcW w:w="29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2EA1FDCB" w14:textId="77777777" w:rsidR="00704DE3" w:rsidRPr="00704DE3" w:rsidRDefault="00704DE3" w:rsidP="008E2F7D">
            <w:pPr>
              <w:widowControl w:val="0"/>
              <w:suppressAutoHyphens/>
              <w:autoSpaceDE w:val="0"/>
              <w:spacing w:line="276" w:lineRule="auto"/>
              <w:rPr>
                <w:sz w:val="18"/>
                <w:szCs w:val="18"/>
                <w:lang w:val="en-US" w:eastAsia="ar-SA"/>
              </w:rPr>
            </w:pPr>
            <w:r w:rsidRPr="00704DE3">
              <w:rPr>
                <w:sz w:val="18"/>
                <w:szCs w:val="18"/>
                <w:lang w:eastAsia="ar-SA"/>
              </w:rPr>
              <w:t>Плюсовые насаждения</w:t>
            </w:r>
          </w:p>
        </w:tc>
        <w:tc>
          <w:tcPr>
            <w:tcW w:w="560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17923196" w14:textId="77777777" w:rsidR="00704DE3" w:rsidRPr="00704DE3" w:rsidRDefault="00704DE3" w:rsidP="008E2F7D">
            <w:pPr>
              <w:widowControl w:val="0"/>
              <w:suppressAutoHyphens/>
              <w:autoSpaceDE w:val="0"/>
              <w:spacing w:line="276" w:lineRule="auto"/>
              <w:jc w:val="both"/>
              <w:rPr>
                <w:sz w:val="18"/>
                <w:szCs w:val="18"/>
                <w:lang w:eastAsia="ar-SA"/>
              </w:rPr>
            </w:pPr>
            <w:r w:rsidRPr="00704DE3">
              <w:rPr>
                <w:sz w:val="18"/>
                <w:szCs w:val="18"/>
                <w:lang w:eastAsia="ar-SA"/>
              </w:rPr>
              <w:t>к плюсовым лесным насаждениям относятся самые высокопродуктивные, высококачественные и устойчивые для данных лесорастительных условий лесные насаждения</w:t>
            </w:r>
          </w:p>
        </w:tc>
      </w:tr>
      <w:tr w:rsidR="00704DE3" w:rsidRPr="00704DE3" w14:paraId="19D5B235" w14:textId="77777777" w:rsidTr="00095FD2">
        <w:trPr>
          <w:trHeight w:val="189"/>
        </w:trPr>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2EEA6A46" w14:textId="77777777" w:rsidR="00704DE3" w:rsidRPr="00704DE3" w:rsidRDefault="00704DE3" w:rsidP="008E2F7D">
            <w:pPr>
              <w:widowControl w:val="0"/>
              <w:suppressAutoHyphens/>
              <w:autoSpaceDE w:val="0"/>
              <w:spacing w:line="276" w:lineRule="auto"/>
              <w:jc w:val="center"/>
              <w:rPr>
                <w:sz w:val="18"/>
                <w:szCs w:val="18"/>
                <w:lang w:eastAsia="ar-SA"/>
              </w:rPr>
            </w:pPr>
          </w:p>
        </w:tc>
        <w:tc>
          <w:tcPr>
            <w:tcW w:w="29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71FBDCA3" w14:textId="77777777" w:rsidR="00704DE3" w:rsidRPr="00704DE3" w:rsidRDefault="00704DE3" w:rsidP="008E2F7D">
            <w:pPr>
              <w:widowControl w:val="0"/>
              <w:suppressAutoHyphens/>
              <w:autoSpaceDE w:val="0"/>
              <w:spacing w:line="276" w:lineRule="auto"/>
              <w:rPr>
                <w:sz w:val="18"/>
                <w:szCs w:val="18"/>
                <w:lang w:eastAsia="ar-SA"/>
              </w:rPr>
            </w:pPr>
            <w:r w:rsidRPr="00704DE3">
              <w:rPr>
                <w:sz w:val="18"/>
                <w:szCs w:val="18"/>
                <w:lang w:eastAsia="ar-SA"/>
              </w:rPr>
              <w:t>Лесосеменные плантации</w:t>
            </w:r>
          </w:p>
        </w:tc>
        <w:tc>
          <w:tcPr>
            <w:tcW w:w="560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664C57EB" w14:textId="77777777" w:rsidR="00704DE3" w:rsidRPr="00704DE3" w:rsidRDefault="00704DE3" w:rsidP="008E2F7D">
            <w:pPr>
              <w:widowControl w:val="0"/>
              <w:suppressAutoHyphens/>
              <w:autoSpaceDE w:val="0"/>
              <w:spacing w:line="276" w:lineRule="auto"/>
              <w:jc w:val="both"/>
              <w:rPr>
                <w:sz w:val="18"/>
                <w:szCs w:val="18"/>
                <w:lang w:eastAsia="ar-SA"/>
              </w:rPr>
            </w:pPr>
            <w:r w:rsidRPr="00704DE3">
              <w:rPr>
                <w:sz w:val="18"/>
                <w:szCs w:val="18"/>
                <w:lang w:eastAsia="ar-SA"/>
              </w:rPr>
              <w:t>к лесосеменным плантациям относятся специально создаваемые лесные насаждения, предназначенные для массового получения в течение длительного времени ценных по наследственным свойствам семян лесных растений</w:t>
            </w:r>
          </w:p>
        </w:tc>
      </w:tr>
      <w:tr w:rsidR="00704DE3" w:rsidRPr="00704DE3" w14:paraId="7412EE4D" w14:textId="77777777" w:rsidTr="00095FD2">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36225AF2" w14:textId="77777777" w:rsidR="00704DE3" w:rsidRPr="00704DE3" w:rsidRDefault="00704DE3" w:rsidP="008E2F7D">
            <w:pPr>
              <w:widowControl w:val="0"/>
              <w:suppressAutoHyphens/>
              <w:autoSpaceDE w:val="0"/>
              <w:spacing w:line="276" w:lineRule="auto"/>
              <w:jc w:val="center"/>
              <w:rPr>
                <w:sz w:val="18"/>
                <w:szCs w:val="18"/>
                <w:lang w:eastAsia="ar-SA"/>
              </w:rPr>
            </w:pPr>
          </w:p>
        </w:tc>
        <w:tc>
          <w:tcPr>
            <w:tcW w:w="29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5F07B886" w14:textId="77777777" w:rsidR="00704DE3" w:rsidRPr="00704DE3" w:rsidRDefault="00704DE3" w:rsidP="008E2F7D">
            <w:pPr>
              <w:widowControl w:val="0"/>
              <w:suppressAutoHyphens/>
              <w:autoSpaceDE w:val="0"/>
              <w:spacing w:line="276" w:lineRule="auto"/>
              <w:rPr>
                <w:sz w:val="18"/>
                <w:szCs w:val="18"/>
                <w:lang w:eastAsia="ar-SA"/>
              </w:rPr>
            </w:pPr>
            <w:r w:rsidRPr="00704DE3">
              <w:rPr>
                <w:sz w:val="18"/>
                <w:szCs w:val="18"/>
                <w:lang w:eastAsia="ar-SA"/>
              </w:rPr>
              <w:t>Постоянные лесосеменные участки</w:t>
            </w:r>
          </w:p>
        </w:tc>
        <w:tc>
          <w:tcPr>
            <w:tcW w:w="560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463ED8E0" w14:textId="77777777" w:rsidR="00704DE3" w:rsidRPr="00704DE3" w:rsidRDefault="00704DE3" w:rsidP="008E2F7D">
            <w:pPr>
              <w:widowControl w:val="0"/>
              <w:suppressAutoHyphens/>
              <w:autoSpaceDE w:val="0"/>
              <w:spacing w:line="276" w:lineRule="auto"/>
              <w:jc w:val="both"/>
              <w:rPr>
                <w:sz w:val="18"/>
                <w:szCs w:val="18"/>
                <w:lang w:eastAsia="ar-SA"/>
              </w:rPr>
            </w:pPr>
            <w:r w:rsidRPr="00704DE3">
              <w:rPr>
                <w:sz w:val="18"/>
                <w:szCs w:val="18"/>
                <w:lang w:eastAsia="ar-SA"/>
              </w:rPr>
              <w:t>к постоянным лесосеменным участкам относятся высокопродуктивные и высококачественные для данных лесорастительных условий участки насаждений или лесных культур известного происхождения, специально созданные (сформированные) для получения с них семян в течение длительного периода</w:t>
            </w:r>
          </w:p>
        </w:tc>
      </w:tr>
      <w:tr w:rsidR="00704DE3" w:rsidRPr="00704DE3" w14:paraId="591445FE" w14:textId="77777777" w:rsidTr="00095FD2">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154CF384" w14:textId="77777777" w:rsidR="00704DE3" w:rsidRPr="00704DE3" w:rsidRDefault="00704DE3" w:rsidP="008E2F7D">
            <w:pPr>
              <w:widowControl w:val="0"/>
              <w:suppressAutoHyphens/>
              <w:autoSpaceDE w:val="0"/>
              <w:spacing w:line="276" w:lineRule="auto"/>
              <w:jc w:val="center"/>
              <w:rPr>
                <w:sz w:val="18"/>
                <w:szCs w:val="18"/>
                <w:lang w:eastAsia="ar-SA"/>
              </w:rPr>
            </w:pPr>
          </w:p>
        </w:tc>
        <w:tc>
          <w:tcPr>
            <w:tcW w:w="29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4426C607" w14:textId="77777777" w:rsidR="00704DE3" w:rsidRPr="00704DE3" w:rsidRDefault="00704DE3" w:rsidP="008E2F7D">
            <w:pPr>
              <w:widowControl w:val="0"/>
              <w:suppressAutoHyphens/>
              <w:autoSpaceDE w:val="0"/>
              <w:spacing w:line="276" w:lineRule="auto"/>
              <w:rPr>
                <w:sz w:val="18"/>
                <w:szCs w:val="18"/>
                <w:lang w:eastAsia="ar-SA"/>
              </w:rPr>
            </w:pPr>
            <w:r w:rsidRPr="00704DE3">
              <w:rPr>
                <w:sz w:val="18"/>
                <w:szCs w:val="18"/>
                <w:lang w:eastAsia="ar-SA"/>
              </w:rPr>
              <w:t>Маточные плантации</w:t>
            </w:r>
          </w:p>
        </w:tc>
        <w:tc>
          <w:tcPr>
            <w:tcW w:w="560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1E87C16D" w14:textId="77777777" w:rsidR="00704DE3" w:rsidRPr="00704DE3" w:rsidRDefault="00704DE3" w:rsidP="008E2F7D">
            <w:pPr>
              <w:widowControl w:val="0"/>
              <w:suppressAutoHyphens/>
              <w:autoSpaceDE w:val="0"/>
              <w:spacing w:line="276" w:lineRule="auto"/>
              <w:jc w:val="both"/>
              <w:rPr>
                <w:sz w:val="18"/>
                <w:szCs w:val="18"/>
                <w:lang w:eastAsia="ar-SA"/>
              </w:rPr>
            </w:pPr>
            <w:r w:rsidRPr="00704DE3">
              <w:rPr>
                <w:sz w:val="18"/>
                <w:szCs w:val="18"/>
                <w:lang w:eastAsia="ar-SA"/>
              </w:rPr>
              <w:t>к маточным плантациям относятся лесные насаждения, создаваемые с использованием вегетативного потомства плюсовых деревьев в целях их массового вегетативного размножения</w:t>
            </w:r>
          </w:p>
        </w:tc>
      </w:tr>
      <w:tr w:rsidR="00704DE3" w:rsidRPr="00704DE3" w14:paraId="10A24C5A" w14:textId="77777777" w:rsidTr="00095FD2">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79CE017A" w14:textId="77777777" w:rsidR="00704DE3" w:rsidRPr="00704DE3" w:rsidRDefault="00704DE3" w:rsidP="008E2F7D">
            <w:pPr>
              <w:widowControl w:val="0"/>
              <w:suppressAutoHyphens/>
              <w:autoSpaceDE w:val="0"/>
              <w:spacing w:line="276" w:lineRule="auto"/>
              <w:jc w:val="center"/>
              <w:rPr>
                <w:sz w:val="18"/>
                <w:szCs w:val="18"/>
                <w:lang w:eastAsia="ar-SA"/>
              </w:rPr>
            </w:pPr>
          </w:p>
        </w:tc>
        <w:tc>
          <w:tcPr>
            <w:tcW w:w="29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6F1BAE36" w14:textId="77777777" w:rsidR="00704DE3" w:rsidRPr="00704DE3" w:rsidRDefault="00704DE3" w:rsidP="008E2F7D">
            <w:pPr>
              <w:widowControl w:val="0"/>
              <w:suppressAutoHyphens/>
              <w:autoSpaceDE w:val="0"/>
              <w:spacing w:line="276" w:lineRule="auto"/>
              <w:rPr>
                <w:sz w:val="18"/>
                <w:szCs w:val="18"/>
                <w:lang w:eastAsia="ar-SA"/>
              </w:rPr>
            </w:pPr>
            <w:r w:rsidRPr="00704DE3">
              <w:rPr>
                <w:sz w:val="18"/>
                <w:szCs w:val="18"/>
                <w:lang w:eastAsia="ar-SA"/>
              </w:rPr>
              <w:t>Архивы клонов плюсовых деревьев</w:t>
            </w:r>
          </w:p>
        </w:tc>
        <w:tc>
          <w:tcPr>
            <w:tcW w:w="560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13F7486D" w14:textId="77777777" w:rsidR="00704DE3" w:rsidRPr="00704DE3" w:rsidRDefault="00704DE3" w:rsidP="008E2F7D">
            <w:pPr>
              <w:widowControl w:val="0"/>
              <w:suppressAutoHyphens/>
              <w:autoSpaceDE w:val="0"/>
              <w:spacing w:line="276" w:lineRule="auto"/>
              <w:jc w:val="both"/>
              <w:rPr>
                <w:sz w:val="18"/>
                <w:szCs w:val="18"/>
                <w:lang w:eastAsia="ar-SA"/>
              </w:rPr>
            </w:pPr>
            <w:r w:rsidRPr="00704DE3">
              <w:rPr>
                <w:sz w:val="18"/>
                <w:szCs w:val="18"/>
                <w:lang w:eastAsia="ar-SA"/>
              </w:rPr>
              <w:t>к архивам клонов плюсовых деревьев относятся лесные насаждения, создаваемые с использованием вегетативного потомства плюсовых деревьев в целях сохранения их генофонда и изучения наследственных свойств</w:t>
            </w:r>
          </w:p>
        </w:tc>
      </w:tr>
      <w:tr w:rsidR="00704DE3" w:rsidRPr="00704DE3" w14:paraId="570F3E86" w14:textId="77777777" w:rsidTr="00095FD2">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3D57C880" w14:textId="77777777" w:rsidR="00704DE3" w:rsidRPr="00704DE3" w:rsidRDefault="00704DE3" w:rsidP="008E2F7D">
            <w:pPr>
              <w:widowControl w:val="0"/>
              <w:suppressAutoHyphens/>
              <w:autoSpaceDE w:val="0"/>
              <w:spacing w:line="276" w:lineRule="auto"/>
              <w:jc w:val="center"/>
              <w:rPr>
                <w:sz w:val="18"/>
                <w:szCs w:val="18"/>
                <w:lang w:eastAsia="ar-SA"/>
              </w:rPr>
            </w:pPr>
          </w:p>
        </w:tc>
        <w:tc>
          <w:tcPr>
            <w:tcW w:w="29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6BB3ABFE" w14:textId="77777777" w:rsidR="00704DE3" w:rsidRPr="00704DE3" w:rsidRDefault="00704DE3" w:rsidP="008E2F7D">
            <w:pPr>
              <w:widowControl w:val="0"/>
              <w:suppressAutoHyphens/>
              <w:autoSpaceDE w:val="0"/>
              <w:spacing w:line="276" w:lineRule="auto"/>
              <w:rPr>
                <w:sz w:val="18"/>
                <w:szCs w:val="18"/>
                <w:lang w:eastAsia="ar-SA"/>
              </w:rPr>
            </w:pPr>
            <w:r w:rsidRPr="00704DE3">
              <w:rPr>
                <w:sz w:val="18"/>
                <w:szCs w:val="18"/>
                <w:lang w:eastAsia="ar-SA"/>
              </w:rPr>
              <w:t>Испытательные культуры</w:t>
            </w:r>
          </w:p>
        </w:tc>
        <w:tc>
          <w:tcPr>
            <w:tcW w:w="560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66DA12C7" w14:textId="77777777" w:rsidR="00704DE3" w:rsidRPr="00704DE3" w:rsidRDefault="00704DE3" w:rsidP="008E2F7D">
            <w:pPr>
              <w:widowControl w:val="0"/>
              <w:suppressAutoHyphens/>
              <w:autoSpaceDE w:val="0"/>
              <w:spacing w:line="276" w:lineRule="auto"/>
              <w:jc w:val="both"/>
              <w:rPr>
                <w:sz w:val="18"/>
                <w:szCs w:val="18"/>
                <w:lang w:eastAsia="ar-SA"/>
              </w:rPr>
            </w:pPr>
            <w:r w:rsidRPr="00704DE3">
              <w:rPr>
                <w:sz w:val="18"/>
                <w:szCs w:val="18"/>
                <w:lang w:eastAsia="ar-SA"/>
              </w:rPr>
              <w:t>к испытательным лесным культурам относятся лесные культуры, создаваемые по специальным методикам семенным потомством плюсовых деревьев, плюсовых лесных насаждений, лесосеменных плантаций первого порядка и постоянных лесосеменных участков с целью их генетической оценки</w:t>
            </w:r>
          </w:p>
        </w:tc>
      </w:tr>
      <w:tr w:rsidR="00704DE3" w:rsidRPr="00704DE3" w14:paraId="3E2847A7" w14:textId="77777777" w:rsidTr="00095FD2">
        <w:trPr>
          <w:trHeight w:val="843"/>
        </w:trPr>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7EDE7989" w14:textId="77777777" w:rsidR="00704DE3" w:rsidRPr="00704DE3" w:rsidRDefault="00704DE3" w:rsidP="008E2F7D">
            <w:pPr>
              <w:widowControl w:val="0"/>
              <w:suppressAutoHyphens/>
              <w:autoSpaceDE w:val="0"/>
              <w:spacing w:line="276" w:lineRule="auto"/>
              <w:jc w:val="center"/>
              <w:rPr>
                <w:sz w:val="18"/>
                <w:szCs w:val="18"/>
                <w:lang w:eastAsia="ar-SA"/>
              </w:rPr>
            </w:pPr>
          </w:p>
        </w:tc>
        <w:tc>
          <w:tcPr>
            <w:tcW w:w="29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37E97B53" w14:textId="77777777" w:rsidR="00704DE3" w:rsidRPr="00704DE3" w:rsidRDefault="00704DE3" w:rsidP="008E2F7D">
            <w:pPr>
              <w:widowControl w:val="0"/>
              <w:suppressAutoHyphens/>
              <w:autoSpaceDE w:val="0"/>
              <w:spacing w:line="276" w:lineRule="auto"/>
              <w:rPr>
                <w:sz w:val="18"/>
                <w:szCs w:val="18"/>
                <w:lang w:eastAsia="ar-SA"/>
              </w:rPr>
            </w:pPr>
            <w:r w:rsidRPr="00704DE3">
              <w:rPr>
                <w:sz w:val="18"/>
                <w:szCs w:val="18"/>
                <w:lang w:eastAsia="ar-SA"/>
              </w:rPr>
              <w:t>Популяционно-экологические культуры</w:t>
            </w:r>
          </w:p>
        </w:tc>
        <w:tc>
          <w:tcPr>
            <w:tcW w:w="560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132CF10D" w14:textId="77777777" w:rsidR="00704DE3" w:rsidRPr="00704DE3" w:rsidRDefault="00704DE3" w:rsidP="008E2F7D">
            <w:pPr>
              <w:widowControl w:val="0"/>
              <w:suppressAutoHyphens/>
              <w:autoSpaceDE w:val="0"/>
              <w:spacing w:line="276" w:lineRule="auto"/>
              <w:jc w:val="both"/>
              <w:rPr>
                <w:sz w:val="18"/>
                <w:szCs w:val="18"/>
                <w:lang w:eastAsia="ar-SA"/>
              </w:rPr>
            </w:pPr>
            <w:r w:rsidRPr="00704DE3">
              <w:rPr>
                <w:sz w:val="18"/>
                <w:szCs w:val="18"/>
                <w:lang w:eastAsia="ar-SA"/>
              </w:rPr>
              <w:t>к популяционно-экологическим лесным культурам относятся опытные лесные культуры, создаваемые потомствами нескольких эдафотипов лучших для конкретного региона климатипов в двух-трех наиболее распространенных типах лесорастительных условий с целью их испытания в данном регионе и выделения сортов-популяций</w:t>
            </w:r>
          </w:p>
        </w:tc>
      </w:tr>
      <w:tr w:rsidR="00704DE3" w:rsidRPr="00704DE3" w14:paraId="65254C12" w14:textId="77777777" w:rsidTr="00095FD2">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2A51B9E5" w14:textId="77777777" w:rsidR="00704DE3" w:rsidRPr="00704DE3" w:rsidRDefault="00704DE3" w:rsidP="008E2F7D">
            <w:pPr>
              <w:widowControl w:val="0"/>
              <w:suppressAutoHyphens/>
              <w:autoSpaceDE w:val="0"/>
              <w:spacing w:line="276" w:lineRule="auto"/>
              <w:jc w:val="center"/>
              <w:rPr>
                <w:sz w:val="18"/>
                <w:szCs w:val="18"/>
                <w:lang w:eastAsia="ar-SA"/>
              </w:rPr>
            </w:pPr>
          </w:p>
        </w:tc>
        <w:tc>
          <w:tcPr>
            <w:tcW w:w="29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1C555312" w14:textId="77777777" w:rsidR="00704DE3" w:rsidRPr="00704DE3" w:rsidRDefault="00704DE3" w:rsidP="008E2F7D">
            <w:pPr>
              <w:widowControl w:val="0"/>
              <w:suppressAutoHyphens/>
              <w:autoSpaceDE w:val="0"/>
              <w:spacing w:line="276" w:lineRule="auto"/>
              <w:rPr>
                <w:sz w:val="18"/>
                <w:szCs w:val="18"/>
                <w:lang w:eastAsia="ar-SA"/>
              </w:rPr>
            </w:pPr>
            <w:r w:rsidRPr="00704DE3">
              <w:rPr>
                <w:sz w:val="18"/>
                <w:szCs w:val="18"/>
                <w:lang w:eastAsia="ar-SA"/>
              </w:rPr>
              <w:t>Географические культуры</w:t>
            </w:r>
          </w:p>
        </w:tc>
        <w:tc>
          <w:tcPr>
            <w:tcW w:w="560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10609AF4" w14:textId="77777777" w:rsidR="00704DE3" w:rsidRPr="00704DE3" w:rsidRDefault="00704DE3" w:rsidP="008E2F7D">
            <w:pPr>
              <w:widowControl w:val="0"/>
              <w:suppressAutoHyphens/>
              <w:autoSpaceDE w:val="0"/>
              <w:spacing w:line="276" w:lineRule="auto"/>
              <w:jc w:val="both"/>
              <w:rPr>
                <w:sz w:val="18"/>
                <w:szCs w:val="18"/>
                <w:lang w:eastAsia="ar-SA"/>
              </w:rPr>
            </w:pPr>
            <w:r w:rsidRPr="00704DE3">
              <w:rPr>
                <w:sz w:val="18"/>
                <w:szCs w:val="18"/>
                <w:lang w:eastAsia="ar-SA"/>
              </w:rPr>
              <w:t>к географическим лесным культурам относятся опытные лесные культуры, создаваемые семенным потомством наиболее характерных популяций нескольких экотипов (климатипов) с целью их испытания в новых условиях</w:t>
            </w:r>
          </w:p>
        </w:tc>
      </w:tr>
      <w:tr w:rsidR="00704DE3" w:rsidRPr="00704DE3" w14:paraId="65520E4E" w14:textId="77777777" w:rsidTr="00095FD2">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62E428AD" w14:textId="77777777" w:rsidR="00704DE3" w:rsidRPr="00704DE3" w:rsidRDefault="00704DE3" w:rsidP="008E2F7D">
            <w:pPr>
              <w:widowControl w:val="0"/>
              <w:suppressAutoHyphens/>
              <w:autoSpaceDE w:val="0"/>
              <w:spacing w:line="276" w:lineRule="auto"/>
              <w:jc w:val="center"/>
              <w:rPr>
                <w:sz w:val="18"/>
                <w:szCs w:val="18"/>
                <w:lang w:eastAsia="ar-SA"/>
              </w:rPr>
            </w:pPr>
          </w:p>
        </w:tc>
        <w:tc>
          <w:tcPr>
            <w:tcW w:w="29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65F96264" w14:textId="77777777" w:rsidR="00704DE3" w:rsidRPr="00704DE3" w:rsidRDefault="00704DE3" w:rsidP="008E2F7D">
            <w:pPr>
              <w:widowControl w:val="0"/>
              <w:suppressAutoHyphens/>
              <w:autoSpaceDE w:val="0"/>
              <w:spacing w:line="276" w:lineRule="auto"/>
              <w:rPr>
                <w:sz w:val="18"/>
                <w:szCs w:val="18"/>
                <w:lang w:eastAsia="ar-SA"/>
              </w:rPr>
            </w:pPr>
            <w:r w:rsidRPr="00704DE3">
              <w:rPr>
                <w:sz w:val="18"/>
                <w:szCs w:val="18"/>
                <w:lang w:eastAsia="ar-SA"/>
              </w:rPr>
              <w:t>Участки лесов с наличием плюсовых деревьев</w:t>
            </w:r>
          </w:p>
        </w:tc>
        <w:tc>
          <w:tcPr>
            <w:tcW w:w="560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1E047C26" w14:textId="77777777" w:rsidR="00095FD2" w:rsidRDefault="00704DE3" w:rsidP="008E2F7D">
            <w:pPr>
              <w:widowControl w:val="0"/>
              <w:suppressAutoHyphens/>
              <w:autoSpaceDE w:val="0"/>
              <w:spacing w:line="276" w:lineRule="auto"/>
              <w:jc w:val="both"/>
              <w:rPr>
                <w:sz w:val="18"/>
                <w:szCs w:val="18"/>
                <w:lang w:eastAsia="ar-SA"/>
              </w:rPr>
            </w:pPr>
            <w:r w:rsidRPr="00704DE3">
              <w:rPr>
                <w:sz w:val="18"/>
                <w:szCs w:val="18"/>
                <w:lang w:eastAsia="ar-SA"/>
              </w:rPr>
              <w:t>к участкам леса с наличием плюсовых деревьев относятся участки леса с наличием деревьев лучших по продуктивности и хозяйственной ценности с охранной зоной (при наличии паспорта)</w:t>
            </w:r>
          </w:p>
          <w:p w14:paraId="2B408599" w14:textId="04431EE2" w:rsidR="00152B25" w:rsidRPr="00704DE3" w:rsidRDefault="00152B25" w:rsidP="008E2F7D">
            <w:pPr>
              <w:widowControl w:val="0"/>
              <w:suppressAutoHyphens/>
              <w:autoSpaceDE w:val="0"/>
              <w:spacing w:line="276" w:lineRule="auto"/>
              <w:jc w:val="both"/>
              <w:rPr>
                <w:sz w:val="18"/>
                <w:szCs w:val="18"/>
                <w:lang w:eastAsia="ar-SA"/>
              </w:rPr>
            </w:pPr>
          </w:p>
        </w:tc>
      </w:tr>
      <w:tr w:rsidR="00704DE3" w:rsidRPr="00704DE3" w14:paraId="44DC200E" w14:textId="77777777" w:rsidTr="00095FD2">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17FBAA5E" w14:textId="77777777" w:rsidR="00704DE3" w:rsidRPr="00704DE3" w:rsidRDefault="00704DE3" w:rsidP="008E2F7D">
            <w:pPr>
              <w:widowControl w:val="0"/>
              <w:suppressAutoHyphens/>
              <w:autoSpaceDE w:val="0"/>
              <w:spacing w:line="276" w:lineRule="auto"/>
              <w:jc w:val="center"/>
              <w:rPr>
                <w:sz w:val="18"/>
                <w:szCs w:val="18"/>
                <w:lang w:eastAsia="ar-SA"/>
              </w:rPr>
            </w:pPr>
            <w:r w:rsidRPr="00704DE3">
              <w:rPr>
                <w:sz w:val="18"/>
                <w:szCs w:val="18"/>
                <w:lang w:eastAsia="ar-SA"/>
              </w:rPr>
              <w:t>4.</w:t>
            </w:r>
          </w:p>
        </w:tc>
        <w:tc>
          <w:tcPr>
            <w:tcW w:w="29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2CC39E6F" w14:textId="77777777" w:rsidR="00704DE3" w:rsidRPr="00704DE3" w:rsidRDefault="00704DE3" w:rsidP="008E2F7D">
            <w:pPr>
              <w:widowControl w:val="0"/>
              <w:suppressAutoHyphens/>
              <w:autoSpaceDE w:val="0"/>
              <w:spacing w:line="276" w:lineRule="auto"/>
              <w:rPr>
                <w:sz w:val="18"/>
                <w:szCs w:val="18"/>
                <w:lang w:eastAsia="ar-SA"/>
              </w:rPr>
            </w:pPr>
            <w:r w:rsidRPr="00704DE3">
              <w:rPr>
                <w:sz w:val="18"/>
                <w:szCs w:val="18"/>
                <w:lang w:eastAsia="ar-SA"/>
              </w:rPr>
              <w:t>Заповедные лесные участки</w:t>
            </w:r>
          </w:p>
        </w:tc>
        <w:tc>
          <w:tcPr>
            <w:tcW w:w="560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67A1CA55" w14:textId="77777777" w:rsidR="00704DE3" w:rsidRPr="00704DE3" w:rsidRDefault="00704DE3" w:rsidP="008E2F7D">
            <w:pPr>
              <w:widowControl w:val="0"/>
              <w:suppressAutoHyphens/>
              <w:autoSpaceDE w:val="0"/>
              <w:spacing w:line="276" w:lineRule="auto"/>
              <w:jc w:val="both"/>
              <w:rPr>
                <w:sz w:val="18"/>
                <w:szCs w:val="18"/>
                <w:lang w:eastAsia="ar-SA"/>
              </w:rPr>
            </w:pPr>
            <w:r w:rsidRPr="00704DE3">
              <w:rPr>
                <w:sz w:val="18"/>
                <w:szCs w:val="18"/>
                <w:lang w:eastAsia="ar-SA"/>
              </w:rPr>
              <w:t>сформировавшиеся естественным путем в течение длительного периода малонарушенные участки лесов, используемые в рамках программ долгосрочных научных исследований, в том числе заповедные лесные участки, выделенные до 1 января 2007 г.</w:t>
            </w:r>
          </w:p>
        </w:tc>
      </w:tr>
      <w:tr w:rsidR="00704DE3" w:rsidRPr="00704DE3" w14:paraId="23D611A4" w14:textId="77777777" w:rsidTr="00095FD2">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4BC6989E" w14:textId="77777777" w:rsidR="00704DE3" w:rsidRPr="00704DE3" w:rsidRDefault="00704DE3" w:rsidP="008E2F7D">
            <w:pPr>
              <w:widowControl w:val="0"/>
              <w:suppressAutoHyphens/>
              <w:autoSpaceDE w:val="0"/>
              <w:spacing w:line="276" w:lineRule="auto"/>
              <w:jc w:val="center"/>
              <w:rPr>
                <w:sz w:val="18"/>
                <w:szCs w:val="18"/>
                <w:lang w:eastAsia="ar-SA"/>
              </w:rPr>
            </w:pPr>
            <w:r w:rsidRPr="00704DE3">
              <w:rPr>
                <w:sz w:val="18"/>
                <w:szCs w:val="18"/>
                <w:lang w:eastAsia="ar-SA"/>
              </w:rPr>
              <w:t>5.</w:t>
            </w:r>
          </w:p>
        </w:tc>
        <w:tc>
          <w:tcPr>
            <w:tcW w:w="29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1CD9D5F1" w14:textId="77777777" w:rsidR="00704DE3" w:rsidRPr="00704DE3" w:rsidRDefault="00704DE3" w:rsidP="008E2F7D">
            <w:pPr>
              <w:widowControl w:val="0"/>
              <w:suppressAutoHyphens/>
              <w:autoSpaceDE w:val="0"/>
              <w:spacing w:line="276" w:lineRule="auto"/>
              <w:rPr>
                <w:sz w:val="18"/>
                <w:szCs w:val="18"/>
                <w:lang w:eastAsia="ar-SA"/>
              </w:rPr>
            </w:pPr>
            <w:r w:rsidRPr="00704DE3">
              <w:rPr>
                <w:sz w:val="18"/>
                <w:szCs w:val="18"/>
                <w:lang w:eastAsia="ar-SA"/>
              </w:rPr>
              <w:t>Участки лесов с наличием реликтовых и эндемичных растений</w:t>
            </w:r>
          </w:p>
        </w:tc>
        <w:tc>
          <w:tcPr>
            <w:tcW w:w="560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6BF151A5" w14:textId="77777777" w:rsidR="00704DE3" w:rsidRPr="00704DE3" w:rsidRDefault="00704DE3" w:rsidP="008E2F7D">
            <w:pPr>
              <w:widowControl w:val="0"/>
              <w:suppressAutoHyphens/>
              <w:autoSpaceDE w:val="0"/>
              <w:spacing w:line="276" w:lineRule="auto"/>
              <w:jc w:val="both"/>
              <w:rPr>
                <w:sz w:val="18"/>
                <w:szCs w:val="18"/>
                <w:lang w:eastAsia="ar-SA"/>
              </w:rPr>
            </w:pPr>
            <w:r w:rsidRPr="00704DE3">
              <w:rPr>
                <w:sz w:val="18"/>
                <w:szCs w:val="18"/>
                <w:lang w:eastAsia="ar-SA"/>
              </w:rPr>
              <w:t>лесотаксационные выделы, в которых выявлены места обитания видов растений, лишайников и грибов, занесенных в Красную книгу Российской Федерации и (или) красные книги субъектов Российской Федерации, для которых необходимыми мерами охраны признан отказ от рубки лесных насаждений. Размер таких участков лесов устанавливается в соответствии с мерами охраны для конкретного вида, указанными в Красной книге Российской Федерации или красной книге субъекта Российской Федерации, или на основании сведений о мерах охраны для конкретного вида, предоставленных уполномоченным органом исполнительной власти субъекта Российской Федерации в области охраны окружающей среды</w:t>
            </w:r>
          </w:p>
        </w:tc>
      </w:tr>
      <w:tr w:rsidR="00704DE3" w:rsidRPr="00704DE3" w14:paraId="0CB8B402" w14:textId="77777777" w:rsidTr="00095FD2">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666F8D3A" w14:textId="77777777" w:rsidR="00704DE3" w:rsidRPr="00704DE3" w:rsidRDefault="00704DE3" w:rsidP="008E2F7D">
            <w:pPr>
              <w:widowControl w:val="0"/>
              <w:suppressAutoHyphens/>
              <w:autoSpaceDE w:val="0"/>
              <w:spacing w:line="276" w:lineRule="auto"/>
              <w:jc w:val="center"/>
              <w:rPr>
                <w:sz w:val="18"/>
                <w:szCs w:val="18"/>
                <w:lang w:eastAsia="ar-SA"/>
              </w:rPr>
            </w:pPr>
            <w:r w:rsidRPr="00704DE3">
              <w:rPr>
                <w:sz w:val="18"/>
                <w:szCs w:val="18"/>
                <w:lang w:eastAsia="ar-SA"/>
              </w:rPr>
              <w:t>6.</w:t>
            </w:r>
          </w:p>
        </w:tc>
        <w:tc>
          <w:tcPr>
            <w:tcW w:w="29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6089E34D" w14:textId="77777777" w:rsidR="00704DE3" w:rsidRPr="00704DE3" w:rsidRDefault="00704DE3" w:rsidP="008E2F7D">
            <w:pPr>
              <w:widowControl w:val="0"/>
              <w:suppressAutoHyphens/>
              <w:autoSpaceDE w:val="0"/>
              <w:spacing w:line="276" w:lineRule="auto"/>
              <w:rPr>
                <w:sz w:val="18"/>
                <w:szCs w:val="18"/>
                <w:lang w:eastAsia="ar-SA"/>
              </w:rPr>
            </w:pPr>
            <w:r w:rsidRPr="00704DE3">
              <w:rPr>
                <w:sz w:val="18"/>
                <w:szCs w:val="18"/>
                <w:lang w:eastAsia="ar-SA"/>
              </w:rPr>
              <w:t>Места обитания редких и находящихся под угрозой исчезновения диких животных</w:t>
            </w:r>
          </w:p>
        </w:tc>
        <w:tc>
          <w:tcPr>
            <w:tcW w:w="560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24E1FD21" w14:textId="77777777" w:rsidR="00704DE3" w:rsidRPr="00704DE3" w:rsidRDefault="00704DE3" w:rsidP="008E2F7D">
            <w:pPr>
              <w:widowControl w:val="0"/>
              <w:suppressAutoHyphens/>
              <w:autoSpaceDE w:val="0"/>
              <w:spacing w:line="276" w:lineRule="auto"/>
              <w:jc w:val="both"/>
              <w:rPr>
                <w:sz w:val="18"/>
                <w:szCs w:val="18"/>
                <w:lang w:eastAsia="ar-SA"/>
              </w:rPr>
            </w:pPr>
            <w:r w:rsidRPr="00704DE3">
              <w:rPr>
                <w:sz w:val="18"/>
                <w:szCs w:val="18"/>
                <w:lang w:eastAsia="ar-SA"/>
              </w:rPr>
              <w:t xml:space="preserve">лесотаксационные выделы, в которых выявлены места обитания редких и находящихся под угрозой исчезновения видов животных, занесенных в Красную книгу Российской Федерации и (или) красные </w:t>
            </w:r>
            <w:r w:rsidRPr="00704DE3">
              <w:rPr>
                <w:sz w:val="18"/>
                <w:szCs w:val="18"/>
                <w:lang w:eastAsia="ar-SA"/>
              </w:rPr>
              <w:lastRenderedPageBreak/>
              <w:t>книги субъектов Российской Федерации. Размер таких участков лесов устанавливается в соответствии с мерами охраны для конкретного вида, указанными в Красной книге Российской Федерации или красной книге субъекта Российской Федерации, или на основании сведений о мерах охраны для конкретного вида, предоставленных уполномоченным органом исполнительной власти субъекта Российской Федерации в области охраны окружающей среды</w:t>
            </w:r>
          </w:p>
        </w:tc>
      </w:tr>
      <w:tr w:rsidR="00704DE3" w:rsidRPr="00704DE3" w14:paraId="6F77FAB7" w14:textId="77777777" w:rsidTr="00095FD2">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24DE5C1D" w14:textId="77777777" w:rsidR="00704DE3" w:rsidRPr="00704DE3" w:rsidRDefault="00704DE3" w:rsidP="008E2F7D">
            <w:pPr>
              <w:widowControl w:val="0"/>
              <w:suppressAutoHyphens/>
              <w:autoSpaceDE w:val="0"/>
              <w:spacing w:line="276" w:lineRule="auto"/>
              <w:jc w:val="center"/>
              <w:rPr>
                <w:sz w:val="18"/>
                <w:szCs w:val="18"/>
                <w:lang w:eastAsia="ar-SA"/>
              </w:rPr>
            </w:pPr>
            <w:r w:rsidRPr="00704DE3">
              <w:rPr>
                <w:sz w:val="18"/>
                <w:szCs w:val="18"/>
                <w:lang w:eastAsia="ar-SA"/>
              </w:rPr>
              <w:lastRenderedPageBreak/>
              <w:t>7.</w:t>
            </w:r>
          </w:p>
        </w:tc>
        <w:tc>
          <w:tcPr>
            <w:tcW w:w="29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01807E89" w14:textId="77777777" w:rsidR="00704DE3" w:rsidRPr="00704DE3" w:rsidRDefault="00704DE3" w:rsidP="008E2F7D">
            <w:pPr>
              <w:widowControl w:val="0"/>
              <w:suppressAutoHyphens/>
              <w:autoSpaceDE w:val="0"/>
              <w:spacing w:line="276" w:lineRule="auto"/>
              <w:rPr>
                <w:sz w:val="18"/>
                <w:szCs w:val="18"/>
                <w:lang w:eastAsia="ar-SA"/>
              </w:rPr>
            </w:pPr>
            <w:r w:rsidRPr="00704DE3">
              <w:rPr>
                <w:sz w:val="18"/>
                <w:szCs w:val="18"/>
                <w:lang w:eastAsia="ar-SA"/>
              </w:rPr>
              <w:t xml:space="preserve">Объекты природного наследия </w:t>
            </w:r>
          </w:p>
        </w:tc>
        <w:tc>
          <w:tcPr>
            <w:tcW w:w="560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3982F183" w14:textId="77777777" w:rsidR="00704DE3" w:rsidRPr="00704DE3" w:rsidRDefault="00704DE3" w:rsidP="008E2F7D">
            <w:pPr>
              <w:widowControl w:val="0"/>
              <w:suppressAutoHyphens/>
              <w:autoSpaceDE w:val="0"/>
              <w:spacing w:line="276" w:lineRule="auto"/>
              <w:jc w:val="both"/>
              <w:rPr>
                <w:sz w:val="18"/>
                <w:szCs w:val="18"/>
                <w:lang w:eastAsia="ar-SA"/>
              </w:rPr>
            </w:pPr>
            <w:r w:rsidRPr="00704DE3">
              <w:rPr>
                <w:sz w:val="18"/>
                <w:szCs w:val="18"/>
                <w:lang w:eastAsia="ar-SA"/>
              </w:rPr>
              <w:t>участки лесных земель в границах объектов Всемирного наследия ЮНЕСКО (включенные по природным критериям) за пределами существующих особо охраняемых природных территорий</w:t>
            </w:r>
          </w:p>
        </w:tc>
      </w:tr>
      <w:tr w:rsidR="00704DE3" w:rsidRPr="00704DE3" w14:paraId="3D196D00" w14:textId="77777777" w:rsidTr="00095FD2">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68DA38C3" w14:textId="77777777" w:rsidR="00704DE3" w:rsidRPr="00704DE3" w:rsidRDefault="00704DE3" w:rsidP="008E2F7D">
            <w:pPr>
              <w:widowControl w:val="0"/>
              <w:suppressAutoHyphens/>
              <w:autoSpaceDE w:val="0"/>
              <w:spacing w:line="276" w:lineRule="auto"/>
              <w:jc w:val="center"/>
              <w:rPr>
                <w:sz w:val="18"/>
                <w:szCs w:val="18"/>
                <w:lang w:eastAsia="ar-SA"/>
              </w:rPr>
            </w:pPr>
            <w:r w:rsidRPr="00704DE3">
              <w:rPr>
                <w:sz w:val="18"/>
                <w:szCs w:val="18"/>
                <w:lang w:eastAsia="ar-SA"/>
              </w:rPr>
              <w:t>8.</w:t>
            </w:r>
          </w:p>
        </w:tc>
        <w:tc>
          <w:tcPr>
            <w:tcW w:w="29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16C07B77" w14:textId="77777777" w:rsidR="00704DE3" w:rsidRPr="00704DE3" w:rsidRDefault="00704DE3" w:rsidP="008E2F7D">
            <w:pPr>
              <w:widowControl w:val="0"/>
              <w:suppressAutoHyphens/>
              <w:autoSpaceDE w:val="0"/>
              <w:spacing w:line="276" w:lineRule="auto"/>
              <w:rPr>
                <w:sz w:val="18"/>
                <w:szCs w:val="18"/>
                <w:lang w:eastAsia="ar-SA"/>
              </w:rPr>
            </w:pPr>
            <w:r w:rsidRPr="00704DE3">
              <w:rPr>
                <w:sz w:val="18"/>
                <w:szCs w:val="18"/>
                <w:lang w:eastAsia="ar-SA"/>
              </w:rPr>
              <w:t>Полосы лесов в горах вдоль верхней его границы с безлесным пространством</w:t>
            </w:r>
          </w:p>
        </w:tc>
        <w:tc>
          <w:tcPr>
            <w:tcW w:w="560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714D49E9" w14:textId="77777777" w:rsidR="00704DE3" w:rsidRPr="00704DE3" w:rsidRDefault="00704DE3" w:rsidP="008E2F7D">
            <w:pPr>
              <w:widowControl w:val="0"/>
              <w:suppressAutoHyphens/>
              <w:autoSpaceDE w:val="0"/>
              <w:spacing w:line="276" w:lineRule="auto"/>
              <w:jc w:val="both"/>
              <w:rPr>
                <w:sz w:val="18"/>
                <w:szCs w:val="18"/>
                <w:lang w:eastAsia="ar-SA"/>
              </w:rPr>
            </w:pPr>
            <w:r w:rsidRPr="00704DE3">
              <w:rPr>
                <w:sz w:val="18"/>
                <w:szCs w:val="18"/>
                <w:lang w:eastAsia="ar-SA"/>
              </w:rPr>
              <w:t>к полосам лесов в горах вдоль верхней их границы с безлесным пространством относятся полосы леса в горных районах шириной 200 м вдоль верхней его границы с безлесными пространствами</w:t>
            </w:r>
          </w:p>
        </w:tc>
      </w:tr>
      <w:tr w:rsidR="00704DE3" w:rsidRPr="00704DE3" w14:paraId="0525460B" w14:textId="77777777" w:rsidTr="00095FD2">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13776E7F" w14:textId="77777777" w:rsidR="00704DE3" w:rsidRPr="00704DE3" w:rsidRDefault="00704DE3" w:rsidP="008E2F7D">
            <w:pPr>
              <w:widowControl w:val="0"/>
              <w:suppressAutoHyphens/>
              <w:autoSpaceDE w:val="0"/>
              <w:spacing w:line="276" w:lineRule="auto"/>
              <w:jc w:val="center"/>
              <w:rPr>
                <w:sz w:val="18"/>
                <w:szCs w:val="18"/>
                <w:lang w:eastAsia="ar-SA"/>
              </w:rPr>
            </w:pPr>
            <w:r w:rsidRPr="00704DE3">
              <w:rPr>
                <w:sz w:val="18"/>
                <w:szCs w:val="18"/>
                <w:lang w:eastAsia="ar-SA"/>
              </w:rPr>
              <w:t>9.</w:t>
            </w:r>
          </w:p>
        </w:tc>
        <w:tc>
          <w:tcPr>
            <w:tcW w:w="29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67D6BB47" w14:textId="77777777" w:rsidR="00704DE3" w:rsidRPr="00704DE3" w:rsidRDefault="00704DE3" w:rsidP="008E2F7D">
            <w:pPr>
              <w:widowControl w:val="0"/>
              <w:suppressAutoHyphens/>
              <w:autoSpaceDE w:val="0"/>
              <w:spacing w:line="276" w:lineRule="auto"/>
              <w:rPr>
                <w:sz w:val="18"/>
                <w:szCs w:val="18"/>
                <w:lang w:eastAsia="ar-SA"/>
              </w:rPr>
            </w:pPr>
            <w:r w:rsidRPr="00704DE3">
              <w:rPr>
                <w:sz w:val="18"/>
                <w:szCs w:val="18"/>
                <w:lang w:eastAsia="ar-SA"/>
              </w:rPr>
              <w:t>Небольшие участки лесов, расположенные среди безлесных пространств</w:t>
            </w:r>
          </w:p>
        </w:tc>
        <w:tc>
          <w:tcPr>
            <w:tcW w:w="560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33DB7506" w14:textId="77777777" w:rsidR="00704DE3" w:rsidRPr="00704DE3" w:rsidRDefault="00704DE3" w:rsidP="008E2F7D">
            <w:pPr>
              <w:widowControl w:val="0"/>
              <w:suppressAutoHyphens/>
              <w:autoSpaceDE w:val="0"/>
              <w:spacing w:line="276" w:lineRule="auto"/>
              <w:rPr>
                <w:sz w:val="18"/>
                <w:szCs w:val="18"/>
                <w:lang w:eastAsia="ar-SA"/>
              </w:rPr>
            </w:pPr>
            <w:r w:rsidRPr="00704DE3">
              <w:rPr>
                <w:sz w:val="18"/>
                <w:szCs w:val="18"/>
                <w:lang w:eastAsia="ar-SA"/>
              </w:rPr>
              <w:t>к небольшим участкам лесов, расположенным среди безлесных пространств, относятся участки лесов площадью до 100 гектаров, расположенные среди безлесных пространств</w:t>
            </w:r>
          </w:p>
        </w:tc>
      </w:tr>
      <w:tr w:rsidR="00704DE3" w:rsidRPr="00704DE3" w14:paraId="281FDB82" w14:textId="77777777" w:rsidTr="00095FD2">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01FCC5D4" w14:textId="77777777" w:rsidR="00704DE3" w:rsidRPr="00704DE3" w:rsidRDefault="00704DE3" w:rsidP="008E2F7D">
            <w:pPr>
              <w:widowControl w:val="0"/>
              <w:suppressAutoHyphens/>
              <w:autoSpaceDE w:val="0"/>
              <w:spacing w:line="276" w:lineRule="auto"/>
              <w:jc w:val="center"/>
              <w:rPr>
                <w:sz w:val="18"/>
                <w:szCs w:val="18"/>
                <w:lang w:eastAsia="ar-SA"/>
              </w:rPr>
            </w:pPr>
            <w:r w:rsidRPr="00704DE3">
              <w:rPr>
                <w:sz w:val="18"/>
                <w:szCs w:val="18"/>
                <w:lang w:eastAsia="ar-SA"/>
              </w:rPr>
              <w:t>10.</w:t>
            </w:r>
          </w:p>
        </w:tc>
        <w:tc>
          <w:tcPr>
            <w:tcW w:w="29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593E0179" w14:textId="77777777" w:rsidR="00704DE3" w:rsidRPr="00704DE3" w:rsidRDefault="00704DE3" w:rsidP="008E2F7D">
            <w:pPr>
              <w:widowControl w:val="0"/>
              <w:suppressAutoHyphens/>
              <w:autoSpaceDE w:val="0"/>
              <w:spacing w:line="276" w:lineRule="auto"/>
              <w:rPr>
                <w:sz w:val="18"/>
                <w:szCs w:val="18"/>
                <w:lang w:eastAsia="ar-SA"/>
              </w:rPr>
            </w:pPr>
            <w:r w:rsidRPr="00704DE3">
              <w:rPr>
                <w:sz w:val="18"/>
                <w:szCs w:val="18"/>
                <w:lang w:eastAsia="ar-SA"/>
              </w:rPr>
              <w:t>Защитные полосы лесов вдоль гребней и линий водоразделов</w:t>
            </w:r>
          </w:p>
        </w:tc>
        <w:tc>
          <w:tcPr>
            <w:tcW w:w="560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3ACB6649" w14:textId="77777777" w:rsidR="00704DE3" w:rsidRPr="00704DE3" w:rsidRDefault="00704DE3" w:rsidP="008E2F7D">
            <w:pPr>
              <w:widowControl w:val="0"/>
              <w:suppressAutoHyphens/>
              <w:autoSpaceDE w:val="0"/>
              <w:spacing w:line="276" w:lineRule="auto"/>
              <w:jc w:val="both"/>
              <w:rPr>
                <w:sz w:val="18"/>
                <w:szCs w:val="18"/>
                <w:lang w:eastAsia="ar-SA"/>
              </w:rPr>
            </w:pPr>
            <w:r w:rsidRPr="00704DE3">
              <w:rPr>
                <w:sz w:val="18"/>
                <w:szCs w:val="18"/>
                <w:lang w:eastAsia="ar-SA"/>
              </w:rPr>
              <w:t>к защитным полосам лесов вдоль гребней и линий водоразделов относятся полосы лесов шириной 200 метров в горных районах, расположенные вдоль гребней и линий водоразделов по границам водосборов площадью более 2,5 тысяч гектаров, при крутизне склонов, образующих гребни и линии водоразделов более 20 градусов</w:t>
            </w:r>
          </w:p>
        </w:tc>
      </w:tr>
      <w:tr w:rsidR="00704DE3" w:rsidRPr="00704DE3" w14:paraId="3109CC40" w14:textId="77777777" w:rsidTr="00095FD2">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6934CDA9" w14:textId="77777777" w:rsidR="00704DE3" w:rsidRPr="00704DE3" w:rsidRDefault="00704DE3" w:rsidP="008E2F7D">
            <w:pPr>
              <w:widowControl w:val="0"/>
              <w:suppressAutoHyphens/>
              <w:autoSpaceDE w:val="0"/>
              <w:spacing w:line="276" w:lineRule="auto"/>
              <w:jc w:val="center"/>
              <w:rPr>
                <w:sz w:val="18"/>
                <w:szCs w:val="18"/>
                <w:lang w:eastAsia="ar-SA"/>
              </w:rPr>
            </w:pPr>
            <w:r w:rsidRPr="00704DE3">
              <w:rPr>
                <w:sz w:val="18"/>
                <w:szCs w:val="18"/>
                <w:lang w:eastAsia="ar-SA"/>
              </w:rPr>
              <w:t>11.</w:t>
            </w:r>
          </w:p>
        </w:tc>
        <w:tc>
          <w:tcPr>
            <w:tcW w:w="29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29C2B885" w14:textId="77777777" w:rsidR="00704DE3" w:rsidRPr="00704DE3" w:rsidRDefault="00704DE3" w:rsidP="008E2F7D">
            <w:pPr>
              <w:widowControl w:val="0"/>
              <w:suppressAutoHyphens/>
              <w:autoSpaceDE w:val="0"/>
              <w:spacing w:line="276" w:lineRule="auto"/>
              <w:rPr>
                <w:sz w:val="18"/>
                <w:szCs w:val="18"/>
                <w:lang w:eastAsia="ar-SA"/>
              </w:rPr>
            </w:pPr>
            <w:r w:rsidRPr="00704DE3">
              <w:rPr>
                <w:sz w:val="18"/>
                <w:szCs w:val="18"/>
                <w:lang w:eastAsia="ar-SA"/>
              </w:rPr>
              <w:t>Участки леса на крутых горных склонах;</w:t>
            </w:r>
          </w:p>
        </w:tc>
        <w:tc>
          <w:tcPr>
            <w:tcW w:w="560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2E2D7DEA" w14:textId="77777777" w:rsidR="00704DE3" w:rsidRPr="00704DE3" w:rsidRDefault="00704DE3" w:rsidP="008E2F7D">
            <w:pPr>
              <w:widowControl w:val="0"/>
              <w:suppressAutoHyphens/>
              <w:autoSpaceDE w:val="0"/>
              <w:spacing w:line="276" w:lineRule="auto"/>
              <w:jc w:val="both"/>
              <w:rPr>
                <w:sz w:val="18"/>
                <w:szCs w:val="18"/>
                <w:lang w:eastAsia="ar-SA"/>
              </w:rPr>
            </w:pPr>
            <w:r w:rsidRPr="00704DE3">
              <w:rPr>
                <w:sz w:val="18"/>
                <w:szCs w:val="18"/>
                <w:lang w:eastAsia="ar-SA"/>
              </w:rPr>
              <w:t>к участкам леса на крутых горных склонах относятся участки леса на склонах крутизной более 30 градусов независимо от экспозиции склона</w:t>
            </w:r>
          </w:p>
          <w:p w14:paraId="22444B4F" w14:textId="77777777" w:rsidR="00704DE3" w:rsidRPr="00704DE3" w:rsidRDefault="00704DE3" w:rsidP="008E2F7D">
            <w:pPr>
              <w:widowControl w:val="0"/>
              <w:suppressAutoHyphens/>
              <w:autoSpaceDE w:val="0"/>
              <w:spacing w:line="276" w:lineRule="auto"/>
              <w:jc w:val="both"/>
              <w:rPr>
                <w:sz w:val="18"/>
                <w:szCs w:val="18"/>
                <w:lang w:eastAsia="ar-SA"/>
              </w:rPr>
            </w:pPr>
            <w:r w:rsidRPr="00704DE3">
              <w:rPr>
                <w:sz w:val="18"/>
                <w:szCs w:val="18"/>
                <w:lang w:eastAsia="ar-SA"/>
              </w:rPr>
              <w:t>В случае, если лицензией на право добычи полезных ископаемых (кроме общераспространенных полезных ископаемых) предусмотрены воздействия, которые ликвидируют данный склон, - это является основанием для упразднения данного вида особо защитных участков лесов и изменения границ земель, на которых расположены особо защитные участки лесов, на указанном лесном участке</w:t>
            </w:r>
          </w:p>
        </w:tc>
      </w:tr>
      <w:tr w:rsidR="00704DE3" w:rsidRPr="00704DE3" w14:paraId="1D252591" w14:textId="77777777" w:rsidTr="00095FD2">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5FED6FB7" w14:textId="77777777" w:rsidR="00704DE3" w:rsidRPr="00704DE3" w:rsidRDefault="00704DE3" w:rsidP="008E2F7D">
            <w:pPr>
              <w:widowControl w:val="0"/>
              <w:suppressAutoHyphens/>
              <w:autoSpaceDE w:val="0"/>
              <w:spacing w:line="276" w:lineRule="auto"/>
              <w:jc w:val="center"/>
              <w:rPr>
                <w:sz w:val="18"/>
                <w:szCs w:val="18"/>
                <w:lang w:eastAsia="ar-SA"/>
              </w:rPr>
            </w:pPr>
            <w:r w:rsidRPr="00704DE3">
              <w:rPr>
                <w:sz w:val="18"/>
                <w:szCs w:val="18"/>
                <w:lang w:eastAsia="ar-SA"/>
              </w:rPr>
              <w:t>12.</w:t>
            </w:r>
          </w:p>
        </w:tc>
        <w:tc>
          <w:tcPr>
            <w:tcW w:w="29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32E3AFB9" w14:textId="77777777" w:rsidR="00704DE3" w:rsidRPr="00704DE3" w:rsidRDefault="00704DE3" w:rsidP="008E2F7D">
            <w:pPr>
              <w:widowControl w:val="0"/>
              <w:suppressAutoHyphens/>
              <w:autoSpaceDE w:val="0"/>
              <w:spacing w:line="276" w:lineRule="auto"/>
              <w:rPr>
                <w:sz w:val="18"/>
                <w:szCs w:val="18"/>
                <w:lang w:eastAsia="ar-SA"/>
              </w:rPr>
            </w:pPr>
            <w:r w:rsidRPr="00704DE3">
              <w:rPr>
                <w:sz w:val="18"/>
                <w:szCs w:val="18"/>
                <w:lang w:eastAsia="ar-SA"/>
              </w:rPr>
              <w:t>Особо охранные части особо охраняемых природных территорий</w:t>
            </w:r>
          </w:p>
        </w:tc>
        <w:tc>
          <w:tcPr>
            <w:tcW w:w="560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63D929CA" w14:textId="77777777" w:rsidR="00704DE3" w:rsidRPr="00704DE3" w:rsidRDefault="00704DE3" w:rsidP="008E2F7D">
            <w:pPr>
              <w:widowControl w:val="0"/>
              <w:suppressAutoHyphens/>
              <w:autoSpaceDE w:val="0"/>
              <w:spacing w:line="276" w:lineRule="auto"/>
              <w:jc w:val="both"/>
              <w:rPr>
                <w:sz w:val="18"/>
                <w:szCs w:val="18"/>
                <w:lang w:eastAsia="ar-SA"/>
              </w:rPr>
            </w:pPr>
            <w:r w:rsidRPr="00704DE3">
              <w:rPr>
                <w:sz w:val="18"/>
                <w:szCs w:val="18"/>
                <w:lang w:eastAsia="ar-SA"/>
              </w:rPr>
              <w:t>участки лесных земель в отдельных лесных участках (зонах) государственных природных заказников и других особо охраняемых природных территорий регионального и федерального значения, на которых устанавливается режим пользования более строгий, чем на остальной территории</w:t>
            </w:r>
          </w:p>
        </w:tc>
      </w:tr>
      <w:tr w:rsidR="00704DE3" w:rsidRPr="00704DE3" w14:paraId="51760F83" w14:textId="77777777" w:rsidTr="00095FD2">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351EF6D4" w14:textId="77777777" w:rsidR="00704DE3" w:rsidRPr="00704DE3" w:rsidRDefault="00704DE3" w:rsidP="008E2F7D">
            <w:pPr>
              <w:widowControl w:val="0"/>
              <w:suppressAutoHyphens/>
              <w:autoSpaceDE w:val="0"/>
              <w:spacing w:line="276" w:lineRule="auto"/>
              <w:jc w:val="center"/>
              <w:rPr>
                <w:sz w:val="18"/>
                <w:szCs w:val="18"/>
                <w:lang w:eastAsia="ar-SA"/>
              </w:rPr>
            </w:pPr>
            <w:r w:rsidRPr="00704DE3">
              <w:rPr>
                <w:sz w:val="18"/>
                <w:szCs w:val="18"/>
                <w:lang w:eastAsia="ar-SA"/>
              </w:rPr>
              <w:t>13.</w:t>
            </w:r>
          </w:p>
        </w:tc>
        <w:tc>
          <w:tcPr>
            <w:tcW w:w="29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7FF003F8" w14:textId="77777777" w:rsidR="00704DE3" w:rsidRPr="00704DE3" w:rsidRDefault="00704DE3" w:rsidP="008E2F7D">
            <w:pPr>
              <w:widowControl w:val="0"/>
              <w:suppressAutoHyphens/>
              <w:autoSpaceDE w:val="0"/>
              <w:spacing w:line="276" w:lineRule="auto"/>
              <w:rPr>
                <w:sz w:val="18"/>
                <w:szCs w:val="18"/>
                <w:lang w:eastAsia="ar-SA"/>
              </w:rPr>
            </w:pPr>
            <w:r w:rsidRPr="00704DE3">
              <w:rPr>
                <w:sz w:val="18"/>
                <w:szCs w:val="18"/>
                <w:lang w:eastAsia="ar-SA"/>
              </w:rPr>
              <w:t>Леса в охранной зоне особо охраняемой природной территории</w:t>
            </w:r>
          </w:p>
        </w:tc>
        <w:tc>
          <w:tcPr>
            <w:tcW w:w="560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35D542F2" w14:textId="77777777" w:rsidR="00704DE3" w:rsidRPr="00704DE3" w:rsidRDefault="00704DE3" w:rsidP="008E2F7D">
            <w:pPr>
              <w:widowControl w:val="0"/>
              <w:tabs>
                <w:tab w:val="left" w:pos="960"/>
              </w:tabs>
              <w:suppressAutoHyphens/>
              <w:autoSpaceDE w:val="0"/>
              <w:spacing w:line="276" w:lineRule="auto"/>
              <w:jc w:val="both"/>
              <w:rPr>
                <w:sz w:val="18"/>
                <w:szCs w:val="18"/>
                <w:lang w:eastAsia="ar-SA"/>
              </w:rPr>
            </w:pPr>
            <w:r w:rsidRPr="00704DE3">
              <w:rPr>
                <w:sz w:val="18"/>
                <w:szCs w:val="18"/>
                <w:lang w:eastAsia="ar-SA"/>
              </w:rPr>
              <w:t>участки лесных земель в границах охранных зон государственных природных заповедников, национальных парков, природных парков и памятников природы. Проектирование лесов в охранной зоне особо охраняемой природной территории осуществляется на основании сведений об описании местоположения границы охранной зоны особо охраняемой природной территории (государственного природного заповедника, национального парка, природного парка, памятника природы), содержащихся в ЕГРН</w:t>
            </w:r>
          </w:p>
        </w:tc>
      </w:tr>
      <w:tr w:rsidR="00704DE3" w:rsidRPr="00704DE3" w14:paraId="3CCFCFAD" w14:textId="77777777" w:rsidTr="00095FD2">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393DE703" w14:textId="77777777" w:rsidR="00704DE3" w:rsidRPr="00704DE3" w:rsidRDefault="00704DE3" w:rsidP="008E2F7D">
            <w:pPr>
              <w:widowControl w:val="0"/>
              <w:suppressAutoHyphens/>
              <w:autoSpaceDE w:val="0"/>
              <w:spacing w:line="276" w:lineRule="auto"/>
              <w:jc w:val="center"/>
              <w:rPr>
                <w:sz w:val="18"/>
                <w:szCs w:val="18"/>
                <w:lang w:eastAsia="ar-SA"/>
              </w:rPr>
            </w:pPr>
            <w:r w:rsidRPr="00704DE3">
              <w:rPr>
                <w:sz w:val="18"/>
                <w:szCs w:val="18"/>
                <w:lang w:eastAsia="ar-SA"/>
              </w:rPr>
              <w:t>14.</w:t>
            </w:r>
          </w:p>
        </w:tc>
        <w:tc>
          <w:tcPr>
            <w:tcW w:w="29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16D43070" w14:textId="77777777" w:rsidR="00704DE3" w:rsidRPr="00704DE3" w:rsidRDefault="00704DE3" w:rsidP="008E2F7D">
            <w:pPr>
              <w:widowControl w:val="0"/>
              <w:suppressAutoHyphens/>
              <w:autoSpaceDE w:val="0"/>
              <w:spacing w:line="276" w:lineRule="auto"/>
              <w:rPr>
                <w:sz w:val="18"/>
                <w:szCs w:val="18"/>
                <w:lang w:eastAsia="ar-SA"/>
              </w:rPr>
            </w:pPr>
            <w:r w:rsidRPr="00704DE3">
              <w:rPr>
                <w:sz w:val="18"/>
                <w:szCs w:val="18"/>
                <w:lang w:eastAsia="ar-SA"/>
              </w:rPr>
              <w:t>Участки лесов вокруг глухариных токов</w:t>
            </w:r>
          </w:p>
        </w:tc>
        <w:tc>
          <w:tcPr>
            <w:tcW w:w="560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65530410" w14:textId="77777777" w:rsidR="00704DE3" w:rsidRPr="00704DE3" w:rsidRDefault="00704DE3" w:rsidP="008E2F7D">
            <w:pPr>
              <w:widowControl w:val="0"/>
              <w:suppressAutoHyphens/>
              <w:autoSpaceDE w:val="0"/>
              <w:spacing w:line="276" w:lineRule="auto"/>
              <w:jc w:val="both"/>
              <w:rPr>
                <w:sz w:val="18"/>
                <w:szCs w:val="18"/>
                <w:lang w:eastAsia="ar-SA"/>
              </w:rPr>
            </w:pPr>
            <w:r w:rsidRPr="00704DE3">
              <w:rPr>
                <w:sz w:val="18"/>
                <w:szCs w:val="18"/>
                <w:lang w:eastAsia="ar-SA"/>
              </w:rPr>
              <w:t>участки лесных земель в радиусе 300 метров вокруг глухариных токов из расчета не более 3 таких участков лесов на 10000 га лесов. Определение местоположения границ земель, на которых расположены участки лесов вокруг глухариных токов, осуществляется от центров глухариных токов, устанавливаемых на основании сведений органов исполнительной власти субъектов Российской Федерации, осуществляющих переданные Российской Федерацией полномочия в области охраны и использования животного мира</w:t>
            </w:r>
          </w:p>
        </w:tc>
      </w:tr>
      <w:tr w:rsidR="00704DE3" w:rsidRPr="00704DE3" w14:paraId="7688CF0A" w14:textId="77777777" w:rsidTr="00095FD2">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0B5EEEFA" w14:textId="77777777" w:rsidR="00704DE3" w:rsidRPr="00704DE3" w:rsidRDefault="00704DE3" w:rsidP="008E2F7D">
            <w:pPr>
              <w:widowControl w:val="0"/>
              <w:suppressAutoHyphens/>
              <w:autoSpaceDE w:val="0"/>
              <w:spacing w:line="276" w:lineRule="auto"/>
              <w:jc w:val="center"/>
              <w:rPr>
                <w:sz w:val="18"/>
                <w:szCs w:val="18"/>
                <w:lang w:eastAsia="ar-SA"/>
              </w:rPr>
            </w:pPr>
            <w:r w:rsidRPr="00704DE3">
              <w:rPr>
                <w:sz w:val="18"/>
                <w:szCs w:val="18"/>
                <w:lang w:eastAsia="ar-SA"/>
              </w:rPr>
              <w:t>15.</w:t>
            </w:r>
          </w:p>
        </w:tc>
        <w:tc>
          <w:tcPr>
            <w:tcW w:w="29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5402991A" w14:textId="77777777" w:rsidR="00704DE3" w:rsidRPr="00704DE3" w:rsidRDefault="00704DE3" w:rsidP="008E2F7D">
            <w:pPr>
              <w:widowControl w:val="0"/>
              <w:suppressAutoHyphens/>
              <w:autoSpaceDE w:val="0"/>
              <w:spacing w:line="276" w:lineRule="auto"/>
              <w:rPr>
                <w:sz w:val="18"/>
                <w:szCs w:val="18"/>
                <w:lang w:eastAsia="ar-SA"/>
              </w:rPr>
            </w:pPr>
            <w:r w:rsidRPr="00704DE3">
              <w:rPr>
                <w:sz w:val="18"/>
                <w:szCs w:val="18"/>
                <w:lang w:eastAsia="ar-SA"/>
              </w:rPr>
              <w:t>Участки лесов вокруг естественных солонцов</w:t>
            </w:r>
          </w:p>
        </w:tc>
        <w:tc>
          <w:tcPr>
            <w:tcW w:w="560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02B861B3" w14:textId="77777777" w:rsidR="00704DE3" w:rsidRPr="00704DE3" w:rsidRDefault="00704DE3" w:rsidP="008E2F7D">
            <w:pPr>
              <w:widowControl w:val="0"/>
              <w:suppressAutoHyphens/>
              <w:autoSpaceDE w:val="0"/>
              <w:spacing w:line="276" w:lineRule="auto"/>
              <w:jc w:val="both"/>
              <w:rPr>
                <w:sz w:val="18"/>
                <w:szCs w:val="18"/>
                <w:lang w:eastAsia="ar-SA"/>
              </w:rPr>
            </w:pPr>
            <w:r w:rsidRPr="00704DE3">
              <w:rPr>
                <w:sz w:val="18"/>
                <w:szCs w:val="18"/>
                <w:lang w:eastAsia="ar-SA"/>
              </w:rPr>
              <w:t xml:space="preserve">участки лесных земель в радиусе 500 метров вокруг естественных солонцов. Определение местоположения границ земель, на которых расположены участки лесов вокруг естественных солонцов, осуществляется от центров естественных солонцов, устанавливаемых на основании сведений органов исполнительной власти субъектов Российской Федерации, осуществляющих переданные Российской Федерацией полномочия в области охраны и использования </w:t>
            </w:r>
            <w:r w:rsidRPr="00704DE3">
              <w:rPr>
                <w:sz w:val="18"/>
                <w:szCs w:val="18"/>
                <w:lang w:eastAsia="ar-SA"/>
              </w:rPr>
              <w:lastRenderedPageBreak/>
              <w:t>животного мира</w:t>
            </w:r>
          </w:p>
        </w:tc>
      </w:tr>
      <w:tr w:rsidR="00704DE3" w:rsidRPr="00704DE3" w14:paraId="5EC0A708" w14:textId="77777777" w:rsidTr="00095FD2">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797BA99E" w14:textId="77777777" w:rsidR="00704DE3" w:rsidRPr="00704DE3" w:rsidRDefault="00704DE3" w:rsidP="008E2F7D">
            <w:pPr>
              <w:widowControl w:val="0"/>
              <w:suppressAutoHyphens/>
              <w:autoSpaceDE w:val="0"/>
              <w:spacing w:line="276" w:lineRule="auto"/>
              <w:jc w:val="center"/>
              <w:rPr>
                <w:sz w:val="18"/>
                <w:szCs w:val="18"/>
                <w:lang w:eastAsia="ar-SA"/>
              </w:rPr>
            </w:pPr>
            <w:r w:rsidRPr="00704DE3">
              <w:rPr>
                <w:sz w:val="18"/>
                <w:szCs w:val="18"/>
                <w:lang w:eastAsia="ar-SA"/>
              </w:rPr>
              <w:lastRenderedPageBreak/>
              <w:t>16.</w:t>
            </w:r>
          </w:p>
        </w:tc>
        <w:tc>
          <w:tcPr>
            <w:tcW w:w="29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18271467" w14:textId="77777777" w:rsidR="00704DE3" w:rsidRPr="00704DE3" w:rsidRDefault="00704DE3" w:rsidP="008E2F7D">
            <w:pPr>
              <w:widowControl w:val="0"/>
              <w:suppressAutoHyphens/>
              <w:autoSpaceDE w:val="0"/>
              <w:spacing w:line="276" w:lineRule="auto"/>
              <w:rPr>
                <w:sz w:val="18"/>
                <w:szCs w:val="18"/>
                <w:lang w:eastAsia="ar-SA"/>
              </w:rPr>
            </w:pPr>
            <w:r w:rsidRPr="00704DE3">
              <w:rPr>
                <w:sz w:val="18"/>
                <w:szCs w:val="18"/>
                <w:lang w:eastAsia="ar-SA"/>
              </w:rPr>
              <w:t>Медоносные участки лесов</w:t>
            </w:r>
          </w:p>
        </w:tc>
        <w:tc>
          <w:tcPr>
            <w:tcW w:w="560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2E466C97" w14:textId="77777777" w:rsidR="00704DE3" w:rsidRPr="00704DE3" w:rsidRDefault="00704DE3" w:rsidP="008E2F7D">
            <w:pPr>
              <w:widowControl w:val="0"/>
              <w:suppressAutoHyphens/>
              <w:autoSpaceDE w:val="0"/>
              <w:spacing w:line="276" w:lineRule="auto"/>
              <w:jc w:val="both"/>
              <w:rPr>
                <w:sz w:val="18"/>
                <w:szCs w:val="18"/>
                <w:lang w:eastAsia="ar-SA"/>
              </w:rPr>
            </w:pPr>
            <w:r w:rsidRPr="00704DE3">
              <w:rPr>
                <w:sz w:val="18"/>
                <w:szCs w:val="18"/>
                <w:lang w:eastAsia="ar-SA"/>
              </w:rPr>
              <w:t>приспевающие, спелые и перестойные лесные насаждения с долей участия липы, робинии псевдоакации (акации белой), ивы, каштана, бархата, клена (клен татарский, клен полевой, клен платановидный или остролистный) 3 и более единиц в породном составе древостоя в радиусе трех километров вокруг пасек. Проектирование медоносных участков лесов осуществляется на основании сведений органов исполнительной власти субъектов Российской Федерации, уполномоченных в сфере агропромышленного комплекса и лесного хозяйства, о местах расположения пасек</w:t>
            </w:r>
          </w:p>
        </w:tc>
      </w:tr>
      <w:tr w:rsidR="00704DE3" w:rsidRPr="00704DE3" w14:paraId="7B1B3FE5" w14:textId="77777777" w:rsidTr="00095FD2">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1FD4D75E" w14:textId="77777777" w:rsidR="00704DE3" w:rsidRPr="00704DE3" w:rsidRDefault="00704DE3" w:rsidP="008E2F7D">
            <w:pPr>
              <w:widowControl w:val="0"/>
              <w:suppressAutoHyphens/>
              <w:autoSpaceDE w:val="0"/>
              <w:spacing w:line="276" w:lineRule="auto"/>
              <w:jc w:val="center"/>
              <w:rPr>
                <w:sz w:val="18"/>
                <w:szCs w:val="18"/>
                <w:lang w:eastAsia="ar-SA"/>
              </w:rPr>
            </w:pPr>
            <w:r w:rsidRPr="00704DE3">
              <w:rPr>
                <w:sz w:val="18"/>
                <w:szCs w:val="18"/>
                <w:lang w:eastAsia="ar-SA"/>
              </w:rPr>
              <w:t>17.</w:t>
            </w:r>
          </w:p>
        </w:tc>
        <w:tc>
          <w:tcPr>
            <w:tcW w:w="29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4356F57C" w14:textId="77777777" w:rsidR="00704DE3" w:rsidRPr="00704DE3" w:rsidRDefault="00704DE3" w:rsidP="008E2F7D">
            <w:pPr>
              <w:widowControl w:val="0"/>
              <w:suppressAutoHyphens/>
              <w:autoSpaceDE w:val="0"/>
              <w:spacing w:line="276" w:lineRule="auto"/>
              <w:rPr>
                <w:sz w:val="18"/>
                <w:szCs w:val="18"/>
                <w:lang w:eastAsia="ar-SA"/>
              </w:rPr>
            </w:pPr>
            <w:r w:rsidRPr="00704DE3">
              <w:rPr>
                <w:sz w:val="18"/>
                <w:szCs w:val="18"/>
                <w:lang w:eastAsia="ar-SA"/>
              </w:rPr>
              <w:t>Участки лесов вокруг лечебных и оздоровительных учреждений</w:t>
            </w:r>
          </w:p>
        </w:tc>
        <w:tc>
          <w:tcPr>
            <w:tcW w:w="560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7A1462B2" w14:textId="77777777" w:rsidR="00704DE3" w:rsidRPr="00704DE3" w:rsidRDefault="00704DE3" w:rsidP="008E2F7D">
            <w:pPr>
              <w:widowControl w:val="0"/>
              <w:suppressAutoHyphens/>
              <w:autoSpaceDE w:val="0"/>
              <w:spacing w:line="276" w:lineRule="auto"/>
              <w:jc w:val="both"/>
              <w:rPr>
                <w:sz w:val="18"/>
                <w:szCs w:val="18"/>
                <w:lang w:eastAsia="ar-SA"/>
              </w:rPr>
            </w:pPr>
            <w:r w:rsidRPr="00704DE3">
              <w:rPr>
                <w:sz w:val="18"/>
                <w:szCs w:val="18"/>
                <w:lang w:eastAsia="ar-SA"/>
              </w:rPr>
              <w:t>участки лесных земель в радиусе до 1 километра, непосредственно примыкающие к таким участкам и выделяемые от границы земельных участков, занятых санаториями, детскими лагерями, домами отдыха, пансионатами, туристическими базами и другими лечебными и оздоровительными учреждениями. Проектирование данного вида особо защитных участков лесов осуществляется на основании сведений об описании местоположения границы санаториев, детских лагерей, домов отдыха, пансионатов, туристических баз и других лечебных и оздоровительных учреждений, содержащихся в ЕГРН</w:t>
            </w:r>
          </w:p>
        </w:tc>
      </w:tr>
      <w:tr w:rsidR="00704DE3" w:rsidRPr="00704DE3" w14:paraId="424D48EB" w14:textId="77777777" w:rsidTr="00095FD2">
        <w:trPr>
          <w:trHeight w:val="222"/>
        </w:trPr>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5F6F307F" w14:textId="77777777" w:rsidR="00704DE3" w:rsidRPr="00704DE3" w:rsidRDefault="00704DE3" w:rsidP="008E2F7D">
            <w:pPr>
              <w:widowControl w:val="0"/>
              <w:suppressAutoHyphens/>
              <w:autoSpaceDE w:val="0"/>
              <w:spacing w:line="276" w:lineRule="auto"/>
              <w:jc w:val="center"/>
              <w:rPr>
                <w:sz w:val="18"/>
                <w:szCs w:val="18"/>
                <w:lang w:eastAsia="ar-SA"/>
              </w:rPr>
            </w:pPr>
            <w:r w:rsidRPr="00704DE3">
              <w:rPr>
                <w:sz w:val="18"/>
                <w:szCs w:val="18"/>
                <w:lang w:eastAsia="ar-SA"/>
              </w:rPr>
              <w:t>18.</w:t>
            </w:r>
          </w:p>
        </w:tc>
        <w:tc>
          <w:tcPr>
            <w:tcW w:w="29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47A45F2A" w14:textId="77777777" w:rsidR="00704DE3" w:rsidRPr="00704DE3" w:rsidRDefault="00704DE3" w:rsidP="008E2F7D">
            <w:pPr>
              <w:widowControl w:val="0"/>
              <w:suppressAutoHyphens/>
              <w:autoSpaceDE w:val="0"/>
              <w:spacing w:line="276" w:lineRule="auto"/>
              <w:rPr>
                <w:sz w:val="18"/>
                <w:szCs w:val="18"/>
                <w:lang w:eastAsia="ar-SA"/>
              </w:rPr>
            </w:pPr>
            <w:r w:rsidRPr="00704DE3">
              <w:rPr>
                <w:sz w:val="18"/>
                <w:szCs w:val="18"/>
                <w:lang w:eastAsia="ar-SA"/>
              </w:rPr>
              <w:t>Участки лесов вокруг поселков городского типа, сельских населенных пунктов</w:t>
            </w:r>
          </w:p>
        </w:tc>
        <w:tc>
          <w:tcPr>
            <w:tcW w:w="560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07E39EBC" w14:textId="77777777" w:rsidR="00704DE3" w:rsidRPr="00704DE3" w:rsidRDefault="00704DE3" w:rsidP="008E2F7D">
            <w:pPr>
              <w:widowControl w:val="0"/>
              <w:suppressAutoHyphens/>
              <w:autoSpaceDE w:val="0"/>
              <w:spacing w:line="276" w:lineRule="auto"/>
              <w:jc w:val="both"/>
              <w:rPr>
                <w:sz w:val="18"/>
                <w:szCs w:val="18"/>
                <w:lang w:eastAsia="ar-SA"/>
              </w:rPr>
            </w:pPr>
            <w:r w:rsidRPr="00704DE3">
              <w:rPr>
                <w:sz w:val="18"/>
                <w:szCs w:val="18"/>
                <w:lang w:eastAsia="ar-SA"/>
              </w:rPr>
              <w:t>участки лесных земель, непосредственно примыкающие к таким населенным пунктам в радиусе 1 километра, выделяемые от границы поселков городского типа, сельских населенных пунктов. Проектирование участков лесов вокруг поселков городского типа, сельских населенных пунктов осуществляется на основании сведений об описании местоположения границ поселков городского типа, сельских населенных пунктов, содержащихся в ЕГРН с учетом сохранения статуса ранее выделенного данного вида особо защитного участка лесов на основании материалов предыдущего лесоустройства</w:t>
            </w:r>
          </w:p>
        </w:tc>
      </w:tr>
    </w:tbl>
    <w:p w14:paraId="29F3492C" w14:textId="77777777" w:rsidR="00704DE3" w:rsidRPr="00704DE3" w:rsidRDefault="00704DE3" w:rsidP="00704DE3">
      <w:pPr>
        <w:widowControl w:val="0"/>
        <w:suppressAutoHyphens/>
        <w:spacing w:line="276" w:lineRule="auto"/>
        <w:ind w:firstLine="708"/>
        <w:jc w:val="both"/>
        <w:rPr>
          <w:i/>
          <w:iCs/>
        </w:rPr>
      </w:pPr>
    </w:p>
    <w:p w14:paraId="754AE2BD" w14:textId="1BB9C3C3" w:rsidR="00704DE3" w:rsidRPr="00AF14CC" w:rsidRDefault="00704DE3" w:rsidP="00704DE3">
      <w:pPr>
        <w:widowControl w:val="0"/>
        <w:suppressAutoHyphens/>
        <w:spacing w:line="276" w:lineRule="auto"/>
        <w:jc w:val="both"/>
        <w:rPr>
          <w:i/>
          <w:iCs/>
          <w:sz w:val="24"/>
          <w:szCs w:val="24"/>
        </w:rPr>
      </w:pPr>
      <w:r w:rsidRPr="00AF14CC">
        <w:rPr>
          <w:i/>
          <w:iCs/>
          <w:sz w:val="24"/>
          <w:szCs w:val="24"/>
        </w:rPr>
        <w:t>Примечания: перечень особо защитных участков лесов приведен в соответствии с действующей Лесоустроительной инструкцией, утверждённой Приказом Минприроды России от 05.08.2022 №</w:t>
      </w:r>
      <w:r w:rsidR="005F0BFB">
        <w:rPr>
          <w:i/>
          <w:iCs/>
          <w:sz w:val="24"/>
          <w:szCs w:val="24"/>
        </w:rPr>
        <w:t xml:space="preserve"> </w:t>
      </w:r>
      <w:r w:rsidRPr="00AF14CC">
        <w:rPr>
          <w:i/>
          <w:iCs/>
          <w:sz w:val="24"/>
          <w:szCs w:val="24"/>
        </w:rPr>
        <w:t>510 «Об утверждении Лесоустроительной инструкции».</w:t>
      </w:r>
    </w:p>
    <w:p w14:paraId="54E970FC" w14:textId="77777777" w:rsidR="00704DE3" w:rsidRPr="00AF14CC" w:rsidRDefault="00704DE3" w:rsidP="00704DE3">
      <w:pPr>
        <w:widowControl w:val="0"/>
        <w:suppressAutoHyphens/>
        <w:spacing w:line="276" w:lineRule="auto"/>
        <w:jc w:val="both"/>
        <w:rPr>
          <w:i/>
          <w:iCs/>
          <w:sz w:val="24"/>
          <w:szCs w:val="24"/>
        </w:rPr>
      </w:pPr>
      <w:r w:rsidRPr="00AF14CC">
        <w:rPr>
          <w:i/>
          <w:iCs/>
          <w:sz w:val="24"/>
          <w:szCs w:val="24"/>
        </w:rPr>
        <w:t>Местоположение и площадь особо защитных участков лесов указываются при их проектировании при лесоустройстве.</w:t>
      </w:r>
    </w:p>
    <w:p w14:paraId="218CFB05" w14:textId="77777777" w:rsidR="00095FD2" w:rsidRPr="00704DE3" w:rsidRDefault="00095FD2" w:rsidP="00704DE3">
      <w:pPr>
        <w:widowControl w:val="0"/>
        <w:suppressAutoHyphens/>
        <w:spacing w:line="276" w:lineRule="auto"/>
        <w:ind w:firstLine="708"/>
        <w:jc w:val="both"/>
        <w:rPr>
          <w:i/>
          <w:iCs/>
        </w:rPr>
      </w:pPr>
    </w:p>
    <w:p w14:paraId="1183AF20" w14:textId="77777777" w:rsidR="00704DE3" w:rsidRPr="00704DE3" w:rsidRDefault="00704DE3" w:rsidP="00704DE3">
      <w:pPr>
        <w:pStyle w:val="2"/>
        <w:suppressAutoHyphens/>
        <w:spacing w:line="276" w:lineRule="auto"/>
        <w:jc w:val="center"/>
        <w:rPr>
          <w:bCs w:val="0"/>
          <w:iCs/>
          <w:sz w:val="24"/>
        </w:rPr>
      </w:pPr>
      <w:bookmarkStart w:id="276" w:name="_Toc113267866"/>
      <w:bookmarkStart w:id="277" w:name="_Toc139986658"/>
      <w:bookmarkStart w:id="278" w:name="_Toc146639799"/>
      <w:r w:rsidRPr="00704DE3">
        <w:rPr>
          <w:bCs w:val="0"/>
          <w:iCs/>
          <w:sz w:val="24"/>
        </w:rPr>
        <w:t>3.3 Ограничения по видам использования лесов</w:t>
      </w:r>
      <w:bookmarkEnd w:id="276"/>
      <w:bookmarkEnd w:id="277"/>
      <w:bookmarkEnd w:id="278"/>
    </w:p>
    <w:p w14:paraId="03E212DB" w14:textId="77777777" w:rsidR="00704DE3" w:rsidRPr="00704DE3" w:rsidRDefault="00704DE3" w:rsidP="00704DE3">
      <w:pPr>
        <w:widowControl w:val="0"/>
        <w:suppressAutoHyphens/>
        <w:spacing w:line="276" w:lineRule="auto"/>
        <w:ind w:firstLine="708"/>
        <w:jc w:val="both"/>
      </w:pPr>
    </w:p>
    <w:p w14:paraId="12F9FFD4" w14:textId="77777777" w:rsidR="00704DE3" w:rsidRPr="00AF14CC" w:rsidRDefault="00704DE3" w:rsidP="00704DE3">
      <w:pPr>
        <w:widowControl w:val="0"/>
        <w:spacing w:after="240" w:line="276" w:lineRule="auto"/>
        <w:jc w:val="center"/>
        <w:rPr>
          <w:sz w:val="24"/>
          <w:szCs w:val="24"/>
        </w:rPr>
      </w:pPr>
      <w:r w:rsidRPr="00AF14CC">
        <w:rPr>
          <w:sz w:val="24"/>
          <w:szCs w:val="24"/>
        </w:rPr>
        <w:t>Таблица 3.3.1 – Ограничения по видам использования лесов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59"/>
        <w:gridCol w:w="7452"/>
      </w:tblGrid>
      <w:tr w:rsidR="00704DE3" w:rsidRPr="00D075F5" w14:paraId="43B5F59D" w14:textId="77777777" w:rsidTr="008E2F7D">
        <w:trPr>
          <w:trHeight w:val="1189"/>
          <w:tblHeader/>
        </w:trPr>
        <w:tc>
          <w:tcPr>
            <w:tcW w:w="1041" w:type="pct"/>
            <w:vAlign w:val="center"/>
          </w:tcPr>
          <w:p w14:paraId="1BD81832" w14:textId="77777777" w:rsidR="00704DE3" w:rsidRPr="00D075F5" w:rsidRDefault="00704DE3" w:rsidP="008E2F7D">
            <w:pPr>
              <w:suppressAutoHyphens/>
              <w:spacing w:line="276" w:lineRule="auto"/>
              <w:jc w:val="center"/>
              <w:rPr>
                <w:sz w:val="18"/>
                <w:szCs w:val="18"/>
              </w:rPr>
            </w:pPr>
            <w:r w:rsidRPr="00D075F5">
              <w:rPr>
                <w:sz w:val="18"/>
                <w:szCs w:val="18"/>
              </w:rPr>
              <w:t>Виды разрешенного использования лесов</w:t>
            </w:r>
          </w:p>
        </w:tc>
        <w:tc>
          <w:tcPr>
            <w:tcW w:w="3959" w:type="pct"/>
            <w:vAlign w:val="center"/>
          </w:tcPr>
          <w:p w14:paraId="4C250823" w14:textId="77777777" w:rsidR="00704DE3" w:rsidRPr="00D075F5" w:rsidRDefault="00704DE3" w:rsidP="00D07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sz w:val="18"/>
                <w:szCs w:val="18"/>
              </w:rPr>
            </w:pPr>
            <w:r w:rsidRPr="00D075F5">
              <w:rPr>
                <w:sz w:val="18"/>
                <w:szCs w:val="18"/>
              </w:rPr>
              <w:t>Ограничения использования лесов</w:t>
            </w:r>
          </w:p>
        </w:tc>
      </w:tr>
      <w:tr w:rsidR="00704DE3" w:rsidRPr="00D075F5" w14:paraId="219ACA57" w14:textId="77777777" w:rsidTr="008E2F7D">
        <w:tc>
          <w:tcPr>
            <w:tcW w:w="1041" w:type="pct"/>
            <w:vAlign w:val="center"/>
          </w:tcPr>
          <w:p w14:paraId="369C6C24" w14:textId="77777777" w:rsidR="00704DE3" w:rsidRPr="00D075F5" w:rsidRDefault="00704DE3" w:rsidP="008E2F7D">
            <w:pPr>
              <w:suppressAutoHyphens/>
              <w:spacing w:line="276" w:lineRule="auto"/>
              <w:rPr>
                <w:sz w:val="18"/>
                <w:szCs w:val="18"/>
              </w:rPr>
            </w:pPr>
            <w:r w:rsidRPr="00D075F5">
              <w:rPr>
                <w:sz w:val="18"/>
                <w:szCs w:val="18"/>
              </w:rPr>
              <w:t>Заготовка древесины</w:t>
            </w:r>
          </w:p>
        </w:tc>
        <w:tc>
          <w:tcPr>
            <w:tcW w:w="3959" w:type="pct"/>
          </w:tcPr>
          <w:p w14:paraId="105E77CB" w14:textId="77777777" w:rsidR="00CE291E" w:rsidRPr="00D075F5" w:rsidRDefault="00CE291E" w:rsidP="00D075F5">
            <w:pPr>
              <w:widowControl w:val="0"/>
              <w:suppressAutoHyphens/>
              <w:spacing w:line="276" w:lineRule="auto"/>
              <w:jc w:val="both"/>
              <w:rPr>
                <w:sz w:val="18"/>
                <w:szCs w:val="18"/>
              </w:rPr>
            </w:pPr>
            <w:r w:rsidRPr="00D075F5">
              <w:rPr>
                <w:sz w:val="18"/>
                <w:szCs w:val="18"/>
              </w:rPr>
              <w:t>Запрещено.</w:t>
            </w:r>
          </w:p>
          <w:p w14:paraId="29ED6E55" w14:textId="4EAAEA85" w:rsidR="00704DE3" w:rsidRPr="00D075F5" w:rsidRDefault="00704DE3" w:rsidP="00D075F5">
            <w:pPr>
              <w:widowControl w:val="0"/>
              <w:suppressAutoHyphens/>
              <w:spacing w:line="276" w:lineRule="auto"/>
              <w:jc w:val="both"/>
              <w:rPr>
                <w:sz w:val="18"/>
                <w:szCs w:val="18"/>
              </w:rPr>
            </w:pPr>
            <w:r w:rsidRPr="00D075F5">
              <w:rPr>
                <w:sz w:val="18"/>
                <w:szCs w:val="18"/>
              </w:rPr>
              <w:t>Ограничения при заготовке древесины устанавливаются:</w:t>
            </w:r>
          </w:p>
          <w:p w14:paraId="14AE70C6" w14:textId="77777777" w:rsidR="00704DE3" w:rsidRPr="00D075F5" w:rsidRDefault="00704DE3" w:rsidP="00D075F5">
            <w:pPr>
              <w:widowControl w:val="0"/>
              <w:suppressAutoHyphens/>
              <w:spacing w:line="276" w:lineRule="auto"/>
              <w:jc w:val="both"/>
              <w:rPr>
                <w:sz w:val="18"/>
                <w:szCs w:val="18"/>
              </w:rPr>
            </w:pPr>
            <w:r w:rsidRPr="00D075F5">
              <w:rPr>
                <w:sz w:val="18"/>
                <w:szCs w:val="18"/>
              </w:rPr>
              <w:t>Лесным кодексом Российской Федерации.</w:t>
            </w:r>
          </w:p>
          <w:p w14:paraId="032910C2" w14:textId="77777777" w:rsidR="00704DE3" w:rsidRPr="00D075F5" w:rsidRDefault="00704DE3" w:rsidP="00D075F5">
            <w:pPr>
              <w:widowControl w:val="0"/>
              <w:suppressAutoHyphens/>
              <w:spacing w:line="276" w:lineRule="auto"/>
              <w:jc w:val="both"/>
              <w:rPr>
                <w:sz w:val="18"/>
                <w:szCs w:val="18"/>
              </w:rPr>
            </w:pPr>
            <w:r w:rsidRPr="00D075F5">
              <w:rPr>
                <w:sz w:val="18"/>
                <w:szCs w:val="18"/>
              </w:rPr>
              <w:t>Приказом Минприроды России от 01.12.2020 № 993 «Об утверждении Правил заготовки древесины и особенностей заготовки древесины в лесничествах, лесопарках, указанных в статье 23 Лесного кодекса Российской Федерации».</w:t>
            </w:r>
          </w:p>
          <w:p w14:paraId="59749820" w14:textId="77777777" w:rsidR="00704DE3" w:rsidRPr="00D075F5" w:rsidRDefault="00704DE3" w:rsidP="00D075F5">
            <w:pPr>
              <w:widowControl w:val="0"/>
              <w:suppressAutoHyphens/>
              <w:spacing w:line="276" w:lineRule="auto"/>
              <w:jc w:val="both"/>
              <w:rPr>
                <w:sz w:val="18"/>
                <w:szCs w:val="18"/>
              </w:rPr>
            </w:pPr>
            <w:r w:rsidRPr="00D075F5">
              <w:rPr>
                <w:sz w:val="18"/>
                <w:szCs w:val="18"/>
              </w:rPr>
              <w:t>Приказом Минприроды России от 30.07.2020 № 534 «Об утверждении Правил ухода за лесами».</w:t>
            </w:r>
          </w:p>
          <w:p w14:paraId="68FCDF90" w14:textId="77777777" w:rsidR="00704DE3" w:rsidRPr="00D075F5" w:rsidRDefault="00704DE3" w:rsidP="00D075F5">
            <w:pPr>
              <w:widowControl w:val="0"/>
              <w:suppressAutoHyphens/>
              <w:spacing w:line="276" w:lineRule="auto"/>
              <w:jc w:val="both"/>
              <w:rPr>
                <w:sz w:val="18"/>
                <w:szCs w:val="18"/>
              </w:rPr>
            </w:pPr>
            <w:r w:rsidRPr="00D075F5">
              <w:rPr>
                <w:sz w:val="18"/>
                <w:szCs w:val="18"/>
              </w:rPr>
              <w:t>Приказом Минприроды России от 09.11.2020 № 912 «Об утверждении Правил осуществления мероприятий по предупреждению распространения вредных организмов».</w:t>
            </w:r>
          </w:p>
          <w:p w14:paraId="48198349" w14:textId="77777777" w:rsidR="00704DE3" w:rsidRPr="00D075F5" w:rsidRDefault="00704DE3" w:rsidP="00D075F5">
            <w:pPr>
              <w:widowControl w:val="0"/>
              <w:suppressAutoHyphens/>
              <w:spacing w:line="276" w:lineRule="auto"/>
              <w:jc w:val="both"/>
              <w:rPr>
                <w:sz w:val="18"/>
                <w:szCs w:val="18"/>
              </w:rPr>
            </w:pPr>
            <w:r w:rsidRPr="00D075F5">
              <w:rPr>
                <w:sz w:val="18"/>
                <w:szCs w:val="18"/>
              </w:rPr>
              <w:t xml:space="preserve">Приказ Рослесхоза от 05.12.2011 № 513 «Об утверждении Перечня видов (пород) деревьев и </w:t>
            </w:r>
            <w:r w:rsidRPr="00D075F5">
              <w:rPr>
                <w:sz w:val="18"/>
                <w:szCs w:val="18"/>
              </w:rPr>
              <w:lastRenderedPageBreak/>
              <w:t>кустарников, заготовка древесины которых не допускается».</w:t>
            </w:r>
          </w:p>
          <w:p w14:paraId="15CE578C" w14:textId="77777777" w:rsidR="00704DE3" w:rsidRPr="00D075F5" w:rsidRDefault="00704DE3" w:rsidP="00D075F5">
            <w:pPr>
              <w:widowControl w:val="0"/>
              <w:suppressAutoHyphens/>
              <w:spacing w:line="276" w:lineRule="auto"/>
              <w:jc w:val="both"/>
              <w:rPr>
                <w:sz w:val="18"/>
                <w:szCs w:val="18"/>
              </w:rPr>
            </w:pPr>
            <w:r w:rsidRPr="00D075F5">
              <w:rPr>
                <w:sz w:val="18"/>
                <w:szCs w:val="18"/>
              </w:rPr>
              <w:t>Другими федеральными законами и нормативно-правовыми актами.</w:t>
            </w:r>
          </w:p>
          <w:p w14:paraId="2801490A" w14:textId="77777777" w:rsidR="00704DE3" w:rsidRPr="00D075F5" w:rsidRDefault="00704DE3" w:rsidP="00D075F5">
            <w:pPr>
              <w:widowControl w:val="0"/>
              <w:suppressAutoHyphens/>
              <w:spacing w:line="276" w:lineRule="auto"/>
              <w:jc w:val="both"/>
              <w:rPr>
                <w:sz w:val="18"/>
                <w:szCs w:val="18"/>
              </w:rPr>
            </w:pPr>
            <w:r w:rsidRPr="00D075F5">
              <w:rPr>
                <w:sz w:val="18"/>
                <w:szCs w:val="18"/>
              </w:rPr>
              <w:t>Основные ограничения.</w:t>
            </w:r>
          </w:p>
          <w:p w14:paraId="545BBA6E" w14:textId="77777777" w:rsidR="00704DE3" w:rsidRPr="00D075F5" w:rsidRDefault="00704DE3" w:rsidP="00D075F5">
            <w:pPr>
              <w:widowControl w:val="0"/>
              <w:suppressAutoHyphens/>
              <w:spacing w:line="276" w:lineRule="auto"/>
              <w:jc w:val="both"/>
              <w:rPr>
                <w:sz w:val="18"/>
                <w:szCs w:val="18"/>
              </w:rPr>
            </w:pPr>
            <w:r w:rsidRPr="00D075F5">
              <w:rPr>
                <w:sz w:val="18"/>
                <w:szCs w:val="18"/>
              </w:rPr>
              <w:t>При заготовке древесины запрещается:</w:t>
            </w:r>
          </w:p>
          <w:p w14:paraId="5E0BF7D5" w14:textId="77777777" w:rsidR="00704DE3" w:rsidRPr="00D075F5" w:rsidRDefault="00704DE3" w:rsidP="00D075F5">
            <w:pPr>
              <w:widowControl w:val="0"/>
              <w:suppressAutoHyphens/>
              <w:spacing w:line="276" w:lineRule="auto"/>
              <w:jc w:val="both"/>
              <w:rPr>
                <w:sz w:val="18"/>
                <w:szCs w:val="18"/>
              </w:rPr>
            </w:pPr>
            <w:r w:rsidRPr="00D075F5">
              <w:rPr>
                <w:sz w:val="18"/>
                <w:szCs w:val="18"/>
              </w:rPr>
              <w:t>- заготовка в объёме, превышающем расчётную лесосеку (допустимый объём изъятия древесины), а также с нарушением возрастов рубок;</w:t>
            </w:r>
          </w:p>
          <w:p w14:paraId="0C2F9979" w14:textId="77777777" w:rsidR="00704DE3" w:rsidRPr="00D075F5" w:rsidRDefault="00704DE3" w:rsidP="00D075F5">
            <w:pPr>
              <w:widowControl w:val="0"/>
              <w:suppressAutoHyphens/>
              <w:spacing w:line="276" w:lineRule="auto"/>
              <w:jc w:val="both"/>
              <w:rPr>
                <w:sz w:val="18"/>
                <w:szCs w:val="18"/>
              </w:rPr>
            </w:pPr>
            <w:r w:rsidRPr="00D075F5">
              <w:rPr>
                <w:sz w:val="18"/>
                <w:szCs w:val="18"/>
              </w:rPr>
              <w:t>- оставление завалов (включая срубленные и оставленные на лесосеке деревья) и срубленных зависших деревьев, повреждение или уничтожение подроста, подлежащего сохранению;</w:t>
            </w:r>
          </w:p>
          <w:p w14:paraId="191F6A6F" w14:textId="77777777" w:rsidR="00704DE3" w:rsidRPr="00D075F5" w:rsidRDefault="00704DE3" w:rsidP="00D075F5">
            <w:pPr>
              <w:widowControl w:val="0"/>
              <w:suppressAutoHyphens/>
              <w:spacing w:line="276" w:lineRule="auto"/>
              <w:jc w:val="both"/>
              <w:rPr>
                <w:sz w:val="18"/>
                <w:szCs w:val="18"/>
              </w:rPr>
            </w:pPr>
            <w:r w:rsidRPr="00D075F5">
              <w:rPr>
                <w:sz w:val="18"/>
                <w:szCs w:val="18"/>
              </w:rPr>
              <w:t>- уничтожение или повреждение граничных, квартальных, лесосечных и других столбов и знаков, клейм и номеров на деревьях и пнях;</w:t>
            </w:r>
          </w:p>
          <w:p w14:paraId="6542F5FE" w14:textId="77777777" w:rsidR="00704DE3" w:rsidRPr="00D075F5" w:rsidRDefault="00704DE3" w:rsidP="00D075F5">
            <w:pPr>
              <w:widowControl w:val="0"/>
              <w:suppressAutoHyphens/>
              <w:spacing w:line="276" w:lineRule="auto"/>
              <w:jc w:val="both"/>
              <w:rPr>
                <w:sz w:val="18"/>
                <w:szCs w:val="18"/>
              </w:rPr>
            </w:pPr>
            <w:r w:rsidRPr="00D075F5">
              <w:rPr>
                <w:sz w:val="18"/>
                <w:szCs w:val="18"/>
              </w:rPr>
              <w:t>- рубка и повреждение деревьев, не предназначенных для рубки и подлежащих сохранению в соответствии с законодательством Российской Федерации, в том числе источников обсеменения и плюсовых деревьев;</w:t>
            </w:r>
          </w:p>
          <w:p w14:paraId="54E41106" w14:textId="77777777" w:rsidR="00704DE3" w:rsidRPr="00D075F5" w:rsidRDefault="00704DE3" w:rsidP="00D075F5">
            <w:pPr>
              <w:widowControl w:val="0"/>
              <w:suppressAutoHyphens/>
              <w:spacing w:line="276" w:lineRule="auto"/>
              <w:jc w:val="both"/>
              <w:rPr>
                <w:sz w:val="18"/>
                <w:szCs w:val="18"/>
              </w:rPr>
            </w:pPr>
            <w:r w:rsidRPr="00D075F5">
              <w:rPr>
                <w:sz w:val="18"/>
                <w:szCs w:val="18"/>
              </w:rPr>
              <w:t>- использование русел рек и ручьев в качестве трасс волоков и лесных дорог;</w:t>
            </w:r>
          </w:p>
          <w:p w14:paraId="4C6E07C5" w14:textId="77777777" w:rsidR="00704DE3" w:rsidRPr="00D075F5" w:rsidRDefault="00704DE3" w:rsidP="00D075F5">
            <w:pPr>
              <w:widowControl w:val="0"/>
              <w:suppressAutoHyphens/>
              <w:spacing w:line="276" w:lineRule="auto"/>
              <w:jc w:val="both"/>
              <w:rPr>
                <w:sz w:val="18"/>
                <w:szCs w:val="18"/>
              </w:rPr>
            </w:pPr>
            <w:r w:rsidRPr="00D075F5">
              <w:rPr>
                <w:sz w:val="18"/>
                <w:szCs w:val="18"/>
              </w:rPr>
              <w:t>- повреждение лесных насаждений, растительного покрова и почв, захламление лесов промышленными и иными отходами за пределами лесосеки;</w:t>
            </w:r>
          </w:p>
          <w:p w14:paraId="342CDC52" w14:textId="77777777" w:rsidR="00704DE3" w:rsidRPr="00D075F5" w:rsidRDefault="00704DE3" w:rsidP="00D075F5">
            <w:pPr>
              <w:widowControl w:val="0"/>
              <w:suppressAutoHyphens/>
              <w:spacing w:line="276" w:lineRule="auto"/>
              <w:jc w:val="both"/>
              <w:rPr>
                <w:sz w:val="18"/>
                <w:szCs w:val="18"/>
              </w:rPr>
            </w:pPr>
            <w:r w:rsidRPr="00D075F5">
              <w:rPr>
                <w:sz w:val="18"/>
                <w:szCs w:val="18"/>
              </w:rPr>
              <w:t xml:space="preserve"> - заготовка древесины по истечении разрешённого срока (включая предоставление отсрочки), а также заготовка древесины после приостановления или прекращения права пользования;</w:t>
            </w:r>
          </w:p>
          <w:p w14:paraId="380D01C4" w14:textId="77777777" w:rsidR="00704DE3" w:rsidRPr="00D075F5" w:rsidRDefault="00704DE3" w:rsidP="00D075F5">
            <w:pPr>
              <w:widowControl w:val="0"/>
              <w:suppressAutoHyphens/>
              <w:spacing w:line="276" w:lineRule="auto"/>
              <w:jc w:val="both"/>
              <w:rPr>
                <w:sz w:val="18"/>
                <w:szCs w:val="18"/>
              </w:rPr>
            </w:pPr>
            <w:r w:rsidRPr="00D075F5">
              <w:rPr>
                <w:sz w:val="18"/>
                <w:szCs w:val="18"/>
              </w:rPr>
              <w:t>- оставление не вывезенной в установленный срок (включая предоставление отсрочки) древесины на лесосеке;</w:t>
            </w:r>
          </w:p>
          <w:p w14:paraId="66099D15" w14:textId="77777777" w:rsidR="00704DE3" w:rsidRPr="00D075F5" w:rsidRDefault="00704DE3" w:rsidP="00D075F5">
            <w:pPr>
              <w:widowControl w:val="0"/>
              <w:suppressAutoHyphens/>
              <w:spacing w:line="276" w:lineRule="auto"/>
              <w:jc w:val="both"/>
              <w:rPr>
                <w:sz w:val="18"/>
                <w:szCs w:val="18"/>
              </w:rPr>
            </w:pPr>
            <w:r w:rsidRPr="00D075F5">
              <w:rPr>
                <w:sz w:val="18"/>
                <w:szCs w:val="18"/>
              </w:rPr>
              <w:t xml:space="preserve"> - вывозка, трелевка древесины в места, не предусмотренные технологической картой разработки лесосеки;</w:t>
            </w:r>
          </w:p>
          <w:p w14:paraId="19DC2984" w14:textId="77777777" w:rsidR="00704DE3" w:rsidRPr="00D075F5" w:rsidRDefault="00704DE3" w:rsidP="00D075F5">
            <w:pPr>
              <w:widowControl w:val="0"/>
              <w:suppressAutoHyphens/>
              <w:spacing w:line="276" w:lineRule="auto"/>
              <w:jc w:val="both"/>
              <w:rPr>
                <w:sz w:val="18"/>
                <w:szCs w:val="18"/>
              </w:rPr>
            </w:pPr>
            <w:r w:rsidRPr="00D075F5">
              <w:rPr>
                <w:sz w:val="18"/>
                <w:szCs w:val="18"/>
              </w:rPr>
              <w:t>- невыполнение или несвоевременное выполнение работ по очистке лесосеки;</w:t>
            </w:r>
          </w:p>
          <w:p w14:paraId="2E315C3C" w14:textId="77777777" w:rsidR="00704DE3" w:rsidRPr="00D075F5" w:rsidRDefault="00704DE3" w:rsidP="00D075F5">
            <w:pPr>
              <w:widowControl w:val="0"/>
              <w:suppressAutoHyphens/>
              <w:spacing w:line="276" w:lineRule="auto"/>
              <w:jc w:val="both"/>
              <w:rPr>
                <w:sz w:val="18"/>
                <w:szCs w:val="18"/>
              </w:rPr>
            </w:pPr>
            <w:r w:rsidRPr="00D075F5">
              <w:rPr>
                <w:sz w:val="18"/>
                <w:szCs w:val="18"/>
              </w:rPr>
              <w:t>- уничтожение верхнего плодородного слоя почвы, вне волоков и погрузочных площадок;</w:t>
            </w:r>
          </w:p>
          <w:p w14:paraId="36AC34E0" w14:textId="77777777" w:rsidR="00704DE3" w:rsidRPr="00D075F5" w:rsidRDefault="00704DE3" w:rsidP="00D075F5">
            <w:pPr>
              <w:widowControl w:val="0"/>
              <w:suppressAutoHyphens/>
              <w:spacing w:line="276" w:lineRule="auto"/>
              <w:jc w:val="both"/>
              <w:rPr>
                <w:sz w:val="18"/>
                <w:szCs w:val="18"/>
              </w:rPr>
            </w:pPr>
            <w:r w:rsidRPr="00D075F5">
              <w:rPr>
                <w:sz w:val="18"/>
                <w:szCs w:val="18"/>
              </w:rPr>
              <w:t>- рубка жизнеспособных деревьев ценных древесных пород (дуба, бука, ясеня, кедра, липы, граба, ильма, ольхи чёрной, каштана посевного), произрастающих на границе их естественного ареала (в случаях, когда доля площади насаждений соответствующей древесной породы в составе лесов не превышает 1 процента от площади лесничества (лесопарка);</w:t>
            </w:r>
          </w:p>
          <w:p w14:paraId="07754F5E" w14:textId="77777777" w:rsidR="00704DE3" w:rsidRPr="00D075F5" w:rsidRDefault="00704DE3" w:rsidP="00D075F5">
            <w:pPr>
              <w:widowControl w:val="0"/>
              <w:suppressAutoHyphens/>
              <w:spacing w:line="276" w:lineRule="auto"/>
              <w:jc w:val="both"/>
              <w:rPr>
                <w:sz w:val="18"/>
                <w:szCs w:val="18"/>
              </w:rPr>
            </w:pPr>
            <w:r w:rsidRPr="00D075F5">
              <w:rPr>
                <w:sz w:val="18"/>
                <w:szCs w:val="18"/>
              </w:rPr>
              <w:t>- проведение рубок спелых, перестойных лесных насаждений с участием кедра три единицы и более в составе древостоя лесных насаждений;</w:t>
            </w:r>
          </w:p>
          <w:p w14:paraId="3A728265" w14:textId="77777777" w:rsidR="00704DE3" w:rsidRPr="00D075F5" w:rsidRDefault="00704DE3" w:rsidP="00D075F5">
            <w:pPr>
              <w:widowControl w:val="0"/>
              <w:suppressAutoHyphens/>
              <w:spacing w:line="276" w:lineRule="auto"/>
              <w:jc w:val="both"/>
              <w:rPr>
                <w:sz w:val="18"/>
                <w:szCs w:val="18"/>
              </w:rPr>
            </w:pPr>
            <w:r w:rsidRPr="00D075F5">
              <w:rPr>
                <w:sz w:val="18"/>
                <w:szCs w:val="18"/>
              </w:rPr>
              <w:t>- отвод и таксация лесосек по результатам визуальной оценки лесосек;</w:t>
            </w:r>
          </w:p>
          <w:p w14:paraId="56012DD6" w14:textId="77777777" w:rsidR="00704DE3" w:rsidRPr="00D075F5" w:rsidRDefault="00704DE3" w:rsidP="00D075F5">
            <w:pPr>
              <w:widowControl w:val="0"/>
              <w:suppressAutoHyphens/>
              <w:spacing w:line="276" w:lineRule="auto"/>
              <w:jc w:val="both"/>
              <w:rPr>
                <w:sz w:val="18"/>
                <w:szCs w:val="18"/>
              </w:rPr>
            </w:pPr>
            <w:r w:rsidRPr="00D075F5">
              <w:rPr>
                <w:sz w:val="18"/>
                <w:szCs w:val="18"/>
              </w:rPr>
              <w:t>При заготовке древесины подлежат сохранению особи видов, занесённых в Красную книгу Российской Федерации, в красные книги субъектов Российской Федерации.</w:t>
            </w:r>
          </w:p>
          <w:p w14:paraId="06486015" w14:textId="37A73763" w:rsidR="00095FD2" w:rsidRPr="00D075F5" w:rsidRDefault="00704DE3" w:rsidP="00D075F5">
            <w:pPr>
              <w:widowControl w:val="0"/>
              <w:suppressAutoHyphens/>
              <w:spacing w:line="276" w:lineRule="auto"/>
              <w:jc w:val="both"/>
              <w:rPr>
                <w:sz w:val="18"/>
                <w:szCs w:val="18"/>
              </w:rPr>
            </w:pPr>
            <w:r w:rsidRPr="00D075F5">
              <w:rPr>
                <w:sz w:val="18"/>
                <w:szCs w:val="18"/>
              </w:rPr>
              <w:t>При заготовке древесины необходимо сохранять дороги, мосты и просеки, а также осушительную сеть, дорожные, гидромелиоративные и другие сооружения, водотоки, ручьи, реки.</w:t>
            </w:r>
          </w:p>
        </w:tc>
      </w:tr>
      <w:tr w:rsidR="00704DE3" w:rsidRPr="00D075F5" w14:paraId="50C3437B" w14:textId="77777777" w:rsidTr="008E2F7D">
        <w:trPr>
          <w:trHeight w:val="194"/>
        </w:trPr>
        <w:tc>
          <w:tcPr>
            <w:tcW w:w="1041" w:type="pct"/>
            <w:vAlign w:val="center"/>
          </w:tcPr>
          <w:p w14:paraId="4A5134BC" w14:textId="77777777" w:rsidR="00704DE3" w:rsidRPr="00D075F5" w:rsidRDefault="00704DE3" w:rsidP="008E2F7D">
            <w:pPr>
              <w:suppressAutoHyphens/>
              <w:spacing w:line="276" w:lineRule="auto"/>
              <w:rPr>
                <w:sz w:val="18"/>
                <w:szCs w:val="18"/>
              </w:rPr>
            </w:pPr>
            <w:r w:rsidRPr="00D075F5">
              <w:rPr>
                <w:sz w:val="18"/>
                <w:szCs w:val="18"/>
              </w:rPr>
              <w:lastRenderedPageBreak/>
              <w:t>Заготовка живицы</w:t>
            </w:r>
          </w:p>
        </w:tc>
        <w:tc>
          <w:tcPr>
            <w:tcW w:w="3959" w:type="pct"/>
          </w:tcPr>
          <w:p w14:paraId="56C0ADC2" w14:textId="77777777" w:rsidR="00CE291E" w:rsidRPr="00D075F5" w:rsidRDefault="00CE291E" w:rsidP="00D075F5">
            <w:pPr>
              <w:widowControl w:val="0"/>
              <w:suppressAutoHyphens/>
              <w:spacing w:line="276" w:lineRule="auto"/>
              <w:jc w:val="both"/>
              <w:rPr>
                <w:sz w:val="18"/>
                <w:szCs w:val="18"/>
              </w:rPr>
            </w:pPr>
            <w:r w:rsidRPr="00D075F5">
              <w:rPr>
                <w:sz w:val="18"/>
                <w:szCs w:val="18"/>
              </w:rPr>
              <w:t>Запрещается на территории городских лесов:</w:t>
            </w:r>
          </w:p>
          <w:p w14:paraId="38D6E084" w14:textId="77777777" w:rsidR="00CE291E" w:rsidRPr="00D075F5" w:rsidRDefault="00CE291E" w:rsidP="00D075F5">
            <w:pPr>
              <w:widowControl w:val="0"/>
              <w:suppressAutoHyphens/>
              <w:spacing w:line="276" w:lineRule="auto"/>
              <w:jc w:val="both"/>
              <w:rPr>
                <w:sz w:val="18"/>
                <w:szCs w:val="18"/>
              </w:rPr>
            </w:pPr>
            <w:r w:rsidRPr="00D075F5">
              <w:rPr>
                <w:sz w:val="18"/>
                <w:szCs w:val="18"/>
              </w:rPr>
              <w:t>Заготовка живицы представляет собой предпринимательскую деятельность, связанную с подсочкой хвойных лесных насаждений, хранением живицы и вывозом ее из леса. Не допускается проведение подсочки лесных насаждений в лесах, где в соответствии с законодательством Российской Федерации не допускается проведение сплошных или выборочных рубок спелых и перестойных лесных насаждений в целях заготовки древесины.</w:t>
            </w:r>
          </w:p>
          <w:p w14:paraId="266FF727" w14:textId="77777777" w:rsidR="00CE291E" w:rsidRPr="00D075F5" w:rsidRDefault="00CE291E" w:rsidP="00D075F5">
            <w:pPr>
              <w:widowControl w:val="0"/>
              <w:suppressAutoHyphens/>
              <w:spacing w:line="276" w:lineRule="auto"/>
              <w:jc w:val="both"/>
              <w:rPr>
                <w:sz w:val="18"/>
                <w:szCs w:val="18"/>
              </w:rPr>
            </w:pPr>
            <w:r w:rsidRPr="00D075F5">
              <w:rPr>
                <w:sz w:val="18"/>
                <w:szCs w:val="18"/>
              </w:rPr>
              <w:t>Ограничения при заготовке живицы устанавливаются:</w:t>
            </w:r>
          </w:p>
          <w:p w14:paraId="30696CC9" w14:textId="77777777" w:rsidR="00CE291E" w:rsidRPr="00D075F5" w:rsidRDefault="00CE291E" w:rsidP="00D075F5">
            <w:pPr>
              <w:widowControl w:val="0"/>
              <w:suppressAutoHyphens/>
              <w:spacing w:line="276" w:lineRule="auto"/>
              <w:jc w:val="both"/>
              <w:rPr>
                <w:sz w:val="18"/>
                <w:szCs w:val="18"/>
              </w:rPr>
            </w:pPr>
            <w:r w:rsidRPr="00D075F5">
              <w:rPr>
                <w:sz w:val="18"/>
                <w:szCs w:val="18"/>
              </w:rPr>
              <w:t>Лесным кодексом Российской Федерации.</w:t>
            </w:r>
          </w:p>
          <w:p w14:paraId="7D80C99B" w14:textId="577F17C9" w:rsidR="00704DE3" w:rsidRPr="00D075F5" w:rsidRDefault="00CE291E" w:rsidP="00D075F5">
            <w:pPr>
              <w:widowControl w:val="0"/>
              <w:suppressAutoHyphens/>
              <w:spacing w:line="276" w:lineRule="auto"/>
              <w:jc w:val="both"/>
              <w:rPr>
                <w:sz w:val="18"/>
                <w:szCs w:val="18"/>
              </w:rPr>
            </w:pPr>
            <w:r w:rsidRPr="00D075F5">
              <w:rPr>
                <w:sz w:val="18"/>
                <w:szCs w:val="18"/>
              </w:rPr>
              <w:t>Приказом Минприроды России от 09.11.2020 № 911 «Об утверждении Правил заготовки живицы».</w:t>
            </w:r>
          </w:p>
        </w:tc>
      </w:tr>
      <w:tr w:rsidR="00704DE3" w:rsidRPr="00D075F5" w14:paraId="0E912BB0" w14:textId="77777777" w:rsidTr="008E2F7D">
        <w:trPr>
          <w:trHeight w:val="585"/>
        </w:trPr>
        <w:tc>
          <w:tcPr>
            <w:tcW w:w="1041" w:type="pct"/>
            <w:vAlign w:val="center"/>
          </w:tcPr>
          <w:p w14:paraId="6E00AF68" w14:textId="77777777" w:rsidR="00704DE3" w:rsidRPr="00D075F5" w:rsidRDefault="00704DE3" w:rsidP="008E2F7D">
            <w:pPr>
              <w:suppressAutoHyphens/>
              <w:spacing w:line="276" w:lineRule="auto"/>
              <w:rPr>
                <w:sz w:val="18"/>
                <w:szCs w:val="18"/>
              </w:rPr>
            </w:pPr>
            <w:r w:rsidRPr="00D075F5">
              <w:rPr>
                <w:sz w:val="18"/>
                <w:szCs w:val="18"/>
              </w:rPr>
              <w:t>Заготовка и сбор недревесных лесных ресурсов</w:t>
            </w:r>
          </w:p>
        </w:tc>
        <w:tc>
          <w:tcPr>
            <w:tcW w:w="3959" w:type="pct"/>
          </w:tcPr>
          <w:p w14:paraId="13A4BA08" w14:textId="77777777" w:rsidR="00D075F5" w:rsidRPr="00D075F5" w:rsidRDefault="00D075F5" w:rsidP="00D075F5">
            <w:pPr>
              <w:tabs>
                <w:tab w:val="left" w:pos="278"/>
              </w:tabs>
              <w:suppressAutoHyphens/>
              <w:spacing w:line="276" w:lineRule="auto"/>
              <w:contextualSpacing/>
              <w:jc w:val="both"/>
              <w:rPr>
                <w:sz w:val="18"/>
                <w:szCs w:val="18"/>
              </w:rPr>
            </w:pPr>
            <w:r w:rsidRPr="00D075F5">
              <w:rPr>
                <w:sz w:val="18"/>
                <w:szCs w:val="18"/>
              </w:rPr>
              <w:t>Разрешен на территории всего лесничества.</w:t>
            </w:r>
          </w:p>
          <w:p w14:paraId="318176BC" w14:textId="77777777" w:rsidR="00D075F5" w:rsidRPr="00D075F5" w:rsidRDefault="00D075F5" w:rsidP="00D075F5">
            <w:pPr>
              <w:tabs>
                <w:tab w:val="left" w:pos="278"/>
              </w:tabs>
              <w:suppressAutoHyphens/>
              <w:spacing w:line="276" w:lineRule="auto"/>
              <w:contextualSpacing/>
              <w:jc w:val="both"/>
              <w:rPr>
                <w:b/>
                <w:sz w:val="18"/>
                <w:szCs w:val="18"/>
              </w:rPr>
            </w:pPr>
            <w:r w:rsidRPr="00D075F5">
              <w:rPr>
                <w:b/>
                <w:sz w:val="18"/>
                <w:szCs w:val="18"/>
              </w:rPr>
              <w:t xml:space="preserve">Основные ограничения: </w:t>
            </w:r>
          </w:p>
          <w:p w14:paraId="4EB4DC1E" w14:textId="77777777" w:rsidR="00D075F5" w:rsidRPr="00D075F5" w:rsidRDefault="00D075F5" w:rsidP="00D075F5">
            <w:pPr>
              <w:numPr>
                <w:ilvl w:val="0"/>
                <w:numId w:val="27"/>
              </w:numPr>
              <w:tabs>
                <w:tab w:val="left" w:pos="278"/>
              </w:tabs>
              <w:suppressAutoHyphens/>
              <w:spacing w:line="276" w:lineRule="auto"/>
              <w:ind w:left="0" w:firstLine="0"/>
              <w:contextualSpacing/>
              <w:jc w:val="both"/>
              <w:rPr>
                <w:sz w:val="18"/>
                <w:szCs w:val="18"/>
              </w:rPr>
            </w:pPr>
            <w:r w:rsidRPr="00D075F5">
              <w:rPr>
                <w:sz w:val="18"/>
                <w:szCs w:val="18"/>
              </w:rPr>
              <w:t>заготовка пневого осмола не допускается в противоэрозионных лесах, на берегозащитных, почвозащитных участках лесов, расположенных вдоль водных объектов, склонов оврагов, а также в молодняках с полнотой 0,8-1,0 и несомкнувшихся лесных культурах (пункт 13 Правил заготовки и сбора недревесных лесных ресурсов);</w:t>
            </w:r>
          </w:p>
          <w:p w14:paraId="0B6D523A" w14:textId="77777777" w:rsidR="00D075F5" w:rsidRPr="00D075F5" w:rsidRDefault="00D075F5" w:rsidP="00D075F5">
            <w:pPr>
              <w:numPr>
                <w:ilvl w:val="0"/>
                <w:numId w:val="27"/>
              </w:numPr>
              <w:tabs>
                <w:tab w:val="left" w:pos="278"/>
              </w:tabs>
              <w:suppressAutoHyphens/>
              <w:spacing w:line="276" w:lineRule="auto"/>
              <w:ind w:left="0" w:firstLine="0"/>
              <w:contextualSpacing/>
              <w:jc w:val="both"/>
              <w:rPr>
                <w:sz w:val="18"/>
                <w:szCs w:val="18"/>
              </w:rPr>
            </w:pPr>
            <w:r w:rsidRPr="00D075F5">
              <w:rPr>
                <w:sz w:val="18"/>
                <w:szCs w:val="18"/>
              </w:rPr>
              <w:t>сбор подстилки в лесах, выполняющих функции защиты природных и иных объектов (пункт 21 Правил заготовки и сбора недревесных лесных ресурсов).</w:t>
            </w:r>
          </w:p>
          <w:p w14:paraId="7BF8410D" w14:textId="77777777" w:rsidR="00D075F5" w:rsidRPr="00D075F5" w:rsidRDefault="00D075F5" w:rsidP="00D075F5">
            <w:pPr>
              <w:numPr>
                <w:ilvl w:val="0"/>
                <w:numId w:val="27"/>
              </w:numPr>
              <w:tabs>
                <w:tab w:val="left" w:pos="278"/>
              </w:tabs>
              <w:suppressAutoHyphens/>
              <w:spacing w:line="276" w:lineRule="auto"/>
              <w:ind w:left="0" w:firstLine="0"/>
              <w:contextualSpacing/>
              <w:jc w:val="both"/>
              <w:rPr>
                <w:sz w:val="18"/>
                <w:szCs w:val="18"/>
              </w:rPr>
            </w:pPr>
            <w:r w:rsidRPr="00D075F5">
              <w:rPr>
                <w:sz w:val="18"/>
                <w:szCs w:val="18"/>
              </w:rPr>
              <w:t xml:space="preserve">рубка деревьев для заготовки бересты (пункт 14 Правил заготовки и сбора недревесных </w:t>
            </w:r>
            <w:r w:rsidRPr="00D075F5">
              <w:rPr>
                <w:sz w:val="18"/>
                <w:szCs w:val="18"/>
              </w:rPr>
              <w:lastRenderedPageBreak/>
              <w:t>лесных ресурсов);</w:t>
            </w:r>
          </w:p>
          <w:p w14:paraId="177214B5" w14:textId="7DE48296" w:rsidR="00704DE3" w:rsidRPr="00D075F5" w:rsidRDefault="00D075F5" w:rsidP="00D075F5">
            <w:pPr>
              <w:numPr>
                <w:ilvl w:val="0"/>
                <w:numId w:val="27"/>
              </w:numPr>
              <w:tabs>
                <w:tab w:val="left" w:pos="278"/>
              </w:tabs>
              <w:suppressAutoHyphens/>
              <w:spacing w:line="276" w:lineRule="auto"/>
              <w:ind w:left="0" w:firstLine="0"/>
              <w:contextualSpacing/>
              <w:jc w:val="both"/>
              <w:rPr>
                <w:sz w:val="18"/>
                <w:szCs w:val="18"/>
              </w:rPr>
            </w:pPr>
            <w:r w:rsidRPr="00D075F5">
              <w:rPr>
                <w:sz w:val="18"/>
                <w:szCs w:val="18"/>
              </w:rPr>
              <w:t xml:space="preserve"> использовать виды растений, занесенных в Красные книги РФ и субъекта РФ в перечень видов, заготовка древесины которых не допускается или которые признаются наркотическими средствами в соответствии с Федеральным законом от 08.01.1998 № 3-ФЗ «О наркотических средствах и психотропных веществах».</w:t>
            </w:r>
          </w:p>
        </w:tc>
      </w:tr>
      <w:tr w:rsidR="00704DE3" w:rsidRPr="00D075F5" w14:paraId="46853178" w14:textId="77777777" w:rsidTr="008E2F7D">
        <w:tc>
          <w:tcPr>
            <w:tcW w:w="1041" w:type="pct"/>
            <w:vAlign w:val="center"/>
          </w:tcPr>
          <w:p w14:paraId="7245C0CC" w14:textId="77777777" w:rsidR="00704DE3" w:rsidRPr="00D075F5" w:rsidRDefault="00704DE3" w:rsidP="008E2F7D">
            <w:pPr>
              <w:suppressAutoHyphens/>
              <w:spacing w:line="276" w:lineRule="auto"/>
              <w:rPr>
                <w:sz w:val="18"/>
                <w:szCs w:val="18"/>
              </w:rPr>
            </w:pPr>
            <w:r w:rsidRPr="00D075F5">
              <w:rPr>
                <w:sz w:val="18"/>
                <w:szCs w:val="18"/>
              </w:rPr>
              <w:lastRenderedPageBreak/>
              <w:t>Заготовка пищевых лесных ресурсов и сбор лекарственных растений</w:t>
            </w:r>
          </w:p>
        </w:tc>
        <w:tc>
          <w:tcPr>
            <w:tcW w:w="3959" w:type="pct"/>
          </w:tcPr>
          <w:p w14:paraId="2A8438CF" w14:textId="77777777" w:rsidR="00D075F5" w:rsidRPr="00D075F5" w:rsidRDefault="00D075F5" w:rsidP="00D075F5">
            <w:pPr>
              <w:widowControl w:val="0"/>
              <w:suppressAutoHyphens/>
              <w:spacing w:line="276" w:lineRule="auto"/>
              <w:jc w:val="both"/>
              <w:rPr>
                <w:sz w:val="18"/>
                <w:szCs w:val="18"/>
              </w:rPr>
            </w:pPr>
            <w:r w:rsidRPr="00D075F5">
              <w:rPr>
                <w:sz w:val="18"/>
                <w:szCs w:val="18"/>
              </w:rPr>
              <w:t xml:space="preserve">Разрешен на территории всего лесничества. </w:t>
            </w:r>
          </w:p>
          <w:p w14:paraId="2D842FFF" w14:textId="77777777" w:rsidR="00D075F5" w:rsidRPr="00D075F5" w:rsidRDefault="00D075F5" w:rsidP="00D075F5">
            <w:pPr>
              <w:widowControl w:val="0"/>
              <w:suppressAutoHyphens/>
              <w:spacing w:line="276" w:lineRule="auto"/>
              <w:jc w:val="both"/>
              <w:rPr>
                <w:sz w:val="18"/>
                <w:szCs w:val="18"/>
              </w:rPr>
            </w:pPr>
            <w:r w:rsidRPr="00D075F5">
              <w:rPr>
                <w:sz w:val="18"/>
                <w:szCs w:val="18"/>
              </w:rPr>
              <w:t>Ограничения при заготовке пищевых лесных ресурсов и сборе лекарственных растений устанавливаются:</w:t>
            </w:r>
          </w:p>
          <w:p w14:paraId="43321876" w14:textId="77777777" w:rsidR="00D075F5" w:rsidRPr="00D075F5" w:rsidRDefault="00D075F5" w:rsidP="00D075F5">
            <w:pPr>
              <w:widowControl w:val="0"/>
              <w:suppressAutoHyphens/>
              <w:spacing w:line="276" w:lineRule="auto"/>
              <w:jc w:val="both"/>
              <w:rPr>
                <w:sz w:val="18"/>
                <w:szCs w:val="18"/>
              </w:rPr>
            </w:pPr>
            <w:r w:rsidRPr="00D075F5">
              <w:rPr>
                <w:sz w:val="18"/>
                <w:szCs w:val="18"/>
              </w:rPr>
              <w:t>Лесным кодексом Российской Федерации.</w:t>
            </w:r>
          </w:p>
          <w:p w14:paraId="73E14400" w14:textId="77777777" w:rsidR="00D075F5" w:rsidRPr="00D075F5" w:rsidRDefault="00D075F5" w:rsidP="00D075F5">
            <w:pPr>
              <w:widowControl w:val="0"/>
              <w:suppressAutoHyphens/>
              <w:spacing w:line="276" w:lineRule="auto"/>
              <w:jc w:val="both"/>
              <w:rPr>
                <w:sz w:val="18"/>
                <w:szCs w:val="18"/>
              </w:rPr>
            </w:pPr>
            <w:r w:rsidRPr="00D075F5">
              <w:rPr>
                <w:sz w:val="18"/>
                <w:szCs w:val="18"/>
              </w:rPr>
              <w:t>Правилами заготовки пищевых лесных ресурсов и сбора лекарственных растений.</w:t>
            </w:r>
          </w:p>
          <w:p w14:paraId="3D74D7BD" w14:textId="7ED28FAA" w:rsidR="00704DE3" w:rsidRPr="00D075F5" w:rsidRDefault="00D075F5" w:rsidP="00D075F5">
            <w:pPr>
              <w:widowControl w:val="0"/>
              <w:suppressAutoHyphens/>
              <w:spacing w:line="276" w:lineRule="auto"/>
              <w:jc w:val="both"/>
              <w:rPr>
                <w:sz w:val="18"/>
                <w:szCs w:val="18"/>
              </w:rPr>
            </w:pPr>
            <w:r w:rsidRPr="00D075F5">
              <w:rPr>
                <w:sz w:val="18"/>
                <w:szCs w:val="18"/>
              </w:rPr>
              <w:t>Другими федеральными законами и нормативно-правовыми актами.</w:t>
            </w:r>
          </w:p>
        </w:tc>
      </w:tr>
      <w:tr w:rsidR="00704DE3" w:rsidRPr="00D075F5" w14:paraId="6BFFB6AC" w14:textId="77777777" w:rsidTr="008E2F7D">
        <w:tc>
          <w:tcPr>
            <w:tcW w:w="1041" w:type="pct"/>
            <w:vAlign w:val="center"/>
          </w:tcPr>
          <w:p w14:paraId="7EC7B131" w14:textId="77777777" w:rsidR="00704DE3" w:rsidRPr="00D075F5" w:rsidRDefault="00704DE3" w:rsidP="008E2F7D">
            <w:pPr>
              <w:suppressAutoHyphens/>
              <w:spacing w:line="276" w:lineRule="auto"/>
              <w:rPr>
                <w:sz w:val="18"/>
                <w:szCs w:val="18"/>
              </w:rPr>
            </w:pPr>
            <w:r w:rsidRPr="00D075F5">
              <w:rPr>
                <w:sz w:val="18"/>
                <w:szCs w:val="18"/>
                <w:lang w:eastAsia="en-US"/>
              </w:rPr>
              <w:t>Осуществление видов деятельности в сфере охотничьего хозяйства</w:t>
            </w:r>
          </w:p>
        </w:tc>
        <w:tc>
          <w:tcPr>
            <w:tcW w:w="3959" w:type="pct"/>
          </w:tcPr>
          <w:p w14:paraId="7953D724" w14:textId="77777777" w:rsidR="00D075F5" w:rsidRPr="00D075F5" w:rsidRDefault="00D075F5" w:rsidP="00D075F5">
            <w:pPr>
              <w:widowControl w:val="0"/>
              <w:suppressAutoHyphens/>
              <w:spacing w:line="276" w:lineRule="auto"/>
              <w:jc w:val="both"/>
              <w:rPr>
                <w:sz w:val="18"/>
                <w:szCs w:val="18"/>
              </w:rPr>
            </w:pPr>
            <w:r w:rsidRPr="00D075F5">
              <w:rPr>
                <w:sz w:val="18"/>
                <w:szCs w:val="18"/>
              </w:rPr>
              <w:t>Запрещено в соответствии с частью 2 статьи 116 Лесного Кодекса РФ.</w:t>
            </w:r>
          </w:p>
          <w:p w14:paraId="20716C5A" w14:textId="77777777" w:rsidR="00D075F5" w:rsidRPr="00D075F5" w:rsidRDefault="00D075F5" w:rsidP="00D075F5">
            <w:pPr>
              <w:widowControl w:val="0"/>
              <w:suppressAutoHyphens/>
              <w:spacing w:line="276" w:lineRule="auto"/>
              <w:jc w:val="both"/>
              <w:rPr>
                <w:sz w:val="18"/>
                <w:szCs w:val="18"/>
              </w:rPr>
            </w:pPr>
            <w:r w:rsidRPr="00D075F5">
              <w:rPr>
                <w:sz w:val="18"/>
                <w:szCs w:val="18"/>
              </w:rPr>
              <w:t>Ограничения при использовании лесов для осуществления видов деятельности в сфере ведении охотничьего хозяйства устанавливаются:</w:t>
            </w:r>
          </w:p>
          <w:p w14:paraId="3A567E4E" w14:textId="77777777" w:rsidR="00D075F5" w:rsidRPr="00D075F5" w:rsidRDefault="00D075F5" w:rsidP="00D075F5">
            <w:pPr>
              <w:widowControl w:val="0"/>
              <w:suppressAutoHyphens/>
              <w:spacing w:line="276" w:lineRule="auto"/>
              <w:jc w:val="both"/>
              <w:rPr>
                <w:sz w:val="18"/>
                <w:szCs w:val="18"/>
              </w:rPr>
            </w:pPr>
            <w:r w:rsidRPr="00D075F5">
              <w:rPr>
                <w:sz w:val="18"/>
                <w:szCs w:val="18"/>
              </w:rPr>
              <w:t>Лесным кодексом Российской Федерации.</w:t>
            </w:r>
          </w:p>
          <w:p w14:paraId="2338465D" w14:textId="77777777" w:rsidR="00D075F5" w:rsidRPr="00D075F5" w:rsidRDefault="00D075F5" w:rsidP="00D075F5">
            <w:pPr>
              <w:widowControl w:val="0"/>
              <w:suppressAutoHyphens/>
              <w:spacing w:line="276" w:lineRule="auto"/>
              <w:jc w:val="both"/>
              <w:rPr>
                <w:sz w:val="18"/>
                <w:szCs w:val="18"/>
              </w:rPr>
            </w:pPr>
            <w:r w:rsidRPr="00D075F5">
              <w:rPr>
                <w:sz w:val="18"/>
                <w:szCs w:val="18"/>
              </w:rPr>
              <w:t>Федеральным законом «Об охоте и о сохранении охотничьих ресурсов и о внесении изменений в отдельные законодательные акты Российской Федерации» от 24.07.2009 № 209-ФЗ.</w:t>
            </w:r>
          </w:p>
          <w:p w14:paraId="40F010F6" w14:textId="77777777" w:rsidR="00D075F5" w:rsidRPr="00D075F5" w:rsidRDefault="00D075F5" w:rsidP="00D075F5">
            <w:pPr>
              <w:widowControl w:val="0"/>
              <w:suppressAutoHyphens/>
              <w:spacing w:line="276" w:lineRule="auto"/>
              <w:jc w:val="both"/>
              <w:rPr>
                <w:sz w:val="18"/>
                <w:szCs w:val="18"/>
              </w:rPr>
            </w:pPr>
            <w:r w:rsidRPr="00D075F5">
              <w:rPr>
                <w:sz w:val="18"/>
                <w:szCs w:val="18"/>
              </w:rPr>
              <w:t>Приказом Минприроды России от 12.12.2017 № 661 «Об утверждении Правил использования лесов для осуществления видов деятельности в сфере охотничьего хозяйства и Перечня случаев использования лесов для осуществления видов деятельности в сфере охотничьего хозяйства без предоставления лесных участков».</w:t>
            </w:r>
          </w:p>
          <w:p w14:paraId="331C9EAA" w14:textId="54C78987" w:rsidR="00704DE3" w:rsidRPr="00D075F5" w:rsidRDefault="00D075F5" w:rsidP="00D075F5">
            <w:pPr>
              <w:suppressAutoHyphens/>
              <w:autoSpaceDE w:val="0"/>
              <w:spacing w:line="276" w:lineRule="auto"/>
              <w:jc w:val="both"/>
              <w:rPr>
                <w:sz w:val="18"/>
                <w:szCs w:val="18"/>
                <w:lang w:eastAsia="ar-SA"/>
              </w:rPr>
            </w:pPr>
            <w:r w:rsidRPr="00D075F5">
              <w:rPr>
                <w:sz w:val="18"/>
                <w:szCs w:val="18"/>
              </w:rPr>
              <w:t>Другими федеральными законами и нормативно-правовыми актами.</w:t>
            </w:r>
          </w:p>
        </w:tc>
      </w:tr>
      <w:tr w:rsidR="00704DE3" w:rsidRPr="00D075F5" w14:paraId="1D8D0989" w14:textId="77777777" w:rsidTr="008E2F7D">
        <w:tc>
          <w:tcPr>
            <w:tcW w:w="1041" w:type="pct"/>
            <w:vAlign w:val="center"/>
          </w:tcPr>
          <w:p w14:paraId="4C0FD94C" w14:textId="77777777" w:rsidR="00704DE3" w:rsidRPr="00D075F5" w:rsidRDefault="00704DE3" w:rsidP="008E2F7D">
            <w:pPr>
              <w:suppressAutoHyphens/>
              <w:spacing w:line="276" w:lineRule="auto"/>
              <w:rPr>
                <w:sz w:val="18"/>
                <w:szCs w:val="18"/>
              </w:rPr>
            </w:pPr>
            <w:r w:rsidRPr="00D075F5">
              <w:rPr>
                <w:sz w:val="18"/>
                <w:szCs w:val="18"/>
              </w:rPr>
              <w:t>Ведение сельского хозяйства</w:t>
            </w:r>
          </w:p>
        </w:tc>
        <w:tc>
          <w:tcPr>
            <w:tcW w:w="3959" w:type="pct"/>
          </w:tcPr>
          <w:p w14:paraId="6B1C192C" w14:textId="77777777" w:rsidR="00D075F5" w:rsidRPr="00D075F5" w:rsidRDefault="00D075F5" w:rsidP="00D075F5">
            <w:pPr>
              <w:widowControl w:val="0"/>
              <w:suppressAutoHyphens/>
              <w:spacing w:line="276" w:lineRule="auto"/>
              <w:jc w:val="both"/>
              <w:rPr>
                <w:sz w:val="18"/>
                <w:szCs w:val="18"/>
              </w:rPr>
            </w:pPr>
            <w:r w:rsidRPr="00D075F5">
              <w:rPr>
                <w:sz w:val="18"/>
                <w:szCs w:val="18"/>
              </w:rPr>
              <w:t>Запрещено в соответствии с частью 2 статьи 116 Лесного Кодекса РФ.</w:t>
            </w:r>
          </w:p>
          <w:p w14:paraId="2FFE9E5A" w14:textId="77777777" w:rsidR="00D075F5" w:rsidRPr="00D075F5" w:rsidRDefault="00D075F5" w:rsidP="00D075F5">
            <w:pPr>
              <w:widowControl w:val="0"/>
              <w:suppressAutoHyphens/>
              <w:spacing w:line="276" w:lineRule="auto"/>
              <w:jc w:val="both"/>
              <w:rPr>
                <w:sz w:val="18"/>
                <w:szCs w:val="18"/>
              </w:rPr>
            </w:pPr>
            <w:r w:rsidRPr="00D075F5">
              <w:rPr>
                <w:sz w:val="18"/>
                <w:szCs w:val="18"/>
              </w:rPr>
              <w:t>Ограничения при ведении сельского хозяйства устанавливаются:</w:t>
            </w:r>
          </w:p>
          <w:p w14:paraId="560DB5CA" w14:textId="77777777" w:rsidR="00D075F5" w:rsidRPr="00D075F5" w:rsidRDefault="00D075F5" w:rsidP="00D075F5">
            <w:pPr>
              <w:widowControl w:val="0"/>
              <w:suppressAutoHyphens/>
              <w:spacing w:line="276" w:lineRule="auto"/>
              <w:jc w:val="both"/>
              <w:rPr>
                <w:sz w:val="18"/>
                <w:szCs w:val="18"/>
              </w:rPr>
            </w:pPr>
            <w:r w:rsidRPr="00D075F5">
              <w:rPr>
                <w:sz w:val="18"/>
                <w:szCs w:val="18"/>
              </w:rPr>
              <w:t>Лесным кодексом Российской Федерации.</w:t>
            </w:r>
          </w:p>
          <w:p w14:paraId="6703F114" w14:textId="77777777" w:rsidR="00D075F5" w:rsidRPr="00D075F5" w:rsidRDefault="00D075F5" w:rsidP="00D075F5">
            <w:pPr>
              <w:widowControl w:val="0"/>
              <w:suppressAutoHyphens/>
              <w:spacing w:line="276" w:lineRule="auto"/>
              <w:jc w:val="both"/>
              <w:rPr>
                <w:sz w:val="18"/>
                <w:szCs w:val="18"/>
              </w:rPr>
            </w:pPr>
            <w:r w:rsidRPr="00D075F5">
              <w:rPr>
                <w:sz w:val="18"/>
                <w:szCs w:val="18"/>
              </w:rPr>
              <w:t>Приказ Минприроды России от 02.07.2020 № 408 «Об утверждении Правил использования лесов для ведения сельского хозяйства и перечня случаев использования лесов для ведения сельского хозяйства без предоставления лесного участка, с установлением или без установления сервитута, публичного сервитута».</w:t>
            </w:r>
          </w:p>
          <w:p w14:paraId="201D4281" w14:textId="1D447F48" w:rsidR="00704DE3" w:rsidRPr="00D075F5" w:rsidRDefault="00D075F5" w:rsidP="00D075F5">
            <w:pPr>
              <w:widowControl w:val="0"/>
              <w:suppressAutoHyphens/>
              <w:spacing w:line="276" w:lineRule="auto"/>
              <w:jc w:val="both"/>
              <w:rPr>
                <w:sz w:val="18"/>
                <w:szCs w:val="18"/>
              </w:rPr>
            </w:pPr>
            <w:r w:rsidRPr="00D075F5">
              <w:rPr>
                <w:sz w:val="18"/>
                <w:szCs w:val="18"/>
              </w:rPr>
              <w:t>Другими федеральными законами и нормативно-правовыми актами.</w:t>
            </w:r>
          </w:p>
        </w:tc>
      </w:tr>
      <w:tr w:rsidR="00704DE3" w:rsidRPr="00D075F5" w14:paraId="537A0192" w14:textId="77777777" w:rsidTr="008E2F7D">
        <w:tc>
          <w:tcPr>
            <w:tcW w:w="1041" w:type="pct"/>
            <w:vAlign w:val="center"/>
          </w:tcPr>
          <w:p w14:paraId="46B388DD" w14:textId="77777777" w:rsidR="00704DE3" w:rsidRPr="00D075F5" w:rsidRDefault="00704DE3" w:rsidP="008E2F7D">
            <w:pPr>
              <w:suppressAutoHyphens/>
              <w:spacing w:line="276" w:lineRule="auto"/>
              <w:rPr>
                <w:sz w:val="18"/>
                <w:szCs w:val="18"/>
              </w:rPr>
            </w:pPr>
            <w:r w:rsidRPr="00D075F5">
              <w:rPr>
                <w:sz w:val="18"/>
                <w:szCs w:val="18"/>
                <w:lang w:eastAsia="en-US"/>
              </w:rPr>
              <w:t>Осуществление рыболовства, за исключением любительского рыболовства</w:t>
            </w:r>
          </w:p>
        </w:tc>
        <w:tc>
          <w:tcPr>
            <w:tcW w:w="3959" w:type="pct"/>
          </w:tcPr>
          <w:p w14:paraId="15E20960" w14:textId="77777777" w:rsidR="00D075F5" w:rsidRPr="00D075F5" w:rsidRDefault="00D075F5" w:rsidP="00D075F5">
            <w:pPr>
              <w:widowControl w:val="0"/>
              <w:suppressAutoHyphens/>
              <w:spacing w:line="276" w:lineRule="auto"/>
              <w:jc w:val="both"/>
              <w:rPr>
                <w:sz w:val="18"/>
                <w:szCs w:val="18"/>
              </w:rPr>
            </w:pPr>
            <w:r w:rsidRPr="00D075F5">
              <w:rPr>
                <w:sz w:val="18"/>
                <w:szCs w:val="18"/>
              </w:rPr>
              <w:t>Разрешен на территории всего лесничества.</w:t>
            </w:r>
          </w:p>
          <w:p w14:paraId="1B8E5848" w14:textId="77777777" w:rsidR="00D075F5" w:rsidRPr="00D075F5" w:rsidRDefault="00D075F5" w:rsidP="00D075F5">
            <w:pPr>
              <w:widowControl w:val="0"/>
              <w:suppressAutoHyphens/>
              <w:spacing w:line="276" w:lineRule="auto"/>
              <w:jc w:val="both"/>
              <w:rPr>
                <w:sz w:val="18"/>
                <w:szCs w:val="18"/>
              </w:rPr>
            </w:pPr>
            <w:r w:rsidRPr="00D075F5">
              <w:rPr>
                <w:sz w:val="18"/>
                <w:szCs w:val="18"/>
              </w:rPr>
              <w:t>Использование лесов для осуществления рыболовства, за исключением любительского рыболовства, осуществляется с предоставлением или без предоставления лесного участка, установлением или без установления сервитута, публичного сервитута.</w:t>
            </w:r>
          </w:p>
          <w:p w14:paraId="3EDD82AB" w14:textId="77777777" w:rsidR="00D075F5" w:rsidRPr="00D075F5" w:rsidRDefault="00D075F5" w:rsidP="00D075F5">
            <w:pPr>
              <w:widowControl w:val="0"/>
              <w:suppressAutoHyphens/>
              <w:spacing w:line="276" w:lineRule="auto"/>
              <w:jc w:val="both"/>
              <w:rPr>
                <w:sz w:val="18"/>
                <w:szCs w:val="18"/>
              </w:rPr>
            </w:pPr>
            <w:r w:rsidRPr="00D075F5">
              <w:rPr>
                <w:sz w:val="18"/>
                <w:szCs w:val="18"/>
              </w:rPr>
              <w:t xml:space="preserve">Основные ограничения: </w:t>
            </w:r>
          </w:p>
          <w:p w14:paraId="52EAC305" w14:textId="77777777" w:rsidR="00D075F5" w:rsidRPr="00D075F5" w:rsidRDefault="00D075F5" w:rsidP="00D075F5">
            <w:pPr>
              <w:widowControl w:val="0"/>
              <w:suppressAutoHyphens/>
              <w:spacing w:line="276" w:lineRule="auto"/>
              <w:jc w:val="both"/>
              <w:rPr>
                <w:sz w:val="18"/>
                <w:szCs w:val="18"/>
              </w:rPr>
            </w:pPr>
            <w:r w:rsidRPr="00D075F5">
              <w:rPr>
                <w:sz w:val="18"/>
                <w:szCs w:val="18"/>
              </w:rPr>
              <w:t>При использовании лесов для осуществления рыболовства допускается возведение на лесных участках некапитальных строений, сооружений, необходимых для осуществления рыболовства.</w:t>
            </w:r>
          </w:p>
          <w:p w14:paraId="13487C0C" w14:textId="77777777" w:rsidR="00D075F5" w:rsidRPr="00D075F5" w:rsidRDefault="00D075F5" w:rsidP="00D075F5">
            <w:pPr>
              <w:widowControl w:val="0"/>
              <w:suppressAutoHyphens/>
              <w:spacing w:line="276" w:lineRule="auto"/>
              <w:jc w:val="both"/>
              <w:rPr>
                <w:sz w:val="18"/>
                <w:szCs w:val="18"/>
              </w:rPr>
            </w:pPr>
            <w:r w:rsidRPr="00D075F5">
              <w:rPr>
                <w:sz w:val="18"/>
                <w:szCs w:val="18"/>
              </w:rPr>
              <w:t>Лесные участки, находящиеся в государственной или муниципальной собственности, предоставляются для целей рыболовства на территориях, примыкающих к береговой линии водного объекта или его части, отнесенных к рыболовному участку.</w:t>
            </w:r>
          </w:p>
          <w:p w14:paraId="5ECB9B0B" w14:textId="77777777" w:rsidR="00D075F5" w:rsidRPr="00D075F5" w:rsidRDefault="00D075F5" w:rsidP="00D075F5">
            <w:pPr>
              <w:widowControl w:val="0"/>
              <w:suppressAutoHyphens/>
              <w:spacing w:line="276" w:lineRule="auto"/>
              <w:jc w:val="both"/>
              <w:rPr>
                <w:sz w:val="18"/>
                <w:szCs w:val="18"/>
              </w:rPr>
            </w:pPr>
            <w:r w:rsidRPr="00D075F5">
              <w:rPr>
                <w:sz w:val="18"/>
                <w:szCs w:val="18"/>
              </w:rPr>
              <w:t>Ограничения при осуществлении рыболовства, за исключением любительского рыболовства устанавливаются:</w:t>
            </w:r>
          </w:p>
          <w:p w14:paraId="4407E829" w14:textId="77777777" w:rsidR="00D075F5" w:rsidRPr="00D075F5" w:rsidRDefault="00D075F5" w:rsidP="00D075F5">
            <w:pPr>
              <w:widowControl w:val="0"/>
              <w:suppressAutoHyphens/>
              <w:spacing w:line="276" w:lineRule="auto"/>
              <w:jc w:val="both"/>
              <w:rPr>
                <w:sz w:val="18"/>
                <w:szCs w:val="18"/>
              </w:rPr>
            </w:pPr>
            <w:r w:rsidRPr="00D075F5">
              <w:rPr>
                <w:sz w:val="18"/>
                <w:szCs w:val="18"/>
              </w:rPr>
              <w:t>Лесным кодексом Российской Федерации.</w:t>
            </w:r>
          </w:p>
          <w:p w14:paraId="7E624DB3" w14:textId="77777777" w:rsidR="00D075F5" w:rsidRPr="00D075F5" w:rsidRDefault="00D075F5" w:rsidP="00D075F5">
            <w:pPr>
              <w:widowControl w:val="0"/>
              <w:suppressAutoHyphens/>
              <w:spacing w:line="276" w:lineRule="auto"/>
              <w:jc w:val="both"/>
              <w:rPr>
                <w:sz w:val="18"/>
                <w:szCs w:val="18"/>
              </w:rPr>
            </w:pPr>
            <w:r w:rsidRPr="00D075F5">
              <w:rPr>
                <w:sz w:val="18"/>
                <w:szCs w:val="18"/>
              </w:rPr>
              <w:t xml:space="preserve">Приказ Минприроды России от 13.10.2021 № 742 «Об утверждении Правил использования лесов для осуществления рыболовства» </w:t>
            </w:r>
          </w:p>
          <w:p w14:paraId="1B1A1A92" w14:textId="1C4BBFF2" w:rsidR="00704DE3" w:rsidRPr="00D075F5" w:rsidRDefault="00D075F5" w:rsidP="00D075F5">
            <w:pPr>
              <w:widowControl w:val="0"/>
              <w:suppressAutoHyphens/>
              <w:spacing w:line="276" w:lineRule="auto"/>
              <w:jc w:val="both"/>
              <w:rPr>
                <w:sz w:val="18"/>
                <w:szCs w:val="18"/>
              </w:rPr>
            </w:pPr>
            <w:r w:rsidRPr="00D075F5">
              <w:rPr>
                <w:sz w:val="18"/>
                <w:szCs w:val="18"/>
              </w:rPr>
              <w:t>Другими федеральными законами и нормативно-правовыми актами.</w:t>
            </w:r>
          </w:p>
        </w:tc>
      </w:tr>
      <w:tr w:rsidR="00704DE3" w:rsidRPr="00D075F5" w14:paraId="72284364" w14:textId="77777777" w:rsidTr="008E2F7D">
        <w:tc>
          <w:tcPr>
            <w:tcW w:w="1041" w:type="pct"/>
            <w:vAlign w:val="center"/>
          </w:tcPr>
          <w:p w14:paraId="0A9B102A" w14:textId="77777777" w:rsidR="00704DE3" w:rsidRPr="00D075F5" w:rsidRDefault="00704DE3" w:rsidP="008E2F7D">
            <w:pPr>
              <w:suppressAutoHyphens/>
              <w:spacing w:line="276" w:lineRule="auto"/>
              <w:rPr>
                <w:sz w:val="18"/>
                <w:szCs w:val="18"/>
              </w:rPr>
            </w:pPr>
            <w:r w:rsidRPr="00D075F5">
              <w:rPr>
                <w:sz w:val="18"/>
                <w:szCs w:val="18"/>
              </w:rPr>
              <w:t>Осуществление научно-исследовательской деятельности, образовательной деятельности</w:t>
            </w:r>
          </w:p>
        </w:tc>
        <w:tc>
          <w:tcPr>
            <w:tcW w:w="3959" w:type="pct"/>
          </w:tcPr>
          <w:p w14:paraId="5C738128" w14:textId="77777777" w:rsidR="00D075F5" w:rsidRPr="00D075F5" w:rsidRDefault="00D075F5" w:rsidP="00D075F5">
            <w:pPr>
              <w:widowControl w:val="0"/>
              <w:suppressAutoHyphens/>
              <w:spacing w:line="276" w:lineRule="auto"/>
              <w:jc w:val="both"/>
              <w:rPr>
                <w:sz w:val="18"/>
                <w:szCs w:val="18"/>
              </w:rPr>
            </w:pPr>
            <w:r w:rsidRPr="00D075F5">
              <w:rPr>
                <w:sz w:val="18"/>
                <w:szCs w:val="18"/>
              </w:rPr>
              <w:t>Разрешен на территории всего лесничества, за исключением использования токсичных химических препаратов в соответствии с частью 2 статьи 116 Лесного Кодекса РФ.</w:t>
            </w:r>
          </w:p>
          <w:p w14:paraId="562EC46E" w14:textId="77777777" w:rsidR="00D075F5" w:rsidRPr="00D075F5" w:rsidRDefault="00D075F5" w:rsidP="00D075F5">
            <w:pPr>
              <w:widowControl w:val="0"/>
              <w:suppressAutoHyphens/>
              <w:spacing w:line="276" w:lineRule="auto"/>
              <w:jc w:val="both"/>
              <w:rPr>
                <w:sz w:val="18"/>
                <w:szCs w:val="18"/>
              </w:rPr>
            </w:pPr>
            <w:r w:rsidRPr="00D075F5">
              <w:rPr>
                <w:sz w:val="18"/>
                <w:szCs w:val="18"/>
              </w:rPr>
              <w:t>Ограничения при осуществлении научно-исследовательской и образовательной деятельности устанавливаются:</w:t>
            </w:r>
          </w:p>
          <w:p w14:paraId="5B329530" w14:textId="77777777" w:rsidR="00D075F5" w:rsidRPr="00D075F5" w:rsidRDefault="00D075F5" w:rsidP="00D075F5">
            <w:pPr>
              <w:widowControl w:val="0"/>
              <w:suppressAutoHyphens/>
              <w:spacing w:line="276" w:lineRule="auto"/>
              <w:jc w:val="both"/>
              <w:rPr>
                <w:sz w:val="18"/>
                <w:szCs w:val="18"/>
              </w:rPr>
            </w:pPr>
            <w:r w:rsidRPr="00D075F5">
              <w:rPr>
                <w:sz w:val="18"/>
                <w:szCs w:val="18"/>
              </w:rPr>
              <w:t>Лесным кодексом Российской Федерации от 04.12.2006 № 200-ФЗ.</w:t>
            </w:r>
          </w:p>
          <w:p w14:paraId="3E923B7D" w14:textId="77777777" w:rsidR="00D075F5" w:rsidRPr="00D075F5" w:rsidRDefault="00D075F5" w:rsidP="00D075F5">
            <w:pPr>
              <w:widowControl w:val="0"/>
              <w:suppressAutoHyphens/>
              <w:spacing w:line="276" w:lineRule="auto"/>
              <w:jc w:val="both"/>
              <w:rPr>
                <w:sz w:val="18"/>
                <w:szCs w:val="18"/>
              </w:rPr>
            </w:pPr>
            <w:r w:rsidRPr="00D075F5">
              <w:rPr>
                <w:sz w:val="18"/>
                <w:szCs w:val="18"/>
              </w:rPr>
              <w:t>Правилами использования лесов для осуществления научно-исследовательской деятельности, образовательной деятельности.</w:t>
            </w:r>
          </w:p>
          <w:p w14:paraId="0B00F737" w14:textId="77777777" w:rsidR="00D075F5" w:rsidRPr="00D075F5" w:rsidRDefault="00D075F5" w:rsidP="00D075F5">
            <w:pPr>
              <w:widowControl w:val="0"/>
              <w:suppressAutoHyphens/>
              <w:spacing w:line="276" w:lineRule="auto"/>
              <w:jc w:val="both"/>
              <w:rPr>
                <w:sz w:val="18"/>
                <w:szCs w:val="18"/>
              </w:rPr>
            </w:pPr>
            <w:r w:rsidRPr="00D075F5">
              <w:rPr>
                <w:sz w:val="18"/>
                <w:szCs w:val="18"/>
              </w:rPr>
              <w:t>Другими федеральными законами и нормативно-правовыми актами.</w:t>
            </w:r>
          </w:p>
          <w:p w14:paraId="3F18B36D" w14:textId="77777777" w:rsidR="00D075F5" w:rsidRPr="00D075F5" w:rsidRDefault="00D075F5" w:rsidP="00D075F5">
            <w:pPr>
              <w:widowControl w:val="0"/>
              <w:suppressAutoHyphens/>
              <w:spacing w:line="276" w:lineRule="auto"/>
              <w:jc w:val="both"/>
              <w:rPr>
                <w:sz w:val="18"/>
                <w:szCs w:val="18"/>
              </w:rPr>
            </w:pPr>
            <w:r w:rsidRPr="00D075F5">
              <w:rPr>
                <w:sz w:val="18"/>
                <w:szCs w:val="18"/>
              </w:rPr>
              <w:lastRenderedPageBreak/>
              <w:t>Основные ограничения:</w:t>
            </w:r>
          </w:p>
          <w:p w14:paraId="31A82A26" w14:textId="77777777" w:rsidR="00D075F5" w:rsidRPr="00D075F5" w:rsidRDefault="00D075F5" w:rsidP="00D075F5">
            <w:pPr>
              <w:widowControl w:val="0"/>
              <w:suppressAutoHyphens/>
              <w:spacing w:line="276" w:lineRule="auto"/>
              <w:jc w:val="both"/>
              <w:rPr>
                <w:sz w:val="18"/>
                <w:szCs w:val="18"/>
              </w:rPr>
            </w:pPr>
            <w:r w:rsidRPr="00D075F5">
              <w:rPr>
                <w:sz w:val="18"/>
                <w:szCs w:val="18"/>
              </w:rPr>
              <w:t>При осуществлении использования лесов для научно-исследовательской деятельности, образовательной деятельности не допускается (пункт 9 Правил использования лесов для осуществления научно-исследовательской деятельности, образовательной деятельности):</w:t>
            </w:r>
          </w:p>
          <w:p w14:paraId="1B65CD92" w14:textId="77777777" w:rsidR="00D075F5" w:rsidRPr="00D075F5" w:rsidRDefault="00D075F5" w:rsidP="00D075F5">
            <w:pPr>
              <w:widowControl w:val="0"/>
              <w:suppressAutoHyphens/>
              <w:spacing w:line="276" w:lineRule="auto"/>
              <w:jc w:val="both"/>
              <w:rPr>
                <w:sz w:val="18"/>
                <w:szCs w:val="18"/>
              </w:rPr>
            </w:pPr>
            <w:r w:rsidRPr="00D075F5">
              <w:rPr>
                <w:sz w:val="18"/>
                <w:szCs w:val="18"/>
              </w:rPr>
              <w:t>повреждение лесных насаждений, растительного покрова и почв за пределами предоставленного лесного участка;</w:t>
            </w:r>
          </w:p>
          <w:p w14:paraId="2B8C24BF" w14:textId="77777777" w:rsidR="00D075F5" w:rsidRPr="00D075F5" w:rsidRDefault="00D075F5" w:rsidP="00D075F5">
            <w:pPr>
              <w:widowControl w:val="0"/>
              <w:suppressAutoHyphens/>
              <w:spacing w:line="276" w:lineRule="auto"/>
              <w:jc w:val="both"/>
              <w:rPr>
                <w:sz w:val="18"/>
                <w:szCs w:val="18"/>
              </w:rPr>
            </w:pPr>
            <w:r w:rsidRPr="00D075F5">
              <w:rPr>
                <w:sz w:val="18"/>
                <w:szCs w:val="18"/>
              </w:rPr>
              <w:t>захламление предоставленного лесного участка и территории за его пределами строительным и бытовым мусором, отходами древесины, иными видами отходов;</w:t>
            </w:r>
          </w:p>
          <w:p w14:paraId="7613D6E7" w14:textId="3A6A6A89" w:rsidR="00704DE3" w:rsidRPr="00D075F5" w:rsidRDefault="00D075F5" w:rsidP="00D075F5">
            <w:pPr>
              <w:numPr>
                <w:ilvl w:val="0"/>
                <w:numId w:val="28"/>
              </w:numPr>
              <w:tabs>
                <w:tab w:val="left" w:pos="352"/>
              </w:tabs>
              <w:suppressAutoHyphens/>
              <w:spacing w:line="276" w:lineRule="auto"/>
              <w:ind w:left="0" w:firstLine="0"/>
              <w:contextualSpacing/>
              <w:jc w:val="both"/>
              <w:rPr>
                <w:sz w:val="18"/>
                <w:szCs w:val="18"/>
              </w:rPr>
            </w:pPr>
            <w:r w:rsidRPr="00D075F5">
              <w:rPr>
                <w:sz w:val="18"/>
                <w:szCs w:val="18"/>
              </w:rPr>
              <w:t>загрязнение площади предоставленного лесного участка и территории за его пределами химическими и радиоактивными веществами.</w:t>
            </w:r>
          </w:p>
        </w:tc>
      </w:tr>
      <w:tr w:rsidR="00704DE3" w:rsidRPr="00D075F5" w14:paraId="06CA560F" w14:textId="77777777" w:rsidTr="008E2F7D">
        <w:tc>
          <w:tcPr>
            <w:tcW w:w="1041" w:type="pct"/>
            <w:vAlign w:val="center"/>
          </w:tcPr>
          <w:p w14:paraId="0DAE4DB0" w14:textId="77777777" w:rsidR="00704DE3" w:rsidRPr="00D075F5" w:rsidRDefault="00704DE3" w:rsidP="008E2F7D">
            <w:pPr>
              <w:suppressAutoHyphens/>
              <w:spacing w:line="276" w:lineRule="auto"/>
              <w:rPr>
                <w:sz w:val="18"/>
                <w:szCs w:val="18"/>
              </w:rPr>
            </w:pPr>
            <w:r w:rsidRPr="00D075F5">
              <w:rPr>
                <w:sz w:val="18"/>
                <w:szCs w:val="18"/>
              </w:rPr>
              <w:lastRenderedPageBreak/>
              <w:t>Осуществление рекреационной деятельности</w:t>
            </w:r>
          </w:p>
        </w:tc>
        <w:tc>
          <w:tcPr>
            <w:tcW w:w="3959" w:type="pct"/>
          </w:tcPr>
          <w:p w14:paraId="66FB7CAC" w14:textId="77777777" w:rsidR="00D075F5" w:rsidRPr="00D075F5" w:rsidRDefault="00D075F5" w:rsidP="00D075F5">
            <w:pPr>
              <w:widowControl w:val="0"/>
              <w:suppressAutoHyphens/>
              <w:spacing w:line="276" w:lineRule="auto"/>
              <w:jc w:val="both"/>
              <w:rPr>
                <w:sz w:val="18"/>
                <w:szCs w:val="18"/>
              </w:rPr>
            </w:pPr>
            <w:r w:rsidRPr="00D075F5">
              <w:rPr>
                <w:sz w:val="18"/>
                <w:szCs w:val="18"/>
              </w:rPr>
              <w:t xml:space="preserve">Разрешен на территории всего лесничества. </w:t>
            </w:r>
          </w:p>
          <w:p w14:paraId="58EABBFB" w14:textId="77777777" w:rsidR="00D075F5" w:rsidRPr="00D075F5" w:rsidRDefault="00D075F5" w:rsidP="00D075F5">
            <w:pPr>
              <w:widowControl w:val="0"/>
              <w:suppressAutoHyphens/>
              <w:spacing w:line="276" w:lineRule="auto"/>
              <w:jc w:val="both"/>
              <w:rPr>
                <w:sz w:val="18"/>
                <w:szCs w:val="18"/>
              </w:rPr>
            </w:pPr>
            <w:r w:rsidRPr="00D075F5">
              <w:rPr>
                <w:sz w:val="18"/>
                <w:szCs w:val="18"/>
              </w:rPr>
              <w:t>Ограничения при осуществлении рекреационной деятельности устанавливаются:</w:t>
            </w:r>
          </w:p>
          <w:p w14:paraId="403A82CC" w14:textId="77777777" w:rsidR="00D075F5" w:rsidRPr="00D075F5" w:rsidRDefault="00D075F5" w:rsidP="00D075F5">
            <w:pPr>
              <w:widowControl w:val="0"/>
              <w:suppressAutoHyphens/>
              <w:spacing w:line="276" w:lineRule="auto"/>
              <w:jc w:val="both"/>
              <w:rPr>
                <w:sz w:val="18"/>
                <w:szCs w:val="18"/>
              </w:rPr>
            </w:pPr>
            <w:r w:rsidRPr="00D075F5">
              <w:rPr>
                <w:sz w:val="18"/>
                <w:szCs w:val="18"/>
              </w:rPr>
              <w:t>Лесным кодексом Российской Федерации.</w:t>
            </w:r>
          </w:p>
          <w:p w14:paraId="1FB89431" w14:textId="77777777" w:rsidR="00D075F5" w:rsidRPr="00D075F5" w:rsidRDefault="00D075F5" w:rsidP="00D075F5">
            <w:pPr>
              <w:widowControl w:val="0"/>
              <w:suppressAutoHyphens/>
              <w:spacing w:line="276" w:lineRule="auto"/>
              <w:jc w:val="both"/>
              <w:rPr>
                <w:sz w:val="18"/>
                <w:szCs w:val="18"/>
              </w:rPr>
            </w:pPr>
            <w:r w:rsidRPr="00D075F5">
              <w:rPr>
                <w:sz w:val="18"/>
                <w:szCs w:val="18"/>
              </w:rPr>
              <w:t>Правилами использования для осуществления рекреационной деятельности.</w:t>
            </w:r>
          </w:p>
          <w:p w14:paraId="0719EB9A" w14:textId="77777777" w:rsidR="00D075F5" w:rsidRPr="00D075F5" w:rsidRDefault="00D075F5" w:rsidP="00D075F5">
            <w:pPr>
              <w:widowControl w:val="0"/>
              <w:suppressAutoHyphens/>
              <w:spacing w:line="276" w:lineRule="auto"/>
              <w:jc w:val="both"/>
              <w:rPr>
                <w:sz w:val="18"/>
                <w:szCs w:val="18"/>
              </w:rPr>
            </w:pPr>
            <w:r w:rsidRPr="00D075F5">
              <w:rPr>
                <w:sz w:val="18"/>
                <w:szCs w:val="18"/>
              </w:rPr>
              <w:t>Другими федеральными законами и нормативно-правовыми актами.</w:t>
            </w:r>
          </w:p>
          <w:p w14:paraId="08703795" w14:textId="77777777" w:rsidR="00D075F5" w:rsidRPr="00D075F5" w:rsidRDefault="00D075F5" w:rsidP="00D075F5">
            <w:pPr>
              <w:widowControl w:val="0"/>
              <w:suppressAutoHyphens/>
              <w:spacing w:line="276" w:lineRule="auto"/>
              <w:jc w:val="both"/>
              <w:rPr>
                <w:sz w:val="18"/>
                <w:szCs w:val="18"/>
              </w:rPr>
            </w:pPr>
            <w:r w:rsidRPr="00D075F5">
              <w:rPr>
                <w:sz w:val="18"/>
                <w:szCs w:val="18"/>
              </w:rPr>
              <w:t>Основные ограничения.</w:t>
            </w:r>
          </w:p>
          <w:p w14:paraId="49DEE37F" w14:textId="5411114A" w:rsidR="00704DE3" w:rsidRPr="00D075F5" w:rsidRDefault="00D075F5" w:rsidP="00D075F5">
            <w:pPr>
              <w:spacing w:line="276" w:lineRule="auto"/>
              <w:jc w:val="both"/>
              <w:rPr>
                <w:sz w:val="18"/>
                <w:szCs w:val="18"/>
              </w:rPr>
            </w:pPr>
            <w:r w:rsidRPr="00D075F5">
              <w:rPr>
                <w:sz w:val="18"/>
                <w:szCs w:val="18"/>
              </w:rPr>
              <w:t>На лесных участках, предоставленных для осуществления рекреационной деятельности, подлежат сохранению природные ландшафты, объекты животного мира, растительного мира, водные объекты.</w:t>
            </w:r>
          </w:p>
        </w:tc>
      </w:tr>
      <w:tr w:rsidR="00704DE3" w:rsidRPr="00D075F5" w14:paraId="719B47E9" w14:textId="77777777" w:rsidTr="008E2F7D">
        <w:tc>
          <w:tcPr>
            <w:tcW w:w="1041" w:type="pct"/>
            <w:vAlign w:val="center"/>
          </w:tcPr>
          <w:p w14:paraId="1B54258A" w14:textId="77777777" w:rsidR="00704DE3" w:rsidRPr="00D075F5" w:rsidRDefault="00704DE3" w:rsidP="008E2F7D">
            <w:pPr>
              <w:suppressAutoHyphens/>
              <w:spacing w:line="276" w:lineRule="auto"/>
              <w:rPr>
                <w:sz w:val="18"/>
                <w:szCs w:val="18"/>
              </w:rPr>
            </w:pPr>
            <w:r w:rsidRPr="00D075F5">
              <w:rPr>
                <w:sz w:val="18"/>
                <w:szCs w:val="18"/>
              </w:rPr>
              <w:t>Создание лесных плантаций и их эксплуатация</w:t>
            </w:r>
          </w:p>
        </w:tc>
        <w:tc>
          <w:tcPr>
            <w:tcW w:w="3959" w:type="pct"/>
          </w:tcPr>
          <w:p w14:paraId="45ED2055" w14:textId="77777777" w:rsidR="00D075F5" w:rsidRPr="00D075F5" w:rsidRDefault="00D075F5" w:rsidP="00D075F5">
            <w:pPr>
              <w:widowControl w:val="0"/>
              <w:suppressAutoHyphens/>
              <w:spacing w:line="276" w:lineRule="auto"/>
              <w:jc w:val="both"/>
              <w:rPr>
                <w:sz w:val="18"/>
                <w:szCs w:val="18"/>
              </w:rPr>
            </w:pPr>
            <w:r w:rsidRPr="00D075F5">
              <w:rPr>
                <w:sz w:val="18"/>
                <w:szCs w:val="18"/>
              </w:rPr>
              <w:t>Запрещено в соответствии с целевым назначением лесов.</w:t>
            </w:r>
          </w:p>
          <w:p w14:paraId="34FE27A9" w14:textId="77777777" w:rsidR="00D075F5" w:rsidRPr="00D075F5" w:rsidRDefault="00D075F5" w:rsidP="00D075F5">
            <w:pPr>
              <w:widowControl w:val="0"/>
              <w:suppressAutoHyphens/>
              <w:spacing w:line="276" w:lineRule="auto"/>
              <w:jc w:val="both"/>
              <w:rPr>
                <w:sz w:val="18"/>
                <w:szCs w:val="18"/>
              </w:rPr>
            </w:pPr>
            <w:r w:rsidRPr="00D075F5">
              <w:rPr>
                <w:sz w:val="18"/>
                <w:szCs w:val="18"/>
              </w:rPr>
              <w:t>Ограничения при создании лесных плантаций и их эксплуатации устанавливаются:</w:t>
            </w:r>
          </w:p>
          <w:p w14:paraId="15443C83" w14:textId="77777777" w:rsidR="00D075F5" w:rsidRPr="00D075F5" w:rsidRDefault="00D075F5" w:rsidP="00D075F5">
            <w:pPr>
              <w:widowControl w:val="0"/>
              <w:suppressAutoHyphens/>
              <w:spacing w:line="276" w:lineRule="auto"/>
              <w:jc w:val="both"/>
              <w:rPr>
                <w:sz w:val="18"/>
                <w:szCs w:val="18"/>
              </w:rPr>
            </w:pPr>
            <w:r w:rsidRPr="00D075F5">
              <w:rPr>
                <w:sz w:val="18"/>
                <w:szCs w:val="18"/>
              </w:rPr>
              <w:t>Лесным кодексом Российской Федерации.</w:t>
            </w:r>
          </w:p>
          <w:p w14:paraId="6F9992A2" w14:textId="75D23751" w:rsidR="00704DE3" w:rsidRPr="00D075F5" w:rsidRDefault="00D075F5" w:rsidP="00D075F5">
            <w:pPr>
              <w:suppressAutoHyphens/>
              <w:spacing w:line="276" w:lineRule="auto"/>
              <w:jc w:val="both"/>
              <w:rPr>
                <w:sz w:val="18"/>
                <w:szCs w:val="18"/>
              </w:rPr>
            </w:pPr>
            <w:r w:rsidRPr="00D075F5">
              <w:rPr>
                <w:sz w:val="18"/>
                <w:szCs w:val="18"/>
              </w:rPr>
              <w:t>Другими федеральными законами и нормативно-правовыми актами.</w:t>
            </w:r>
          </w:p>
        </w:tc>
      </w:tr>
      <w:tr w:rsidR="00704DE3" w:rsidRPr="00D075F5" w14:paraId="731FF1E9" w14:textId="77777777" w:rsidTr="008E2F7D">
        <w:tc>
          <w:tcPr>
            <w:tcW w:w="1041" w:type="pct"/>
            <w:vAlign w:val="center"/>
          </w:tcPr>
          <w:p w14:paraId="6D22A79C" w14:textId="77777777" w:rsidR="00704DE3" w:rsidRPr="00D075F5" w:rsidRDefault="00704DE3" w:rsidP="008E2F7D">
            <w:pPr>
              <w:suppressAutoHyphens/>
              <w:spacing w:line="276" w:lineRule="auto"/>
              <w:rPr>
                <w:sz w:val="18"/>
                <w:szCs w:val="18"/>
              </w:rPr>
            </w:pPr>
            <w:r w:rsidRPr="00D075F5">
              <w:rPr>
                <w:sz w:val="18"/>
                <w:szCs w:val="18"/>
              </w:rPr>
              <w:t>Выращивание лесных плодовых, ягодных, декоративных растений, лекарственных растений</w:t>
            </w:r>
          </w:p>
        </w:tc>
        <w:tc>
          <w:tcPr>
            <w:tcW w:w="3959" w:type="pct"/>
          </w:tcPr>
          <w:p w14:paraId="3572C6DE" w14:textId="77777777" w:rsidR="00D075F5" w:rsidRPr="00D075F5" w:rsidRDefault="00D075F5" w:rsidP="00D075F5">
            <w:pPr>
              <w:widowControl w:val="0"/>
              <w:suppressAutoHyphens/>
              <w:spacing w:line="276" w:lineRule="auto"/>
              <w:jc w:val="both"/>
              <w:rPr>
                <w:sz w:val="18"/>
                <w:szCs w:val="18"/>
              </w:rPr>
            </w:pPr>
            <w:r w:rsidRPr="00D075F5">
              <w:rPr>
                <w:sz w:val="18"/>
                <w:szCs w:val="18"/>
              </w:rPr>
              <w:t>Запрещено в соответствии с целевым назначением лесов.</w:t>
            </w:r>
          </w:p>
          <w:p w14:paraId="0F43FF14" w14:textId="77777777" w:rsidR="00D075F5" w:rsidRPr="00D075F5" w:rsidRDefault="00D075F5" w:rsidP="00D075F5">
            <w:pPr>
              <w:widowControl w:val="0"/>
              <w:suppressAutoHyphens/>
              <w:spacing w:line="276" w:lineRule="auto"/>
              <w:jc w:val="both"/>
              <w:rPr>
                <w:sz w:val="18"/>
                <w:szCs w:val="18"/>
              </w:rPr>
            </w:pPr>
            <w:r w:rsidRPr="00D075F5">
              <w:rPr>
                <w:sz w:val="18"/>
                <w:szCs w:val="18"/>
              </w:rPr>
              <w:t>Ограничения при выращивании лесных плодовых, ягодных, декоративных, лекарственных растений устанавливаются:</w:t>
            </w:r>
          </w:p>
          <w:p w14:paraId="3E9D603B" w14:textId="77777777" w:rsidR="00D075F5" w:rsidRPr="00D075F5" w:rsidRDefault="00D075F5" w:rsidP="00D075F5">
            <w:pPr>
              <w:widowControl w:val="0"/>
              <w:suppressAutoHyphens/>
              <w:spacing w:line="276" w:lineRule="auto"/>
              <w:jc w:val="both"/>
              <w:rPr>
                <w:sz w:val="18"/>
                <w:szCs w:val="18"/>
              </w:rPr>
            </w:pPr>
            <w:r w:rsidRPr="00D075F5">
              <w:rPr>
                <w:sz w:val="18"/>
                <w:szCs w:val="18"/>
              </w:rPr>
              <w:t>Лесным кодексом Российской Федерации.</w:t>
            </w:r>
          </w:p>
          <w:p w14:paraId="36819997" w14:textId="77777777" w:rsidR="00D075F5" w:rsidRPr="00D075F5" w:rsidRDefault="00D075F5" w:rsidP="00D075F5">
            <w:pPr>
              <w:widowControl w:val="0"/>
              <w:suppressAutoHyphens/>
              <w:spacing w:line="276" w:lineRule="auto"/>
              <w:jc w:val="both"/>
              <w:rPr>
                <w:sz w:val="18"/>
                <w:szCs w:val="18"/>
              </w:rPr>
            </w:pPr>
            <w:r w:rsidRPr="00D075F5">
              <w:rPr>
                <w:sz w:val="18"/>
                <w:szCs w:val="18"/>
              </w:rPr>
              <w:t>Приказом Минприроды России от 28.07.2020 № 497 «Об утверждении Правил использования лесов для выращивания лесных плодовых, ягодных, декоративных растений, лекарственных растений».</w:t>
            </w:r>
          </w:p>
          <w:p w14:paraId="4E717EF2" w14:textId="24EE0DC0" w:rsidR="00704DE3" w:rsidRPr="00D075F5" w:rsidRDefault="00D075F5" w:rsidP="00D075F5">
            <w:pPr>
              <w:suppressAutoHyphens/>
              <w:spacing w:line="276" w:lineRule="auto"/>
              <w:jc w:val="both"/>
              <w:rPr>
                <w:sz w:val="18"/>
                <w:szCs w:val="18"/>
              </w:rPr>
            </w:pPr>
            <w:r w:rsidRPr="00D075F5">
              <w:rPr>
                <w:sz w:val="18"/>
                <w:szCs w:val="18"/>
              </w:rPr>
              <w:t>Другими федеральными законами и нормативно-правовыми актами.</w:t>
            </w:r>
          </w:p>
        </w:tc>
      </w:tr>
      <w:tr w:rsidR="00704DE3" w:rsidRPr="00D075F5" w14:paraId="420740BF" w14:textId="77777777" w:rsidTr="008E2F7D">
        <w:tc>
          <w:tcPr>
            <w:tcW w:w="1041" w:type="pct"/>
            <w:vAlign w:val="center"/>
          </w:tcPr>
          <w:p w14:paraId="2B907C58" w14:textId="77777777" w:rsidR="00704DE3" w:rsidRPr="00D075F5" w:rsidRDefault="00704DE3" w:rsidP="008E2F7D">
            <w:pPr>
              <w:suppressAutoHyphens/>
              <w:spacing w:line="276" w:lineRule="auto"/>
              <w:rPr>
                <w:sz w:val="18"/>
                <w:szCs w:val="18"/>
              </w:rPr>
            </w:pPr>
            <w:r w:rsidRPr="00D075F5">
              <w:rPr>
                <w:sz w:val="18"/>
                <w:szCs w:val="18"/>
              </w:rPr>
              <w:t>Создание лесных питомников и их эксплуатация</w:t>
            </w:r>
          </w:p>
        </w:tc>
        <w:tc>
          <w:tcPr>
            <w:tcW w:w="3959" w:type="pct"/>
          </w:tcPr>
          <w:p w14:paraId="51A1374E" w14:textId="77777777" w:rsidR="00D075F5" w:rsidRPr="00D075F5" w:rsidRDefault="00D075F5" w:rsidP="00D075F5">
            <w:pPr>
              <w:widowControl w:val="0"/>
              <w:suppressAutoHyphens/>
              <w:spacing w:line="276" w:lineRule="auto"/>
              <w:jc w:val="both"/>
              <w:rPr>
                <w:sz w:val="18"/>
                <w:szCs w:val="18"/>
              </w:rPr>
            </w:pPr>
            <w:r w:rsidRPr="00D075F5">
              <w:rPr>
                <w:sz w:val="18"/>
                <w:szCs w:val="18"/>
              </w:rPr>
              <w:t>Запрещено в соответствии с целевым назначением лесов.</w:t>
            </w:r>
          </w:p>
          <w:p w14:paraId="1F4F589D" w14:textId="30D3979C" w:rsidR="00704DE3" w:rsidRPr="00D075F5" w:rsidRDefault="00D075F5" w:rsidP="00D075F5">
            <w:pPr>
              <w:widowControl w:val="0"/>
              <w:suppressAutoHyphens/>
              <w:spacing w:line="276" w:lineRule="auto"/>
              <w:jc w:val="both"/>
              <w:rPr>
                <w:sz w:val="18"/>
                <w:szCs w:val="18"/>
              </w:rPr>
            </w:pPr>
            <w:r w:rsidRPr="00D075F5">
              <w:rPr>
                <w:sz w:val="18"/>
                <w:szCs w:val="18"/>
              </w:rPr>
              <w:t>Правила создания лесных питомников и их эксплуатации устанавливаются уполномоченным федеральным органом исполнительной власти.</w:t>
            </w:r>
          </w:p>
        </w:tc>
      </w:tr>
      <w:tr w:rsidR="00704DE3" w:rsidRPr="00D075F5" w14:paraId="786416AE" w14:textId="77777777" w:rsidTr="008E2F7D">
        <w:tc>
          <w:tcPr>
            <w:tcW w:w="1041" w:type="pct"/>
            <w:vAlign w:val="center"/>
          </w:tcPr>
          <w:p w14:paraId="2B4BC4B1" w14:textId="77777777" w:rsidR="00704DE3" w:rsidRPr="00D075F5" w:rsidRDefault="00704DE3" w:rsidP="008E2F7D">
            <w:pPr>
              <w:suppressAutoHyphens/>
              <w:spacing w:line="276" w:lineRule="auto"/>
              <w:rPr>
                <w:sz w:val="18"/>
                <w:szCs w:val="18"/>
              </w:rPr>
            </w:pPr>
            <w:r w:rsidRPr="00D075F5">
              <w:rPr>
                <w:sz w:val="18"/>
                <w:szCs w:val="18"/>
              </w:rPr>
              <w:t>Осуществление геологического изучения недр, разведка и добыча полезных ископаемых</w:t>
            </w:r>
          </w:p>
        </w:tc>
        <w:tc>
          <w:tcPr>
            <w:tcW w:w="3959" w:type="pct"/>
          </w:tcPr>
          <w:p w14:paraId="749CC4B9" w14:textId="77777777" w:rsidR="00D075F5" w:rsidRPr="00D075F5" w:rsidRDefault="00D075F5" w:rsidP="00D075F5">
            <w:pPr>
              <w:spacing w:line="276" w:lineRule="auto"/>
              <w:jc w:val="both"/>
              <w:rPr>
                <w:sz w:val="18"/>
                <w:szCs w:val="18"/>
              </w:rPr>
            </w:pPr>
            <w:r w:rsidRPr="00D075F5">
              <w:rPr>
                <w:sz w:val="18"/>
                <w:szCs w:val="18"/>
              </w:rPr>
              <w:t>В городских лесах запрещена разведка и добыча полезных ископаемых (статья 116 Лесной кодекс РФ)</w:t>
            </w:r>
          </w:p>
          <w:p w14:paraId="14C583F5" w14:textId="3D33E3D2" w:rsidR="00704DE3" w:rsidRPr="00D075F5" w:rsidRDefault="00D075F5" w:rsidP="00D075F5">
            <w:pPr>
              <w:spacing w:line="276" w:lineRule="auto"/>
              <w:jc w:val="both"/>
              <w:rPr>
                <w:sz w:val="18"/>
                <w:szCs w:val="18"/>
              </w:rPr>
            </w:pPr>
            <w:r w:rsidRPr="00D075F5">
              <w:rPr>
                <w:sz w:val="18"/>
                <w:szCs w:val="18"/>
              </w:rPr>
              <w:t>Правила использования лесов для осуществления геологического изучения недр, разведки и добычи полезных ископаемых и перечень случаев использования лесов в указанных целях без предоставления лесного участка, с установлением или без установления сервитута устанавливаются уполномоченным федеральным органом исполнительной власти.</w:t>
            </w:r>
          </w:p>
        </w:tc>
      </w:tr>
      <w:tr w:rsidR="00D075F5" w:rsidRPr="00D075F5" w14:paraId="0E464036" w14:textId="77777777" w:rsidTr="008E2F7D">
        <w:tc>
          <w:tcPr>
            <w:tcW w:w="1041" w:type="pct"/>
            <w:vAlign w:val="center"/>
          </w:tcPr>
          <w:p w14:paraId="32C718C2" w14:textId="77777777" w:rsidR="00D075F5" w:rsidRPr="00D075F5" w:rsidRDefault="00D075F5" w:rsidP="00D075F5">
            <w:pPr>
              <w:suppressAutoHyphens/>
              <w:spacing w:line="276" w:lineRule="auto"/>
              <w:rPr>
                <w:sz w:val="18"/>
                <w:szCs w:val="18"/>
              </w:rPr>
            </w:pPr>
            <w:r w:rsidRPr="00D075F5">
              <w:rPr>
                <w:sz w:val="18"/>
                <w:szCs w:val="18"/>
              </w:rPr>
              <w:t>Строительство и эксплуатация водохранилищ и иных искусственных водных объектов, а также гидротехнических сооружений</w:t>
            </w:r>
          </w:p>
        </w:tc>
        <w:tc>
          <w:tcPr>
            <w:tcW w:w="3959" w:type="pct"/>
          </w:tcPr>
          <w:p w14:paraId="06526BEA" w14:textId="77777777" w:rsidR="00D075F5" w:rsidRPr="00D075F5" w:rsidRDefault="00D075F5" w:rsidP="00D075F5">
            <w:pPr>
              <w:widowControl w:val="0"/>
              <w:suppressAutoHyphens/>
              <w:spacing w:line="276" w:lineRule="auto"/>
              <w:jc w:val="both"/>
              <w:rPr>
                <w:sz w:val="18"/>
                <w:szCs w:val="18"/>
              </w:rPr>
            </w:pPr>
            <w:r w:rsidRPr="00D075F5">
              <w:rPr>
                <w:sz w:val="18"/>
                <w:szCs w:val="18"/>
              </w:rPr>
              <w:t xml:space="preserve">Запрещено, за исключением гидротехнических сооружений в соответствии с частью 2 статьи 116 Лесного кодекса Российской Федерации. </w:t>
            </w:r>
          </w:p>
          <w:p w14:paraId="2302A43C" w14:textId="77777777" w:rsidR="00D075F5" w:rsidRPr="00D075F5" w:rsidRDefault="00D075F5" w:rsidP="00D075F5">
            <w:pPr>
              <w:widowControl w:val="0"/>
              <w:suppressAutoHyphens/>
              <w:spacing w:line="276" w:lineRule="auto"/>
              <w:jc w:val="both"/>
              <w:rPr>
                <w:sz w:val="18"/>
                <w:szCs w:val="18"/>
              </w:rPr>
            </w:pPr>
            <w:r w:rsidRPr="00D075F5">
              <w:rPr>
                <w:sz w:val="18"/>
                <w:szCs w:val="18"/>
              </w:rPr>
              <w:t>Ограничения при строительстве и эксплуатации водохранилищ и иных искусственных водных объектов, а также гидротехнических сооружений, морских портов, морских терминалов, речных портов, причалов устанавливаются.</w:t>
            </w:r>
          </w:p>
          <w:p w14:paraId="37635C6D" w14:textId="77777777" w:rsidR="00D075F5" w:rsidRPr="00D075F5" w:rsidRDefault="00D075F5" w:rsidP="00D075F5">
            <w:pPr>
              <w:widowControl w:val="0"/>
              <w:suppressAutoHyphens/>
              <w:spacing w:line="276" w:lineRule="auto"/>
              <w:jc w:val="both"/>
              <w:rPr>
                <w:sz w:val="18"/>
                <w:szCs w:val="18"/>
              </w:rPr>
            </w:pPr>
            <w:r w:rsidRPr="00D075F5">
              <w:rPr>
                <w:sz w:val="18"/>
                <w:szCs w:val="18"/>
              </w:rPr>
              <w:t>Лесным кодексом Российской Федерации.</w:t>
            </w:r>
          </w:p>
          <w:p w14:paraId="79DD9823" w14:textId="77777777" w:rsidR="00D075F5" w:rsidRPr="00D075F5" w:rsidRDefault="00D075F5" w:rsidP="00D075F5">
            <w:pPr>
              <w:widowControl w:val="0"/>
              <w:suppressAutoHyphens/>
              <w:spacing w:line="276" w:lineRule="auto"/>
              <w:jc w:val="both"/>
              <w:rPr>
                <w:sz w:val="18"/>
                <w:szCs w:val="18"/>
              </w:rPr>
            </w:pPr>
            <w:r w:rsidRPr="00D075F5">
              <w:rPr>
                <w:sz w:val="18"/>
                <w:szCs w:val="18"/>
              </w:rPr>
              <w:t>Водным кодексом Российской Федерации.</w:t>
            </w:r>
          </w:p>
          <w:p w14:paraId="0BF9EEAE" w14:textId="45226F0D" w:rsidR="00D075F5" w:rsidRPr="00D075F5" w:rsidRDefault="00D075F5" w:rsidP="00D075F5">
            <w:pPr>
              <w:widowControl w:val="0"/>
              <w:suppressAutoHyphens/>
              <w:spacing w:line="276" w:lineRule="auto"/>
              <w:jc w:val="both"/>
              <w:rPr>
                <w:sz w:val="18"/>
                <w:szCs w:val="18"/>
              </w:rPr>
            </w:pPr>
            <w:r w:rsidRPr="00D075F5">
              <w:rPr>
                <w:sz w:val="18"/>
                <w:szCs w:val="18"/>
              </w:rPr>
              <w:t>Другими федеральными законами и нормативно-правовыми актами.</w:t>
            </w:r>
          </w:p>
        </w:tc>
      </w:tr>
      <w:tr w:rsidR="00D075F5" w:rsidRPr="00D075F5" w14:paraId="023D3CB2" w14:textId="77777777" w:rsidTr="008E2F7D">
        <w:tc>
          <w:tcPr>
            <w:tcW w:w="1041" w:type="pct"/>
            <w:vAlign w:val="center"/>
          </w:tcPr>
          <w:p w14:paraId="381A1788" w14:textId="77777777" w:rsidR="00D075F5" w:rsidRPr="00D075F5" w:rsidRDefault="00D075F5" w:rsidP="00D075F5">
            <w:pPr>
              <w:suppressAutoHyphens/>
              <w:spacing w:line="276" w:lineRule="auto"/>
              <w:rPr>
                <w:sz w:val="18"/>
                <w:szCs w:val="18"/>
              </w:rPr>
            </w:pPr>
            <w:r w:rsidRPr="00D075F5">
              <w:rPr>
                <w:sz w:val="18"/>
                <w:szCs w:val="18"/>
              </w:rPr>
              <w:t>Строительство, реконструкция, эксплуатация линейных объектов</w:t>
            </w:r>
          </w:p>
        </w:tc>
        <w:tc>
          <w:tcPr>
            <w:tcW w:w="3959" w:type="pct"/>
          </w:tcPr>
          <w:p w14:paraId="6812D013" w14:textId="77777777" w:rsidR="00D075F5" w:rsidRPr="00D075F5" w:rsidRDefault="00D075F5" w:rsidP="00D075F5">
            <w:pPr>
              <w:widowControl w:val="0"/>
              <w:suppressAutoHyphens/>
              <w:spacing w:line="276" w:lineRule="auto"/>
              <w:jc w:val="both"/>
              <w:rPr>
                <w:sz w:val="18"/>
                <w:szCs w:val="18"/>
              </w:rPr>
            </w:pPr>
            <w:r w:rsidRPr="00D075F5">
              <w:rPr>
                <w:sz w:val="18"/>
                <w:szCs w:val="18"/>
              </w:rPr>
              <w:t xml:space="preserve">Запрещено за исключением </w:t>
            </w:r>
            <w:r w:rsidRPr="00D075F5">
              <w:rPr>
                <w:color w:val="000000"/>
                <w:sz w:val="18"/>
                <w:szCs w:val="18"/>
                <w:shd w:val="clear" w:color="auto" w:fill="FFFFFF"/>
              </w:rPr>
              <w:t>велосипедных, велопешеходных, пешеходных и беговых дорожек, лыжных и роллерных трасс</w:t>
            </w:r>
            <w:r w:rsidRPr="00D075F5">
              <w:rPr>
                <w:sz w:val="18"/>
                <w:szCs w:val="18"/>
              </w:rPr>
              <w:t xml:space="preserve"> в соответствии с частью 2 статьи 116 Лесного кодекса Российской Федерации. </w:t>
            </w:r>
          </w:p>
          <w:p w14:paraId="34C5643C" w14:textId="77777777" w:rsidR="00D075F5" w:rsidRPr="00D075F5" w:rsidRDefault="00D075F5" w:rsidP="00D075F5">
            <w:pPr>
              <w:widowControl w:val="0"/>
              <w:suppressAutoHyphens/>
              <w:spacing w:line="276" w:lineRule="auto"/>
              <w:jc w:val="both"/>
              <w:rPr>
                <w:sz w:val="18"/>
                <w:szCs w:val="18"/>
              </w:rPr>
            </w:pPr>
            <w:r w:rsidRPr="00D075F5">
              <w:rPr>
                <w:sz w:val="18"/>
                <w:szCs w:val="18"/>
              </w:rPr>
              <w:t>Ограничения при строительстве, реконструкции, эксплуатации линейных объектов устанавливаются:</w:t>
            </w:r>
          </w:p>
          <w:p w14:paraId="13A32AE4" w14:textId="77777777" w:rsidR="00D075F5" w:rsidRPr="00D075F5" w:rsidRDefault="00D075F5" w:rsidP="00D075F5">
            <w:pPr>
              <w:widowControl w:val="0"/>
              <w:suppressAutoHyphens/>
              <w:spacing w:line="276" w:lineRule="auto"/>
              <w:jc w:val="both"/>
              <w:rPr>
                <w:sz w:val="18"/>
                <w:szCs w:val="18"/>
              </w:rPr>
            </w:pPr>
            <w:r w:rsidRPr="00D075F5">
              <w:rPr>
                <w:sz w:val="18"/>
                <w:szCs w:val="18"/>
              </w:rPr>
              <w:t>Лесным кодексом Российской Федерации.</w:t>
            </w:r>
          </w:p>
          <w:p w14:paraId="75B11F2D" w14:textId="77777777" w:rsidR="00D075F5" w:rsidRPr="00D075F5" w:rsidRDefault="00D075F5" w:rsidP="00D075F5">
            <w:pPr>
              <w:widowControl w:val="0"/>
              <w:suppressAutoHyphens/>
              <w:spacing w:line="276" w:lineRule="auto"/>
              <w:jc w:val="both"/>
              <w:rPr>
                <w:sz w:val="18"/>
                <w:szCs w:val="18"/>
              </w:rPr>
            </w:pPr>
            <w:r w:rsidRPr="00D075F5">
              <w:rPr>
                <w:sz w:val="18"/>
                <w:szCs w:val="18"/>
              </w:rPr>
              <w:t xml:space="preserve">Приказом Минприроды России от 10.07.2020 № 434 «Об утверждении Правил использования </w:t>
            </w:r>
            <w:r w:rsidRPr="00D075F5">
              <w:rPr>
                <w:sz w:val="18"/>
                <w:szCs w:val="18"/>
              </w:rPr>
              <w:lastRenderedPageBreak/>
              <w:t>лесов для строительства, реконструкции, эксплуатации линейных объектов и перечня случаев использования лесов для строительства, реконструкции, эксплуатации линейных объектов без предоставления лесного участка, с установлением или без установления сервитута, публичного сервитута».</w:t>
            </w:r>
          </w:p>
          <w:p w14:paraId="6359AC8B" w14:textId="270603F3" w:rsidR="00D075F5" w:rsidRPr="00D075F5" w:rsidRDefault="00D075F5" w:rsidP="00D075F5">
            <w:pPr>
              <w:widowControl w:val="0"/>
              <w:suppressAutoHyphens/>
              <w:spacing w:line="276" w:lineRule="auto"/>
              <w:jc w:val="both"/>
              <w:rPr>
                <w:sz w:val="18"/>
                <w:szCs w:val="18"/>
              </w:rPr>
            </w:pPr>
            <w:r w:rsidRPr="00D075F5">
              <w:rPr>
                <w:sz w:val="18"/>
                <w:szCs w:val="18"/>
              </w:rPr>
              <w:t>Другими федеральными законами и нормативно-правовыми актами.</w:t>
            </w:r>
          </w:p>
        </w:tc>
      </w:tr>
      <w:tr w:rsidR="00D075F5" w:rsidRPr="00D075F5" w14:paraId="6104FC51" w14:textId="77777777" w:rsidTr="008E2F7D">
        <w:tc>
          <w:tcPr>
            <w:tcW w:w="1041" w:type="pct"/>
            <w:vAlign w:val="center"/>
          </w:tcPr>
          <w:p w14:paraId="024E373C" w14:textId="77777777" w:rsidR="00D075F5" w:rsidRPr="00D075F5" w:rsidRDefault="00D075F5" w:rsidP="00D075F5">
            <w:pPr>
              <w:suppressAutoHyphens/>
              <w:spacing w:line="276" w:lineRule="auto"/>
              <w:rPr>
                <w:sz w:val="18"/>
                <w:szCs w:val="18"/>
              </w:rPr>
            </w:pPr>
            <w:r w:rsidRPr="00D075F5">
              <w:rPr>
                <w:sz w:val="18"/>
                <w:szCs w:val="18"/>
                <w:lang w:eastAsia="en-US"/>
              </w:rPr>
              <w:lastRenderedPageBreak/>
              <w:t>Создание и эксплуатация объектов лесоперерабатывающей инфраструктуры</w:t>
            </w:r>
          </w:p>
        </w:tc>
        <w:tc>
          <w:tcPr>
            <w:tcW w:w="3959" w:type="pct"/>
          </w:tcPr>
          <w:p w14:paraId="2E338E38" w14:textId="77777777" w:rsidR="00D075F5" w:rsidRPr="00D075F5" w:rsidRDefault="00D075F5" w:rsidP="00D075F5">
            <w:pPr>
              <w:widowControl w:val="0"/>
              <w:suppressAutoHyphens/>
              <w:spacing w:line="276" w:lineRule="auto"/>
              <w:jc w:val="both"/>
              <w:rPr>
                <w:sz w:val="18"/>
                <w:szCs w:val="18"/>
              </w:rPr>
            </w:pPr>
            <w:r w:rsidRPr="00D075F5">
              <w:rPr>
                <w:sz w:val="18"/>
                <w:szCs w:val="18"/>
              </w:rPr>
              <w:t>Запрещено, не допускается размещение объектов лесоперерабатывающей инфраструктуры в защитных лесах и на особо защитных участках лесов.</w:t>
            </w:r>
          </w:p>
          <w:p w14:paraId="0AE3B5EA" w14:textId="77777777" w:rsidR="00D075F5" w:rsidRPr="00D075F5" w:rsidRDefault="00D075F5" w:rsidP="00D075F5">
            <w:pPr>
              <w:widowControl w:val="0"/>
              <w:suppressAutoHyphens/>
              <w:spacing w:line="276" w:lineRule="auto"/>
              <w:jc w:val="both"/>
              <w:rPr>
                <w:sz w:val="18"/>
                <w:szCs w:val="18"/>
              </w:rPr>
            </w:pPr>
            <w:r w:rsidRPr="00D075F5">
              <w:rPr>
                <w:sz w:val="18"/>
                <w:szCs w:val="18"/>
              </w:rPr>
              <w:t xml:space="preserve">Ограничения при переработке древесины и иных лесных ресурсов устанавливаются: </w:t>
            </w:r>
          </w:p>
          <w:p w14:paraId="5CC694FE" w14:textId="77777777" w:rsidR="00D075F5" w:rsidRPr="00D075F5" w:rsidRDefault="00D075F5" w:rsidP="00D075F5">
            <w:pPr>
              <w:widowControl w:val="0"/>
              <w:suppressAutoHyphens/>
              <w:spacing w:line="276" w:lineRule="auto"/>
              <w:jc w:val="both"/>
              <w:rPr>
                <w:sz w:val="18"/>
                <w:szCs w:val="18"/>
              </w:rPr>
            </w:pPr>
            <w:r w:rsidRPr="00D075F5">
              <w:rPr>
                <w:sz w:val="18"/>
                <w:szCs w:val="18"/>
              </w:rPr>
              <w:t>Лесным кодексом Российской Федерации.</w:t>
            </w:r>
          </w:p>
          <w:p w14:paraId="494EBCF3" w14:textId="77777777" w:rsidR="00D075F5" w:rsidRPr="00D075F5" w:rsidRDefault="00D075F5" w:rsidP="00D075F5">
            <w:pPr>
              <w:widowControl w:val="0"/>
              <w:suppressAutoHyphens/>
              <w:spacing w:line="276" w:lineRule="auto"/>
              <w:jc w:val="both"/>
              <w:rPr>
                <w:sz w:val="18"/>
                <w:szCs w:val="18"/>
              </w:rPr>
            </w:pPr>
            <w:r w:rsidRPr="00D075F5">
              <w:rPr>
                <w:sz w:val="18"/>
                <w:szCs w:val="18"/>
              </w:rPr>
              <w:t>Приказом Минприроды России от 31.01.2022 № 54 «Об утверждении Правил использования лесов для создания и эксплуатации объектов лесоперерабатывающей инфраструктуры».</w:t>
            </w:r>
          </w:p>
          <w:p w14:paraId="3F23F1EE" w14:textId="6CB38699" w:rsidR="00D075F5" w:rsidRPr="00D075F5" w:rsidRDefault="00D075F5" w:rsidP="00D075F5">
            <w:pPr>
              <w:widowControl w:val="0"/>
              <w:suppressAutoHyphens/>
              <w:spacing w:line="276" w:lineRule="auto"/>
              <w:jc w:val="both"/>
              <w:rPr>
                <w:sz w:val="18"/>
                <w:szCs w:val="18"/>
              </w:rPr>
            </w:pPr>
            <w:r w:rsidRPr="00D075F5">
              <w:rPr>
                <w:sz w:val="18"/>
                <w:szCs w:val="18"/>
              </w:rPr>
              <w:t>Другими федеральными законами и нормативно-правовыми актами.</w:t>
            </w:r>
          </w:p>
        </w:tc>
      </w:tr>
      <w:tr w:rsidR="00D075F5" w:rsidRPr="00D075F5" w14:paraId="073E5791" w14:textId="77777777" w:rsidTr="008E2F7D">
        <w:tc>
          <w:tcPr>
            <w:tcW w:w="1041" w:type="pct"/>
            <w:vAlign w:val="center"/>
          </w:tcPr>
          <w:p w14:paraId="1750ACDC" w14:textId="77777777" w:rsidR="00D075F5" w:rsidRPr="00D075F5" w:rsidRDefault="00D075F5" w:rsidP="00D075F5">
            <w:pPr>
              <w:suppressAutoHyphens/>
              <w:spacing w:line="276" w:lineRule="auto"/>
              <w:rPr>
                <w:sz w:val="18"/>
                <w:szCs w:val="18"/>
              </w:rPr>
            </w:pPr>
            <w:r w:rsidRPr="00D075F5">
              <w:rPr>
                <w:sz w:val="18"/>
                <w:szCs w:val="18"/>
              </w:rPr>
              <w:t>Осуществление религиозной деятельности</w:t>
            </w:r>
          </w:p>
        </w:tc>
        <w:tc>
          <w:tcPr>
            <w:tcW w:w="3959" w:type="pct"/>
          </w:tcPr>
          <w:p w14:paraId="79FF68D1" w14:textId="77777777" w:rsidR="00D075F5" w:rsidRPr="00D075F5" w:rsidRDefault="00D075F5" w:rsidP="00D075F5">
            <w:pPr>
              <w:suppressAutoHyphens/>
              <w:spacing w:line="276" w:lineRule="auto"/>
              <w:jc w:val="both"/>
              <w:rPr>
                <w:sz w:val="18"/>
                <w:szCs w:val="18"/>
              </w:rPr>
            </w:pPr>
            <w:r w:rsidRPr="00D075F5">
              <w:rPr>
                <w:sz w:val="18"/>
                <w:szCs w:val="18"/>
              </w:rPr>
              <w:t>Разрешено, без размещения объектов капитального строительства, за исключением велосипедных, велопешеходных, пешеходных и беговых дорожек, лыжных и роллерных трасс, если такие объекты являются объектами капитального строительства, и гидротехнических сооружений (часть 2 статьи 116 Лесного кодекса РФ).</w:t>
            </w:r>
          </w:p>
          <w:p w14:paraId="5665140F" w14:textId="77777777" w:rsidR="00D075F5" w:rsidRPr="00D075F5" w:rsidRDefault="00D075F5" w:rsidP="00D075F5">
            <w:pPr>
              <w:suppressAutoHyphens/>
              <w:spacing w:line="276" w:lineRule="auto"/>
              <w:jc w:val="both"/>
              <w:rPr>
                <w:sz w:val="18"/>
                <w:szCs w:val="18"/>
              </w:rPr>
            </w:pPr>
            <w:r w:rsidRPr="00D075F5">
              <w:rPr>
                <w:sz w:val="18"/>
                <w:szCs w:val="18"/>
              </w:rPr>
              <w:t xml:space="preserve">На лесных участках, предоставленных для осуществления религиозной деятельности, допускается возведение зданий, строений, сооружений религиозного и благотворительного назначения (часть 2 статьи 47 Лесного кодекса РФ). </w:t>
            </w:r>
          </w:p>
          <w:p w14:paraId="27A1DA3E" w14:textId="7EBF6048" w:rsidR="00D075F5" w:rsidRPr="00D075F5" w:rsidRDefault="00D075F5" w:rsidP="00D075F5">
            <w:pPr>
              <w:suppressAutoHyphens/>
              <w:spacing w:line="276" w:lineRule="auto"/>
              <w:jc w:val="both"/>
              <w:rPr>
                <w:b/>
                <w:bCs/>
                <w:i/>
                <w:iCs/>
                <w:sz w:val="18"/>
                <w:szCs w:val="18"/>
              </w:rPr>
            </w:pPr>
            <w:r w:rsidRPr="00D075F5">
              <w:rPr>
                <w:sz w:val="18"/>
                <w:szCs w:val="18"/>
              </w:rPr>
              <w:t>Запрещается: захламление участка бытовыми отходами, проезд транспорта по произвольным маршрутам; повреждение лесных насаждений.</w:t>
            </w:r>
          </w:p>
        </w:tc>
      </w:tr>
      <w:tr w:rsidR="00D075F5" w:rsidRPr="00D075F5" w14:paraId="3B289166" w14:textId="77777777" w:rsidTr="008E2F7D">
        <w:tc>
          <w:tcPr>
            <w:tcW w:w="1041" w:type="pct"/>
            <w:vAlign w:val="center"/>
          </w:tcPr>
          <w:p w14:paraId="7DB1FD62" w14:textId="77777777" w:rsidR="00D075F5" w:rsidRPr="00D075F5" w:rsidRDefault="00D075F5" w:rsidP="00D075F5">
            <w:pPr>
              <w:suppressAutoHyphens/>
              <w:spacing w:line="276" w:lineRule="auto"/>
              <w:rPr>
                <w:sz w:val="18"/>
                <w:szCs w:val="18"/>
              </w:rPr>
            </w:pPr>
            <w:r w:rsidRPr="00D075F5">
              <w:rPr>
                <w:sz w:val="18"/>
                <w:szCs w:val="18"/>
              </w:rPr>
              <w:t>Иные виды, определенные в соответствии с частью 2 статьи 6 Лесного кодекса РФ</w:t>
            </w:r>
          </w:p>
        </w:tc>
        <w:tc>
          <w:tcPr>
            <w:tcW w:w="3959" w:type="pct"/>
          </w:tcPr>
          <w:p w14:paraId="3052A325" w14:textId="77777777" w:rsidR="00D075F5" w:rsidRPr="00D075F5" w:rsidRDefault="00D075F5" w:rsidP="00D075F5">
            <w:pPr>
              <w:suppressAutoHyphens/>
              <w:spacing w:line="276" w:lineRule="auto"/>
              <w:jc w:val="both"/>
              <w:rPr>
                <w:sz w:val="18"/>
                <w:szCs w:val="18"/>
              </w:rPr>
            </w:pPr>
            <w:r w:rsidRPr="00D075F5">
              <w:rPr>
                <w:sz w:val="18"/>
                <w:szCs w:val="18"/>
              </w:rPr>
              <w:t>Особенности использования, охраны, защиты, воспроизводства лесов, расположенных на землях, не относящихся к землям лесного фонда, определяются статьями 120 – 123 Лесного кодекса РФ.</w:t>
            </w:r>
          </w:p>
          <w:p w14:paraId="6D4996BC" w14:textId="77777777" w:rsidR="00D075F5" w:rsidRPr="00D075F5" w:rsidRDefault="00D075F5" w:rsidP="00D075F5">
            <w:pPr>
              <w:suppressAutoHyphens/>
              <w:spacing w:line="276" w:lineRule="auto"/>
              <w:jc w:val="both"/>
              <w:rPr>
                <w:sz w:val="18"/>
                <w:szCs w:val="18"/>
              </w:rPr>
            </w:pPr>
          </w:p>
        </w:tc>
      </w:tr>
    </w:tbl>
    <w:p w14:paraId="1E5ECD80" w14:textId="77777777" w:rsidR="00704DE3" w:rsidRPr="00704DE3" w:rsidRDefault="00704DE3" w:rsidP="00704DE3">
      <w:pPr>
        <w:widowControl w:val="0"/>
        <w:suppressAutoHyphens/>
        <w:spacing w:line="276" w:lineRule="auto"/>
        <w:ind w:firstLine="708"/>
        <w:jc w:val="both"/>
        <w:rPr>
          <w:lang w:eastAsia="x-none"/>
        </w:rPr>
      </w:pPr>
    </w:p>
    <w:p w14:paraId="35FE5A01" w14:textId="77777777" w:rsidR="00704DE3" w:rsidRPr="00704DE3" w:rsidRDefault="00704DE3" w:rsidP="00704DE3">
      <w:pPr>
        <w:widowControl w:val="0"/>
        <w:suppressAutoHyphens/>
        <w:spacing w:line="276" w:lineRule="auto"/>
        <w:ind w:firstLine="709"/>
        <w:rPr>
          <w:b/>
        </w:rPr>
      </w:pPr>
      <w:r w:rsidRPr="00704DE3">
        <w:rPr>
          <w:b/>
        </w:rPr>
        <w:br w:type="page"/>
      </w:r>
    </w:p>
    <w:p w14:paraId="79CF9C2C" w14:textId="77777777" w:rsidR="00704DE3" w:rsidRPr="00704DE3" w:rsidRDefault="00704DE3" w:rsidP="00704DE3">
      <w:pPr>
        <w:widowControl w:val="0"/>
        <w:suppressAutoHyphens/>
        <w:spacing w:line="276" w:lineRule="auto"/>
        <w:jc w:val="center"/>
        <w:rPr>
          <w:b/>
        </w:rPr>
      </w:pPr>
    </w:p>
    <w:p w14:paraId="2CA72C96" w14:textId="77777777" w:rsidR="00704DE3" w:rsidRPr="00704DE3" w:rsidRDefault="00704DE3" w:rsidP="00704DE3">
      <w:pPr>
        <w:widowControl w:val="0"/>
        <w:suppressAutoHyphens/>
        <w:spacing w:line="276" w:lineRule="auto"/>
        <w:jc w:val="center"/>
        <w:rPr>
          <w:b/>
        </w:rPr>
      </w:pPr>
    </w:p>
    <w:p w14:paraId="24663FD9" w14:textId="77777777" w:rsidR="00704DE3" w:rsidRPr="00704DE3" w:rsidRDefault="00704DE3" w:rsidP="00704DE3">
      <w:pPr>
        <w:widowControl w:val="0"/>
        <w:suppressAutoHyphens/>
        <w:spacing w:line="276" w:lineRule="auto"/>
        <w:jc w:val="center"/>
        <w:rPr>
          <w:b/>
        </w:rPr>
      </w:pPr>
    </w:p>
    <w:p w14:paraId="01AC3B02" w14:textId="77777777" w:rsidR="00704DE3" w:rsidRPr="00704DE3" w:rsidRDefault="00704DE3" w:rsidP="00704DE3">
      <w:pPr>
        <w:widowControl w:val="0"/>
        <w:suppressAutoHyphens/>
        <w:spacing w:line="276" w:lineRule="auto"/>
        <w:jc w:val="center"/>
        <w:rPr>
          <w:b/>
        </w:rPr>
      </w:pPr>
    </w:p>
    <w:p w14:paraId="476060AB" w14:textId="77777777" w:rsidR="00704DE3" w:rsidRPr="00704DE3" w:rsidRDefault="00704DE3" w:rsidP="00704DE3">
      <w:pPr>
        <w:widowControl w:val="0"/>
        <w:suppressAutoHyphens/>
        <w:spacing w:line="276" w:lineRule="auto"/>
        <w:jc w:val="center"/>
        <w:rPr>
          <w:b/>
        </w:rPr>
      </w:pPr>
    </w:p>
    <w:p w14:paraId="576948A7" w14:textId="77777777" w:rsidR="00704DE3" w:rsidRPr="00704DE3" w:rsidRDefault="00704DE3" w:rsidP="00704DE3">
      <w:pPr>
        <w:widowControl w:val="0"/>
        <w:suppressAutoHyphens/>
        <w:spacing w:line="276" w:lineRule="auto"/>
        <w:jc w:val="center"/>
        <w:rPr>
          <w:b/>
        </w:rPr>
      </w:pPr>
    </w:p>
    <w:p w14:paraId="7D1518EA" w14:textId="77777777" w:rsidR="00704DE3" w:rsidRPr="00704DE3" w:rsidRDefault="00704DE3" w:rsidP="00704DE3">
      <w:pPr>
        <w:widowControl w:val="0"/>
        <w:suppressAutoHyphens/>
        <w:spacing w:line="276" w:lineRule="auto"/>
        <w:jc w:val="center"/>
        <w:rPr>
          <w:b/>
        </w:rPr>
      </w:pPr>
    </w:p>
    <w:p w14:paraId="2D69B894" w14:textId="77777777" w:rsidR="00704DE3" w:rsidRPr="00704DE3" w:rsidRDefault="00704DE3" w:rsidP="00704DE3">
      <w:pPr>
        <w:widowControl w:val="0"/>
        <w:suppressAutoHyphens/>
        <w:spacing w:line="276" w:lineRule="auto"/>
        <w:jc w:val="center"/>
        <w:rPr>
          <w:b/>
        </w:rPr>
      </w:pPr>
    </w:p>
    <w:p w14:paraId="4BDACB13" w14:textId="77777777" w:rsidR="00704DE3" w:rsidRPr="00704DE3" w:rsidRDefault="00704DE3" w:rsidP="00704DE3">
      <w:pPr>
        <w:widowControl w:val="0"/>
        <w:suppressAutoHyphens/>
        <w:spacing w:line="276" w:lineRule="auto"/>
        <w:jc w:val="center"/>
        <w:rPr>
          <w:b/>
        </w:rPr>
      </w:pPr>
    </w:p>
    <w:p w14:paraId="23AD726B" w14:textId="77777777" w:rsidR="00704DE3" w:rsidRPr="00704DE3" w:rsidRDefault="00704DE3" w:rsidP="00704DE3">
      <w:pPr>
        <w:widowControl w:val="0"/>
        <w:suppressAutoHyphens/>
        <w:spacing w:line="276" w:lineRule="auto"/>
        <w:jc w:val="center"/>
        <w:rPr>
          <w:b/>
        </w:rPr>
      </w:pPr>
    </w:p>
    <w:p w14:paraId="500B3688" w14:textId="77777777" w:rsidR="00704DE3" w:rsidRPr="00704DE3" w:rsidRDefault="00704DE3" w:rsidP="00704DE3">
      <w:pPr>
        <w:widowControl w:val="0"/>
        <w:suppressAutoHyphens/>
        <w:spacing w:line="276" w:lineRule="auto"/>
        <w:jc w:val="center"/>
        <w:rPr>
          <w:b/>
        </w:rPr>
      </w:pPr>
    </w:p>
    <w:p w14:paraId="5937DA11" w14:textId="77777777" w:rsidR="00704DE3" w:rsidRPr="00704DE3" w:rsidRDefault="00704DE3" w:rsidP="00704DE3">
      <w:pPr>
        <w:widowControl w:val="0"/>
        <w:suppressAutoHyphens/>
        <w:spacing w:line="276" w:lineRule="auto"/>
        <w:jc w:val="center"/>
        <w:rPr>
          <w:b/>
        </w:rPr>
      </w:pPr>
    </w:p>
    <w:p w14:paraId="4EB5B623" w14:textId="77777777" w:rsidR="00704DE3" w:rsidRPr="00704DE3" w:rsidRDefault="00704DE3" w:rsidP="00704DE3">
      <w:pPr>
        <w:widowControl w:val="0"/>
        <w:suppressAutoHyphens/>
        <w:spacing w:line="276" w:lineRule="auto"/>
        <w:jc w:val="center"/>
        <w:rPr>
          <w:b/>
        </w:rPr>
      </w:pPr>
    </w:p>
    <w:p w14:paraId="2C192F23" w14:textId="77777777" w:rsidR="00704DE3" w:rsidRPr="00704DE3" w:rsidRDefault="00704DE3" w:rsidP="00704DE3">
      <w:pPr>
        <w:widowControl w:val="0"/>
        <w:suppressAutoHyphens/>
        <w:spacing w:line="276" w:lineRule="auto"/>
        <w:jc w:val="center"/>
        <w:rPr>
          <w:b/>
        </w:rPr>
      </w:pPr>
    </w:p>
    <w:p w14:paraId="5D32240F" w14:textId="77777777" w:rsidR="00704DE3" w:rsidRPr="00704DE3" w:rsidRDefault="00704DE3" w:rsidP="00704DE3">
      <w:pPr>
        <w:widowControl w:val="0"/>
        <w:suppressAutoHyphens/>
        <w:spacing w:line="276" w:lineRule="auto"/>
        <w:jc w:val="center"/>
        <w:rPr>
          <w:b/>
        </w:rPr>
      </w:pPr>
    </w:p>
    <w:p w14:paraId="679E4530" w14:textId="77777777" w:rsidR="00704DE3" w:rsidRPr="00704DE3" w:rsidRDefault="00704DE3" w:rsidP="00704DE3">
      <w:pPr>
        <w:widowControl w:val="0"/>
        <w:suppressAutoHyphens/>
        <w:spacing w:line="276" w:lineRule="auto"/>
        <w:jc w:val="center"/>
        <w:rPr>
          <w:b/>
        </w:rPr>
      </w:pPr>
    </w:p>
    <w:p w14:paraId="3DD1384D" w14:textId="77777777" w:rsidR="00704DE3" w:rsidRPr="00704DE3" w:rsidRDefault="00704DE3" w:rsidP="00704DE3">
      <w:pPr>
        <w:widowControl w:val="0"/>
        <w:suppressAutoHyphens/>
        <w:spacing w:line="276" w:lineRule="auto"/>
        <w:jc w:val="center"/>
        <w:rPr>
          <w:b/>
        </w:rPr>
      </w:pPr>
    </w:p>
    <w:p w14:paraId="1E69B119" w14:textId="77777777" w:rsidR="00704DE3" w:rsidRPr="00704DE3" w:rsidRDefault="00704DE3" w:rsidP="00704DE3">
      <w:pPr>
        <w:widowControl w:val="0"/>
        <w:suppressAutoHyphens/>
        <w:spacing w:line="276" w:lineRule="auto"/>
        <w:jc w:val="center"/>
        <w:rPr>
          <w:b/>
        </w:rPr>
      </w:pPr>
    </w:p>
    <w:p w14:paraId="57BBDEBA" w14:textId="77777777" w:rsidR="00704DE3" w:rsidRPr="00704DE3" w:rsidRDefault="00704DE3" w:rsidP="00704DE3">
      <w:pPr>
        <w:widowControl w:val="0"/>
        <w:suppressAutoHyphens/>
        <w:spacing w:line="276" w:lineRule="auto"/>
        <w:jc w:val="center"/>
        <w:rPr>
          <w:b/>
        </w:rPr>
      </w:pPr>
    </w:p>
    <w:p w14:paraId="5D5C6CD2" w14:textId="77777777" w:rsidR="00704DE3" w:rsidRPr="00704DE3" w:rsidRDefault="00704DE3" w:rsidP="00704DE3">
      <w:pPr>
        <w:pStyle w:val="2"/>
        <w:suppressAutoHyphens/>
        <w:spacing w:line="276" w:lineRule="auto"/>
        <w:jc w:val="center"/>
        <w:rPr>
          <w:bCs w:val="0"/>
          <w:iCs/>
          <w:caps/>
          <w:sz w:val="24"/>
        </w:rPr>
      </w:pPr>
      <w:bookmarkStart w:id="279" w:name="_Toc54189932"/>
      <w:bookmarkStart w:id="280" w:name="_Toc71032409"/>
      <w:bookmarkStart w:id="281" w:name="_Toc113267867"/>
      <w:bookmarkStart w:id="282" w:name="_Toc139986659"/>
      <w:bookmarkStart w:id="283" w:name="_Toc146639800"/>
      <w:r w:rsidRPr="00704DE3">
        <w:rPr>
          <w:bCs w:val="0"/>
          <w:iCs/>
          <w:caps/>
          <w:sz w:val="24"/>
        </w:rPr>
        <w:t>ПРИЛОЖЕНИЯ</w:t>
      </w:r>
      <w:bookmarkEnd w:id="279"/>
      <w:bookmarkEnd w:id="280"/>
      <w:bookmarkEnd w:id="281"/>
      <w:bookmarkEnd w:id="282"/>
      <w:bookmarkEnd w:id="283"/>
    </w:p>
    <w:p w14:paraId="3DC799AB" w14:textId="77777777" w:rsidR="00704DE3" w:rsidRPr="00704DE3" w:rsidRDefault="00704DE3" w:rsidP="00704DE3">
      <w:pPr>
        <w:spacing w:after="160" w:line="259" w:lineRule="auto"/>
      </w:pPr>
    </w:p>
    <w:p w14:paraId="2D5F05BF" w14:textId="77777777" w:rsidR="00595A04" w:rsidRPr="00704DE3" w:rsidRDefault="00595A04" w:rsidP="00367BFF">
      <w:pPr>
        <w:spacing w:line="276" w:lineRule="auto"/>
        <w:jc w:val="center"/>
        <w:rPr>
          <w:b/>
          <w:sz w:val="36"/>
          <w:szCs w:val="36"/>
        </w:rPr>
      </w:pPr>
    </w:p>
    <w:p w14:paraId="316C34F3" w14:textId="77777777" w:rsidR="00595A04" w:rsidRPr="00704DE3" w:rsidRDefault="00595A04" w:rsidP="00367BFF">
      <w:pPr>
        <w:spacing w:line="276" w:lineRule="auto"/>
        <w:jc w:val="center"/>
        <w:rPr>
          <w:sz w:val="26"/>
          <w:szCs w:val="26"/>
        </w:rPr>
      </w:pPr>
    </w:p>
    <w:p w14:paraId="1F380979" w14:textId="77777777" w:rsidR="00595A04" w:rsidRPr="00704DE3" w:rsidRDefault="00595A04" w:rsidP="00367BFF">
      <w:pPr>
        <w:spacing w:line="276" w:lineRule="auto"/>
        <w:jc w:val="center"/>
        <w:rPr>
          <w:sz w:val="26"/>
          <w:szCs w:val="26"/>
        </w:rPr>
      </w:pPr>
    </w:p>
    <w:p w14:paraId="43D02D77" w14:textId="77777777" w:rsidR="00595A04" w:rsidRPr="00704DE3" w:rsidRDefault="00595A04" w:rsidP="00367BFF">
      <w:pPr>
        <w:spacing w:line="276" w:lineRule="auto"/>
        <w:jc w:val="center"/>
        <w:rPr>
          <w:sz w:val="26"/>
          <w:szCs w:val="26"/>
        </w:rPr>
      </w:pPr>
    </w:p>
    <w:p w14:paraId="246D0526" w14:textId="77777777" w:rsidR="00595A04" w:rsidRPr="00704DE3" w:rsidRDefault="00595A04" w:rsidP="00367BFF">
      <w:pPr>
        <w:spacing w:line="276" w:lineRule="auto"/>
        <w:jc w:val="center"/>
        <w:rPr>
          <w:sz w:val="26"/>
          <w:szCs w:val="26"/>
        </w:rPr>
      </w:pPr>
    </w:p>
    <w:p w14:paraId="056B5142" w14:textId="77777777" w:rsidR="00595A04" w:rsidRPr="00704DE3" w:rsidRDefault="00595A04" w:rsidP="00367BFF">
      <w:pPr>
        <w:spacing w:line="276" w:lineRule="auto"/>
        <w:jc w:val="center"/>
        <w:rPr>
          <w:sz w:val="26"/>
          <w:szCs w:val="26"/>
        </w:rPr>
      </w:pPr>
    </w:p>
    <w:p w14:paraId="01190B46" w14:textId="77777777" w:rsidR="00595A04" w:rsidRPr="00704DE3" w:rsidRDefault="00595A04" w:rsidP="00367BFF">
      <w:pPr>
        <w:spacing w:line="276" w:lineRule="auto"/>
        <w:jc w:val="center"/>
        <w:rPr>
          <w:sz w:val="26"/>
          <w:szCs w:val="26"/>
        </w:rPr>
      </w:pPr>
    </w:p>
    <w:sectPr w:rsidR="00595A04" w:rsidRPr="00704DE3" w:rsidSect="004D1BD5">
      <w:type w:val="continuous"/>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22A0CC" w14:textId="77777777" w:rsidR="006427B0" w:rsidRDefault="006427B0" w:rsidP="00E273FA">
      <w:r>
        <w:separator/>
      </w:r>
    </w:p>
  </w:endnote>
  <w:endnote w:type="continuationSeparator" w:id="0">
    <w:p w14:paraId="11E4EEA0" w14:textId="77777777" w:rsidR="006427B0" w:rsidRDefault="006427B0" w:rsidP="00E27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4A3C6" w14:textId="77777777" w:rsidR="00F33846" w:rsidRDefault="00F33846" w:rsidP="008E2F7D">
    <w:pPr>
      <w:pStyle w:val="ae"/>
    </w:pPr>
  </w:p>
  <w:p w14:paraId="63FBA9E3" w14:textId="77777777" w:rsidR="00F33846" w:rsidRDefault="00F33846">
    <w:pPr>
      <w:pStyle w:val="af0"/>
      <w:spacing w:line="14" w:lineRule="auto"/>
      <w:ind w:firstLine="0"/>
      <w:jc w:val="lef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3F81A" w14:textId="77777777" w:rsidR="00F33846" w:rsidRDefault="00F33846" w:rsidP="008E2F7D">
    <w:pPr>
      <w:pStyle w:val="ae"/>
    </w:pPr>
  </w:p>
  <w:p w14:paraId="08D1E05B" w14:textId="77777777" w:rsidR="00F33846" w:rsidRDefault="00F33846">
    <w:pPr>
      <w:pStyle w:val="af0"/>
      <w:spacing w:line="14" w:lineRule="auto"/>
      <w:ind w:firstLine="0"/>
      <w:jc w:val="left"/>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7F127" w14:textId="77777777" w:rsidR="00F33846" w:rsidRDefault="00F33846" w:rsidP="008E2F7D">
    <w:pPr>
      <w:pStyle w:val="ae"/>
      <w:framePr w:wrap="around" w:vAnchor="text" w:hAnchor="margin" w:xAlign="right" w:y="1"/>
      <w:rPr>
        <w:rStyle w:val="aff3"/>
        <w:sz w:val="21"/>
        <w:szCs w:val="21"/>
      </w:rPr>
    </w:pPr>
    <w:r>
      <w:rPr>
        <w:rStyle w:val="aff3"/>
        <w:sz w:val="21"/>
        <w:szCs w:val="21"/>
      </w:rPr>
      <w:fldChar w:fldCharType="begin"/>
    </w:r>
    <w:r>
      <w:rPr>
        <w:rStyle w:val="aff3"/>
        <w:sz w:val="21"/>
        <w:szCs w:val="21"/>
      </w:rPr>
      <w:instrText xml:space="preserve">PAGE  </w:instrText>
    </w:r>
    <w:r>
      <w:rPr>
        <w:rStyle w:val="aff3"/>
        <w:sz w:val="21"/>
        <w:szCs w:val="21"/>
      </w:rPr>
      <w:fldChar w:fldCharType="separate"/>
    </w:r>
    <w:r>
      <w:rPr>
        <w:rStyle w:val="aff3"/>
        <w:noProof/>
        <w:sz w:val="21"/>
        <w:szCs w:val="21"/>
      </w:rPr>
      <w:t>178</w:t>
    </w:r>
    <w:r>
      <w:rPr>
        <w:rStyle w:val="aff3"/>
        <w:sz w:val="21"/>
        <w:szCs w:val="21"/>
      </w:rPr>
      <w:fldChar w:fldCharType="end"/>
    </w:r>
  </w:p>
  <w:p w14:paraId="49CB4E5E" w14:textId="77777777" w:rsidR="00F33846" w:rsidRDefault="00F33846">
    <w:pPr>
      <w:pStyle w:val="ae"/>
      <w:ind w:right="360"/>
      <w:rPr>
        <w:sz w:val="21"/>
        <w:szCs w:val="21"/>
      </w:rPr>
    </w:pPr>
  </w:p>
  <w:p w14:paraId="178A46E4" w14:textId="77777777" w:rsidR="00F33846" w:rsidRDefault="00F33846">
    <w:pPr>
      <w:rPr>
        <w:sz w:val="23"/>
        <w:szCs w:val="23"/>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14035" w14:textId="77777777" w:rsidR="00F33846" w:rsidRPr="009E7E9B" w:rsidRDefault="00F33846" w:rsidP="008E2F7D">
    <w:pPr>
      <w:pStyle w:val="a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A55AD" w14:textId="77777777" w:rsidR="00F33846" w:rsidRDefault="00F33846">
    <w:pPr>
      <w:pStyle w:val="ae"/>
    </w:pPr>
  </w:p>
  <w:p w14:paraId="6785AF1A" w14:textId="77777777" w:rsidR="00F33846" w:rsidRDefault="00F33846">
    <w:pPr>
      <w:pStyle w:val="af0"/>
      <w:spacing w:line="14" w:lineRule="auto"/>
      <w:ind w:firstLine="0"/>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EA80A3" w14:textId="77777777" w:rsidR="006427B0" w:rsidRDefault="006427B0" w:rsidP="00E273FA">
      <w:r>
        <w:separator/>
      </w:r>
    </w:p>
  </w:footnote>
  <w:footnote w:type="continuationSeparator" w:id="0">
    <w:p w14:paraId="72BF2A60" w14:textId="77777777" w:rsidR="006427B0" w:rsidRDefault="006427B0" w:rsidP="00E273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4456F" w14:textId="5D048285" w:rsidR="00F33846" w:rsidRPr="0039046A" w:rsidRDefault="00F33846" w:rsidP="0039046A">
    <w:pPr>
      <w:pStyle w:val="ac"/>
      <w:jc w:val="center"/>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686F6" w14:textId="77777777" w:rsidR="00F33846" w:rsidRDefault="00F33846">
    <w:pPr>
      <w:pStyle w:val="ac"/>
      <w:rPr>
        <w:sz w:val="23"/>
        <w:szCs w:val="23"/>
      </w:rPr>
    </w:pPr>
  </w:p>
  <w:p w14:paraId="5EB460B5" w14:textId="77777777" w:rsidR="00F33846" w:rsidRDefault="00F33846">
    <w:pPr>
      <w:pStyle w:val="ac"/>
      <w:rPr>
        <w:sz w:val="23"/>
        <w:szCs w:val="23"/>
      </w:rPr>
    </w:pPr>
  </w:p>
  <w:p w14:paraId="48EEFBAF" w14:textId="77777777" w:rsidR="00F33846" w:rsidRDefault="00F33846" w:rsidP="008E2F7D">
    <w:pPr>
      <w:pStyle w:val="ac"/>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0D178" w14:textId="77777777" w:rsidR="00F33846" w:rsidRDefault="00F33846">
    <w:pPr>
      <w:pStyle w:val="ac"/>
      <w:jc w:val="center"/>
    </w:pPr>
  </w:p>
  <w:p w14:paraId="31C0C7D4" w14:textId="0D7947D0" w:rsidR="00F33846" w:rsidRPr="000E2FFA" w:rsidRDefault="00F33846" w:rsidP="008E2F7D">
    <w:pPr>
      <w:pStyle w:val="ac"/>
      <w:jc w:val="center"/>
      <w:rPr>
        <w:sz w:val="24"/>
        <w:szCs w:val="24"/>
      </w:rPr>
    </w:pPr>
    <w:r w:rsidRPr="000E2FFA">
      <w:rPr>
        <w:sz w:val="24"/>
        <w:szCs w:val="24"/>
      </w:rPr>
      <w:fldChar w:fldCharType="begin"/>
    </w:r>
    <w:r w:rsidRPr="000E2FFA">
      <w:rPr>
        <w:sz w:val="24"/>
        <w:szCs w:val="24"/>
      </w:rPr>
      <w:instrText>PAGE   \* MERGEFORMAT</w:instrText>
    </w:r>
    <w:r w:rsidRPr="000E2FFA">
      <w:rPr>
        <w:sz w:val="24"/>
        <w:szCs w:val="24"/>
      </w:rPr>
      <w:fldChar w:fldCharType="separate"/>
    </w:r>
    <w:r w:rsidR="00CF5472">
      <w:rPr>
        <w:noProof/>
        <w:sz w:val="24"/>
        <w:szCs w:val="24"/>
      </w:rPr>
      <w:t>106</w:t>
    </w:r>
    <w:r w:rsidRPr="000E2FFA">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7194A0FE"/>
    <w:lvl w:ilvl="0">
      <w:start w:val="1"/>
      <w:numFmt w:val="bullet"/>
      <w:pStyle w:val="4"/>
      <w:lvlText w:val=""/>
      <w:lvlJc w:val="left"/>
      <w:pPr>
        <w:tabs>
          <w:tab w:val="num" w:pos="1209"/>
        </w:tabs>
        <w:ind w:left="1209" w:hanging="360"/>
      </w:pPr>
      <w:rPr>
        <w:rFonts w:ascii="Symbol" w:hAnsi="Symbol" w:hint="default"/>
      </w:rPr>
    </w:lvl>
  </w:abstractNum>
  <w:abstractNum w:abstractNumId="1">
    <w:nsid w:val="011C39C2"/>
    <w:multiLevelType w:val="hybridMultilevel"/>
    <w:tmpl w:val="FB30122E"/>
    <w:lvl w:ilvl="0" w:tplc="9ADE9CA2">
      <w:start w:val="1"/>
      <w:numFmt w:val="bullet"/>
      <w:lvlText w:val=""/>
      <w:lvlJc w:val="left"/>
      <w:pPr>
        <w:ind w:left="1637"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38D6E87"/>
    <w:multiLevelType w:val="hybridMultilevel"/>
    <w:tmpl w:val="6D7226B2"/>
    <w:lvl w:ilvl="0" w:tplc="96E2D964">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72829C5"/>
    <w:multiLevelType w:val="hybridMultilevel"/>
    <w:tmpl w:val="6EF2B2FC"/>
    <w:lvl w:ilvl="0" w:tplc="96E2D96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7836F19"/>
    <w:multiLevelType w:val="hybridMultilevel"/>
    <w:tmpl w:val="56E4D986"/>
    <w:lvl w:ilvl="0" w:tplc="04190011">
      <w:start w:val="1"/>
      <w:numFmt w:val="decimal"/>
      <w:lvlText w:val="%1)"/>
      <w:lvlJc w:val="left"/>
      <w:pPr>
        <w:ind w:left="50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36DF2"/>
    <w:multiLevelType w:val="hybridMultilevel"/>
    <w:tmpl w:val="3822D076"/>
    <w:lvl w:ilvl="0" w:tplc="9ADE9C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B3235D0"/>
    <w:multiLevelType w:val="hybridMultilevel"/>
    <w:tmpl w:val="7AA6BB3C"/>
    <w:lvl w:ilvl="0" w:tplc="71AC6DB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BB30CE5"/>
    <w:multiLevelType w:val="hybridMultilevel"/>
    <w:tmpl w:val="F4EA73B0"/>
    <w:lvl w:ilvl="0" w:tplc="A89A8E86">
      <w:start w:val="1"/>
      <w:numFmt w:val="russianLower"/>
      <w:lvlText w:val="%1)"/>
      <w:lvlJc w:val="left"/>
      <w:pPr>
        <w:ind w:left="1429" w:hanging="360"/>
      </w:pPr>
      <w:rPr>
        <w:rFonts w:hint="default"/>
      </w:rPr>
    </w:lvl>
    <w:lvl w:ilvl="1" w:tplc="B68EDEC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B853E3"/>
    <w:multiLevelType w:val="hybridMultilevel"/>
    <w:tmpl w:val="00E4A890"/>
    <w:lvl w:ilvl="0" w:tplc="96E2D964">
      <w:start w:val="1"/>
      <w:numFmt w:val="bullet"/>
      <w:lvlText w:val="‒"/>
      <w:lvlJc w:val="left"/>
      <w:pPr>
        <w:ind w:left="1428" w:hanging="360"/>
      </w:pPr>
      <w:rPr>
        <w:rFonts w:ascii="Times New Roman" w:hAnsi="Times New Roman" w:cs="Times New Roman"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9">
    <w:nsid w:val="0C637633"/>
    <w:multiLevelType w:val="multilevel"/>
    <w:tmpl w:val="51D26E3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0D372B51"/>
    <w:multiLevelType w:val="multilevel"/>
    <w:tmpl w:val="93E8B94C"/>
    <w:lvl w:ilvl="0">
      <w:start w:val="2"/>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0EF926FC"/>
    <w:multiLevelType w:val="hybridMultilevel"/>
    <w:tmpl w:val="B12C6C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0897D7A"/>
    <w:multiLevelType w:val="hybridMultilevel"/>
    <w:tmpl w:val="9F9A6582"/>
    <w:lvl w:ilvl="0" w:tplc="1D5CD0D6">
      <w:start w:val="1"/>
      <w:numFmt w:val="lowerLetter"/>
      <w:lvlText w:val="%1."/>
      <w:lvlJc w:val="left"/>
      <w:pPr>
        <w:ind w:left="2149" w:hanging="360"/>
      </w:pPr>
      <w:rPr>
        <w:rFonts w:hint="default"/>
      </w:rPr>
    </w:lvl>
    <w:lvl w:ilvl="1" w:tplc="86F6172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14401BA"/>
    <w:multiLevelType w:val="hybridMultilevel"/>
    <w:tmpl w:val="F0EABF8A"/>
    <w:lvl w:ilvl="0" w:tplc="9ADE9C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3933483"/>
    <w:multiLevelType w:val="hybridMultilevel"/>
    <w:tmpl w:val="850CB87E"/>
    <w:lvl w:ilvl="0" w:tplc="71AC6DB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151D35A3"/>
    <w:multiLevelType w:val="multilevel"/>
    <w:tmpl w:val="4B184978"/>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1A2D7548"/>
    <w:multiLevelType w:val="hybridMultilevel"/>
    <w:tmpl w:val="4BF09270"/>
    <w:lvl w:ilvl="0" w:tplc="CC9AE9E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B217DCD"/>
    <w:multiLevelType w:val="multilevel"/>
    <w:tmpl w:val="D81E88CC"/>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1DF86D00"/>
    <w:multiLevelType w:val="hybridMultilevel"/>
    <w:tmpl w:val="CC82344A"/>
    <w:lvl w:ilvl="0" w:tplc="9ADE9C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31E6C24"/>
    <w:multiLevelType w:val="hybridMultilevel"/>
    <w:tmpl w:val="BA88A10E"/>
    <w:lvl w:ilvl="0" w:tplc="FC9477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FC947764">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3343EEC"/>
    <w:multiLevelType w:val="hybridMultilevel"/>
    <w:tmpl w:val="34AE623C"/>
    <w:lvl w:ilvl="0" w:tplc="FC947764">
      <w:start w:val="1"/>
      <w:numFmt w:val="bullet"/>
      <w:lvlText w:val=""/>
      <w:lvlJc w:val="left"/>
      <w:pPr>
        <w:ind w:left="720" w:hanging="360"/>
      </w:pPr>
      <w:rPr>
        <w:rFonts w:ascii="Symbol" w:hAnsi="Symbol" w:hint="default"/>
      </w:rPr>
    </w:lvl>
    <w:lvl w:ilvl="1" w:tplc="FC94776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857181"/>
    <w:multiLevelType w:val="hybridMultilevel"/>
    <w:tmpl w:val="7746503C"/>
    <w:lvl w:ilvl="0" w:tplc="9ADE9C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AAB1AF1"/>
    <w:multiLevelType w:val="hybridMultilevel"/>
    <w:tmpl w:val="95DC9014"/>
    <w:lvl w:ilvl="0" w:tplc="96E2D964">
      <w:start w:val="1"/>
      <w:numFmt w:val="bullet"/>
      <w:lvlText w:val="‒"/>
      <w:lvlJc w:val="left"/>
      <w:pPr>
        <w:ind w:left="9433" w:hanging="360"/>
      </w:pPr>
      <w:rPr>
        <w:rFonts w:ascii="Times New Roman" w:hAnsi="Times New Roman" w:cs="Times New Roman"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23">
    <w:nsid w:val="310E26D5"/>
    <w:multiLevelType w:val="hybridMultilevel"/>
    <w:tmpl w:val="C94E60AA"/>
    <w:lvl w:ilvl="0" w:tplc="71AC6DB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1D86043"/>
    <w:multiLevelType w:val="hybridMultilevel"/>
    <w:tmpl w:val="64D6D784"/>
    <w:lvl w:ilvl="0" w:tplc="71AC6DB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3A45E98"/>
    <w:multiLevelType w:val="hybridMultilevel"/>
    <w:tmpl w:val="9488957A"/>
    <w:lvl w:ilvl="0" w:tplc="A89A8E86">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34CF1C1B"/>
    <w:multiLevelType w:val="hybridMultilevel"/>
    <w:tmpl w:val="E70A2FCE"/>
    <w:lvl w:ilvl="0" w:tplc="FC9477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5831D2A"/>
    <w:multiLevelType w:val="multilevel"/>
    <w:tmpl w:val="25D60460"/>
    <w:lvl w:ilvl="0">
      <w:start w:val="2"/>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8">
    <w:nsid w:val="393448BE"/>
    <w:multiLevelType w:val="hybridMultilevel"/>
    <w:tmpl w:val="9FA4D706"/>
    <w:lvl w:ilvl="0" w:tplc="9B106192">
      <w:start w:val="1"/>
      <w:numFmt w:val="upperRoman"/>
      <w:lvlText w:val="%1"/>
      <w:lvlJc w:val="left"/>
      <w:pPr>
        <w:ind w:left="1099" w:hanging="164"/>
      </w:pPr>
      <w:rPr>
        <w:rFonts w:ascii="Times New Roman" w:eastAsia="Times New Roman" w:hAnsi="Times New Roman" w:cs="Times New Roman" w:hint="default"/>
        <w:b w:val="0"/>
        <w:bCs w:val="0"/>
        <w:i w:val="0"/>
        <w:iCs w:val="0"/>
        <w:w w:val="100"/>
        <w:sz w:val="24"/>
        <w:szCs w:val="24"/>
        <w:lang w:val="ru-RU" w:eastAsia="en-US" w:bidi="ar-SA"/>
      </w:rPr>
    </w:lvl>
    <w:lvl w:ilvl="1" w:tplc="FE1ABC14">
      <w:numFmt w:val="bullet"/>
      <w:lvlText w:val="•"/>
      <w:lvlJc w:val="left"/>
      <w:pPr>
        <w:ind w:left="2094" w:hanging="164"/>
      </w:pPr>
      <w:rPr>
        <w:rFonts w:hint="default"/>
        <w:lang w:val="ru-RU" w:eastAsia="en-US" w:bidi="ar-SA"/>
      </w:rPr>
    </w:lvl>
    <w:lvl w:ilvl="2" w:tplc="F10E4440">
      <w:numFmt w:val="bullet"/>
      <w:lvlText w:val="•"/>
      <w:lvlJc w:val="left"/>
      <w:pPr>
        <w:ind w:left="3088" w:hanging="164"/>
      </w:pPr>
      <w:rPr>
        <w:rFonts w:hint="default"/>
        <w:lang w:val="ru-RU" w:eastAsia="en-US" w:bidi="ar-SA"/>
      </w:rPr>
    </w:lvl>
    <w:lvl w:ilvl="3" w:tplc="B680D1F8">
      <w:numFmt w:val="bullet"/>
      <w:lvlText w:val="•"/>
      <w:lvlJc w:val="left"/>
      <w:pPr>
        <w:ind w:left="4083" w:hanging="164"/>
      </w:pPr>
      <w:rPr>
        <w:rFonts w:hint="default"/>
        <w:lang w:val="ru-RU" w:eastAsia="en-US" w:bidi="ar-SA"/>
      </w:rPr>
    </w:lvl>
    <w:lvl w:ilvl="4" w:tplc="90CC7E4A">
      <w:numFmt w:val="bullet"/>
      <w:lvlText w:val="•"/>
      <w:lvlJc w:val="left"/>
      <w:pPr>
        <w:ind w:left="5077" w:hanging="164"/>
      </w:pPr>
      <w:rPr>
        <w:rFonts w:hint="default"/>
        <w:lang w:val="ru-RU" w:eastAsia="en-US" w:bidi="ar-SA"/>
      </w:rPr>
    </w:lvl>
    <w:lvl w:ilvl="5" w:tplc="61EC38F6">
      <w:numFmt w:val="bullet"/>
      <w:lvlText w:val="•"/>
      <w:lvlJc w:val="left"/>
      <w:pPr>
        <w:ind w:left="6072" w:hanging="164"/>
      </w:pPr>
      <w:rPr>
        <w:rFonts w:hint="default"/>
        <w:lang w:val="ru-RU" w:eastAsia="en-US" w:bidi="ar-SA"/>
      </w:rPr>
    </w:lvl>
    <w:lvl w:ilvl="6" w:tplc="838AD1FA">
      <w:numFmt w:val="bullet"/>
      <w:lvlText w:val="•"/>
      <w:lvlJc w:val="left"/>
      <w:pPr>
        <w:ind w:left="7066" w:hanging="164"/>
      </w:pPr>
      <w:rPr>
        <w:rFonts w:hint="default"/>
        <w:lang w:val="ru-RU" w:eastAsia="en-US" w:bidi="ar-SA"/>
      </w:rPr>
    </w:lvl>
    <w:lvl w:ilvl="7" w:tplc="EFD45A74">
      <w:numFmt w:val="bullet"/>
      <w:lvlText w:val="•"/>
      <w:lvlJc w:val="left"/>
      <w:pPr>
        <w:ind w:left="8060" w:hanging="164"/>
      </w:pPr>
      <w:rPr>
        <w:rFonts w:hint="default"/>
        <w:lang w:val="ru-RU" w:eastAsia="en-US" w:bidi="ar-SA"/>
      </w:rPr>
    </w:lvl>
    <w:lvl w:ilvl="8" w:tplc="69CE5E56">
      <w:numFmt w:val="bullet"/>
      <w:lvlText w:val="•"/>
      <w:lvlJc w:val="left"/>
      <w:pPr>
        <w:ind w:left="9055" w:hanging="164"/>
      </w:pPr>
      <w:rPr>
        <w:rFonts w:hint="default"/>
        <w:lang w:val="ru-RU" w:eastAsia="en-US" w:bidi="ar-SA"/>
      </w:rPr>
    </w:lvl>
  </w:abstractNum>
  <w:abstractNum w:abstractNumId="29">
    <w:nsid w:val="3BD803AD"/>
    <w:multiLevelType w:val="hybridMultilevel"/>
    <w:tmpl w:val="A76E91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BE20334"/>
    <w:multiLevelType w:val="hybridMultilevel"/>
    <w:tmpl w:val="2B666970"/>
    <w:lvl w:ilvl="0" w:tplc="9ADE9CA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3E842137"/>
    <w:multiLevelType w:val="hybridMultilevel"/>
    <w:tmpl w:val="F71EE14A"/>
    <w:lvl w:ilvl="0" w:tplc="96E2D96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FA671F7"/>
    <w:multiLevelType w:val="hybridMultilevel"/>
    <w:tmpl w:val="A84E5BC0"/>
    <w:lvl w:ilvl="0" w:tplc="9ADE9C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01B05CA"/>
    <w:multiLevelType w:val="hybridMultilevel"/>
    <w:tmpl w:val="712AF6B4"/>
    <w:lvl w:ilvl="0" w:tplc="9ADE9C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40D1516C"/>
    <w:multiLevelType w:val="hybridMultilevel"/>
    <w:tmpl w:val="C472E0EA"/>
    <w:lvl w:ilvl="0" w:tplc="9ADE9C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41E76F0A"/>
    <w:multiLevelType w:val="multilevel"/>
    <w:tmpl w:val="51D26E3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nsid w:val="45BB6B68"/>
    <w:multiLevelType w:val="hybridMultilevel"/>
    <w:tmpl w:val="7C3CA1A6"/>
    <w:lvl w:ilvl="0" w:tplc="CC9AE9E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469C1D69"/>
    <w:multiLevelType w:val="hybridMultilevel"/>
    <w:tmpl w:val="FF24CAA8"/>
    <w:lvl w:ilvl="0" w:tplc="9ADE9C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491E4EAA"/>
    <w:multiLevelType w:val="hybridMultilevel"/>
    <w:tmpl w:val="4962C8BC"/>
    <w:lvl w:ilvl="0" w:tplc="9ADE9C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4B4011C6"/>
    <w:multiLevelType w:val="hybridMultilevel"/>
    <w:tmpl w:val="3D9AD1F4"/>
    <w:lvl w:ilvl="0" w:tplc="9ADE9C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EB52971"/>
    <w:multiLevelType w:val="hybridMultilevel"/>
    <w:tmpl w:val="12382B5E"/>
    <w:lvl w:ilvl="0" w:tplc="A89A8E86">
      <w:start w:val="1"/>
      <w:numFmt w:val="russianLower"/>
      <w:lvlText w:val="%1)"/>
      <w:lvlJc w:val="left"/>
      <w:pPr>
        <w:ind w:left="2137" w:hanging="360"/>
      </w:pPr>
      <w:rPr>
        <w:rFonts w:hint="default"/>
      </w:rPr>
    </w:lvl>
    <w:lvl w:ilvl="1" w:tplc="04190019" w:tentative="1">
      <w:start w:val="1"/>
      <w:numFmt w:val="lowerLetter"/>
      <w:lvlText w:val="%2."/>
      <w:lvlJc w:val="left"/>
      <w:pPr>
        <w:ind w:left="2857" w:hanging="360"/>
      </w:pPr>
    </w:lvl>
    <w:lvl w:ilvl="2" w:tplc="0419001B" w:tentative="1">
      <w:start w:val="1"/>
      <w:numFmt w:val="lowerRoman"/>
      <w:lvlText w:val="%3."/>
      <w:lvlJc w:val="right"/>
      <w:pPr>
        <w:ind w:left="3577" w:hanging="180"/>
      </w:pPr>
    </w:lvl>
    <w:lvl w:ilvl="3" w:tplc="0419000F" w:tentative="1">
      <w:start w:val="1"/>
      <w:numFmt w:val="decimal"/>
      <w:lvlText w:val="%4."/>
      <w:lvlJc w:val="left"/>
      <w:pPr>
        <w:ind w:left="4297" w:hanging="360"/>
      </w:pPr>
    </w:lvl>
    <w:lvl w:ilvl="4" w:tplc="04190019" w:tentative="1">
      <w:start w:val="1"/>
      <w:numFmt w:val="lowerLetter"/>
      <w:lvlText w:val="%5."/>
      <w:lvlJc w:val="left"/>
      <w:pPr>
        <w:ind w:left="5017" w:hanging="360"/>
      </w:pPr>
    </w:lvl>
    <w:lvl w:ilvl="5" w:tplc="0419001B" w:tentative="1">
      <w:start w:val="1"/>
      <w:numFmt w:val="lowerRoman"/>
      <w:lvlText w:val="%6."/>
      <w:lvlJc w:val="right"/>
      <w:pPr>
        <w:ind w:left="5737" w:hanging="180"/>
      </w:pPr>
    </w:lvl>
    <w:lvl w:ilvl="6" w:tplc="0419000F" w:tentative="1">
      <w:start w:val="1"/>
      <w:numFmt w:val="decimal"/>
      <w:lvlText w:val="%7."/>
      <w:lvlJc w:val="left"/>
      <w:pPr>
        <w:ind w:left="6457" w:hanging="360"/>
      </w:pPr>
    </w:lvl>
    <w:lvl w:ilvl="7" w:tplc="04190019" w:tentative="1">
      <w:start w:val="1"/>
      <w:numFmt w:val="lowerLetter"/>
      <w:lvlText w:val="%8."/>
      <w:lvlJc w:val="left"/>
      <w:pPr>
        <w:ind w:left="7177" w:hanging="360"/>
      </w:pPr>
    </w:lvl>
    <w:lvl w:ilvl="8" w:tplc="0419001B" w:tentative="1">
      <w:start w:val="1"/>
      <w:numFmt w:val="lowerRoman"/>
      <w:lvlText w:val="%9."/>
      <w:lvlJc w:val="right"/>
      <w:pPr>
        <w:ind w:left="7897" w:hanging="180"/>
      </w:pPr>
    </w:lvl>
  </w:abstractNum>
  <w:abstractNum w:abstractNumId="41">
    <w:nsid w:val="50726328"/>
    <w:multiLevelType w:val="hybridMultilevel"/>
    <w:tmpl w:val="631CC4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1B316E3"/>
    <w:multiLevelType w:val="hybridMultilevel"/>
    <w:tmpl w:val="58369B6A"/>
    <w:lvl w:ilvl="0" w:tplc="A89A8E8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4227491"/>
    <w:multiLevelType w:val="hybridMultilevel"/>
    <w:tmpl w:val="5D064382"/>
    <w:lvl w:ilvl="0" w:tplc="CC9AE9E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554C0C54"/>
    <w:multiLevelType w:val="hybridMultilevel"/>
    <w:tmpl w:val="26D2B380"/>
    <w:lvl w:ilvl="0" w:tplc="04190011">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45">
    <w:nsid w:val="586E2D65"/>
    <w:multiLevelType w:val="hybridMultilevel"/>
    <w:tmpl w:val="5FACC7DE"/>
    <w:lvl w:ilvl="0" w:tplc="96E2D964">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nsid w:val="5A8724BC"/>
    <w:multiLevelType w:val="hybridMultilevel"/>
    <w:tmpl w:val="E3AA8EB2"/>
    <w:lvl w:ilvl="0" w:tplc="71AC6D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E6C1D12"/>
    <w:multiLevelType w:val="hybridMultilevel"/>
    <w:tmpl w:val="9AD8CC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nsid w:val="5F005970"/>
    <w:multiLevelType w:val="hybridMultilevel"/>
    <w:tmpl w:val="EF1A69AC"/>
    <w:lvl w:ilvl="0" w:tplc="96E2D964">
      <w:start w:val="1"/>
      <w:numFmt w:val="bullet"/>
      <w:lvlText w:val="‒"/>
      <w:lvlJc w:val="left"/>
      <w:pPr>
        <w:ind w:left="1429" w:hanging="360"/>
      </w:pPr>
      <w:rPr>
        <w:rFonts w:ascii="Times New Roman" w:hAnsi="Times New Roman" w:cs="Times New Roman"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49">
    <w:nsid w:val="5FC66D26"/>
    <w:multiLevelType w:val="multilevel"/>
    <w:tmpl w:val="50CE4066"/>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nsid w:val="62F8011C"/>
    <w:multiLevelType w:val="hybridMultilevel"/>
    <w:tmpl w:val="019E59E4"/>
    <w:lvl w:ilvl="0" w:tplc="96E2D96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4D05C77"/>
    <w:multiLevelType w:val="hybridMultilevel"/>
    <w:tmpl w:val="0950AF30"/>
    <w:lvl w:ilvl="0" w:tplc="96E2D964">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2">
    <w:nsid w:val="650A7C99"/>
    <w:multiLevelType w:val="hybridMultilevel"/>
    <w:tmpl w:val="02560CFE"/>
    <w:lvl w:ilvl="0" w:tplc="96E2D964">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3">
    <w:nsid w:val="66616230"/>
    <w:multiLevelType w:val="hybridMultilevel"/>
    <w:tmpl w:val="045443DC"/>
    <w:lvl w:ilvl="0" w:tplc="96E2D964">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4">
    <w:nsid w:val="679F0052"/>
    <w:multiLevelType w:val="multilevel"/>
    <w:tmpl w:val="D944940E"/>
    <w:lvl w:ilvl="0">
      <w:start w:val="2"/>
      <w:numFmt w:val="decimal"/>
      <w:lvlText w:val="%1"/>
      <w:lvlJc w:val="left"/>
      <w:pPr>
        <w:ind w:left="420" w:hanging="420"/>
      </w:pPr>
      <w:rPr>
        <w:rFonts w:hint="default"/>
      </w:rPr>
    </w:lvl>
    <w:lvl w:ilvl="1">
      <w:start w:val="10"/>
      <w:numFmt w:val="decimal"/>
      <w:lvlText w:val="%1.%2"/>
      <w:lvlJc w:val="left"/>
      <w:pPr>
        <w:ind w:left="1413" w:hanging="4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55">
    <w:nsid w:val="6857116D"/>
    <w:multiLevelType w:val="hybridMultilevel"/>
    <w:tmpl w:val="89C4B4BA"/>
    <w:lvl w:ilvl="0" w:tplc="FFFFFFFF">
      <w:start w:val="1"/>
      <w:numFmt w:val="upperRoman"/>
      <w:lvlText w:val="%1."/>
      <w:lvlJc w:val="left"/>
      <w:pPr>
        <w:ind w:left="1080" w:hanging="720"/>
      </w:pPr>
      <w:rPr>
        <w:rFonts w:hint="default"/>
      </w:rPr>
    </w:lvl>
    <w:lvl w:ilvl="1" w:tplc="96E2D964">
      <w:start w:val="1"/>
      <w:numFmt w:val="bullet"/>
      <w:lvlText w:val="‒"/>
      <w:lvlJc w:val="left"/>
      <w:pPr>
        <w:ind w:left="1440" w:hanging="360"/>
      </w:pPr>
      <w:rPr>
        <w:rFonts w:ascii="Times New Roman"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nsid w:val="68927401"/>
    <w:multiLevelType w:val="hybridMultilevel"/>
    <w:tmpl w:val="19F0575C"/>
    <w:lvl w:ilvl="0" w:tplc="9ADE9CA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7">
    <w:nsid w:val="68B66E34"/>
    <w:multiLevelType w:val="hybridMultilevel"/>
    <w:tmpl w:val="3F10B33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8">
    <w:nsid w:val="6D175D2E"/>
    <w:multiLevelType w:val="hybridMultilevel"/>
    <w:tmpl w:val="FAA645BE"/>
    <w:lvl w:ilvl="0" w:tplc="96E2D964">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9">
    <w:nsid w:val="6E7835EA"/>
    <w:multiLevelType w:val="hybridMultilevel"/>
    <w:tmpl w:val="171011E4"/>
    <w:lvl w:ilvl="0" w:tplc="CC9AE9E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6F1016E2"/>
    <w:multiLevelType w:val="hybridMultilevel"/>
    <w:tmpl w:val="157A4BF0"/>
    <w:lvl w:ilvl="0" w:tplc="9ADE9CA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1">
    <w:nsid w:val="718D6FDF"/>
    <w:multiLevelType w:val="hybridMultilevel"/>
    <w:tmpl w:val="01F21126"/>
    <w:lvl w:ilvl="0" w:tplc="71AC6DB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nsid w:val="71FB77BB"/>
    <w:multiLevelType w:val="hybridMultilevel"/>
    <w:tmpl w:val="64EAE3F6"/>
    <w:lvl w:ilvl="0" w:tplc="6518E0D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3">
    <w:nsid w:val="739A21A5"/>
    <w:multiLevelType w:val="multilevel"/>
    <w:tmpl w:val="51D26E3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4">
    <w:nsid w:val="74594347"/>
    <w:multiLevelType w:val="hybridMultilevel"/>
    <w:tmpl w:val="8E96838E"/>
    <w:lvl w:ilvl="0" w:tplc="96E2D96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74F52CB5"/>
    <w:multiLevelType w:val="hybridMultilevel"/>
    <w:tmpl w:val="A69AE9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2"/>
  </w:num>
  <w:num w:numId="2">
    <w:abstractNumId w:val="8"/>
  </w:num>
  <w:num w:numId="3">
    <w:abstractNumId w:val="22"/>
  </w:num>
  <w:num w:numId="4">
    <w:abstractNumId w:val="13"/>
  </w:num>
  <w:num w:numId="5">
    <w:abstractNumId w:val="1"/>
  </w:num>
  <w:num w:numId="6">
    <w:abstractNumId w:val="60"/>
  </w:num>
  <w:num w:numId="7">
    <w:abstractNumId w:val="56"/>
  </w:num>
  <w:num w:numId="8">
    <w:abstractNumId w:val="39"/>
  </w:num>
  <w:num w:numId="9">
    <w:abstractNumId w:val="5"/>
  </w:num>
  <w:num w:numId="10">
    <w:abstractNumId w:val="30"/>
  </w:num>
  <w:num w:numId="11">
    <w:abstractNumId w:val="53"/>
  </w:num>
  <w:num w:numId="12">
    <w:abstractNumId w:val="15"/>
  </w:num>
  <w:num w:numId="13">
    <w:abstractNumId w:val="20"/>
  </w:num>
  <w:num w:numId="14">
    <w:abstractNumId w:val="38"/>
  </w:num>
  <w:num w:numId="15">
    <w:abstractNumId w:val="19"/>
  </w:num>
  <w:num w:numId="16">
    <w:abstractNumId w:val="0"/>
  </w:num>
  <w:num w:numId="17">
    <w:abstractNumId w:val="25"/>
  </w:num>
  <w:num w:numId="18">
    <w:abstractNumId w:val="21"/>
  </w:num>
  <w:num w:numId="19">
    <w:abstractNumId w:val="28"/>
    <w:lvlOverride w:ilvl="0">
      <w:startOverride w:val="1"/>
    </w:lvlOverride>
    <w:lvlOverride w:ilvl="1"/>
    <w:lvlOverride w:ilvl="2"/>
    <w:lvlOverride w:ilvl="3"/>
    <w:lvlOverride w:ilvl="4"/>
    <w:lvlOverride w:ilvl="5"/>
    <w:lvlOverride w:ilvl="6"/>
    <w:lvlOverride w:ilvl="7"/>
    <w:lvlOverride w:ilvl="8"/>
  </w:num>
  <w:num w:numId="2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0"/>
  </w:num>
  <w:num w:numId="22">
    <w:abstractNumId w:val="9"/>
  </w:num>
  <w:num w:numId="23">
    <w:abstractNumId w:val="35"/>
  </w:num>
  <w:num w:numId="24">
    <w:abstractNumId w:val="17"/>
  </w:num>
  <w:num w:numId="25">
    <w:abstractNumId w:val="49"/>
  </w:num>
  <w:num w:numId="26">
    <w:abstractNumId w:val="26"/>
  </w:num>
  <w:num w:numId="27">
    <w:abstractNumId w:val="4"/>
  </w:num>
  <w:num w:numId="28">
    <w:abstractNumId w:val="29"/>
  </w:num>
  <w:num w:numId="29">
    <w:abstractNumId w:val="51"/>
  </w:num>
  <w:num w:numId="30">
    <w:abstractNumId w:val="2"/>
  </w:num>
  <w:num w:numId="31">
    <w:abstractNumId w:val="45"/>
  </w:num>
  <w:num w:numId="32">
    <w:abstractNumId w:val="58"/>
  </w:num>
  <w:num w:numId="33">
    <w:abstractNumId w:val="31"/>
  </w:num>
  <w:num w:numId="34">
    <w:abstractNumId w:val="55"/>
  </w:num>
  <w:num w:numId="35">
    <w:abstractNumId w:val="11"/>
  </w:num>
  <w:num w:numId="36">
    <w:abstractNumId w:val="65"/>
  </w:num>
  <w:num w:numId="37">
    <w:abstractNumId w:val="44"/>
  </w:num>
  <w:num w:numId="38">
    <w:abstractNumId w:val="48"/>
  </w:num>
  <w:num w:numId="39">
    <w:abstractNumId w:val="7"/>
  </w:num>
  <w:num w:numId="40">
    <w:abstractNumId w:val="64"/>
  </w:num>
  <w:num w:numId="41">
    <w:abstractNumId w:val="12"/>
  </w:num>
  <w:num w:numId="42">
    <w:abstractNumId w:val="3"/>
  </w:num>
  <w:num w:numId="43">
    <w:abstractNumId w:val="18"/>
  </w:num>
  <w:num w:numId="44">
    <w:abstractNumId w:val="37"/>
  </w:num>
  <w:num w:numId="45">
    <w:abstractNumId w:val="32"/>
  </w:num>
  <w:num w:numId="46">
    <w:abstractNumId w:val="41"/>
  </w:num>
  <w:num w:numId="47">
    <w:abstractNumId w:val="40"/>
  </w:num>
  <w:num w:numId="48">
    <w:abstractNumId w:val="27"/>
  </w:num>
  <w:num w:numId="49">
    <w:abstractNumId w:val="16"/>
  </w:num>
  <w:num w:numId="50">
    <w:abstractNumId w:val="33"/>
  </w:num>
  <w:num w:numId="51">
    <w:abstractNumId w:val="54"/>
  </w:num>
  <w:num w:numId="52">
    <w:abstractNumId w:val="61"/>
  </w:num>
  <w:num w:numId="53">
    <w:abstractNumId w:val="24"/>
  </w:num>
  <w:num w:numId="54">
    <w:abstractNumId w:val="36"/>
  </w:num>
  <w:num w:numId="55">
    <w:abstractNumId w:val="42"/>
  </w:num>
  <w:num w:numId="56">
    <w:abstractNumId w:val="59"/>
  </w:num>
  <w:num w:numId="57">
    <w:abstractNumId w:val="34"/>
  </w:num>
  <w:num w:numId="58">
    <w:abstractNumId w:val="43"/>
  </w:num>
  <w:num w:numId="59">
    <w:abstractNumId w:val="46"/>
  </w:num>
  <w:num w:numId="60">
    <w:abstractNumId w:val="14"/>
  </w:num>
  <w:num w:numId="61">
    <w:abstractNumId w:val="6"/>
  </w:num>
  <w:num w:numId="62">
    <w:abstractNumId w:val="23"/>
  </w:num>
  <w:num w:numId="63">
    <w:abstractNumId w:val="47"/>
  </w:num>
  <w:num w:numId="64">
    <w:abstractNumId w:val="63"/>
  </w:num>
  <w:num w:numId="65">
    <w:abstractNumId w:val="10"/>
  </w:num>
  <w:num w:numId="66">
    <w:abstractNumId w:val="5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4E7"/>
    <w:rsid w:val="00000154"/>
    <w:rsid w:val="0001058E"/>
    <w:rsid w:val="000107B4"/>
    <w:rsid w:val="00015A6A"/>
    <w:rsid w:val="0006468E"/>
    <w:rsid w:val="00067C2D"/>
    <w:rsid w:val="00071548"/>
    <w:rsid w:val="000777C0"/>
    <w:rsid w:val="00095FD2"/>
    <w:rsid w:val="000A282A"/>
    <w:rsid w:val="000D7210"/>
    <w:rsid w:val="000E2353"/>
    <w:rsid w:val="000E2FFA"/>
    <w:rsid w:val="000E51E4"/>
    <w:rsid w:val="000E7054"/>
    <w:rsid w:val="000F0569"/>
    <w:rsid w:val="001415F1"/>
    <w:rsid w:val="0014208D"/>
    <w:rsid w:val="00152B25"/>
    <w:rsid w:val="001709C0"/>
    <w:rsid w:val="001742B4"/>
    <w:rsid w:val="00175407"/>
    <w:rsid w:val="00176B54"/>
    <w:rsid w:val="0018103B"/>
    <w:rsid w:val="00185439"/>
    <w:rsid w:val="001C25EF"/>
    <w:rsid w:val="001D0927"/>
    <w:rsid w:val="001D3200"/>
    <w:rsid w:val="001E328E"/>
    <w:rsid w:val="00201088"/>
    <w:rsid w:val="002145E3"/>
    <w:rsid w:val="00235392"/>
    <w:rsid w:val="00254ECE"/>
    <w:rsid w:val="00263748"/>
    <w:rsid w:val="00274335"/>
    <w:rsid w:val="002747F2"/>
    <w:rsid w:val="002947C9"/>
    <w:rsid w:val="002A19BF"/>
    <w:rsid w:val="002A566A"/>
    <w:rsid w:val="002B10AF"/>
    <w:rsid w:val="002B49A0"/>
    <w:rsid w:val="002C7207"/>
    <w:rsid w:val="002C7435"/>
    <w:rsid w:val="002D07EF"/>
    <w:rsid w:val="002D3528"/>
    <w:rsid w:val="002D4B2A"/>
    <w:rsid w:val="002D5593"/>
    <w:rsid w:val="002E0A30"/>
    <w:rsid w:val="002E5C6B"/>
    <w:rsid w:val="002F7936"/>
    <w:rsid w:val="0030191D"/>
    <w:rsid w:val="0030616B"/>
    <w:rsid w:val="00313DAF"/>
    <w:rsid w:val="003213E9"/>
    <w:rsid w:val="00330F73"/>
    <w:rsid w:val="00333B19"/>
    <w:rsid w:val="003447F7"/>
    <w:rsid w:val="00352915"/>
    <w:rsid w:val="00355040"/>
    <w:rsid w:val="003566A1"/>
    <w:rsid w:val="00367BFF"/>
    <w:rsid w:val="0039046A"/>
    <w:rsid w:val="00394A22"/>
    <w:rsid w:val="003A1626"/>
    <w:rsid w:val="003B25C0"/>
    <w:rsid w:val="003B2D04"/>
    <w:rsid w:val="003C447D"/>
    <w:rsid w:val="003C4CE2"/>
    <w:rsid w:val="003F2689"/>
    <w:rsid w:val="003F587E"/>
    <w:rsid w:val="003F6C08"/>
    <w:rsid w:val="00411F86"/>
    <w:rsid w:val="00412EF9"/>
    <w:rsid w:val="00432BF9"/>
    <w:rsid w:val="0043438A"/>
    <w:rsid w:val="00460EE0"/>
    <w:rsid w:val="004648BC"/>
    <w:rsid w:val="00466679"/>
    <w:rsid w:val="0047078F"/>
    <w:rsid w:val="00472520"/>
    <w:rsid w:val="004803A9"/>
    <w:rsid w:val="004A0A14"/>
    <w:rsid w:val="004A17E9"/>
    <w:rsid w:val="004A2702"/>
    <w:rsid w:val="004C7646"/>
    <w:rsid w:val="004D1BD5"/>
    <w:rsid w:val="004D246C"/>
    <w:rsid w:val="004D5375"/>
    <w:rsid w:val="004D71F0"/>
    <w:rsid w:val="004E7344"/>
    <w:rsid w:val="004F33B1"/>
    <w:rsid w:val="004F7E34"/>
    <w:rsid w:val="005214FF"/>
    <w:rsid w:val="005267FE"/>
    <w:rsid w:val="005348E1"/>
    <w:rsid w:val="005404A0"/>
    <w:rsid w:val="005577F0"/>
    <w:rsid w:val="005625E8"/>
    <w:rsid w:val="005745ED"/>
    <w:rsid w:val="00580814"/>
    <w:rsid w:val="005813B8"/>
    <w:rsid w:val="00590477"/>
    <w:rsid w:val="005927BE"/>
    <w:rsid w:val="00592C93"/>
    <w:rsid w:val="00595A04"/>
    <w:rsid w:val="005970B5"/>
    <w:rsid w:val="005A23E8"/>
    <w:rsid w:val="005A63C0"/>
    <w:rsid w:val="005A7030"/>
    <w:rsid w:val="005B19D5"/>
    <w:rsid w:val="005C4FC0"/>
    <w:rsid w:val="005C5EA8"/>
    <w:rsid w:val="005C7F87"/>
    <w:rsid w:val="005D7155"/>
    <w:rsid w:val="005E4853"/>
    <w:rsid w:val="005E69C9"/>
    <w:rsid w:val="005F0BFB"/>
    <w:rsid w:val="005F6871"/>
    <w:rsid w:val="005F7729"/>
    <w:rsid w:val="006015ED"/>
    <w:rsid w:val="00601992"/>
    <w:rsid w:val="0060231A"/>
    <w:rsid w:val="0060289F"/>
    <w:rsid w:val="006029FA"/>
    <w:rsid w:val="00607769"/>
    <w:rsid w:val="00611D65"/>
    <w:rsid w:val="00612F6A"/>
    <w:rsid w:val="00615510"/>
    <w:rsid w:val="006169BB"/>
    <w:rsid w:val="00620E57"/>
    <w:rsid w:val="00623273"/>
    <w:rsid w:val="00625AA2"/>
    <w:rsid w:val="006402BB"/>
    <w:rsid w:val="006427B0"/>
    <w:rsid w:val="006452F4"/>
    <w:rsid w:val="00655C5B"/>
    <w:rsid w:val="00675A79"/>
    <w:rsid w:val="006A1730"/>
    <w:rsid w:val="006B0EF1"/>
    <w:rsid w:val="006B7A46"/>
    <w:rsid w:val="006D1B6B"/>
    <w:rsid w:val="006E5753"/>
    <w:rsid w:val="006E707E"/>
    <w:rsid w:val="006F1926"/>
    <w:rsid w:val="006F26D2"/>
    <w:rsid w:val="006F3A29"/>
    <w:rsid w:val="006F40DE"/>
    <w:rsid w:val="00703F4F"/>
    <w:rsid w:val="00704DE3"/>
    <w:rsid w:val="00714FE0"/>
    <w:rsid w:val="0071783C"/>
    <w:rsid w:val="00730005"/>
    <w:rsid w:val="00737E1F"/>
    <w:rsid w:val="00741EF7"/>
    <w:rsid w:val="00747B75"/>
    <w:rsid w:val="00750B8A"/>
    <w:rsid w:val="00756CAE"/>
    <w:rsid w:val="00760269"/>
    <w:rsid w:val="00770F82"/>
    <w:rsid w:val="00777325"/>
    <w:rsid w:val="00786C29"/>
    <w:rsid w:val="00791B72"/>
    <w:rsid w:val="00794D2F"/>
    <w:rsid w:val="007971FF"/>
    <w:rsid w:val="007B3D44"/>
    <w:rsid w:val="007C24AA"/>
    <w:rsid w:val="007C2E07"/>
    <w:rsid w:val="007D1C62"/>
    <w:rsid w:val="007E28C2"/>
    <w:rsid w:val="007E44EE"/>
    <w:rsid w:val="007F5689"/>
    <w:rsid w:val="00803383"/>
    <w:rsid w:val="00804308"/>
    <w:rsid w:val="00810C72"/>
    <w:rsid w:val="00820045"/>
    <w:rsid w:val="00820655"/>
    <w:rsid w:val="00825103"/>
    <w:rsid w:val="00831BDA"/>
    <w:rsid w:val="00832544"/>
    <w:rsid w:val="008329FC"/>
    <w:rsid w:val="0083708A"/>
    <w:rsid w:val="008413C9"/>
    <w:rsid w:val="00842D6C"/>
    <w:rsid w:val="008475C3"/>
    <w:rsid w:val="00852E90"/>
    <w:rsid w:val="0086685A"/>
    <w:rsid w:val="00874F39"/>
    <w:rsid w:val="00877CE5"/>
    <w:rsid w:val="00895126"/>
    <w:rsid w:val="008A12A5"/>
    <w:rsid w:val="008C0B7C"/>
    <w:rsid w:val="008C4F24"/>
    <w:rsid w:val="008C54EA"/>
    <w:rsid w:val="008C55E9"/>
    <w:rsid w:val="008C733F"/>
    <w:rsid w:val="008D2DB3"/>
    <w:rsid w:val="008E2F7D"/>
    <w:rsid w:val="008F13B2"/>
    <w:rsid w:val="00920103"/>
    <w:rsid w:val="00921423"/>
    <w:rsid w:val="00925629"/>
    <w:rsid w:val="00927720"/>
    <w:rsid w:val="00941873"/>
    <w:rsid w:val="00952EC3"/>
    <w:rsid w:val="0095772D"/>
    <w:rsid w:val="009632F8"/>
    <w:rsid w:val="00963EFF"/>
    <w:rsid w:val="00965060"/>
    <w:rsid w:val="00966BBE"/>
    <w:rsid w:val="0097592B"/>
    <w:rsid w:val="009802B0"/>
    <w:rsid w:val="00980EA6"/>
    <w:rsid w:val="009814F7"/>
    <w:rsid w:val="009B5036"/>
    <w:rsid w:val="009E06DD"/>
    <w:rsid w:val="009E3222"/>
    <w:rsid w:val="009F4542"/>
    <w:rsid w:val="00A133B3"/>
    <w:rsid w:val="00A16E16"/>
    <w:rsid w:val="00A17CDB"/>
    <w:rsid w:val="00A41654"/>
    <w:rsid w:val="00A44CA0"/>
    <w:rsid w:val="00A564E7"/>
    <w:rsid w:val="00A90106"/>
    <w:rsid w:val="00AA04F6"/>
    <w:rsid w:val="00AC649E"/>
    <w:rsid w:val="00AE36A5"/>
    <w:rsid w:val="00AE489F"/>
    <w:rsid w:val="00AF14CC"/>
    <w:rsid w:val="00AF33E4"/>
    <w:rsid w:val="00B06007"/>
    <w:rsid w:val="00B122EB"/>
    <w:rsid w:val="00B1777E"/>
    <w:rsid w:val="00B2164E"/>
    <w:rsid w:val="00B22DDA"/>
    <w:rsid w:val="00B25402"/>
    <w:rsid w:val="00B25BE6"/>
    <w:rsid w:val="00B25F16"/>
    <w:rsid w:val="00B427CB"/>
    <w:rsid w:val="00B46686"/>
    <w:rsid w:val="00B64FB3"/>
    <w:rsid w:val="00B70BEE"/>
    <w:rsid w:val="00B72999"/>
    <w:rsid w:val="00B82A1B"/>
    <w:rsid w:val="00B859A2"/>
    <w:rsid w:val="00B92108"/>
    <w:rsid w:val="00B94E0C"/>
    <w:rsid w:val="00BA4EAA"/>
    <w:rsid w:val="00BA6FB2"/>
    <w:rsid w:val="00BB1866"/>
    <w:rsid w:val="00BC0B79"/>
    <w:rsid w:val="00BC37E6"/>
    <w:rsid w:val="00BD6537"/>
    <w:rsid w:val="00BE465D"/>
    <w:rsid w:val="00BF3C8D"/>
    <w:rsid w:val="00C02ED1"/>
    <w:rsid w:val="00C03B6A"/>
    <w:rsid w:val="00C042B2"/>
    <w:rsid w:val="00C12E19"/>
    <w:rsid w:val="00C14A23"/>
    <w:rsid w:val="00C14D03"/>
    <w:rsid w:val="00C2008C"/>
    <w:rsid w:val="00C26D9D"/>
    <w:rsid w:val="00C27247"/>
    <w:rsid w:val="00C430F4"/>
    <w:rsid w:val="00C459C7"/>
    <w:rsid w:val="00C54472"/>
    <w:rsid w:val="00C700C4"/>
    <w:rsid w:val="00C7139B"/>
    <w:rsid w:val="00C727C5"/>
    <w:rsid w:val="00C93AA5"/>
    <w:rsid w:val="00CA2360"/>
    <w:rsid w:val="00CB2627"/>
    <w:rsid w:val="00CB4D18"/>
    <w:rsid w:val="00CB53FA"/>
    <w:rsid w:val="00CB5ABF"/>
    <w:rsid w:val="00CC13C6"/>
    <w:rsid w:val="00CC367F"/>
    <w:rsid w:val="00CC40CD"/>
    <w:rsid w:val="00CD545E"/>
    <w:rsid w:val="00CD6932"/>
    <w:rsid w:val="00CE291E"/>
    <w:rsid w:val="00CE4ACE"/>
    <w:rsid w:val="00CF2603"/>
    <w:rsid w:val="00CF5472"/>
    <w:rsid w:val="00CF6B89"/>
    <w:rsid w:val="00D025A9"/>
    <w:rsid w:val="00D025DC"/>
    <w:rsid w:val="00D053D8"/>
    <w:rsid w:val="00D075F5"/>
    <w:rsid w:val="00D14625"/>
    <w:rsid w:val="00D339A3"/>
    <w:rsid w:val="00D33C95"/>
    <w:rsid w:val="00D34F1E"/>
    <w:rsid w:val="00D35452"/>
    <w:rsid w:val="00D515E5"/>
    <w:rsid w:val="00D52DB6"/>
    <w:rsid w:val="00D76EB7"/>
    <w:rsid w:val="00D85995"/>
    <w:rsid w:val="00D9175B"/>
    <w:rsid w:val="00D91FB8"/>
    <w:rsid w:val="00DA7A5E"/>
    <w:rsid w:val="00DB486A"/>
    <w:rsid w:val="00DB6A14"/>
    <w:rsid w:val="00DC19F8"/>
    <w:rsid w:val="00DC4889"/>
    <w:rsid w:val="00DD2369"/>
    <w:rsid w:val="00DF04A3"/>
    <w:rsid w:val="00DF04A8"/>
    <w:rsid w:val="00DF0AE8"/>
    <w:rsid w:val="00DF657F"/>
    <w:rsid w:val="00DF716E"/>
    <w:rsid w:val="00E07242"/>
    <w:rsid w:val="00E168E4"/>
    <w:rsid w:val="00E273FA"/>
    <w:rsid w:val="00E9544A"/>
    <w:rsid w:val="00E95C16"/>
    <w:rsid w:val="00E97B6D"/>
    <w:rsid w:val="00EB0C91"/>
    <w:rsid w:val="00EB11F7"/>
    <w:rsid w:val="00EB1CF2"/>
    <w:rsid w:val="00EB1F9C"/>
    <w:rsid w:val="00EB75CB"/>
    <w:rsid w:val="00EC0F2F"/>
    <w:rsid w:val="00EC32F4"/>
    <w:rsid w:val="00EC4938"/>
    <w:rsid w:val="00ED0889"/>
    <w:rsid w:val="00ED2F35"/>
    <w:rsid w:val="00ED5C7C"/>
    <w:rsid w:val="00ED62A2"/>
    <w:rsid w:val="00EE539C"/>
    <w:rsid w:val="00EE65C1"/>
    <w:rsid w:val="00EF0062"/>
    <w:rsid w:val="00EF611A"/>
    <w:rsid w:val="00F031C6"/>
    <w:rsid w:val="00F04F4A"/>
    <w:rsid w:val="00F06198"/>
    <w:rsid w:val="00F14A87"/>
    <w:rsid w:val="00F308B9"/>
    <w:rsid w:val="00F33846"/>
    <w:rsid w:val="00F3586B"/>
    <w:rsid w:val="00F4010B"/>
    <w:rsid w:val="00F42349"/>
    <w:rsid w:val="00F45D8B"/>
    <w:rsid w:val="00F46E04"/>
    <w:rsid w:val="00F5080D"/>
    <w:rsid w:val="00F536BF"/>
    <w:rsid w:val="00F66B15"/>
    <w:rsid w:val="00F67038"/>
    <w:rsid w:val="00F72902"/>
    <w:rsid w:val="00F84433"/>
    <w:rsid w:val="00F87E1A"/>
    <w:rsid w:val="00F901B8"/>
    <w:rsid w:val="00FB372B"/>
    <w:rsid w:val="00FB5937"/>
    <w:rsid w:val="00FB77DB"/>
    <w:rsid w:val="00FC0310"/>
    <w:rsid w:val="00FE3008"/>
    <w:rsid w:val="00FE7C84"/>
    <w:rsid w:val="00FE7F31"/>
    <w:rsid w:val="00FF1567"/>
    <w:rsid w:val="00FF22A8"/>
    <w:rsid w:val="00FF68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91D4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Bullet 4" w:uiPriority="0"/>
    <w:lsdException w:name="List Number 2" w:uiPriority="0"/>
    <w:lsdException w:name="Title" w:semiHidden="0" w:uiPriority="1" w:unhideWhenUsed="0" w:qFormat="1"/>
    <w:lsdException w:name="Default Paragraph Font" w:uiPriority="1"/>
    <w:lsdException w:name="Body Text" w:uiPriority="0" w:qFormat="1"/>
    <w:lsdException w:name="List Continue 2" w:uiPriority="0"/>
    <w:lsdException w:name="Subtitle" w:semiHidden="0" w:unhideWhenUsed="0" w:qFormat="1"/>
    <w:lsdException w:name="Body Text First Indent" w:uiPriority="0"/>
    <w:lsdException w:name="Body Text First Inden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qFormat="1"/>
    <w:lsdException w:name="HTML Preformatted" w:uiPriority="0"/>
    <w:lsdException w:name="annotation subject"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626"/>
    <w:pPr>
      <w:spacing w:after="0" w:line="240" w:lineRule="auto"/>
    </w:pPr>
    <w:rPr>
      <w:rFonts w:ascii="Times New Roman" w:eastAsia="Times New Roman" w:hAnsi="Times New Roman" w:cs="Times New Roman"/>
      <w:sz w:val="20"/>
      <w:szCs w:val="20"/>
      <w:lang w:eastAsia="ru-RU"/>
    </w:rPr>
  </w:style>
  <w:style w:type="paragraph" w:styleId="1">
    <w:name w:val="heading 1"/>
    <w:aliases w:val="новая страница,Раздел 1,Заголовок 1 Знак Знак, Знак"/>
    <w:basedOn w:val="a"/>
    <w:next w:val="a"/>
    <w:link w:val="10"/>
    <w:uiPriority w:val="9"/>
    <w:qFormat/>
    <w:rsid w:val="005813B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h2, Знак18"/>
    <w:basedOn w:val="a"/>
    <w:link w:val="20"/>
    <w:uiPriority w:val="9"/>
    <w:qFormat/>
    <w:rsid w:val="00411F86"/>
    <w:pPr>
      <w:widowControl w:val="0"/>
      <w:autoSpaceDE w:val="0"/>
      <w:autoSpaceDN w:val="0"/>
      <w:spacing w:before="63"/>
      <w:outlineLvl w:val="1"/>
    </w:pPr>
    <w:rPr>
      <w:b/>
      <w:bCs/>
      <w:sz w:val="30"/>
      <w:szCs w:val="30"/>
      <w:lang w:eastAsia="en-US"/>
    </w:rPr>
  </w:style>
  <w:style w:type="paragraph" w:styleId="3">
    <w:name w:val="heading 3"/>
    <w:aliases w:val="Заголовок 58, Знак17"/>
    <w:basedOn w:val="a"/>
    <w:next w:val="a"/>
    <w:link w:val="30"/>
    <w:uiPriority w:val="9"/>
    <w:unhideWhenUsed/>
    <w:qFormat/>
    <w:rsid w:val="00411F86"/>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0">
    <w:name w:val="heading 4"/>
    <w:aliases w:val=" Знак16"/>
    <w:basedOn w:val="a"/>
    <w:next w:val="a"/>
    <w:link w:val="41"/>
    <w:uiPriority w:val="9"/>
    <w:qFormat/>
    <w:rsid w:val="005813B8"/>
    <w:pPr>
      <w:keepNext/>
      <w:spacing w:before="240" w:after="60"/>
      <w:outlineLvl w:val="3"/>
    </w:pPr>
    <w:rPr>
      <w:b/>
      <w:bCs/>
      <w:sz w:val="28"/>
      <w:szCs w:val="28"/>
    </w:rPr>
  </w:style>
  <w:style w:type="paragraph" w:styleId="5">
    <w:name w:val="heading 5"/>
    <w:aliases w:val=" Знак15"/>
    <w:basedOn w:val="a"/>
    <w:next w:val="a"/>
    <w:link w:val="50"/>
    <w:qFormat/>
    <w:rsid w:val="005813B8"/>
    <w:pPr>
      <w:spacing w:before="240" w:after="60"/>
      <w:outlineLvl w:val="4"/>
    </w:pPr>
    <w:rPr>
      <w:rFonts w:ascii="Arial" w:hAnsi="Arial"/>
      <w:b/>
      <w:bCs/>
      <w:i/>
      <w:iCs/>
      <w:sz w:val="26"/>
      <w:szCs w:val="26"/>
    </w:rPr>
  </w:style>
  <w:style w:type="paragraph" w:styleId="6">
    <w:name w:val="heading 6"/>
    <w:aliases w:val=" Знак14"/>
    <w:basedOn w:val="a"/>
    <w:next w:val="a"/>
    <w:link w:val="60"/>
    <w:qFormat/>
    <w:rsid w:val="005813B8"/>
    <w:pPr>
      <w:keepNext/>
      <w:jc w:val="center"/>
      <w:outlineLvl w:val="5"/>
    </w:pPr>
    <w:rPr>
      <w:rFonts w:ascii="Arial" w:hAnsi="Arial"/>
      <w:i/>
      <w:sz w:val="24"/>
    </w:rPr>
  </w:style>
  <w:style w:type="paragraph" w:styleId="7">
    <w:name w:val="heading 7"/>
    <w:aliases w:val=" Знак13"/>
    <w:basedOn w:val="a"/>
    <w:next w:val="a"/>
    <w:link w:val="70"/>
    <w:qFormat/>
    <w:rsid w:val="005813B8"/>
    <w:pPr>
      <w:spacing w:before="240" w:after="60"/>
      <w:outlineLvl w:val="6"/>
    </w:pPr>
    <w:rPr>
      <w:sz w:val="24"/>
      <w:szCs w:val="24"/>
    </w:rPr>
  </w:style>
  <w:style w:type="paragraph" w:styleId="8">
    <w:name w:val="heading 8"/>
    <w:aliases w:val=" Знак12"/>
    <w:basedOn w:val="a"/>
    <w:next w:val="a"/>
    <w:link w:val="80"/>
    <w:qFormat/>
    <w:rsid w:val="005813B8"/>
    <w:pPr>
      <w:spacing w:before="240" w:after="60"/>
      <w:outlineLvl w:val="7"/>
    </w:pPr>
    <w:rPr>
      <w:i/>
      <w:iCs/>
      <w:sz w:val="24"/>
      <w:szCs w:val="24"/>
    </w:rPr>
  </w:style>
  <w:style w:type="paragraph" w:styleId="9">
    <w:name w:val="heading 9"/>
    <w:aliases w:val=" Знак11"/>
    <w:basedOn w:val="a"/>
    <w:next w:val="a"/>
    <w:link w:val="90"/>
    <w:uiPriority w:val="9"/>
    <w:qFormat/>
    <w:rsid w:val="005813B8"/>
    <w:pPr>
      <w:keepNext/>
      <w:shd w:val="clear" w:color="auto" w:fill="FFFFFF"/>
      <w:autoSpaceDE w:val="0"/>
      <w:autoSpaceDN w:val="0"/>
      <w:adjustRightInd w:val="0"/>
      <w:jc w:val="center"/>
      <w:outlineLvl w:val="8"/>
    </w:pPr>
    <w:rPr>
      <w:rFonts w:ascii="Arial" w:hAnsi="Arial" w:cs="Arial"/>
      <w:bCs/>
      <w:iCs/>
      <w:color w:val="000000"/>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201088"/>
    <w:rPr>
      <w:rFonts w:ascii="Segoe UI" w:hAnsi="Segoe UI" w:cs="Segoe UI"/>
      <w:sz w:val="18"/>
      <w:szCs w:val="18"/>
    </w:rPr>
  </w:style>
  <w:style w:type="character" w:customStyle="1" w:styleId="a4">
    <w:name w:val="Текст выноски Знак"/>
    <w:basedOn w:val="a0"/>
    <w:link w:val="a3"/>
    <w:uiPriority w:val="99"/>
    <w:rsid w:val="00201088"/>
    <w:rPr>
      <w:rFonts w:ascii="Segoe UI" w:eastAsia="Times New Roman" w:hAnsi="Segoe UI" w:cs="Segoe UI"/>
      <w:sz w:val="18"/>
      <w:szCs w:val="18"/>
      <w:lang w:eastAsia="ru-RU"/>
    </w:rPr>
  </w:style>
  <w:style w:type="table" w:styleId="a5">
    <w:name w:val="Table Grid"/>
    <w:aliases w:val="Tab Border"/>
    <w:basedOn w:val="a1"/>
    <w:uiPriority w:val="59"/>
    <w:rsid w:val="004F33B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link w:val="a7"/>
    <w:uiPriority w:val="1"/>
    <w:qFormat/>
    <w:rsid w:val="0043438A"/>
    <w:pPr>
      <w:spacing w:after="0" w:line="240" w:lineRule="auto"/>
      <w:jc w:val="both"/>
    </w:pPr>
    <w:rPr>
      <w:rFonts w:ascii="Times New Roman" w:hAnsi="Times New Roman"/>
      <w:sz w:val="28"/>
    </w:rPr>
  </w:style>
  <w:style w:type="paragraph" w:styleId="a8">
    <w:name w:val="List Paragraph"/>
    <w:aliases w:val="it_List1,Абзац списка литеральный,асз.Списка"/>
    <w:basedOn w:val="a"/>
    <w:link w:val="a9"/>
    <w:uiPriority w:val="34"/>
    <w:qFormat/>
    <w:rsid w:val="00EB75CB"/>
    <w:pPr>
      <w:spacing w:line="276" w:lineRule="auto"/>
      <w:ind w:left="720"/>
      <w:contextualSpacing/>
      <w:jc w:val="both"/>
    </w:pPr>
    <w:rPr>
      <w:rFonts w:ascii="Calibri" w:eastAsia="Calibri" w:hAnsi="Calibri"/>
      <w:sz w:val="22"/>
      <w:szCs w:val="22"/>
      <w:lang w:eastAsia="en-US"/>
    </w:rPr>
  </w:style>
  <w:style w:type="paragraph" w:customStyle="1" w:styleId="Default">
    <w:name w:val="Default"/>
    <w:rsid w:val="00EB75C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a">
    <w:name w:val="Placeholder Text"/>
    <w:basedOn w:val="a0"/>
    <w:uiPriority w:val="99"/>
    <w:semiHidden/>
    <w:rsid w:val="0071783C"/>
    <w:rPr>
      <w:color w:val="808080"/>
    </w:rPr>
  </w:style>
  <w:style w:type="character" w:styleId="ab">
    <w:name w:val="Hyperlink"/>
    <w:uiPriority w:val="99"/>
    <w:rsid w:val="001742B4"/>
    <w:rPr>
      <w:color w:val="0000FF"/>
      <w:u w:val="single"/>
    </w:rPr>
  </w:style>
  <w:style w:type="paragraph" w:customStyle="1" w:styleId="ConsPlusNormal">
    <w:name w:val="ConsPlusNormal"/>
    <w:link w:val="ConsPlusNormal0"/>
    <w:qFormat/>
    <w:rsid w:val="001742B4"/>
    <w:pPr>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1">
    <w:name w:val="Сетка таблицы1"/>
    <w:basedOn w:val="a1"/>
    <w:next w:val="a5"/>
    <w:rsid w:val="00EC0F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FB77DB"/>
    <w:pPr>
      <w:widowControl w:val="0"/>
      <w:autoSpaceDE w:val="0"/>
      <w:autoSpaceDN w:val="0"/>
      <w:spacing w:after="0" w:line="240" w:lineRule="auto"/>
    </w:pPr>
    <w:rPr>
      <w:rFonts w:ascii="Arial" w:eastAsiaTheme="minorEastAsia" w:hAnsi="Arial" w:cs="Arial"/>
      <w:b/>
      <w:sz w:val="20"/>
      <w:lang w:eastAsia="ru-RU"/>
    </w:rPr>
  </w:style>
  <w:style w:type="paragraph" w:styleId="12">
    <w:name w:val="toc 1"/>
    <w:basedOn w:val="a"/>
    <w:uiPriority w:val="39"/>
    <w:qFormat/>
    <w:rsid w:val="00655C5B"/>
    <w:pPr>
      <w:widowControl w:val="0"/>
      <w:autoSpaceDE w:val="0"/>
      <w:autoSpaceDN w:val="0"/>
      <w:ind w:left="167" w:right="951"/>
    </w:pPr>
    <w:rPr>
      <w:sz w:val="28"/>
      <w:szCs w:val="28"/>
      <w:lang w:eastAsia="en-US"/>
    </w:rPr>
  </w:style>
  <w:style w:type="paragraph" w:styleId="21">
    <w:name w:val="toc 2"/>
    <w:basedOn w:val="a"/>
    <w:uiPriority w:val="39"/>
    <w:qFormat/>
    <w:rsid w:val="00655C5B"/>
    <w:pPr>
      <w:widowControl w:val="0"/>
      <w:autoSpaceDE w:val="0"/>
      <w:autoSpaceDN w:val="0"/>
      <w:ind w:left="167"/>
      <w:jc w:val="both"/>
    </w:pPr>
    <w:rPr>
      <w:sz w:val="24"/>
      <w:szCs w:val="24"/>
      <w:lang w:eastAsia="en-US"/>
    </w:rPr>
  </w:style>
  <w:style w:type="paragraph" w:styleId="31">
    <w:name w:val="toc 3"/>
    <w:basedOn w:val="a"/>
    <w:uiPriority w:val="39"/>
    <w:qFormat/>
    <w:rsid w:val="00655C5B"/>
    <w:pPr>
      <w:widowControl w:val="0"/>
      <w:autoSpaceDE w:val="0"/>
      <w:autoSpaceDN w:val="0"/>
      <w:spacing w:before="7" w:line="319" w:lineRule="exact"/>
      <w:ind w:left="737"/>
      <w:jc w:val="both"/>
    </w:pPr>
    <w:rPr>
      <w:b/>
      <w:bCs/>
      <w:sz w:val="28"/>
      <w:szCs w:val="28"/>
      <w:lang w:eastAsia="en-US"/>
    </w:rPr>
  </w:style>
  <w:style w:type="paragraph" w:styleId="ac">
    <w:name w:val="header"/>
    <w:aliases w:val=" Знак6"/>
    <w:basedOn w:val="a"/>
    <w:link w:val="ad"/>
    <w:uiPriority w:val="99"/>
    <w:unhideWhenUsed/>
    <w:rsid w:val="00E273FA"/>
    <w:pPr>
      <w:tabs>
        <w:tab w:val="center" w:pos="4677"/>
        <w:tab w:val="right" w:pos="9355"/>
      </w:tabs>
    </w:pPr>
  </w:style>
  <w:style w:type="character" w:customStyle="1" w:styleId="ad">
    <w:name w:val="Верхний колонтитул Знак"/>
    <w:aliases w:val=" Знак6 Знак"/>
    <w:basedOn w:val="a0"/>
    <w:link w:val="ac"/>
    <w:uiPriority w:val="99"/>
    <w:rsid w:val="00E273FA"/>
    <w:rPr>
      <w:rFonts w:ascii="Times New Roman" w:eastAsia="Times New Roman" w:hAnsi="Times New Roman" w:cs="Times New Roman"/>
      <w:sz w:val="20"/>
      <w:szCs w:val="20"/>
      <w:lang w:eastAsia="ru-RU"/>
    </w:rPr>
  </w:style>
  <w:style w:type="paragraph" w:styleId="ae">
    <w:name w:val="footer"/>
    <w:aliases w:val=" Знак9"/>
    <w:basedOn w:val="a"/>
    <w:link w:val="af"/>
    <w:uiPriority w:val="99"/>
    <w:unhideWhenUsed/>
    <w:rsid w:val="00E273FA"/>
    <w:pPr>
      <w:tabs>
        <w:tab w:val="center" w:pos="4677"/>
        <w:tab w:val="right" w:pos="9355"/>
      </w:tabs>
    </w:pPr>
  </w:style>
  <w:style w:type="character" w:customStyle="1" w:styleId="af">
    <w:name w:val="Нижний колонтитул Знак"/>
    <w:aliases w:val=" Знак9 Знак"/>
    <w:basedOn w:val="a0"/>
    <w:link w:val="ae"/>
    <w:uiPriority w:val="99"/>
    <w:rsid w:val="00E273FA"/>
    <w:rPr>
      <w:rFonts w:ascii="Times New Roman" w:eastAsia="Times New Roman" w:hAnsi="Times New Roman" w:cs="Times New Roman"/>
      <w:sz w:val="20"/>
      <w:szCs w:val="20"/>
      <w:lang w:eastAsia="ru-RU"/>
    </w:rPr>
  </w:style>
  <w:style w:type="character" w:customStyle="1" w:styleId="20">
    <w:name w:val="Заголовок 2 Знак"/>
    <w:aliases w:val="h2 Знак, Знак18 Знак"/>
    <w:basedOn w:val="a0"/>
    <w:link w:val="2"/>
    <w:uiPriority w:val="9"/>
    <w:rsid w:val="00411F86"/>
    <w:rPr>
      <w:rFonts w:ascii="Times New Roman" w:eastAsia="Times New Roman" w:hAnsi="Times New Roman" w:cs="Times New Roman"/>
      <w:b/>
      <w:bCs/>
      <w:sz w:val="30"/>
      <w:szCs w:val="30"/>
    </w:rPr>
  </w:style>
  <w:style w:type="paragraph" w:styleId="af0">
    <w:name w:val="Body Text"/>
    <w:aliases w:val=" Знак8"/>
    <w:basedOn w:val="a"/>
    <w:link w:val="af1"/>
    <w:qFormat/>
    <w:rsid w:val="00411F86"/>
    <w:pPr>
      <w:widowControl w:val="0"/>
      <w:autoSpaceDE w:val="0"/>
      <w:autoSpaceDN w:val="0"/>
      <w:ind w:firstLine="708"/>
      <w:jc w:val="both"/>
    </w:pPr>
    <w:rPr>
      <w:sz w:val="28"/>
      <w:szCs w:val="28"/>
      <w:lang w:eastAsia="en-US"/>
    </w:rPr>
  </w:style>
  <w:style w:type="character" w:customStyle="1" w:styleId="af1">
    <w:name w:val="Основной текст Знак"/>
    <w:aliases w:val=" Знак8 Знак"/>
    <w:basedOn w:val="a0"/>
    <w:link w:val="af0"/>
    <w:rsid w:val="00411F86"/>
    <w:rPr>
      <w:rFonts w:ascii="Times New Roman" w:eastAsia="Times New Roman" w:hAnsi="Times New Roman" w:cs="Times New Roman"/>
      <w:sz w:val="28"/>
      <w:szCs w:val="28"/>
    </w:rPr>
  </w:style>
  <w:style w:type="character" w:customStyle="1" w:styleId="a9">
    <w:name w:val="Абзац списка Знак"/>
    <w:aliases w:val="it_List1 Знак,Абзац списка литеральный Знак,асз.Списка Знак"/>
    <w:link w:val="a8"/>
    <w:uiPriority w:val="34"/>
    <w:rsid w:val="00411F86"/>
    <w:rPr>
      <w:rFonts w:ascii="Calibri" w:eastAsia="Calibri" w:hAnsi="Calibri" w:cs="Times New Roman"/>
    </w:rPr>
  </w:style>
  <w:style w:type="character" w:customStyle="1" w:styleId="30">
    <w:name w:val="Заголовок 3 Знак"/>
    <w:aliases w:val="Заголовок 58 Знак, Знак17 Знак"/>
    <w:basedOn w:val="a0"/>
    <w:link w:val="3"/>
    <w:uiPriority w:val="9"/>
    <w:rsid w:val="00411F86"/>
    <w:rPr>
      <w:rFonts w:asciiTheme="majorHAnsi" w:eastAsiaTheme="majorEastAsia" w:hAnsiTheme="majorHAnsi" w:cstheme="majorBidi"/>
      <w:color w:val="243F60" w:themeColor="accent1" w:themeShade="7F"/>
      <w:sz w:val="24"/>
      <w:szCs w:val="24"/>
      <w:lang w:eastAsia="ru-RU"/>
    </w:rPr>
  </w:style>
  <w:style w:type="table" w:customStyle="1" w:styleId="TableNormal">
    <w:name w:val="Table Normal"/>
    <w:uiPriority w:val="2"/>
    <w:semiHidden/>
    <w:unhideWhenUsed/>
    <w:qFormat/>
    <w:rsid w:val="00411F8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11F86"/>
    <w:pPr>
      <w:widowControl w:val="0"/>
      <w:autoSpaceDE w:val="0"/>
      <w:autoSpaceDN w:val="0"/>
    </w:pPr>
    <w:rPr>
      <w:sz w:val="22"/>
      <w:szCs w:val="22"/>
      <w:lang w:eastAsia="en-US"/>
    </w:rPr>
  </w:style>
  <w:style w:type="paragraph" w:customStyle="1" w:styleId="ConsPlusNonformat">
    <w:name w:val="ConsPlusNonformat"/>
    <w:link w:val="ConsPlusNonformat0"/>
    <w:uiPriority w:val="99"/>
    <w:qFormat/>
    <w:rsid w:val="00411F8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ConsPlusNonformat0">
    <w:name w:val="ConsPlusNonformat Знак"/>
    <w:link w:val="ConsPlusNonformat"/>
    <w:uiPriority w:val="99"/>
    <w:locked/>
    <w:rsid w:val="00411F86"/>
    <w:rPr>
      <w:rFonts w:ascii="Courier New" w:eastAsiaTheme="minorEastAsia" w:hAnsi="Courier New" w:cs="Courier New"/>
      <w:sz w:val="20"/>
      <w:szCs w:val="20"/>
      <w:lang w:eastAsia="ru-RU"/>
    </w:rPr>
  </w:style>
  <w:style w:type="character" w:customStyle="1" w:styleId="ConsPlusNormal0">
    <w:name w:val="ConsPlusNormal Знак"/>
    <w:link w:val="ConsPlusNormal"/>
    <w:locked/>
    <w:rsid w:val="00411F86"/>
    <w:rPr>
      <w:rFonts w:ascii="Arial" w:eastAsia="Times New Roman" w:hAnsi="Arial" w:cs="Arial"/>
      <w:sz w:val="20"/>
      <w:szCs w:val="20"/>
      <w:lang w:eastAsia="ru-RU"/>
    </w:rPr>
  </w:style>
  <w:style w:type="paragraph" w:styleId="af2">
    <w:name w:val="Normal (Web)"/>
    <w:basedOn w:val="a"/>
    <w:link w:val="af3"/>
    <w:uiPriority w:val="99"/>
    <w:rsid w:val="00411F86"/>
    <w:pPr>
      <w:spacing w:before="100" w:after="100"/>
      <w:jc w:val="center"/>
    </w:pPr>
    <w:rPr>
      <w:sz w:val="24"/>
    </w:rPr>
  </w:style>
  <w:style w:type="paragraph" w:customStyle="1" w:styleId="u">
    <w:name w:val="u"/>
    <w:basedOn w:val="a"/>
    <w:link w:val="u0"/>
    <w:uiPriority w:val="99"/>
    <w:rsid w:val="00411F86"/>
    <w:pPr>
      <w:ind w:firstLine="539"/>
      <w:jc w:val="both"/>
    </w:pPr>
    <w:rPr>
      <w:color w:val="000000"/>
      <w:sz w:val="18"/>
    </w:rPr>
  </w:style>
  <w:style w:type="character" w:customStyle="1" w:styleId="u0">
    <w:name w:val="u Знак"/>
    <w:link w:val="u"/>
    <w:uiPriority w:val="99"/>
    <w:locked/>
    <w:rsid w:val="00411F86"/>
    <w:rPr>
      <w:rFonts w:ascii="Times New Roman" w:eastAsia="Times New Roman" w:hAnsi="Times New Roman" w:cs="Times New Roman"/>
      <w:color w:val="000000"/>
      <w:sz w:val="18"/>
      <w:szCs w:val="20"/>
      <w:lang w:eastAsia="ru-RU"/>
    </w:rPr>
  </w:style>
  <w:style w:type="paragraph" w:styleId="22">
    <w:name w:val="List 2"/>
    <w:basedOn w:val="a"/>
    <w:unhideWhenUsed/>
    <w:rsid w:val="00411F86"/>
    <w:pPr>
      <w:ind w:left="566" w:hanging="283"/>
      <w:contextualSpacing/>
    </w:pPr>
    <w:rPr>
      <w:rFonts w:ascii="Arial" w:hAnsi="Arial"/>
      <w:sz w:val="24"/>
    </w:rPr>
  </w:style>
  <w:style w:type="character" w:customStyle="1" w:styleId="af3">
    <w:name w:val="Обычный (веб) Знак"/>
    <w:link w:val="af2"/>
    <w:uiPriority w:val="99"/>
    <w:rsid w:val="00411F86"/>
    <w:rPr>
      <w:rFonts w:ascii="Times New Roman" w:eastAsia="Times New Roman" w:hAnsi="Times New Roman" w:cs="Times New Roman"/>
      <w:sz w:val="24"/>
      <w:szCs w:val="20"/>
      <w:lang w:eastAsia="ru-RU"/>
    </w:rPr>
  </w:style>
  <w:style w:type="character" w:customStyle="1" w:styleId="10">
    <w:name w:val="Заголовок 1 Знак"/>
    <w:aliases w:val="новая страница Знак,Раздел 1 Знак,Заголовок 1 Знак Знак Знак, Знак Знак"/>
    <w:basedOn w:val="a0"/>
    <w:link w:val="1"/>
    <w:uiPriority w:val="9"/>
    <w:rsid w:val="005813B8"/>
    <w:rPr>
      <w:rFonts w:asciiTheme="majorHAnsi" w:eastAsiaTheme="majorEastAsia" w:hAnsiTheme="majorHAnsi" w:cstheme="majorBidi"/>
      <w:color w:val="365F91" w:themeColor="accent1" w:themeShade="BF"/>
      <w:sz w:val="32"/>
      <w:szCs w:val="32"/>
      <w:lang w:eastAsia="ru-RU"/>
    </w:rPr>
  </w:style>
  <w:style w:type="character" w:customStyle="1" w:styleId="41">
    <w:name w:val="Заголовок 4 Знак"/>
    <w:aliases w:val=" Знак16 Знак"/>
    <w:basedOn w:val="a0"/>
    <w:link w:val="40"/>
    <w:uiPriority w:val="9"/>
    <w:rsid w:val="005813B8"/>
    <w:rPr>
      <w:rFonts w:ascii="Times New Roman" w:eastAsia="Times New Roman" w:hAnsi="Times New Roman" w:cs="Times New Roman"/>
      <w:b/>
      <w:bCs/>
      <w:sz w:val="28"/>
      <w:szCs w:val="28"/>
      <w:lang w:eastAsia="ru-RU"/>
    </w:rPr>
  </w:style>
  <w:style w:type="character" w:customStyle="1" w:styleId="50">
    <w:name w:val="Заголовок 5 Знак"/>
    <w:aliases w:val=" Знак15 Знак"/>
    <w:basedOn w:val="a0"/>
    <w:link w:val="5"/>
    <w:rsid w:val="005813B8"/>
    <w:rPr>
      <w:rFonts w:ascii="Arial" w:eastAsia="Times New Roman" w:hAnsi="Arial" w:cs="Times New Roman"/>
      <w:b/>
      <w:bCs/>
      <w:i/>
      <w:iCs/>
      <w:sz w:val="26"/>
      <w:szCs w:val="26"/>
      <w:lang w:eastAsia="ru-RU"/>
    </w:rPr>
  </w:style>
  <w:style w:type="character" w:customStyle="1" w:styleId="60">
    <w:name w:val="Заголовок 6 Знак"/>
    <w:aliases w:val=" Знак14 Знак"/>
    <w:basedOn w:val="a0"/>
    <w:link w:val="6"/>
    <w:rsid w:val="005813B8"/>
    <w:rPr>
      <w:rFonts w:ascii="Arial" w:eastAsia="Times New Roman" w:hAnsi="Arial" w:cs="Times New Roman"/>
      <w:i/>
      <w:sz w:val="24"/>
      <w:szCs w:val="20"/>
      <w:lang w:eastAsia="ru-RU"/>
    </w:rPr>
  </w:style>
  <w:style w:type="character" w:customStyle="1" w:styleId="70">
    <w:name w:val="Заголовок 7 Знак"/>
    <w:aliases w:val=" Знак13 Знак"/>
    <w:basedOn w:val="a0"/>
    <w:link w:val="7"/>
    <w:rsid w:val="005813B8"/>
    <w:rPr>
      <w:rFonts w:ascii="Times New Roman" w:eastAsia="Times New Roman" w:hAnsi="Times New Roman" w:cs="Times New Roman"/>
      <w:sz w:val="24"/>
      <w:szCs w:val="24"/>
      <w:lang w:eastAsia="ru-RU"/>
    </w:rPr>
  </w:style>
  <w:style w:type="character" w:customStyle="1" w:styleId="80">
    <w:name w:val="Заголовок 8 Знак"/>
    <w:aliases w:val=" Знак12 Знак"/>
    <w:basedOn w:val="a0"/>
    <w:link w:val="8"/>
    <w:rsid w:val="005813B8"/>
    <w:rPr>
      <w:rFonts w:ascii="Times New Roman" w:eastAsia="Times New Roman" w:hAnsi="Times New Roman" w:cs="Times New Roman"/>
      <w:i/>
      <w:iCs/>
      <w:sz w:val="24"/>
      <w:szCs w:val="24"/>
      <w:lang w:eastAsia="ru-RU"/>
    </w:rPr>
  </w:style>
  <w:style w:type="character" w:customStyle="1" w:styleId="90">
    <w:name w:val="Заголовок 9 Знак"/>
    <w:aliases w:val=" Знак11 Знак"/>
    <w:basedOn w:val="a0"/>
    <w:link w:val="9"/>
    <w:uiPriority w:val="9"/>
    <w:rsid w:val="005813B8"/>
    <w:rPr>
      <w:rFonts w:ascii="Arial" w:eastAsia="Times New Roman" w:hAnsi="Arial" w:cs="Arial"/>
      <w:bCs/>
      <w:iCs/>
      <w:color w:val="000000"/>
      <w:sz w:val="28"/>
      <w:szCs w:val="24"/>
      <w:shd w:val="clear" w:color="auto" w:fill="FFFFFF"/>
      <w:lang w:eastAsia="ru-RU"/>
    </w:rPr>
  </w:style>
  <w:style w:type="paragraph" w:customStyle="1" w:styleId="13">
    <w:name w:val="Название1"/>
    <w:aliases w:val=" Знак5"/>
    <w:basedOn w:val="a"/>
    <w:link w:val="af4"/>
    <w:qFormat/>
    <w:rsid w:val="005813B8"/>
    <w:pPr>
      <w:jc w:val="center"/>
    </w:pPr>
    <w:rPr>
      <w:b/>
      <w:bCs/>
      <w:sz w:val="28"/>
      <w:szCs w:val="24"/>
      <w:lang w:val="x-none" w:eastAsia="x-none"/>
    </w:rPr>
  </w:style>
  <w:style w:type="character" w:customStyle="1" w:styleId="af4">
    <w:name w:val="Название Знак"/>
    <w:aliases w:val=" Знак5 Знак,Заголовок Знак1"/>
    <w:link w:val="13"/>
    <w:uiPriority w:val="1"/>
    <w:rsid w:val="005813B8"/>
    <w:rPr>
      <w:rFonts w:ascii="Times New Roman" w:eastAsia="Times New Roman" w:hAnsi="Times New Roman" w:cs="Times New Roman"/>
      <w:b/>
      <w:bCs/>
      <w:sz w:val="28"/>
      <w:szCs w:val="24"/>
      <w:lang w:val="x-none" w:eastAsia="x-none"/>
    </w:rPr>
  </w:style>
  <w:style w:type="paragraph" w:styleId="af5">
    <w:name w:val="TOC Heading"/>
    <w:basedOn w:val="1"/>
    <w:next w:val="a"/>
    <w:uiPriority w:val="39"/>
    <w:unhideWhenUsed/>
    <w:qFormat/>
    <w:rsid w:val="005813B8"/>
    <w:pPr>
      <w:spacing w:line="259" w:lineRule="auto"/>
      <w:outlineLvl w:val="9"/>
    </w:pPr>
  </w:style>
  <w:style w:type="paragraph" w:styleId="42">
    <w:name w:val="toc 4"/>
    <w:basedOn w:val="a"/>
    <w:uiPriority w:val="39"/>
    <w:qFormat/>
    <w:rsid w:val="005813B8"/>
    <w:pPr>
      <w:widowControl w:val="0"/>
      <w:autoSpaceDE w:val="0"/>
      <w:autoSpaceDN w:val="0"/>
      <w:ind w:left="737"/>
      <w:jc w:val="both"/>
    </w:pPr>
    <w:rPr>
      <w:sz w:val="28"/>
      <w:szCs w:val="28"/>
      <w:lang w:eastAsia="en-US"/>
    </w:rPr>
  </w:style>
  <w:style w:type="paragraph" w:styleId="51">
    <w:name w:val="toc 5"/>
    <w:basedOn w:val="a"/>
    <w:uiPriority w:val="39"/>
    <w:qFormat/>
    <w:rsid w:val="005813B8"/>
    <w:pPr>
      <w:widowControl w:val="0"/>
      <w:autoSpaceDE w:val="0"/>
      <w:autoSpaceDN w:val="0"/>
      <w:ind w:left="737"/>
      <w:jc w:val="both"/>
    </w:pPr>
    <w:rPr>
      <w:sz w:val="24"/>
      <w:szCs w:val="24"/>
      <w:lang w:eastAsia="en-US"/>
    </w:rPr>
  </w:style>
  <w:style w:type="paragraph" w:customStyle="1" w:styleId="headertext">
    <w:name w:val="headertext"/>
    <w:basedOn w:val="a"/>
    <w:rsid w:val="005813B8"/>
    <w:pPr>
      <w:spacing w:before="100" w:beforeAutospacing="1" w:after="100" w:afterAutospacing="1"/>
    </w:pPr>
    <w:rPr>
      <w:sz w:val="24"/>
      <w:szCs w:val="24"/>
    </w:rPr>
  </w:style>
  <w:style w:type="paragraph" w:customStyle="1" w:styleId="formattext">
    <w:name w:val="formattext"/>
    <w:basedOn w:val="a"/>
    <w:rsid w:val="005813B8"/>
    <w:pPr>
      <w:spacing w:before="100" w:beforeAutospacing="1" w:after="100" w:afterAutospacing="1"/>
    </w:pPr>
    <w:rPr>
      <w:sz w:val="24"/>
      <w:szCs w:val="24"/>
    </w:rPr>
  </w:style>
  <w:style w:type="paragraph" w:styleId="af6">
    <w:name w:val="footnote text"/>
    <w:basedOn w:val="a"/>
    <w:link w:val="af7"/>
    <w:unhideWhenUsed/>
    <w:rsid w:val="005813B8"/>
  </w:style>
  <w:style w:type="character" w:customStyle="1" w:styleId="af7">
    <w:name w:val="Текст сноски Знак"/>
    <w:basedOn w:val="a0"/>
    <w:link w:val="af6"/>
    <w:rsid w:val="005813B8"/>
    <w:rPr>
      <w:rFonts w:ascii="Times New Roman" w:eastAsia="Times New Roman" w:hAnsi="Times New Roman" w:cs="Times New Roman"/>
      <w:sz w:val="20"/>
      <w:szCs w:val="20"/>
      <w:lang w:eastAsia="ru-RU"/>
    </w:rPr>
  </w:style>
  <w:style w:type="character" w:styleId="af8">
    <w:name w:val="footnote reference"/>
    <w:basedOn w:val="a0"/>
    <w:unhideWhenUsed/>
    <w:rsid w:val="005813B8"/>
    <w:rPr>
      <w:vertAlign w:val="superscript"/>
    </w:rPr>
  </w:style>
  <w:style w:type="character" w:customStyle="1" w:styleId="FontStyle14">
    <w:name w:val="Font Style14"/>
    <w:rsid w:val="005813B8"/>
    <w:rPr>
      <w:rFonts w:ascii="Verdana" w:hAnsi="Verdana" w:cs="Verdana"/>
      <w:b/>
      <w:bCs/>
      <w:sz w:val="16"/>
      <w:szCs w:val="16"/>
    </w:rPr>
  </w:style>
  <w:style w:type="character" w:customStyle="1" w:styleId="FontStyle12">
    <w:name w:val="Font Style12"/>
    <w:rsid w:val="005813B8"/>
    <w:rPr>
      <w:rFonts w:ascii="Times New Roman" w:hAnsi="Times New Roman" w:cs="Times New Roman"/>
      <w:spacing w:val="-20"/>
      <w:sz w:val="36"/>
      <w:szCs w:val="36"/>
    </w:rPr>
  </w:style>
  <w:style w:type="paragraph" w:customStyle="1" w:styleId="ConsPlusCell">
    <w:name w:val="ConsPlusCell"/>
    <w:uiPriority w:val="99"/>
    <w:rsid w:val="005813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9">
    <w:name w:val="Title"/>
    <w:basedOn w:val="a"/>
    <w:link w:val="14"/>
    <w:uiPriority w:val="1"/>
    <w:qFormat/>
    <w:rsid w:val="005813B8"/>
    <w:pPr>
      <w:jc w:val="center"/>
    </w:pPr>
    <w:rPr>
      <w:rFonts w:ascii="Arial" w:hAnsi="Arial"/>
      <w:sz w:val="28"/>
    </w:rPr>
  </w:style>
  <w:style w:type="character" w:customStyle="1" w:styleId="14">
    <w:name w:val="Название Знак1"/>
    <w:basedOn w:val="a0"/>
    <w:link w:val="af9"/>
    <w:rsid w:val="005813B8"/>
    <w:rPr>
      <w:rFonts w:ascii="Arial" w:eastAsia="Times New Roman" w:hAnsi="Arial" w:cs="Times New Roman"/>
      <w:sz w:val="28"/>
      <w:szCs w:val="20"/>
      <w:lang w:eastAsia="ru-RU"/>
    </w:rPr>
  </w:style>
  <w:style w:type="character" w:styleId="afa">
    <w:name w:val="annotation reference"/>
    <w:basedOn w:val="a0"/>
    <w:uiPriority w:val="99"/>
    <w:unhideWhenUsed/>
    <w:rsid w:val="005813B8"/>
    <w:rPr>
      <w:sz w:val="16"/>
      <w:szCs w:val="16"/>
    </w:rPr>
  </w:style>
  <w:style w:type="paragraph" w:styleId="afb">
    <w:name w:val="annotation text"/>
    <w:basedOn w:val="a"/>
    <w:link w:val="afc"/>
    <w:uiPriority w:val="99"/>
    <w:unhideWhenUsed/>
    <w:rsid w:val="005813B8"/>
    <w:rPr>
      <w:rFonts w:ascii="Arial" w:hAnsi="Arial"/>
    </w:rPr>
  </w:style>
  <w:style w:type="character" w:customStyle="1" w:styleId="afc">
    <w:name w:val="Текст примечания Знак"/>
    <w:basedOn w:val="a0"/>
    <w:link w:val="afb"/>
    <w:uiPriority w:val="99"/>
    <w:rsid w:val="005813B8"/>
    <w:rPr>
      <w:rFonts w:ascii="Arial" w:eastAsia="Times New Roman" w:hAnsi="Arial" w:cs="Times New Roman"/>
      <w:sz w:val="20"/>
      <w:szCs w:val="20"/>
      <w:lang w:eastAsia="ru-RU"/>
    </w:rPr>
  </w:style>
  <w:style w:type="paragraph" w:styleId="afd">
    <w:name w:val="annotation subject"/>
    <w:basedOn w:val="afb"/>
    <w:next w:val="afb"/>
    <w:link w:val="afe"/>
    <w:unhideWhenUsed/>
    <w:rsid w:val="005813B8"/>
    <w:rPr>
      <w:b/>
      <w:bCs/>
    </w:rPr>
  </w:style>
  <w:style w:type="character" w:customStyle="1" w:styleId="afe">
    <w:name w:val="Тема примечания Знак"/>
    <w:basedOn w:val="afc"/>
    <w:link w:val="afd"/>
    <w:rsid w:val="005813B8"/>
    <w:rPr>
      <w:rFonts w:ascii="Arial" w:eastAsia="Times New Roman" w:hAnsi="Arial" w:cs="Times New Roman"/>
      <w:b/>
      <w:bCs/>
      <w:sz w:val="20"/>
      <w:szCs w:val="20"/>
      <w:lang w:eastAsia="ru-RU"/>
    </w:rPr>
  </w:style>
  <w:style w:type="paragraph" w:customStyle="1" w:styleId="15">
    <w:name w:val="Знак1 Знак Знак Знак"/>
    <w:basedOn w:val="a"/>
    <w:rsid w:val="005813B8"/>
    <w:pPr>
      <w:jc w:val="center"/>
    </w:pPr>
    <w:rPr>
      <w:rFonts w:ascii="Verdana" w:hAnsi="Verdana" w:cs="Verdana"/>
      <w:lang w:val="en-US" w:eastAsia="en-US"/>
    </w:rPr>
  </w:style>
  <w:style w:type="paragraph" w:styleId="23">
    <w:name w:val="Body Text Indent 2"/>
    <w:aliases w:val=" Знак7"/>
    <w:basedOn w:val="a"/>
    <w:link w:val="24"/>
    <w:rsid w:val="005813B8"/>
    <w:pPr>
      <w:spacing w:after="120" w:line="480" w:lineRule="auto"/>
      <w:ind w:left="283"/>
      <w:jc w:val="center"/>
    </w:pPr>
    <w:rPr>
      <w:sz w:val="24"/>
      <w:szCs w:val="24"/>
    </w:rPr>
  </w:style>
  <w:style w:type="character" w:customStyle="1" w:styleId="24">
    <w:name w:val="Основной текст с отступом 2 Знак"/>
    <w:aliases w:val=" Знак7 Знак"/>
    <w:basedOn w:val="a0"/>
    <w:link w:val="23"/>
    <w:rsid w:val="005813B8"/>
    <w:rPr>
      <w:rFonts w:ascii="Times New Roman" w:eastAsia="Times New Roman" w:hAnsi="Times New Roman" w:cs="Times New Roman"/>
      <w:sz w:val="24"/>
      <w:szCs w:val="24"/>
      <w:lang w:eastAsia="ru-RU"/>
    </w:rPr>
  </w:style>
  <w:style w:type="paragraph" w:styleId="aff">
    <w:name w:val="Body Text Indent"/>
    <w:aliases w:val=" Знак10"/>
    <w:basedOn w:val="a"/>
    <w:link w:val="aff0"/>
    <w:uiPriority w:val="99"/>
    <w:rsid w:val="005813B8"/>
    <w:pPr>
      <w:spacing w:after="120"/>
      <w:ind w:left="283"/>
      <w:jc w:val="center"/>
    </w:pPr>
    <w:rPr>
      <w:sz w:val="24"/>
      <w:szCs w:val="24"/>
    </w:rPr>
  </w:style>
  <w:style w:type="character" w:customStyle="1" w:styleId="aff0">
    <w:name w:val="Основной текст с отступом Знак"/>
    <w:aliases w:val=" Знак10 Знак"/>
    <w:basedOn w:val="a0"/>
    <w:link w:val="aff"/>
    <w:uiPriority w:val="99"/>
    <w:rsid w:val="005813B8"/>
    <w:rPr>
      <w:rFonts w:ascii="Times New Roman" w:eastAsia="Times New Roman" w:hAnsi="Times New Roman" w:cs="Times New Roman"/>
      <w:sz w:val="24"/>
      <w:szCs w:val="24"/>
      <w:lang w:eastAsia="ru-RU"/>
    </w:rPr>
  </w:style>
  <w:style w:type="paragraph" w:customStyle="1" w:styleId="16">
    <w:name w:val="1 Знак Знак Знак Знак"/>
    <w:basedOn w:val="a"/>
    <w:rsid w:val="005813B8"/>
    <w:pPr>
      <w:jc w:val="center"/>
    </w:pPr>
    <w:rPr>
      <w:rFonts w:ascii="Verdana" w:hAnsi="Verdana" w:cs="Verdana"/>
      <w:sz w:val="24"/>
      <w:szCs w:val="24"/>
      <w:lang w:val="en-US" w:eastAsia="en-US"/>
    </w:rPr>
  </w:style>
  <w:style w:type="paragraph" w:customStyle="1" w:styleId="17">
    <w:name w:val="Титул1"/>
    <w:basedOn w:val="a"/>
    <w:autoRedefine/>
    <w:rsid w:val="005813B8"/>
    <w:pPr>
      <w:jc w:val="center"/>
    </w:pPr>
    <w:rPr>
      <w:sz w:val="24"/>
      <w:szCs w:val="24"/>
    </w:rPr>
  </w:style>
  <w:style w:type="paragraph" w:customStyle="1" w:styleId="aff1">
    <w:name w:val="Знак"/>
    <w:basedOn w:val="a"/>
    <w:rsid w:val="005813B8"/>
    <w:pPr>
      <w:spacing w:before="100" w:beforeAutospacing="1" w:after="100" w:afterAutospacing="1"/>
      <w:jc w:val="both"/>
    </w:pPr>
    <w:rPr>
      <w:rFonts w:ascii="Tahoma" w:hAnsi="Tahoma"/>
      <w:lang w:val="en-US" w:eastAsia="en-US"/>
    </w:rPr>
  </w:style>
  <w:style w:type="paragraph" w:customStyle="1" w:styleId="aff2">
    <w:name w:val="Краткий обратный адрес"/>
    <w:basedOn w:val="a"/>
    <w:rsid w:val="005813B8"/>
    <w:pPr>
      <w:jc w:val="center"/>
    </w:pPr>
    <w:rPr>
      <w:sz w:val="24"/>
      <w:szCs w:val="24"/>
    </w:rPr>
  </w:style>
  <w:style w:type="paragraph" w:customStyle="1" w:styleId="18">
    <w:name w:val="1 Знак Знак Знак Знак Знак Знак Знак"/>
    <w:basedOn w:val="a"/>
    <w:rsid w:val="005813B8"/>
    <w:pPr>
      <w:jc w:val="center"/>
    </w:pPr>
    <w:rPr>
      <w:rFonts w:ascii="Verdana" w:hAnsi="Verdana" w:cs="Verdana"/>
      <w:lang w:val="en-US" w:eastAsia="en-US"/>
    </w:rPr>
  </w:style>
  <w:style w:type="paragraph" w:customStyle="1" w:styleId="19">
    <w:name w:val="1 Знак"/>
    <w:basedOn w:val="a"/>
    <w:rsid w:val="005813B8"/>
    <w:pPr>
      <w:jc w:val="center"/>
    </w:pPr>
    <w:rPr>
      <w:rFonts w:ascii="Verdana" w:hAnsi="Verdana" w:cs="Verdana"/>
      <w:lang w:val="en-US" w:eastAsia="en-US"/>
    </w:rPr>
  </w:style>
  <w:style w:type="character" w:styleId="aff3">
    <w:name w:val="page number"/>
    <w:basedOn w:val="a0"/>
    <w:rsid w:val="005813B8"/>
  </w:style>
  <w:style w:type="paragraph" w:styleId="aff4">
    <w:name w:val="Plain Text"/>
    <w:aliases w:val="Знак21"/>
    <w:basedOn w:val="a"/>
    <w:link w:val="aff5"/>
    <w:qFormat/>
    <w:rsid w:val="005813B8"/>
    <w:pPr>
      <w:jc w:val="center"/>
    </w:pPr>
    <w:rPr>
      <w:rFonts w:ascii="Courier New" w:hAnsi="Courier New"/>
    </w:rPr>
  </w:style>
  <w:style w:type="character" w:customStyle="1" w:styleId="aff5">
    <w:name w:val="Текст Знак"/>
    <w:aliases w:val="Знак21 Знак"/>
    <w:basedOn w:val="a0"/>
    <w:link w:val="aff4"/>
    <w:rsid w:val="005813B8"/>
    <w:rPr>
      <w:rFonts w:ascii="Courier New" w:eastAsia="Times New Roman" w:hAnsi="Courier New" w:cs="Times New Roman"/>
      <w:sz w:val="20"/>
      <w:szCs w:val="20"/>
      <w:lang w:eastAsia="ru-RU"/>
    </w:rPr>
  </w:style>
  <w:style w:type="paragraph" w:customStyle="1" w:styleId="txtpril">
    <w:name w:val="_txt_pril"/>
    <w:basedOn w:val="a"/>
    <w:autoRedefine/>
    <w:rsid w:val="005813B8"/>
    <w:pPr>
      <w:ind w:left="-57" w:right="-57"/>
      <w:jc w:val="center"/>
    </w:pPr>
    <w:rPr>
      <w:sz w:val="24"/>
      <w:szCs w:val="24"/>
      <w:lang w:val="en-US"/>
    </w:rPr>
  </w:style>
  <w:style w:type="paragraph" w:styleId="25">
    <w:name w:val="Body Text 2"/>
    <w:aliases w:val=" Знак2"/>
    <w:basedOn w:val="a"/>
    <w:link w:val="26"/>
    <w:uiPriority w:val="99"/>
    <w:rsid w:val="005813B8"/>
    <w:pPr>
      <w:spacing w:after="120" w:line="480" w:lineRule="auto"/>
      <w:jc w:val="center"/>
    </w:pPr>
    <w:rPr>
      <w:sz w:val="24"/>
      <w:szCs w:val="24"/>
    </w:rPr>
  </w:style>
  <w:style w:type="character" w:customStyle="1" w:styleId="26">
    <w:name w:val="Основной текст 2 Знак"/>
    <w:aliases w:val=" Знак2 Знак"/>
    <w:basedOn w:val="a0"/>
    <w:link w:val="25"/>
    <w:uiPriority w:val="99"/>
    <w:rsid w:val="005813B8"/>
    <w:rPr>
      <w:rFonts w:ascii="Times New Roman" w:eastAsia="Times New Roman" w:hAnsi="Times New Roman" w:cs="Times New Roman"/>
      <w:sz w:val="24"/>
      <w:szCs w:val="24"/>
      <w:lang w:eastAsia="ru-RU"/>
    </w:rPr>
  </w:style>
  <w:style w:type="paragraph" w:styleId="aff6">
    <w:name w:val="Subtitle"/>
    <w:aliases w:val=" Знак4"/>
    <w:basedOn w:val="a"/>
    <w:link w:val="aff7"/>
    <w:uiPriority w:val="99"/>
    <w:qFormat/>
    <w:rsid w:val="005813B8"/>
    <w:pPr>
      <w:jc w:val="both"/>
    </w:pPr>
    <w:rPr>
      <w:b/>
      <w:sz w:val="28"/>
    </w:rPr>
  </w:style>
  <w:style w:type="character" w:customStyle="1" w:styleId="aff7">
    <w:name w:val="Подзаголовок Знак"/>
    <w:aliases w:val=" Знак4 Знак"/>
    <w:basedOn w:val="a0"/>
    <w:link w:val="aff6"/>
    <w:uiPriority w:val="99"/>
    <w:rsid w:val="005813B8"/>
    <w:rPr>
      <w:rFonts w:ascii="Times New Roman" w:eastAsia="Times New Roman" w:hAnsi="Times New Roman" w:cs="Times New Roman"/>
      <w:b/>
      <w:sz w:val="28"/>
      <w:szCs w:val="20"/>
      <w:lang w:eastAsia="ru-RU"/>
    </w:rPr>
  </w:style>
  <w:style w:type="paragraph" w:styleId="32">
    <w:name w:val="Body Text Indent 3"/>
    <w:aliases w:val=" Знак3,Продолжение табл"/>
    <w:basedOn w:val="a"/>
    <w:link w:val="33"/>
    <w:uiPriority w:val="99"/>
    <w:rsid w:val="005813B8"/>
    <w:pPr>
      <w:tabs>
        <w:tab w:val="left" w:pos="5700"/>
      </w:tabs>
      <w:ind w:firstLine="851"/>
      <w:jc w:val="both"/>
    </w:pPr>
    <w:rPr>
      <w:sz w:val="28"/>
    </w:rPr>
  </w:style>
  <w:style w:type="character" w:customStyle="1" w:styleId="33">
    <w:name w:val="Основной текст с отступом 3 Знак"/>
    <w:aliases w:val=" Знак3 Знак,Продолжение табл Знак1"/>
    <w:basedOn w:val="a0"/>
    <w:link w:val="32"/>
    <w:uiPriority w:val="99"/>
    <w:rsid w:val="005813B8"/>
    <w:rPr>
      <w:rFonts w:ascii="Times New Roman" w:eastAsia="Times New Roman" w:hAnsi="Times New Roman" w:cs="Times New Roman"/>
      <w:sz w:val="28"/>
      <w:szCs w:val="20"/>
      <w:lang w:eastAsia="ru-RU"/>
    </w:rPr>
  </w:style>
  <w:style w:type="paragraph" w:styleId="34">
    <w:name w:val="Body Text 3"/>
    <w:aliases w:val=" Знак1"/>
    <w:basedOn w:val="a"/>
    <w:link w:val="35"/>
    <w:uiPriority w:val="99"/>
    <w:rsid w:val="005813B8"/>
    <w:pPr>
      <w:spacing w:after="120"/>
      <w:jc w:val="center"/>
    </w:pPr>
    <w:rPr>
      <w:sz w:val="16"/>
    </w:rPr>
  </w:style>
  <w:style w:type="character" w:customStyle="1" w:styleId="35">
    <w:name w:val="Основной текст 3 Знак"/>
    <w:aliases w:val=" Знак1 Знак"/>
    <w:basedOn w:val="a0"/>
    <w:link w:val="34"/>
    <w:uiPriority w:val="99"/>
    <w:rsid w:val="005813B8"/>
    <w:rPr>
      <w:rFonts w:ascii="Times New Roman" w:eastAsia="Times New Roman" w:hAnsi="Times New Roman" w:cs="Times New Roman"/>
      <w:sz w:val="16"/>
      <w:szCs w:val="20"/>
      <w:lang w:eastAsia="ru-RU"/>
    </w:rPr>
  </w:style>
  <w:style w:type="paragraph" w:styleId="aff8">
    <w:name w:val="Block Text"/>
    <w:basedOn w:val="a"/>
    <w:rsid w:val="005813B8"/>
    <w:pPr>
      <w:ind w:left="113" w:right="113"/>
      <w:jc w:val="center"/>
    </w:pPr>
    <w:rPr>
      <w:sz w:val="18"/>
    </w:rPr>
  </w:style>
  <w:style w:type="paragraph" w:customStyle="1" w:styleId="110">
    <w:name w:val="Заголовок 1.новая страница.Раздел 1"/>
    <w:basedOn w:val="a"/>
    <w:next w:val="a"/>
    <w:rsid w:val="005813B8"/>
    <w:pPr>
      <w:keepNext/>
      <w:jc w:val="center"/>
      <w:outlineLvl w:val="0"/>
    </w:pPr>
    <w:rPr>
      <w:sz w:val="36"/>
    </w:rPr>
  </w:style>
  <w:style w:type="paragraph" w:customStyle="1" w:styleId="358">
    <w:name w:val="Заголовок 3.Заголовок 58"/>
    <w:basedOn w:val="a"/>
    <w:next w:val="a"/>
    <w:rsid w:val="005813B8"/>
    <w:pPr>
      <w:keepNext/>
      <w:jc w:val="right"/>
      <w:outlineLvl w:val="2"/>
    </w:pPr>
    <w:rPr>
      <w:sz w:val="28"/>
    </w:rPr>
  </w:style>
  <w:style w:type="paragraph" w:customStyle="1" w:styleId="1a">
    <w:name w:val="Обычный1"/>
    <w:rsid w:val="005813B8"/>
    <w:pPr>
      <w:widowControl w:val="0"/>
      <w:snapToGrid w:val="0"/>
      <w:spacing w:after="0" w:line="300" w:lineRule="auto"/>
      <w:ind w:left="40" w:right="1000"/>
      <w:jc w:val="both"/>
    </w:pPr>
    <w:rPr>
      <w:rFonts w:ascii="Times New Roman" w:eastAsia="Times New Roman" w:hAnsi="Times New Roman" w:cs="Times New Roman"/>
      <w:sz w:val="24"/>
      <w:szCs w:val="20"/>
      <w:lang w:eastAsia="ru-RU"/>
    </w:rPr>
  </w:style>
  <w:style w:type="character" w:customStyle="1" w:styleId="aff9">
    <w:name w:val="Гипертекстовая ссылка"/>
    <w:rsid w:val="005813B8"/>
    <w:rPr>
      <w:b/>
      <w:color w:val="008000"/>
      <w:u w:val="single"/>
    </w:rPr>
  </w:style>
  <w:style w:type="paragraph" w:customStyle="1" w:styleId="affa">
    <w:name w:val="Таблица"/>
    <w:basedOn w:val="a"/>
    <w:rsid w:val="005813B8"/>
    <w:pPr>
      <w:jc w:val="center"/>
    </w:pPr>
    <w:rPr>
      <w:sz w:val="18"/>
    </w:rPr>
  </w:style>
  <w:style w:type="paragraph" w:customStyle="1" w:styleId="81">
    <w:name w:val="заголовок 8"/>
    <w:basedOn w:val="a"/>
    <w:next w:val="a"/>
    <w:rsid w:val="005813B8"/>
    <w:pPr>
      <w:keepNext/>
      <w:autoSpaceDE w:val="0"/>
      <w:autoSpaceDN w:val="0"/>
      <w:jc w:val="center"/>
      <w:outlineLvl w:val="7"/>
    </w:pPr>
    <w:rPr>
      <w:rFonts w:ascii="MS Sans Serif" w:hAnsi="MS Sans Serif"/>
      <w:sz w:val="24"/>
      <w:szCs w:val="24"/>
    </w:rPr>
  </w:style>
  <w:style w:type="paragraph" w:customStyle="1" w:styleId="CharChar">
    <w:name w:val="Char Char"/>
    <w:basedOn w:val="a"/>
    <w:rsid w:val="005813B8"/>
    <w:pPr>
      <w:spacing w:before="100" w:beforeAutospacing="1" w:after="100" w:afterAutospacing="1"/>
      <w:jc w:val="both"/>
    </w:pPr>
    <w:rPr>
      <w:rFonts w:ascii="Tahoma" w:hAnsi="Tahoma"/>
      <w:lang w:val="en-US" w:eastAsia="en-US"/>
    </w:rPr>
  </w:style>
  <w:style w:type="character" w:styleId="affb">
    <w:name w:val="FollowedHyperlink"/>
    <w:uiPriority w:val="99"/>
    <w:rsid w:val="005813B8"/>
    <w:rPr>
      <w:color w:val="800080"/>
      <w:u w:val="single"/>
    </w:rPr>
  </w:style>
  <w:style w:type="paragraph" w:customStyle="1" w:styleId="affc">
    <w:name w:val="Подчеркнутый"/>
    <w:basedOn w:val="affa"/>
    <w:rsid w:val="005813B8"/>
    <w:rPr>
      <w:u w:val="single"/>
    </w:rPr>
  </w:style>
  <w:style w:type="paragraph" w:styleId="affd">
    <w:name w:val="Document Map"/>
    <w:basedOn w:val="a"/>
    <w:link w:val="affe"/>
    <w:rsid w:val="005813B8"/>
    <w:pPr>
      <w:jc w:val="center"/>
    </w:pPr>
    <w:rPr>
      <w:rFonts w:ascii="Tahoma" w:hAnsi="Tahoma" w:cs="Tahoma"/>
      <w:sz w:val="16"/>
      <w:szCs w:val="16"/>
    </w:rPr>
  </w:style>
  <w:style w:type="character" w:customStyle="1" w:styleId="affe">
    <w:name w:val="Схема документа Знак"/>
    <w:basedOn w:val="a0"/>
    <w:link w:val="affd"/>
    <w:rsid w:val="005813B8"/>
    <w:rPr>
      <w:rFonts w:ascii="Tahoma" w:eastAsia="Times New Roman" w:hAnsi="Tahoma" w:cs="Tahoma"/>
      <w:sz w:val="16"/>
      <w:szCs w:val="16"/>
      <w:lang w:eastAsia="ru-RU"/>
    </w:rPr>
  </w:style>
  <w:style w:type="paragraph" w:styleId="HTML">
    <w:name w:val="HTML Preformatted"/>
    <w:basedOn w:val="a"/>
    <w:link w:val="HTML0"/>
    <w:rsid w:val="00581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Pr>
      <w:rFonts w:ascii="Courier New" w:hAnsi="Courier New" w:cs="Courier New"/>
    </w:rPr>
  </w:style>
  <w:style w:type="character" w:customStyle="1" w:styleId="HTML0">
    <w:name w:val="Стандартный HTML Знак"/>
    <w:basedOn w:val="a0"/>
    <w:link w:val="HTML"/>
    <w:rsid w:val="005813B8"/>
    <w:rPr>
      <w:rFonts w:ascii="Courier New" w:eastAsia="Times New Roman" w:hAnsi="Courier New" w:cs="Courier New"/>
      <w:sz w:val="20"/>
      <w:szCs w:val="20"/>
      <w:lang w:eastAsia="ru-RU"/>
    </w:rPr>
  </w:style>
  <w:style w:type="paragraph" w:styleId="afff">
    <w:name w:val="List Number"/>
    <w:basedOn w:val="a"/>
    <w:rsid w:val="005813B8"/>
    <w:pPr>
      <w:tabs>
        <w:tab w:val="num" w:pos="360"/>
      </w:tabs>
      <w:ind w:left="360" w:hanging="360"/>
      <w:jc w:val="center"/>
    </w:pPr>
    <w:rPr>
      <w:sz w:val="24"/>
      <w:szCs w:val="24"/>
    </w:rPr>
  </w:style>
  <w:style w:type="paragraph" w:customStyle="1" w:styleId="Heading">
    <w:name w:val="Heading"/>
    <w:rsid w:val="005813B8"/>
    <w:pPr>
      <w:autoSpaceDE w:val="0"/>
      <w:autoSpaceDN w:val="0"/>
      <w:adjustRightInd w:val="0"/>
      <w:spacing w:after="0" w:line="240" w:lineRule="auto"/>
      <w:jc w:val="center"/>
    </w:pPr>
    <w:rPr>
      <w:rFonts w:ascii="Arial" w:eastAsia="Times New Roman" w:hAnsi="Arial" w:cs="Arial"/>
      <w:b/>
      <w:bCs/>
      <w:lang w:eastAsia="ru-RU"/>
    </w:rPr>
  </w:style>
  <w:style w:type="paragraph" w:customStyle="1" w:styleId="210">
    <w:name w:val="Основной текст с отступом 21"/>
    <w:basedOn w:val="a"/>
    <w:rsid w:val="005813B8"/>
    <w:pPr>
      <w:spacing w:after="120" w:line="480" w:lineRule="auto"/>
      <w:ind w:left="283"/>
      <w:jc w:val="center"/>
    </w:pPr>
    <w:rPr>
      <w:sz w:val="24"/>
      <w:szCs w:val="24"/>
      <w:lang w:eastAsia="ar-SA"/>
    </w:rPr>
  </w:style>
  <w:style w:type="paragraph" w:customStyle="1" w:styleId="1b">
    <w:name w:val="Название объекта1"/>
    <w:basedOn w:val="a"/>
    <w:next w:val="a"/>
    <w:rsid w:val="005813B8"/>
    <w:pPr>
      <w:jc w:val="right"/>
    </w:pPr>
    <w:rPr>
      <w:sz w:val="28"/>
      <w:szCs w:val="22"/>
      <w:lang w:eastAsia="ar-SA"/>
    </w:rPr>
  </w:style>
  <w:style w:type="paragraph" w:styleId="afff0">
    <w:name w:val="caption"/>
    <w:basedOn w:val="a"/>
    <w:next w:val="a"/>
    <w:qFormat/>
    <w:rsid w:val="005813B8"/>
    <w:pPr>
      <w:jc w:val="right"/>
    </w:pPr>
    <w:rPr>
      <w:sz w:val="28"/>
      <w:szCs w:val="22"/>
    </w:rPr>
  </w:style>
  <w:style w:type="paragraph" w:customStyle="1" w:styleId="afff1">
    <w:name w:val="Знак Знак Знак Знак Знак Знак Знак"/>
    <w:basedOn w:val="a"/>
    <w:rsid w:val="005813B8"/>
    <w:pPr>
      <w:spacing w:before="100" w:beforeAutospacing="1" w:after="100" w:afterAutospacing="1"/>
      <w:jc w:val="both"/>
    </w:pPr>
    <w:rPr>
      <w:rFonts w:ascii="Tahoma" w:hAnsi="Tahoma"/>
      <w:lang w:val="en-US" w:eastAsia="en-US"/>
    </w:rPr>
  </w:style>
  <w:style w:type="character" w:styleId="afff2">
    <w:name w:val="Emphasis"/>
    <w:uiPriority w:val="20"/>
    <w:qFormat/>
    <w:rsid w:val="005813B8"/>
    <w:rPr>
      <w:i/>
      <w:iCs/>
    </w:rPr>
  </w:style>
  <w:style w:type="character" w:customStyle="1" w:styleId="a7">
    <w:name w:val="Без интервала Знак"/>
    <w:link w:val="a6"/>
    <w:uiPriority w:val="1"/>
    <w:rsid w:val="005813B8"/>
    <w:rPr>
      <w:rFonts w:ascii="Times New Roman" w:hAnsi="Times New Roman"/>
      <w:sz w:val="28"/>
    </w:rPr>
  </w:style>
  <w:style w:type="character" w:styleId="afff3">
    <w:name w:val="line number"/>
    <w:basedOn w:val="a0"/>
    <w:rsid w:val="005813B8"/>
  </w:style>
  <w:style w:type="character" w:customStyle="1" w:styleId="mw-headline">
    <w:name w:val="mw-headline"/>
    <w:basedOn w:val="a0"/>
    <w:rsid w:val="005813B8"/>
  </w:style>
  <w:style w:type="character" w:customStyle="1" w:styleId="mw-editsection1">
    <w:name w:val="mw-editsection1"/>
    <w:basedOn w:val="a0"/>
    <w:rsid w:val="005813B8"/>
  </w:style>
  <w:style w:type="character" w:customStyle="1" w:styleId="mw-editsection-bracket">
    <w:name w:val="mw-editsection-bracket"/>
    <w:basedOn w:val="a0"/>
    <w:rsid w:val="005813B8"/>
  </w:style>
  <w:style w:type="character" w:customStyle="1" w:styleId="mw-editsection-divider1">
    <w:name w:val="mw-editsection-divider1"/>
    <w:rsid w:val="005813B8"/>
    <w:rPr>
      <w:color w:val="555555"/>
    </w:rPr>
  </w:style>
  <w:style w:type="paragraph" w:customStyle="1" w:styleId="FR2">
    <w:name w:val="FR2"/>
    <w:rsid w:val="005813B8"/>
    <w:pPr>
      <w:widowControl w:val="0"/>
      <w:spacing w:after="0" w:line="240" w:lineRule="auto"/>
      <w:ind w:left="4760"/>
      <w:jc w:val="center"/>
    </w:pPr>
    <w:rPr>
      <w:rFonts w:ascii="Arial" w:eastAsia="Times New Roman" w:hAnsi="Arial" w:cs="Times New Roman"/>
      <w:snapToGrid w:val="0"/>
      <w:sz w:val="24"/>
      <w:szCs w:val="20"/>
      <w:lang w:eastAsia="ru-RU"/>
    </w:rPr>
  </w:style>
  <w:style w:type="paragraph" w:customStyle="1" w:styleId="msonormalbullet2gif">
    <w:name w:val="msonormalbullet2.gif"/>
    <w:basedOn w:val="a"/>
    <w:rsid w:val="005813B8"/>
    <w:pPr>
      <w:spacing w:before="100" w:beforeAutospacing="1" w:after="100" w:afterAutospacing="1"/>
      <w:jc w:val="center"/>
    </w:pPr>
    <w:rPr>
      <w:sz w:val="24"/>
      <w:szCs w:val="24"/>
    </w:rPr>
  </w:style>
  <w:style w:type="paragraph" w:customStyle="1" w:styleId="msonormalbullet2gifbullet1gif">
    <w:name w:val="msonormalbullet2gifbullet1.gif"/>
    <w:basedOn w:val="a"/>
    <w:rsid w:val="005813B8"/>
    <w:pPr>
      <w:spacing w:before="100" w:beforeAutospacing="1" w:after="100" w:afterAutospacing="1"/>
      <w:jc w:val="center"/>
    </w:pPr>
    <w:rPr>
      <w:sz w:val="24"/>
      <w:szCs w:val="24"/>
    </w:rPr>
  </w:style>
  <w:style w:type="paragraph" w:customStyle="1" w:styleId="msonormalbullet2gifbullet2gif">
    <w:name w:val="msonormalbullet2gifbullet2.gif"/>
    <w:basedOn w:val="a"/>
    <w:rsid w:val="005813B8"/>
    <w:pPr>
      <w:spacing w:before="100" w:beforeAutospacing="1" w:after="100" w:afterAutospacing="1"/>
      <w:jc w:val="center"/>
    </w:pPr>
    <w:rPr>
      <w:sz w:val="24"/>
      <w:szCs w:val="24"/>
    </w:rPr>
  </w:style>
  <w:style w:type="paragraph" w:customStyle="1" w:styleId="afff4">
    <w:name w:val="Прижатый влево"/>
    <w:basedOn w:val="a"/>
    <w:next w:val="a"/>
    <w:uiPriority w:val="99"/>
    <w:rsid w:val="005813B8"/>
    <w:pPr>
      <w:widowControl w:val="0"/>
      <w:autoSpaceDE w:val="0"/>
      <w:autoSpaceDN w:val="0"/>
      <w:adjustRightInd w:val="0"/>
      <w:jc w:val="center"/>
    </w:pPr>
    <w:rPr>
      <w:rFonts w:ascii="Arial" w:hAnsi="Arial" w:cs="Arial"/>
      <w:sz w:val="24"/>
      <w:szCs w:val="24"/>
    </w:rPr>
  </w:style>
  <w:style w:type="character" w:styleId="afff5">
    <w:name w:val="Strong"/>
    <w:uiPriority w:val="22"/>
    <w:qFormat/>
    <w:rsid w:val="005813B8"/>
    <w:rPr>
      <w:b/>
      <w:bCs/>
    </w:rPr>
  </w:style>
  <w:style w:type="character" w:customStyle="1" w:styleId="w">
    <w:name w:val="w"/>
    <w:rsid w:val="005813B8"/>
  </w:style>
  <w:style w:type="paragraph" w:customStyle="1" w:styleId="220">
    <w:name w:val="Основной текст 22"/>
    <w:basedOn w:val="a"/>
    <w:rsid w:val="005813B8"/>
    <w:pPr>
      <w:spacing w:after="120"/>
      <w:jc w:val="center"/>
    </w:pPr>
    <w:rPr>
      <w:b/>
      <w:bCs/>
      <w:sz w:val="28"/>
      <w:szCs w:val="24"/>
      <w:lang w:eastAsia="ar-SA"/>
    </w:rPr>
  </w:style>
  <w:style w:type="character" w:customStyle="1" w:styleId="apple-converted-space">
    <w:name w:val="apple-converted-space"/>
    <w:rsid w:val="005813B8"/>
  </w:style>
  <w:style w:type="paragraph" w:customStyle="1" w:styleId="show-lead">
    <w:name w:val="show-lead"/>
    <w:basedOn w:val="a"/>
    <w:rsid w:val="005813B8"/>
    <w:pPr>
      <w:spacing w:before="100" w:beforeAutospacing="1" w:after="100" w:afterAutospacing="1"/>
      <w:ind w:firstLine="709"/>
      <w:jc w:val="both"/>
    </w:pPr>
    <w:rPr>
      <w:sz w:val="24"/>
      <w:szCs w:val="24"/>
    </w:rPr>
  </w:style>
  <w:style w:type="paragraph" w:customStyle="1" w:styleId="27">
    <w:name w:val="Обычный2"/>
    <w:rsid w:val="005813B8"/>
    <w:pPr>
      <w:widowControl w:val="0"/>
      <w:snapToGrid w:val="0"/>
      <w:spacing w:after="0" w:line="300" w:lineRule="auto"/>
      <w:ind w:left="40" w:right="1000"/>
      <w:jc w:val="both"/>
    </w:pPr>
    <w:rPr>
      <w:rFonts w:ascii="Times New Roman" w:eastAsia="Times New Roman" w:hAnsi="Times New Roman" w:cs="Times New Roman"/>
      <w:sz w:val="24"/>
      <w:szCs w:val="20"/>
      <w:lang w:eastAsia="ru-RU"/>
    </w:rPr>
  </w:style>
  <w:style w:type="character" w:customStyle="1" w:styleId="mail-message-map-nobreak">
    <w:name w:val="mail-message-map-nobreak"/>
    <w:rsid w:val="005813B8"/>
  </w:style>
  <w:style w:type="character" w:customStyle="1" w:styleId="FontStyle18">
    <w:name w:val="Font Style18"/>
    <w:rsid w:val="005813B8"/>
    <w:rPr>
      <w:rFonts w:ascii="Times New Roman" w:hAnsi="Times New Roman"/>
      <w:b/>
      <w:sz w:val="22"/>
    </w:rPr>
  </w:style>
  <w:style w:type="paragraph" w:customStyle="1" w:styleId="msonormal0">
    <w:name w:val="msonormal"/>
    <w:basedOn w:val="a"/>
    <w:rsid w:val="005813B8"/>
    <w:pPr>
      <w:spacing w:before="100" w:beforeAutospacing="1" w:after="100" w:afterAutospacing="1"/>
    </w:pPr>
    <w:rPr>
      <w:sz w:val="24"/>
      <w:szCs w:val="24"/>
    </w:rPr>
  </w:style>
  <w:style w:type="paragraph" w:customStyle="1" w:styleId="xl71">
    <w:name w:val="xl71"/>
    <w:basedOn w:val="a"/>
    <w:rsid w:val="005813B8"/>
    <w:pPr>
      <w:pBdr>
        <w:bottom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72">
    <w:name w:val="xl72"/>
    <w:basedOn w:val="a"/>
    <w:rsid w:val="005813B8"/>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73">
    <w:name w:val="xl73"/>
    <w:basedOn w:val="a"/>
    <w:rsid w:val="005813B8"/>
    <w:pPr>
      <w:pBdr>
        <w:top w:val="single" w:sz="8" w:space="0" w:color="auto"/>
        <w:bottom w:val="single" w:sz="8" w:space="0" w:color="auto"/>
      </w:pBdr>
      <w:spacing w:before="100" w:beforeAutospacing="1" w:after="100" w:afterAutospacing="1"/>
      <w:jc w:val="center"/>
      <w:textAlignment w:val="center"/>
    </w:pPr>
    <w:rPr>
      <w:color w:val="000000"/>
      <w:sz w:val="24"/>
      <w:szCs w:val="24"/>
    </w:rPr>
  </w:style>
  <w:style w:type="paragraph" w:customStyle="1" w:styleId="xl74">
    <w:name w:val="xl74"/>
    <w:basedOn w:val="a"/>
    <w:rsid w:val="005813B8"/>
    <w:pPr>
      <w:pBdr>
        <w:top w:val="single" w:sz="8" w:space="0" w:color="auto"/>
        <w:left w:val="single" w:sz="8" w:space="0" w:color="auto"/>
        <w:bottom w:val="single" w:sz="8" w:space="0" w:color="auto"/>
      </w:pBdr>
      <w:spacing w:before="100" w:beforeAutospacing="1" w:after="100" w:afterAutospacing="1"/>
      <w:jc w:val="center"/>
      <w:textAlignment w:val="center"/>
    </w:pPr>
    <w:rPr>
      <w:color w:val="000000"/>
      <w:sz w:val="24"/>
      <w:szCs w:val="24"/>
    </w:rPr>
  </w:style>
  <w:style w:type="paragraph" w:customStyle="1" w:styleId="xl75">
    <w:name w:val="xl75"/>
    <w:basedOn w:val="a"/>
    <w:rsid w:val="005813B8"/>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76">
    <w:name w:val="xl76"/>
    <w:basedOn w:val="a"/>
    <w:rsid w:val="005813B8"/>
    <w:pPr>
      <w:pBdr>
        <w:top w:val="single" w:sz="8" w:space="0" w:color="auto"/>
        <w:bottom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77">
    <w:name w:val="xl77"/>
    <w:basedOn w:val="a"/>
    <w:rsid w:val="005813B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a"/>
    <w:rsid w:val="005813B8"/>
    <w:pPr>
      <w:pBdr>
        <w:bottom w:val="single" w:sz="4" w:space="0" w:color="000000"/>
      </w:pBdr>
      <w:shd w:val="clear" w:color="000000" w:fill="FFFFFF"/>
      <w:spacing w:before="100" w:beforeAutospacing="1" w:after="100" w:afterAutospacing="1"/>
      <w:jc w:val="center"/>
      <w:textAlignment w:val="top"/>
    </w:pPr>
    <w:rPr>
      <w:color w:val="000000"/>
      <w:sz w:val="18"/>
      <w:szCs w:val="18"/>
    </w:rPr>
  </w:style>
  <w:style w:type="paragraph" w:customStyle="1" w:styleId="xl79">
    <w:name w:val="xl79"/>
    <w:basedOn w:val="a"/>
    <w:rsid w:val="005813B8"/>
    <w:pPr>
      <w:pBdr>
        <w:bottom w:val="single" w:sz="4" w:space="0" w:color="000000"/>
        <w:right w:val="single" w:sz="4" w:space="0" w:color="000000"/>
      </w:pBdr>
      <w:shd w:val="clear" w:color="000000" w:fill="FFFFFF"/>
      <w:spacing w:before="100" w:beforeAutospacing="1" w:after="100" w:afterAutospacing="1"/>
      <w:jc w:val="center"/>
      <w:textAlignment w:val="top"/>
    </w:pPr>
    <w:rPr>
      <w:color w:val="000000"/>
      <w:sz w:val="18"/>
      <w:szCs w:val="18"/>
    </w:rPr>
  </w:style>
  <w:style w:type="paragraph" w:customStyle="1" w:styleId="xl80">
    <w:name w:val="xl80"/>
    <w:basedOn w:val="a"/>
    <w:rsid w:val="005813B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color w:val="000000"/>
      <w:sz w:val="18"/>
      <w:szCs w:val="18"/>
    </w:rPr>
  </w:style>
  <w:style w:type="paragraph" w:customStyle="1" w:styleId="xl81">
    <w:name w:val="xl81"/>
    <w:basedOn w:val="a"/>
    <w:rsid w:val="005813B8"/>
    <w:pPr>
      <w:pBdr>
        <w:left w:val="single" w:sz="4" w:space="0" w:color="auto"/>
        <w:right w:val="single" w:sz="4" w:space="0" w:color="000000"/>
      </w:pBdr>
      <w:shd w:val="clear" w:color="000000" w:fill="FFFFFF"/>
      <w:spacing w:before="100" w:beforeAutospacing="1" w:after="100" w:afterAutospacing="1"/>
      <w:textAlignment w:val="top"/>
    </w:pPr>
    <w:rPr>
      <w:color w:val="000000"/>
      <w:sz w:val="18"/>
      <w:szCs w:val="18"/>
    </w:rPr>
  </w:style>
  <w:style w:type="paragraph" w:customStyle="1" w:styleId="xl82">
    <w:name w:val="xl82"/>
    <w:basedOn w:val="a"/>
    <w:rsid w:val="005813B8"/>
    <w:pPr>
      <w:shd w:val="clear" w:color="000000" w:fill="FFFFFF"/>
      <w:spacing w:before="100" w:beforeAutospacing="1" w:after="100" w:afterAutospacing="1"/>
      <w:textAlignment w:val="top"/>
    </w:pPr>
    <w:rPr>
      <w:rFonts w:ascii="Arial" w:hAnsi="Arial" w:cs="Arial"/>
      <w:color w:val="000000"/>
    </w:rPr>
  </w:style>
  <w:style w:type="paragraph" w:customStyle="1" w:styleId="xl83">
    <w:name w:val="xl83"/>
    <w:basedOn w:val="a"/>
    <w:rsid w:val="005813B8"/>
    <w:pPr>
      <w:pBdr>
        <w:left w:val="single" w:sz="4" w:space="0" w:color="auto"/>
        <w:right w:val="single" w:sz="4" w:space="0" w:color="000000"/>
      </w:pBdr>
      <w:shd w:val="clear" w:color="000000" w:fill="FFFFFF"/>
      <w:spacing w:before="100" w:beforeAutospacing="1" w:after="100" w:afterAutospacing="1"/>
      <w:jc w:val="center"/>
      <w:textAlignment w:val="top"/>
    </w:pPr>
    <w:rPr>
      <w:color w:val="000000"/>
      <w:sz w:val="18"/>
      <w:szCs w:val="18"/>
    </w:rPr>
  </w:style>
  <w:style w:type="paragraph" w:customStyle="1" w:styleId="xl84">
    <w:name w:val="xl84"/>
    <w:basedOn w:val="a"/>
    <w:rsid w:val="005813B8"/>
    <w:pPr>
      <w:pBdr>
        <w:left w:val="single" w:sz="4" w:space="0" w:color="auto"/>
      </w:pBdr>
      <w:shd w:val="clear" w:color="000000" w:fill="FFFFFF"/>
      <w:spacing w:before="100" w:beforeAutospacing="1" w:after="100" w:afterAutospacing="1"/>
      <w:textAlignment w:val="top"/>
    </w:pPr>
    <w:rPr>
      <w:color w:val="000000"/>
      <w:sz w:val="18"/>
      <w:szCs w:val="18"/>
    </w:rPr>
  </w:style>
  <w:style w:type="paragraph" w:customStyle="1" w:styleId="xl85">
    <w:name w:val="xl85"/>
    <w:basedOn w:val="a"/>
    <w:rsid w:val="005813B8"/>
    <w:pPr>
      <w:pBdr>
        <w:top w:val="single" w:sz="4" w:space="0" w:color="auto"/>
        <w:right w:val="single" w:sz="4" w:space="0" w:color="000000"/>
      </w:pBdr>
      <w:shd w:val="clear" w:color="000000" w:fill="FFFFFF"/>
      <w:spacing w:before="100" w:beforeAutospacing="1" w:after="100" w:afterAutospacing="1"/>
      <w:jc w:val="center"/>
      <w:textAlignment w:val="top"/>
    </w:pPr>
    <w:rPr>
      <w:color w:val="000000"/>
      <w:sz w:val="18"/>
      <w:szCs w:val="18"/>
    </w:rPr>
  </w:style>
  <w:style w:type="paragraph" w:customStyle="1" w:styleId="xl86">
    <w:name w:val="xl86"/>
    <w:basedOn w:val="a"/>
    <w:rsid w:val="005813B8"/>
    <w:pPr>
      <w:pBdr>
        <w:left w:val="single" w:sz="4" w:space="0" w:color="auto"/>
        <w:bottom w:val="single" w:sz="4" w:space="0" w:color="auto"/>
      </w:pBdr>
      <w:shd w:val="clear" w:color="000000" w:fill="FFFFFF"/>
      <w:spacing w:before="100" w:beforeAutospacing="1" w:after="100" w:afterAutospacing="1"/>
      <w:textAlignment w:val="top"/>
    </w:pPr>
    <w:rPr>
      <w:color w:val="000000"/>
      <w:sz w:val="18"/>
      <w:szCs w:val="18"/>
    </w:rPr>
  </w:style>
  <w:style w:type="paragraph" w:customStyle="1" w:styleId="xl87">
    <w:name w:val="xl87"/>
    <w:basedOn w:val="a"/>
    <w:rsid w:val="005813B8"/>
    <w:pPr>
      <w:pBdr>
        <w:bottom w:val="single" w:sz="4" w:space="0" w:color="auto"/>
      </w:pBdr>
      <w:shd w:val="clear" w:color="000000" w:fill="FFFFFF"/>
      <w:spacing w:before="100" w:beforeAutospacing="1" w:after="100" w:afterAutospacing="1"/>
      <w:jc w:val="center"/>
      <w:textAlignment w:val="top"/>
    </w:pPr>
    <w:rPr>
      <w:color w:val="000000"/>
      <w:sz w:val="18"/>
      <w:szCs w:val="18"/>
    </w:rPr>
  </w:style>
  <w:style w:type="paragraph" w:customStyle="1" w:styleId="xl88">
    <w:name w:val="xl88"/>
    <w:basedOn w:val="a"/>
    <w:rsid w:val="005813B8"/>
    <w:pPr>
      <w:pBdr>
        <w:bottom w:val="single" w:sz="4" w:space="0" w:color="auto"/>
        <w:right w:val="single" w:sz="4" w:space="0" w:color="auto"/>
      </w:pBdr>
      <w:shd w:val="clear" w:color="000000" w:fill="FFFFFF"/>
      <w:spacing w:before="100" w:beforeAutospacing="1" w:after="100" w:afterAutospacing="1"/>
      <w:jc w:val="center"/>
      <w:textAlignment w:val="top"/>
    </w:pPr>
    <w:rPr>
      <w:color w:val="000000"/>
      <w:sz w:val="18"/>
      <w:szCs w:val="18"/>
    </w:rPr>
  </w:style>
  <w:style w:type="paragraph" w:customStyle="1" w:styleId="xl89">
    <w:name w:val="xl89"/>
    <w:basedOn w:val="a"/>
    <w:rsid w:val="005813B8"/>
    <w:pPr>
      <w:pBdr>
        <w:top w:val="single" w:sz="4" w:space="0" w:color="auto"/>
        <w:bottom w:val="single" w:sz="4" w:space="0" w:color="auto"/>
      </w:pBdr>
      <w:shd w:val="clear" w:color="000000" w:fill="FFFFFF"/>
      <w:spacing w:before="100" w:beforeAutospacing="1" w:after="100" w:afterAutospacing="1"/>
      <w:jc w:val="center"/>
      <w:textAlignment w:val="top"/>
    </w:pPr>
    <w:rPr>
      <w:color w:val="000000"/>
      <w:sz w:val="18"/>
      <w:szCs w:val="18"/>
    </w:rPr>
  </w:style>
  <w:style w:type="paragraph" w:customStyle="1" w:styleId="xl90">
    <w:name w:val="xl90"/>
    <w:basedOn w:val="a"/>
    <w:rsid w:val="005813B8"/>
    <w:pPr>
      <w:pBdr>
        <w:left w:val="single" w:sz="4" w:space="0" w:color="auto"/>
        <w:right w:val="single" w:sz="4" w:space="0" w:color="auto"/>
      </w:pBdr>
      <w:shd w:val="clear" w:color="000000" w:fill="FFFFFF"/>
      <w:spacing w:before="100" w:beforeAutospacing="1" w:after="100" w:afterAutospacing="1"/>
      <w:textAlignment w:val="top"/>
    </w:pPr>
    <w:rPr>
      <w:color w:val="000000"/>
      <w:sz w:val="18"/>
      <w:szCs w:val="18"/>
    </w:rPr>
  </w:style>
  <w:style w:type="paragraph" w:customStyle="1" w:styleId="xl91">
    <w:name w:val="xl91"/>
    <w:basedOn w:val="a"/>
    <w:rsid w:val="005813B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sz w:val="18"/>
      <w:szCs w:val="18"/>
    </w:rPr>
  </w:style>
  <w:style w:type="paragraph" w:customStyle="1" w:styleId="xl92">
    <w:name w:val="xl92"/>
    <w:basedOn w:val="a"/>
    <w:rsid w:val="005813B8"/>
    <w:pPr>
      <w:pBdr>
        <w:left w:val="single" w:sz="4" w:space="0" w:color="auto"/>
        <w:right w:val="single" w:sz="4" w:space="0" w:color="auto"/>
      </w:pBdr>
      <w:shd w:val="clear" w:color="000000" w:fill="FFFFFF"/>
      <w:spacing w:before="100" w:beforeAutospacing="1" w:after="100" w:afterAutospacing="1"/>
      <w:jc w:val="center"/>
      <w:textAlignment w:val="top"/>
    </w:pPr>
    <w:rPr>
      <w:color w:val="000000"/>
      <w:sz w:val="18"/>
      <w:szCs w:val="18"/>
    </w:rPr>
  </w:style>
  <w:style w:type="paragraph" w:customStyle="1" w:styleId="xl93">
    <w:name w:val="xl93"/>
    <w:basedOn w:val="a"/>
    <w:rsid w:val="005813B8"/>
    <w:pPr>
      <w:pBdr>
        <w:top w:val="single" w:sz="4" w:space="0" w:color="auto"/>
        <w:right w:val="single" w:sz="4" w:space="0" w:color="auto"/>
      </w:pBdr>
      <w:shd w:val="clear" w:color="000000" w:fill="FFFFFF"/>
      <w:spacing w:before="100" w:beforeAutospacing="1" w:after="100" w:afterAutospacing="1"/>
      <w:jc w:val="center"/>
      <w:textAlignment w:val="top"/>
    </w:pPr>
    <w:rPr>
      <w:color w:val="000000"/>
      <w:sz w:val="18"/>
      <w:szCs w:val="18"/>
    </w:rPr>
  </w:style>
  <w:style w:type="paragraph" w:customStyle="1" w:styleId="xl94">
    <w:name w:val="xl94"/>
    <w:basedOn w:val="a"/>
    <w:rsid w:val="005813B8"/>
    <w:pPr>
      <w:pBdr>
        <w:bottom w:val="single" w:sz="4" w:space="0" w:color="000000"/>
        <w:right w:val="single" w:sz="4" w:space="0" w:color="auto"/>
      </w:pBdr>
      <w:shd w:val="clear" w:color="000000" w:fill="FFFFFF"/>
      <w:spacing w:before="100" w:beforeAutospacing="1" w:after="100" w:afterAutospacing="1"/>
      <w:jc w:val="center"/>
      <w:textAlignment w:val="top"/>
    </w:pPr>
    <w:rPr>
      <w:color w:val="000000"/>
      <w:sz w:val="18"/>
      <w:szCs w:val="18"/>
    </w:rPr>
  </w:style>
  <w:style w:type="paragraph" w:customStyle="1" w:styleId="xl95">
    <w:name w:val="xl95"/>
    <w:basedOn w:val="a"/>
    <w:rsid w:val="005813B8"/>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sz w:val="18"/>
      <w:szCs w:val="18"/>
    </w:rPr>
  </w:style>
  <w:style w:type="paragraph" w:customStyle="1" w:styleId="xl96">
    <w:name w:val="xl96"/>
    <w:basedOn w:val="a"/>
    <w:rsid w:val="005813B8"/>
    <w:pPr>
      <w:pBdr>
        <w:top w:val="single" w:sz="4" w:space="0" w:color="auto"/>
        <w:left w:val="single" w:sz="4" w:space="0" w:color="auto"/>
      </w:pBdr>
      <w:shd w:val="clear" w:color="000000" w:fill="FFFFFF"/>
      <w:spacing w:before="100" w:beforeAutospacing="1" w:after="100" w:afterAutospacing="1"/>
      <w:textAlignment w:val="top"/>
    </w:pPr>
    <w:rPr>
      <w:color w:val="000000"/>
      <w:sz w:val="18"/>
      <w:szCs w:val="18"/>
    </w:rPr>
  </w:style>
  <w:style w:type="paragraph" w:customStyle="1" w:styleId="xl97">
    <w:name w:val="xl97"/>
    <w:basedOn w:val="a"/>
    <w:rsid w:val="005813B8"/>
    <w:pPr>
      <w:pBdr>
        <w:top w:val="single" w:sz="4" w:space="0" w:color="auto"/>
        <w:left w:val="single" w:sz="4" w:space="0" w:color="auto"/>
        <w:bottom w:val="single" w:sz="4" w:space="0" w:color="000000"/>
        <w:right w:val="single" w:sz="4" w:space="0" w:color="auto"/>
      </w:pBdr>
      <w:shd w:val="clear" w:color="000000" w:fill="FFFFFF"/>
      <w:spacing w:before="100" w:beforeAutospacing="1" w:after="100" w:afterAutospacing="1"/>
      <w:jc w:val="center"/>
      <w:textAlignment w:val="top"/>
    </w:pPr>
    <w:rPr>
      <w:color w:val="000000"/>
      <w:sz w:val="18"/>
      <w:szCs w:val="18"/>
    </w:rPr>
  </w:style>
  <w:style w:type="paragraph" w:customStyle="1" w:styleId="xl98">
    <w:name w:val="xl98"/>
    <w:basedOn w:val="a"/>
    <w:rsid w:val="005813B8"/>
    <w:pPr>
      <w:pBdr>
        <w:right w:val="single" w:sz="4" w:space="0" w:color="auto"/>
      </w:pBdr>
      <w:shd w:val="clear" w:color="000000" w:fill="FFFFFF"/>
      <w:spacing w:before="100" w:beforeAutospacing="1" w:after="100" w:afterAutospacing="1"/>
      <w:jc w:val="center"/>
      <w:textAlignment w:val="top"/>
    </w:pPr>
    <w:rPr>
      <w:color w:val="000000"/>
      <w:sz w:val="18"/>
      <w:szCs w:val="18"/>
    </w:rPr>
  </w:style>
  <w:style w:type="paragraph" w:customStyle="1" w:styleId="xl99">
    <w:name w:val="xl99"/>
    <w:basedOn w:val="a"/>
    <w:rsid w:val="005813B8"/>
    <w:pPr>
      <w:pBdr>
        <w:right w:val="single" w:sz="4" w:space="0" w:color="000000"/>
      </w:pBdr>
      <w:shd w:val="clear" w:color="000000" w:fill="FFFFFF"/>
      <w:spacing w:before="100" w:beforeAutospacing="1" w:after="100" w:afterAutospacing="1"/>
      <w:jc w:val="center"/>
      <w:textAlignment w:val="top"/>
    </w:pPr>
    <w:rPr>
      <w:color w:val="000000"/>
      <w:sz w:val="18"/>
      <w:szCs w:val="18"/>
    </w:rPr>
  </w:style>
  <w:style w:type="paragraph" w:customStyle="1" w:styleId="xl100">
    <w:name w:val="xl100"/>
    <w:basedOn w:val="a"/>
    <w:rsid w:val="005813B8"/>
    <w:pPr>
      <w:pBdr>
        <w:top w:val="single" w:sz="4" w:space="0" w:color="auto"/>
        <w:left w:val="single" w:sz="4" w:space="0" w:color="auto"/>
        <w:bottom w:val="single" w:sz="4" w:space="0" w:color="000000"/>
      </w:pBdr>
      <w:shd w:val="clear" w:color="000000" w:fill="FFFFFF"/>
      <w:spacing w:before="100" w:beforeAutospacing="1" w:after="100" w:afterAutospacing="1"/>
      <w:jc w:val="center"/>
      <w:textAlignment w:val="top"/>
    </w:pPr>
    <w:rPr>
      <w:color w:val="000000"/>
      <w:sz w:val="18"/>
      <w:szCs w:val="18"/>
    </w:rPr>
  </w:style>
  <w:style w:type="paragraph" w:customStyle="1" w:styleId="xl101">
    <w:name w:val="xl101"/>
    <w:basedOn w:val="a"/>
    <w:rsid w:val="005813B8"/>
    <w:pPr>
      <w:pBdr>
        <w:left w:val="single" w:sz="4" w:space="0" w:color="auto"/>
        <w:bottom w:val="single" w:sz="4" w:space="0" w:color="000000"/>
      </w:pBdr>
      <w:shd w:val="clear" w:color="000000" w:fill="FFFFFF"/>
      <w:spacing w:before="100" w:beforeAutospacing="1" w:after="100" w:afterAutospacing="1"/>
      <w:textAlignment w:val="top"/>
    </w:pPr>
    <w:rPr>
      <w:color w:val="000000"/>
      <w:sz w:val="18"/>
      <w:szCs w:val="18"/>
    </w:rPr>
  </w:style>
  <w:style w:type="paragraph" w:customStyle="1" w:styleId="xl102">
    <w:name w:val="xl102"/>
    <w:basedOn w:val="a"/>
    <w:rsid w:val="005813B8"/>
    <w:pPr>
      <w:pBdr>
        <w:top w:val="single" w:sz="4" w:space="0" w:color="000000"/>
        <w:left w:val="single" w:sz="4" w:space="0" w:color="auto"/>
      </w:pBdr>
      <w:shd w:val="clear" w:color="000000" w:fill="FFFFFF"/>
      <w:spacing w:before="100" w:beforeAutospacing="1" w:after="100" w:afterAutospacing="1"/>
      <w:textAlignment w:val="top"/>
    </w:pPr>
    <w:rPr>
      <w:color w:val="000000"/>
      <w:sz w:val="18"/>
      <w:szCs w:val="18"/>
    </w:rPr>
  </w:style>
  <w:style w:type="paragraph" w:customStyle="1" w:styleId="xl103">
    <w:name w:val="xl103"/>
    <w:basedOn w:val="a"/>
    <w:rsid w:val="005813B8"/>
    <w:pPr>
      <w:pBdr>
        <w:top w:val="single" w:sz="4" w:space="0" w:color="000000"/>
        <w:bottom w:val="single" w:sz="4" w:space="0" w:color="000000"/>
      </w:pBdr>
      <w:shd w:val="clear" w:color="000000" w:fill="FFFFFF"/>
      <w:spacing w:before="100" w:beforeAutospacing="1" w:after="100" w:afterAutospacing="1"/>
      <w:jc w:val="center"/>
      <w:textAlignment w:val="top"/>
    </w:pPr>
    <w:rPr>
      <w:color w:val="000000"/>
      <w:sz w:val="18"/>
      <w:szCs w:val="18"/>
    </w:rPr>
  </w:style>
  <w:style w:type="paragraph" w:customStyle="1" w:styleId="xl104">
    <w:name w:val="xl104"/>
    <w:basedOn w:val="a"/>
    <w:rsid w:val="005813B8"/>
    <w:pPr>
      <w:pBdr>
        <w:top w:val="single" w:sz="4" w:space="0" w:color="000000"/>
      </w:pBdr>
      <w:shd w:val="clear" w:color="000000" w:fill="FFFFFF"/>
      <w:spacing w:before="100" w:beforeAutospacing="1" w:after="100" w:afterAutospacing="1"/>
      <w:jc w:val="center"/>
      <w:textAlignment w:val="top"/>
    </w:pPr>
    <w:rPr>
      <w:color w:val="000000"/>
      <w:sz w:val="18"/>
      <w:szCs w:val="18"/>
    </w:rPr>
  </w:style>
  <w:style w:type="paragraph" w:customStyle="1" w:styleId="xl105">
    <w:name w:val="xl105"/>
    <w:basedOn w:val="a"/>
    <w:rsid w:val="005813B8"/>
    <w:pPr>
      <w:pBdr>
        <w:top w:val="single" w:sz="4" w:space="0" w:color="000000"/>
        <w:right w:val="single" w:sz="4" w:space="0" w:color="auto"/>
      </w:pBdr>
      <w:shd w:val="clear" w:color="000000" w:fill="FFFFFF"/>
      <w:spacing w:before="100" w:beforeAutospacing="1" w:after="100" w:afterAutospacing="1"/>
      <w:jc w:val="center"/>
      <w:textAlignment w:val="top"/>
    </w:pPr>
    <w:rPr>
      <w:color w:val="000000"/>
      <w:sz w:val="18"/>
      <w:szCs w:val="18"/>
    </w:rPr>
  </w:style>
  <w:style w:type="paragraph" w:customStyle="1" w:styleId="xl106">
    <w:name w:val="xl106"/>
    <w:basedOn w:val="a"/>
    <w:rsid w:val="005813B8"/>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jc w:val="center"/>
      <w:textAlignment w:val="top"/>
    </w:pPr>
    <w:rPr>
      <w:color w:val="000000"/>
      <w:sz w:val="18"/>
      <w:szCs w:val="18"/>
    </w:rPr>
  </w:style>
  <w:style w:type="paragraph" w:customStyle="1" w:styleId="xl107">
    <w:name w:val="xl107"/>
    <w:basedOn w:val="a"/>
    <w:rsid w:val="005813B8"/>
    <w:pPr>
      <w:pBdr>
        <w:top w:val="single" w:sz="4" w:space="0" w:color="000000"/>
        <w:left w:val="single" w:sz="4" w:space="0" w:color="auto"/>
        <w:bottom w:val="single" w:sz="4" w:space="0" w:color="auto"/>
      </w:pBdr>
      <w:shd w:val="clear" w:color="000000" w:fill="FFFFFF"/>
      <w:spacing w:before="100" w:beforeAutospacing="1" w:after="100" w:afterAutospacing="1"/>
      <w:jc w:val="center"/>
      <w:textAlignment w:val="top"/>
    </w:pPr>
    <w:rPr>
      <w:color w:val="000000"/>
      <w:sz w:val="18"/>
      <w:szCs w:val="18"/>
    </w:rPr>
  </w:style>
  <w:style w:type="paragraph" w:customStyle="1" w:styleId="xl108">
    <w:name w:val="xl108"/>
    <w:basedOn w:val="a"/>
    <w:rsid w:val="005813B8"/>
    <w:pPr>
      <w:pBdr>
        <w:top w:val="single" w:sz="4" w:space="0" w:color="000000"/>
        <w:bottom w:val="single" w:sz="4" w:space="0" w:color="auto"/>
      </w:pBdr>
      <w:shd w:val="clear" w:color="000000" w:fill="FFFFFF"/>
      <w:spacing w:before="100" w:beforeAutospacing="1" w:after="100" w:afterAutospacing="1"/>
      <w:jc w:val="center"/>
      <w:textAlignment w:val="top"/>
    </w:pPr>
    <w:rPr>
      <w:color w:val="000000"/>
      <w:sz w:val="18"/>
      <w:szCs w:val="18"/>
    </w:rPr>
  </w:style>
  <w:style w:type="paragraph" w:customStyle="1" w:styleId="xl109">
    <w:name w:val="xl109"/>
    <w:basedOn w:val="a"/>
    <w:rsid w:val="005813B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color w:val="000000"/>
      <w:sz w:val="18"/>
      <w:szCs w:val="18"/>
    </w:rPr>
  </w:style>
  <w:style w:type="paragraph" w:customStyle="1" w:styleId="xl110">
    <w:name w:val="xl110"/>
    <w:basedOn w:val="a"/>
    <w:rsid w:val="005813B8"/>
    <w:pPr>
      <w:pBdr>
        <w:top w:val="single" w:sz="4" w:space="0" w:color="auto"/>
        <w:left w:val="single" w:sz="4" w:space="0" w:color="000000"/>
        <w:bottom w:val="single" w:sz="4" w:space="0" w:color="000000"/>
      </w:pBdr>
      <w:shd w:val="clear" w:color="000000" w:fill="FFFFFF"/>
      <w:spacing w:before="100" w:beforeAutospacing="1" w:after="100" w:afterAutospacing="1"/>
      <w:jc w:val="center"/>
      <w:textAlignment w:val="top"/>
    </w:pPr>
    <w:rPr>
      <w:color w:val="000000"/>
      <w:sz w:val="18"/>
      <w:szCs w:val="18"/>
    </w:rPr>
  </w:style>
  <w:style w:type="paragraph" w:customStyle="1" w:styleId="xl111">
    <w:name w:val="xl111"/>
    <w:basedOn w:val="a"/>
    <w:rsid w:val="005813B8"/>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top"/>
    </w:pPr>
    <w:rPr>
      <w:color w:val="000000"/>
      <w:sz w:val="18"/>
      <w:szCs w:val="18"/>
    </w:rPr>
  </w:style>
  <w:style w:type="paragraph" w:customStyle="1" w:styleId="xl112">
    <w:name w:val="xl112"/>
    <w:basedOn w:val="a"/>
    <w:rsid w:val="005813B8"/>
    <w:pPr>
      <w:pBdr>
        <w:top w:val="single" w:sz="4" w:space="0" w:color="000000"/>
        <w:left w:val="single" w:sz="4" w:space="0" w:color="000000"/>
        <w:bottom w:val="single" w:sz="4" w:space="0" w:color="auto"/>
      </w:pBdr>
      <w:shd w:val="clear" w:color="000000" w:fill="FFFFFF"/>
      <w:spacing w:before="100" w:beforeAutospacing="1" w:after="100" w:afterAutospacing="1"/>
      <w:jc w:val="center"/>
      <w:textAlignment w:val="top"/>
    </w:pPr>
    <w:rPr>
      <w:color w:val="000000"/>
      <w:sz w:val="18"/>
      <w:szCs w:val="18"/>
    </w:rPr>
  </w:style>
  <w:style w:type="paragraph" w:customStyle="1" w:styleId="xl113">
    <w:name w:val="xl113"/>
    <w:basedOn w:val="a"/>
    <w:rsid w:val="005813B8"/>
    <w:pPr>
      <w:pBdr>
        <w:top w:val="single" w:sz="4" w:space="0" w:color="auto"/>
        <w:left w:val="single" w:sz="4" w:space="0" w:color="000000"/>
        <w:bottom w:val="single" w:sz="4" w:space="0" w:color="auto"/>
      </w:pBdr>
      <w:shd w:val="clear" w:color="000000" w:fill="FFFFFF"/>
      <w:spacing w:before="100" w:beforeAutospacing="1" w:after="100" w:afterAutospacing="1"/>
      <w:jc w:val="center"/>
      <w:textAlignment w:val="top"/>
    </w:pPr>
    <w:rPr>
      <w:color w:val="000000"/>
      <w:sz w:val="18"/>
      <w:szCs w:val="18"/>
    </w:rPr>
  </w:style>
  <w:style w:type="paragraph" w:customStyle="1" w:styleId="xl114">
    <w:name w:val="xl114"/>
    <w:basedOn w:val="a"/>
    <w:rsid w:val="005813B8"/>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Arial" w:hAnsi="Arial" w:cs="Arial"/>
      <w:color w:val="000000"/>
    </w:rPr>
  </w:style>
  <w:style w:type="paragraph" w:customStyle="1" w:styleId="xl115">
    <w:name w:val="xl115"/>
    <w:basedOn w:val="a"/>
    <w:rsid w:val="005813B8"/>
    <w:pPr>
      <w:pBdr>
        <w:top w:val="single" w:sz="4" w:space="0" w:color="000000"/>
        <w:left w:val="single" w:sz="4" w:space="0" w:color="000000"/>
        <w:bottom w:val="single" w:sz="4" w:space="0" w:color="000000"/>
      </w:pBdr>
      <w:shd w:val="clear" w:color="000000" w:fill="FFFFFF"/>
      <w:spacing w:before="100" w:beforeAutospacing="1" w:after="100" w:afterAutospacing="1"/>
      <w:textAlignment w:val="top"/>
    </w:pPr>
    <w:rPr>
      <w:rFonts w:ascii="Arial" w:hAnsi="Arial" w:cs="Arial"/>
      <w:color w:val="000000"/>
    </w:rPr>
  </w:style>
  <w:style w:type="paragraph" w:customStyle="1" w:styleId="xl116">
    <w:name w:val="xl116"/>
    <w:basedOn w:val="a"/>
    <w:rsid w:val="005813B8"/>
    <w:pPr>
      <w:pBdr>
        <w:top w:val="single" w:sz="4" w:space="0" w:color="auto"/>
        <w:left w:val="single" w:sz="4" w:space="0" w:color="auto"/>
        <w:bottom w:val="single" w:sz="4" w:space="0" w:color="000000"/>
      </w:pBdr>
      <w:shd w:val="clear" w:color="000000" w:fill="FFFFFF"/>
      <w:spacing w:before="100" w:beforeAutospacing="1" w:after="100" w:afterAutospacing="1"/>
      <w:textAlignment w:val="top"/>
    </w:pPr>
    <w:rPr>
      <w:rFonts w:ascii="Arial" w:hAnsi="Arial" w:cs="Arial"/>
      <w:color w:val="000000"/>
    </w:rPr>
  </w:style>
  <w:style w:type="paragraph" w:customStyle="1" w:styleId="xl117">
    <w:name w:val="xl117"/>
    <w:basedOn w:val="a"/>
    <w:rsid w:val="005813B8"/>
    <w:pPr>
      <w:pBdr>
        <w:top w:val="single" w:sz="4" w:space="0" w:color="000000"/>
        <w:left w:val="single" w:sz="4" w:space="0" w:color="000000"/>
        <w:bottom w:val="single" w:sz="4" w:space="0" w:color="auto"/>
      </w:pBdr>
      <w:shd w:val="clear" w:color="000000" w:fill="FFFFFF"/>
      <w:spacing w:before="100" w:beforeAutospacing="1" w:after="100" w:afterAutospacing="1"/>
      <w:textAlignment w:val="top"/>
    </w:pPr>
    <w:rPr>
      <w:rFonts w:ascii="Arial" w:hAnsi="Arial" w:cs="Arial"/>
      <w:color w:val="000000"/>
    </w:rPr>
  </w:style>
  <w:style w:type="paragraph" w:customStyle="1" w:styleId="xl118">
    <w:name w:val="xl118"/>
    <w:basedOn w:val="a"/>
    <w:rsid w:val="005813B8"/>
    <w:pPr>
      <w:spacing w:before="100" w:beforeAutospacing="1" w:after="100" w:afterAutospacing="1"/>
      <w:textAlignment w:val="top"/>
    </w:pPr>
    <w:rPr>
      <w:sz w:val="24"/>
      <w:szCs w:val="24"/>
    </w:rPr>
  </w:style>
  <w:style w:type="paragraph" w:customStyle="1" w:styleId="xl119">
    <w:name w:val="xl119"/>
    <w:basedOn w:val="a"/>
    <w:rsid w:val="005813B8"/>
    <w:pPr>
      <w:pBdr>
        <w:top w:val="single" w:sz="4" w:space="0" w:color="000000"/>
        <w:left w:val="single" w:sz="4" w:space="0" w:color="000000"/>
      </w:pBdr>
      <w:shd w:val="clear" w:color="000000" w:fill="FFFFFF"/>
      <w:spacing w:before="100" w:beforeAutospacing="1" w:after="100" w:afterAutospacing="1"/>
      <w:jc w:val="center"/>
      <w:textAlignment w:val="top"/>
    </w:pPr>
    <w:rPr>
      <w:color w:val="000000"/>
      <w:sz w:val="18"/>
      <w:szCs w:val="18"/>
    </w:rPr>
  </w:style>
  <w:style w:type="paragraph" w:customStyle="1" w:styleId="xl120">
    <w:name w:val="xl120"/>
    <w:basedOn w:val="a"/>
    <w:rsid w:val="005813B8"/>
    <w:pPr>
      <w:pBdr>
        <w:top w:val="single" w:sz="4" w:space="0" w:color="000000"/>
        <w:right w:val="single" w:sz="4" w:space="0" w:color="000000"/>
      </w:pBdr>
      <w:spacing w:before="100" w:beforeAutospacing="1" w:after="100" w:afterAutospacing="1"/>
      <w:textAlignment w:val="top"/>
    </w:pPr>
    <w:rPr>
      <w:sz w:val="24"/>
      <w:szCs w:val="24"/>
    </w:rPr>
  </w:style>
  <w:style w:type="paragraph" w:customStyle="1" w:styleId="xl121">
    <w:name w:val="xl121"/>
    <w:basedOn w:val="a"/>
    <w:rsid w:val="005813B8"/>
    <w:pPr>
      <w:pBdr>
        <w:left w:val="single" w:sz="4" w:space="0" w:color="000000"/>
        <w:bottom w:val="single" w:sz="4" w:space="0" w:color="000000"/>
      </w:pBdr>
      <w:spacing w:before="100" w:beforeAutospacing="1" w:after="100" w:afterAutospacing="1"/>
      <w:textAlignment w:val="top"/>
    </w:pPr>
    <w:rPr>
      <w:sz w:val="24"/>
      <w:szCs w:val="24"/>
    </w:rPr>
  </w:style>
  <w:style w:type="paragraph" w:customStyle="1" w:styleId="xl122">
    <w:name w:val="xl122"/>
    <w:basedOn w:val="a"/>
    <w:rsid w:val="005813B8"/>
    <w:pPr>
      <w:pBdr>
        <w:top w:val="single" w:sz="4" w:space="0" w:color="auto"/>
        <w:left w:val="single" w:sz="4" w:space="0" w:color="000000"/>
      </w:pBdr>
      <w:shd w:val="clear" w:color="000000" w:fill="FFFFFF"/>
      <w:spacing w:before="100" w:beforeAutospacing="1" w:after="100" w:afterAutospacing="1"/>
      <w:jc w:val="center"/>
      <w:textAlignment w:val="top"/>
    </w:pPr>
    <w:rPr>
      <w:color w:val="000000"/>
      <w:sz w:val="18"/>
      <w:szCs w:val="18"/>
    </w:rPr>
  </w:style>
  <w:style w:type="paragraph" w:customStyle="1" w:styleId="xl123">
    <w:name w:val="xl123"/>
    <w:basedOn w:val="a"/>
    <w:rsid w:val="005813B8"/>
    <w:pPr>
      <w:pBdr>
        <w:top w:val="single" w:sz="4" w:space="0" w:color="auto"/>
        <w:right w:val="single" w:sz="4" w:space="0" w:color="000000"/>
      </w:pBdr>
      <w:spacing w:before="100" w:beforeAutospacing="1" w:after="100" w:afterAutospacing="1"/>
      <w:textAlignment w:val="top"/>
    </w:pPr>
    <w:rPr>
      <w:sz w:val="24"/>
      <w:szCs w:val="24"/>
    </w:rPr>
  </w:style>
  <w:style w:type="paragraph" w:customStyle="1" w:styleId="xl124">
    <w:name w:val="xl124"/>
    <w:basedOn w:val="a"/>
    <w:rsid w:val="005813B8"/>
    <w:pPr>
      <w:pBdr>
        <w:top w:val="single" w:sz="4" w:space="0" w:color="000000"/>
        <w:bottom w:val="single" w:sz="4" w:space="0" w:color="000000"/>
        <w:right w:val="single" w:sz="4" w:space="0" w:color="000000"/>
      </w:pBdr>
      <w:spacing w:before="100" w:beforeAutospacing="1" w:after="100" w:afterAutospacing="1"/>
      <w:textAlignment w:val="top"/>
    </w:pPr>
    <w:rPr>
      <w:sz w:val="24"/>
      <w:szCs w:val="24"/>
    </w:rPr>
  </w:style>
  <w:style w:type="paragraph" w:customStyle="1" w:styleId="xl125">
    <w:name w:val="xl125"/>
    <w:basedOn w:val="a"/>
    <w:rsid w:val="005813B8"/>
    <w:pPr>
      <w:shd w:val="clear" w:color="000000" w:fill="FFFFFF"/>
      <w:spacing w:before="100" w:beforeAutospacing="1" w:after="100" w:afterAutospacing="1"/>
      <w:jc w:val="center"/>
      <w:textAlignment w:val="top"/>
    </w:pPr>
    <w:rPr>
      <w:b/>
      <w:bCs/>
      <w:color w:val="000000"/>
      <w:sz w:val="24"/>
      <w:szCs w:val="24"/>
    </w:rPr>
  </w:style>
  <w:style w:type="paragraph" w:customStyle="1" w:styleId="xl126">
    <w:name w:val="xl126"/>
    <w:basedOn w:val="a"/>
    <w:rsid w:val="005813B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top"/>
    </w:pPr>
    <w:rPr>
      <w:color w:val="000000"/>
      <w:sz w:val="18"/>
      <w:szCs w:val="18"/>
    </w:rPr>
  </w:style>
  <w:style w:type="paragraph" w:customStyle="1" w:styleId="xl127">
    <w:name w:val="xl127"/>
    <w:basedOn w:val="a"/>
    <w:rsid w:val="005813B8"/>
    <w:pPr>
      <w:pBdr>
        <w:left w:val="single" w:sz="4" w:space="0" w:color="000000"/>
        <w:right w:val="single" w:sz="4" w:space="0" w:color="000000"/>
      </w:pBdr>
      <w:spacing w:before="100" w:beforeAutospacing="1" w:after="100" w:afterAutospacing="1"/>
      <w:textAlignment w:val="top"/>
    </w:pPr>
    <w:rPr>
      <w:sz w:val="24"/>
      <w:szCs w:val="24"/>
    </w:rPr>
  </w:style>
  <w:style w:type="paragraph" w:customStyle="1" w:styleId="xl128">
    <w:name w:val="xl128"/>
    <w:basedOn w:val="a"/>
    <w:rsid w:val="005813B8"/>
    <w:pPr>
      <w:pBdr>
        <w:left w:val="single" w:sz="4" w:space="0" w:color="000000"/>
        <w:bottom w:val="single" w:sz="4" w:space="0" w:color="000000"/>
        <w:right w:val="single" w:sz="4" w:space="0" w:color="000000"/>
      </w:pBdr>
      <w:spacing w:before="100" w:beforeAutospacing="1" w:after="100" w:afterAutospacing="1"/>
      <w:textAlignment w:val="top"/>
    </w:pPr>
    <w:rPr>
      <w:sz w:val="24"/>
      <w:szCs w:val="24"/>
    </w:rPr>
  </w:style>
  <w:style w:type="paragraph" w:customStyle="1" w:styleId="xl129">
    <w:name w:val="xl129"/>
    <w:basedOn w:val="a"/>
    <w:rsid w:val="005813B8"/>
    <w:pPr>
      <w:pBdr>
        <w:top w:val="single" w:sz="4" w:space="0" w:color="000000"/>
        <w:bottom w:val="single" w:sz="4" w:space="0" w:color="000000"/>
      </w:pBdr>
      <w:spacing w:before="100" w:beforeAutospacing="1" w:after="100" w:afterAutospacing="1"/>
      <w:textAlignment w:val="top"/>
    </w:pPr>
    <w:rPr>
      <w:sz w:val="24"/>
      <w:szCs w:val="24"/>
    </w:rPr>
  </w:style>
  <w:style w:type="paragraph" w:customStyle="1" w:styleId="xl130">
    <w:name w:val="xl130"/>
    <w:basedOn w:val="a"/>
    <w:rsid w:val="005813B8"/>
    <w:pPr>
      <w:pBdr>
        <w:top w:val="single" w:sz="4" w:space="0" w:color="auto"/>
      </w:pBdr>
      <w:spacing w:before="100" w:beforeAutospacing="1" w:after="100" w:afterAutospacing="1"/>
      <w:textAlignment w:val="top"/>
    </w:pPr>
    <w:rPr>
      <w:sz w:val="24"/>
      <w:szCs w:val="24"/>
    </w:rPr>
  </w:style>
  <w:style w:type="paragraph" w:customStyle="1" w:styleId="xl131">
    <w:name w:val="xl131"/>
    <w:basedOn w:val="a"/>
    <w:rsid w:val="005813B8"/>
    <w:pPr>
      <w:pBdr>
        <w:top w:val="single" w:sz="4" w:space="0" w:color="000000"/>
      </w:pBdr>
      <w:shd w:val="clear" w:color="000000" w:fill="FFFFFF"/>
      <w:spacing w:before="100" w:beforeAutospacing="1" w:after="100" w:afterAutospacing="1"/>
      <w:textAlignment w:val="top"/>
    </w:pPr>
    <w:rPr>
      <w:rFonts w:ascii="Arial" w:hAnsi="Arial" w:cs="Arial"/>
      <w:color w:val="000000"/>
    </w:rPr>
  </w:style>
  <w:style w:type="paragraph" w:customStyle="1" w:styleId="xl132">
    <w:name w:val="xl132"/>
    <w:basedOn w:val="a"/>
    <w:rsid w:val="005813B8"/>
    <w:pPr>
      <w:pBdr>
        <w:top w:val="single" w:sz="4" w:space="0" w:color="000000"/>
      </w:pBdr>
      <w:spacing w:before="100" w:beforeAutospacing="1" w:after="100" w:afterAutospacing="1"/>
      <w:textAlignment w:val="top"/>
    </w:pPr>
    <w:rPr>
      <w:sz w:val="24"/>
      <w:szCs w:val="24"/>
    </w:rPr>
  </w:style>
  <w:style w:type="paragraph" w:customStyle="1" w:styleId="xl133">
    <w:name w:val="xl133"/>
    <w:basedOn w:val="a"/>
    <w:rsid w:val="005813B8"/>
    <w:pPr>
      <w:shd w:val="clear" w:color="000000" w:fill="FFFFFF"/>
      <w:spacing w:before="100" w:beforeAutospacing="1" w:after="100" w:afterAutospacing="1"/>
      <w:textAlignment w:val="top"/>
    </w:pPr>
    <w:rPr>
      <w:color w:val="000000"/>
      <w:sz w:val="18"/>
      <w:szCs w:val="18"/>
    </w:rPr>
  </w:style>
  <w:style w:type="paragraph" w:customStyle="1" w:styleId="xl134">
    <w:name w:val="xl134"/>
    <w:basedOn w:val="a"/>
    <w:rsid w:val="005813B8"/>
    <w:pPr>
      <w:pBdr>
        <w:left w:val="single" w:sz="4" w:space="0" w:color="000000"/>
        <w:bottom w:val="single" w:sz="4" w:space="0" w:color="auto"/>
      </w:pBdr>
      <w:spacing w:before="100" w:beforeAutospacing="1" w:after="100" w:afterAutospacing="1"/>
      <w:textAlignment w:val="top"/>
    </w:pPr>
    <w:rPr>
      <w:sz w:val="24"/>
      <w:szCs w:val="24"/>
    </w:rPr>
  </w:style>
  <w:style w:type="paragraph" w:customStyle="1" w:styleId="xl135">
    <w:name w:val="xl135"/>
    <w:basedOn w:val="a"/>
    <w:rsid w:val="005813B8"/>
    <w:pPr>
      <w:pBdr>
        <w:top w:val="single" w:sz="4" w:space="0" w:color="auto"/>
        <w:bottom w:val="single" w:sz="4" w:space="0" w:color="000000"/>
        <w:right w:val="single" w:sz="4" w:space="0" w:color="000000"/>
      </w:pBdr>
      <w:spacing w:before="100" w:beforeAutospacing="1" w:after="100" w:afterAutospacing="1"/>
      <w:textAlignment w:val="top"/>
    </w:pPr>
    <w:rPr>
      <w:sz w:val="24"/>
      <w:szCs w:val="24"/>
    </w:rPr>
  </w:style>
  <w:style w:type="paragraph" w:customStyle="1" w:styleId="xl136">
    <w:name w:val="xl136"/>
    <w:basedOn w:val="a"/>
    <w:rsid w:val="005813B8"/>
    <w:pPr>
      <w:pBdr>
        <w:top w:val="single" w:sz="4" w:space="0" w:color="000000"/>
        <w:left w:val="single" w:sz="4" w:space="0" w:color="000000"/>
      </w:pBdr>
      <w:shd w:val="clear" w:color="000000" w:fill="FFFFFF"/>
      <w:spacing w:before="100" w:beforeAutospacing="1" w:after="100" w:afterAutospacing="1"/>
      <w:textAlignment w:val="top"/>
    </w:pPr>
    <w:rPr>
      <w:rFonts w:ascii="Arial" w:hAnsi="Arial" w:cs="Arial"/>
      <w:color w:val="000000"/>
    </w:rPr>
  </w:style>
  <w:style w:type="paragraph" w:customStyle="1" w:styleId="xl137">
    <w:name w:val="xl137"/>
    <w:basedOn w:val="a"/>
    <w:rsid w:val="005813B8"/>
    <w:pPr>
      <w:pBdr>
        <w:left w:val="single" w:sz="4" w:space="0" w:color="000000"/>
      </w:pBdr>
      <w:shd w:val="clear" w:color="000000" w:fill="FFFFFF"/>
      <w:spacing w:before="100" w:beforeAutospacing="1" w:after="100" w:afterAutospacing="1"/>
      <w:textAlignment w:val="top"/>
    </w:pPr>
    <w:rPr>
      <w:rFonts w:ascii="Arial" w:hAnsi="Arial" w:cs="Arial"/>
      <w:color w:val="000000"/>
    </w:rPr>
  </w:style>
  <w:style w:type="paragraph" w:customStyle="1" w:styleId="xl138">
    <w:name w:val="xl138"/>
    <w:basedOn w:val="a"/>
    <w:rsid w:val="005813B8"/>
    <w:pPr>
      <w:pBdr>
        <w:top w:val="single" w:sz="4" w:space="0" w:color="000000"/>
        <w:right w:val="single" w:sz="4" w:space="0" w:color="auto"/>
      </w:pBdr>
      <w:spacing w:before="100" w:beforeAutospacing="1" w:after="100" w:afterAutospacing="1"/>
      <w:textAlignment w:val="top"/>
    </w:pPr>
    <w:rPr>
      <w:sz w:val="24"/>
      <w:szCs w:val="24"/>
    </w:rPr>
  </w:style>
  <w:style w:type="paragraph" w:customStyle="1" w:styleId="xl139">
    <w:name w:val="xl139"/>
    <w:basedOn w:val="a"/>
    <w:rsid w:val="005813B8"/>
    <w:pPr>
      <w:pBdr>
        <w:top w:val="single" w:sz="4" w:space="0" w:color="000000"/>
        <w:bottom w:val="single" w:sz="4" w:space="0" w:color="000000"/>
        <w:right w:val="single" w:sz="4" w:space="0" w:color="auto"/>
      </w:pBdr>
      <w:spacing w:before="100" w:beforeAutospacing="1" w:after="100" w:afterAutospacing="1"/>
      <w:textAlignment w:val="top"/>
    </w:pPr>
    <w:rPr>
      <w:sz w:val="24"/>
      <w:szCs w:val="24"/>
    </w:rPr>
  </w:style>
  <w:style w:type="paragraph" w:customStyle="1" w:styleId="xl140">
    <w:name w:val="xl140"/>
    <w:basedOn w:val="a"/>
    <w:rsid w:val="005813B8"/>
    <w:pPr>
      <w:pBdr>
        <w:top w:val="single" w:sz="4" w:space="0" w:color="000000"/>
        <w:left w:val="single" w:sz="4" w:space="0" w:color="auto"/>
      </w:pBdr>
      <w:shd w:val="clear" w:color="000000" w:fill="FFFFFF"/>
      <w:spacing w:before="100" w:beforeAutospacing="1" w:after="100" w:afterAutospacing="1"/>
      <w:textAlignment w:val="top"/>
    </w:pPr>
    <w:rPr>
      <w:rFonts w:ascii="Arial" w:hAnsi="Arial" w:cs="Arial"/>
      <w:color w:val="000000"/>
    </w:rPr>
  </w:style>
  <w:style w:type="paragraph" w:customStyle="1" w:styleId="xl141">
    <w:name w:val="xl141"/>
    <w:basedOn w:val="a"/>
    <w:rsid w:val="005813B8"/>
    <w:pPr>
      <w:pBdr>
        <w:top w:val="single" w:sz="4" w:space="0" w:color="auto"/>
        <w:left w:val="single" w:sz="4" w:space="0" w:color="auto"/>
        <w:right w:val="single" w:sz="4" w:space="0" w:color="000000"/>
      </w:pBdr>
      <w:shd w:val="clear" w:color="000000" w:fill="FFFFFF"/>
      <w:spacing w:before="100" w:beforeAutospacing="1" w:after="100" w:afterAutospacing="1"/>
      <w:jc w:val="center"/>
      <w:textAlignment w:val="top"/>
    </w:pPr>
    <w:rPr>
      <w:color w:val="000000"/>
      <w:sz w:val="18"/>
      <w:szCs w:val="18"/>
    </w:rPr>
  </w:style>
  <w:style w:type="paragraph" w:customStyle="1" w:styleId="xl142">
    <w:name w:val="xl142"/>
    <w:basedOn w:val="a"/>
    <w:rsid w:val="005813B8"/>
    <w:pPr>
      <w:pBdr>
        <w:left w:val="single" w:sz="4" w:space="0" w:color="auto"/>
        <w:right w:val="single" w:sz="4" w:space="0" w:color="000000"/>
      </w:pBdr>
      <w:spacing w:before="100" w:beforeAutospacing="1" w:after="100" w:afterAutospacing="1"/>
      <w:textAlignment w:val="top"/>
    </w:pPr>
    <w:rPr>
      <w:sz w:val="24"/>
      <w:szCs w:val="24"/>
    </w:rPr>
  </w:style>
  <w:style w:type="paragraph" w:customStyle="1" w:styleId="xl143">
    <w:name w:val="xl143"/>
    <w:basedOn w:val="a"/>
    <w:rsid w:val="005813B8"/>
    <w:pPr>
      <w:pBdr>
        <w:left w:val="single" w:sz="4" w:space="0" w:color="auto"/>
        <w:bottom w:val="single" w:sz="4" w:space="0" w:color="auto"/>
        <w:right w:val="single" w:sz="4" w:space="0" w:color="000000"/>
      </w:pBdr>
      <w:spacing w:before="100" w:beforeAutospacing="1" w:after="100" w:afterAutospacing="1"/>
      <w:textAlignment w:val="top"/>
    </w:pPr>
    <w:rPr>
      <w:sz w:val="24"/>
      <w:szCs w:val="24"/>
    </w:rPr>
  </w:style>
  <w:style w:type="paragraph" w:customStyle="1" w:styleId="xl144">
    <w:name w:val="xl144"/>
    <w:basedOn w:val="a"/>
    <w:rsid w:val="005813B8"/>
    <w:pPr>
      <w:pBdr>
        <w:bottom w:val="single" w:sz="4" w:space="0" w:color="000000"/>
      </w:pBdr>
      <w:shd w:val="clear" w:color="000000" w:fill="FFFFFF"/>
      <w:spacing w:before="100" w:beforeAutospacing="1" w:after="100" w:afterAutospacing="1"/>
      <w:textAlignment w:val="top"/>
    </w:pPr>
    <w:rPr>
      <w:color w:val="000000"/>
      <w:sz w:val="18"/>
      <w:szCs w:val="18"/>
    </w:rPr>
  </w:style>
  <w:style w:type="paragraph" w:customStyle="1" w:styleId="xl145">
    <w:name w:val="xl145"/>
    <w:basedOn w:val="a"/>
    <w:rsid w:val="005813B8"/>
    <w:pPr>
      <w:pBdr>
        <w:bottom w:val="single" w:sz="4" w:space="0" w:color="000000"/>
      </w:pBdr>
      <w:spacing w:before="100" w:beforeAutospacing="1" w:after="100" w:afterAutospacing="1"/>
      <w:textAlignment w:val="top"/>
    </w:pPr>
    <w:rPr>
      <w:sz w:val="24"/>
      <w:szCs w:val="24"/>
    </w:rPr>
  </w:style>
  <w:style w:type="paragraph" w:customStyle="1" w:styleId="xl146">
    <w:name w:val="xl146"/>
    <w:basedOn w:val="a"/>
    <w:rsid w:val="005813B8"/>
    <w:pPr>
      <w:pBdr>
        <w:top w:val="single" w:sz="4" w:space="0" w:color="000000"/>
        <w:left w:val="single" w:sz="4" w:space="0" w:color="auto"/>
        <w:bottom w:val="single" w:sz="4" w:space="0" w:color="000000"/>
      </w:pBdr>
      <w:shd w:val="clear" w:color="000000" w:fill="FFFFFF"/>
      <w:spacing w:before="100" w:beforeAutospacing="1" w:after="100" w:afterAutospacing="1"/>
      <w:textAlignment w:val="top"/>
    </w:pPr>
    <w:rPr>
      <w:rFonts w:ascii="Arial" w:hAnsi="Arial" w:cs="Arial"/>
      <w:color w:val="000000"/>
    </w:rPr>
  </w:style>
  <w:style w:type="paragraph" w:customStyle="1" w:styleId="xl147">
    <w:name w:val="xl147"/>
    <w:basedOn w:val="a"/>
    <w:rsid w:val="005813B8"/>
    <w:pPr>
      <w:pBdr>
        <w:left w:val="single" w:sz="4" w:space="0" w:color="auto"/>
        <w:bottom w:val="single" w:sz="4" w:space="0" w:color="000000"/>
        <w:right w:val="single" w:sz="4" w:space="0" w:color="000000"/>
      </w:pBdr>
      <w:spacing w:before="100" w:beforeAutospacing="1" w:after="100" w:afterAutospacing="1"/>
      <w:textAlignment w:val="top"/>
    </w:pPr>
    <w:rPr>
      <w:sz w:val="24"/>
      <w:szCs w:val="24"/>
    </w:rPr>
  </w:style>
  <w:style w:type="paragraph" w:customStyle="1" w:styleId="xl148">
    <w:name w:val="xl148"/>
    <w:basedOn w:val="a"/>
    <w:rsid w:val="005813B8"/>
    <w:pPr>
      <w:pBdr>
        <w:left w:val="single" w:sz="4" w:space="0" w:color="000000"/>
        <w:bottom w:val="single" w:sz="4" w:space="0" w:color="000000"/>
      </w:pBdr>
      <w:shd w:val="clear" w:color="000000" w:fill="FFFFFF"/>
      <w:spacing w:before="100" w:beforeAutospacing="1" w:after="100" w:afterAutospacing="1"/>
      <w:textAlignment w:val="top"/>
    </w:pPr>
    <w:rPr>
      <w:rFonts w:ascii="Arial" w:hAnsi="Arial" w:cs="Arial"/>
      <w:color w:val="000000"/>
    </w:rPr>
  </w:style>
  <w:style w:type="paragraph" w:customStyle="1" w:styleId="xl149">
    <w:name w:val="xl149"/>
    <w:basedOn w:val="a"/>
    <w:rsid w:val="005813B8"/>
    <w:pPr>
      <w:pBdr>
        <w:bottom w:val="single" w:sz="4" w:space="0" w:color="000000"/>
      </w:pBdr>
      <w:shd w:val="clear" w:color="000000" w:fill="FFFFFF"/>
      <w:spacing w:before="100" w:beforeAutospacing="1" w:after="100" w:afterAutospacing="1"/>
      <w:textAlignment w:val="top"/>
    </w:pPr>
    <w:rPr>
      <w:rFonts w:ascii="Arial" w:hAnsi="Arial" w:cs="Arial"/>
      <w:color w:val="000000"/>
    </w:rPr>
  </w:style>
  <w:style w:type="paragraph" w:customStyle="1" w:styleId="xl150">
    <w:name w:val="xl150"/>
    <w:basedOn w:val="a"/>
    <w:rsid w:val="005813B8"/>
    <w:pPr>
      <w:pBdr>
        <w:left w:val="single" w:sz="4" w:space="0" w:color="auto"/>
        <w:bottom w:val="single" w:sz="4" w:space="0" w:color="000000"/>
      </w:pBdr>
      <w:shd w:val="clear" w:color="000000" w:fill="FFFFFF"/>
      <w:spacing w:before="100" w:beforeAutospacing="1" w:after="100" w:afterAutospacing="1"/>
      <w:textAlignment w:val="top"/>
    </w:pPr>
    <w:rPr>
      <w:rFonts w:ascii="Arial" w:hAnsi="Arial" w:cs="Arial"/>
      <w:color w:val="000000"/>
    </w:rPr>
  </w:style>
  <w:style w:type="paragraph" w:customStyle="1" w:styleId="xl151">
    <w:name w:val="xl151"/>
    <w:basedOn w:val="a"/>
    <w:rsid w:val="005813B8"/>
    <w:pPr>
      <w:shd w:val="clear" w:color="000000" w:fill="FFFFFF"/>
      <w:spacing w:before="100" w:beforeAutospacing="1" w:after="100" w:afterAutospacing="1"/>
      <w:textAlignment w:val="top"/>
    </w:pPr>
    <w:rPr>
      <w:b/>
      <w:bCs/>
      <w:color w:val="000000"/>
      <w:sz w:val="18"/>
      <w:szCs w:val="18"/>
    </w:rPr>
  </w:style>
  <w:style w:type="paragraph" w:customStyle="1" w:styleId="xl152">
    <w:name w:val="xl152"/>
    <w:basedOn w:val="a"/>
    <w:rsid w:val="005813B8"/>
    <w:pPr>
      <w:pBdr>
        <w:left w:val="single" w:sz="4" w:space="0" w:color="auto"/>
      </w:pBdr>
      <w:shd w:val="clear" w:color="000000" w:fill="FFFFFF"/>
      <w:spacing w:before="100" w:beforeAutospacing="1" w:after="100" w:afterAutospacing="1"/>
      <w:textAlignment w:val="top"/>
    </w:pPr>
    <w:rPr>
      <w:rFonts w:ascii="Arial" w:hAnsi="Arial" w:cs="Arial"/>
      <w:color w:val="000000"/>
    </w:rPr>
  </w:style>
  <w:style w:type="paragraph" w:customStyle="1" w:styleId="xl153">
    <w:name w:val="xl153"/>
    <w:basedOn w:val="a"/>
    <w:rsid w:val="005813B8"/>
    <w:pPr>
      <w:pBdr>
        <w:left w:val="single" w:sz="4" w:space="0" w:color="auto"/>
        <w:bottom w:val="single" w:sz="4" w:space="0" w:color="000000"/>
      </w:pBdr>
      <w:spacing w:before="100" w:beforeAutospacing="1" w:after="100" w:afterAutospacing="1"/>
    </w:pPr>
    <w:rPr>
      <w:sz w:val="24"/>
      <w:szCs w:val="24"/>
    </w:rPr>
  </w:style>
  <w:style w:type="paragraph" w:customStyle="1" w:styleId="xl154">
    <w:name w:val="xl154"/>
    <w:basedOn w:val="a"/>
    <w:rsid w:val="005813B8"/>
    <w:pPr>
      <w:pBdr>
        <w:top w:val="single" w:sz="4" w:space="0" w:color="000000"/>
        <w:left w:val="single" w:sz="4" w:space="0" w:color="000000"/>
        <w:right w:val="single" w:sz="4" w:space="0" w:color="000000"/>
      </w:pBdr>
      <w:shd w:val="clear" w:color="000000" w:fill="FFFFFF"/>
      <w:spacing w:before="100" w:beforeAutospacing="1" w:after="100" w:afterAutospacing="1"/>
      <w:textAlignment w:val="center"/>
    </w:pPr>
    <w:rPr>
      <w:color w:val="000000"/>
      <w:sz w:val="18"/>
      <w:szCs w:val="18"/>
    </w:rPr>
  </w:style>
  <w:style w:type="paragraph" w:customStyle="1" w:styleId="xl155">
    <w:name w:val="xl155"/>
    <w:basedOn w:val="a"/>
    <w:rsid w:val="005813B8"/>
    <w:pPr>
      <w:pBdr>
        <w:left w:val="single" w:sz="4" w:space="0" w:color="000000"/>
        <w:right w:val="single" w:sz="4" w:space="0" w:color="000000"/>
      </w:pBdr>
      <w:spacing w:before="100" w:beforeAutospacing="1" w:after="100" w:afterAutospacing="1"/>
    </w:pPr>
    <w:rPr>
      <w:sz w:val="24"/>
      <w:szCs w:val="24"/>
    </w:rPr>
  </w:style>
  <w:style w:type="paragraph" w:customStyle="1" w:styleId="xl156">
    <w:name w:val="xl156"/>
    <w:basedOn w:val="a"/>
    <w:rsid w:val="005813B8"/>
    <w:pPr>
      <w:pBdr>
        <w:top w:val="single" w:sz="4" w:space="0" w:color="000000"/>
        <w:left w:val="single" w:sz="4" w:space="0" w:color="000000"/>
      </w:pBdr>
      <w:shd w:val="clear" w:color="000000" w:fill="FFFFFF"/>
      <w:spacing w:before="100" w:beforeAutospacing="1" w:after="100" w:afterAutospacing="1"/>
      <w:textAlignment w:val="center"/>
    </w:pPr>
    <w:rPr>
      <w:color w:val="000000"/>
      <w:sz w:val="18"/>
      <w:szCs w:val="18"/>
    </w:rPr>
  </w:style>
  <w:style w:type="paragraph" w:customStyle="1" w:styleId="xl157">
    <w:name w:val="xl157"/>
    <w:basedOn w:val="a"/>
    <w:rsid w:val="005813B8"/>
    <w:pPr>
      <w:pBdr>
        <w:top w:val="single" w:sz="4" w:space="0" w:color="000000"/>
        <w:bottom w:val="single" w:sz="4" w:space="0" w:color="000000"/>
        <w:right w:val="single" w:sz="4" w:space="0" w:color="auto"/>
      </w:pBdr>
      <w:spacing w:before="100" w:beforeAutospacing="1" w:after="100" w:afterAutospacing="1"/>
    </w:pPr>
    <w:rPr>
      <w:sz w:val="24"/>
      <w:szCs w:val="24"/>
    </w:rPr>
  </w:style>
  <w:style w:type="paragraph" w:customStyle="1" w:styleId="xl158">
    <w:name w:val="xl158"/>
    <w:basedOn w:val="a"/>
    <w:rsid w:val="005813B8"/>
    <w:pPr>
      <w:pBdr>
        <w:top w:val="single" w:sz="4" w:space="0" w:color="auto"/>
        <w:left w:val="single" w:sz="4" w:space="0" w:color="auto"/>
        <w:bottom w:val="single" w:sz="4" w:space="0" w:color="000000"/>
      </w:pBdr>
      <w:shd w:val="clear" w:color="000000" w:fill="FFFFFF"/>
      <w:spacing w:before="100" w:beforeAutospacing="1" w:after="100" w:afterAutospacing="1"/>
      <w:jc w:val="center"/>
      <w:textAlignment w:val="top"/>
    </w:pPr>
    <w:rPr>
      <w:color w:val="000000"/>
      <w:sz w:val="16"/>
      <w:szCs w:val="16"/>
    </w:rPr>
  </w:style>
  <w:style w:type="paragraph" w:customStyle="1" w:styleId="xl159">
    <w:name w:val="xl159"/>
    <w:basedOn w:val="a"/>
    <w:rsid w:val="005813B8"/>
    <w:pPr>
      <w:pBdr>
        <w:top w:val="single" w:sz="4" w:space="0" w:color="auto"/>
        <w:bottom w:val="single" w:sz="4" w:space="0" w:color="000000"/>
        <w:right w:val="single" w:sz="4" w:space="0" w:color="000000"/>
      </w:pBdr>
      <w:spacing w:before="100" w:beforeAutospacing="1" w:after="100" w:afterAutospacing="1"/>
    </w:pPr>
    <w:rPr>
      <w:sz w:val="24"/>
      <w:szCs w:val="24"/>
    </w:rPr>
  </w:style>
  <w:style w:type="paragraph" w:customStyle="1" w:styleId="xl160">
    <w:name w:val="xl160"/>
    <w:basedOn w:val="a"/>
    <w:rsid w:val="005813B8"/>
    <w:pPr>
      <w:pBdr>
        <w:top w:val="single" w:sz="4" w:space="0" w:color="000000"/>
        <w:bottom w:val="single" w:sz="4" w:space="0" w:color="000000"/>
      </w:pBdr>
      <w:shd w:val="clear" w:color="000000" w:fill="FFFFFF"/>
      <w:spacing w:before="100" w:beforeAutospacing="1" w:after="100" w:afterAutospacing="1"/>
      <w:textAlignment w:val="top"/>
    </w:pPr>
    <w:rPr>
      <w:rFonts w:ascii="Arial" w:hAnsi="Arial" w:cs="Arial"/>
      <w:color w:val="000000"/>
    </w:rPr>
  </w:style>
  <w:style w:type="paragraph" w:customStyle="1" w:styleId="xl161">
    <w:name w:val="xl161"/>
    <w:basedOn w:val="a"/>
    <w:rsid w:val="005813B8"/>
    <w:pPr>
      <w:pBdr>
        <w:top w:val="single" w:sz="4" w:space="0" w:color="000000"/>
        <w:left w:val="single" w:sz="4" w:space="0" w:color="000000"/>
        <w:bottom w:val="single" w:sz="4" w:space="0" w:color="auto"/>
      </w:pBdr>
      <w:shd w:val="clear" w:color="000000" w:fill="FFFFFF"/>
      <w:spacing w:before="100" w:beforeAutospacing="1" w:after="100" w:afterAutospacing="1"/>
      <w:jc w:val="center"/>
      <w:textAlignment w:val="top"/>
    </w:pPr>
    <w:rPr>
      <w:color w:val="000000"/>
      <w:sz w:val="16"/>
      <w:szCs w:val="16"/>
    </w:rPr>
  </w:style>
  <w:style w:type="paragraph" w:customStyle="1" w:styleId="xl162">
    <w:name w:val="xl162"/>
    <w:basedOn w:val="a"/>
    <w:rsid w:val="005813B8"/>
    <w:pPr>
      <w:pBdr>
        <w:top w:val="single" w:sz="4" w:space="0" w:color="000000"/>
        <w:bottom w:val="single" w:sz="4" w:space="0" w:color="auto"/>
        <w:right w:val="single" w:sz="4" w:space="0" w:color="000000"/>
      </w:pBdr>
      <w:spacing w:before="100" w:beforeAutospacing="1" w:after="100" w:afterAutospacing="1"/>
    </w:pPr>
    <w:rPr>
      <w:sz w:val="24"/>
      <w:szCs w:val="24"/>
    </w:rPr>
  </w:style>
  <w:style w:type="paragraph" w:customStyle="1" w:styleId="xl163">
    <w:name w:val="xl163"/>
    <w:basedOn w:val="a"/>
    <w:rsid w:val="005813B8"/>
    <w:pPr>
      <w:shd w:val="clear" w:color="000000" w:fill="FFFFFF"/>
      <w:spacing w:before="100" w:beforeAutospacing="1" w:after="100" w:afterAutospacing="1"/>
      <w:textAlignment w:val="top"/>
    </w:pPr>
    <w:rPr>
      <w:rFonts w:ascii="Arial" w:hAnsi="Arial" w:cs="Arial"/>
      <w:color w:val="000000"/>
    </w:rPr>
  </w:style>
  <w:style w:type="paragraph" w:customStyle="1" w:styleId="xl164">
    <w:name w:val="xl164"/>
    <w:basedOn w:val="a"/>
    <w:rsid w:val="005813B8"/>
    <w:pPr>
      <w:spacing w:before="100" w:beforeAutospacing="1" w:after="100" w:afterAutospacing="1"/>
      <w:textAlignment w:val="top"/>
    </w:pPr>
    <w:rPr>
      <w:sz w:val="24"/>
      <w:szCs w:val="24"/>
    </w:rPr>
  </w:style>
  <w:style w:type="paragraph" w:customStyle="1" w:styleId="xl165">
    <w:name w:val="xl165"/>
    <w:basedOn w:val="a"/>
    <w:rsid w:val="005813B8"/>
    <w:pPr>
      <w:pBdr>
        <w:top w:val="single" w:sz="4" w:space="0" w:color="000000"/>
        <w:left w:val="single" w:sz="4" w:space="0" w:color="auto"/>
        <w:bottom w:val="single" w:sz="4" w:space="0" w:color="000000"/>
      </w:pBdr>
      <w:shd w:val="clear" w:color="000000" w:fill="FFFFFF"/>
      <w:spacing w:before="100" w:beforeAutospacing="1" w:after="100" w:afterAutospacing="1"/>
      <w:jc w:val="center"/>
      <w:textAlignment w:val="top"/>
    </w:pPr>
    <w:rPr>
      <w:color w:val="000000"/>
      <w:sz w:val="16"/>
      <w:szCs w:val="16"/>
    </w:rPr>
  </w:style>
  <w:style w:type="paragraph" w:customStyle="1" w:styleId="xl166">
    <w:name w:val="xl166"/>
    <w:basedOn w:val="a"/>
    <w:rsid w:val="005813B8"/>
    <w:pPr>
      <w:pBdr>
        <w:bottom w:val="single" w:sz="4" w:space="0" w:color="000000"/>
      </w:pBdr>
      <w:shd w:val="clear" w:color="000000" w:fill="FFFFFF"/>
      <w:spacing w:before="100" w:beforeAutospacing="1" w:after="100" w:afterAutospacing="1"/>
      <w:textAlignment w:val="top"/>
    </w:pPr>
    <w:rPr>
      <w:rFonts w:ascii="Arial" w:hAnsi="Arial" w:cs="Arial"/>
      <w:color w:val="000000"/>
    </w:rPr>
  </w:style>
  <w:style w:type="paragraph" w:customStyle="1" w:styleId="xl167">
    <w:name w:val="xl167"/>
    <w:basedOn w:val="a"/>
    <w:rsid w:val="005813B8"/>
    <w:pPr>
      <w:pBdr>
        <w:bottom w:val="single" w:sz="4" w:space="0" w:color="000000"/>
      </w:pBdr>
      <w:spacing w:before="100" w:beforeAutospacing="1" w:after="100" w:afterAutospacing="1"/>
      <w:textAlignment w:val="top"/>
    </w:pPr>
    <w:rPr>
      <w:sz w:val="24"/>
      <w:szCs w:val="24"/>
    </w:rPr>
  </w:style>
  <w:style w:type="paragraph" w:customStyle="1" w:styleId="xl168">
    <w:name w:val="xl168"/>
    <w:basedOn w:val="a"/>
    <w:rsid w:val="005813B8"/>
    <w:pPr>
      <w:pBdr>
        <w:top w:val="single" w:sz="4" w:space="0" w:color="auto"/>
        <w:left w:val="single" w:sz="4" w:space="0" w:color="auto"/>
        <w:bottom w:val="single" w:sz="4" w:space="0" w:color="000000"/>
      </w:pBdr>
      <w:shd w:val="clear" w:color="000000" w:fill="FFFFFF"/>
      <w:spacing w:before="100" w:beforeAutospacing="1" w:after="100" w:afterAutospacing="1"/>
      <w:textAlignment w:val="top"/>
    </w:pPr>
    <w:rPr>
      <w:color w:val="000000"/>
      <w:sz w:val="16"/>
      <w:szCs w:val="16"/>
    </w:rPr>
  </w:style>
  <w:style w:type="paragraph" w:customStyle="1" w:styleId="xl169">
    <w:name w:val="xl169"/>
    <w:basedOn w:val="a"/>
    <w:rsid w:val="005813B8"/>
    <w:pPr>
      <w:pBdr>
        <w:top w:val="single" w:sz="4" w:space="0" w:color="auto"/>
        <w:bottom w:val="single" w:sz="4" w:space="0" w:color="000000"/>
      </w:pBdr>
      <w:spacing w:before="100" w:beforeAutospacing="1" w:after="100" w:afterAutospacing="1"/>
    </w:pPr>
    <w:rPr>
      <w:sz w:val="24"/>
      <w:szCs w:val="24"/>
    </w:rPr>
  </w:style>
  <w:style w:type="paragraph" w:customStyle="1" w:styleId="xl170">
    <w:name w:val="xl170"/>
    <w:basedOn w:val="a"/>
    <w:rsid w:val="005813B8"/>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color w:val="000000"/>
      <w:sz w:val="16"/>
      <w:szCs w:val="16"/>
    </w:rPr>
  </w:style>
  <w:style w:type="paragraph" w:customStyle="1" w:styleId="xl171">
    <w:name w:val="xl171"/>
    <w:basedOn w:val="a"/>
    <w:rsid w:val="005813B8"/>
    <w:pPr>
      <w:pBdr>
        <w:top w:val="single" w:sz="4" w:space="0" w:color="auto"/>
        <w:bottom w:val="single" w:sz="4" w:space="0" w:color="auto"/>
      </w:pBdr>
      <w:spacing w:before="100" w:beforeAutospacing="1" w:after="100" w:afterAutospacing="1"/>
    </w:pPr>
    <w:rPr>
      <w:sz w:val="24"/>
      <w:szCs w:val="24"/>
    </w:rPr>
  </w:style>
  <w:style w:type="paragraph" w:customStyle="1" w:styleId="xl172">
    <w:name w:val="xl172"/>
    <w:basedOn w:val="a"/>
    <w:rsid w:val="005813B8"/>
    <w:pPr>
      <w:pBdr>
        <w:top w:val="single" w:sz="4" w:space="0" w:color="000000"/>
        <w:bottom w:val="single" w:sz="4" w:space="0" w:color="auto"/>
      </w:pBdr>
      <w:shd w:val="clear" w:color="000000" w:fill="FFFFFF"/>
      <w:spacing w:before="100" w:beforeAutospacing="1" w:after="100" w:afterAutospacing="1"/>
      <w:textAlignment w:val="top"/>
    </w:pPr>
    <w:rPr>
      <w:rFonts w:ascii="Arial" w:hAnsi="Arial" w:cs="Arial"/>
      <w:color w:val="000000"/>
    </w:rPr>
  </w:style>
  <w:style w:type="paragraph" w:customStyle="1" w:styleId="xl173">
    <w:name w:val="xl173"/>
    <w:basedOn w:val="a"/>
    <w:rsid w:val="005813B8"/>
    <w:pPr>
      <w:pBdr>
        <w:top w:val="single" w:sz="4" w:space="0" w:color="000000"/>
        <w:bottom w:val="single" w:sz="4" w:space="0" w:color="auto"/>
      </w:pBdr>
      <w:spacing w:before="100" w:beforeAutospacing="1" w:after="100" w:afterAutospacing="1"/>
    </w:pPr>
    <w:rPr>
      <w:sz w:val="24"/>
      <w:szCs w:val="24"/>
    </w:rPr>
  </w:style>
  <w:style w:type="paragraph" w:customStyle="1" w:styleId="xl174">
    <w:name w:val="xl174"/>
    <w:basedOn w:val="a"/>
    <w:rsid w:val="005813B8"/>
    <w:pPr>
      <w:pBdr>
        <w:top w:val="single" w:sz="4" w:space="0" w:color="000000"/>
        <w:left w:val="single" w:sz="4" w:space="0" w:color="000000"/>
        <w:bottom w:val="single" w:sz="4" w:space="0" w:color="000000"/>
      </w:pBdr>
      <w:shd w:val="clear" w:color="000000" w:fill="FFFFFF"/>
      <w:spacing w:before="100" w:beforeAutospacing="1" w:after="100" w:afterAutospacing="1"/>
      <w:textAlignment w:val="top"/>
    </w:pPr>
    <w:rPr>
      <w:color w:val="000000"/>
      <w:sz w:val="16"/>
      <w:szCs w:val="16"/>
    </w:rPr>
  </w:style>
  <w:style w:type="paragraph" w:customStyle="1" w:styleId="xl175">
    <w:name w:val="xl175"/>
    <w:basedOn w:val="a"/>
    <w:rsid w:val="005813B8"/>
    <w:pPr>
      <w:pBdr>
        <w:top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76">
    <w:name w:val="xl176"/>
    <w:basedOn w:val="a"/>
    <w:rsid w:val="005813B8"/>
    <w:pPr>
      <w:pBdr>
        <w:top w:val="single" w:sz="4" w:space="0" w:color="auto"/>
        <w:bottom w:val="single" w:sz="4" w:space="0" w:color="auto"/>
      </w:pBdr>
      <w:spacing w:before="100" w:beforeAutospacing="1" w:after="100" w:afterAutospacing="1"/>
      <w:textAlignment w:val="top"/>
    </w:pPr>
    <w:rPr>
      <w:sz w:val="24"/>
      <w:szCs w:val="24"/>
    </w:rPr>
  </w:style>
  <w:style w:type="paragraph" w:customStyle="1" w:styleId="xl177">
    <w:name w:val="xl177"/>
    <w:basedOn w:val="a"/>
    <w:rsid w:val="005813B8"/>
    <w:pPr>
      <w:pBdr>
        <w:top w:val="single" w:sz="4" w:space="0" w:color="auto"/>
        <w:bottom w:val="single" w:sz="4" w:space="0" w:color="000000"/>
        <w:right w:val="single" w:sz="4" w:space="0" w:color="auto"/>
      </w:pBdr>
      <w:spacing w:before="100" w:beforeAutospacing="1" w:after="100" w:afterAutospacing="1"/>
      <w:textAlignment w:val="top"/>
    </w:pPr>
    <w:rPr>
      <w:sz w:val="24"/>
      <w:szCs w:val="24"/>
    </w:rPr>
  </w:style>
  <w:style w:type="paragraph" w:customStyle="1" w:styleId="xl178">
    <w:name w:val="xl178"/>
    <w:basedOn w:val="a"/>
    <w:rsid w:val="005813B8"/>
    <w:pPr>
      <w:pBdr>
        <w:top w:val="single" w:sz="4" w:space="0" w:color="auto"/>
        <w:bottom w:val="single" w:sz="4" w:space="0" w:color="000000"/>
      </w:pBdr>
      <w:spacing w:before="100" w:beforeAutospacing="1" w:after="100" w:afterAutospacing="1"/>
      <w:textAlignment w:val="top"/>
    </w:pPr>
    <w:rPr>
      <w:sz w:val="24"/>
      <w:szCs w:val="24"/>
    </w:rPr>
  </w:style>
  <w:style w:type="paragraph" w:customStyle="1" w:styleId="xl179">
    <w:name w:val="xl179"/>
    <w:basedOn w:val="a"/>
    <w:rsid w:val="005813B8"/>
    <w:pPr>
      <w:pBdr>
        <w:bottom w:val="single" w:sz="4" w:space="0" w:color="auto"/>
      </w:pBdr>
      <w:shd w:val="clear" w:color="000000" w:fill="FFFFFF"/>
      <w:spacing w:before="100" w:beforeAutospacing="1" w:after="100" w:afterAutospacing="1"/>
      <w:textAlignment w:val="top"/>
    </w:pPr>
    <w:rPr>
      <w:rFonts w:ascii="Arial" w:hAnsi="Arial" w:cs="Arial"/>
      <w:color w:val="000000"/>
    </w:rPr>
  </w:style>
  <w:style w:type="paragraph" w:customStyle="1" w:styleId="xl180">
    <w:name w:val="xl180"/>
    <w:basedOn w:val="a"/>
    <w:rsid w:val="005813B8"/>
    <w:pPr>
      <w:pBdr>
        <w:bottom w:val="single" w:sz="4" w:space="0" w:color="auto"/>
      </w:pBdr>
      <w:spacing w:before="100" w:beforeAutospacing="1" w:after="100" w:afterAutospacing="1"/>
      <w:textAlignment w:val="top"/>
    </w:pPr>
    <w:rPr>
      <w:sz w:val="24"/>
      <w:szCs w:val="24"/>
    </w:rPr>
  </w:style>
  <w:style w:type="paragraph" w:customStyle="1" w:styleId="xl181">
    <w:name w:val="xl181"/>
    <w:basedOn w:val="a"/>
    <w:rsid w:val="005813B8"/>
    <w:pPr>
      <w:pBdr>
        <w:top w:val="single" w:sz="4" w:space="0" w:color="auto"/>
        <w:left w:val="single" w:sz="4" w:space="0" w:color="000000"/>
        <w:right w:val="single" w:sz="4" w:space="0" w:color="000000"/>
      </w:pBdr>
      <w:shd w:val="clear" w:color="000000" w:fill="FFFFFF"/>
      <w:spacing w:before="100" w:beforeAutospacing="1" w:after="100" w:afterAutospacing="1"/>
      <w:textAlignment w:val="center"/>
    </w:pPr>
    <w:rPr>
      <w:color w:val="000000"/>
      <w:sz w:val="18"/>
      <w:szCs w:val="18"/>
    </w:rPr>
  </w:style>
  <w:style w:type="paragraph" w:customStyle="1" w:styleId="xl182">
    <w:name w:val="xl182"/>
    <w:basedOn w:val="a"/>
    <w:rsid w:val="005813B8"/>
    <w:pPr>
      <w:pBdr>
        <w:top w:val="single" w:sz="4" w:space="0" w:color="auto"/>
        <w:left w:val="single" w:sz="4" w:space="0" w:color="000000"/>
        <w:bottom w:val="single" w:sz="4" w:space="0" w:color="000000"/>
      </w:pBdr>
      <w:shd w:val="clear" w:color="000000" w:fill="FFFFFF"/>
      <w:spacing w:before="100" w:beforeAutospacing="1" w:after="100" w:afterAutospacing="1"/>
      <w:jc w:val="center"/>
      <w:textAlignment w:val="top"/>
    </w:pPr>
    <w:rPr>
      <w:color w:val="000000"/>
      <w:sz w:val="18"/>
      <w:szCs w:val="18"/>
    </w:rPr>
  </w:style>
  <w:style w:type="paragraph" w:customStyle="1" w:styleId="xl183">
    <w:name w:val="xl183"/>
    <w:basedOn w:val="a"/>
    <w:rsid w:val="005813B8"/>
    <w:pPr>
      <w:pBdr>
        <w:bottom w:val="single" w:sz="4" w:space="0" w:color="auto"/>
      </w:pBdr>
      <w:spacing w:before="100" w:beforeAutospacing="1" w:after="100" w:afterAutospacing="1"/>
    </w:pPr>
    <w:rPr>
      <w:sz w:val="24"/>
      <w:szCs w:val="24"/>
    </w:rPr>
  </w:style>
  <w:style w:type="paragraph" w:customStyle="1" w:styleId="xl184">
    <w:name w:val="xl184"/>
    <w:basedOn w:val="a"/>
    <w:rsid w:val="005813B8"/>
    <w:pPr>
      <w:pBdr>
        <w:left w:val="single" w:sz="4" w:space="0" w:color="000000"/>
        <w:bottom w:val="single" w:sz="4" w:space="0" w:color="auto"/>
        <w:right w:val="single" w:sz="4" w:space="0" w:color="000000"/>
      </w:pBdr>
      <w:spacing w:before="100" w:beforeAutospacing="1" w:after="100" w:afterAutospacing="1"/>
    </w:pPr>
    <w:rPr>
      <w:sz w:val="24"/>
      <w:szCs w:val="24"/>
    </w:rPr>
  </w:style>
  <w:style w:type="paragraph" w:customStyle="1" w:styleId="xl185">
    <w:name w:val="xl185"/>
    <w:basedOn w:val="a"/>
    <w:rsid w:val="005813B8"/>
    <w:pPr>
      <w:pBdr>
        <w:top w:val="single" w:sz="4" w:space="0" w:color="auto"/>
        <w:left w:val="single" w:sz="4" w:space="0" w:color="auto"/>
        <w:bottom w:val="single" w:sz="4" w:space="0" w:color="000000"/>
      </w:pBdr>
      <w:shd w:val="clear" w:color="000000" w:fill="FFFFFF"/>
      <w:spacing w:before="100" w:beforeAutospacing="1" w:after="100" w:afterAutospacing="1"/>
      <w:jc w:val="center"/>
      <w:textAlignment w:val="top"/>
    </w:pPr>
    <w:rPr>
      <w:color w:val="000000"/>
      <w:sz w:val="18"/>
      <w:szCs w:val="18"/>
    </w:rPr>
  </w:style>
  <w:style w:type="paragraph" w:customStyle="1" w:styleId="xl186">
    <w:name w:val="xl186"/>
    <w:basedOn w:val="a"/>
    <w:rsid w:val="005813B8"/>
    <w:pPr>
      <w:pBdr>
        <w:left w:val="single" w:sz="4" w:space="0" w:color="000000"/>
        <w:bottom w:val="single" w:sz="4" w:space="0" w:color="auto"/>
      </w:pBdr>
      <w:spacing w:before="100" w:beforeAutospacing="1" w:after="100" w:afterAutospacing="1"/>
    </w:pPr>
    <w:rPr>
      <w:sz w:val="24"/>
      <w:szCs w:val="24"/>
    </w:rPr>
  </w:style>
  <w:style w:type="paragraph" w:customStyle="1" w:styleId="xl187">
    <w:name w:val="xl187"/>
    <w:basedOn w:val="a"/>
    <w:rsid w:val="005813B8"/>
    <w:pPr>
      <w:pBdr>
        <w:top w:val="single" w:sz="4" w:space="0" w:color="000000"/>
        <w:left w:val="single" w:sz="4" w:space="0" w:color="auto"/>
      </w:pBdr>
      <w:shd w:val="clear" w:color="000000" w:fill="FFFFFF"/>
      <w:spacing w:before="100" w:beforeAutospacing="1" w:after="100" w:afterAutospacing="1"/>
      <w:jc w:val="center"/>
      <w:textAlignment w:val="top"/>
    </w:pPr>
    <w:rPr>
      <w:color w:val="000000"/>
      <w:sz w:val="18"/>
      <w:szCs w:val="18"/>
    </w:rPr>
  </w:style>
  <w:style w:type="paragraph" w:customStyle="1" w:styleId="xl188">
    <w:name w:val="xl188"/>
    <w:basedOn w:val="a"/>
    <w:rsid w:val="005813B8"/>
    <w:pPr>
      <w:pBdr>
        <w:bottom w:val="single" w:sz="4" w:space="0" w:color="auto"/>
        <w:right w:val="single" w:sz="4" w:space="0" w:color="000000"/>
      </w:pBdr>
      <w:spacing w:before="100" w:beforeAutospacing="1" w:after="100" w:afterAutospacing="1"/>
    </w:pPr>
    <w:rPr>
      <w:sz w:val="24"/>
      <w:szCs w:val="24"/>
    </w:rPr>
  </w:style>
  <w:style w:type="paragraph" w:customStyle="1" w:styleId="xl189">
    <w:name w:val="xl189"/>
    <w:basedOn w:val="a"/>
    <w:rsid w:val="005813B8"/>
    <w:pPr>
      <w:pBdr>
        <w:left w:val="single" w:sz="4" w:space="0" w:color="auto"/>
        <w:bottom w:val="single" w:sz="4" w:space="0" w:color="auto"/>
      </w:pBdr>
      <w:spacing w:before="100" w:beforeAutospacing="1" w:after="100" w:afterAutospacing="1"/>
    </w:pPr>
    <w:rPr>
      <w:sz w:val="24"/>
      <w:szCs w:val="24"/>
    </w:rPr>
  </w:style>
  <w:style w:type="paragraph" w:customStyle="1" w:styleId="xl190">
    <w:name w:val="xl190"/>
    <w:basedOn w:val="a"/>
    <w:rsid w:val="005813B8"/>
    <w:pPr>
      <w:pBdr>
        <w:top w:val="single" w:sz="4" w:space="0" w:color="auto"/>
        <w:left w:val="single" w:sz="4" w:space="0" w:color="000000"/>
        <w:right w:val="single" w:sz="4" w:space="0" w:color="000000"/>
      </w:pBdr>
      <w:shd w:val="clear" w:color="000000" w:fill="FFFFFF"/>
      <w:spacing w:before="100" w:beforeAutospacing="1" w:after="100" w:afterAutospacing="1"/>
      <w:textAlignment w:val="center"/>
    </w:pPr>
    <w:rPr>
      <w:color w:val="000000"/>
      <w:sz w:val="18"/>
      <w:szCs w:val="18"/>
    </w:rPr>
  </w:style>
  <w:style w:type="numbering" w:customStyle="1" w:styleId="1c">
    <w:name w:val="Нет списка1"/>
    <w:next w:val="a2"/>
    <w:semiHidden/>
    <w:unhideWhenUsed/>
    <w:rsid w:val="005813B8"/>
  </w:style>
  <w:style w:type="numbering" w:customStyle="1" w:styleId="28">
    <w:name w:val="Нет списка2"/>
    <w:next w:val="a2"/>
    <w:semiHidden/>
    <w:unhideWhenUsed/>
    <w:rsid w:val="005813B8"/>
  </w:style>
  <w:style w:type="paragraph" w:styleId="afff6">
    <w:name w:val="List"/>
    <w:basedOn w:val="a"/>
    <w:rsid w:val="005813B8"/>
    <w:pPr>
      <w:ind w:left="283" w:hanging="283"/>
      <w:jc w:val="both"/>
    </w:pPr>
    <w:rPr>
      <w:sz w:val="24"/>
      <w:szCs w:val="24"/>
    </w:rPr>
  </w:style>
  <w:style w:type="paragraph" w:styleId="36">
    <w:name w:val="List 3"/>
    <w:basedOn w:val="a"/>
    <w:rsid w:val="005813B8"/>
    <w:pPr>
      <w:ind w:left="849" w:hanging="283"/>
      <w:jc w:val="both"/>
    </w:pPr>
    <w:rPr>
      <w:sz w:val="24"/>
      <w:szCs w:val="24"/>
    </w:rPr>
  </w:style>
  <w:style w:type="paragraph" w:styleId="29">
    <w:name w:val="List Continue 2"/>
    <w:basedOn w:val="a"/>
    <w:rsid w:val="005813B8"/>
    <w:pPr>
      <w:spacing w:after="120"/>
      <w:ind w:left="566"/>
      <w:jc w:val="both"/>
    </w:pPr>
    <w:rPr>
      <w:sz w:val="24"/>
      <w:szCs w:val="24"/>
    </w:rPr>
  </w:style>
  <w:style w:type="paragraph" w:styleId="afff7">
    <w:name w:val="Body Text First Indent"/>
    <w:basedOn w:val="af0"/>
    <w:link w:val="afff8"/>
    <w:rsid w:val="005813B8"/>
    <w:pPr>
      <w:widowControl/>
      <w:autoSpaceDE/>
      <w:autoSpaceDN/>
      <w:spacing w:after="120"/>
      <w:ind w:firstLine="210"/>
    </w:pPr>
    <w:rPr>
      <w:sz w:val="24"/>
      <w:szCs w:val="24"/>
      <w:lang w:eastAsia="ru-RU"/>
    </w:rPr>
  </w:style>
  <w:style w:type="character" w:customStyle="1" w:styleId="afff8">
    <w:name w:val="Красная строка Знак"/>
    <w:basedOn w:val="af1"/>
    <w:link w:val="afff7"/>
    <w:rsid w:val="005813B8"/>
    <w:rPr>
      <w:rFonts w:ascii="Times New Roman" w:eastAsia="Times New Roman" w:hAnsi="Times New Roman" w:cs="Times New Roman"/>
      <w:sz w:val="24"/>
      <w:szCs w:val="24"/>
      <w:lang w:eastAsia="ru-RU"/>
    </w:rPr>
  </w:style>
  <w:style w:type="paragraph" w:styleId="2a">
    <w:name w:val="Body Text First Indent 2"/>
    <w:basedOn w:val="aff"/>
    <w:link w:val="2b"/>
    <w:rsid w:val="005813B8"/>
    <w:pPr>
      <w:ind w:firstLine="210"/>
      <w:jc w:val="left"/>
    </w:pPr>
  </w:style>
  <w:style w:type="character" w:customStyle="1" w:styleId="2b">
    <w:name w:val="Красная строка 2 Знак"/>
    <w:basedOn w:val="aff0"/>
    <w:link w:val="2a"/>
    <w:rsid w:val="005813B8"/>
    <w:rPr>
      <w:rFonts w:ascii="Times New Roman" w:eastAsia="Times New Roman" w:hAnsi="Times New Roman" w:cs="Times New Roman"/>
      <w:sz w:val="24"/>
      <w:szCs w:val="24"/>
      <w:lang w:eastAsia="ru-RU"/>
    </w:rPr>
  </w:style>
  <w:style w:type="paragraph" w:customStyle="1" w:styleId="Style2">
    <w:name w:val="Style2"/>
    <w:basedOn w:val="a"/>
    <w:rsid w:val="005813B8"/>
    <w:pPr>
      <w:widowControl w:val="0"/>
      <w:autoSpaceDE w:val="0"/>
      <w:autoSpaceDN w:val="0"/>
      <w:adjustRightInd w:val="0"/>
      <w:spacing w:line="403" w:lineRule="exact"/>
      <w:ind w:firstLine="715"/>
      <w:jc w:val="both"/>
    </w:pPr>
    <w:rPr>
      <w:sz w:val="24"/>
      <w:szCs w:val="24"/>
    </w:rPr>
  </w:style>
  <w:style w:type="paragraph" w:customStyle="1" w:styleId="Style3">
    <w:name w:val="Style3"/>
    <w:basedOn w:val="a"/>
    <w:rsid w:val="005813B8"/>
    <w:pPr>
      <w:widowControl w:val="0"/>
      <w:autoSpaceDE w:val="0"/>
      <w:autoSpaceDN w:val="0"/>
      <w:adjustRightInd w:val="0"/>
      <w:spacing w:line="269" w:lineRule="exact"/>
      <w:ind w:firstLine="686"/>
      <w:jc w:val="both"/>
    </w:pPr>
    <w:rPr>
      <w:sz w:val="24"/>
      <w:szCs w:val="24"/>
    </w:rPr>
  </w:style>
  <w:style w:type="paragraph" w:customStyle="1" w:styleId="Style4">
    <w:name w:val="Style4"/>
    <w:basedOn w:val="a"/>
    <w:rsid w:val="005813B8"/>
    <w:pPr>
      <w:widowControl w:val="0"/>
      <w:autoSpaceDE w:val="0"/>
      <w:autoSpaceDN w:val="0"/>
      <w:adjustRightInd w:val="0"/>
      <w:spacing w:line="422" w:lineRule="exact"/>
      <w:ind w:firstLine="696"/>
      <w:jc w:val="both"/>
    </w:pPr>
    <w:rPr>
      <w:sz w:val="24"/>
      <w:szCs w:val="24"/>
    </w:rPr>
  </w:style>
  <w:style w:type="character" w:customStyle="1" w:styleId="FontStyle11">
    <w:name w:val="Font Style11"/>
    <w:rsid w:val="005813B8"/>
    <w:rPr>
      <w:rFonts w:ascii="Times New Roman" w:hAnsi="Times New Roman" w:cs="Times New Roman"/>
      <w:sz w:val="22"/>
      <w:szCs w:val="22"/>
    </w:rPr>
  </w:style>
  <w:style w:type="character" w:customStyle="1" w:styleId="FontStyle13">
    <w:name w:val="Font Style13"/>
    <w:rsid w:val="005813B8"/>
    <w:rPr>
      <w:rFonts w:ascii="Times New Roman" w:hAnsi="Times New Roman" w:cs="Times New Roman"/>
      <w:b/>
      <w:bCs/>
      <w:sz w:val="22"/>
      <w:szCs w:val="22"/>
    </w:rPr>
  </w:style>
  <w:style w:type="paragraph" w:customStyle="1" w:styleId="Style1">
    <w:name w:val="Style1"/>
    <w:basedOn w:val="a"/>
    <w:rsid w:val="005813B8"/>
    <w:pPr>
      <w:widowControl w:val="0"/>
      <w:autoSpaceDE w:val="0"/>
      <w:autoSpaceDN w:val="0"/>
      <w:adjustRightInd w:val="0"/>
      <w:spacing w:line="398" w:lineRule="exact"/>
      <w:jc w:val="both"/>
    </w:pPr>
    <w:rPr>
      <w:sz w:val="24"/>
      <w:szCs w:val="24"/>
    </w:rPr>
  </w:style>
  <w:style w:type="character" w:customStyle="1" w:styleId="FontStyle15">
    <w:name w:val="Font Style15"/>
    <w:rsid w:val="005813B8"/>
    <w:rPr>
      <w:rFonts w:ascii="Times New Roman" w:hAnsi="Times New Roman" w:cs="Times New Roman"/>
      <w:b/>
      <w:bCs/>
      <w:spacing w:val="20"/>
      <w:sz w:val="20"/>
      <w:szCs w:val="20"/>
    </w:rPr>
  </w:style>
  <w:style w:type="character" w:customStyle="1" w:styleId="FontStyle16">
    <w:name w:val="Font Style16"/>
    <w:rsid w:val="005813B8"/>
    <w:rPr>
      <w:rFonts w:ascii="Times New Roman" w:hAnsi="Times New Roman" w:cs="Times New Roman"/>
      <w:i/>
      <w:iCs/>
      <w:w w:val="70"/>
      <w:sz w:val="28"/>
      <w:szCs w:val="28"/>
    </w:rPr>
  </w:style>
  <w:style w:type="character" w:customStyle="1" w:styleId="FontStyle17">
    <w:name w:val="Font Style17"/>
    <w:rsid w:val="005813B8"/>
    <w:rPr>
      <w:rFonts w:ascii="Times New Roman" w:hAnsi="Times New Roman" w:cs="Times New Roman"/>
      <w:i/>
      <w:iCs/>
      <w:sz w:val="20"/>
      <w:szCs w:val="20"/>
    </w:rPr>
  </w:style>
  <w:style w:type="character" w:customStyle="1" w:styleId="FontStyle19">
    <w:name w:val="Font Style19"/>
    <w:rsid w:val="005813B8"/>
    <w:rPr>
      <w:rFonts w:ascii="Lucida Sans Unicode" w:hAnsi="Lucida Sans Unicode" w:cs="Lucida Sans Unicode"/>
      <w:sz w:val="18"/>
      <w:szCs w:val="18"/>
    </w:rPr>
  </w:style>
  <w:style w:type="character" w:customStyle="1" w:styleId="FontStyle20">
    <w:name w:val="Font Style20"/>
    <w:rsid w:val="005813B8"/>
    <w:rPr>
      <w:rFonts w:ascii="Times New Roman" w:hAnsi="Times New Roman" w:cs="Times New Roman"/>
      <w:b/>
      <w:bCs/>
      <w:i/>
      <w:iCs/>
      <w:spacing w:val="30"/>
      <w:sz w:val="16"/>
      <w:szCs w:val="16"/>
    </w:rPr>
  </w:style>
  <w:style w:type="character" w:customStyle="1" w:styleId="FontStyle21">
    <w:name w:val="Font Style21"/>
    <w:uiPriority w:val="99"/>
    <w:rsid w:val="005813B8"/>
    <w:rPr>
      <w:rFonts w:ascii="Times New Roman" w:hAnsi="Times New Roman" w:cs="Times New Roman"/>
      <w:spacing w:val="20"/>
      <w:sz w:val="18"/>
      <w:szCs w:val="18"/>
    </w:rPr>
  </w:style>
  <w:style w:type="character" w:customStyle="1" w:styleId="FontStyle22">
    <w:name w:val="Font Style22"/>
    <w:rsid w:val="005813B8"/>
    <w:rPr>
      <w:rFonts w:ascii="Times New Roman" w:hAnsi="Times New Roman" w:cs="Times New Roman"/>
      <w:b/>
      <w:bCs/>
      <w:spacing w:val="10"/>
      <w:sz w:val="20"/>
      <w:szCs w:val="20"/>
    </w:rPr>
  </w:style>
  <w:style w:type="paragraph" w:customStyle="1" w:styleId="Style5">
    <w:name w:val="Style5"/>
    <w:basedOn w:val="a"/>
    <w:rsid w:val="005813B8"/>
    <w:pPr>
      <w:widowControl w:val="0"/>
      <w:autoSpaceDE w:val="0"/>
      <w:autoSpaceDN w:val="0"/>
      <w:adjustRightInd w:val="0"/>
      <w:spacing w:line="415" w:lineRule="exact"/>
      <w:ind w:firstLine="691"/>
      <w:jc w:val="both"/>
    </w:pPr>
    <w:rPr>
      <w:sz w:val="24"/>
      <w:szCs w:val="24"/>
    </w:rPr>
  </w:style>
  <w:style w:type="paragraph" w:customStyle="1" w:styleId="Style6">
    <w:name w:val="Style6"/>
    <w:basedOn w:val="a"/>
    <w:rsid w:val="005813B8"/>
    <w:pPr>
      <w:widowControl w:val="0"/>
      <w:autoSpaceDE w:val="0"/>
      <w:autoSpaceDN w:val="0"/>
      <w:adjustRightInd w:val="0"/>
      <w:jc w:val="both"/>
    </w:pPr>
    <w:rPr>
      <w:sz w:val="24"/>
      <w:szCs w:val="24"/>
    </w:rPr>
  </w:style>
  <w:style w:type="paragraph" w:customStyle="1" w:styleId="Style7">
    <w:name w:val="Style7"/>
    <w:basedOn w:val="a"/>
    <w:rsid w:val="005813B8"/>
    <w:pPr>
      <w:widowControl w:val="0"/>
      <w:autoSpaceDE w:val="0"/>
      <w:autoSpaceDN w:val="0"/>
      <w:adjustRightInd w:val="0"/>
      <w:jc w:val="both"/>
    </w:pPr>
    <w:rPr>
      <w:sz w:val="24"/>
      <w:szCs w:val="24"/>
    </w:rPr>
  </w:style>
  <w:style w:type="paragraph" w:customStyle="1" w:styleId="Style8">
    <w:name w:val="Style8"/>
    <w:basedOn w:val="a"/>
    <w:rsid w:val="005813B8"/>
    <w:pPr>
      <w:widowControl w:val="0"/>
      <w:autoSpaceDE w:val="0"/>
      <w:autoSpaceDN w:val="0"/>
      <w:adjustRightInd w:val="0"/>
      <w:jc w:val="both"/>
    </w:pPr>
    <w:rPr>
      <w:sz w:val="24"/>
      <w:szCs w:val="24"/>
    </w:rPr>
  </w:style>
  <w:style w:type="paragraph" w:customStyle="1" w:styleId="Style9">
    <w:name w:val="Style9"/>
    <w:basedOn w:val="a"/>
    <w:rsid w:val="005813B8"/>
    <w:pPr>
      <w:widowControl w:val="0"/>
      <w:autoSpaceDE w:val="0"/>
      <w:autoSpaceDN w:val="0"/>
      <w:adjustRightInd w:val="0"/>
      <w:jc w:val="both"/>
    </w:pPr>
    <w:rPr>
      <w:sz w:val="24"/>
      <w:szCs w:val="24"/>
    </w:rPr>
  </w:style>
  <w:style w:type="paragraph" w:customStyle="1" w:styleId="Style10">
    <w:name w:val="Style10"/>
    <w:basedOn w:val="a"/>
    <w:rsid w:val="005813B8"/>
    <w:pPr>
      <w:widowControl w:val="0"/>
      <w:autoSpaceDE w:val="0"/>
      <w:autoSpaceDN w:val="0"/>
      <w:adjustRightInd w:val="0"/>
      <w:jc w:val="both"/>
    </w:pPr>
    <w:rPr>
      <w:sz w:val="24"/>
      <w:szCs w:val="24"/>
    </w:rPr>
  </w:style>
  <w:style w:type="paragraph" w:customStyle="1" w:styleId="Style11">
    <w:name w:val="Style11"/>
    <w:basedOn w:val="a"/>
    <w:rsid w:val="005813B8"/>
    <w:pPr>
      <w:widowControl w:val="0"/>
      <w:autoSpaceDE w:val="0"/>
      <w:autoSpaceDN w:val="0"/>
      <w:adjustRightInd w:val="0"/>
      <w:jc w:val="both"/>
    </w:pPr>
    <w:rPr>
      <w:sz w:val="24"/>
      <w:szCs w:val="24"/>
    </w:rPr>
  </w:style>
  <w:style w:type="paragraph" w:customStyle="1" w:styleId="Style12">
    <w:name w:val="Style12"/>
    <w:basedOn w:val="a"/>
    <w:rsid w:val="005813B8"/>
    <w:pPr>
      <w:widowControl w:val="0"/>
      <w:autoSpaceDE w:val="0"/>
      <w:autoSpaceDN w:val="0"/>
      <w:adjustRightInd w:val="0"/>
      <w:jc w:val="both"/>
    </w:pPr>
    <w:rPr>
      <w:sz w:val="24"/>
      <w:szCs w:val="24"/>
    </w:rPr>
  </w:style>
  <w:style w:type="paragraph" w:customStyle="1" w:styleId="Style13">
    <w:name w:val="Style13"/>
    <w:basedOn w:val="a"/>
    <w:rsid w:val="005813B8"/>
    <w:pPr>
      <w:widowControl w:val="0"/>
      <w:autoSpaceDE w:val="0"/>
      <w:autoSpaceDN w:val="0"/>
      <w:adjustRightInd w:val="0"/>
      <w:jc w:val="both"/>
    </w:pPr>
    <w:rPr>
      <w:sz w:val="24"/>
      <w:szCs w:val="24"/>
    </w:rPr>
  </w:style>
  <w:style w:type="paragraph" w:customStyle="1" w:styleId="Style14">
    <w:name w:val="Style14"/>
    <w:basedOn w:val="a"/>
    <w:rsid w:val="005813B8"/>
    <w:pPr>
      <w:widowControl w:val="0"/>
      <w:autoSpaceDE w:val="0"/>
      <w:autoSpaceDN w:val="0"/>
      <w:adjustRightInd w:val="0"/>
      <w:jc w:val="both"/>
    </w:pPr>
    <w:rPr>
      <w:sz w:val="24"/>
      <w:szCs w:val="24"/>
    </w:rPr>
  </w:style>
  <w:style w:type="paragraph" w:customStyle="1" w:styleId="Style15">
    <w:name w:val="Style15"/>
    <w:basedOn w:val="a"/>
    <w:rsid w:val="005813B8"/>
    <w:pPr>
      <w:widowControl w:val="0"/>
      <w:autoSpaceDE w:val="0"/>
      <w:autoSpaceDN w:val="0"/>
      <w:adjustRightInd w:val="0"/>
      <w:spacing w:line="413" w:lineRule="exact"/>
      <w:ind w:firstLine="706"/>
      <w:jc w:val="both"/>
    </w:pPr>
    <w:rPr>
      <w:sz w:val="24"/>
      <w:szCs w:val="24"/>
    </w:rPr>
  </w:style>
  <w:style w:type="paragraph" w:customStyle="1" w:styleId="Style16">
    <w:name w:val="Style16"/>
    <w:basedOn w:val="a"/>
    <w:uiPriority w:val="99"/>
    <w:qFormat/>
    <w:rsid w:val="005813B8"/>
    <w:pPr>
      <w:widowControl w:val="0"/>
      <w:autoSpaceDE w:val="0"/>
      <w:autoSpaceDN w:val="0"/>
      <w:adjustRightInd w:val="0"/>
      <w:jc w:val="both"/>
    </w:pPr>
    <w:rPr>
      <w:sz w:val="24"/>
      <w:szCs w:val="24"/>
    </w:rPr>
  </w:style>
  <w:style w:type="character" w:customStyle="1" w:styleId="FontStyle23">
    <w:name w:val="Font Style23"/>
    <w:rsid w:val="005813B8"/>
    <w:rPr>
      <w:rFonts w:ascii="Times New Roman" w:hAnsi="Times New Roman" w:cs="Times New Roman"/>
      <w:b/>
      <w:bCs/>
      <w:sz w:val="16"/>
      <w:szCs w:val="16"/>
    </w:rPr>
  </w:style>
  <w:style w:type="character" w:customStyle="1" w:styleId="FontStyle24">
    <w:name w:val="Font Style24"/>
    <w:rsid w:val="005813B8"/>
    <w:rPr>
      <w:rFonts w:ascii="Times New Roman" w:hAnsi="Times New Roman" w:cs="Times New Roman"/>
      <w:sz w:val="16"/>
      <w:szCs w:val="16"/>
    </w:rPr>
  </w:style>
  <w:style w:type="character" w:customStyle="1" w:styleId="FontStyle25">
    <w:name w:val="Font Style25"/>
    <w:rsid w:val="005813B8"/>
    <w:rPr>
      <w:rFonts w:ascii="Times New Roman" w:hAnsi="Times New Roman" w:cs="Times New Roman"/>
      <w:b/>
      <w:bCs/>
      <w:i/>
      <w:iCs/>
      <w:spacing w:val="30"/>
      <w:sz w:val="12"/>
      <w:szCs w:val="12"/>
    </w:rPr>
  </w:style>
  <w:style w:type="paragraph" w:customStyle="1" w:styleId="CharChar1CharChar1CharChar">
    <w:name w:val="Char Char Знак Знак1 Char Char1 Знак Знак Char Char"/>
    <w:basedOn w:val="a"/>
    <w:rsid w:val="005813B8"/>
    <w:pPr>
      <w:spacing w:before="100" w:beforeAutospacing="1" w:after="100" w:afterAutospacing="1"/>
      <w:jc w:val="both"/>
    </w:pPr>
    <w:rPr>
      <w:rFonts w:ascii="Tahoma" w:hAnsi="Tahoma"/>
      <w:lang w:val="en-US" w:eastAsia="en-US"/>
    </w:rPr>
  </w:style>
  <w:style w:type="paragraph" w:styleId="2c">
    <w:name w:val="List Number 2"/>
    <w:basedOn w:val="a"/>
    <w:rsid w:val="005813B8"/>
    <w:pPr>
      <w:widowControl w:val="0"/>
      <w:tabs>
        <w:tab w:val="num" w:pos="170"/>
      </w:tabs>
      <w:autoSpaceDE w:val="0"/>
      <w:autoSpaceDN w:val="0"/>
      <w:adjustRightInd w:val="0"/>
      <w:ind w:left="170" w:hanging="170"/>
      <w:jc w:val="both"/>
    </w:pPr>
  </w:style>
  <w:style w:type="paragraph" w:customStyle="1" w:styleId="afff9">
    <w:name w:val="Основной текст Руководства Знак Знак"/>
    <w:basedOn w:val="a"/>
    <w:link w:val="afffa"/>
    <w:rsid w:val="005813B8"/>
    <w:pPr>
      <w:tabs>
        <w:tab w:val="left" w:pos="1247"/>
        <w:tab w:val="left" w:pos="1361"/>
        <w:tab w:val="left" w:pos="1531"/>
      </w:tabs>
      <w:ind w:firstLine="709"/>
      <w:jc w:val="both"/>
    </w:pPr>
    <w:rPr>
      <w:b/>
      <w:bCs/>
      <w:sz w:val="28"/>
      <w:szCs w:val="28"/>
    </w:rPr>
  </w:style>
  <w:style w:type="character" w:customStyle="1" w:styleId="afffa">
    <w:name w:val="Основной текст Руководства Знак Знак Знак"/>
    <w:link w:val="afff9"/>
    <w:locked/>
    <w:rsid w:val="005813B8"/>
    <w:rPr>
      <w:rFonts w:ascii="Times New Roman" w:eastAsia="Times New Roman" w:hAnsi="Times New Roman" w:cs="Times New Roman"/>
      <w:b/>
      <w:bCs/>
      <w:sz w:val="28"/>
      <w:szCs w:val="28"/>
      <w:lang w:eastAsia="ru-RU"/>
    </w:rPr>
  </w:style>
  <w:style w:type="paragraph" w:customStyle="1" w:styleId="afffb">
    <w:name w:val="Форма"/>
    <w:basedOn w:val="a"/>
    <w:uiPriority w:val="99"/>
    <w:rsid w:val="005813B8"/>
    <w:pPr>
      <w:tabs>
        <w:tab w:val="left" w:pos="510"/>
        <w:tab w:val="left" w:pos="1247"/>
        <w:tab w:val="left" w:pos="1361"/>
        <w:tab w:val="left" w:pos="1531"/>
        <w:tab w:val="left" w:pos="6300"/>
      </w:tabs>
      <w:jc w:val="both"/>
    </w:pPr>
    <w:rPr>
      <w:sz w:val="28"/>
      <w:szCs w:val="28"/>
    </w:rPr>
  </w:style>
  <w:style w:type="paragraph" w:customStyle="1" w:styleId="1d">
    <w:name w:val="Верхний колонтитул1"/>
    <w:basedOn w:val="a"/>
    <w:rsid w:val="005813B8"/>
    <w:pPr>
      <w:ind w:left="374"/>
      <w:jc w:val="center"/>
    </w:pPr>
    <w:rPr>
      <w:rFonts w:ascii="Arial" w:hAnsi="Arial" w:cs="Arial"/>
      <w:b/>
      <w:bCs/>
      <w:color w:val="3560A7"/>
      <w:sz w:val="26"/>
      <w:szCs w:val="26"/>
    </w:rPr>
  </w:style>
  <w:style w:type="character" w:customStyle="1" w:styleId="expired">
    <w:name w:val="expired"/>
    <w:basedOn w:val="a0"/>
    <w:rsid w:val="005813B8"/>
  </w:style>
  <w:style w:type="character" w:customStyle="1" w:styleId="doctitleimportant1">
    <w:name w:val="doc__title_important1"/>
    <w:rsid w:val="005813B8"/>
    <w:rPr>
      <w:vanish w:val="0"/>
      <w:webHidden w:val="0"/>
      <w:color w:val="000000"/>
      <w:specVanish w:val="0"/>
    </w:rPr>
  </w:style>
  <w:style w:type="paragraph" w:customStyle="1" w:styleId="pj">
    <w:name w:val="pj"/>
    <w:basedOn w:val="a"/>
    <w:rsid w:val="005813B8"/>
    <w:pPr>
      <w:spacing w:before="100" w:beforeAutospacing="1" w:after="100" w:afterAutospacing="1"/>
      <w:jc w:val="both"/>
    </w:pPr>
    <w:rPr>
      <w:sz w:val="24"/>
      <w:szCs w:val="24"/>
    </w:rPr>
  </w:style>
  <w:style w:type="character" w:customStyle="1" w:styleId="blk">
    <w:name w:val="blk"/>
    <w:rsid w:val="005813B8"/>
  </w:style>
  <w:style w:type="paragraph" w:customStyle="1" w:styleId="description">
    <w:name w:val="description"/>
    <w:basedOn w:val="a"/>
    <w:rsid w:val="005813B8"/>
    <w:pPr>
      <w:spacing w:before="100" w:beforeAutospacing="1" w:after="100" w:afterAutospacing="1"/>
    </w:pPr>
    <w:rPr>
      <w:sz w:val="24"/>
      <w:szCs w:val="24"/>
    </w:rPr>
  </w:style>
  <w:style w:type="paragraph" w:customStyle="1" w:styleId="1e">
    <w:name w:val="Название1"/>
    <w:basedOn w:val="a"/>
    <w:qFormat/>
    <w:rsid w:val="005813B8"/>
    <w:pPr>
      <w:suppressLineNumbers/>
      <w:spacing w:before="120" w:after="120"/>
    </w:pPr>
    <w:rPr>
      <w:rFonts w:cs="Tahoma"/>
      <w:i/>
      <w:iCs/>
      <w:sz w:val="24"/>
      <w:szCs w:val="24"/>
      <w:lang w:eastAsia="ar-SA"/>
    </w:rPr>
  </w:style>
  <w:style w:type="character" w:customStyle="1" w:styleId="111">
    <w:name w:val="Знак Знак11"/>
    <w:rsid w:val="005813B8"/>
    <w:rPr>
      <w:b/>
      <w:bCs/>
      <w:sz w:val="28"/>
      <w:szCs w:val="24"/>
    </w:rPr>
  </w:style>
  <w:style w:type="character" w:customStyle="1" w:styleId="HTML1">
    <w:name w:val="Стандартный HTML Знак1"/>
    <w:rsid w:val="005813B8"/>
    <w:rPr>
      <w:rFonts w:ascii="Courier New" w:hAnsi="Courier New" w:cs="Courier New"/>
    </w:rPr>
  </w:style>
  <w:style w:type="paragraph" w:customStyle="1" w:styleId="1f">
    <w:name w:val="Стиль1"/>
    <w:basedOn w:val="aff"/>
    <w:next w:val="aff"/>
    <w:link w:val="1f0"/>
    <w:qFormat/>
    <w:rsid w:val="005813B8"/>
    <w:pPr>
      <w:spacing w:before="120" w:after="0"/>
      <w:ind w:left="0" w:firstLine="709"/>
      <w:jc w:val="both"/>
    </w:pPr>
    <w:rPr>
      <w:sz w:val="26"/>
      <w:szCs w:val="26"/>
    </w:rPr>
  </w:style>
  <w:style w:type="character" w:customStyle="1" w:styleId="1f0">
    <w:name w:val="Стиль1 Знак"/>
    <w:link w:val="1f"/>
    <w:rsid w:val="005813B8"/>
    <w:rPr>
      <w:rFonts w:ascii="Times New Roman" w:eastAsia="Times New Roman" w:hAnsi="Times New Roman" w:cs="Times New Roman"/>
      <w:sz w:val="26"/>
      <w:szCs w:val="26"/>
      <w:lang w:eastAsia="ru-RU"/>
    </w:rPr>
  </w:style>
  <w:style w:type="character" w:customStyle="1" w:styleId="Heading1Char">
    <w:name w:val="Heading 1 Char"/>
    <w:aliases w:val="Глава 1 Char,новая страница Char,Раздел 1 Char,Заголовок 1 Знак Знак Char"/>
    <w:uiPriority w:val="99"/>
    <w:locked/>
    <w:rsid w:val="005813B8"/>
    <w:rPr>
      <w:rFonts w:ascii="Cambria" w:hAnsi="Cambria" w:cs="Times New Roman"/>
      <w:b/>
      <w:kern w:val="32"/>
      <w:sz w:val="32"/>
      <w:lang w:eastAsia="en-US"/>
    </w:rPr>
  </w:style>
  <w:style w:type="character" w:customStyle="1" w:styleId="Heading2Char">
    <w:name w:val="Heading 2 Char"/>
    <w:aliases w:val="Знак18 Char,Знак181 Char"/>
    <w:uiPriority w:val="99"/>
    <w:locked/>
    <w:rsid w:val="005813B8"/>
    <w:rPr>
      <w:rFonts w:ascii="Cambria" w:hAnsi="Cambria" w:cs="Times New Roman"/>
      <w:b/>
      <w:i/>
      <w:sz w:val="28"/>
      <w:lang w:eastAsia="en-US"/>
    </w:rPr>
  </w:style>
  <w:style w:type="character" w:customStyle="1" w:styleId="HeaderChar">
    <w:name w:val="Header Char"/>
    <w:aliases w:val="Знак Знак Char,Знак11 Знак Знак Char,Знак19 Знак Знак Знак Знак Char,Знак3 Char,Знак31 Char,Знак311 Char,Знак3 Знак Знак Char"/>
    <w:uiPriority w:val="99"/>
    <w:semiHidden/>
    <w:locked/>
    <w:rsid w:val="005813B8"/>
    <w:rPr>
      <w:rFonts w:cs="Times New Roman"/>
      <w:lang w:eastAsia="en-US"/>
    </w:rPr>
  </w:style>
  <w:style w:type="paragraph" w:customStyle="1" w:styleId="43">
    <w:name w:val="4 Регламент"/>
    <w:basedOn w:val="a"/>
    <w:link w:val="44"/>
    <w:qFormat/>
    <w:rsid w:val="005813B8"/>
    <w:pPr>
      <w:ind w:firstLine="709"/>
      <w:jc w:val="both"/>
    </w:pPr>
    <w:rPr>
      <w:rFonts w:eastAsia="Calibri"/>
      <w:sz w:val="28"/>
      <w:szCs w:val="28"/>
      <w:lang w:eastAsia="en-US"/>
    </w:rPr>
  </w:style>
  <w:style w:type="character" w:customStyle="1" w:styleId="44">
    <w:name w:val="4 Регламент Знак"/>
    <w:link w:val="43"/>
    <w:rsid w:val="005813B8"/>
    <w:rPr>
      <w:rFonts w:ascii="Times New Roman" w:eastAsia="Calibri" w:hAnsi="Times New Roman" w:cs="Times New Roman"/>
      <w:sz w:val="28"/>
      <w:szCs w:val="28"/>
    </w:rPr>
  </w:style>
  <w:style w:type="character" w:customStyle="1" w:styleId="1f1">
    <w:name w:val="Текст выноски Знак1"/>
    <w:semiHidden/>
    <w:rsid w:val="005813B8"/>
    <w:rPr>
      <w:rFonts w:ascii="Tahoma" w:hAnsi="Tahoma" w:cs="Tahoma"/>
      <w:sz w:val="16"/>
      <w:szCs w:val="16"/>
      <w:lang w:eastAsia="en-US"/>
    </w:rPr>
  </w:style>
  <w:style w:type="character" w:customStyle="1" w:styleId="FontStyle48">
    <w:name w:val="Font Style48"/>
    <w:rsid w:val="005813B8"/>
    <w:rPr>
      <w:rFonts w:ascii="Times New Roman" w:hAnsi="Times New Roman" w:cs="Times New Roman" w:hint="default"/>
      <w:sz w:val="12"/>
      <w:szCs w:val="12"/>
    </w:rPr>
  </w:style>
  <w:style w:type="character" w:customStyle="1" w:styleId="FontStyle47">
    <w:name w:val="Font Style47"/>
    <w:rsid w:val="005813B8"/>
    <w:rPr>
      <w:rFonts w:ascii="Times New Roman" w:hAnsi="Times New Roman" w:cs="Times New Roman" w:hint="default"/>
      <w:b/>
      <w:bCs/>
      <w:sz w:val="20"/>
      <w:szCs w:val="20"/>
    </w:rPr>
  </w:style>
  <w:style w:type="character" w:customStyle="1" w:styleId="FontStyle49">
    <w:name w:val="Font Style49"/>
    <w:rsid w:val="005813B8"/>
    <w:rPr>
      <w:rFonts w:ascii="Times New Roman" w:hAnsi="Times New Roman" w:cs="Times New Roman" w:hint="default"/>
      <w:b/>
      <w:bCs/>
      <w:sz w:val="12"/>
      <w:szCs w:val="12"/>
    </w:rPr>
  </w:style>
  <w:style w:type="character" w:customStyle="1" w:styleId="FontStyle50">
    <w:name w:val="Font Style50"/>
    <w:rsid w:val="005813B8"/>
    <w:rPr>
      <w:rFonts w:ascii="Times New Roman" w:hAnsi="Times New Roman" w:cs="Times New Roman" w:hint="default"/>
      <w:b/>
      <w:bCs/>
      <w:smallCaps/>
      <w:sz w:val="10"/>
      <w:szCs w:val="10"/>
    </w:rPr>
  </w:style>
  <w:style w:type="character" w:customStyle="1" w:styleId="FontStyle52">
    <w:name w:val="Font Style52"/>
    <w:rsid w:val="005813B8"/>
    <w:rPr>
      <w:rFonts w:ascii="Times New Roman" w:hAnsi="Times New Roman" w:cs="Times New Roman" w:hint="default"/>
      <w:i/>
      <w:iCs/>
      <w:sz w:val="12"/>
      <w:szCs w:val="12"/>
    </w:rPr>
  </w:style>
  <w:style w:type="character" w:customStyle="1" w:styleId="FontStyle69">
    <w:name w:val="Font Style69"/>
    <w:rsid w:val="005813B8"/>
    <w:rPr>
      <w:rFonts w:ascii="Times New Roman" w:hAnsi="Times New Roman" w:cs="Times New Roman" w:hint="default"/>
      <w:sz w:val="16"/>
      <w:szCs w:val="16"/>
    </w:rPr>
  </w:style>
  <w:style w:type="character" w:customStyle="1" w:styleId="FontStyle51">
    <w:name w:val="Font Style51"/>
    <w:rsid w:val="005813B8"/>
    <w:rPr>
      <w:rFonts w:ascii="Bookman Old Style" w:hAnsi="Bookman Old Style" w:cs="Bookman Old Style" w:hint="default"/>
      <w:b/>
      <w:bCs/>
      <w:sz w:val="12"/>
      <w:szCs w:val="12"/>
    </w:rPr>
  </w:style>
  <w:style w:type="paragraph" w:customStyle="1" w:styleId="Style18">
    <w:name w:val="Style18"/>
    <w:basedOn w:val="a"/>
    <w:rsid w:val="005813B8"/>
    <w:pPr>
      <w:widowControl w:val="0"/>
      <w:autoSpaceDE w:val="0"/>
      <w:autoSpaceDN w:val="0"/>
      <w:adjustRightInd w:val="0"/>
    </w:pPr>
    <w:rPr>
      <w:sz w:val="24"/>
      <w:szCs w:val="24"/>
    </w:rPr>
  </w:style>
  <w:style w:type="character" w:customStyle="1" w:styleId="FontStyle55">
    <w:name w:val="Font Style55"/>
    <w:rsid w:val="005813B8"/>
    <w:rPr>
      <w:rFonts w:ascii="Trebuchet MS" w:hAnsi="Trebuchet MS" w:cs="Trebuchet MS"/>
      <w:sz w:val="10"/>
      <w:szCs w:val="10"/>
    </w:rPr>
  </w:style>
  <w:style w:type="paragraph" w:customStyle="1" w:styleId="s1">
    <w:name w:val="s_1"/>
    <w:basedOn w:val="a"/>
    <w:rsid w:val="005813B8"/>
    <w:pPr>
      <w:spacing w:before="100" w:beforeAutospacing="1" w:after="100" w:afterAutospacing="1"/>
    </w:pPr>
    <w:rPr>
      <w:sz w:val="24"/>
      <w:szCs w:val="24"/>
    </w:rPr>
  </w:style>
  <w:style w:type="paragraph" w:customStyle="1" w:styleId="s16">
    <w:name w:val="s_16"/>
    <w:basedOn w:val="a"/>
    <w:rsid w:val="005813B8"/>
    <w:pPr>
      <w:spacing w:before="100" w:beforeAutospacing="1" w:after="100" w:afterAutospacing="1"/>
    </w:pPr>
    <w:rPr>
      <w:sz w:val="24"/>
      <w:szCs w:val="24"/>
    </w:rPr>
  </w:style>
  <w:style w:type="character" w:customStyle="1" w:styleId="FooterChar">
    <w:name w:val="Footer Char"/>
    <w:locked/>
    <w:rsid w:val="005813B8"/>
    <w:rPr>
      <w:rFonts w:eastAsia="Calibri"/>
      <w:lang w:val="ru-RU" w:eastAsia="ru-RU" w:bidi="ar-SA"/>
    </w:rPr>
  </w:style>
  <w:style w:type="numbering" w:customStyle="1" w:styleId="37">
    <w:name w:val="Нет списка3"/>
    <w:next w:val="a2"/>
    <w:uiPriority w:val="99"/>
    <w:semiHidden/>
    <w:unhideWhenUsed/>
    <w:rsid w:val="005813B8"/>
  </w:style>
  <w:style w:type="table" w:styleId="52">
    <w:name w:val="Table Grid 5"/>
    <w:basedOn w:val="a1"/>
    <w:uiPriority w:val="99"/>
    <w:rsid w:val="005813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Style20">
    <w:name w:val="Style20"/>
    <w:basedOn w:val="a"/>
    <w:uiPriority w:val="99"/>
    <w:rsid w:val="005813B8"/>
    <w:pPr>
      <w:widowControl w:val="0"/>
      <w:autoSpaceDE w:val="0"/>
      <w:autoSpaceDN w:val="0"/>
      <w:adjustRightInd w:val="0"/>
    </w:pPr>
    <w:rPr>
      <w:sz w:val="24"/>
      <w:szCs w:val="24"/>
    </w:rPr>
  </w:style>
  <w:style w:type="paragraph" w:customStyle="1" w:styleId="Style21">
    <w:name w:val="Style21"/>
    <w:basedOn w:val="a"/>
    <w:rsid w:val="005813B8"/>
    <w:pPr>
      <w:widowControl w:val="0"/>
      <w:autoSpaceDE w:val="0"/>
      <w:autoSpaceDN w:val="0"/>
      <w:adjustRightInd w:val="0"/>
    </w:pPr>
    <w:rPr>
      <w:sz w:val="24"/>
      <w:szCs w:val="24"/>
    </w:rPr>
  </w:style>
  <w:style w:type="paragraph" w:customStyle="1" w:styleId="Style22">
    <w:name w:val="Style22"/>
    <w:basedOn w:val="a"/>
    <w:uiPriority w:val="99"/>
    <w:rsid w:val="005813B8"/>
    <w:pPr>
      <w:widowControl w:val="0"/>
      <w:autoSpaceDE w:val="0"/>
      <w:autoSpaceDN w:val="0"/>
      <w:adjustRightInd w:val="0"/>
    </w:pPr>
    <w:rPr>
      <w:sz w:val="24"/>
      <w:szCs w:val="24"/>
    </w:rPr>
  </w:style>
  <w:style w:type="paragraph" w:customStyle="1" w:styleId="Style23">
    <w:name w:val="Style23"/>
    <w:basedOn w:val="a"/>
    <w:uiPriority w:val="99"/>
    <w:rsid w:val="005813B8"/>
    <w:pPr>
      <w:widowControl w:val="0"/>
      <w:autoSpaceDE w:val="0"/>
      <w:autoSpaceDN w:val="0"/>
      <w:adjustRightInd w:val="0"/>
    </w:pPr>
    <w:rPr>
      <w:sz w:val="24"/>
      <w:szCs w:val="24"/>
    </w:rPr>
  </w:style>
  <w:style w:type="character" w:customStyle="1" w:styleId="FontStyle53">
    <w:name w:val="Font Style53"/>
    <w:rsid w:val="005813B8"/>
    <w:rPr>
      <w:rFonts w:ascii="Times New Roman" w:hAnsi="Times New Roman" w:cs="Times New Roman"/>
      <w:sz w:val="12"/>
      <w:szCs w:val="12"/>
    </w:rPr>
  </w:style>
  <w:style w:type="character" w:customStyle="1" w:styleId="FontStyle56">
    <w:name w:val="Font Style56"/>
    <w:uiPriority w:val="99"/>
    <w:rsid w:val="005813B8"/>
    <w:rPr>
      <w:rFonts w:ascii="Century Gothic" w:hAnsi="Century Gothic" w:cs="Century Gothic"/>
      <w:b/>
      <w:bCs/>
      <w:sz w:val="8"/>
      <w:szCs w:val="8"/>
    </w:rPr>
  </w:style>
  <w:style w:type="character" w:customStyle="1" w:styleId="FontStyle57">
    <w:name w:val="Font Style57"/>
    <w:uiPriority w:val="99"/>
    <w:rsid w:val="005813B8"/>
    <w:rPr>
      <w:rFonts w:ascii="Times New Roman" w:hAnsi="Times New Roman" w:cs="Times New Roman"/>
      <w:sz w:val="14"/>
      <w:szCs w:val="14"/>
    </w:rPr>
  </w:style>
  <w:style w:type="character" w:customStyle="1" w:styleId="FontStyle58">
    <w:name w:val="Font Style58"/>
    <w:rsid w:val="005813B8"/>
    <w:rPr>
      <w:rFonts w:ascii="Times New Roman" w:hAnsi="Times New Roman" w:cs="Times New Roman"/>
      <w:b/>
      <w:bCs/>
      <w:i/>
      <w:iCs/>
      <w:sz w:val="12"/>
      <w:szCs w:val="12"/>
    </w:rPr>
  </w:style>
  <w:style w:type="character" w:customStyle="1" w:styleId="BalloonTextChar">
    <w:name w:val="Balloon Text Char"/>
    <w:semiHidden/>
    <w:locked/>
    <w:rsid w:val="005813B8"/>
    <w:rPr>
      <w:rFonts w:ascii="Tahoma" w:hAnsi="Tahoma" w:cs="Tahoma"/>
      <w:sz w:val="16"/>
      <w:szCs w:val="16"/>
    </w:rPr>
  </w:style>
  <w:style w:type="character" w:customStyle="1" w:styleId="BalloonTextChar1">
    <w:name w:val="Balloon Text Char1"/>
    <w:uiPriority w:val="99"/>
    <w:semiHidden/>
    <w:rsid w:val="005813B8"/>
    <w:rPr>
      <w:rFonts w:eastAsia="Times New Roman"/>
      <w:sz w:val="0"/>
      <w:szCs w:val="0"/>
    </w:rPr>
  </w:style>
  <w:style w:type="numbering" w:customStyle="1" w:styleId="45">
    <w:name w:val="Нет списка4"/>
    <w:next w:val="a2"/>
    <w:semiHidden/>
    <w:rsid w:val="005813B8"/>
  </w:style>
  <w:style w:type="paragraph" w:customStyle="1" w:styleId="1f2">
    <w:name w:val="Абзац списка1"/>
    <w:basedOn w:val="a"/>
    <w:rsid w:val="005813B8"/>
    <w:pPr>
      <w:ind w:left="720"/>
      <w:contextualSpacing/>
    </w:pPr>
    <w:rPr>
      <w:rFonts w:eastAsia="Calibri"/>
    </w:rPr>
  </w:style>
  <w:style w:type="character" w:customStyle="1" w:styleId="FontStyle26">
    <w:name w:val="Font Style26"/>
    <w:rsid w:val="005813B8"/>
    <w:rPr>
      <w:rFonts w:ascii="Times New Roman" w:hAnsi="Times New Roman"/>
      <w:sz w:val="22"/>
    </w:rPr>
  </w:style>
  <w:style w:type="character" w:customStyle="1" w:styleId="FontStyle27">
    <w:name w:val="Font Style27"/>
    <w:uiPriority w:val="99"/>
    <w:rsid w:val="005813B8"/>
    <w:rPr>
      <w:rFonts w:ascii="Times New Roman" w:hAnsi="Times New Roman"/>
      <w:sz w:val="32"/>
    </w:rPr>
  </w:style>
  <w:style w:type="character" w:customStyle="1" w:styleId="FontStyle59">
    <w:name w:val="Font Style59"/>
    <w:rsid w:val="005813B8"/>
    <w:rPr>
      <w:rFonts w:ascii="Times New Roman" w:hAnsi="Times New Roman"/>
      <w:sz w:val="10"/>
    </w:rPr>
  </w:style>
  <w:style w:type="paragraph" w:customStyle="1" w:styleId="Style33">
    <w:name w:val="Style33"/>
    <w:basedOn w:val="a"/>
    <w:rsid w:val="005813B8"/>
    <w:pPr>
      <w:widowControl w:val="0"/>
      <w:autoSpaceDE w:val="0"/>
      <w:autoSpaceDN w:val="0"/>
      <w:adjustRightInd w:val="0"/>
    </w:pPr>
    <w:rPr>
      <w:rFonts w:eastAsia="Calibri"/>
      <w:sz w:val="24"/>
      <w:szCs w:val="24"/>
    </w:rPr>
  </w:style>
  <w:style w:type="character" w:customStyle="1" w:styleId="FontStyle81">
    <w:name w:val="Font Style81"/>
    <w:rsid w:val="005813B8"/>
    <w:rPr>
      <w:rFonts w:ascii="Times New Roman" w:hAnsi="Times New Roman"/>
      <w:i/>
      <w:sz w:val="12"/>
    </w:rPr>
  </w:style>
  <w:style w:type="paragraph" w:customStyle="1" w:styleId="afffc">
    <w:name w:val="обычныйЖир"/>
    <w:basedOn w:val="a"/>
    <w:rsid w:val="005813B8"/>
    <w:pPr>
      <w:suppressAutoHyphens/>
      <w:ind w:firstLine="709"/>
      <w:jc w:val="both"/>
    </w:pPr>
    <w:rPr>
      <w:rFonts w:eastAsia="Calibri" w:cs="Calibri"/>
      <w:b/>
      <w:sz w:val="28"/>
      <w:szCs w:val="28"/>
      <w:lang w:eastAsia="ar-SA"/>
    </w:rPr>
  </w:style>
  <w:style w:type="numbering" w:customStyle="1" w:styleId="53">
    <w:name w:val="Нет списка5"/>
    <w:next w:val="a2"/>
    <w:semiHidden/>
    <w:rsid w:val="005813B8"/>
  </w:style>
  <w:style w:type="table" w:customStyle="1" w:styleId="2d">
    <w:name w:val="Сетка таблицы2"/>
    <w:basedOn w:val="a1"/>
    <w:next w:val="a5"/>
    <w:rsid w:val="005813B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5813B8"/>
  </w:style>
  <w:style w:type="table" w:customStyle="1" w:styleId="38">
    <w:name w:val="Сетка таблицы3"/>
    <w:basedOn w:val="a1"/>
    <w:next w:val="a5"/>
    <w:rsid w:val="005813B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5813B8"/>
  </w:style>
  <w:style w:type="table" w:customStyle="1" w:styleId="46">
    <w:name w:val="Сетка таблицы4"/>
    <w:basedOn w:val="a1"/>
    <w:next w:val="a5"/>
    <w:rsid w:val="005813B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2">
    <w:name w:val="s2"/>
    <w:rsid w:val="005813B8"/>
  </w:style>
  <w:style w:type="character" w:customStyle="1" w:styleId="s14">
    <w:name w:val="s14"/>
    <w:rsid w:val="005813B8"/>
  </w:style>
  <w:style w:type="paragraph" w:customStyle="1" w:styleId="p16">
    <w:name w:val="p16"/>
    <w:basedOn w:val="a"/>
    <w:rsid w:val="005813B8"/>
    <w:pPr>
      <w:spacing w:before="100" w:beforeAutospacing="1" w:after="100" w:afterAutospacing="1"/>
    </w:pPr>
    <w:rPr>
      <w:sz w:val="24"/>
      <w:szCs w:val="24"/>
    </w:rPr>
  </w:style>
  <w:style w:type="character" w:customStyle="1" w:styleId="s5">
    <w:name w:val="s5"/>
    <w:rsid w:val="005813B8"/>
  </w:style>
  <w:style w:type="paragraph" w:customStyle="1" w:styleId="Style17">
    <w:name w:val="Style17"/>
    <w:basedOn w:val="a"/>
    <w:uiPriority w:val="99"/>
    <w:rsid w:val="005813B8"/>
    <w:pPr>
      <w:widowControl w:val="0"/>
      <w:autoSpaceDE w:val="0"/>
      <w:autoSpaceDN w:val="0"/>
      <w:adjustRightInd w:val="0"/>
      <w:spacing w:line="331" w:lineRule="exact"/>
      <w:ind w:firstLine="696"/>
      <w:jc w:val="both"/>
    </w:pPr>
    <w:rPr>
      <w:sz w:val="24"/>
      <w:szCs w:val="24"/>
    </w:rPr>
  </w:style>
  <w:style w:type="paragraph" w:customStyle="1" w:styleId="211">
    <w:name w:val="Нумерованный список 21"/>
    <w:basedOn w:val="a"/>
    <w:uiPriority w:val="99"/>
    <w:rsid w:val="005813B8"/>
    <w:pPr>
      <w:widowControl w:val="0"/>
      <w:suppressAutoHyphens/>
      <w:autoSpaceDE w:val="0"/>
      <w:ind w:left="170" w:hanging="170"/>
      <w:jc w:val="both"/>
    </w:pPr>
    <w:rPr>
      <w:lang w:eastAsia="ar-SA"/>
    </w:rPr>
  </w:style>
  <w:style w:type="character" w:customStyle="1" w:styleId="62">
    <w:name w:val="Основной текст (6)_"/>
    <w:link w:val="63"/>
    <w:locked/>
    <w:rsid w:val="005813B8"/>
    <w:rPr>
      <w:shd w:val="clear" w:color="auto" w:fill="FFFFFF"/>
    </w:rPr>
  </w:style>
  <w:style w:type="paragraph" w:customStyle="1" w:styleId="63">
    <w:name w:val="Основной текст (6)"/>
    <w:basedOn w:val="a"/>
    <w:link w:val="62"/>
    <w:rsid w:val="005813B8"/>
    <w:pPr>
      <w:shd w:val="clear" w:color="auto" w:fill="FFFFFF"/>
      <w:spacing w:line="240" w:lineRule="atLeast"/>
    </w:pPr>
    <w:rPr>
      <w:rFonts w:asciiTheme="minorHAnsi" w:eastAsiaTheme="minorHAnsi" w:hAnsiTheme="minorHAnsi" w:cstheme="minorBidi"/>
      <w:sz w:val="22"/>
      <w:szCs w:val="22"/>
      <w:shd w:val="clear" w:color="auto" w:fill="FFFFFF"/>
      <w:lang w:eastAsia="en-US"/>
    </w:rPr>
  </w:style>
  <w:style w:type="paragraph" w:customStyle="1" w:styleId="39">
    <w:name w:val="Обычный3"/>
    <w:rsid w:val="005813B8"/>
    <w:pPr>
      <w:widowControl w:val="0"/>
      <w:snapToGrid w:val="0"/>
      <w:spacing w:after="0" w:line="300" w:lineRule="auto"/>
      <w:ind w:left="40" w:right="1000"/>
      <w:jc w:val="both"/>
    </w:pPr>
    <w:rPr>
      <w:rFonts w:ascii="Times New Roman" w:eastAsia="Times New Roman" w:hAnsi="Times New Roman" w:cs="Times New Roman"/>
      <w:sz w:val="24"/>
      <w:szCs w:val="20"/>
      <w:lang w:eastAsia="ru-RU"/>
    </w:rPr>
  </w:style>
  <w:style w:type="paragraph" w:customStyle="1" w:styleId="bodytext">
    <w:name w:val="bodytext"/>
    <w:basedOn w:val="a"/>
    <w:rsid w:val="005813B8"/>
    <w:pPr>
      <w:spacing w:before="100" w:beforeAutospacing="1" w:after="100" w:afterAutospacing="1"/>
    </w:pPr>
    <w:rPr>
      <w:sz w:val="24"/>
      <w:szCs w:val="24"/>
    </w:rPr>
  </w:style>
  <w:style w:type="character" w:styleId="HTML2">
    <w:name w:val="HTML Cite"/>
    <w:uiPriority w:val="99"/>
    <w:unhideWhenUsed/>
    <w:rsid w:val="005813B8"/>
    <w:rPr>
      <w:i/>
      <w:iCs/>
    </w:rPr>
  </w:style>
  <w:style w:type="paragraph" w:customStyle="1" w:styleId="2e">
    <w:name w:val="Абзац списка2"/>
    <w:basedOn w:val="a"/>
    <w:rsid w:val="005813B8"/>
    <w:pPr>
      <w:ind w:left="720"/>
      <w:contextualSpacing/>
    </w:pPr>
    <w:rPr>
      <w:rFonts w:eastAsia="Calibri"/>
    </w:rPr>
  </w:style>
  <w:style w:type="paragraph" w:customStyle="1" w:styleId="2f">
    <w:name w:val="Знак2"/>
    <w:basedOn w:val="a"/>
    <w:rsid w:val="005813B8"/>
    <w:pPr>
      <w:spacing w:before="100" w:beforeAutospacing="1" w:after="100" w:afterAutospacing="1"/>
      <w:jc w:val="both"/>
    </w:pPr>
    <w:rPr>
      <w:rFonts w:ascii="Tahoma" w:hAnsi="Tahoma"/>
      <w:lang w:val="en-US" w:eastAsia="en-US"/>
    </w:rPr>
  </w:style>
  <w:style w:type="paragraph" w:customStyle="1" w:styleId="2f0">
    <w:name w:val="2"/>
    <w:basedOn w:val="a"/>
    <w:next w:val="af9"/>
    <w:qFormat/>
    <w:rsid w:val="005813B8"/>
    <w:pPr>
      <w:jc w:val="center"/>
    </w:pPr>
    <w:rPr>
      <w:rFonts w:ascii="Calibri" w:eastAsia="Calibri" w:hAnsi="Calibri"/>
      <w:b/>
      <w:sz w:val="28"/>
      <w:szCs w:val="22"/>
    </w:rPr>
  </w:style>
  <w:style w:type="paragraph" w:customStyle="1" w:styleId="112">
    <w:name w:val="Обычный11"/>
    <w:rsid w:val="005813B8"/>
    <w:pPr>
      <w:widowControl w:val="0"/>
      <w:spacing w:before="460" w:after="260" w:line="260" w:lineRule="auto"/>
      <w:ind w:left="1840" w:right="1800"/>
      <w:jc w:val="center"/>
    </w:pPr>
    <w:rPr>
      <w:rFonts w:ascii="Courier New" w:eastAsia="Times New Roman" w:hAnsi="Courier New" w:cs="Times New Roman"/>
      <w:snapToGrid w:val="0"/>
      <w:szCs w:val="20"/>
      <w:lang w:eastAsia="ru-RU"/>
    </w:rPr>
  </w:style>
  <w:style w:type="paragraph" w:customStyle="1" w:styleId="1f3">
    <w:name w:val="1"/>
    <w:basedOn w:val="a"/>
    <w:next w:val="af9"/>
    <w:qFormat/>
    <w:rsid w:val="005813B8"/>
    <w:pPr>
      <w:jc w:val="center"/>
    </w:pPr>
    <w:rPr>
      <w:b/>
      <w:sz w:val="28"/>
    </w:rPr>
  </w:style>
  <w:style w:type="paragraph" w:customStyle="1" w:styleId="1f4">
    <w:name w:val="Знак1"/>
    <w:basedOn w:val="a"/>
    <w:rsid w:val="005813B8"/>
    <w:pPr>
      <w:spacing w:before="100" w:beforeAutospacing="1" w:after="100" w:afterAutospacing="1"/>
      <w:jc w:val="both"/>
    </w:pPr>
    <w:rPr>
      <w:rFonts w:ascii="Tahoma" w:hAnsi="Tahoma"/>
      <w:lang w:val="en-US" w:eastAsia="en-US"/>
    </w:rPr>
  </w:style>
  <w:style w:type="paragraph" w:customStyle="1" w:styleId="CharChar1">
    <w:name w:val="Char Char1"/>
    <w:basedOn w:val="a"/>
    <w:rsid w:val="005813B8"/>
    <w:pPr>
      <w:spacing w:before="100" w:beforeAutospacing="1" w:after="100" w:afterAutospacing="1"/>
      <w:jc w:val="both"/>
    </w:pPr>
    <w:rPr>
      <w:rFonts w:ascii="Tahoma" w:hAnsi="Tahoma"/>
      <w:lang w:val="en-US" w:eastAsia="en-US"/>
    </w:rPr>
  </w:style>
  <w:style w:type="paragraph" w:customStyle="1" w:styleId="xl63">
    <w:name w:val="xl63"/>
    <w:basedOn w:val="a"/>
    <w:rsid w:val="005813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64">
    <w:name w:val="xl64"/>
    <w:basedOn w:val="a"/>
    <w:rsid w:val="005813B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5">
    <w:name w:val="xl65"/>
    <w:basedOn w:val="a"/>
    <w:rsid w:val="005813B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a"/>
    <w:rsid w:val="005813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67">
    <w:name w:val="xl67"/>
    <w:basedOn w:val="a"/>
    <w:rsid w:val="005813B8"/>
    <w:pPr>
      <w:spacing w:before="100" w:beforeAutospacing="1" w:after="100" w:afterAutospacing="1"/>
    </w:pPr>
    <w:rPr>
      <w:sz w:val="24"/>
      <w:szCs w:val="24"/>
    </w:rPr>
  </w:style>
  <w:style w:type="paragraph" w:customStyle="1" w:styleId="xl68">
    <w:name w:val="xl68"/>
    <w:basedOn w:val="a"/>
    <w:rsid w:val="005813B8"/>
    <w:pPr>
      <w:spacing w:before="100" w:beforeAutospacing="1" w:after="100" w:afterAutospacing="1"/>
      <w:jc w:val="center"/>
    </w:pPr>
    <w:rPr>
      <w:sz w:val="24"/>
      <w:szCs w:val="24"/>
    </w:rPr>
  </w:style>
  <w:style w:type="paragraph" w:customStyle="1" w:styleId="xl69">
    <w:name w:val="xl69"/>
    <w:basedOn w:val="a"/>
    <w:rsid w:val="005813B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
    <w:rsid w:val="005813B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font5">
    <w:name w:val="font5"/>
    <w:basedOn w:val="a"/>
    <w:rsid w:val="005813B8"/>
    <w:pPr>
      <w:spacing w:before="100" w:beforeAutospacing="1" w:after="100" w:afterAutospacing="1"/>
    </w:pPr>
    <w:rPr>
      <w:color w:val="000000"/>
    </w:rPr>
  </w:style>
  <w:style w:type="paragraph" w:customStyle="1" w:styleId="ConsPlusDocList">
    <w:name w:val="ConsPlusDocList"/>
    <w:uiPriority w:val="99"/>
    <w:rsid w:val="005813B8"/>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5813B8"/>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5813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
    <w:name w:val="ConsPlusTextList"/>
    <w:uiPriority w:val="99"/>
    <w:rsid w:val="005813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5813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d">
    <w:name w:val="текст"/>
    <w:basedOn w:val="a"/>
    <w:link w:val="afffe"/>
    <w:qFormat/>
    <w:rsid w:val="005813B8"/>
    <w:pPr>
      <w:ind w:firstLine="709"/>
      <w:jc w:val="both"/>
    </w:pPr>
    <w:rPr>
      <w:sz w:val="26"/>
      <w:szCs w:val="26"/>
    </w:rPr>
  </w:style>
  <w:style w:type="character" w:customStyle="1" w:styleId="afffe">
    <w:name w:val="текст Знак"/>
    <w:basedOn w:val="a0"/>
    <w:link w:val="afffd"/>
    <w:rsid w:val="005813B8"/>
    <w:rPr>
      <w:rFonts w:ascii="Times New Roman" w:eastAsia="Times New Roman" w:hAnsi="Times New Roman" w:cs="Times New Roman"/>
      <w:sz w:val="26"/>
      <w:szCs w:val="26"/>
      <w:lang w:eastAsia="ru-RU"/>
    </w:rPr>
  </w:style>
  <w:style w:type="paragraph" w:customStyle="1" w:styleId="affff">
    <w:name w:val="Таблица ПЗ"/>
    <w:basedOn w:val="a8"/>
    <w:link w:val="affff0"/>
    <w:qFormat/>
    <w:rsid w:val="005813B8"/>
    <w:pPr>
      <w:spacing w:after="120" w:line="240" w:lineRule="auto"/>
      <w:ind w:left="0"/>
      <w:contextualSpacing w:val="0"/>
    </w:pPr>
    <w:rPr>
      <w:rFonts w:ascii="Times New Roman" w:eastAsia="Times New Roman" w:hAnsi="Times New Roman"/>
      <w:b/>
      <w:sz w:val="24"/>
      <w:szCs w:val="24"/>
      <w:lang w:eastAsia="ru-RU"/>
    </w:rPr>
  </w:style>
  <w:style w:type="character" w:customStyle="1" w:styleId="affff0">
    <w:name w:val="Таблица ПЗ Знак"/>
    <w:basedOn w:val="a9"/>
    <w:link w:val="affff"/>
    <w:rsid w:val="005813B8"/>
    <w:rPr>
      <w:rFonts w:ascii="Times New Roman" w:eastAsia="Times New Roman" w:hAnsi="Times New Roman" w:cs="Times New Roman"/>
      <w:b/>
      <w:sz w:val="24"/>
      <w:szCs w:val="24"/>
      <w:lang w:eastAsia="ru-RU"/>
    </w:rPr>
  </w:style>
  <w:style w:type="numbering" w:customStyle="1" w:styleId="82">
    <w:name w:val="Нет списка8"/>
    <w:next w:val="a2"/>
    <w:uiPriority w:val="99"/>
    <w:semiHidden/>
    <w:unhideWhenUsed/>
    <w:rsid w:val="005813B8"/>
  </w:style>
  <w:style w:type="table" w:customStyle="1" w:styleId="54">
    <w:name w:val="Сетка таблицы5"/>
    <w:basedOn w:val="a1"/>
    <w:next w:val="a5"/>
    <w:uiPriority w:val="59"/>
    <w:rsid w:val="005813B8"/>
    <w:pPr>
      <w:spacing w:after="0" w:line="240" w:lineRule="auto"/>
      <w:ind w:left="284"/>
      <w:jc w:val="both"/>
    </w:pPr>
    <w:rPr>
      <w:rFonts w:ascii="Times New Roman" w:hAnsi="Times New Roman" w:cs="Times New Roman"/>
      <w:sz w:val="28"/>
      <w:szCs w:val="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lem-infodate">
    <w:name w:val="elem-info__date"/>
    <w:basedOn w:val="a0"/>
    <w:rsid w:val="005813B8"/>
  </w:style>
  <w:style w:type="character" w:customStyle="1" w:styleId="articlearticle-title">
    <w:name w:val="article__article-title"/>
    <w:basedOn w:val="a0"/>
    <w:rsid w:val="005813B8"/>
  </w:style>
  <w:style w:type="paragraph" w:customStyle="1" w:styleId="pboth">
    <w:name w:val="pboth"/>
    <w:basedOn w:val="a"/>
    <w:rsid w:val="005813B8"/>
    <w:pPr>
      <w:spacing w:before="100" w:beforeAutospacing="1" w:after="100" w:afterAutospacing="1"/>
    </w:pPr>
    <w:rPr>
      <w:sz w:val="24"/>
      <w:szCs w:val="24"/>
    </w:rPr>
  </w:style>
  <w:style w:type="numbering" w:customStyle="1" w:styleId="113">
    <w:name w:val="Нет списка11"/>
    <w:next w:val="a2"/>
    <w:semiHidden/>
    <w:unhideWhenUsed/>
    <w:rsid w:val="005813B8"/>
  </w:style>
  <w:style w:type="table" w:customStyle="1" w:styleId="114">
    <w:name w:val="Сетка таблицы11"/>
    <w:basedOn w:val="a1"/>
    <w:next w:val="a5"/>
    <w:uiPriority w:val="39"/>
    <w:rsid w:val="005813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semiHidden/>
    <w:unhideWhenUsed/>
    <w:rsid w:val="005813B8"/>
  </w:style>
  <w:style w:type="numbering" w:customStyle="1" w:styleId="212">
    <w:name w:val="Нет списка21"/>
    <w:next w:val="a2"/>
    <w:semiHidden/>
    <w:unhideWhenUsed/>
    <w:rsid w:val="005813B8"/>
  </w:style>
  <w:style w:type="numbering" w:customStyle="1" w:styleId="310">
    <w:name w:val="Нет списка31"/>
    <w:next w:val="a2"/>
    <w:uiPriority w:val="99"/>
    <w:semiHidden/>
    <w:unhideWhenUsed/>
    <w:rsid w:val="005813B8"/>
  </w:style>
  <w:style w:type="numbering" w:customStyle="1" w:styleId="410">
    <w:name w:val="Нет списка41"/>
    <w:next w:val="a2"/>
    <w:semiHidden/>
    <w:rsid w:val="005813B8"/>
  </w:style>
  <w:style w:type="table" w:customStyle="1" w:styleId="1111">
    <w:name w:val="Сетка таблицы111"/>
    <w:basedOn w:val="a1"/>
    <w:next w:val="a5"/>
    <w:rsid w:val="005813B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
    <w:name w:val="Нет списка51"/>
    <w:next w:val="a2"/>
    <w:semiHidden/>
    <w:rsid w:val="005813B8"/>
  </w:style>
  <w:style w:type="numbering" w:customStyle="1" w:styleId="610">
    <w:name w:val="Нет списка61"/>
    <w:next w:val="a2"/>
    <w:semiHidden/>
    <w:rsid w:val="005813B8"/>
  </w:style>
  <w:style w:type="numbering" w:customStyle="1" w:styleId="710">
    <w:name w:val="Нет списка71"/>
    <w:next w:val="a2"/>
    <w:semiHidden/>
    <w:rsid w:val="005813B8"/>
  </w:style>
  <w:style w:type="character" w:customStyle="1" w:styleId="nowrap">
    <w:name w:val="nowrap"/>
    <w:basedOn w:val="a0"/>
    <w:rsid w:val="005813B8"/>
  </w:style>
  <w:style w:type="paragraph" w:customStyle="1" w:styleId="unformattext">
    <w:name w:val="unformattext"/>
    <w:basedOn w:val="a"/>
    <w:rsid w:val="005813B8"/>
    <w:pPr>
      <w:spacing w:before="100" w:beforeAutospacing="1" w:after="100" w:afterAutospacing="1"/>
    </w:pPr>
    <w:rPr>
      <w:sz w:val="24"/>
      <w:szCs w:val="24"/>
    </w:rPr>
  </w:style>
  <w:style w:type="paragraph" w:customStyle="1" w:styleId="S">
    <w:name w:val="S_Обычный жирный"/>
    <w:basedOn w:val="a"/>
    <w:link w:val="S0"/>
    <w:qFormat/>
    <w:rsid w:val="005813B8"/>
    <w:pPr>
      <w:ind w:firstLine="709"/>
      <w:jc w:val="both"/>
    </w:pPr>
    <w:rPr>
      <w:sz w:val="28"/>
      <w:szCs w:val="24"/>
      <w:lang w:eastAsia="en-US"/>
    </w:rPr>
  </w:style>
  <w:style w:type="character" w:customStyle="1" w:styleId="S0">
    <w:name w:val="S_Обычный жирный Знак"/>
    <w:link w:val="S"/>
    <w:rsid w:val="005813B8"/>
    <w:rPr>
      <w:rFonts w:ascii="Times New Roman" w:eastAsia="Times New Roman" w:hAnsi="Times New Roman" w:cs="Times New Roman"/>
      <w:sz w:val="28"/>
      <w:szCs w:val="24"/>
    </w:rPr>
  </w:style>
  <w:style w:type="paragraph" w:customStyle="1" w:styleId="pcenter">
    <w:name w:val="pcenter"/>
    <w:basedOn w:val="a"/>
    <w:rsid w:val="005813B8"/>
    <w:pPr>
      <w:spacing w:before="100" w:beforeAutospacing="1" w:after="100" w:afterAutospacing="1"/>
    </w:pPr>
    <w:rPr>
      <w:sz w:val="24"/>
      <w:szCs w:val="24"/>
    </w:rPr>
  </w:style>
  <w:style w:type="numbering" w:customStyle="1" w:styleId="810">
    <w:name w:val="Нет списка81"/>
    <w:next w:val="a2"/>
    <w:uiPriority w:val="99"/>
    <w:semiHidden/>
    <w:unhideWhenUsed/>
    <w:rsid w:val="005813B8"/>
  </w:style>
  <w:style w:type="table" w:customStyle="1" w:styleId="511">
    <w:name w:val="Сетка таблицы51"/>
    <w:basedOn w:val="a1"/>
    <w:next w:val="a5"/>
    <w:uiPriority w:val="39"/>
    <w:rsid w:val="005813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unhideWhenUsed/>
    <w:rsid w:val="005813B8"/>
  </w:style>
  <w:style w:type="numbering" w:customStyle="1" w:styleId="2110">
    <w:name w:val="Нет списка211"/>
    <w:next w:val="a2"/>
    <w:semiHidden/>
    <w:unhideWhenUsed/>
    <w:rsid w:val="005813B8"/>
  </w:style>
  <w:style w:type="numbering" w:customStyle="1" w:styleId="311">
    <w:name w:val="Нет списка311"/>
    <w:next w:val="a2"/>
    <w:uiPriority w:val="99"/>
    <w:semiHidden/>
    <w:unhideWhenUsed/>
    <w:rsid w:val="005813B8"/>
  </w:style>
  <w:style w:type="numbering" w:customStyle="1" w:styleId="411">
    <w:name w:val="Нет списка411"/>
    <w:next w:val="a2"/>
    <w:semiHidden/>
    <w:rsid w:val="005813B8"/>
  </w:style>
  <w:style w:type="table" w:customStyle="1" w:styleId="121">
    <w:name w:val="Сетка таблицы12"/>
    <w:basedOn w:val="a1"/>
    <w:next w:val="a5"/>
    <w:rsid w:val="005813B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0">
    <w:name w:val="Нет списка511"/>
    <w:next w:val="a2"/>
    <w:semiHidden/>
    <w:rsid w:val="005813B8"/>
  </w:style>
  <w:style w:type="numbering" w:customStyle="1" w:styleId="611">
    <w:name w:val="Нет списка611"/>
    <w:next w:val="a2"/>
    <w:semiHidden/>
    <w:rsid w:val="005813B8"/>
  </w:style>
  <w:style w:type="numbering" w:customStyle="1" w:styleId="711">
    <w:name w:val="Нет списка711"/>
    <w:next w:val="a2"/>
    <w:semiHidden/>
    <w:rsid w:val="005813B8"/>
  </w:style>
  <w:style w:type="numbering" w:customStyle="1" w:styleId="91">
    <w:name w:val="Нет списка9"/>
    <w:next w:val="a2"/>
    <w:uiPriority w:val="99"/>
    <w:semiHidden/>
    <w:unhideWhenUsed/>
    <w:rsid w:val="005813B8"/>
  </w:style>
  <w:style w:type="table" w:customStyle="1" w:styleId="64">
    <w:name w:val="Сетка таблицы6"/>
    <w:basedOn w:val="a1"/>
    <w:next w:val="a5"/>
    <w:uiPriority w:val="39"/>
    <w:rsid w:val="005813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semiHidden/>
    <w:unhideWhenUsed/>
    <w:rsid w:val="005813B8"/>
  </w:style>
  <w:style w:type="numbering" w:customStyle="1" w:styleId="221">
    <w:name w:val="Нет списка22"/>
    <w:next w:val="a2"/>
    <w:semiHidden/>
    <w:unhideWhenUsed/>
    <w:rsid w:val="005813B8"/>
  </w:style>
  <w:style w:type="numbering" w:customStyle="1" w:styleId="320">
    <w:name w:val="Нет списка32"/>
    <w:next w:val="a2"/>
    <w:uiPriority w:val="99"/>
    <w:semiHidden/>
    <w:unhideWhenUsed/>
    <w:rsid w:val="005813B8"/>
  </w:style>
  <w:style w:type="numbering" w:customStyle="1" w:styleId="420">
    <w:name w:val="Нет списка42"/>
    <w:next w:val="a2"/>
    <w:semiHidden/>
    <w:rsid w:val="005813B8"/>
  </w:style>
  <w:style w:type="table" w:customStyle="1" w:styleId="131">
    <w:name w:val="Сетка таблицы13"/>
    <w:basedOn w:val="a1"/>
    <w:next w:val="a5"/>
    <w:rsid w:val="005813B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0">
    <w:name w:val="Нет списка52"/>
    <w:next w:val="a2"/>
    <w:semiHidden/>
    <w:rsid w:val="005813B8"/>
  </w:style>
  <w:style w:type="numbering" w:customStyle="1" w:styleId="620">
    <w:name w:val="Нет списка62"/>
    <w:next w:val="a2"/>
    <w:semiHidden/>
    <w:rsid w:val="005813B8"/>
  </w:style>
  <w:style w:type="numbering" w:customStyle="1" w:styleId="72">
    <w:name w:val="Нет списка72"/>
    <w:next w:val="a2"/>
    <w:semiHidden/>
    <w:rsid w:val="005813B8"/>
  </w:style>
  <w:style w:type="numbering" w:customStyle="1" w:styleId="100">
    <w:name w:val="Нет списка10"/>
    <w:next w:val="a2"/>
    <w:uiPriority w:val="99"/>
    <w:semiHidden/>
    <w:unhideWhenUsed/>
    <w:rsid w:val="005813B8"/>
  </w:style>
  <w:style w:type="numbering" w:customStyle="1" w:styleId="140">
    <w:name w:val="Нет списка14"/>
    <w:next w:val="a2"/>
    <w:uiPriority w:val="99"/>
    <w:semiHidden/>
    <w:rsid w:val="005813B8"/>
  </w:style>
  <w:style w:type="table" w:customStyle="1" w:styleId="TabBorder1">
    <w:name w:val="Tab Border1"/>
    <w:basedOn w:val="a1"/>
    <w:next w:val="a5"/>
    <w:uiPriority w:val="39"/>
    <w:rsid w:val="005813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2"/>
    <w:semiHidden/>
    <w:unhideWhenUsed/>
    <w:rsid w:val="005813B8"/>
  </w:style>
  <w:style w:type="numbering" w:customStyle="1" w:styleId="230">
    <w:name w:val="Нет списка23"/>
    <w:next w:val="a2"/>
    <w:semiHidden/>
    <w:unhideWhenUsed/>
    <w:rsid w:val="005813B8"/>
  </w:style>
  <w:style w:type="numbering" w:customStyle="1" w:styleId="330">
    <w:name w:val="Нет списка33"/>
    <w:next w:val="a2"/>
    <w:uiPriority w:val="99"/>
    <w:semiHidden/>
    <w:unhideWhenUsed/>
    <w:rsid w:val="005813B8"/>
  </w:style>
  <w:style w:type="numbering" w:customStyle="1" w:styleId="430">
    <w:name w:val="Нет списка43"/>
    <w:next w:val="a2"/>
    <w:semiHidden/>
    <w:rsid w:val="005813B8"/>
  </w:style>
  <w:style w:type="table" w:customStyle="1" w:styleId="141">
    <w:name w:val="Сетка таблицы14"/>
    <w:basedOn w:val="a1"/>
    <w:next w:val="a5"/>
    <w:rsid w:val="005813B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0">
    <w:name w:val="Нет списка53"/>
    <w:next w:val="a2"/>
    <w:semiHidden/>
    <w:rsid w:val="005813B8"/>
  </w:style>
  <w:style w:type="numbering" w:customStyle="1" w:styleId="630">
    <w:name w:val="Нет списка63"/>
    <w:next w:val="a2"/>
    <w:semiHidden/>
    <w:rsid w:val="005813B8"/>
  </w:style>
  <w:style w:type="numbering" w:customStyle="1" w:styleId="73">
    <w:name w:val="Нет списка73"/>
    <w:next w:val="a2"/>
    <w:semiHidden/>
    <w:rsid w:val="005813B8"/>
  </w:style>
  <w:style w:type="numbering" w:customStyle="1" w:styleId="811">
    <w:name w:val="Нет списка811"/>
    <w:next w:val="a2"/>
    <w:uiPriority w:val="99"/>
    <w:semiHidden/>
    <w:unhideWhenUsed/>
    <w:rsid w:val="005813B8"/>
  </w:style>
  <w:style w:type="paragraph" w:customStyle="1" w:styleId="2f1">
    <w:name w:val="п2"/>
    <w:basedOn w:val="a"/>
    <w:link w:val="2f2"/>
    <w:qFormat/>
    <w:rsid w:val="005813B8"/>
    <w:pPr>
      <w:ind w:firstLine="709"/>
      <w:jc w:val="both"/>
    </w:pPr>
    <w:rPr>
      <w:b/>
      <w:sz w:val="26"/>
      <w:szCs w:val="26"/>
    </w:rPr>
  </w:style>
  <w:style w:type="character" w:customStyle="1" w:styleId="2f2">
    <w:name w:val="п2 Знак"/>
    <w:basedOn w:val="a0"/>
    <w:link w:val="2f1"/>
    <w:rsid w:val="005813B8"/>
    <w:rPr>
      <w:rFonts w:ascii="Times New Roman" w:eastAsia="Times New Roman" w:hAnsi="Times New Roman" w:cs="Times New Roman"/>
      <w:b/>
      <w:sz w:val="26"/>
      <w:szCs w:val="26"/>
      <w:lang w:eastAsia="ru-RU"/>
    </w:rPr>
  </w:style>
  <w:style w:type="paragraph" w:customStyle="1" w:styleId="1f5">
    <w:name w:val="Таблица 1"/>
    <w:basedOn w:val="a"/>
    <w:rsid w:val="005813B8"/>
    <w:pPr>
      <w:jc w:val="center"/>
    </w:pPr>
    <w:rPr>
      <w:sz w:val="28"/>
    </w:rPr>
  </w:style>
  <w:style w:type="table" w:customStyle="1" w:styleId="74">
    <w:name w:val="Сетка таблицы7"/>
    <w:basedOn w:val="a1"/>
    <w:next w:val="a5"/>
    <w:uiPriority w:val="59"/>
    <w:rsid w:val="005813B8"/>
    <w:pPr>
      <w:spacing w:after="0" w:line="240" w:lineRule="auto"/>
      <w:ind w:left="284"/>
      <w:jc w:val="both"/>
    </w:pPr>
    <w:rPr>
      <w:rFonts w:ascii="Times New Roman" w:hAnsi="Times New Roman" w:cs="Times New Roman"/>
      <w:sz w:val="28"/>
      <w:szCs w:val="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basedOn w:val="a1"/>
    <w:next w:val="a5"/>
    <w:uiPriority w:val="59"/>
    <w:rsid w:val="005813B8"/>
    <w:pPr>
      <w:spacing w:after="0" w:line="240" w:lineRule="auto"/>
      <w:ind w:left="284"/>
      <w:jc w:val="both"/>
    </w:pPr>
    <w:rPr>
      <w:rFonts w:ascii="Times New Roman" w:hAnsi="Times New Roman" w:cs="Times New Roman"/>
      <w:sz w:val="28"/>
      <w:szCs w:val="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5813B8"/>
  </w:style>
  <w:style w:type="table" w:customStyle="1" w:styleId="92">
    <w:name w:val="Сетка таблицы9"/>
    <w:basedOn w:val="a1"/>
    <w:next w:val="a5"/>
    <w:uiPriority w:val="59"/>
    <w:rsid w:val="005813B8"/>
    <w:pPr>
      <w:spacing w:after="0" w:line="240" w:lineRule="auto"/>
      <w:ind w:left="284"/>
      <w:jc w:val="both"/>
    </w:pPr>
    <w:rPr>
      <w:rFonts w:ascii="Times New Roman" w:hAnsi="Times New Roman" w:cs="Times New Roman"/>
      <w:sz w:val="28"/>
      <w:szCs w:val="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5813B8"/>
  </w:style>
  <w:style w:type="table" w:customStyle="1" w:styleId="151">
    <w:name w:val="Сетка таблицы15"/>
    <w:basedOn w:val="a1"/>
    <w:next w:val="a5"/>
    <w:uiPriority w:val="39"/>
    <w:rsid w:val="005813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semiHidden/>
    <w:unhideWhenUsed/>
    <w:rsid w:val="005813B8"/>
  </w:style>
  <w:style w:type="numbering" w:customStyle="1" w:styleId="240">
    <w:name w:val="Нет списка24"/>
    <w:next w:val="a2"/>
    <w:semiHidden/>
    <w:unhideWhenUsed/>
    <w:rsid w:val="005813B8"/>
  </w:style>
  <w:style w:type="numbering" w:customStyle="1" w:styleId="340">
    <w:name w:val="Нет списка34"/>
    <w:next w:val="a2"/>
    <w:uiPriority w:val="99"/>
    <w:semiHidden/>
    <w:unhideWhenUsed/>
    <w:rsid w:val="005813B8"/>
  </w:style>
  <w:style w:type="numbering" w:customStyle="1" w:styleId="440">
    <w:name w:val="Нет списка44"/>
    <w:next w:val="a2"/>
    <w:semiHidden/>
    <w:rsid w:val="005813B8"/>
  </w:style>
  <w:style w:type="table" w:customStyle="1" w:styleId="1121">
    <w:name w:val="Сетка таблицы112"/>
    <w:basedOn w:val="a1"/>
    <w:next w:val="a5"/>
    <w:rsid w:val="005813B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0">
    <w:name w:val="Нет списка54"/>
    <w:next w:val="a2"/>
    <w:semiHidden/>
    <w:rsid w:val="005813B8"/>
  </w:style>
  <w:style w:type="numbering" w:customStyle="1" w:styleId="640">
    <w:name w:val="Нет списка64"/>
    <w:next w:val="a2"/>
    <w:semiHidden/>
    <w:rsid w:val="005813B8"/>
  </w:style>
  <w:style w:type="numbering" w:customStyle="1" w:styleId="740">
    <w:name w:val="Нет списка74"/>
    <w:next w:val="a2"/>
    <w:semiHidden/>
    <w:rsid w:val="005813B8"/>
  </w:style>
  <w:style w:type="numbering" w:customStyle="1" w:styleId="820">
    <w:name w:val="Нет списка82"/>
    <w:next w:val="a2"/>
    <w:uiPriority w:val="99"/>
    <w:semiHidden/>
    <w:unhideWhenUsed/>
    <w:rsid w:val="005813B8"/>
  </w:style>
  <w:style w:type="table" w:customStyle="1" w:styleId="521">
    <w:name w:val="Сетка таблицы52"/>
    <w:basedOn w:val="a1"/>
    <w:next w:val="a5"/>
    <w:uiPriority w:val="39"/>
    <w:rsid w:val="005813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2"/>
    <w:semiHidden/>
    <w:unhideWhenUsed/>
    <w:rsid w:val="005813B8"/>
  </w:style>
  <w:style w:type="numbering" w:customStyle="1" w:styleId="2120">
    <w:name w:val="Нет списка212"/>
    <w:next w:val="a2"/>
    <w:semiHidden/>
    <w:unhideWhenUsed/>
    <w:rsid w:val="005813B8"/>
  </w:style>
  <w:style w:type="numbering" w:customStyle="1" w:styleId="312">
    <w:name w:val="Нет списка312"/>
    <w:next w:val="a2"/>
    <w:uiPriority w:val="99"/>
    <w:semiHidden/>
    <w:unhideWhenUsed/>
    <w:rsid w:val="005813B8"/>
  </w:style>
  <w:style w:type="numbering" w:customStyle="1" w:styleId="412">
    <w:name w:val="Нет списка412"/>
    <w:next w:val="a2"/>
    <w:semiHidden/>
    <w:rsid w:val="005813B8"/>
  </w:style>
  <w:style w:type="numbering" w:customStyle="1" w:styleId="512">
    <w:name w:val="Нет списка512"/>
    <w:next w:val="a2"/>
    <w:semiHidden/>
    <w:rsid w:val="005813B8"/>
  </w:style>
  <w:style w:type="numbering" w:customStyle="1" w:styleId="612">
    <w:name w:val="Нет списка612"/>
    <w:next w:val="a2"/>
    <w:semiHidden/>
    <w:rsid w:val="005813B8"/>
  </w:style>
  <w:style w:type="numbering" w:customStyle="1" w:styleId="712">
    <w:name w:val="Нет списка712"/>
    <w:next w:val="a2"/>
    <w:semiHidden/>
    <w:rsid w:val="005813B8"/>
  </w:style>
  <w:style w:type="numbering" w:customStyle="1" w:styleId="910">
    <w:name w:val="Нет списка91"/>
    <w:next w:val="a2"/>
    <w:uiPriority w:val="99"/>
    <w:semiHidden/>
    <w:unhideWhenUsed/>
    <w:rsid w:val="005813B8"/>
  </w:style>
  <w:style w:type="numbering" w:customStyle="1" w:styleId="1310">
    <w:name w:val="Нет списка131"/>
    <w:next w:val="a2"/>
    <w:semiHidden/>
    <w:unhideWhenUsed/>
    <w:rsid w:val="005813B8"/>
  </w:style>
  <w:style w:type="numbering" w:customStyle="1" w:styleId="2210">
    <w:name w:val="Нет списка221"/>
    <w:next w:val="a2"/>
    <w:semiHidden/>
    <w:unhideWhenUsed/>
    <w:rsid w:val="005813B8"/>
  </w:style>
  <w:style w:type="numbering" w:customStyle="1" w:styleId="321">
    <w:name w:val="Нет списка321"/>
    <w:next w:val="a2"/>
    <w:uiPriority w:val="99"/>
    <w:semiHidden/>
    <w:unhideWhenUsed/>
    <w:rsid w:val="005813B8"/>
  </w:style>
  <w:style w:type="numbering" w:customStyle="1" w:styleId="421">
    <w:name w:val="Нет списка421"/>
    <w:next w:val="a2"/>
    <w:semiHidden/>
    <w:rsid w:val="005813B8"/>
  </w:style>
  <w:style w:type="numbering" w:customStyle="1" w:styleId="5210">
    <w:name w:val="Нет списка521"/>
    <w:next w:val="a2"/>
    <w:semiHidden/>
    <w:rsid w:val="005813B8"/>
  </w:style>
  <w:style w:type="numbering" w:customStyle="1" w:styleId="621">
    <w:name w:val="Нет списка621"/>
    <w:next w:val="a2"/>
    <w:semiHidden/>
    <w:rsid w:val="005813B8"/>
  </w:style>
  <w:style w:type="numbering" w:customStyle="1" w:styleId="721">
    <w:name w:val="Нет списка721"/>
    <w:next w:val="a2"/>
    <w:semiHidden/>
    <w:rsid w:val="005813B8"/>
  </w:style>
  <w:style w:type="numbering" w:customStyle="1" w:styleId="101">
    <w:name w:val="Нет списка101"/>
    <w:next w:val="a2"/>
    <w:uiPriority w:val="99"/>
    <w:semiHidden/>
    <w:unhideWhenUsed/>
    <w:rsid w:val="005813B8"/>
  </w:style>
  <w:style w:type="numbering" w:customStyle="1" w:styleId="1410">
    <w:name w:val="Нет списка141"/>
    <w:next w:val="a2"/>
    <w:uiPriority w:val="99"/>
    <w:semiHidden/>
    <w:rsid w:val="005813B8"/>
  </w:style>
  <w:style w:type="numbering" w:customStyle="1" w:styleId="1510">
    <w:name w:val="Нет списка151"/>
    <w:next w:val="a2"/>
    <w:semiHidden/>
    <w:unhideWhenUsed/>
    <w:rsid w:val="005813B8"/>
  </w:style>
  <w:style w:type="numbering" w:customStyle="1" w:styleId="231">
    <w:name w:val="Нет списка231"/>
    <w:next w:val="a2"/>
    <w:semiHidden/>
    <w:unhideWhenUsed/>
    <w:rsid w:val="005813B8"/>
  </w:style>
  <w:style w:type="numbering" w:customStyle="1" w:styleId="331">
    <w:name w:val="Нет списка331"/>
    <w:next w:val="a2"/>
    <w:uiPriority w:val="99"/>
    <w:semiHidden/>
    <w:unhideWhenUsed/>
    <w:rsid w:val="005813B8"/>
  </w:style>
  <w:style w:type="numbering" w:customStyle="1" w:styleId="431">
    <w:name w:val="Нет списка431"/>
    <w:next w:val="a2"/>
    <w:semiHidden/>
    <w:rsid w:val="005813B8"/>
  </w:style>
  <w:style w:type="numbering" w:customStyle="1" w:styleId="531">
    <w:name w:val="Нет списка531"/>
    <w:next w:val="a2"/>
    <w:semiHidden/>
    <w:rsid w:val="005813B8"/>
  </w:style>
  <w:style w:type="numbering" w:customStyle="1" w:styleId="631">
    <w:name w:val="Нет списка631"/>
    <w:next w:val="a2"/>
    <w:semiHidden/>
    <w:rsid w:val="005813B8"/>
  </w:style>
  <w:style w:type="numbering" w:customStyle="1" w:styleId="731">
    <w:name w:val="Нет списка731"/>
    <w:next w:val="a2"/>
    <w:semiHidden/>
    <w:rsid w:val="005813B8"/>
  </w:style>
  <w:style w:type="numbering" w:customStyle="1" w:styleId="812">
    <w:name w:val="Нет списка812"/>
    <w:next w:val="a2"/>
    <w:uiPriority w:val="99"/>
    <w:semiHidden/>
    <w:unhideWhenUsed/>
    <w:rsid w:val="005813B8"/>
  </w:style>
  <w:style w:type="numbering" w:customStyle="1" w:styleId="180">
    <w:name w:val="Нет списка18"/>
    <w:next w:val="a2"/>
    <w:uiPriority w:val="99"/>
    <w:semiHidden/>
    <w:rsid w:val="005813B8"/>
  </w:style>
  <w:style w:type="table" w:customStyle="1" w:styleId="TabBorder2">
    <w:name w:val="Tab Border2"/>
    <w:basedOn w:val="a1"/>
    <w:next w:val="a5"/>
    <w:uiPriority w:val="59"/>
    <w:rsid w:val="005813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7">
    <w:name w:val="Обычный4"/>
    <w:rsid w:val="005813B8"/>
    <w:pPr>
      <w:widowControl w:val="0"/>
      <w:snapToGrid w:val="0"/>
      <w:spacing w:after="0" w:line="300" w:lineRule="auto"/>
      <w:ind w:left="40" w:right="1000"/>
      <w:jc w:val="both"/>
    </w:pPr>
    <w:rPr>
      <w:rFonts w:ascii="Times New Roman" w:eastAsia="Times New Roman" w:hAnsi="Times New Roman" w:cs="Times New Roman"/>
      <w:sz w:val="24"/>
      <w:szCs w:val="20"/>
      <w:lang w:eastAsia="ru-RU"/>
    </w:rPr>
  </w:style>
  <w:style w:type="paragraph" w:customStyle="1" w:styleId="Standard">
    <w:name w:val="Standard"/>
    <w:rsid w:val="005813B8"/>
    <w:pPr>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font6">
    <w:name w:val="font6"/>
    <w:basedOn w:val="a"/>
    <w:rsid w:val="005813B8"/>
    <w:pPr>
      <w:spacing w:before="100" w:beforeAutospacing="1" w:after="100" w:afterAutospacing="1"/>
    </w:pPr>
    <w:rPr>
      <w:color w:val="000000"/>
      <w:sz w:val="24"/>
      <w:szCs w:val="24"/>
    </w:rPr>
  </w:style>
  <w:style w:type="paragraph" w:customStyle="1" w:styleId="font7">
    <w:name w:val="font7"/>
    <w:basedOn w:val="a"/>
    <w:rsid w:val="005813B8"/>
    <w:pPr>
      <w:spacing w:before="100" w:beforeAutospacing="1" w:after="100" w:afterAutospacing="1"/>
    </w:pPr>
    <w:rPr>
      <w:color w:val="000000"/>
      <w:sz w:val="14"/>
      <w:szCs w:val="14"/>
    </w:rPr>
  </w:style>
  <w:style w:type="table" w:customStyle="1" w:styleId="102">
    <w:name w:val="Сетка таблицы10"/>
    <w:basedOn w:val="a1"/>
    <w:next w:val="a5"/>
    <w:uiPriority w:val="39"/>
    <w:rsid w:val="005813B8"/>
    <w:pPr>
      <w:spacing w:after="0" w:line="240" w:lineRule="auto"/>
    </w:pPr>
    <w:rPr>
      <w:rFonts w:ascii="Times New Roman" w:eastAsia="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1">
    <w:name w:val="Font Style41"/>
    <w:basedOn w:val="a0"/>
    <w:uiPriority w:val="99"/>
    <w:qFormat/>
    <w:rsid w:val="005813B8"/>
    <w:rPr>
      <w:rFonts w:ascii="Times New Roman" w:hAnsi="Times New Roman" w:cs="Times New Roman"/>
      <w:b/>
      <w:bCs/>
      <w:sz w:val="20"/>
      <w:szCs w:val="20"/>
    </w:rPr>
  </w:style>
  <w:style w:type="character" w:customStyle="1" w:styleId="6hwnw">
    <w:name w:val="_6hwnw"/>
    <w:basedOn w:val="a0"/>
    <w:rsid w:val="005813B8"/>
  </w:style>
  <w:style w:type="paragraph" w:customStyle="1" w:styleId="2f3">
    <w:name w:val="Основной текст2"/>
    <w:basedOn w:val="a"/>
    <w:rsid w:val="005813B8"/>
    <w:pPr>
      <w:widowControl w:val="0"/>
      <w:shd w:val="clear" w:color="auto" w:fill="FFFFFF"/>
      <w:spacing w:before="420" w:line="322" w:lineRule="exact"/>
      <w:jc w:val="center"/>
    </w:pPr>
    <w:rPr>
      <w:sz w:val="27"/>
      <w:szCs w:val="27"/>
    </w:rPr>
  </w:style>
  <w:style w:type="paragraph" w:styleId="4">
    <w:name w:val="List Bullet 4"/>
    <w:basedOn w:val="a"/>
    <w:rsid w:val="005813B8"/>
    <w:pPr>
      <w:numPr>
        <w:numId w:val="16"/>
      </w:numPr>
      <w:contextualSpacing/>
    </w:pPr>
    <w:rPr>
      <w:sz w:val="24"/>
      <w:szCs w:val="24"/>
    </w:rPr>
  </w:style>
  <w:style w:type="paragraph" w:customStyle="1" w:styleId="affff1">
    <w:name w:val="Нормальный (таблица)"/>
    <w:basedOn w:val="a"/>
    <w:next w:val="a"/>
    <w:uiPriority w:val="99"/>
    <w:rsid w:val="005813B8"/>
    <w:pPr>
      <w:widowControl w:val="0"/>
      <w:autoSpaceDE w:val="0"/>
      <w:autoSpaceDN w:val="0"/>
      <w:adjustRightInd w:val="0"/>
      <w:jc w:val="both"/>
    </w:pPr>
    <w:rPr>
      <w:rFonts w:ascii="Arial" w:hAnsi="Arial" w:cs="Arial"/>
      <w:sz w:val="24"/>
      <w:szCs w:val="24"/>
    </w:rPr>
  </w:style>
  <w:style w:type="character" w:customStyle="1" w:styleId="affff2">
    <w:name w:val="Цветовое выделение"/>
    <w:uiPriority w:val="99"/>
    <w:rsid w:val="005813B8"/>
    <w:rPr>
      <w:b/>
      <w:color w:val="000080"/>
    </w:rPr>
  </w:style>
  <w:style w:type="paragraph" w:customStyle="1" w:styleId="2f4">
    <w:name w:val="текст2"/>
    <w:basedOn w:val="aff4"/>
    <w:rsid w:val="005813B8"/>
    <w:pPr>
      <w:overflowPunct w:val="0"/>
      <w:autoSpaceDE w:val="0"/>
      <w:autoSpaceDN w:val="0"/>
      <w:adjustRightInd w:val="0"/>
      <w:spacing w:before="120" w:line="216" w:lineRule="exact"/>
      <w:textAlignment w:val="baseline"/>
    </w:pPr>
    <w:rPr>
      <w:rFonts w:ascii="Times New Roman CYR" w:hAnsi="Times New Roman CYR"/>
      <w:sz w:val="24"/>
    </w:rPr>
  </w:style>
  <w:style w:type="paragraph" w:customStyle="1" w:styleId="2f5">
    <w:name w:val="цифры2"/>
    <w:basedOn w:val="aff4"/>
    <w:rsid w:val="005813B8"/>
    <w:pPr>
      <w:overflowPunct w:val="0"/>
      <w:autoSpaceDE w:val="0"/>
      <w:autoSpaceDN w:val="0"/>
      <w:adjustRightInd w:val="0"/>
      <w:spacing w:before="120" w:line="216" w:lineRule="exact"/>
      <w:textAlignment w:val="baseline"/>
    </w:pPr>
    <w:rPr>
      <w:rFonts w:ascii="Times New Roman CYR" w:hAnsi="Times New Roman CYR"/>
      <w:sz w:val="24"/>
    </w:rPr>
  </w:style>
  <w:style w:type="character" w:customStyle="1" w:styleId="93">
    <w:name w:val="Основной текст (9)_"/>
    <w:link w:val="94"/>
    <w:locked/>
    <w:rsid w:val="005813B8"/>
    <w:rPr>
      <w:sz w:val="27"/>
      <w:szCs w:val="27"/>
      <w:shd w:val="clear" w:color="auto" w:fill="FFFFFF"/>
    </w:rPr>
  </w:style>
  <w:style w:type="paragraph" w:customStyle="1" w:styleId="94">
    <w:name w:val="Основной текст (9)"/>
    <w:basedOn w:val="a"/>
    <w:link w:val="93"/>
    <w:rsid w:val="005813B8"/>
    <w:pPr>
      <w:shd w:val="clear" w:color="auto" w:fill="FFFFFF"/>
      <w:spacing w:before="420" w:line="322" w:lineRule="exact"/>
      <w:ind w:hanging="1980"/>
      <w:jc w:val="both"/>
    </w:pPr>
    <w:rPr>
      <w:rFonts w:asciiTheme="minorHAnsi" w:eastAsiaTheme="minorHAnsi" w:hAnsiTheme="minorHAnsi" w:cstheme="minorBidi"/>
      <w:sz w:val="27"/>
      <w:szCs w:val="27"/>
      <w:lang w:eastAsia="en-US"/>
    </w:rPr>
  </w:style>
  <w:style w:type="paragraph" w:customStyle="1" w:styleId="1f6">
    <w:name w:val="Основной текст с отступом1"/>
    <w:basedOn w:val="a"/>
    <w:rsid w:val="005813B8"/>
    <w:pPr>
      <w:widowControl w:val="0"/>
      <w:ind w:firstLine="567"/>
      <w:jc w:val="both"/>
    </w:pPr>
    <w:rPr>
      <w:spacing w:val="20"/>
      <w:sz w:val="24"/>
      <w:szCs w:val="24"/>
    </w:rPr>
  </w:style>
  <w:style w:type="paragraph" w:customStyle="1" w:styleId="213">
    <w:name w:val="Основной текст 21"/>
    <w:basedOn w:val="a"/>
    <w:rsid w:val="005813B8"/>
    <w:pPr>
      <w:spacing w:before="120"/>
      <w:ind w:firstLine="709"/>
      <w:jc w:val="both"/>
    </w:pPr>
    <w:rPr>
      <w:snapToGrid w:val="0"/>
      <w:sz w:val="26"/>
    </w:rPr>
  </w:style>
  <w:style w:type="character" w:customStyle="1" w:styleId="mw-editsection">
    <w:name w:val="mw-editsection"/>
    <w:basedOn w:val="a0"/>
    <w:rsid w:val="005813B8"/>
  </w:style>
  <w:style w:type="character" w:customStyle="1" w:styleId="mw-editsection-divider">
    <w:name w:val="mw-editsection-divider"/>
    <w:basedOn w:val="a0"/>
    <w:rsid w:val="005813B8"/>
  </w:style>
  <w:style w:type="paragraph" w:customStyle="1" w:styleId="Textbodyindent">
    <w:name w:val="Text body indent"/>
    <w:basedOn w:val="a"/>
    <w:rsid w:val="005813B8"/>
    <w:pPr>
      <w:suppressAutoHyphens/>
      <w:ind w:left="283" w:firstLine="708"/>
      <w:textAlignment w:val="baseline"/>
    </w:pPr>
    <w:rPr>
      <w:kern w:val="1"/>
      <w:sz w:val="28"/>
      <w:szCs w:val="24"/>
      <w:lang w:eastAsia="ar-SA"/>
    </w:rPr>
  </w:style>
  <w:style w:type="paragraph" w:customStyle="1" w:styleId="affff3">
    <w:name w:val="Таблицы (моноширинный)"/>
    <w:basedOn w:val="a"/>
    <w:next w:val="a"/>
    <w:rsid w:val="005813B8"/>
    <w:pPr>
      <w:widowControl w:val="0"/>
      <w:autoSpaceDE w:val="0"/>
      <w:autoSpaceDN w:val="0"/>
      <w:adjustRightInd w:val="0"/>
      <w:jc w:val="both"/>
    </w:pPr>
    <w:rPr>
      <w:rFonts w:ascii="Courier New" w:hAnsi="Courier New" w:cs="Courier New"/>
    </w:rPr>
  </w:style>
  <w:style w:type="paragraph" w:customStyle="1" w:styleId="head2">
    <w:name w:val="head2"/>
    <w:basedOn w:val="a"/>
    <w:rsid w:val="005813B8"/>
    <w:pPr>
      <w:spacing w:before="100" w:beforeAutospacing="1" w:after="100" w:afterAutospacing="1"/>
      <w:jc w:val="center"/>
    </w:pPr>
    <w:rPr>
      <w:rFonts w:ascii="Verdana" w:hAnsi="Verdana"/>
      <w:b/>
      <w:bCs/>
      <w:color w:val="000000"/>
    </w:rPr>
  </w:style>
  <w:style w:type="character" w:customStyle="1" w:styleId="c1">
    <w:name w:val="c1"/>
    <w:basedOn w:val="a0"/>
    <w:rsid w:val="005813B8"/>
  </w:style>
  <w:style w:type="paragraph" w:styleId="affff4">
    <w:name w:val="List Bullet"/>
    <w:basedOn w:val="a"/>
    <w:autoRedefine/>
    <w:rsid w:val="005813B8"/>
    <w:pPr>
      <w:tabs>
        <w:tab w:val="left" w:pos="3240"/>
        <w:tab w:val="left" w:pos="9356"/>
      </w:tabs>
      <w:jc w:val="both"/>
    </w:pPr>
    <w:rPr>
      <w:sz w:val="24"/>
      <w:szCs w:val="26"/>
    </w:rPr>
  </w:style>
  <w:style w:type="paragraph" w:customStyle="1" w:styleId="1f7">
    <w:name w:val="Штамп1"/>
    <w:basedOn w:val="a"/>
    <w:rsid w:val="005813B8"/>
    <w:pPr>
      <w:widowControl w:val="0"/>
      <w:jc w:val="center"/>
    </w:pPr>
    <w:rPr>
      <w:sz w:val="24"/>
    </w:rPr>
  </w:style>
  <w:style w:type="table" w:styleId="affff5">
    <w:name w:val="Table Elegant"/>
    <w:basedOn w:val="a1"/>
    <w:rsid w:val="005813B8"/>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postbody">
    <w:name w:val="postbody"/>
    <w:basedOn w:val="a0"/>
    <w:rsid w:val="005813B8"/>
  </w:style>
  <w:style w:type="character" w:customStyle="1" w:styleId="181">
    <w:name w:val="Знак Знак18"/>
    <w:rsid w:val="005813B8"/>
    <w:rPr>
      <w:rFonts w:ascii="Arial" w:hAnsi="Arial" w:cs="Arial"/>
      <w:b/>
      <w:bCs/>
      <w:kern w:val="32"/>
      <w:sz w:val="32"/>
      <w:szCs w:val="32"/>
    </w:rPr>
  </w:style>
  <w:style w:type="character" w:customStyle="1" w:styleId="171">
    <w:name w:val="Знак Знак17"/>
    <w:rsid w:val="005813B8"/>
    <w:rPr>
      <w:sz w:val="28"/>
      <w:szCs w:val="24"/>
    </w:rPr>
  </w:style>
  <w:style w:type="character" w:customStyle="1" w:styleId="161">
    <w:name w:val="Знак Знак16"/>
    <w:rsid w:val="005813B8"/>
    <w:rPr>
      <w:rFonts w:ascii="Arial" w:hAnsi="Arial" w:cs="Arial"/>
      <w:b/>
      <w:bCs/>
      <w:color w:val="339966"/>
      <w:sz w:val="22"/>
      <w:szCs w:val="26"/>
    </w:rPr>
  </w:style>
  <w:style w:type="character" w:customStyle="1" w:styleId="152">
    <w:name w:val="Знак Знак15"/>
    <w:rsid w:val="005813B8"/>
    <w:rPr>
      <w:i/>
      <w:iCs/>
      <w:sz w:val="24"/>
      <w:szCs w:val="18"/>
    </w:rPr>
  </w:style>
  <w:style w:type="character" w:customStyle="1" w:styleId="142">
    <w:name w:val="Знак Знак14"/>
    <w:rsid w:val="005813B8"/>
    <w:rPr>
      <w:i/>
      <w:iCs/>
      <w:sz w:val="24"/>
      <w:szCs w:val="18"/>
    </w:rPr>
  </w:style>
  <w:style w:type="character" w:customStyle="1" w:styleId="132">
    <w:name w:val="Знак Знак13"/>
    <w:rsid w:val="005813B8"/>
    <w:rPr>
      <w:b/>
      <w:bCs/>
      <w:sz w:val="22"/>
      <w:szCs w:val="22"/>
    </w:rPr>
  </w:style>
  <w:style w:type="character" w:customStyle="1" w:styleId="122">
    <w:name w:val="Знак Знак12"/>
    <w:rsid w:val="005813B8"/>
    <w:rPr>
      <w:sz w:val="24"/>
      <w:szCs w:val="24"/>
    </w:rPr>
  </w:style>
  <w:style w:type="character" w:customStyle="1" w:styleId="103">
    <w:name w:val="Знак Знак10"/>
    <w:rsid w:val="005813B8"/>
    <w:rPr>
      <w:b/>
      <w:i/>
      <w:sz w:val="28"/>
      <w:szCs w:val="24"/>
    </w:rPr>
  </w:style>
  <w:style w:type="character" w:customStyle="1" w:styleId="95">
    <w:name w:val="Знак Знак9"/>
    <w:rsid w:val="005813B8"/>
    <w:rPr>
      <w:sz w:val="24"/>
      <w:szCs w:val="18"/>
    </w:rPr>
  </w:style>
  <w:style w:type="character" w:customStyle="1" w:styleId="84">
    <w:name w:val="Знак Знак8"/>
    <w:rsid w:val="005813B8"/>
    <w:rPr>
      <w:rFonts w:ascii="Arial" w:hAnsi="Arial"/>
      <w:sz w:val="22"/>
      <w:szCs w:val="24"/>
    </w:rPr>
  </w:style>
  <w:style w:type="character" w:customStyle="1" w:styleId="75">
    <w:name w:val="Знак Знак7"/>
    <w:rsid w:val="005813B8"/>
    <w:rPr>
      <w:sz w:val="24"/>
      <w:szCs w:val="18"/>
    </w:rPr>
  </w:style>
  <w:style w:type="character" w:customStyle="1" w:styleId="65">
    <w:name w:val="Знак Знак6"/>
    <w:rsid w:val="005813B8"/>
    <w:rPr>
      <w:sz w:val="28"/>
      <w:szCs w:val="18"/>
    </w:rPr>
  </w:style>
  <w:style w:type="character" w:customStyle="1" w:styleId="55">
    <w:name w:val="Знак Знак5"/>
    <w:rsid w:val="005813B8"/>
    <w:rPr>
      <w:sz w:val="24"/>
      <w:szCs w:val="24"/>
    </w:rPr>
  </w:style>
  <w:style w:type="character" w:customStyle="1" w:styleId="48">
    <w:name w:val="Знак Знак4"/>
    <w:rsid w:val="005813B8"/>
    <w:rPr>
      <w:b/>
      <w:bCs/>
      <w:sz w:val="28"/>
      <w:szCs w:val="24"/>
    </w:rPr>
  </w:style>
  <w:style w:type="character" w:customStyle="1" w:styleId="3a">
    <w:name w:val="Знак Знак3"/>
    <w:rsid w:val="005813B8"/>
    <w:rPr>
      <w:sz w:val="28"/>
      <w:szCs w:val="24"/>
    </w:rPr>
  </w:style>
  <w:style w:type="character" w:customStyle="1" w:styleId="2f6">
    <w:name w:val="Знак Знак2"/>
    <w:rsid w:val="005813B8"/>
    <w:rPr>
      <w:sz w:val="16"/>
      <w:szCs w:val="16"/>
    </w:rPr>
  </w:style>
  <w:style w:type="character" w:customStyle="1" w:styleId="1f8">
    <w:name w:val="Знак Знак1"/>
    <w:rsid w:val="005813B8"/>
    <w:rPr>
      <w:b/>
      <w:bCs/>
      <w:sz w:val="28"/>
      <w:szCs w:val="24"/>
    </w:rPr>
  </w:style>
  <w:style w:type="paragraph" w:customStyle="1" w:styleId="313">
    <w:name w:val="Основной текст с отступом 31"/>
    <w:basedOn w:val="a"/>
    <w:rsid w:val="005813B8"/>
    <w:pPr>
      <w:spacing w:after="120"/>
      <w:ind w:left="283"/>
    </w:pPr>
    <w:rPr>
      <w:sz w:val="16"/>
      <w:szCs w:val="16"/>
      <w:lang w:eastAsia="ar-SA"/>
    </w:rPr>
  </w:style>
  <w:style w:type="character" w:customStyle="1" w:styleId="WW8Num7z0">
    <w:name w:val="WW8Num7z0"/>
    <w:rsid w:val="005813B8"/>
    <w:rPr>
      <w:rFonts w:ascii="Symbol" w:hAnsi="Symbol"/>
    </w:rPr>
  </w:style>
  <w:style w:type="character" w:customStyle="1" w:styleId="WW8Num22z0">
    <w:name w:val="WW8Num22z0"/>
    <w:rsid w:val="005813B8"/>
    <w:rPr>
      <w:rFonts w:ascii="Symbol" w:eastAsia="Times New Roman" w:hAnsi="Symbol" w:cs="Times New Roman"/>
    </w:rPr>
  </w:style>
  <w:style w:type="paragraph" w:customStyle="1" w:styleId="1f9">
    <w:name w:val="Текст1"/>
    <w:basedOn w:val="a"/>
    <w:rsid w:val="005813B8"/>
    <w:rPr>
      <w:rFonts w:ascii="Courier New" w:hAnsi="Courier New"/>
      <w:szCs w:val="24"/>
      <w:lang w:eastAsia="ar-SA"/>
    </w:rPr>
  </w:style>
  <w:style w:type="character" w:customStyle="1" w:styleId="WW8Num1z0">
    <w:name w:val="WW8Num1z0"/>
    <w:rsid w:val="005813B8"/>
    <w:rPr>
      <w:rFonts w:ascii="Times New Roman" w:hAnsi="Times New Roman" w:cs="Times New Roman"/>
    </w:rPr>
  </w:style>
  <w:style w:type="character" w:customStyle="1" w:styleId="WW8Num4z0">
    <w:name w:val="WW8Num4z0"/>
    <w:rsid w:val="005813B8"/>
    <w:rPr>
      <w:rFonts w:ascii="Symbol" w:hAnsi="Symbol"/>
    </w:rPr>
  </w:style>
  <w:style w:type="character" w:customStyle="1" w:styleId="WW8Num6z0">
    <w:name w:val="WW8Num6z0"/>
    <w:rsid w:val="005813B8"/>
    <w:rPr>
      <w:rFonts w:ascii="Symbol" w:hAnsi="Symbol"/>
    </w:rPr>
  </w:style>
  <w:style w:type="character" w:customStyle="1" w:styleId="WW8Num8z0">
    <w:name w:val="WW8Num8z0"/>
    <w:rsid w:val="005813B8"/>
    <w:rPr>
      <w:rFonts w:ascii="Times New Roman" w:hAnsi="Times New Roman" w:cs="Times New Roman"/>
    </w:rPr>
  </w:style>
  <w:style w:type="character" w:customStyle="1" w:styleId="Absatz-Standardschriftart">
    <w:name w:val="Absatz-Standardschriftart"/>
    <w:rsid w:val="005813B8"/>
  </w:style>
  <w:style w:type="character" w:customStyle="1" w:styleId="WW8Num3z0">
    <w:name w:val="WW8Num3z0"/>
    <w:rsid w:val="005813B8"/>
    <w:rPr>
      <w:rFonts w:ascii="Times New Roman" w:eastAsia="Times New Roman" w:hAnsi="Times New Roman" w:cs="Times New Roman"/>
    </w:rPr>
  </w:style>
  <w:style w:type="character" w:customStyle="1" w:styleId="WW8Num3z1">
    <w:name w:val="WW8Num3z1"/>
    <w:rsid w:val="005813B8"/>
    <w:rPr>
      <w:rFonts w:ascii="Courier New" w:hAnsi="Courier New"/>
    </w:rPr>
  </w:style>
  <w:style w:type="character" w:customStyle="1" w:styleId="WW8Num3z2">
    <w:name w:val="WW8Num3z2"/>
    <w:rsid w:val="005813B8"/>
    <w:rPr>
      <w:rFonts w:ascii="Wingdings" w:hAnsi="Wingdings"/>
    </w:rPr>
  </w:style>
  <w:style w:type="character" w:customStyle="1" w:styleId="WW8Num3z3">
    <w:name w:val="WW8Num3z3"/>
    <w:rsid w:val="005813B8"/>
    <w:rPr>
      <w:rFonts w:ascii="Symbol" w:hAnsi="Symbol"/>
    </w:rPr>
  </w:style>
  <w:style w:type="character" w:customStyle="1" w:styleId="WW8Num4z1">
    <w:name w:val="WW8Num4z1"/>
    <w:rsid w:val="005813B8"/>
    <w:rPr>
      <w:rFonts w:ascii="Courier New" w:hAnsi="Courier New" w:cs="Courier New"/>
    </w:rPr>
  </w:style>
  <w:style w:type="character" w:customStyle="1" w:styleId="WW8Num4z2">
    <w:name w:val="WW8Num4z2"/>
    <w:rsid w:val="005813B8"/>
    <w:rPr>
      <w:rFonts w:ascii="Wingdings" w:hAnsi="Wingdings"/>
    </w:rPr>
  </w:style>
  <w:style w:type="character" w:customStyle="1" w:styleId="WW8Num6z1">
    <w:name w:val="WW8Num6z1"/>
    <w:rsid w:val="005813B8"/>
    <w:rPr>
      <w:rFonts w:ascii="Courier New" w:hAnsi="Courier New" w:cs="Courier New"/>
    </w:rPr>
  </w:style>
  <w:style w:type="character" w:customStyle="1" w:styleId="WW8Num6z2">
    <w:name w:val="WW8Num6z2"/>
    <w:rsid w:val="005813B8"/>
    <w:rPr>
      <w:rFonts w:ascii="Wingdings" w:hAnsi="Wingdings"/>
    </w:rPr>
  </w:style>
  <w:style w:type="character" w:customStyle="1" w:styleId="WW8Num7z1">
    <w:name w:val="WW8Num7z1"/>
    <w:rsid w:val="005813B8"/>
    <w:rPr>
      <w:rFonts w:ascii="Courier New" w:hAnsi="Courier New" w:cs="Courier New"/>
    </w:rPr>
  </w:style>
  <w:style w:type="character" w:customStyle="1" w:styleId="WW8Num7z2">
    <w:name w:val="WW8Num7z2"/>
    <w:rsid w:val="005813B8"/>
    <w:rPr>
      <w:rFonts w:ascii="Wingdings" w:hAnsi="Wingdings"/>
    </w:rPr>
  </w:style>
  <w:style w:type="character" w:customStyle="1" w:styleId="WW8Num12z0">
    <w:name w:val="WW8Num12z0"/>
    <w:rsid w:val="005813B8"/>
    <w:rPr>
      <w:rFonts w:ascii="Arial" w:hAnsi="Arial"/>
    </w:rPr>
  </w:style>
  <w:style w:type="character" w:customStyle="1" w:styleId="WW8Num15z0">
    <w:name w:val="WW8Num15z0"/>
    <w:rsid w:val="005813B8"/>
    <w:rPr>
      <w:rFonts w:ascii="Symbol" w:hAnsi="Symbol"/>
    </w:rPr>
  </w:style>
  <w:style w:type="character" w:customStyle="1" w:styleId="WW8Num15z1">
    <w:name w:val="WW8Num15z1"/>
    <w:rsid w:val="005813B8"/>
    <w:rPr>
      <w:rFonts w:ascii="Courier New" w:hAnsi="Courier New" w:cs="Courier New"/>
    </w:rPr>
  </w:style>
  <w:style w:type="character" w:customStyle="1" w:styleId="WW8Num15z2">
    <w:name w:val="WW8Num15z2"/>
    <w:rsid w:val="005813B8"/>
    <w:rPr>
      <w:rFonts w:ascii="Wingdings" w:hAnsi="Wingdings"/>
    </w:rPr>
  </w:style>
  <w:style w:type="character" w:customStyle="1" w:styleId="WW8Num17z0">
    <w:name w:val="WW8Num17z0"/>
    <w:rsid w:val="005813B8"/>
    <w:rPr>
      <w:rFonts w:ascii="Symbol" w:hAnsi="Symbol"/>
    </w:rPr>
  </w:style>
  <w:style w:type="character" w:customStyle="1" w:styleId="WW8Num17z1">
    <w:name w:val="WW8Num17z1"/>
    <w:rsid w:val="005813B8"/>
    <w:rPr>
      <w:rFonts w:ascii="Courier New" w:hAnsi="Courier New" w:cs="Courier New"/>
    </w:rPr>
  </w:style>
  <w:style w:type="character" w:customStyle="1" w:styleId="WW8Num17z2">
    <w:name w:val="WW8Num17z2"/>
    <w:rsid w:val="005813B8"/>
    <w:rPr>
      <w:rFonts w:ascii="Wingdings" w:hAnsi="Wingdings"/>
    </w:rPr>
  </w:style>
  <w:style w:type="character" w:customStyle="1" w:styleId="WW8Num22z1">
    <w:name w:val="WW8Num22z1"/>
    <w:rsid w:val="005813B8"/>
    <w:rPr>
      <w:rFonts w:ascii="Courier New" w:hAnsi="Courier New" w:cs="Courier New"/>
    </w:rPr>
  </w:style>
  <w:style w:type="character" w:customStyle="1" w:styleId="WW8Num22z2">
    <w:name w:val="WW8Num22z2"/>
    <w:rsid w:val="005813B8"/>
    <w:rPr>
      <w:rFonts w:ascii="Wingdings" w:hAnsi="Wingdings"/>
    </w:rPr>
  </w:style>
  <w:style w:type="character" w:customStyle="1" w:styleId="WW8Num22z3">
    <w:name w:val="WW8Num22z3"/>
    <w:rsid w:val="005813B8"/>
    <w:rPr>
      <w:rFonts w:ascii="Symbol" w:hAnsi="Symbol"/>
    </w:rPr>
  </w:style>
  <w:style w:type="character" w:customStyle="1" w:styleId="WW8Num25z0">
    <w:name w:val="WW8Num25z0"/>
    <w:rsid w:val="005813B8"/>
    <w:rPr>
      <w:sz w:val="28"/>
    </w:rPr>
  </w:style>
  <w:style w:type="character" w:customStyle="1" w:styleId="WW8Num27z1">
    <w:name w:val="WW8Num27z1"/>
    <w:rsid w:val="005813B8"/>
    <w:rPr>
      <w:rFonts w:ascii="Times New Roman" w:eastAsia="Times New Roman" w:hAnsi="Times New Roman" w:cs="Times New Roman"/>
    </w:rPr>
  </w:style>
  <w:style w:type="character" w:customStyle="1" w:styleId="WW8Num29z0">
    <w:name w:val="WW8Num29z0"/>
    <w:rsid w:val="005813B8"/>
    <w:rPr>
      <w:rFonts w:ascii="Symbol" w:eastAsia="Times New Roman" w:hAnsi="Symbol" w:cs="Times New Roman"/>
    </w:rPr>
  </w:style>
  <w:style w:type="character" w:customStyle="1" w:styleId="WW8Num29z1">
    <w:name w:val="WW8Num29z1"/>
    <w:rsid w:val="005813B8"/>
    <w:rPr>
      <w:rFonts w:ascii="Courier New" w:hAnsi="Courier New" w:cs="Courier New"/>
    </w:rPr>
  </w:style>
  <w:style w:type="character" w:customStyle="1" w:styleId="WW8Num29z2">
    <w:name w:val="WW8Num29z2"/>
    <w:rsid w:val="005813B8"/>
    <w:rPr>
      <w:rFonts w:ascii="Wingdings" w:hAnsi="Wingdings"/>
    </w:rPr>
  </w:style>
  <w:style w:type="character" w:customStyle="1" w:styleId="WW8Num29z3">
    <w:name w:val="WW8Num29z3"/>
    <w:rsid w:val="005813B8"/>
    <w:rPr>
      <w:rFonts w:ascii="Symbol" w:hAnsi="Symbol"/>
    </w:rPr>
  </w:style>
  <w:style w:type="character" w:customStyle="1" w:styleId="WW8Num30z0">
    <w:name w:val="WW8Num30z0"/>
    <w:rsid w:val="005813B8"/>
    <w:rPr>
      <w:rFonts w:ascii="Wingdings" w:hAnsi="Wingdings"/>
    </w:rPr>
  </w:style>
  <w:style w:type="character" w:customStyle="1" w:styleId="WW8Num30z1">
    <w:name w:val="WW8Num30z1"/>
    <w:rsid w:val="005813B8"/>
    <w:rPr>
      <w:rFonts w:ascii="Courier New" w:hAnsi="Courier New" w:cs="Courier New"/>
    </w:rPr>
  </w:style>
  <w:style w:type="character" w:customStyle="1" w:styleId="WW8Num30z3">
    <w:name w:val="WW8Num30z3"/>
    <w:rsid w:val="005813B8"/>
    <w:rPr>
      <w:rFonts w:ascii="Symbol" w:hAnsi="Symbol"/>
    </w:rPr>
  </w:style>
  <w:style w:type="character" w:customStyle="1" w:styleId="WW8Num31z0">
    <w:name w:val="WW8Num31z0"/>
    <w:rsid w:val="005813B8"/>
    <w:rPr>
      <w:sz w:val="28"/>
    </w:rPr>
  </w:style>
  <w:style w:type="character" w:customStyle="1" w:styleId="WW8Num32z0">
    <w:name w:val="WW8Num32z0"/>
    <w:rsid w:val="005813B8"/>
    <w:rPr>
      <w:rFonts w:ascii="Symbol" w:hAnsi="Symbol"/>
    </w:rPr>
  </w:style>
  <w:style w:type="character" w:customStyle="1" w:styleId="WW8Num32z1">
    <w:name w:val="WW8Num32z1"/>
    <w:rsid w:val="005813B8"/>
    <w:rPr>
      <w:rFonts w:ascii="Courier New" w:hAnsi="Courier New" w:cs="Courier New"/>
    </w:rPr>
  </w:style>
  <w:style w:type="character" w:customStyle="1" w:styleId="WW8Num32z2">
    <w:name w:val="WW8Num32z2"/>
    <w:rsid w:val="005813B8"/>
    <w:rPr>
      <w:rFonts w:ascii="Wingdings" w:hAnsi="Wingdings"/>
    </w:rPr>
  </w:style>
  <w:style w:type="character" w:customStyle="1" w:styleId="WW8NumSt11z0">
    <w:name w:val="WW8NumSt11z0"/>
    <w:rsid w:val="005813B8"/>
    <w:rPr>
      <w:rFonts w:ascii="Times New Roman" w:hAnsi="Times New Roman" w:cs="Times New Roman"/>
    </w:rPr>
  </w:style>
  <w:style w:type="character" w:customStyle="1" w:styleId="WW8NumSt12z0">
    <w:name w:val="WW8NumSt12z0"/>
    <w:rsid w:val="005813B8"/>
    <w:rPr>
      <w:rFonts w:ascii="Times New Roman" w:hAnsi="Times New Roman" w:cs="Times New Roman"/>
    </w:rPr>
  </w:style>
  <w:style w:type="character" w:customStyle="1" w:styleId="WW8NumSt15z0">
    <w:name w:val="WW8NumSt15z0"/>
    <w:rsid w:val="005813B8"/>
    <w:rPr>
      <w:rFonts w:ascii="Arial" w:hAnsi="Arial"/>
    </w:rPr>
  </w:style>
  <w:style w:type="character" w:customStyle="1" w:styleId="WW8NumSt24z0">
    <w:name w:val="WW8NumSt24z0"/>
    <w:rsid w:val="005813B8"/>
    <w:rPr>
      <w:rFonts w:ascii="Times New Roman" w:hAnsi="Times New Roman" w:cs="Times New Roman"/>
    </w:rPr>
  </w:style>
  <w:style w:type="character" w:customStyle="1" w:styleId="WW8NumSt25z0">
    <w:name w:val="WW8NumSt25z0"/>
    <w:rsid w:val="005813B8"/>
    <w:rPr>
      <w:rFonts w:ascii="Times New Roman" w:hAnsi="Times New Roman" w:cs="Times New Roman"/>
    </w:rPr>
  </w:style>
  <w:style w:type="character" w:customStyle="1" w:styleId="WW8NumSt25z1">
    <w:name w:val="WW8NumSt25z1"/>
    <w:rsid w:val="005813B8"/>
    <w:rPr>
      <w:rFonts w:ascii="Courier New" w:hAnsi="Courier New" w:cs="Courier New"/>
    </w:rPr>
  </w:style>
  <w:style w:type="character" w:customStyle="1" w:styleId="WW8NumSt25z2">
    <w:name w:val="WW8NumSt25z2"/>
    <w:rsid w:val="005813B8"/>
    <w:rPr>
      <w:rFonts w:ascii="Wingdings" w:hAnsi="Wingdings"/>
    </w:rPr>
  </w:style>
  <w:style w:type="character" w:customStyle="1" w:styleId="WW8NumSt25z3">
    <w:name w:val="WW8NumSt25z3"/>
    <w:rsid w:val="005813B8"/>
    <w:rPr>
      <w:rFonts w:ascii="Symbol" w:hAnsi="Symbol"/>
    </w:rPr>
  </w:style>
  <w:style w:type="character" w:customStyle="1" w:styleId="1fa">
    <w:name w:val="Основной шрифт абзаца1"/>
    <w:rsid w:val="005813B8"/>
  </w:style>
  <w:style w:type="character" w:customStyle="1" w:styleId="85">
    <w:name w:val="Знак8 Знак Знак"/>
    <w:rsid w:val="005813B8"/>
    <w:rPr>
      <w:sz w:val="24"/>
      <w:szCs w:val="18"/>
    </w:rPr>
  </w:style>
  <w:style w:type="character" w:customStyle="1" w:styleId="affff6">
    <w:name w:val="Маркеры списка"/>
    <w:rsid w:val="005813B8"/>
    <w:rPr>
      <w:rFonts w:ascii="StarSymbol" w:eastAsia="StarSymbol" w:hAnsi="StarSymbol" w:cs="StarSymbol"/>
      <w:sz w:val="18"/>
      <w:szCs w:val="18"/>
    </w:rPr>
  </w:style>
  <w:style w:type="character" w:customStyle="1" w:styleId="affff7">
    <w:name w:val="Символ нумерации"/>
    <w:rsid w:val="005813B8"/>
  </w:style>
  <w:style w:type="paragraph" w:customStyle="1" w:styleId="1fb">
    <w:name w:val="Указатель1"/>
    <w:basedOn w:val="a"/>
    <w:rsid w:val="005813B8"/>
    <w:pPr>
      <w:suppressLineNumbers/>
    </w:pPr>
    <w:rPr>
      <w:rFonts w:cs="Tahoma"/>
      <w:sz w:val="24"/>
      <w:szCs w:val="24"/>
      <w:lang w:eastAsia="ar-SA"/>
    </w:rPr>
  </w:style>
  <w:style w:type="paragraph" w:customStyle="1" w:styleId="1fc">
    <w:name w:val="Цитата1"/>
    <w:basedOn w:val="a"/>
    <w:rsid w:val="005813B8"/>
    <w:pPr>
      <w:ind w:left="113" w:right="113"/>
    </w:pPr>
    <w:rPr>
      <w:sz w:val="18"/>
      <w:lang w:eastAsia="ar-SA"/>
    </w:rPr>
  </w:style>
  <w:style w:type="paragraph" w:customStyle="1" w:styleId="314">
    <w:name w:val="Основной текст 31"/>
    <w:basedOn w:val="a"/>
    <w:rsid w:val="005813B8"/>
    <w:pPr>
      <w:spacing w:after="120"/>
      <w:jc w:val="center"/>
    </w:pPr>
    <w:rPr>
      <w:b/>
      <w:bCs/>
      <w:sz w:val="24"/>
      <w:szCs w:val="24"/>
      <w:lang w:eastAsia="ar-SA"/>
    </w:rPr>
  </w:style>
  <w:style w:type="paragraph" w:customStyle="1" w:styleId="1fd">
    <w:name w:val="Маркированный список1"/>
    <w:basedOn w:val="a"/>
    <w:rsid w:val="005813B8"/>
    <w:pPr>
      <w:tabs>
        <w:tab w:val="left" w:pos="3240"/>
        <w:tab w:val="left" w:pos="9356"/>
      </w:tabs>
      <w:jc w:val="both"/>
    </w:pPr>
    <w:rPr>
      <w:sz w:val="24"/>
      <w:szCs w:val="26"/>
      <w:lang w:eastAsia="ar-SA"/>
    </w:rPr>
  </w:style>
  <w:style w:type="paragraph" w:styleId="66">
    <w:name w:val="toc 6"/>
    <w:basedOn w:val="1fb"/>
    <w:uiPriority w:val="39"/>
    <w:rsid w:val="005813B8"/>
    <w:pPr>
      <w:tabs>
        <w:tab w:val="right" w:leader="dot" w:pos="9637"/>
      </w:tabs>
      <w:ind w:left="1415"/>
    </w:pPr>
  </w:style>
  <w:style w:type="paragraph" w:styleId="76">
    <w:name w:val="toc 7"/>
    <w:basedOn w:val="1fb"/>
    <w:uiPriority w:val="39"/>
    <w:rsid w:val="005813B8"/>
    <w:pPr>
      <w:tabs>
        <w:tab w:val="right" w:leader="dot" w:pos="9637"/>
      </w:tabs>
      <w:ind w:left="1698"/>
    </w:pPr>
  </w:style>
  <w:style w:type="paragraph" w:styleId="86">
    <w:name w:val="toc 8"/>
    <w:basedOn w:val="1fb"/>
    <w:uiPriority w:val="39"/>
    <w:rsid w:val="005813B8"/>
    <w:pPr>
      <w:tabs>
        <w:tab w:val="right" w:leader="dot" w:pos="9637"/>
      </w:tabs>
      <w:ind w:left="1981"/>
    </w:pPr>
  </w:style>
  <w:style w:type="paragraph" w:styleId="96">
    <w:name w:val="toc 9"/>
    <w:basedOn w:val="1fb"/>
    <w:uiPriority w:val="39"/>
    <w:rsid w:val="005813B8"/>
    <w:pPr>
      <w:tabs>
        <w:tab w:val="right" w:leader="dot" w:pos="9637"/>
      </w:tabs>
      <w:ind w:left="2264"/>
    </w:pPr>
  </w:style>
  <w:style w:type="paragraph" w:customStyle="1" w:styleId="104">
    <w:name w:val="Оглавление 10"/>
    <w:basedOn w:val="1fb"/>
    <w:rsid w:val="005813B8"/>
    <w:pPr>
      <w:tabs>
        <w:tab w:val="right" w:leader="dot" w:pos="9637"/>
      </w:tabs>
      <w:ind w:left="2547"/>
    </w:pPr>
  </w:style>
  <w:style w:type="paragraph" w:customStyle="1" w:styleId="affff8">
    <w:name w:val="Содержимое таблицы"/>
    <w:basedOn w:val="a"/>
    <w:rsid w:val="005813B8"/>
    <w:pPr>
      <w:suppressLineNumbers/>
    </w:pPr>
    <w:rPr>
      <w:sz w:val="24"/>
      <w:szCs w:val="24"/>
      <w:lang w:eastAsia="ar-SA"/>
    </w:rPr>
  </w:style>
  <w:style w:type="paragraph" w:customStyle="1" w:styleId="affff9">
    <w:name w:val="Заголовок таблицы"/>
    <w:basedOn w:val="affff8"/>
    <w:rsid w:val="005813B8"/>
    <w:pPr>
      <w:jc w:val="center"/>
    </w:pPr>
    <w:rPr>
      <w:b/>
      <w:bCs/>
    </w:rPr>
  </w:style>
  <w:style w:type="paragraph" w:customStyle="1" w:styleId="affffa">
    <w:name w:val="Содержимое врезки"/>
    <w:basedOn w:val="af0"/>
    <w:rsid w:val="005813B8"/>
    <w:pPr>
      <w:widowControl/>
      <w:autoSpaceDE/>
      <w:autoSpaceDN/>
      <w:ind w:firstLine="0"/>
    </w:pPr>
    <w:rPr>
      <w:sz w:val="24"/>
      <w:szCs w:val="18"/>
      <w:lang w:val="x-none" w:eastAsia="ar-SA"/>
    </w:rPr>
  </w:style>
  <w:style w:type="paragraph" w:customStyle="1" w:styleId="232">
    <w:name w:val="Основной текст 23"/>
    <w:basedOn w:val="a"/>
    <w:rsid w:val="005813B8"/>
    <w:pPr>
      <w:jc w:val="both"/>
    </w:pPr>
    <w:rPr>
      <w:b/>
      <w:bCs/>
      <w:sz w:val="28"/>
      <w:szCs w:val="28"/>
      <w:lang w:eastAsia="ar-SA"/>
    </w:rPr>
  </w:style>
  <w:style w:type="paragraph" w:customStyle="1" w:styleId="2f7">
    <w:name w:val="Текст2"/>
    <w:basedOn w:val="a"/>
    <w:rsid w:val="005813B8"/>
    <w:rPr>
      <w:rFonts w:ascii="Courier New" w:hAnsi="Courier New"/>
      <w:szCs w:val="24"/>
      <w:lang w:eastAsia="ar-SA"/>
    </w:rPr>
  </w:style>
  <w:style w:type="paragraph" w:customStyle="1" w:styleId="xl38">
    <w:name w:val="xl38"/>
    <w:basedOn w:val="a"/>
    <w:rsid w:val="005813B8"/>
    <w:pPr>
      <w:spacing w:before="100" w:beforeAutospacing="1" w:after="100" w:afterAutospacing="1"/>
      <w:jc w:val="right"/>
      <w:textAlignment w:val="top"/>
    </w:pPr>
    <w:rPr>
      <w:rFonts w:ascii="Arial" w:hAnsi="Arial" w:cs="Arial"/>
      <w:color w:val="000000"/>
      <w:sz w:val="24"/>
      <w:szCs w:val="24"/>
    </w:rPr>
  </w:style>
  <w:style w:type="character" w:customStyle="1" w:styleId="b">
    <w:name w:val="b"/>
    <w:rsid w:val="005813B8"/>
  </w:style>
  <w:style w:type="character" w:customStyle="1" w:styleId="hl">
    <w:name w:val="hl"/>
    <w:rsid w:val="005813B8"/>
  </w:style>
  <w:style w:type="character" w:customStyle="1" w:styleId="nobr">
    <w:name w:val="nobr"/>
    <w:rsid w:val="005813B8"/>
  </w:style>
  <w:style w:type="character" w:customStyle="1" w:styleId="315">
    <w:name w:val="Основной текст с отступом 3 Знак1"/>
    <w:aliases w:val="Продолжение табл Знак"/>
    <w:semiHidden/>
    <w:rsid w:val="005813B8"/>
    <w:rPr>
      <w:rFonts w:ascii="Arial" w:hAnsi="Arial" w:cs="Arial"/>
      <w:sz w:val="16"/>
      <w:szCs w:val="16"/>
    </w:rPr>
  </w:style>
  <w:style w:type="paragraph" w:customStyle="1" w:styleId="F">
    <w:name w:val="Обычный/F"/>
    <w:rsid w:val="005813B8"/>
    <w:pPr>
      <w:spacing w:after="0" w:line="240" w:lineRule="auto"/>
    </w:pPr>
    <w:rPr>
      <w:rFonts w:ascii="Times New Roman" w:eastAsia="Times New Roman" w:hAnsi="Times New Roman" w:cs="Times New Roman"/>
      <w:sz w:val="28"/>
      <w:szCs w:val="28"/>
      <w:lang w:eastAsia="ru-RU"/>
    </w:rPr>
  </w:style>
  <w:style w:type="paragraph" w:customStyle="1" w:styleId="241">
    <w:name w:val="Основной текст 24"/>
    <w:basedOn w:val="F"/>
    <w:rsid w:val="005813B8"/>
    <w:pPr>
      <w:snapToGrid w:val="0"/>
      <w:spacing w:before="120"/>
      <w:ind w:firstLine="709"/>
      <w:jc w:val="both"/>
    </w:pPr>
    <w:rPr>
      <w:sz w:val="26"/>
      <w:szCs w:val="20"/>
    </w:rPr>
  </w:style>
  <w:style w:type="paragraph" w:customStyle="1" w:styleId="222">
    <w:name w:val="Основной текст с отступом 22"/>
    <w:basedOn w:val="a"/>
    <w:rsid w:val="005813B8"/>
    <w:pPr>
      <w:widowControl w:val="0"/>
      <w:ind w:firstLine="567"/>
    </w:pPr>
    <w:rPr>
      <w:sz w:val="24"/>
    </w:rPr>
  </w:style>
  <w:style w:type="paragraph" w:customStyle="1" w:styleId="Char">
    <w:name w:val="Char Знак Знак"/>
    <w:basedOn w:val="a"/>
    <w:rsid w:val="005813B8"/>
    <w:pPr>
      <w:widowControl w:val="0"/>
      <w:adjustRightInd w:val="0"/>
      <w:spacing w:after="160" w:line="240" w:lineRule="exact"/>
      <w:jc w:val="right"/>
    </w:pPr>
    <w:rPr>
      <w:lang w:val="en-GB" w:eastAsia="en-US"/>
    </w:rPr>
  </w:style>
  <w:style w:type="paragraph" w:customStyle="1" w:styleId="affffb">
    <w:name w:val="шапка"/>
    <w:basedOn w:val="a"/>
    <w:rsid w:val="005813B8"/>
    <w:pPr>
      <w:overflowPunct w:val="0"/>
      <w:autoSpaceDE w:val="0"/>
      <w:autoSpaceDN w:val="0"/>
      <w:adjustRightInd w:val="0"/>
      <w:spacing w:line="192" w:lineRule="exact"/>
      <w:jc w:val="center"/>
    </w:pPr>
    <w:rPr>
      <w:sz w:val="22"/>
    </w:rPr>
  </w:style>
  <w:style w:type="paragraph" w:customStyle="1" w:styleId="affffc">
    <w:name w:val="цифры"/>
    <w:basedOn w:val="a"/>
    <w:rsid w:val="005813B8"/>
    <w:pPr>
      <w:overflowPunct w:val="0"/>
      <w:autoSpaceDE w:val="0"/>
      <w:autoSpaceDN w:val="0"/>
      <w:adjustRightInd w:val="0"/>
      <w:spacing w:before="120" w:line="216" w:lineRule="exact"/>
      <w:jc w:val="center"/>
    </w:pPr>
    <w:rPr>
      <w:sz w:val="26"/>
    </w:rPr>
  </w:style>
  <w:style w:type="paragraph" w:customStyle="1" w:styleId="textn">
    <w:name w:val="textn"/>
    <w:basedOn w:val="a"/>
    <w:rsid w:val="005813B8"/>
    <w:pPr>
      <w:spacing w:before="100" w:beforeAutospacing="1" w:after="100" w:afterAutospacing="1"/>
    </w:pPr>
  </w:style>
  <w:style w:type="paragraph" w:customStyle="1" w:styleId="r">
    <w:name w:val="r"/>
    <w:basedOn w:val="a"/>
    <w:rsid w:val="005813B8"/>
    <w:pPr>
      <w:jc w:val="right"/>
    </w:pPr>
    <w:rPr>
      <w:color w:val="000000"/>
      <w:sz w:val="24"/>
      <w:szCs w:val="24"/>
    </w:rPr>
  </w:style>
  <w:style w:type="paragraph" w:customStyle="1" w:styleId="affffd">
    <w:name w:val="Стиль"/>
    <w:rsid w:val="005813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8">
    <w:name w:val="Основной текст с отступом2"/>
    <w:basedOn w:val="a"/>
    <w:rsid w:val="005813B8"/>
    <w:pPr>
      <w:widowControl w:val="0"/>
      <w:ind w:firstLine="567"/>
      <w:jc w:val="both"/>
    </w:pPr>
    <w:rPr>
      <w:spacing w:val="20"/>
      <w:sz w:val="24"/>
      <w:szCs w:val="24"/>
    </w:rPr>
  </w:style>
  <w:style w:type="paragraph" w:customStyle="1" w:styleId="123">
    <w:name w:val="Обычный 12"/>
    <w:basedOn w:val="a"/>
    <w:autoRedefine/>
    <w:rsid w:val="005813B8"/>
    <w:pPr>
      <w:spacing w:before="120"/>
      <w:ind w:firstLine="709"/>
      <w:jc w:val="both"/>
    </w:pPr>
    <w:rPr>
      <w:b/>
      <w:bCs/>
      <w:sz w:val="26"/>
      <w:szCs w:val="24"/>
    </w:rPr>
  </w:style>
  <w:style w:type="paragraph" w:customStyle="1" w:styleId="msonormalmailrucssattributepostfix">
    <w:name w:val="msonormal_mailru_css_attribute_postfix"/>
    <w:basedOn w:val="a"/>
    <w:rsid w:val="005813B8"/>
    <w:pPr>
      <w:spacing w:before="100" w:beforeAutospacing="1" w:after="100" w:afterAutospacing="1"/>
    </w:pPr>
    <w:rPr>
      <w:sz w:val="24"/>
      <w:szCs w:val="24"/>
    </w:rPr>
  </w:style>
  <w:style w:type="paragraph" w:customStyle="1" w:styleId="Left">
    <w:name w:val="Left"/>
    <w:rsid w:val="005813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RMATTEXT0">
    <w:name w:val=".FORMATTEXT"/>
    <w:rsid w:val="005813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postbody1">
    <w:name w:val="postbody1"/>
    <w:rsid w:val="005813B8"/>
    <w:rPr>
      <w:sz w:val="20"/>
      <w:szCs w:val="20"/>
    </w:rPr>
  </w:style>
  <w:style w:type="paragraph" w:customStyle="1" w:styleId="ussrdoc">
    <w:name w:val="ussrdoc"/>
    <w:basedOn w:val="a"/>
    <w:rsid w:val="005813B8"/>
    <w:pPr>
      <w:spacing w:before="100" w:beforeAutospacing="1" w:after="100" w:afterAutospacing="1"/>
    </w:pPr>
    <w:rPr>
      <w:sz w:val="24"/>
      <w:szCs w:val="24"/>
    </w:rPr>
  </w:style>
  <w:style w:type="paragraph" w:customStyle="1" w:styleId="3b">
    <w:name w:val="Основной текст3"/>
    <w:basedOn w:val="a"/>
    <w:link w:val="affffe"/>
    <w:rsid w:val="006029FA"/>
    <w:pPr>
      <w:widowControl w:val="0"/>
      <w:shd w:val="clear" w:color="auto" w:fill="FFFFFF"/>
      <w:spacing w:before="420" w:after="420" w:line="0" w:lineRule="atLeast"/>
      <w:jc w:val="both"/>
    </w:pPr>
    <w:rPr>
      <w:color w:val="000000"/>
      <w:sz w:val="27"/>
      <w:szCs w:val="27"/>
    </w:rPr>
  </w:style>
  <w:style w:type="character" w:customStyle="1" w:styleId="affffe">
    <w:name w:val="Основной текст_"/>
    <w:basedOn w:val="a0"/>
    <w:link w:val="3b"/>
    <w:rsid w:val="006029FA"/>
    <w:rPr>
      <w:rFonts w:ascii="Times New Roman" w:eastAsia="Times New Roman" w:hAnsi="Times New Roman" w:cs="Times New Roman"/>
      <w:color w:val="000000"/>
      <w:sz w:val="27"/>
      <w:szCs w:val="27"/>
      <w:shd w:val="clear" w:color="auto" w:fill="FFFFF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Bullet 4" w:uiPriority="0"/>
    <w:lsdException w:name="List Number 2" w:uiPriority="0"/>
    <w:lsdException w:name="Title" w:semiHidden="0" w:uiPriority="1" w:unhideWhenUsed="0" w:qFormat="1"/>
    <w:lsdException w:name="Default Paragraph Font" w:uiPriority="1"/>
    <w:lsdException w:name="Body Text" w:uiPriority="0" w:qFormat="1"/>
    <w:lsdException w:name="List Continue 2" w:uiPriority="0"/>
    <w:lsdException w:name="Subtitle" w:semiHidden="0" w:unhideWhenUsed="0" w:qFormat="1"/>
    <w:lsdException w:name="Body Text First Indent" w:uiPriority="0"/>
    <w:lsdException w:name="Body Text First Inden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qFormat="1"/>
    <w:lsdException w:name="HTML Preformatted" w:uiPriority="0"/>
    <w:lsdException w:name="annotation subject"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626"/>
    <w:pPr>
      <w:spacing w:after="0" w:line="240" w:lineRule="auto"/>
    </w:pPr>
    <w:rPr>
      <w:rFonts w:ascii="Times New Roman" w:eastAsia="Times New Roman" w:hAnsi="Times New Roman" w:cs="Times New Roman"/>
      <w:sz w:val="20"/>
      <w:szCs w:val="20"/>
      <w:lang w:eastAsia="ru-RU"/>
    </w:rPr>
  </w:style>
  <w:style w:type="paragraph" w:styleId="1">
    <w:name w:val="heading 1"/>
    <w:aliases w:val="новая страница,Раздел 1,Заголовок 1 Знак Знак, Знак"/>
    <w:basedOn w:val="a"/>
    <w:next w:val="a"/>
    <w:link w:val="10"/>
    <w:uiPriority w:val="9"/>
    <w:qFormat/>
    <w:rsid w:val="005813B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h2, Знак18"/>
    <w:basedOn w:val="a"/>
    <w:link w:val="20"/>
    <w:uiPriority w:val="9"/>
    <w:qFormat/>
    <w:rsid w:val="00411F86"/>
    <w:pPr>
      <w:widowControl w:val="0"/>
      <w:autoSpaceDE w:val="0"/>
      <w:autoSpaceDN w:val="0"/>
      <w:spacing w:before="63"/>
      <w:outlineLvl w:val="1"/>
    </w:pPr>
    <w:rPr>
      <w:b/>
      <w:bCs/>
      <w:sz w:val="30"/>
      <w:szCs w:val="30"/>
      <w:lang w:eastAsia="en-US"/>
    </w:rPr>
  </w:style>
  <w:style w:type="paragraph" w:styleId="3">
    <w:name w:val="heading 3"/>
    <w:aliases w:val="Заголовок 58, Знак17"/>
    <w:basedOn w:val="a"/>
    <w:next w:val="a"/>
    <w:link w:val="30"/>
    <w:uiPriority w:val="9"/>
    <w:unhideWhenUsed/>
    <w:qFormat/>
    <w:rsid w:val="00411F86"/>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0">
    <w:name w:val="heading 4"/>
    <w:aliases w:val=" Знак16"/>
    <w:basedOn w:val="a"/>
    <w:next w:val="a"/>
    <w:link w:val="41"/>
    <w:uiPriority w:val="9"/>
    <w:qFormat/>
    <w:rsid w:val="005813B8"/>
    <w:pPr>
      <w:keepNext/>
      <w:spacing w:before="240" w:after="60"/>
      <w:outlineLvl w:val="3"/>
    </w:pPr>
    <w:rPr>
      <w:b/>
      <w:bCs/>
      <w:sz w:val="28"/>
      <w:szCs w:val="28"/>
    </w:rPr>
  </w:style>
  <w:style w:type="paragraph" w:styleId="5">
    <w:name w:val="heading 5"/>
    <w:aliases w:val=" Знак15"/>
    <w:basedOn w:val="a"/>
    <w:next w:val="a"/>
    <w:link w:val="50"/>
    <w:qFormat/>
    <w:rsid w:val="005813B8"/>
    <w:pPr>
      <w:spacing w:before="240" w:after="60"/>
      <w:outlineLvl w:val="4"/>
    </w:pPr>
    <w:rPr>
      <w:rFonts w:ascii="Arial" w:hAnsi="Arial"/>
      <w:b/>
      <w:bCs/>
      <w:i/>
      <w:iCs/>
      <w:sz w:val="26"/>
      <w:szCs w:val="26"/>
    </w:rPr>
  </w:style>
  <w:style w:type="paragraph" w:styleId="6">
    <w:name w:val="heading 6"/>
    <w:aliases w:val=" Знак14"/>
    <w:basedOn w:val="a"/>
    <w:next w:val="a"/>
    <w:link w:val="60"/>
    <w:qFormat/>
    <w:rsid w:val="005813B8"/>
    <w:pPr>
      <w:keepNext/>
      <w:jc w:val="center"/>
      <w:outlineLvl w:val="5"/>
    </w:pPr>
    <w:rPr>
      <w:rFonts w:ascii="Arial" w:hAnsi="Arial"/>
      <w:i/>
      <w:sz w:val="24"/>
    </w:rPr>
  </w:style>
  <w:style w:type="paragraph" w:styleId="7">
    <w:name w:val="heading 7"/>
    <w:aliases w:val=" Знак13"/>
    <w:basedOn w:val="a"/>
    <w:next w:val="a"/>
    <w:link w:val="70"/>
    <w:qFormat/>
    <w:rsid w:val="005813B8"/>
    <w:pPr>
      <w:spacing w:before="240" w:after="60"/>
      <w:outlineLvl w:val="6"/>
    </w:pPr>
    <w:rPr>
      <w:sz w:val="24"/>
      <w:szCs w:val="24"/>
    </w:rPr>
  </w:style>
  <w:style w:type="paragraph" w:styleId="8">
    <w:name w:val="heading 8"/>
    <w:aliases w:val=" Знак12"/>
    <w:basedOn w:val="a"/>
    <w:next w:val="a"/>
    <w:link w:val="80"/>
    <w:qFormat/>
    <w:rsid w:val="005813B8"/>
    <w:pPr>
      <w:spacing w:before="240" w:after="60"/>
      <w:outlineLvl w:val="7"/>
    </w:pPr>
    <w:rPr>
      <w:i/>
      <w:iCs/>
      <w:sz w:val="24"/>
      <w:szCs w:val="24"/>
    </w:rPr>
  </w:style>
  <w:style w:type="paragraph" w:styleId="9">
    <w:name w:val="heading 9"/>
    <w:aliases w:val=" Знак11"/>
    <w:basedOn w:val="a"/>
    <w:next w:val="a"/>
    <w:link w:val="90"/>
    <w:uiPriority w:val="9"/>
    <w:qFormat/>
    <w:rsid w:val="005813B8"/>
    <w:pPr>
      <w:keepNext/>
      <w:shd w:val="clear" w:color="auto" w:fill="FFFFFF"/>
      <w:autoSpaceDE w:val="0"/>
      <w:autoSpaceDN w:val="0"/>
      <w:adjustRightInd w:val="0"/>
      <w:jc w:val="center"/>
      <w:outlineLvl w:val="8"/>
    </w:pPr>
    <w:rPr>
      <w:rFonts w:ascii="Arial" w:hAnsi="Arial" w:cs="Arial"/>
      <w:bCs/>
      <w:iCs/>
      <w:color w:val="000000"/>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201088"/>
    <w:rPr>
      <w:rFonts w:ascii="Segoe UI" w:hAnsi="Segoe UI" w:cs="Segoe UI"/>
      <w:sz w:val="18"/>
      <w:szCs w:val="18"/>
    </w:rPr>
  </w:style>
  <w:style w:type="character" w:customStyle="1" w:styleId="a4">
    <w:name w:val="Текст выноски Знак"/>
    <w:basedOn w:val="a0"/>
    <w:link w:val="a3"/>
    <w:uiPriority w:val="99"/>
    <w:rsid w:val="00201088"/>
    <w:rPr>
      <w:rFonts w:ascii="Segoe UI" w:eastAsia="Times New Roman" w:hAnsi="Segoe UI" w:cs="Segoe UI"/>
      <w:sz w:val="18"/>
      <w:szCs w:val="18"/>
      <w:lang w:eastAsia="ru-RU"/>
    </w:rPr>
  </w:style>
  <w:style w:type="table" w:styleId="a5">
    <w:name w:val="Table Grid"/>
    <w:aliases w:val="Tab Border"/>
    <w:basedOn w:val="a1"/>
    <w:uiPriority w:val="59"/>
    <w:rsid w:val="004F33B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link w:val="a7"/>
    <w:uiPriority w:val="1"/>
    <w:qFormat/>
    <w:rsid w:val="0043438A"/>
    <w:pPr>
      <w:spacing w:after="0" w:line="240" w:lineRule="auto"/>
      <w:jc w:val="both"/>
    </w:pPr>
    <w:rPr>
      <w:rFonts w:ascii="Times New Roman" w:hAnsi="Times New Roman"/>
      <w:sz w:val="28"/>
    </w:rPr>
  </w:style>
  <w:style w:type="paragraph" w:styleId="a8">
    <w:name w:val="List Paragraph"/>
    <w:aliases w:val="it_List1,Абзац списка литеральный,асз.Списка"/>
    <w:basedOn w:val="a"/>
    <w:link w:val="a9"/>
    <w:uiPriority w:val="34"/>
    <w:qFormat/>
    <w:rsid w:val="00EB75CB"/>
    <w:pPr>
      <w:spacing w:line="276" w:lineRule="auto"/>
      <w:ind w:left="720"/>
      <w:contextualSpacing/>
      <w:jc w:val="both"/>
    </w:pPr>
    <w:rPr>
      <w:rFonts w:ascii="Calibri" w:eastAsia="Calibri" w:hAnsi="Calibri"/>
      <w:sz w:val="22"/>
      <w:szCs w:val="22"/>
      <w:lang w:eastAsia="en-US"/>
    </w:rPr>
  </w:style>
  <w:style w:type="paragraph" w:customStyle="1" w:styleId="Default">
    <w:name w:val="Default"/>
    <w:rsid w:val="00EB75C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a">
    <w:name w:val="Placeholder Text"/>
    <w:basedOn w:val="a0"/>
    <w:uiPriority w:val="99"/>
    <w:semiHidden/>
    <w:rsid w:val="0071783C"/>
    <w:rPr>
      <w:color w:val="808080"/>
    </w:rPr>
  </w:style>
  <w:style w:type="character" w:styleId="ab">
    <w:name w:val="Hyperlink"/>
    <w:uiPriority w:val="99"/>
    <w:rsid w:val="001742B4"/>
    <w:rPr>
      <w:color w:val="0000FF"/>
      <w:u w:val="single"/>
    </w:rPr>
  </w:style>
  <w:style w:type="paragraph" w:customStyle="1" w:styleId="ConsPlusNormal">
    <w:name w:val="ConsPlusNormal"/>
    <w:link w:val="ConsPlusNormal0"/>
    <w:qFormat/>
    <w:rsid w:val="001742B4"/>
    <w:pPr>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1">
    <w:name w:val="Сетка таблицы1"/>
    <w:basedOn w:val="a1"/>
    <w:next w:val="a5"/>
    <w:rsid w:val="00EC0F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FB77DB"/>
    <w:pPr>
      <w:widowControl w:val="0"/>
      <w:autoSpaceDE w:val="0"/>
      <w:autoSpaceDN w:val="0"/>
      <w:spacing w:after="0" w:line="240" w:lineRule="auto"/>
    </w:pPr>
    <w:rPr>
      <w:rFonts w:ascii="Arial" w:eastAsiaTheme="minorEastAsia" w:hAnsi="Arial" w:cs="Arial"/>
      <w:b/>
      <w:sz w:val="20"/>
      <w:lang w:eastAsia="ru-RU"/>
    </w:rPr>
  </w:style>
  <w:style w:type="paragraph" w:styleId="12">
    <w:name w:val="toc 1"/>
    <w:basedOn w:val="a"/>
    <w:uiPriority w:val="39"/>
    <w:qFormat/>
    <w:rsid w:val="00655C5B"/>
    <w:pPr>
      <w:widowControl w:val="0"/>
      <w:autoSpaceDE w:val="0"/>
      <w:autoSpaceDN w:val="0"/>
      <w:ind w:left="167" w:right="951"/>
    </w:pPr>
    <w:rPr>
      <w:sz w:val="28"/>
      <w:szCs w:val="28"/>
      <w:lang w:eastAsia="en-US"/>
    </w:rPr>
  </w:style>
  <w:style w:type="paragraph" w:styleId="21">
    <w:name w:val="toc 2"/>
    <w:basedOn w:val="a"/>
    <w:uiPriority w:val="39"/>
    <w:qFormat/>
    <w:rsid w:val="00655C5B"/>
    <w:pPr>
      <w:widowControl w:val="0"/>
      <w:autoSpaceDE w:val="0"/>
      <w:autoSpaceDN w:val="0"/>
      <w:ind w:left="167"/>
      <w:jc w:val="both"/>
    </w:pPr>
    <w:rPr>
      <w:sz w:val="24"/>
      <w:szCs w:val="24"/>
      <w:lang w:eastAsia="en-US"/>
    </w:rPr>
  </w:style>
  <w:style w:type="paragraph" w:styleId="31">
    <w:name w:val="toc 3"/>
    <w:basedOn w:val="a"/>
    <w:uiPriority w:val="39"/>
    <w:qFormat/>
    <w:rsid w:val="00655C5B"/>
    <w:pPr>
      <w:widowControl w:val="0"/>
      <w:autoSpaceDE w:val="0"/>
      <w:autoSpaceDN w:val="0"/>
      <w:spacing w:before="7" w:line="319" w:lineRule="exact"/>
      <w:ind w:left="737"/>
      <w:jc w:val="both"/>
    </w:pPr>
    <w:rPr>
      <w:b/>
      <w:bCs/>
      <w:sz w:val="28"/>
      <w:szCs w:val="28"/>
      <w:lang w:eastAsia="en-US"/>
    </w:rPr>
  </w:style>
  <w:style w:type="paragraph" w:styleId="ac">
    <w:name w:val="header"/>
    <w:aliases w:val=" Знак6"/>
    <w:basedOn w:val="a"/>
    <w:link w:val="ad"/>
    <w:uiPriority w:val="99"/>
    <w:unhideWhenUsed/>
    <w:rsid w:val="00E273FA"/>
    <w:pPr>
      <w:tabs>
        <w:tab w:val="center" w:pos="4677"/>
        <w:tab w:val="right" w:pos="9355"/>
      </w:tabs>
    </w:pPr>
  </w:style>
  <w:style w:type="character" w:customStyle="1" w:styleId="ad">
    <w:name w:val="Верхний колонтитул Знак"/>
    <w:aliases w:val=" Знак6 Знак"/>
    <w:basedOn w:val="a0"/>
    <w:link w:val="ac"/>
    <w:uiPriority w:val="99"/>
    <w:rsid w:val="00E273FA"/>
    <w:rPr>
      <w:rFonts w:ascii="Times New Roman" w:eastAsia="Times New Roman" w:hAnsi="Times New Roman" w:cs="Times New Roman"/>
      <w:sz w:val="20"/>
      <w:szCs w:val="20"/>
      <w:lang w:eastAsia="ru-RU"/>
    </w:rPr>
  </w:style>
  <w:style w:type="paragraph" w:styleId="ae">
    <w:name w:val="footer"/>
    <w:aliases w:val=" Знак9"/>
    <w:basedOn w:val="a"/>
    <w:link w:val="af"/>
    <w:uiPriority w:val="99"/>
    <w:unhideWhenUsed/>
    <w:rsid w:val="00E273FA"/>
    <w:pPr>
      <w:tabs>
        <w:tab w:val="center" w:pos="4677"/>
        <w:tab w:val="right" w:pos="9355"/>
      </w:tabs>
    </w:pPr>
  </w:style>
  <w:style w:type="character" w:customStyle="1" w:styleId="af">
    <w:name w:val="Нижний колонтитул Знак"/>
    <w:aliases w:val=" Знак9 Знак"/>
    <w:basedOn w:val="a0"/>
    <w:link w:val="ae"/>
    <w:uiPriority w:val="99"/>
    <w:rsid w:val="00E273FA"/>
    <w:rPr>
      <w:rFonts w:ascii="Times New Roman" w:eastAsia="Times New Roman" w:hAnsi="Times New Roman" w:cs="Times New Roman"/>
      <w:sz w:val="20"/>
      <w:szCs w:val="20"/>
      <w:lang w:eastAsia="ru-RU"/>
    </w:rPr>
  </w:style>
  <w:style w:type="character" w:customStyle="1" w:styleId="20">
    <w:name w:val="Заголовок 2 Знак"/>
    <w:aliases w:val="h2 Знак, Знак18 Знак"/>
    <w:basedOn w:val="a0"/>
    <w:link w:val="2"/>
    <w:uiPriority w:val="9"/>
    <w:rsid w:val="00411F86"/>
    <w:rPr>
      <w:rFonts w:ascii="Times New Roman" w:eastAsia="Times New Roman" w:hAnsi="Times New Roman" w:cs="Times New Roman"/>
      <w:b/>
      <w:bCs/>
      <w:sz w:val="30"/>
      <w:szCs w:val="30"/>
    </w:rPr>
  </w:style>
  <w:style w:type="paragraph" w:styleId="af0">
    <w:name w:val="Body Text"/>
    <w:aliases w:val=" Знак8"/>
    <w:basedOn w:val="a"/>
    <w:link w:val="af1"/>
    <w:qFormat/>
    <w:rsid w:val="00411F86"/>
    <w:pPr>
      <w:widowControl w:val="0"/>
      <w:autoSpaceDE w:val="0"/>
      <w:autoSpaceDN w:val="0"/>
      <w:ind w:firstLine="708"/>
      <w:jc w:val="both"/>
    </w:pPr>
    <w:rPr>
      <w:sz w:val="28"/>
      <w:szCs w:val="28"/>
      <w:lang w:eastAsia="en-US"/>
    </w:rPr>
  </w:style>
  <w:style w:type="character" w:customStyle="1" w:styleId="af1">
    <w:name w:val="Основной текст Знак"/>
    <w:aliases w:val=" Знак8 Знак"/>
    <w:basedOn w:val="a0"/>
    <w:link w:val="af0"/>
    <w:rsid w:val="00411F86"/>
    <w:rPr>
      <w:rFonts w:ascii="Times New Roman" w:eastAsia="Times New Roman" w:hAnsi="Times New Roman" w:cs="Times New Roman"/>
      <w:sz w:val="28"/>
      <w:szCs w:val="28"/>
    </w:rPr>
  </w:style>
  <w:style w:type="character" w:customStyle="1" w:styleId="a9">
    <w:name w:val="Абзац списка Знак"/>
    <w:aliases w:val="it_List1 Знак,Абзац списка литеральный Знак,асз.Списка Знак"/>
    <w:link w:val="a8"/>
    <w:uiPriority w:val="34"/>
    <w:rsid w:val="00411F86"/>
    <w:rPr>
      <w:rFonts w:ascii="Calibri" w:eastAsia="Calibri" w:hAnsi="Calibri" w:cs="Times New Roman"/>
    </w:rPr>
  </w:style>
  <w:style w:type="character" w:customStyle="1" w:styleId="30">
    <w:name w:val="Заголовок 3 Знак"/>
    <w:aliases w:val="Заголовок 58 Знак, Знак17 Знак"/>
    <w:basedOn w:val="a0"/>
    <w:link w:val="3"/>
    <w:uiPriority w:val="9"/>
    <w:rsid w:val="00411F86"/>
    <w:rPr>
      <w:rFonts w:asciiTheme="majorHAnsi" w:eastAsiaTheme="majorEastAsia" w:hAnsiTheme="majorHAnsi" w:cstheme="majorBidi"/>
      <w:color w:val="243F60" w:themeColor="accent1" w:themeShade="7F"/>
      <w:sz w:val="24"/>
      <w:szCs w:val="24"/>
      <w:lang w:eastAsia="ru-RU"/>
    </w:rPr>
  </w:style>
  <w:style w:type="table" w:customStyle="1" w:styleId="TableNormal">
    <w:name w:val="Table Normal"/>
    <w:uiPriority w:val="2"/>
    <w:semiHidden/>
    <w:unhideWhenUsed/>
    <w:qFormat/>
    <w:rsid w:val="00411F8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11F86"/>
    <w:pPr>
      <w:widowControl w:val="0"/>
      <w:autoSpaceDE w:val="0"/>
      <w:autoSpaceDN w:val="0"/>
    </w:pPr>
    <w:rPr>
      <w:sz w:val="22"/>
      <w:szCs w:val="22"/>
      <w:lang w:eastAsia="en-US"/>
    </w:rPr>
  </w:style>
  <w:style w:type="paragraph" w:customStyle="1" w:styleId="ConsPlusNonformat">
    <w:name w:val="ConsPlusNonformat"/>
    <w:link w:val="ConsPlusNonformat0"/>
    <w:uiPriority w:val="99"/>
    <w:qFormat/>
    <w:rsid w:val="00411F8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ConsPlusNonformat0">
    <w:name w:val="ConsPlusNonformat Знак"/>
    <w:link w:val="ConsPlusNonformat"/>
    <w:uiPriority w:val="99"/>
    <w:locked/>
    <w:rsid w:val="00411F86"/>
    <w:rPr>
      <w:rFonts w:ascii="Courier New" w:eastAsiaTheme="minorEastAsia" w:hAnsi="Courier New" w:cs="Courier New"/>
      <w:sz w:val="20"/>
      <w:szCs w:val="20"/>
      <w:lang w:eastAsia="ru-RU"/>
    </w:rPr>
  </w:style>
  <w:style w:type="character" w:customStyle="1" w:styleId="ConsPlusNormal0">
    <w:name w:val="ConsPlusNormal Знак"/>
    <w:link w:val="ConsPlusNormal"/>
    <w:locked/>
    <w:rsid w:val="00411F86"/>
    <w:rPr>
      <w:rFonts w:ascii="Arial" w:eastAsia="Times New Roman" w:hAnsi="Arial" w:cs="Arial"/>
      <w:sz w:val="20"/>
      <w:szCs w:val="20"/>
      <w:lang w:eastAsia="ru-RU"/>
    </w:rPr>
  </w:style>
  <w:style w:type="paragraph" w:styleId="af2">
    <w:name w:val="Normal (Web)"/>
    <w:basedOn w:val="a"/>
    <w:link w:val="af3"/>
    <w:uiPriority w:val="99"/>
    <w:rsid w:val="00411F86"/>
    <w:pPr>
      <w:spacing w:before="100" w:after="100"/>
      <w:jc w:val="center"/>
    </w:pPr>
    <w:rPr>
      <w:sz w:val="24"/>
    </w:rPr>
  </w:style>
  <w:style w:type="paragraph" w:customStyle="1" w:styleId="u">
    <w:name w:val="u"/>
    <w:basedOn w:val="a"/>
    <w:link w:val="u0"/>
    <w:uiPriority w:val="99"/>
    <w:rsid w:val="00411F86"/>
    <w:pPr>
      <w:ind w:firstLine="539"/>
      <w:jc w:val="both"/>
    </w:pPr>
    <w:rPr>
      <w:color w:val="000000"/>
      <w:sz w:val="18"/>
    </w:rPr>
  </w:style>
  <w:style w:type="character" w:customStyle="1" w:styleId="u0">
    <w:name w:val="u Знак"/>
    <w:link w:val="u"/>
    <w:uiPriority w:val="99"/>
    <w:locked/>
    <w:rsid w:val="00411F86"/>
    <w:rPr>
      <w:rFonts w:ascii="Times New Roman" w:eastAsia="Times New Roman" w:hAnsi="Times New Roman" w:cs="Times New Roman"/>
      <w:color w:val="000000"/>
      <w:sz w:val="18"/>
      <w:szCs w:val="20"/>
      <w:lang w:eastAsia="ru-RU"/>
    </w:rPr>
  </w:style>
  <w:style w:type="paragraph" w:styleId="22">
    <w:name w:val="List 2"/>
    <w:basedOn w:val="a"/>
    <w:unhideWhenUsed/>
    <w:rsid w:val="00411F86"/>
    <w:pPr>
      <w:ind w:left="566" w:hanging="283"/>
      <w:contextualSpacing/>
    </w:pPr>
    <w:rPr>
      <w:rFonts w:ascii="Arial" w:hAnsi="Arial"/>
      <w:sz w:val="24"/>
    </w:rPr>
  </w:style>
  <w:style w:type="character" w:customStyle="1" w:styleId="af3">
    <w:name w:val="Обычный (веб) Знак"/>
    <w:link w:val="af2"/>
    <w:uiPriority w:val="99"/>
    <w:rsid w:val="00411F86"/>
    <w:rPr>
      <w:rFonts w:ascii="Times New Roman" w:eastAsia="Times New Roman" w:hAnsi="Times New Roman" w:cs="Times New Roman"/>
      <w:sz w:val="24"/>
      <w:szCs w:val="20"/>
      <w:lang w:eastAsia="ru-RU"/>
    </w:rPr>
  </w:style>
  <w:style w:type="character" w:customStyle="1" w:styleId="10">
    <w:name w:val="Заголовок 1 Знак"/>
    <w:aliases w:val="новая страница Знак,Раздел 1 Знак,Заголовок 1 Знак Знак Знак, Знак Знак"/>
    <w:basedOn w:val="a0"/>
    <w:link w:val="1"/>
    <w:uiPriority w:val="9"/>
    <w:rsid w:val="005813B8"/>
    <w:rPr>
      <w:rFonts w:asciiTheme="majorHAnsi" w:eastAsiaTheme="majorEastAsia" w:hAnsiTheme="majorHAnsi" w:cstheme="majorBidi"/>
      <w:color w:val="365F91" w:themeColor="accent1" w:themeShade="BF"/>
      <w:sz w:val="32"/>
      <w:szCs w:val="32"/>
      <w:lang w:eastAsia="ru-RU"/>
    </w:rPr>
  </w:style>
  <w:style w:type="character" w:customStyle="1" w:styleId="41">
    <w:name w:val="Заголовок 4 Знак"/>
    <w:aliases w:val=" Знак16 Знак"/>
    <w:basedOn w:val="a0"/>
    <w:link w:val="40"/>
    <w:uiPriority w:val="9"/>
    <w:rsid w:val="005813B8"/>
    <w:rPr>
      <w:rFonts w:ascii="Times New Roman" w:eastAsia="Times New Roman" w:hAnsi="Times New Roman" w:cs="Times New Roman"/>
      <w:b/>
      <w:bCs/>
      <w:sz w:val="28"/>
      <w:szCs w:val="28"/>
      <w:lang w:eastAsia="ru-RU"/>
    </w:rPr>
  </w:style>
  <w:style w:type="character" w:customStyle="1" w:styleId="50">
    <w:name w:val="Заголовок 5 Знак"/>
    <w:aliases w:val=" Знак15 Знак"/>
    <w:basedOn w:val="a0"/>
    <w:link w:val="5"/>
    <w:rsid w:val="005813B8"/>
    <w:rPr>
      <w:rFonts w:ascii="Arial" w:eastAsia="Times New Roman" w:hAnsi="Arial" w:cs="Times New Roman"/>
      <w:b/>
      <w:bCs/>
      <w:i/>
      <w:iCs/>
      <w:sz w:val="26"/>
      <w:szCs w:val="26"/>
      <w:lang w:eastAsia="ru-RU"/>
    </w:rPr>
  </w:style>
  <w:style w:type="character" w:customStyle="1" w:styleId="60">
    <w:name w:val="Заголовок 6 Знак"/>
    <w:aliases w:val=" Знак14 Знак"/>
    <w:basedOn w:val="a0"/>
    <w:link w:val="6"/>
    <w:rsid w:val="005813B8"/>
    <w:rPr>
      <w:rFonts w:ascii="Arial" w:eastAsia="Times New Roman" w:hAnsi="Arial" w:cs="Times New Roman"/>
      <w:i/>
      <w:sz w:val="24"/>
      <w:szCs w:val="20"/>
      <w:lang w:eastAsia="ru-RU"/>
    </w:rPr>
  </w:style>
  <w:style w:type="character" w:customStyle="1" w:styleId="70">
    <w:name w:val="Заголовок 7 Знак"/>
    <w:aliases w:val=" Знак13 Знак"/>
    <w:basedOn w:val="a0"/>
    <w:link w:val="7"/>
    <w:rsid w:val="005813B8"/>
    <w:rPr>
      <w:rFonts w:ascii="Times New Roman" w:eastAsia="Times New Roman" w:hAnsi="Times New Roman" w:cs="Times New Roman"/>
      <w:sz w:val="24"/>
      <w:szCs w:val="24"/>
      <w:lang w:eastAsia="ru-RU"/>
    </w:rPr>
  </w:style>
  <w:style w:type="character" w:customStyle="1" w:styleId="80">
    <w:name w:val="Заголовок 8 Знак"/>
    <w:aliases w:val=" Знак12 Знак"/>
    <w:basedOn w:val="a0"/>
    <w:link w:val="8"/>
    <w:rsid w:val="005813B8"/>
    <w:rPr>
      <w:rFonts w:ascii="Times New Roman" w:eastAsia="Times New Roman" w:hAnsi="Times New Roman" w:cs="Times New Roman"/>
      <w:i/>
      <w:iCs/>
      <w:sz w:val="24"/>
      <w:szCs w:val="24"/>
      <w:lang w:eastAsia="ru-RU"/>
    </w:rPr>
  </w:style>
  <w:style w:type="character" w:customStyle="1" w:styleId="90">
    <w:name w:val="Заголовок 9 Знак"/>
    <w:aliases w:val=" Знак11 Знак"/>
    <w:basedOn w:val="a0"/>
    <w:link w:val="9"/>
    <w:uiPriority w:val="9"/>
    <w:rsid w:val="005813B8"/>
    <w:rPr>
      <w:rFonts w:ascii="Arial" w:eastAsia="Times New Roman" w:hAnsi="Arial" w:cs="Arial"/>
      <w:bCs/>
      <w:iCs/>
      <w:color w:val="000000"/>
      <w:sz w:val="28"/>
      <w:szCs w:val="24"/>
      <w:shd w:val="clear" w:color="auto" w:fill="FFFFFF"/>
      <w:lang w:eastAsia="ru-RU"/>
    </w:rPr>
  </w:style>
  <w:style w:type="paragraph" w:customStyle="1" w:styleId="13">
    <w:name w:val="Название1"/>
    <w:aliases w:val=" Знак5"/>
    <w:basedOn w:val="a"/>
    <w:link w:val="af4"/>
    <w:qFormat/>
    <w:rsid w:val="005813B8"/>
    <w:pPr>
      <w:jc w:val="center"/>
    </w:pPr>
    <w:rPr>
      <w:b/>
      <w:bCs/>
      <w:sz w:val="28"/>
      <w:szCs w:val="24"/>
      <w:lang w:val="x-none" w:eastAsia="x-none"/>
    </w:rPr>
  </w:style>
  <w:style w:type="character" w:customStyle="1" w:styleId="af4">
    <w:name w:val="Название Знак"/>
    <w:aliases w:val=" Знак5 Знак,Заголовок Знак1"/>
    <w:link w:val="13"/>
    <w:uiPriority w:val="1"/>
    <w:rsid w:val="005813B8"/>
    <w:rPr>
      <w:rFonts w:ascii="Times New Roman" w:eastAsia="Times New Roman" w:hAnsi="Times New Roman" w:cs="Times New Roman"/>
      <w:b/>
      <w:bCs/>
      <w:sz w:val="28"/>
      <w:szCs w:val="24"/>
      <w:lang w:val="x-none" w:eastAsia="x-none"/>
    </w:rPr>
  </w:style>
  <w:style w:type="paragraph" w:styleId="af5">
    <w:name w:val="TOC Heading"/>
    <w:basedOn w:val="1"/>
    <w:next w:val="a"/>
    <w:uiPriority w:val="39"/>
    <w:unhideWhenUsed/>
    <w:qFormat/>
    <w:rsid w:val="005813B8"/>
    <w:pPr>
      <w:spacing w:line="259" w:lineRule="auto"/>
      <w:outlineLvl w:val="9"/>
    </w:pPr>
  </w:style>
  <w:style w:type="paragraph" w:styleId="42">
    <w:name w:val="toc 4"/>
    <w:basedOn w:val="a"/>
    <w:uiPriority w:val="39"/>
    <w:qFormat/>
    <w:rsid w:val="005813B8"/>
    <w:pPr>
      <w:widowControl w:val="0"/>
      <w:autoSpaceDE w:val="0"/>
      <w:autoSpaceDN w:val="0"/>
      <w:ind w:left="737"/>
      <w:jc w:val="both"/>
    </w:pPr>
    <w:rPr>
      <w:sz w:val="28"/>
      <w:szCs w:val="28"/>
      <w:lang w:eastAsia="en-US"/>
    </w:rPr>
  </w:style>
  <w:style w:type="paragraph" w:styleId="51">
    <w:name w:val="toc 5"/>
    <w:basedOn w:val="a"/>
    <w:uiPriority w:val="39"/>
    <w:qFormat/>
    <w:rsid w:val="005813B8"/>
    <w:pPr>
      <w:widowControl w:val="0"/>
      <w:autoSpaceDE w:val="0"/>
      <w:autoSpaceDN w:val="0"/>
      <w:ind w:left="737"/>
      <w:jc w:val="both"/>
    </w:pPr>
    <w:rPr>
      <w:sz w:val="24"/>
      <w:szCs w:val="24"/>
      <w:lang w:eastAsia="en-US"/>
    </w:rPr>
  </w:style>
  <w:style w:type="paragraph" w:customStyle="1" w:styleId="headertext">
    <w:name w:val="headertext"/>
    <w:basedOn w:val="a"/>
    <w:rsid w:val="005813B8"/>
    <w:pPr>
      <w:spacing w:before="100" w:beforeAutospacing="1" w:after="100" w:afterAutospacing="1"/>
    </w:pPr>
    <w:rPr>
      <w:sz w:val="24"/>
      <w:szCs w:val="24"/>
    </w:rPr>
  </w:style>
  <w:style w:type="paragraph" w:customStyle="1" w:styleId="formattext">
    <w:name w:val="formattext"/>
    <w:basedOn w:val="a"/>
    <w:rsid w:val="005813B8"/>
    <w:pPr>
      <w:spacing w:before="100" w:beforeAutospacing="1" w:after="100" w:afterAutospacing="1"/>
    </w:pPr>
    <w:rPr>
      <w:sz w:val="24"/>
      <w:szCs w:val="24"/>
    </w:rPr>
  </w:style>
  <w:style w:type="paragraph" w:styleId="af6">
    <w:name w:val="footnote text"/>
    <w:basedOn w:val="a"/>
    <w:link w:val="af7"/>
    <w:unhideWhenUsed/>
    <w:rsid w:val="005813B8"/>
  </w:style>
  <w:style w:type="character" w:customStyle="1" w:styleId="af7">
    <w:name w:val="Текст сноски Знак"/>
    <w:basedOn w:val="a0"/>
    <w:link w:val="af6"/>
    <w:rsid w:val="005813B8"/>
    <w:rPr>
      <w:rFonts w:ascii="Times New Roman" w:eastAsia="Times New Roman" w:hAnsi="Times New Roman" w:cs="Times New Roman"/>
      <w:sz w:val="20"/>
      <w:szCs w:val="20"/>
      <w:lang w:eastAsia="ru-RU"/>
    </w:rPr>
  </w:style>
  <w:style w:type="character" w:styleId="af8">
    <w:name w:val="footnote reference"/>
    <w:basedOn w:val="a0"/>
    <w:unhideWhenUsed/>
    <w:rsid w:val="005813B8"/>
    <w:rPr>
      <w:vertAlign w:val="superscript"/>
    </w:rPr>
  </w:style>
  <w:style w:type="character" w:customStyle="1" w:styleId="FontStyle14">
    <w:name w:val="Font Style14"/>
    <w:rsid w:val="005813B8"/>
    <w:rPr>
      <w:rFonts w:ascii="Verdana" w:hAnsi="Verdana" w:cs="Verdana"/>
      <w:b/>
      <w:bCs/>
      <w:sz w:val="16"/>
      <w:szCs w:val="16"/>
    </w:rPr>
  </w:style>
  <w:style w:type="character" w:customStyle="1" w:styleId="FontStyle12">
    <w:name w:val="Font Style12"/>
    <w:rsid w:val="005813B8"/>
    <w:rPr>
      <w:rFonts w:ascii="Times New Roman" w:hAnsi="Times New Roman" w:cs="Times New Roman"/>
      <w:spacing w:val="-20"/>
      <w:sz w:val="36"/>
      <w:szCs w:val="36"/>
    </w:rPr>
  </w:style>
  <w:style w:type="paragraph" w:customStyle="1" w:styleId="ConsPlusCell">
    <w:name w:val="ConsPlusCell"/>
    <w:uiPriority w:val="99"/>
    <w:rsid w:val="005813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9">
    <w:name w:val="Title"/>
    <w:basedOn w:val="a"/>
    <w:link w:val="14"/>
    <w:uiPriority w:val="1"/>
    <w:qFormat/>
    <w:rsid w:val="005813B8"/>
    <w:pPr>
      <w:jc w:val="center"/>
    </w:pPr>
    <w:rPr>
      <w:rFonts w:ascii="Arial" w:hAnsi="Arial"/>
      <w:sz w:val="28"/>
    </w:rPr>
  </w:style>
  <w:style w:type="character" w:customStyle="1" w:styleId="14">
    <w:name w:val="Название Знак1"/>
    <w:basedOn w:val="a0"/>
    <w:link w:val="af9"/>
    <w:rsid w:val="005813B8"/>
    <w:rPr>
      <w:rFonts w:ascii="Arial" w:eastAsia="Times New Roman" w:hAnsi="Arial" w:cs="Times New Roman"/>
      <w:sz w:val="28"/>
      <w:szCs w:val="20"/>
      <w:lang w:eastAsia="ru-RU"/>
    </w:rPr>
  </w:style>
  <w:style w:type="character" w:styleId="afa">
    <w:name w:val="annotation reference"/>
    <w:basedOn w:val="a0"/>
    <w:uiPriority w:val="99"/>
    <w:unhideWhenUsed/>
    <w:rsid w:val="005813B8"/>
    <w:rPr>
      <w:sz w:val="16"/>
      <w:szCs w:val="16"/>
    </w:rPr>
  </w:style>
  <w:style w:type="paragraph" w:styleId="afb">
    <w:name w:val="annotation text"/>
    <w:basedOn w:val="a"/>
    <w:link w:val="afc"/>
    <w:uiPriority w:val="99"/>
    <w:unhideWhenUsed/>
    <w:rsid w:val="005813B8"/>
    <w:rPr>
      <w:rFonts w:ascii="Arial" w:hAnsi="Arial"/>
    </w:rPr>
  </w:style>
  <w:style w:type="character" w:customStyle="1" w:styleId="afc">
    <w:name w:val="Текст примечания Знак"/>
    <w:basedOn w:val="a0"/>
    <w:link w:val="afb"/>
    <w:uiPriority w:val="99"/>
    <w:rsid w:val="005813B8"/>
    <w:rPr>
      <w:rFonts w:ascii="Arial" w:eastAsia="Times New Roman" w:hAnsi="Arial" w:cs="Times New Roman"/>
      <w:sz w:val="20"/>
      <w:szCs w:val="20"/>
      <w:lang w:eastAsia="ru-RU"/>
    </w:rPr>
  </w:style>
  <w:style w:type="paragraph" w:styleId="afd">
    <w:name w:val="annotation subject"/>
    <w:basedOn w:val="afb"/>
    <w:next w:val="afb"/>
    <w:link w:val="afe"/>
    <w:unhideWhenUsed/>
    <w:rsid w:val="005813B8"/>
    <w:rPr>
      <w:b/>
      <w:bCs/>
    </w:rPr>
  </w:style>
  <w:style w:type="character" w:customStyle="1" w:styleId="afe">
    <w:name w:val="Тема примечания Знак"/>
    <w:basedOn w:val="afc"/>
    <w:link w:val="afd"/>
    <w:rsid w:val="005813B8"/>
    <w:rPr>
      <w:rFonts w:ascii="Arial" w:eastAsia="Times New Roman" w:hAnsi="Arial" w:cs="Times New Roman"/>
      <w:b/>
      <w:bCs/>
      <w:sz w:val="20"/>
      <w:szCs w:val="20"/>
      <w:lang w:eastAsia="ru-RU"/>
    </w:rPr>
  </w:style>
  <w:style w:type="paragraph" w:customStyle="1" w:styleId="15">
    <w:name w:val="Знак1 Знак Знак Знак"/>
    <w:basedOn w:val="a"/>
    <w:rsid w:val="005813B8"/>
    <w:pPr>
      <w:jc w:val="center"/>
    </w:pPr>
    <w:rPr>
      <w:rFonts w:ascii="Verdana" w:hAnsi="Verdana" w:cs="Verdana"/>
      <w:lang w:val="en-US" w:eastAsia="en-US"/>
    </w:rPr>
  </w:style>
  <w:style w:type="paragraph" w:styleId="23">
    <w:name w:val="Body Text Indent 2"/>
    <w:aliases w:val=" Знак7"/>
    <w:basedOn w:val="a"/>
    <w:link w:val="24"/>
    <w:rsid w:val="005813B8"/>
    <w:pPr>
      <w:spacing w:after="120" w:line="480" w:lineRule="auto"/>
      <w:ind w:left="283"/>
      <w:jc w:val="center"/>
    </w:pPr>
    <w:rPr>
      <w:sz w:val="24"/>
      <w:szCs w:val="24"/>
    </w:rPr>
  </w:style>
  <w:style w:type="character" w:customStyle="1" w:styleId="24">
    <w:name w:val="Основной текст с отступом 2 Знак"/>
    <w:aliases w:val=" Знак7 Знак"/>
    <w:basedOn w:val="a0"/>
    <w:link w:val="23"/>
    <w:rsid w:val="005813B8"/>
    <w:rPr>
      <w:rFonts w:ascii="Times New Roman" w:eastAsia="Times New Roman" w:hAnsi="Times New Roman" w:cs="Times New Roman"/>
      <w:sz w:val="24"/>
      <w:szCs w:val="24"/>
      <w:lang w:eastAsia="ru-RU"/>
    </w:rPr>
  </w:style>
  <w:style w:type="paragraph" w:styleId="aff">
    <w:name w:val="Body Text Indent"/>
    <w:aliases w:val=" Знак10"/>
    <w:basedOn w:val="a"/>
    <w:link w:val="aff0"/>
    <w:uiPriority w:val="99"/>
    <w:rsid w:val="005813B8"/>
    <w:pPr>
      <w:spacing w:after="120"/>
      <w:ind w:left="283"/>
      <w:jc w:val="center"/>
    </w:pPr>
    <w:rPr>
      <w:sz w:val="24"/>
      <w:szCs w:val="24"/>
    </w:rPr>
  </w:style>
  <w:style w:type="character" w:customStyle="1" w:styleId="aff0">
    <w:name w:val="Основной текст с отступом Знак"/>
    <w:aliases w:val=" Знак10 Знак"/>
    <w:basedOn w:val="a0"/>
    <w:link w:val="aff"/>
    <w:uiPriority w:val="99"/>
    <w:rsid w:val="005813B8"/>
    <w:rPr>
      <w:rFonts w:ascii="Times New Roman" w:eastAsia="Times New Roman" w:hAnsi="Times New Roman" w:cs="Times New Roman"/>
      <w:sz w:val="24"/>
      <w:szCs w:val="24"/>
      <w:lang w:eastAsia="ru-RU"/>
    </w:rPr>
  </w:style>
  <w:style w:type="paragraph" w:customStyle="1" w:styleId="16">
    <w:name w:val="1 Знак Знак Знак Знак"/>
    <w:basedOn w:val="a"/>
    <w:rsid w:val="005813B8"/>
    <w:pPr>
      <w:jc w:val="center"/>
    </w:pPr>
    <w:rPr>
      <w:rFonts w:ascii="Verdana" w:hAnsi="Verdana" w:cs="Verdana"/>
      <w:sz w:val="24"/>
      <w:szCs w:val="24"/>
      <w:lang w:val="en-US" w:eastAsia="en-US"/>
    </w:rPr>
  </w:style>
  <w:style w:type="paragraph" w:customStyle="1" w:styleId="17">
    <w:name w:val="Титул1"/>
    <w:basedOn w:val="a"/>
    <w:autoRedefine/>
    <w:rsid w:val="005813B8"/>
    <w:pPr>
      <w:jc w:val="center"/>
    </w:pPr>
    <w:rPr>
      <w:sz w:val="24"/>
      <w:szCs w:val="24"/>
    </w:rPr>
  </w:style>
  <w:style w:type="paragraph" w:customStyle="1" w:styleId="aff1">
    <w:name w:val="Знак"/>
    <w:basedOn w:val="a"/>
    <w:rsid w:val="005813B8"/>
    <w:pPr>
      <w:spacing w:before="100" w:beforeAutospacing="1" w:after="100" w:afterAutospacing="1"/>
      <w:jc w:val="both"/>
    </w:pPr>
    <w:rPr>
      <w:rFonts w:ascii="Tahoma" w:hAnsi="Tahoma"/>
      <w:lang w:val="en-US" w:eastAsia="en-US"/>
    </w:rPr>
  </w:style>
  <w:style w:type="paragraph" w:customStyle="1" w:styleId="aff2">
    <w:name w:val="Краткий обратный адрес"/>
    <w:basedOn w:val="a"/>
    <w:rsid w:val="005813B8"/>
    <w:pPr>
      <w:jc w:val="center"/>
    </w:pPr>
    <w:rPr>
      <w:sz w:val="24"/>
      <w:szCs w:val="24"/>
    </w:rPr>
  </w:style>
  <w:style w:type="paragraph" w:customStyle="1" w:styleId="18">
    <w:name w:val="1 Знак Знак Знак Знак Знак Знак Знак"/>
    <w:basedOn w:val="a"/>
    <w:rsid w:val="005813B8"/>
    <w:pPr>
      <w:jc w:val="center"/>
    </w:pPr>
    <w:rPr>
      <w:rFonts w:ascii="Verdana" w:hAnsi="Verdana" w:cs="Verdana"/>
      <w:lang w:val="en-US" w:eastAsia="en-US"/>
    </w:rPr>
  </w:style>
  <w:style w:type="paragraph" w:customStyle="1" w:styleId="19">
    <w:name w:val="1 Знак"/>
    <w:basedOn w:val="a"/>
    <w:rsid w:val="005813B8"/>
    <w:pPr>
      <w:jc w:val="center"/>
    </w:pPr>
    <w:rPr>
      <w:rFonts w:ascii="Verdana" w:hAnsi="Verdana" w:cs="Verdana"/>
      <w:lang w:val="en-US" w:eastAsia="en-US"/>
    </w:rPr>
  </w:style>
  <w:style w:type="character" w:styleId="aff3">
    <w:name w:val="page number"/>
    <w:basedOn w:val="a0"/>
    <w:rsid w:val="005813B8"/>
  </w:style>
  <w:style w:type="paragraph" w:styleId="aff4">
    <w:name w:val="Plain Text"/>
    <w:aliases w:val="Знак21"/>
    <w:basedOn w:val="a"/>
    <w:link w:val="aff5"/>
    <w:qFormat/>
    <w:rsid w:val="005813B8"/>
    <w:pPr>
      <w:jc w:val="center"/>
    </w:pPr>
    <w:rPr>
      <w:rFonts w:ascii="Courier New" w:hAnsi="Courier New"/>
    </w:rPr>
  </w:style>
  <w:style w:type="character" w:customStyle="1" w:styleId="aff5">
    <w:name w:val="Текст Знак"/>
    <w:aliases w:val="Знак21 Знак"/>
    <w:basedOn w:val="a0"/>
    <w:link w:val="aff4"/>
    <w:rsid w:val="005813B8"/>
    <w:rPr>
      <w:rFonts w:ascii="Courier New" w:eastAsia="Times New Roman" w:hAnsi="Courier New" w:cs="Times New Roman"/>
      <w:sz w:val="20"/>
      <w:szCs w:val="20"/>
      <w:lang w:eastAsia="ru-RU"/>
    </w:rPr>
  </w:style>
  <w:style w:type="paragraph" w:customStyle="1" w:styleId="txtpril">
    <w:name w:val="_txt_pril"/>
    <w:basedOn w:val="a"/>
    <w:autoRedefine/>
    <w:rsid w:val="005813B8"/>
    <w:pPr>
      <w:ind w:left="-57" w:right="-57"/>
      <w:jc w:val="center"/>
    </w:pPr>
    <w:rPr>
      <w:sz w:val="24"/>
      <w:szCs w:val="24"/>
      <w:lang w:val="en-US"/>
    </w:rPr>
  </w:style>
  <w:style w:type="paragraph" w:styleId="25">
    <w:name w:val="Body Text 2"/>
    <w:aliases w:val=" Знак2"/>
    <w:basedOn w:val="a"/>
    <w:link w:val="26"/>
    <w:uiPriority w:val="99"/>
    <w:rsid w:val="005813B8"/>
    <w:pPr>
      <w:spacing w:after="120" w:line="480" w:lineRule="auto"/>
      <w:jc w:val="center"/>
    </w:pPr>
    <w:rPr>
      <w:sz w:val="24"/>
      <w:szCs w:val="24"/>
    </w:rPr>
  </w:style>
  <w:style w:type="character" w:customStyle="1" w:styleId="26">
    <w:name w:val="Основной текст 2 Знак"/>
    <w:aliases w:val=" Знак2 Знак"/>
    <w:basedOn w:val="a0"/>
    <w:link w:val="25"/>
    <w:uiPriority w:val="99"/>
    <w:rsid w:val="005813B8"/>
    <w:rPr>
      <w:rFonts w:ascii="Times New Roman" w:eastAsia="Times New Roman" w:hAnsi="Times New Roman" w:cs="Times New Roman"/>
      <w:sz w:val="24"/>
      <w:szCs w:val="24"/>
      <w:lang w:eastAsia="ru-RU"/>
    </w:rPr>
  </w:style>
  <w:style w:type="paragraph" w:styleId="aff6">
    <w:name w:val="Subtitle"/>
    <w:aliases w:val=" Знак4"/>
    <w:basedOn w:val="a"/>
    <w:link w:val="aff7"/>
    <w:uiPriority w:val="99"/>
    <w:qFormat/>
    <w:rsid w:val="005813B8"/>
    <w:pPr>
      <w:jc w:val="both"/>
    </w:pPr>
    <w:rPr>
      <w:b/>
      <w:sz w:val="28"/>
    </w:rPr>
  </w:style>
  <w:style w:type="character" w:customStyle="1" w:styleId="aff7">
    <w:name w:val="Подзаголовок Знак"/>
    <w:aliases w:val=" Знак4 Знак"/>
    <w:basedOn w:val="a0"/>
    <w:link w:val="aff6"/>
    <w:uiPriority w:val="99"/>
    <w:rsid w:val="005813B8"/>
    <w:rPr>
      <w:rFonts w:ascii="Times New Roman" w:eastAsia="Times New Roman" w:hAnsi="Times New Roman" w:cs="Times New Roman"/>
      <w:b/>
      <w:sz w:val="28"/>
      <w:szCs w:val="20"/>
      <w:lang w:eastAsia="ru-RU"/>
    </w:rPr>
  </w:style>
  <w:style w:type="paragraph" w:styleId="32">
    <w:name w:val="Body Text Indent 3"/>
    <w:aliases w:val=" Знак3,Продолжение табл"/>
    <w:basedOn w:val="a"/>
    <w:link w:val="33"/>
    <w:uiPriority w:val="99"/>
    <w:rsid w:val="005813B8"/>
    <w:pPr>
      <w:tabs>
        <w:tab w:val="left" w:pos="5700"/>
      </w:tabs>
      <w:ind w:firstLine="851"/>
      <w:jc w:val="both"/>
    </w:pPr>
    <w:rPr>
      <w:sz w:val="28"/>
    </w:rPr>
  </w:style>
  <w:style w:type="character" w:customStyle="1" w:styleId="33">
    <w:name w:val="Основной текст с отступом 3 Знак"/>
    <w:aliases w:val=" Знак3 Знак,Продолжение табл Знак1"/>
    <w:basedOn w:val="a0"/>
    <w:link w:val="32"/>
    <w:uiPriority w:val="99"/>
    <w:rsid w:val="005813B8"/>
    <w:rPr>
      <w:rFonts w:ascii="Times New Roman" w:eastAsia="Times New Roman" w:hAnsi="Times New Roman" w:cs="Times New Roman"/>
      <w:sz w:val="28"/>
      <w:szCs w:val="20"/>
      <w:lang w:eastAsia="ru-RU"/>
    </w:rPr>
  </w:style>
  <w:style w:type="paragraph" w:styleId="34">
    <w:name w:val="Body Text 3"/>
    <w:aliases w:val=" Знак1"/>
    <w:basedOn w:val="a"/>
    <w:link w:val="35"/>
    <w:uiPriority w:val="99"/>
    <w:rsid w:val="005813B8"/>
    <w:pPr>
      <w:spacing w:after="120"/>
      <w:jc w:val="center"/>
    </w:pPr>
    <w:rPr>
      <w:sz w:val="16"/>
    </w:rPr>
  </w:style>
  <w:style w:type="character" w:customStyle="1" w:styleId="35">
    <w:name w:val="Основной текст 3 Знак"/>
    <w:aliases w:val=" Знак1 Знак"/>
    <w:basedOn w:val="a0"/>
    <w:link w:val="34"/>
    <w:uiPriority w:val="99"/>
    <w:rsid w:val="005813B8"/>
    <w:rPr>
      <w:rFonts w:ascii="Times New Roman" w:eastAsia="Times New Roman" w:hAnsi="Times New Roman" w:cs="Times New Roman"/>
      <w:sz w:val="16"/>
      <w:szCs w:val="20"/>
      <w:lang w:eastAsia="ru-RU"/>
    </w:rPr>
  </w:style>
  <w:style w:type="paragraph" w:styleId="aff8">
    <w:name w:val="Block Text"/>
    <w:basedOn w:val="a"/>
    <w:rsid w:val="005813B8"/>
    <w:pPr>
      <w:ind w:left="113" w:right="113"/>
      <w:jc w:val="center"/>
    </w:pPr>
    <w:rPr>
      <w:sz w:val="18"/>
    </w:rPr>
  </w:style>
  <w:style w:type="paragraph" w:customStyle="1" w:styleId="110">
    <w:name w:val="Заголовок 1.новая страница.Раздел 1"/>
    <w:basedOn w:val="a"/>
    <w:next w:val="a"/>
    <w:rsid w:val="005813B8"/>
    <w:pPr>
      <w:keepNext/>
      <w:jc w:val="center"/>
      <w:outlineLvl w:val="0"/>
    </w:pPr>
    <w:rPr>
      <w:sz w:val="36"/>
    </w:rPr>
  </w:style>
  <w:style w:type="paragraph" w:customStyle="1" w:styleId="358">
    <w:name w:val="Заголовок 3.Заголовок 58"/>
    <w:basedOn w:val="a"/>
    <w:next w:val="a"/>
    <w:rsid w:val="005813B8"/>
    <w:pPr>
      <w:keepNext/>
      <w:jc w:val="right"/>
      <w:outlineLvl w:val="2"/>
    </w:pPr>
    <w:rPr>
      <w:sz w:val="28"/>
    </w:rPr>
  </w:style>
  <w:style w:type="paragraph" w:customStyle="1" w:styleId="1a">
    <w:name w:val="Обычный1"/>
    <w:rsid w:val="005813B8"/>
    <w:pPr>
      <w:widowControl w:val="0"/>
      <w:snapToGrid w:val="0"/>
      <w:spacing w:after="0" w:line="300" w:lineRule="auto"/>
      <w:ind w:left="40" w:right="1000"/>
      <w:jc w:val="both"/>
    </w:pPr>
    <w:rPr>
      <w:rFonts w:ascii="Times New Roman" w:eastAsia="Times New Roman" w:hAnsi="Times New Roman" w:cs="Times New Roman"/>
      <w:sz w:val="24"/>
      <w:szCs w:val="20"/>
      <w:lang w:eastAsia="ru-RU"/>
    </w:rPr>
  </w:style>
  <w:style w:type="character" w:customStyle="1" w:styleId="aff9">
    <w:name w:val="Гипертекстовая ссылка"/>
    <w:rsid w:val="005813B8"/>
    <w:rPr>
      <w:b/>
      <w:color w:val="008000"/>
      <w:u w:val="single"/>
    </w:rPr>
  </w:style>
  <w:style w:type="paragraph" w:customStyle="1" w:styleId="affa">
    <w:name w:val="Таблица"/>
    <w:basedOn w:val="a"/>
    <w:rsid w:val="005813B8"/>
    <w:pPr>
      <w:jc w:val="center"/>
    </w:pPr>
    <w:rPr>
      <w:sz w:val="18"/>
    </w:rPr>
  </w:style>
  <w:style w:type="paragraph" w:customStyle="1" w:styleId="81">
    <w:name w:val="заголовок 8"/>
    <w:basedOn w:val="a"/>
    <w:next w:val="a"/>
    <w:rsid w:val="005813B8"/>
    <w:pPr>
      <w:keepNext/>
      <w:autoSpaceDE w:val="0"/>
      <w:autoSpaceDN w:val="0"/>
      <w:jc w:val="center"/>
      <w:outlineLvl w:val="7"/>
    </w:pPr>
    <w:rPr>
      <w:rFonts w:ascii="MS Sans Serif" w:hAnsi="MS Sans Serif"/>
      <w:sz w:val="24"/>
      <w:szCs w:val="24"/>
    </w:rPr>
  </w:style>
  <w:style w:type="paragraph" w:customStyle="1" w:styleId="CharChar">
    <w:name w:val="Char Char"/>
    <w:basedOn w:val="a"/>
    <w:rsid w:val="005813B8"/>
    <w:pPr>
      <w:spacing w:before="100" w:beforeAutospacing="1" w:after="100" w:afterAutospacing="1"/>
      <w:jc w:val="both"/>
    </w:pPr>
    <w:rPr>
      <w:rFonts w:ascii="Tahoma" w:hAnsi="Tahoma"/>
      <w:lang w:val="en-US" w:eastAsia="en-US"/>
    </w:rPr>
  </w:style>
  <w:style w:type="character" w:styleId="affb">
    <w:name w:val="FollowedHyperlink"/>
    <w:uiPriority w:val="99"/>
    <w:rsid w:val="005813B8"/>
    <w:rPr>
      <w:color w:val="800080"/>
      <w:u w:val="single"/>
    </w:rPr>
  </w:style>
  <w:style w:type="paragraph" w:customStyle="1" w:styleId="affc">
    <w:name w:val="Подчеркнутый"/>
    <w:basedOn w:val="affa"/>
    <w:rsid w:val="005813B8"/>
    <w:rPr>
      <w:u w:val="single"/>
    </w:rPr>
  </w:style>
  <w:style w:type="paragraph" w:styleId="affd">
    <w:name w:val="Document Map"/>
    <w:basedOn w:val="a"/>
    <w:link w:val="affe"/>
    <w:rsid w:val="005813B8"/>
    <w:pPr>
      <w:jc w:val="center"/>
    </w:pPr>
    <w:rPr>
      <w:rFonts w:ascii="Tahoma" w:hAnsi="Tahoma" w:cs="Tahoma"/>
      <w:sz w:val="16"/>
      <w:szCs w:val="16"/>
    </w:rPr>
  </w:style>
  <w:style w:type="character" w:customStyle="1" w:styleId="affe">
    <w:name w:val="Схема документа Знак"/>
    <w:basedOn w:val="a0"/>
    <w:link w:val="affd"/>
    <w:rsid w:val="005813B8"/>
    <w:rPr>
      <w:rFonts w:ascii="Tahoma" w:eastAsia="Times New Roman" w:hAnsi="Tahoma" w:cs="Tahoma"/>
      <w:sz w:val="16"/>
      <w:szCs w:val="16"/>
      <w:lang w:eastAsia="ru-RU"/>
    </w:rPr>
  </w:style>
  <w:style w:type="paragraph" w:styleId="HTML">
    <w:name w:val="HTML Preformatted"/>
    <w:basedOn w:val="a"/>
    <w:link w:val="HTML0"/>
    <w:rsid w:val="00581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Pr>
      <w:rFonts w:ascii="Courier New" w:hAnsi="Courier New" w:cs="Courier New"/>
    </w:rPr>
  </w:style>
  <w:style w:type="character" w:customStyle="1" w:styleId="HTML0">
    <w:name w:val="Стандартный HTML Знак"/>
    <w:basedOn w:val="a0"/>
    <w:link w:val="HTML"/>
    <w:rsid w:val="005813B8"/>
    <w:rPr>
      <w:rFonts w:ascii="Courier New" w:eastAsia="Times New Roman" w:hAnsi="Courier New" w:cs="Courier New"/>
      <w:sz w:val="20"/>
      <w:szCs w:val="20"/>
      <w:lang w:eastAsia="ru-RU"/>
    </w:rPr>
  </w:style>
  <w:style w:type="paragraph" w:styleId="afff">
    <w:name w:val="List Number"/>
    <w:basedOn w:val="a"/>
    <w:rsid w:val="005813B8"/>
    <w:pPr>
      <w:tabs>
        <w:tab w:val="num" w:pos="360"/>
      </w:tabs>
      <w:ind w:left="360" w:hanging="360"/>
      <w:jc w:val="center"/>
    </w:pPr>
    <w:rPr>
      <w:sz w:val="24"/>
      <w:szCs w:val="24"/>
    </w:rPr>
  </w:style>
  <w:style w:type="paragraph" w:customStyle="1" w:styleId="Heading">
    <w:name w:val="Heading"/>
    <w:rsid w:val="005813B8"/>
    <w:pPr>
      <w:autoSpaceDE w:val="0"/>
      <w:autoSpaceDN w:val="0"/>
      <w:adjustRightInd w:val="0"/>
      <w:spacing w:after="0" w:line="240" w:lineRule="auto"/>
      <w:jc w:val="center"/>
    </w:pPr>
    <w:rPr>
      <w:rFonts w:ascii="Arial" w:eastAsia="Times New Roman" w:hAnsi="Arial" w:cs="Arial"/>
      <w:b/>
      <w:bCs/>
      <w:lang w:eastAsia="ru-RU"/>
    </w:rPr>
  </w:style>
  <w:style w:type="paragraph" w:customStyle="1" w:styleId="210">
    <w:name w:val="Основной текст с отступом 21"/>
    <w:basedOn w:val="a"/>
    <w:rsid w:val="005813B8"/>
    <w:pPr>
      <w:spacing w:after="120" w:line="480" w:lineRule="auto"/>
      <w:ind w:left="283"/>
      <w:jc w:val="center"/>
    </w:pPr>
    <w:rPr>
      <w:sz w:val="24"/>
      <w:szCs w:val="24"/>
      <w:lang w:eastAsia="ar-SA"/>
    </w:rPr>
  </w:style>
  <w:style w:type="paragraph" w:customStyle="1" w:styleId="1b">
    <w:name w:val="Название объекта1"/>
    <w:basedOn w:val="a"/>
    <w:next w:val="a"/>
    <w:rsid w:val="005813B8"/>
    <w:pPr>
      <w:jc w:val="right"/>
    </w:pPr>
    <w:rPr>
      <w:sz w:val="28"/>
      <w:szCs w:val="22"/>
      <w:lang w:eastAsia="ar-SA"/>
    </w:rPr>
  </w:style>
  <w:style w:type="paragraph" w:styleId="afff0">
    <w:name w:val="caption"/>
    <w:basedOn w:val="a"/>
    <w:next w:val="a"/>
    <w:qFormat/>
    <w:rsid w:val="005813B8"/>
    <w:pPr>
      <w:jc w:val="right"/>
    </w:pPr>
    <w:rPr>
      <w:sz w:val="28"/>
      <w:szCs w:val="22"/>
    </w:rPr>
  </w:style>
  <w:style w:type="paragraph" w:customStyle="1" w:styleId="afff1">
    <w:name w:val="Знак Знак Знак Знак Знак Знак Знак"/>
    <w:basedOn w:val="a"/>
    <w:rsid w:val="005813B8"/>
    <w:pPr>
      <w:spacing w:before="100" w:beforeAutospacing="1" w:after="100" w:afterAutospacing="1"/>
      <w:jc w:val="both"/>
    </w:pPr>
    <w:rPr>
      <w:rFonts w:ascii="Tahoma" w:hAnsi="Tahoma"/>
      <w:lang w:val="en-US" w:eastAsia="en-US"/>
    </w:rPr>
  </w:style>
  <w:style w:type="character" w:styleId="afff2">
    <w:name w:val="Emphasis"/>
    <w:uiPriority w:val="20"/>
    <w:qFormat/>
    <w:rsid w:val="005813B8"/>
    <w:rPr>
      <w:i/>
      <w:iCs/>
    </w:rPr>
  </w:style>
  <w:style w:type="character" w:customStyle="1" w:styleId="a7">
    <w:name w:val="Без интервала Знак"/>
    <w:link w:val="a6"/>
    <w:uiPriority w:val="1"/>
    <w:rsid w:val="005813B8"/>
    <w:rPr>
      <w:rFonts w:ascii="Times New Roman" w:hAnsi="Times New Roman"/>
      <w:sz w:val="28"/>
    </w:rPr>
  </w:style>
  <w:style w:type="character" w:styleId="afff3">
    <w:name w:val="line number"/>
    <w:basedOn w:val="a0"/>
    <w:rsid w:val="005813B8"/>
  </w:style>
  <w:style w:type="character" w:customStyle="1" w:styleId="mw-headline">
    <w:name w:val="mw-headline"/>
    <w:basedOn w:val="a0"/>
    <w:rsid w:val="005813B8"/>
  </w:style>
  <w:style w:type="character" w:customStyle="1" w:styleId="mw-editsection1">
    <w:name w:val="mw-editsection1"/>
    <w:basedOn w:val="a0"/>
    <w:rsid w:val="005813B8"/>
  </w:style>
  <w:style w:type="character" w:customStyle="1" w:styleId="mw-editsection-bracket">
    <w:name w:val="mw-editsection-bracket"/>
    <w:basedOn w:val="a0"/>
    <w:rsid w:val="005813B8"/>
  </w:style>
  <w:style w:type="character" w:customStyle="1" w:styleId="mw-editsection-divider1">
    <w:name w:val="mw-editsection-divider1"/>
    <w:rsid w:val="005813B8"/>
    <w:rPr>
      <w:color w:val="555555"/>
    </w:rPr>
  </w:style>
  <w:style w:type="paragraph" w:customStyle="1" w:styleId="FR2">
    <w:name w:val="FR2"/>
    <w:rsid w:val="005813B8"/>
    <w:pPr>
      <w:widowControl w:val="0"/>
      <w:spacing w:after="0" w:line="240" w:lineRule="auto"/>
      <w:ind w:left="4760"/>
      <w:jc w:val="center"/>
    </w:pPr>
    <w:rPr>
      <w:rFonts w:ascii="Arial" w:eastAsia="Times New Roman" w:hAnsi="Arial" w:cs="Times New Roman"/>
      <w:snapToGrid w:val="0"/>
      <w:sz w:val="24"/>
      <w:szCs w:val="20"/>
      <w:lang w:eastAsia="ru-RU"/>
    </w:rPr>
  </w:style>
  <w:style w:type="paragraph" w:customStyle="1" w:styleId="msonormalbullet2gif">
    <w:name w:val="msonormalbullet2.gif"/>
    <w:basedOn w:val="a"/>
    <w:rsid w:val="005813B8"/>
    <w:pPr>
      <w:spacing w:before="100" w:beforeAutospacing="1" w:after="100" w:afterAutospacing="1"/>
      <w:jc w:val="center"/>
    </w:pPr>
    <w:rPr>
      <w:sz w:val="24"/>
      <w:szCs w:val="24"/>
    </w:rPr>
  </w:style>
  <w:style w:type="paragraph" w:customStyle="1" w:styleId="msonormalbullet2gifbullet1gif">
    <w:name w:val="msonormalbullet2gifbullet1.gif"/>
    <w:basedOn w:val="a"/>
    <w:rsid w:val="005813B8"/>
    <w:pPr>
      <w:spacing w:before="100" w:beforeAutospacing="1" w:after="100" w:afterAutospacing="1"/>
      <w:jc w:val="center"/>
    </w:pPr>
    <w:rPr>
      <w:sz w:val="24"/>
      <w:szCs w:val="24"/>
    </w:rPr>
  </w:style>
  <w:style w:type="paragraph" w:customStyle="1" w:styleId="msonormalbullet2gifbullet2gif">
    <w:name w:val="msonormalbullet2gifbullet2.gif"/>
    <w:basedOn w:val="a"/>
    <w:rsid w:val="005813B8"/>
    <w:pPr>
      <w:spacing w:before="100" w:beforeAutospacing="1" w:after="100" w:afterAutospacing="1"/>
      <w:jc w:val="center"/>
    </w:pPr>
    <w:rPr>
      <w:sz w:val="24"/>
      <w:szCs w:val="24"/>
    </w:rPr>
  </w:style>
  <w:style w:type="paragraph" w:customStyle="1" w:styleId="afff4">
    <w:name w:val="Прижатый влево"/>
    <w:basedOn w:val="a"/>
    <w:next w:val="a"/>
    <w:uiPriority w:val="99"/>
    <w:rsid w:val="005813B8"/>
    <w:pPr>
      <w:widowControl w:val="0"/>
      <w:autoSpaceDE w:val="0"/>
      <w:autoSpaceDN w:val="0"/>
      <w:adjustRightInd w:val="0"/>
      <w:jc w:val="center"/>
    </w:pPr>
    <w:rPr>
      <w:rFonts w:ascii="Arial" w:hAnsi="Arial" w:cs="Arial"/>
      <w:sz w:val="24"/>
      <w:szCs w:val="24"/>
    </w:rPr>
  </w:style>
  <w:style w:type="character" w:styleId="afff5">
    <w:name w:val="Strong"/>
    <w:uiPriority w:val="22"/>
    <w:qFormat/>
    <w:rsid w:val="005813B8"/>
    <w:rPr>
      <w:b/>
      <w:bCs/>
    </w:rPr>
  </w:style>
  <w:style w:type="character" w:customStyle="1" w:styleId="w">
    <w:name w:val="w"/>
    <w:rsid w:val="005813B8"/>
  </w:style>
  <w:style w:type="paragraph" w:customStyle="1" w:styleId="220">
    <w:name w:val="Основной текст 22"/>
    <w:basedOn w:val="a"/>
    <w:rsid w:val="005813B8"/>
    <w:pPr>
      <w:spacing w:after="120"/>
      <w:jc w:val="center"/>
    </w:pPr>
    <w:rPr>
      <w:b/>
      <w:bCs/>
      <w:sz w:val="28"/>
      <w:szCs w:val="24"/>
      <w:lang w:eastAsia="ar-SA"/>
    </w:rPr>
  </w:style>
  <w:style w:type="character" w:customStyle="1" w:styleId="apple-converted-space">
    <w:name w:val="apple-converted-space"/>
    <w:rsid w:val="005813B8"/>
  </w:style>
  <w:style w:type="paragraph" w:customStyle="1" w:styleId="show-lead">
    <w:name w:val="show-lead"/>
    <w:basedOn w:val="a"/>
    <w:rsid w:val="005813B8"/>
    <w:pPr>
      <w:spacing w:before="100" w:beforeAutospacing="1" w:after="100" w:afterAutospacing="1"/>
      <w:ind w:firstLine="709"/>
      <w:jc w:val="both"/>
    </w:pPr>
    <w:rPr>
      <w:sz w:val="24"/>
      <w:szCs w:val="24"/>
    </w:rPr>
  </w:style>
  <w:style w:type="paragraph" w:customStyle="1" w:styleId="27">
    <w:name w:val="Обычный2"/>
    <w:rsid w:val="005813B8"/>
    <w:pPr>
      <w:widowControl w:val="0"/>
      <w:snapToGrid w:val="0"/>
      <w:spacing w:after="0" w:line="300" w:lineRule="auto"/>
      <w:ind w:left="40" w:right="1000"/>
      <w:jc w:val="both"/>
    </w:pPr>
    <w:rPr>
      <w:rFonts w:ascii="Times New Roman" w:eastAsia="Times New Roman" w:hAnsi="Times New Roman" w:cs="Times New Roman"/>
      <w:sz w:val="24"/>
      <w:szCs w:val="20"/>
      <w:lang w:eastAsia="ru-RU"/>
    </w:rPr>
  </w:style>
  <w:style w:type="character" w:customStyle="1" w:styleId="mail-message-map-nobreak">
    <w:name w:val="mail-message-map-nobreak"/>
    <w:rsid w:val="005813B8"/>
  </w:style>
  <w:style w:type="character" w:customStyle="1" w:styleId="FontStyle18">
    <w:name w:val="Font Style18"/>
    <w:rsid w:val="005813B8"/>
    <w:rPr>
      <w:rFonts w:ascii="Times New Roman" w:hAnsi="Times New Roman"/>
      <w:b/>
      <w:sz w:val="22"/>
    </w:rPr>
  </w:style>
  <w:style w:type="paragraph" w:customStyle="1" w:styleId="msonormal0">
    <w:name w:val="msonormal"/>
    <w:basedOn w:val="a"/>
    <w:rsid w:val="005813B8"/>
    <w:pPr>
      <w:spacing w:before="100" w:beforeAutospacing="1" w:after="100" w:afterAutospacing="1"/>
    </w:pPr>
    <w:rPr>
      <w:sz w:val="24"/>
      <w:szCs w:val="24"/>
    </w:rPr>
  </w:style>
  <w:style w:type="paragraph" w:customStyle="1" w:styleId="xl71">
    <w:name w:val="xl71"/>
    <w:basedOn w:val="a"/>
    <w:rsid w:val="005813B8"/>
    <w:pPr>
      <w:pBdr>
        <w:bottom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72">
    <w:name w:val="xl72"/>
    <w:basedOn w:val="a"/>
    <w:rsid w:val="005813B8"/>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73">
    <w:name w:val="xl73"/>
    <w:basedOn w:val="a"/>
    <w:rsid w:val="005813B8"/>
    <w:pPr>
      <w:pBdr>
        <w:top w:val="single" w:sz="8" w:space="0" w:color="auto"/>
        <w:bottom w:val="single" w:sz="8" w:space="0" w:color="auto"/>
      </w:pBdr>
      <w:spacing w:before="100" w:beforeAutospacing="1" w:after="100" w:afterAutospacing="1"/>
      <w:jc w:val="center"/>
      <w:textAlignment w:val="center"/>
    </w:pPr>
    <w:rPr>
      <w:color w:val="000000"/>
      <w:sz w:val="24"/>
      <w:szCs w:val="24"/>
    </w:rPr>
  </w:style>
  <w:style w:type="paragraph" w:customStyle="1" w:styleId="xl74">
    <w:name w:val="xl74"/>
    <w:basedOn w:val="a"/>
    <w:rsid w:val="005813B8"/>
    <w:pPr>
      <w:pBdr>
        <w:top w:val="single" w:sz="8" w:space="0" w:color="auto"/>
        <w:left w:val="single" w:sz="8" w:space="0" w:color="auto"/>
        <w:bottom w:val="single" w:sz="8" w:space="0" w:color="auto"/>
      </w:pBdr>
      <w:spacing w:before="100" w:beforeAutospacing="1" w:after="100" w:afterAutospacing="1"/>
      <w:jc w:val="center"/>
      <w:textAlignment w:val="center"/>
    </w:pPr>
    <w:rPr>
      <w:color w:val="000000"/>
      <w:sz w:val="24"/>
      <w:szCs w:val="24"/>
    </w:rPr>
  </w:style>
  <w:style w:type="paragraph" w:customStyle="1" w:styleId="xl75">
    <w:name w:val="xl75"/>
    <w:basedOn w:val="a"/>
    <w:rsid w:val="005813B8"/>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76">
    <w:name w:val="xl76"/>
    <w:basedOn w:val="a"/>
    <w:rsid w:val="005813B8"/>
    <w:pPr>
      <w:pBdr>
        <w:top w:val="single" w:sz="8" w:space="0" w:color="auto"/>
        <w:bottom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77">
    <w:name w:val="xl77"/>
    <w:basedOn w:val="a"/>
    <w:rsid w:val="005813B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a"/>
    <w:rsid w:val="005813B8"/>
    <w:pPr>
      <w:pBdr>
        <w:bottom w:val="single" w:sz="4" w:space="0" w:color="000000"/>
      </w:pBdr>
      <w:shd w:val="clear" w:color="000000" w:fill="FFFFFF"/>
      <w:spacing w:before="100" w:beforeAutospacing="1" w:after="100" w:afterAutospacing="1"/>
      <w:jc w:val="center"/>
      <w:textAlignment w:val="top"/>
    </w:pPr>
    <w:rPr>
      <w:color w:val="000000"/>
      <w:sz w:val="18"/>
      <w:szCs w:val="18"/>
    </w:rPr>
  </w:style>
  <w:style w:type="paragraph" w:customStyle="1" w:styleId="xl79">
    <w:name w:val="xl79"/>
    <w:basedOn w:val="a"/>
    <w:rsid w:val="005813B8"/>
    <w:pPr>
      <w:pBdr>
        <w:bottom w:val="single" w:sz="4" w:space="0" w:color="000000"/>
        <w:right w:val="single" w:sz="4" w:space="0" w:color="000000"/>
      </w:pBdr>
      <w:shd w:val="clear" w:color="000000" w:fill="FFFFFF"/>
      <w:spacing w:before="100" w:beforeAutospacing="1" w:after="100" w:afterAutospacing="1"/>
      <w:jc w:val="center"/>
      <w:textAlignment w:val="top"/>
    </w:pPr>
    <w:rPr>
      <w:color w:val="000000"/>
      <w:sz w:val="18"/>
      <w:szCs w:val="18"/>
    </w:rPr>
  </w:style>
  <w:style w:type="paragraph" w:customStyle="1" w:styleId="xl80">
    <w:name w:val="xl80"/>
    <w:basedOn w:val="a"/>
    <w:rsid w:val="005813B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color w:val="000000"/>
      <w:sz w:val="18"/>
      <w:szCs w:val="18"/>
    </w:rPr>
  </w:style>
  <w:style w:type="paragraph" w:customStyle="1" w:styleId="xl81">
    <w:name w:val="xl81"/>
    <w:basedOn w:val="a"/>
    <w:rsid w:val="005813B8"/>
    <w:pPr>
      <w:pBdr>
        <w:left w:val="single" w:sz="4" w:space="0" w:color="auto"/>
        <w:right w:val="single" w:sz="4" w:space="0" w:color="000000"/>
      </w:pBdr>
      <w:shd w:val="clear" w:color="000000" w:fill="FFFFFF"/>
      <w:spacing w:before="100" w:beforeAutospacing="1" w:after="100" w:afterAutospacing="1"/>
      <w:textAlignment w:val="top"/>
    </w:pPr>
    <w:rPr>
      <w:color w:val="000000"/>
      <w:sz w:val="18"/>
      <w:szCs w:val="18"/>
    </w:rPr>
  </w:style>
  <w:style w:type="paragraph" w:customStyle="1" w:styleId="xl82">
    <w:name w:val="xl82"/>
    <w:basedOn w:val="a"/>
    <w:rsid w:val="005813B8"/>
    <w:pPr>
      <w:shd w:val="clear" w:color="000000" w:fill="FFFFFF"/>
      <w:spacing w:before="100" w:beforeAutospacing="1" w:after="100" w:afterAutospacing="1"/>
      <w:textAlignment w:val="top"/>
    </w:pPr>
    <w:rPr>
      <w:rFonts w:ascii="Arial" w:hAnsi="Arial" w:cs="Arial"/>
      <w:color w:val="000000"/>
    </w:rPr>
  </w:style>
  <w:style w:type="paragraph" w:customStyle="1" w:styleId="xl83">
    <w:name w:val="xl83"/>
    <w:basedOn w:val="a"/>
    <w:rsid w:val="005813B8"/>
    <w:pPr>
      <w:pBdr>
        <w:left w:val="single" w:sz="4" w:space="0" w:color="auto"/>
        <w:right w:val="single" w:sz="4" w:space="0" w:color="000000"/>
      </w:pBdr>
      <w:shd w:val="clear" w:color="000000" w:fill="FFFFFF"/>
      <w:spacing w:before="100" w:beforeAutospacing="1" w:after="100" w:afterAutospacing="1"/>
      <w:jc w:val="center"/>
      <w:textAlignment w:val="top"/>
    </w:pPr>
    <w:rPr>
      <w:color w:val="000000"/>
      <w:sz w:val="18"/>
      <w:szCs w:val="18"/>
    </w:rPr>
  </w:style>
  <w:style w:type="paragraph" w:customStyle="1" w:styleId="xl84">
    <w:name w:val="xl84"/>
    <w:basedOn w:val="a"/>
    <w:rsid w:val="005813B8"/>
    <w:pPr>
      <w:pBdr>
        <w:left w:val="single" w:sz="4" w:space="0" w:color="auto"/>
      </w:pBdr>
      <w:shd w:val="clear" w:color="000000" w:fill="FFFFFF"/>
      <w:spacing w:before="100" w:beforeAutospacing="1" w:after="100" w:afterAutospacing="1"/>
      <w:textAlignment w:val="top"/>
    </w:pPr>
    <w:rPr>
      <w:color w:val="000000"/>
      <w:sz w:val="18"/>
      <w:szCs w:val="18"/>
    </w:rPr>
  </w:style>
  <w:style w:type="paragraph" w:customStyle="1" w:styleId="xl85">
    <w:name w:val="xl85"/>
    <w:basedOn w:val="a"/>
    <w:rsid w:val="005813B8"/>
    <w:pPr>
      <w:pBdr>
        <w:top w:val="single" w:sz="4" w:space="0" w:color="auto"/>
        <w:right w:val="single" w:sz="4" w:space="0" w:color="000000"/>
      </w:pBdr>
      <w:shd w:val="clear" w:color="000000" w:fill="FFFFFF"/>
      <w:spacing w:before="100" w:beforeAutospacing="1" w:after="100" w:afterAutospacing="1"/>
      <w:jc w:val="center"/>
      <w:textAlignment w:val="top"/>
    </w:pPr>
    <w:rPr>
      <w:color w:val="000000"/>
      <w:sz w:val="18"/>
      <w:szCs w:val="18"/>
    </w:rPr>
  </w:style>
  <w:style w:type="paragraph" w:customStyle="1" w:styleId="xl86">
    <w:name w:val="xl86"/>
    <w:basedOn w:val="a"/>
    <w:rsid w:val="005813B8"/>
    <w:pPr>
      <w:pBdr>
        <w:left w:val="single" w:sz="4" w:space="0" w:color="auto"/>
        <w:bottom w:val="single" w:sz="4" w:space="0" w:color="auto"/>
      </w:pBdr>
      <w:shd w:val="clear" w:color="000000" w:fill="FFFFFF"/>
      <w:spacing w:before="100" w:beforeAutospacing="1" w:after="100" w:afterAutospacing="1"/>
      <w:textAlignment w:val="top"/>
    </w:pPr>
    <w:rPr>
      <w:color w:val="000000"/>
      <w:sz w:val="18"/>
      <w:szCs w:val="18"/>
    </w:rPr>
  </w:style>
  <w:style w:type="paragraph" w:customStyle="1" w:styleId="xl87">
    <w:name w:val="xl87"/>
    <w:basedOn w:val="a"/>
    <w:rsid w:val="005813B8"/>
    <w:pPr>
      <w:pBdr>
        <w:bottom w:val="single" w:sz="4" w:space="0" w:color="auto"/>
      </w:pBdr>
      <w:shd w:val="clear" w:color="000000" w:fill="FFFFFF"/>
      <w:spacing w:before="100" w:beforeAutospacing="1" w:after="100" w:afterAutospacing="1"/>
      <w:jc w:val="center"/>
      <w:textAlignment w:val="top"/>
    </w:pPr>
    <w:rPr>
      <w:color w:val="000000"/>
      <w:sz w:val="18"/>
      <w:szCs w:val="18"/>
    </w:rPr>
  </w:style>
  <w:style w:type="paragraph" w:customStyle="1" w:styleId="xl88">
    <w:name w:val="xl88"/>
    <w:basedOn w:val="a"/>
    <w:rsid w:val="005813B8"/>
    <w:pPr>
      <w:pBdr>
        <w:bottom w:val="single" w:sz="4" w:space="0" w:color="auto"/>
        <w:right w:val="single" w:sz="4" w:space="0" w:color="auto"/>
      </w:pBdr>
      <w:shd w:val="clear" w:color="000000" w:fill="FFFFFF"/>
      <w:spacing w:before="100" w:beforeAutospacing="1" w:after="100" w:afterAutospacing="1"/>
      <w:jc w:val="center"/>
      <w:textAlignment w:val="top"/>
    </w:pPr>
    <w:rPr>
      <w:color w:val="000000"/>
      <w:sz w:val="18"/>
      <w:szCs w:val="18"/>
    </w:rPr>
  </w:style>
  <w:style w:type="paragraph" w:customStyle="1" w:styleId="xl89">
    <w:name w:val="xl89"/>
    <w:basedOn w:val="a"/>
    <w:rsid w:val="005813B8"/>
    <w:pPr>
      <w:pBdr>
        <w:top w:val="single" w:sz="4" w:space="0" w:color="auto"/>
        <w:bottom w:val="single" w:sz="4" w:space="0" w:color="auto"/>
      </w:pBdr>
      <w:shd w:val="clear" w:color="000000" w:fill="FFFFFF"/>
      <w:spacing w:before="100" w:beforeAutospacing="1" w:after="100" w:afterAutospacing="1"/>
      <w:jc w:val="center"/>
      <w:textAlignment w:val="top"/>
    </w:pPr>
    <w:rPr>
      <w:color w:val="000000"/>
      <w:sz w:val="18"/>
      <w:szCs w:val="18"/>
    </w:rPr>
  </w:style>
  <w:style w:type="paragraph" w:customStyle="1" w:styleId="xl90">
    <w:name w:val="xl90"/>
    <w:basedOn w:val="a"/>
    <w:rsid w:val="005813B8"/>
    <w:pPr>
      <w:pBdr>
        <w:left w:val="single" w:sz="4" w:space="0" w:color="auto"/>
        <w:right w:val="single" w:sz="4" w:space="0" w:color="auto"/>
      </w:pBdr>
      <w:shd w:val="clear" w:color="000000" w:fill="FFFFFF"/>
      <w:spacing w:before="100" w:beforeAutospacing="1" w:after="100" w:afterAutospacing="1"/>
      <w:textAlignment w:val="top"/>
    </w:pPr>
    <w:rPr>
      <w:color w:val="000000"/>
      <w:sz w:val="18"/>
      <w:szCs w:val="18"/>
    </w:rPr>
  </w:style>
  <w:style w:type="paragraph" w:customStyle="1" w:styleId="xl91">
    <w:name w:val="xl91"/>
    <w:basedOn w:val="a"/>
    <w:rsid w:val="005813B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sz w:val="18"/>
      <w:szCs w:val="18"/>
    </w:rPr>
  </w:style>
  <w:style w:type="paragraph" w:customStyle="1" w:styleId="xl92">
    <w:name w:val="xl92"/>
    <w:basedOn w:val="a"/>
    <w:rsid w:val="005813B8"/>
    <w:pPr>
      <w:pBdr>
        <w:left w:val="single" w:sz="4" w:space="0" w:color="auto"/>
        <w:right w:val="single" w:sz="4" w:space="0" w:color="auto"/>
      </w:pBdr>
      <w:shd w:val="clear" w:color="000000" w:fill="FFFFFF"/>
      <w:spacing w:before="100" w:beforeAutospacing="1" w:after="100" w:afterAutospacing="1"/>
      <w:jc w:val="center"/>
      <w:textAlignment w:val="top"/>
    </w:pPr>
    <w:rPr>
      <w:color w:val="000000"/>
      <w:sz w:val="18"/>
      <w:szCs w:val="18"/>
    </w:rPr>
  </w:style>
  <w:style w:type="paragraph" w:customStyle="1" w:styleId="xl93">
    <w:name w:val="xl93"/>
    <w:basedOn w:val="a"/>
    <w:rsid w:val="005813B8"/>
    <w:pPr>
      <w:pBdr>
        <w:top w:val="single" w:sz="4" w:space="0" w:color="auto"/>
        <w:right w:val="single" w:sz="4" w:space="0" w:color="auto"/>
      </w:pBdr>
      <w:shd w:val="clear" w:color="000000" w:fill="FFFFFF"/>
      <w:spacing w:before="100" w:beforeAutospacing="1" w:after="100" w:afterAutospacing="1"/>
      <w:jc w:val="center"/>
      <w:textAlignment w:val="top"/>
    </w:pPr>
    <w:rPr>
      <w:color w:val="000000"/>
      <w:sz w:val="18"/>
      <w:szCs w:val="18"/>
    </w:rPr>
  </w:style>
  <w:style w:type="paragraph" w:customStyle="1" w:styleId="xl94">
    <w:name w:val="xl94"/>
    <w:basedOn w:val="a"/>
    <w:rsid w:val="005813B8"/>
    <w:pPr>
      <w:pBdr>
        <w:bottom w:val="single" w:sz="4" w:space="0" w:color="000000"/>
        <w:right w:val="single" w:sz="4" w:space="0" w:color="auto"/>
      </w:pBdr>
      <w:shd w:val="clear" w:color="000000" w:fill="FFFFFF"/>
      <w:spacing w:before="100" w:beforeAutospacing="1" w:after="100" w:afterAutospacing="1"/>
      <w:jc w:val="center"/>
      <w:textAlignment w:val="top"/>
    </w:pPr>
    <w:rPr>
      <w:color w:val="000000"/>
      <w:sz w:val="18"/>
      <w:szCs w:val="18"/>
    </w:rPr>
  </w:style>
  <w:style w:type="paragraph" w:customStyle="1" w:styleId="xl95">
    <w:name w:val="xl95"/>
    <w:basedOn w:val="a"/>
    <w:rsid w:val="005813B8"/>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sz w:val="18"/>
      <w:szCs w:val="18"/>
    </w:rPr>
  </w:style>
  <w:style w:type="paragraph" w:customStyle="1" w:styleId="xl96">
    <w:name w:val="xl96"/>
    <w:basedOn w:val="a"/>
    <w:rsid w:val="005813B8"/>
    <w:pPr>
      <w:pBdr>
        <w:top w:val="single" w:sz="4" w:space="0" w:color="auto"/>
        <w:left w:val="single" w:sz="4" w:space="0" w:color="auto"/>
      </w:pBdr>
      <w:shd w:val="clear" w:color="000000" w:fill="FFFFFF"/>
      <w:spacing w:before="100" w:beforeAutospacing="1" w:after="100" w:afterAutospacing="1"/>
      <w:textAlignment w:val="top"/>
    </w:pPr>
    <w:rPr>
      <w:color w:val="000000"/>
      <w:sz w:val="18"/>
      <w:szCs w:val="18"/>
    </w:rPr>
  </w:style>
  <w:style w:type="paragraph" w:customStyle="1" w:styleId="xl97">
    <w:name w:val="xl97"/>
    <w:basedOn w:val="a"/>
    <w:rsid w:val="005813B8"/>
    <w:pPr>
      <w:pBdr>
        <w:top w:val="single" w:sz="4" w:space="0" w:color="auto"/>
        <w:left w:val="single" w:sz="4" w:space="0" w:color="auto"/>
        <w:bottom w:val="single" w:sz="4" w:space="0" w:color="000000"/>
        <w:right w:val="single" w:sz="4" w:space="0" w:color="auto"/>
      </w:pBdr>
      <w:shd w:val="clear" w:color="000000" w:fill="FFFFFF"/>
      <w:spacing w:before="100" w:beforeAutospacing="1" w:after="100" w:afterAutospacing="1"/>
      <w:jc w:val="center"/>
      <w:textAlignment w:val="top"/>
    </w:pPr>
    <w:rPr>
      <w:color w:val="000000"/>
      <w:sz w:val="18"/>
      <w:szCs w:val="18"/>
    </w:rPr>
  </w:style>
  <w:style w:type="paragraph" w:customStyle="1" w:styleId="xl98">
    <w:name w:val="xl98"/>
    <w:basedOn w:val="a"/>
    <w:rsid w:val="005813B8"/>
    <w:pPr>
      <w:pBdr>
        <w:right w:val="single" w:sz="4" w:space="0" w:color="auto"/>
      </w:pBdr>
      <w:shd w:val="clear" w:color="000000" w:fill="FFFFFF"/>
      <w:spacing w:before="100" w:beforeAutospacing="1" w:after="100" w:afterAutospacing="1"/>
      <w:jc w:val="center"/>
      <w:textAlignment w:val="top"/>
    </w:pPr>
    <w:rPr>
      <w:color w:val="000000"/>
      <w:sz w:val="18"/>
      <w:szCs w:val="18"/>
    </w:rPr>
  </w:style>
  <w:style w:type="paragraph" w:customStyle="1" w:styleId="xl99">
    <w:name w:val="xl99"/>
    <w:basedOn w:val="a"/>
    <w:rsid w:val="005813B8"/>
    <w:pPr>
      <w:pBdr>
        <w:right w:val="single" w:sz="4" w:space="0" w:color="000000"/>
      </w:pBdr>
      <w:shd w:val="clear" w:color="000000" w:fill="FFFFFF"/>
      <w:spacing w:before="100" w:beforeAutospacing="1" w:after="100" w:afterAutospacing="1"/>
      <w:jc w:val="center"/>
      <w:textAlignment w:val="top"/>
    </w:pPr>
    <w:rPr>
      <w:color w:val="000000"/>
      <w:sz w:val="18"/>
      <w:szCs w:val="18"/>
    </w:rPr>
  </w:style>
  <w:style w:type="paragraph" w:customStyle="1" w:styleId="xl100">
    <w:name w:val="xl100"/>
    <w:basedOn w:val="a"/>
    <w:rsid w:val="005813B8"/>
    <w:pPr>
      <w:pBdr>
        <w:top w:val="single" w:sz="4" w:space="0" w:color="auto"/>
        <w:left w:val="single" w:sz="4" w:space="0" w:color="auto"/>
        <w:bottom w:val="single" w:sz="4" w:space="0" w:color="000000"/>
      </w:pBdr>
      <w:shd w:val="clear" w:color="000000" w:fill="FFFFFF"/>
      <w:spacing w:before="100" w:beforeAutospacing="1" w:after="100" w:afterAutospacing="1"/>
      <w:jc w:val="center"/>
      <w:textAlignment w:val="top"/>
    </w:pPr>
    <w:rPr>
      <w:color w:val="000000"/>
      <w:sz w:val="18"/>
      <w:szCs w:val="18"/>
    </w:rPr>
  </w:style>
  <w:style w:type="paragraph" w:customStyle="1" w:styleId="xl101">
    <w:name w:val="xl101"/>
    <w:basedOn w:val="a"/>
    <w:rsid w:val="005813B8"/>
    <w:pPr>
      <w:pBdr>
        <w:left w:val="single" w:sz="4" w:space="0" w:color="auto"/>
        <w:bottom w:val="single" w:sz="4" w:space="0" w:color="000000"/>
      </w:pBdr>
      <w:shd w:val="clear" w:color="000000" w:fill="FFFFFF"/>
      <w:spacing w:before="100" w:beforeAutospacing="1" w:after="100" w:afterAutospacing="1"/>
      <w:textAlignment w:val="top"/>
    </w:pPr>
    <w:rPr>
      <w:color w:val="000000"/>
      <w:sz w:val="18"/>
      <w:szCs w:val="18"/>
    </w:rPr>
  </w:style>
  <w:style w:type="paragraph" w:customStyle="1" w:styleId="xl102">
    <w:name w:val="xl102"/>
    <w:basedOn w:val="a"/>
    <w:rsid w:val="005813B8"/>
    <w:pPr>
      <w:pBdr>
        <w:top w:val="single" w:sz="4" w:space="0" w:color="000000"/>
        <w:left w:val="single" w:sz="4" w:space="0" w:color="auto"/>
      </w:pBdr>
      <w:shd w:val="clear" w:color="000000" w:fill="FFFFFF"/>
      <w:spacing w:before="100" w:beforeAutospacing="1" w:after="100" w:afterAutospacing="1"/>
      <w:textAlignment w:val="top"/>
    </w:pPr>
    <w:rPr>
      <w:color w:val="000000"/>
      <w:sz w:val="18"/>
      <w:szCs w:val="18"/>
    </w:rPr>
  </w:style>
  <w:style w:type="paragraph" w:customStyle="1" w:styleId="xl103">
    <w:name w:val="xl103"/>
    <w:basedOn w:val="a"/>
    <w:rsid w:val="005813B8"/>
    <w:pPr>
      <w:pBdr>
        <w:top w:val="single" w:sz="4" w:space="0" w:color="000000"/>
        <w:bottom w:val="single" w:sz="4" w:space="0" w:color="000000"/>
      </w:pBdr>
      <w:shd w:val="clear" w:color="000000" w:fill="FFFFFF"/>
      <w:spacing w:before="100" w:beforeAutospacing="1" w:after="100" w:afterAutospacing="1"/>
      <w:jc w:val="center"/>
      <w:textAlignment w:val="top"/>
    </w:pPr>
    <w:rPr>
      <w:color w:val="000000"/>
      <w:sz w:val="18"/>
      <w:szCs w:val="18"/>
    </w:rPr>
  </w:style>
  <w:style w:type="paragraph" w:customStyle="1" w:styleId="xl104">
    <w:name w:val="xl104"/>
    <w:basedOn w:val="a"/>
    <w:rsid w:val="005813B8"/>
    <w:pPr>
      <w:pBdr>
        <w:top w:val="single" w:sz="4" w:space="0" w:color="000000"/>
      </w:pBdr>
      <w:shd w:val="clear" w:color="000000" w:fill="FFFFFF"/>
      <w:spacing w:before="100" w:beforeAutospacing="1" w:after="100" w:afterAutospacing="1"/>
      <w:jc w:val="center"/>
      <w:textAlignment w:val="top"/>
    </w:pPr>
    <w:rPr>
      <w:color w:val="000000"/>
      <w:sz w:val="18"/>
      <w:szCs w:val="18"/>
    </w:rPr>
  </w:style>
  <w:style w:type="paragraph" w:customStyle="1" w:styleId="xl105">
    <w:name w:val="xl105"/>
    <w:basedOn w:val="a"/>
    <w:rsid w:val="005813B8"/>
    <w:pPr>
      <w:pBdr>
        <w:top w:val="single" w:sz="4" w:space="0" w:color="000000"/>
        <w:right w:val="single" w:sz="4" w:space="0" w:color="auto"/>
      </w:pBdr>
      <w:shd w:val="clear" w:color="000000" w:fill="FFFFFF"/>
      <w:spacing w:before="100" w:beforeAutospacing="1" w:after="100" w:afterAutospacing="1"/>
      <w:jc w:val="center"/>
      <w:textAlignment w:val="top"/>
    </w:pPr>
    <w:rPr>
      <w:color w:val="000000"/>
      <w:sz w:val="18"/>
      <w:szCs w:val="18"/>
    </w:rPr>
  </w:style>
  <w:style w:type="paragraph" w:customStyle="1" w:styleId="xl106">
    <w:name w:val="xl106"/>
    <w:basedOn w:val="a"/>
    <w:rsid w:val="005813B8"/>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jc w:val="center"/>
      <w:textAlignment w:val="top"/>
    </w:pPr>
    <w:rPr>
      <w:color w:val="000000"/>
      <w:sz w:val="18"/>
      <w:szCs w:val="18"/>
    </w:rPr>
  </w:style>
  <w:style w:type="paragraph" w:customStyle="1" w:styleId="xl107">
    <w:name w:val="xl107"/>
    <w:basedOn w:val="a"/>
    <w:rsid w:val="005813B8"/>
    <w:pPr>
      <w:pBdr>
        <w:top w:val="single" w:sz="4" w:space="0" w:color="000000"/>
        <w:left w:val="single" w:sz="4" w:space="0" w:color="auto"/>
        <w:bottom w:val="single" w:sz="4" w:space="0" w:color="auto"/>
      </w:pBdr>
      <w:shd w:val="clear" w:color="000000" w:fill="FFFFFF"/>
      <w:spacing w:before="100" w:beforeAutospacing="1" w:after="100" w:afterAutospacing="1"/>
      <w:jc w:val="center"/>
      <w:textAlignment w:val="top"/>
    </w:pPr>
    <w:rPr>
      <w:color w:val="000000"/>
      <w:sz w:val="18"/>
      <w:szCs w:val="18"/>
    </w:rPr>
  </w:style>
  <w:style w:type="paragraph" w:customStyle="1" w:styleId="xl108">
    <w:name w:val="xl108"/>
    <w:basedOn w:val="a"/>
    <w:rsid w:val="005813B8"/>
    <w:pPr>
      <w:pBdr>
        <w:top w:val="single" w:sz="4" w:space="0" w:color="000000"/>
        <w:bottom w:val="single" w:sz="4" w:space="0" w:color="auto"/>
      </w:pBdr>
      <w:shd w:val="clear" w:color="000000" w:fill="FFFFFF"/>
      <w:spacing w:before="100" w:beforeAutospacing="1" w:after="100" w:afterAutospacing="1"/>
      <w:jc w:val="center"/>
      <w:textAlignment w:val="top"/>
    </w:pPr>
    <w:rPr>
      <w:color w:val="000000"/>
      <w:sz w:val="18"/>
      <w:szCs w:val="18"/>
    </w:rPr>
  </w:style>
  <w:style w:type="paragraph" w:customStyle="1" w:styleId="xl109">
    <w:name w:val="xl109"/>
    <w:basedOn w:val="a"/>
    <w:rsid w:val="005813B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color w:val="000000"/>
      <w:sz w:val="18"/>
      <w:szCs w:val="18"/>
    </w:rPr>
  </w:style>
  <w:style w:type="paragraph" w:customStyle="1" w:styleId="xl110">
    <w:name w:val="xl110"/>
    <w:basedOn w:val="a"/>
    <w:rsid w:val="005813B8"/>
    <w:pPr>
      <w:pBdr>
        <w:top w:val="single" w:sz="4" w:space="0" w:color="auto"/>
        <w:left w:val="single" w:sz="4" w:space="0" w:color="000000"/>
        <w:bottom w:val="single" w:sz="4" w:space="0" w:color="000000"/>
      </w:pBdr>
      <w:shd w:val="clear" w:color="000000" w:fill="FFFFFF"/>
      <w:spacing w:before="100" w:beforeAutospacing="1" w:after="100" w:afterAutospacing="1"/>
      <w:jc w:val="center"/>
      <w:textAlignment w:val="top"/>
    </w:pPr>
    <w:rPr>
      <w:color w:val="000000"/>
      <w:sz w:val="18"/>
      <w:szCs w:val="18"/>
    </w:rPr>
  </w:style>
  <w:style w:type="paragraph" w:customStyle="1" w:styleId="xl111">
    <w:name w:val="xl111"/>
    <w:basedOn w:val="a"/>
    <w:rsid w:val="005813B8"/>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top"/>
    </w:pPr>
    <w:rPr>
      <w:color w:val="000000"/>
      <w:sz w:val="18"/>
      <w:szCs w:val="18"/>
    </w:rPr>
  </w:style>
  <w:style w:type="paragraph" w:customStyle="1" w:styleId="xl112">
    <w:name w:val="xl112"/>
    <w:basedOn w:val="a"/>
    <w:rsid w:val="005813B8"/>
    <w:pPr>
      <w:pBdr>
        <w:top w:val="single" w:sz="4" w:space="0" w:color="000000"/>
        <w:left w:val="single" w:sz="4" w:space="0" w:color="000000"/>
        <w:bottom w:val="single" w:sz="4" w:space="0" w:color="auto"/>
      </w:pBdr>
      <w:shd w:val="clear" w:color="000000" w:fill="FFFFFF"/>
      <w:spacing w:before="100" w:beforeAutospacing="1" w:after="100" w:afterAutospacing="1"/>
      <w:jc w:val="center"/>
      <w:textAlignment w:val="top"/>
    </w:pPr>
    <w:rPr>
      <w:color w:val="000000"/>
      <w:sz w:val="18"/>
      <w:szCs w:val="18"/>
    </w:rPr>
  </w:style>
  <w:style w:type="paragraph" w:customStyle="1" w:styleId="xl113">
    <w:name w:val="xl113"/>
    <w:basedOn w:val="a"/>
    <w:rsid w:val="005813B8"/>
    <w:pPr>
      <w:pBdr>
        <w:top w:val="single" w:sz="4" w:space="0" w:color="auto"/>
        <w:left w:val="single" w:sz="4" w:space="0" w:color="000000"/>
        <w:bottom w:val="single" w:sz="4" w:space="0" w:color="auto"/>
      </w:pBdr>
      <w:shd w:val="clear" w:color="000000" w:fill="FFFFFF"/>
      <w:spacing w:before="100" w:beforeAutospacing="1" w:after="100" w:afterAutospacing="1"/>
      <w:jc w:val="center"/>
      <w:textAlignment w:val="top"/>
    </w:pPr>
    <w:rPr>
      <w:color w:val="000000"/>
      <w:sz w:val="18"/>
      <w:szCs w:val="18"/>
    </w:rPr>
  </w:style>
  <w:style w:type="paragraph" w:customStyle="1" w:styleId="xl114">
    <w:name w:val="xl114"/>
    <w:basedOn w:val="a"/>
    <w:rsid w:val="005813B8"/>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Arial" w:hAnsi="Arial" w:cs="Arial"/>
      <w:color w:val="000000"/>
    </w:rPr>
  </w:style>
  <w:style w:type="paragraph" w:customStyle="1" w:styleId="xl115">
    <w:name w:val="xl115"/>
    <w:basedOn w:val="a"/>
    <w:rsid w:val="005813B8"/>
    <w:pPr>
      <w:pBdr>
        <w:top w:val="single" w:sz="4" w:space="0" w:color="000000"/>
        <w:left w:val="single" w:sz="4" w:space="0" w:color="000000"/>
        <w:bottom w:val="single" w:sz="4" w:space="0" w:color="000000"/>
      </w:pBdr>
      <w:shd w:val="clear" w:color="000000" w:fill="FFFFFF"/>
      <w:spacing w:before="100" w:beforeAutospacing="1" w:after="100" w:afterAutospacing="1"/>
      <w:textAlignment w:val="top"/>
    </w:pPr>
    <w:rPr>
      <w:rFonts w:ascii="Arial" w:hAnsi="Arial" w:cs="Arial"/>
      <w:color w:val="000000"/>
    </w:rPr>
  </w:style>
  <w:style w:type="paragraph" w:customStyle="1" w:styleId="xl116">
    <w:name w:val="xl116"/>
    <w:basedOn w:val="a"/>
    <w:rsid w:val="005813B8"/>
    <w:pPr>
      <w:pBdr>
        <w:top w:val="single" w:sz="4" w:space="0" w:color="auto"/>
        <w:left w:val="single" w:sz="4" w:space="0" w:color="auto"/>
        <w:bottom w:val="single" w:sz="4" w:space="0" w:color="000000"/>
      </w:pBdr>
      <w:shd w:val="clear" w:color="000000" w:fill="FFFFFF"/>
      <w:spacing w:before="100" w:beforeAutospacing="1" w:after="100" w:afterAutospacing="1"/>
      <w:textAlignment w:val="top"/>
    </w:pPr>
    <w:rPr>
      <w:rFonts w:ascii="Arial" w:hAnsi="Arial" w:cs="Arial"/>
      <w:color w:val="000000"/>
    </w:rPr>
  </w:style>
  <w:style w:type="paragraph" w:customStyle="1" w:styleId="xl117">
    <w:name w:val="xl117"/>
    <w:basedOn w:val="a"/>
    <w:rsid w:val="005813B8"/>
    <w:pPr>
      <w:pBdr>
        <w:top w:val="single" w:sz="4" w:space="0" w:color="000000"/>
        <w:left w:val="single" w:sz="4" w:space="0" w:color="000000"/>
        <w:bottom w:val="single" w:sz="4" w:space="0" w:color="auto"/>
      </w:pBdr>
      <w:shd w:val="clear" w:color="000000" w:fill="FFFFFF"/>
      <w:spacing w:before="100" w:beforeAutospacing="1" w:after="100" w:afterAutospacing="1"/>
      <w:textAlignment w:val="top"/>
    </w:pPr>
    <w:rPr>
      <w:rFonts w:ascii="Arial" w:hAnsi="Arial" w:cs="Arial"/>
      <w:color w:val="000000"/>
    </w:rPr>
  </w:style>
  <w:style w:type="paragraph" w:customStyle="1" w:styleId="xl118">
    <w:name w:val="xl118"/>
    <w:basedOn w:val="a"/>
    <w:rsid w:val="005813B8"/>
    <w:pPr>
      <w:spacing w:before="100" w:beforeAutospacing="1" w:after="100" w:afterAutospacing="1"/>
      <w:textAlignment w:val="top"/>
    </w:pPr>
    <w:rPr>
      <w:sz w:val="24"/>
      <w:szCs w:val="24"/>
    </w:rPr>
  </w:style>
  <w:style w:type="paragraph" w:customStyle="1" w:styleId="xl119">
    <w:name w:val="xl119"/>
    <w:basedOn w:val="a"/>
    <w:rsid w:val="005813B8"/>
    <w:pPr>
      <w:pBdr>
        <w:top w:val="single" w:sz="4" w:space="0" w:color="000000"/>
        <w:left w:val="single" w:sz="4" w:space="0" w:color="000000"/>
      </w:pBdr>
      <w:shd w:val="clear" w:color="000000" w:fill="FFFFFF"/>
      <w:spacing w:before="100" w:beforeAutospacing="1" w:after="100" w:afterAutospacing="1"/>
      <w:jc w:val="center"/>
      <w:textAlignment w:val="top"/>
    </w:pPr>
    <w:rPr>
      <w:color w:val="000000"/>
      <w:sz w:val="18"/>
      <w:szCs w:val="18"/>
    </w:rPr>
  </w:style>
  <w:style w:type="paragraph" w:customStyle="1" w:styleId="xl120">
    <w:name w:val="xl120"/>
    <w:basedOn w:val="a"/>
    <w:rsid w:val="005813B8"/>
    <w:pPr>
      <w:pBdr>
        <w:top w:val="single" w:sz="4" w:space="0" w:color="000000"/>
        <w:right w:val="single" w:sz="4" w:space="0" w:color="000000"/>
      </w:pBdr>
      <w:spacing w:before="100" w:beforeAutospacing="1" w:after="100" w:afterAutospacing="1"/>
      <w:textAlignment w:val="top"/>
    </w:pPr>
    <w:rPr>
      <w:sz w:val="24"/>
      <w:szCs w:val="24"/>
    </w:rPr>
  </w:style>
  <w:style w:type="paragraph" w:customStyle="1" w:styleId="xl121">
    <w:name w:val="xl121"/>
    <w:basedOn w:val="a"/>
    <w:rsid w:val="005813B8"/>
    <w:pPr>
      <w:pBdr>
        <w:left w:val="single" w:sz="4" w:space="0" w:color="000000"/>
        <w:bottom w:val="single" w:sz="4" w:space="0" w:color="000000"/>
      </w:pBdr>
      <w:spacing w:before="100" w:beforeAutospacing="1" w:after="100" w:afterAutospacing="1"/>
      <w:textAlignment w:val="top"/>
    </w:pPr>
    <w:rPr>
      <w:sz w:val="24"/>
      <w:szCs w:val="24"/>
    </w:rPr>
  </w:style>
  <w:style w:type="paragraph" w:customStyle="1" w:styleId="xl122">
    <w:name w:val="xl122"/>
    <w:basedOn w:val="a"/>
    <w:rsid w:val="005813B8"/>
    <w:pPr>
      <w:pBdr>
        <w:top w:val="single" w:sz="4" w:space="0" w:color="auto"/>
        <w:left w:val="single" w:sz="4" w:space="0" w:color="000000"/>
      </w:pBdr>
      <w:shd w:val="clear" w:color="000000" w:fill="FFFFFF"/>
      <w:spacing w:before="100" w:beforeAutospacing="1" w:after="100" w:afterAutospacing="1"/>
      <w:jc w:val="center"/>
      <w:textAlignment w:val="top"/>
    </w:pPr>
    <w:rPr>
      <w:color w:val="000000"/>
      <w:sz w:val="18"/>
      <w:szCs w:val="18"/>
    </w:rPr>
  </w:style>
  <w:style w:type="paragraph" w:customStyle="1" w:styleId="xl123">
    <w:name w:val="xl123"/>
    <w:basedOn w:val="a"/>
    <w:rsid w:val="005813B8"/>
    <w:pPr>
      <w:pBdr>
        <w:top w:val="single" w:sz="4" w:space="0" w:color="auto"/>
        <w:right w:val="single" w:sz="4" w:space="0" w:color="000000"/>
      </w:pBdr>
      <w:spacing w:before="100" w:beforeAutospacing="1" w:after="100" w:afterAutospacing="1"/>
      <w:textAlignment w:val="top"/>
    </w:pPr>
    <w:rPr>
      <w:sz w:val="24"/>
      <w:szCs w:val="24"/>
    </w:rPr>
  </w:style>
  <w:style w:type="paragraph" w:customStyle="1" w:styleId="xl124">
    <w:name w:val="xl124"/>
    <w:basedOn w:val="a"/>
    <w:rsid w:val="005813B8"/>
    <w:pPr>
      <w:pBdr>
        <w:top w:val="single" w:sz="4" w:space="0" w:color="000000"/>
        <w:bottom w:val="single" w:sz="4" w:space="0" w:color="000000"/>
        <w:right w:val="single" w:sz="4" w:space="0" w:color="000000"/>
      </w:pBdr>
      <w:spacing w:before="100" w:beforeAutospacing="1" w:after="100" w:afterAutospacing="1"/>
      <w:textAlignment w:val="top"/>
    </w:pPr>
    <w:rPr>
      <w:sz w:val="24"/>
      <w:szCs w:val="24"/>
    </w:rPr>
  </w:style>
  <w:style w:type="paragraph" w:customStyle="1" w:styleId="xl125">
    <w:name w:val="xl125"/>
    <w:basedOn w:val="a"/>
    <w:rsid w:val="005813B8"/>
    <w:pPr>
      <w:shd w:val="clear" w:color="000000" w:fill="FFFFFF"/>
      <w:spacing w:before="100" w:beforeAutospacing="1" w:after="100" w:afterAutospacing="1"/>
      <w:jc w:val="center"/>
      <w:textAlignment w:val="top"/>
    </w:pPr>
    <w:rPr>
      <w:b/>
      <w:bCs/>
      <w:color w:val="000000"/>
      <w:sz w:val="24"/>
      <w:szCs w:val="24"/>
    </w:rPr>
  </w:style>
  <w:style w:type="paragraph" w:customStyle="1" w:styleId="xl126">
    <w:name w:val="xl126"/>
    <w:basedOn w:val="a"/>
    <w:rsid w:val="005813B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top"/>
    </w:pPr>
    <w:rPr>
      <w:color w:val="000000"/>
      <w:sz w:val="18"/>
      <w:szCs w:val="18"/>
    </w:rPr>
  </w:style>
  <w:style w:type="paragraph" w:customStyle="1" w:styleId="xl127">
    <w:name w:val="xl127"/>
    <w:basedOn w:val="a"/>
    <w:rsid w:val="005813B8"/>
    <w:pPr>
      <w:pBdr>
        <w:left w:val="single" w:sz="4" w:space="0" w:color="000000"/>
        <w:right w:val="single" w:sz="4" w:space="0" w:color="000000"/>
      </w:pBdr>
      <w:spacing w:before="100" w:beforeAutospacing="1" w:after="100" w:afterAutospacing="1"/>
      <w:textAlignment w:val="top"/>
    </w:pPr>
    <w:rPr>
      <w:sz w:val="24"/>
      <w:szCs w:val="24"/>
    </w:rPr>
  </w:style>
  <w:style w:type="paragraph" w:customStyle="1" w:styleId="xl128">
    <w:name w:val="xl128"/>
    <w:basedOn w:val="a"/>
    <w:rsid w:val="005813B8"/>
    <w:pPr>
      <w:pBdr>
        <w:left w:val="single" w:sz="4" w:space="0" w:color="000000"/>
        <w:bottom w:val="single" w:sz="4" w:space="0" w:color="000000"/>
        <w:right w:val="single" w:sz="4" w:space="0" w:color="000000"/>
      </w:pBdr>
      <w:spacing w:before="100" w:beforeAutospacing="1" w:after="100" w:afterAutospacing="1"/>
      <w:textAlignment w:val="top"/>
    </w:pPr>
    <w:rPr>
      <w:sz w:val="24"/>
      <w:szCs w:val="24"/>
    </w:rPr>
  </w:style>
  <w:style w:type="paragraph" w:customStyle="1" w:styleId="xl129">
    <w:name w:val="xl129"/>
    <w:basedOn w:val="a"/>
    <w:rsid w:val="005813B8"/>
    <w:pPr>
      <w:pBdr>
        <w:top w:val="single" w:sz="4" w:space="0" w:color="000000"/>
        <w:bottom w:val="single" w:sz="4" w:space="0" w:color="000000"/>
      </w:pBdr>
      <w:spacing w:before="100" w:beforeAutospacing="1" w:after="100" w:afterAutospacing="1"/>
      <w:textAlignment w:val="top"/>
    </w:pPr>
    <w:rPr>
      <w:sz w:val="24"/>
      <w:szCs w:val="24"/>
    </w:rPr>
  </w:style>
  <w:style w:type="paragraph" w:customStyle="1" w:styleId="xl130">
    <w:name w:val="xl130"/>
    <w:basedOn w:val="a"/>
    <w:rsid w:val="005813B8"/>
    <w:pPr>
      <w:pBdr>
        <w:top w:val="single" w:sz="4" w:space="0" w:color="auto"/>
      </w:pBdr>
      <w:spacing w:before="100" w:beforeAutospacing="1" w:after="100" w:afterAutospacing="1"/>
      <w:textAlignment w:val="top"/>
    </w:pPr>
    <w:rPr>
      <w:sz w:val="24"/>
      <w:szCs w:val="24"/>
    </w:rPr>
  </w:style>
  <w:style w:type="paragraph" w:customStyle="1" w:styleId="xl131">
    <w:name w:val="xl131"/>
    <w:basedOn w:val="a"/>
    <w:rsid w:val="005813B8"/>
    <w:pPr>
      <w:pBdr>
        <w:top w:val="single" w:sz="4" w:space="0" w:color="000000"/>
      </w:pBdr>
      <w:shd w:val="clear" w:color="000000" w:fill="FFFFFF"/>
      <w:spacing w:before="100" w:beforeAutospacing="1" w:after="100" w:afterAutospacing="1"/>
      <w:textAlignment w:val="top"/>
    </w:pPr>
    <w:rPr>
      <w:rFonts w:ascii="Arial" w:hAnsi="Arial" w:cs="Arial"/>
      <w:color w:val="000000"/>
    </w:rPr>
  </w:style>
  <w:style w:type="paragraph" w:customStyle="1" w:styleId="xl132">
    <w:name w:val="xl132"/>
    <w:basedOn w:val="a"/>
    <w:rsid w:val="005813B8"/>
    <w:pPr>
      <w:pBdr>
        <w:top w:val="single" w:sz="4" w:space="0" w:color="000000"/>
      </w:pBdr>
      <w:spacing w:before="100" w:beforeAutospacing="1" w:after="100" w:afterAutospacing="1"/>
      <w:textAlignment w:val="top"/>
    </w:pPr>
    <w:rPr>
      <w:sz w:val="24"/>
      <w:szCs w:val="24"/>
    </w:rPr>
  </w:style>
  <w:style w:type="paragraph" w:customStyle="1" w:styleId="xl133">
    <w:name w:val="xl133"/>
    <w:basedOn w:val="a"/>
    <w:rsid w:val="005813B8"/>
    <w:pPr>
      <w:shd w:val="clear" w:color="000000" w:fill="FFFFFF"/>
      <w:spacing w:before="100" w:beforeAutospacing="1" w:after="100" w:afterAutospacing="1"/>
      <w:textAlignment w:val="top"/>
    </w:pPr>
    <w:rPr>
      <w:color w:val="000000"/>
      <w:sz w:val="18"/>
      <w:szCs w:val="18"/>
    </w:rPr>
  </w:style>
  <w:style w:type="paragraph" w:customStyle="1" w:styleId="xl134">
    <w:name w:val="xl134"/>
    <w:basedOn w:val="a"/>
    <w:rsid w:val="005813B8"/>
    <w:pPr>
      <w:pBdr>
        <w:left w:val="single" w:sz="4" w:space="0" w:color="000000"/>
        <w:bottom w:val="single" w:sz="4" w:space="0" w:color="auto"/>
      </w:pBdr>
      <w:spacing w:before="100" w:beforeAutospacing="1" w:after="100" w:afterAutospacing="1"/>
      <w:textAlignment w:val="top"/>
    </w:pPr>
    <w:rPr>
      <w:sz w:val="24"/>
      <w:szCs w:val="24"/>
    </w:rPr>
  </w:style>
  <w:style w:type="paragraph" w:customStyle="1" w:styleId="xl135">
    <w:name w:val="xl135"/>
    <w:basedOn w:val="a"/>
    <w:rsid w:val="005813B8"/>
    <w:pPr>
      <w:pBdr>
        <w:top w:val="single" w:sz="4" w:space="0" w:color="auto"/>
        <w:bottom w:val="single" w:sz="4" w:space="0" w:color="000000"/>
        <w:right w:val="single" w:sz="4" w:space="0" w:color="000000"/>
      </w:pBdr>
      <w:spacing w:before="100" w:beforeAutospacing="1" w:after="100" w:afterAutospacing="1"/>
      <w:textAlignment w:val="top"/>
    </w:pPr>
    <w:rPr>
      <w:sz w:val="24"/>
      <w:szCs w:val="24"/>
    </w:rPr>
  </w:style>
  <w:style w:type="paragraph" w:customStyle="1" w:styleId="xl136">
    <w:name w:val="xl136"/>
    <w:basedOn w:val="a"/>
    <w:rsid w:val="005813B8"/>
    <w:pPr>
      <w:pBdr>
        <w:top w:val="single" w:sz="4" w:space="0" w:color="000000"/>
        <w:left w:val="single" w:sz="4" w:space="0" w:color="000000"/>
      </w:pBdr>
      <w:shd w:val="clear" w:color="000000" w:fill="FFFFFF"/>
      <w:spacing w:before="100" w:beforeAutospacing="1" w:after="100" w:afterAutospacing="1"/>
      <w:textAlignment w:val="top"/>
    </w:pPr>
    <w:rPr>
      <w:rFonts w:ascii="Arial" w:hAnsi="Arial" w:cs="Arial"/>
      <w:color w:val="000000"/>
    </w:rPr>
  </w:style>
  <w:style w:type="paragraph" w:customStyle="1" w:styleId="xl137">
    <w:name w:val="xl137"/>
    <w:basedOn w:val="a"/>
    <w:rsid w:val="005813B8"/>
    <w:pPr>
      <w:pBdr>
        <w:left w:val="single" w:sz="4" w:space="0" w:color="000000"/>
      </w:pBdr>
      <w:shd w:val="clear" w:color="000000" w:fill="FFFFFF"/>
      <w:spacing w:before="100" w:beforeAutospacing="1" w:after="100" w:afterAutospacing="1"/>
      <w:textAlignment w:val="top"/>
    </w:pPr>
    <w:rPr>
      <w:rFonts w:ascii="Arial" w:hAnsi="Arial" w:cs="Arial"/>
      <w:color w:val="000000"/>
    </w:rPr>
  </w:style>
  <w:style w:type="paragraph" w:customStyle="1" w:styleId="xl138">
    <w:name w:val="xl138"/>
    <w:basedOn w:val="a"/>
    <w:rsid w:val="005813B8"/>
    <w:pPr>
      <w:pBdr>
        <w:top w:val="single" w:sz="4" w:space="0" w:color="000000"/>
        <w:right w:val="single" w:sz="4" w:space="0" w:color="auto"/>
      </w:pBdr>
      <w:spacing w:before="100" w:beforeAutospacing="1" w:after="100" w:afterAutospacing="1"/>
      <w:textAlignment w:val="top"/>
    </w:pPr>
    <w:rPr>
      <w:sz w:val="24"/>
      <w:szCs w:val="24"/>
    </w:rPr>
  </w:style>
  <w:style w:type="paragraph" w:customStyle="1" w:styleId="xl139">
    <w:name w:val="xl139"/>
    <w:basedOn w:val="a"/>
    <w:rsid w:val="005813B8"/>
    <w:pPr>
      <w:pBdr>
        <w:top w:val="single" w:sz="4" w:space="0" w:color="000000"/>
        <w:bottom w:val="single" w:sz="4" w:space="0" w:color="000000"/>
        <w:right w:val="single" w:sz="4" w:space="0" w:color="auto"/>
      </w:pBdr>
      <w:spacing w:before="100" w:beforeAutospacing="1" w:after="100" w:afterAutospacing="1"/>
      <w:textAlignment w:val="top"/>
    </w:pPr>
    <w:rPr>
      <w:sz w:val="24"/>
      <w:szCs w:val="24"/>
    </w:rPr>
  </w:style>
  <w:style w:type="paragraph" w:customStyle="1" w:styleId="xl140">
    <w:name w:val="xl140"/>
    <w:basedOn w:val="a"/>
    <w:rsid w:val="005813B8"/>
    <w:pPr>
      <w:pBdr>
        <w:top w:val="single" w:sz="4" w:space="0" w:color="000000"/>
        <w:left w:val="single" w:sz="4" w:space="0" w:color="auto"/>
      </w:pBdr>
      <w:shd w:val="clear" w:color="000000" w:fill="FFFFFF"/>
      <w:spacing w:before="100" w:beforeAutospacing="1" w:after="100" w:afterAutospacing="1"/>
      <w:textAlignment w:val="top"/>
    </w:pPr>
    <w:rPr>
      <w:rFonts w:ascii="Arial" w:hAnsi="Arial" w:cs="Arial"/>
      <w:color w:val="000000"/>
    </w:rPr>
  </w:style>
  <w:style w:type="paragraph" w:customStyle="1" w:styleId="xl141">
    <w:name w:val="xl141"/>
    <w:basedOn w:val="a"/>
    <w:rsid w:val="005813B8"/>
    <w:pPr>
      <w:pBdr>
        <w:top w:val="single" w:sz="4" w:space="0" w:color="auto"/>
        <w:left w:val="single" w:sz="4" w:space="0" w:color="auto"/>
        <w:right w:val="single" w:sz="4" w:space="0" w:color="000000"/>
      </w:pBdr>
      <w:shd w:val="clear" w:color="000000" w:fill="FFFFFF"/>
      <w:spacing w:before="100" w:beforeAutospacing="1" w:after="100" w:afterAutospacing="1"/>
      <w:jc w:val="center"/>
      <w:textAlignment w:val="top"/>
    </w:pPr>
    <w:rPr>
      <w:color w:val="000000"/>
      <w:sz w:val="18"/>
      <w:szCs w:val="18"/>
    </w:rPr>
  </w:style>
  <w:style w:type="paragraph" w:customStyle="1" w:styleId="xl142">
    <w:name w:val="xl142"/>
    <w:basedOn w:val="a"/>
    <w:rsid w:val="005813B8"/>
    <w:pPr>
      <w:pBdr>
        <w:left w:val="single" w:sz="4" w:space="0" w:color="auto"/>
        <w:right w:val="single" w:sz="4" w:space="0" w:color="000000"/>
      </w:pBdr>
      <w:spacing w:before="100" w:beforeAutospacing="1" w:after="100" w:afterAutospacing="1"/>
      <w:textAlignment w:val="top"/>
    </w:pPr>
    <w:rPr>
      <w:sz w:val="24"/>
      <w:szCs w:val="24"/>
    </w:rPr>
  </w:style>
  <w:style w:type="paragraph" w:customStyle="1" w:styleId="xl143">
    <w:name w:val="xl143"/>
    <w:basedOn w:val="a"/>
    <w:rsid w:val="005813B8"/>
    <w:pPr>
      <w:pBdr>
        <w:left w:val="single" w:sz="4" w:space="0" w:color="auto"/>
        <w:bottom w:val="single" w:sz="4" w:space="0" w:color="auto"/>
        <w:right w:val="single" w:sz="4" w:space="0" w:color="000000"/>
      </w:pBdr>
      <w:spacing w:before="100" w:beforeAutospacing="1" w:after="100" w:afterAutospacing="1"/>
      <w:textAlignment w:val="top"/>
    </w:pPr>
    <w:rPr>
      <w:sz w:val="24"/>
      <w:szCs w:val="24"/>
    </w:rPr>
  </w:style>
  <w:style w:type="paragraph" w:customStyle="1" w:styleId="xl144">
    <w:name w:val="xl144"/>
    <w:basedOn w:val="a"/>
    <w:rsid w:val="005813B8"/>
    <w:pPr>
      <w:pBdr>
        <w:bottom w:val="single" w:sz="4" w:space="0" w:color="000000"/>
      </w:pBdr>
      <w:shd w:val="clear" w:color="000000" w:fill="FFFFFF"/>
      <w:spacing w:before="100" w:beforeAutospacing="1" w:after="100" w:afterAutospacing="1"/>
      <w:textAlignment w:val="top"/>
    </w:pPr>
    <w:rPr>
      <w:color w:val="000000"/>
      <w:sz w:val="18"/>
      <w:szCs w:val="18"/>
    </w:rPr>
  </w:style>
  <w:style w:type="paragraph" w:customStyle="1" w:styleId="xl145">
    <w:name w:val="xl145"/>
    <w:basedOn w:val="a"/>
    <w:rsid w:val="005813B8"/>
    <w:pPr>
      <w:pBdr>
        <w:bottom w:val="single" w:sz="4" w:space="0" w:color="000000"/>
      </w:pBdr>
      <w:spacing w:before="100" w:beforeAutospacing="1" w:after="100" w:afterAutospacing="1"/>
      <w:textAlignment w:val="top"/>
    </w:pPr>
    <w:rPr>
      <w:sz w:val="24"/>
      <w:szCs w:val="24"/>
    </w:rPr>
  </w:style>
  <w:style w:type="paragraph" w:customStyle="1" w:styleId="xl146">
    <w:name w:val="xl146"/>
    <w:basedOn w:val="a"/>
    <w:rsid w:val="005813B8"/>
    <w:pPr>
      <w:pBdr>
        <w:top w:val="single" w:sz="4" w:space="0" w:color="000000"/>
        <w:left w:val="single" w:sz="4" w:space="0" w:color="auto"/>
        <w:bottom w:val="single" w:sz="4" w:space="0" w:color="000000"/>
      </w:pBdr>
      <w:shd w:val="clear" w:color="000000" w:fill="FFFFFF"/>
      <w:spacing w:before="100" w:beforeAutospacing="1" w:after="100" w:afterAutospacing="1"/>
      <w:textAlignment w:val="top"/>
    </w:pPr>
    <w:rPr>
      <w:rFonts w:ascii="Arial" w:hAnsi="Arial" w:cs="Arial"/>
      <w:color w:val="000000"/>
    </w:rPr>
  </w:style>
  <w:style w:type="paragraph" w:customStyle="1" w:styleId="xl147">
    <w:name w:val="xl147"/>
    <w:basedOn w:val="a"/>
    <w:rsid w:val="005813B8"/>
    <w:pPr>
      <w:pBdr>
        <w:left w:val="single" w:sz="4" w:space="0" w:color="auto"/>
        <w:bottom w:val="single" w:sz="4" w:space="0" w:color="000000"/>
        <w:right w:val="single" w:sz="4" w:space="0" w:color="000000"/>
      </w:pBdr>
      <w:spacing w:before="100" w:beforeAutospacing="1" w:after="100" w:afterAutospacing="1"/>
      <w:textAlignment w:val="top"/>
    </w:pPr>
    <w:rPr>
      <w:sz w:val="24"/>
      <w:szCs w:val="24"/>
    </w:rPr>
  </w:style>
  <w:style w:type="paragraph" w:customStyle="1" w:styleId="xl148">
    <w:name w:val="xl148"/>
    <w:basedOn w:val="a"/>
    <w:rsid w:val="005813B8"/>
    <w:pPr>
      <w:pBdr>
        <w:left w:val="single" w:sz="4" w:space="0" w:color="000000"/>
        <w:bottom w:val="single" w:sz="4" w:space="0" w:color="000000"/>
      </w:pBdr>
      <w:shd w:val="clear" w:color="000000" w:fill="FFFFFF"/>
      <w:spacing w:before="100" w:beforeAutospacing="1" w:after="100" w:afterAutospacing="1"/>
      <w:textAlignment w:val="top"/>
    </w:pPr>
    <w:rPr>
      <w:rFonts w:ascii="Arial" w:hAnsi="Arial" w:cs="Arial"/>
      <w:color w:val="000000"/>
    </w:rPr>
  </w:style>
  <w:style w:type="paragraph" w:customStyle="1" w:styleId="xl149">
    <w:name w:val="xl149"/>
    <w:basedOn w:val="a"/>
    <w:rsid w:val="005813B8"/>
    <w:pPr>
      <w:pBdr>
        <w:bottom w:val="single" w:sz="4" w:space="0" w:color="000000"/>
      </w:pBdr>
      <w:shd w:val="clear" w:color="000000" w:fill="FFFFFF"/>
      <w:spacing w:before="100" w:beforeAutospacing="1" w:after="100" w:afterAutospacing="1"/>
      <w:textAlignment w:val="top"/>
    </w:pPr>
    <w:rPr>
      <w:rFonts w:ascii="Arial" w:hAnsi="Arial" w:cs="Arial"/>
      <w:color w:val="000000"/>
    </w:rPr>
  </w:style>
  <w:style w:type="paragraph" w:customStyle="1" w:styleId="xl150">
    <w:name w:val="xl150"/>
    <w:basedOn w:val="a"/>
    <w:rsid w:val="005813B8"/>
    <w:pPr>
      <w:pBdr>
        <w:left w:val="single" w:sz="4" w:space="0" w:color="auto"/>
        <w:bottom w:val="single" w:sz="4" w:space="0" w:color="000000"/>
      </w:pBdr>
      <w:shd w:val="clear" w:color="000000" w:fill="FFFFFF"/>
      <w:spacing w:before="100" w:beforeAutospacing="1" w:after="100" w:afterAutospacing="1"/>
      <w:textAlignment w:val="top"/>
    </w:pPr>
    <w:rPr>
      <w:rFonts w:ascii="Arial" w:hAnsi="Arial" w:cs="Arial"/>
      <w:color w:val="000000"/>
    </w:rPr>
  </w:style>
  <w:style w:type="paragraph" w:customStyle="1" w:styleId="xl151">
    <w:name w:val="xl151"/>
    <w:basedOn w:val="a"/>
    <w:rsid w:val="005813B8"/>
    <w:pPr>
      <w:shd w:val="clear" w:color="000000" w:fill="FFFFFF"/>
      <w:spacing w:before="100" w:beforeAutospacing="1" w:after="100" w:afterAutospacing="1"/>
      <w:textAlignment w:val="top"/>
    </w:pPr>
    <w:rPr>
      <w:b/>
      <w:bCs/>
      <w:color w:val="000000"/>
      <w:sz w:val="18"/>
      <w:szCs w:val="18"/>
    </w:rPr>
  </w:style>
  <w:style w:type="paragraph" w:customStyle="1" w:styleId="xl152">
    <w:name w:val="xl152"/>
    <w:basedOn w:val="a"/>
    <w:rsid w:val="005813B8"/>
    <w:pPr>
      <w:pBdr>
        <w:left w:val="single" w:sz="4" w:space="0" w:color="auto"/>
      </w:pBdr>
      <w:shd w:val="clear" w:color="000000" w:fill="FFFFFF"/>
      <w:spacing w:before="100" w:beforeAutospacing="1" w:after="100" w:afterAutospacing="1"/>
      <w:textAlignment w:val="top"/>
    </w:pPr>
    <w:rPr>
      <w:rFonts w:ascii="Arial" w:hAnsi="Arial" w:cs="Arial"/>
      <w:color w:val="000000"/>
    </w:rPr>
  </w:style>
  <w:style w:type="paragraph" w:customStyle="1" w:styleId="xl153">
    <w:name w:val="xl153"/>
    <w:basedOn w:val="a"/>
    <w:rsid w:val="005813B8"/>
    <w:pPr>
      <w:pBdr>
        <w:left w:val="single" w:sz="4" w:space="0" w:color="auto"/>
        <w:bottom w:val="single" w:sz="4" w:space="0" w:color="000000"/>
      </w:pBdr>
      <w:spacing w:before="100" w:beforeAutospacing="1" w:after="100" w:afterAutospacing="1"/>
    </w:pPr>
    <w:rPr>
      <w:sz w:val="24"/>
      <w:szCs w:val="24"/>
    </w:rPr>
  </w:style>
  <w:style w:type="paragraph" w:customStyle="1" w:styleId="xl154">
    <w:name w:val="xl154"/>
    <w:basedOn w:val="a"/>
    <w:rsid w:val="005813B8"/>
    <w:pPr>
      <w:pBdr>
        <w:top w:val="single" w:sz="4" w:space="0" w:color="000000"/>
        <w:left w:val="single" w:sz="4" w:space="0" w:color="000000"/>
        <w:right w:val="single" w:sz="4" w:space="0" w:color="000000"/>
      </w:pBdr>
      <w:shd w:val="clear" w:color="000000" w:fill="FFFFFF"/>
      <w:spacing w:before="100" w:beforeAutospacing="1" w:after="100" w:afterAutospacing="1"/>
      <w:textAlignment w:val="center"/>
    </w:pPr>
    <w:rPr>
      <w:color w:val="000000"/>
      <w:sz w:val="18"/>
      <w:szCs w:val="18"/>
    </w:rPr>
  </w:style>
  <w:style w:type="paragraph" w:customStyle="1" w:styleId="xl155">
    <w:name w:val="xl155"/>
    <w:basedOn w:val="a"/>
    <w:rsid w:val="005813B8"/>
    <w:pPr>
      <w:pBdr>
        <w:left w:val="single" w:sz="4" w:space="0" w:color="000000"/>
        <w:right w:val="single" w:sz="4" w:space="0" w:color="000000"/>
      </w:pBdr>
      <w:spacing w:before="100" w:beforeAutospacing="1" w:after="100" w:afterAutospacing="1"/>
    </w:pPr>
    <w:rPr>
      <w:sz w:val="24"/>
      <w:szCs w:val="24"/>
    </w:rPr>
  </w:style>
  <w:style w:type="paragraph" w:customStyle="1" w:styleId="xl156">
    <w:name w:val="xl156"/>
    <w:basedOn w:val="a"/>
    <w:rsid w:val="005813B8"/>
    <w:pPr>
      <w:pBdr>
        <w:top w:val="single" w:sz="4" w:space="0" w:color="000000"/>
        <w:left w:val="single" w:sz="4" w:space="0" w:color="000000"/>
      </w:pBdr>
      <w:shd w:val="clear" w:color="000000" w:fill="FFFFFF"/>
      <w:spacing w:before="100" w:beforeAutospacing="1" w:after="100" w:afterAutospacing="1"/>
      <w:textAlignment w:val="center"/>
    </w:pPr>
    <w:rPr>
      <w:color w:val="000000"/>
      <w:sz w:val="18"/>
      <w:szCs w:val="18"/>
    </w:rPr>
  </w:style>
  <w:style w:type="paragraph" w:customStyle="1" w:styleId="xl157">
    <w:name w:val="xl157"/>
    <w:basedOn w:val="a"/>
    <w:rsid w:val="005813B8"/>
    <w:pPr>
      <w:pBdr>
        <w:top w:val="single" w:sz="4" w:space="0" w:color="000000"/>
        <w:bottom w:val="single" w:sz="4" w:space="0" w:color="000000"/>
        <w:right w:val="single" w:sz="4" w:space="0" w:color="auto"/>
      </w:pBdr>
      <w:spacing w:before="100" w:beforeAutospacing="1" w:after="100" w:afterAutospacing="1"/>
    </w:pPr>
    <w:rPr>
      <w:sz w:val="24"/>
      <w:szCs w:val="24"/>
    </w:rPr>
  </w:style>
  <w:style w:type="paragraph" w:customStyle="1" w:styleId="xl158">
    <w:name w:val="xl158"/>
    <w:basedOn w:val="a"/>
    <w:rsid w:val="005813B8"/>
    <w:pPr>
      <w:pBdr>
        <w:top w:val="single" w:sz="4" w:space="0" w:color="auto"/>
        <w:left w:val="single" w:sz="4" w:space="0" w:color="auto"/>
        <w:bottom w:val="single" w:sz="4" w:space="0" w:color="000000"/>
      </w:pBdr>
      <w:shd w:val="clear" w:color="000000" w:fill="FFFFFF"/>
      <w:spacing w:before="100" w:beforeAutospacing="1" w:after="100" w:afterAutospacing="1"/>
      <w:jc w:val="center"/>
      <w:textAlignment w:val="top"/>
    </w:pPr>
    <w:rPr>
      <w:color w:val="000000"/>
      <w:sz w:val="16"/>
      <w:szCs w:val="16"/>
    </w:rPr>
  </w:style>
  <w:style w:type="paragraph" w:customStyle="1" w:styleId="xl159">
    <w:name w:val="xl159"/>
    <w:basedOn w:val="a"/>
    <w:rsid w:val="005813B8"/>
    <w:pPr>
      <w:pBdr>
        <w:top w:val="single" w:sz="4" w:space="0" w:color="auto"/>
        <w:bottom w:val="single" w:sz="4" w:space="0" w:color="000000"/>
        <w:right w:val="single" w:sz="4" w:space="0" w:color="000000"/>
      </w:pBdr>
      <w:spacing w:before="100" w:beforeAutospacing="1" w:after="100" w:afterAutospacing="1"/>
    </w:pPr>
    <w:rPr>
      <w:sz w:val="24"/>
      <w:szCs w:val="24"/>
    </w:rPr>
  </w:style>
  <w:style w:type="paragraph" w:customStyle="1" w:styleId="xl160">
    <w:name w:val="xl160"/>
    <w:basedOn w:val="a"/>
    <w:rsid w:val="005813B8"/>
    <w:pPr>
      <w:pBdr>
        <w:top w:val="single" w:sz="4" w:space="0" w:color="000000"/>
        <w:bottom w:val="single" w:sz="4" w:space="0" w:color="000000"/>
      </w:pBdr>
      <w:shd w:val="clear" w:color="000000" w:fill="FFFFFF"/>
      <w:spacing w:before="100" w:beforeAutospacing="1" w:after="100" w:afterAutospacing="1"/>
      <w:textAlignment w:val="top"/>
    </w:pPr>
    <w:rPr>
      <w:rFonts w:ascii="Arial" w:hAnsi="Arial" w:cs="Arial"/>
      <w:color w:val="000000"/>
    </w:rPr>
  </w:style>
  <w:style w:type="paragraph" w:customStyle="1" w:styleId="xl161">
    <w:name w:val="xl161"/>
    <w:basedOn w:val="a"/>
    <w:rsid w:val="005813B8"/>
    <w:pPr>
      <w:pBdr>
        <w:top w:val="single" w:sz="4" w:space="0" w:color="000000"/>
        <w:left w:val="single" w:sz="4" w:space="0" w:color="000000"/>
        <w:bottom w:val="single" w:sz="4" w:space="0" w:color="auto"/>
      </w:pBdr>
      <w:shd w:val="clear" w:color="000000" w:fill="FFFFFF"/>
      <w:spacing w:before="100" w:beforeAutospacing="1" w:after="100" w:afterAutospacing="1"/>
      <w:jc w:val="center"/>
      <w:textAlignment w:val="top"/>
    </w:pPr>
    <w:rPr>
      <w:color w:val="000000"/>
      <w:sz w:val="16"/>
      <w:szCs w:val="16"/>
    </w:rPr>
  </w:style>
  <w:style w:type="paragraph" w:customStyle="1" w:styleId="xl162">
    <w:name w:val="xl162"/>
    <w:basedOn w:val="a"/>
    <w:rsid w:val="005813B8"/>
    <w:pPr>
      <w:pBdr>
        <w:top w:val="single" w:sz="4" w:space="0" w:color="000000"/>
        <w:bottom w:val="single" w:sz="4" w:space="0" w:color="auto"/>
        <w:right w:val="single" w:sz="4" w:space="0" w:color="000000"/>
      </w:pBdr>
      <w:spacing w:before="100" w:beforeAutospacing="1" w:after="100" w:afterAutospacing="1"/>
    </w:pPr>
    <w:rPr>
      <w:sz w:val="24"/>
      <w:szCs w:val="24"/>
    </w:rPr>
  </w:style>
  <w:style w:type="paragraph" w:customStyle="1" w:styleId="xl163">
    <w:name w:val="xl163"/>
    <w:basedOn w:val="a"/>
    <w:rsid w:val="005813B8"/>
    <w:pPr>
      <w:shd w:val="clear" w:color="000000" w:fill="FFFFFF"/>
      <w:spacing w:before="100" w:beforeAutospacing="1" w:after="100" w:afterAutospacing="1"/>
      <w:textAlignment w:val="top"/>
    </w:pPr>
    <w:rPr>
      <w:rFonts w:ascii="Arial" w:hAnsi="Arial" w:cs="Arial"/>
      <w:color w:val="000000"/>
    </w:rPr>
  </w:style>
  <w:style w:type="paragraph" w:customStyle="1" w:styleId="xl164">
    <w:name w:val="xl164"/>
    <w:basedOn w:val="a"/>
    <w:rsid w:val="005813B8"/>
    <w:pPr>
      <w:spacing w:before="100" w:beforeAutospacing="1" w:after="100" w:afterAutospacing="1"/>
      <w:textAlignment w:val="top"/>
    </w:pPr>
    <w:rPr>
      <w:sz w:val="24"/>
      <w:szCs w:val="24"/>
    </w:rPr>
  </w:style>
  <w:style w:type="paragraph" w:customStyle="1" w:styleId="xl165">
    <w:name w:val="xl165"/>
    <w:basedOn w:val="a"/>
    <w:rsid w:val="005813B8"/>
    <w:pPr>
      <w:pBdr>
        <w:top w:val="single" w:sz="4" w:space="0" w:color="000000"/>
        <w:left w:val="single" w:sz="4" w:space="0" w:color="auto"/>
        <w:bottom w:val="single" w:sz="4" w:space="0" w:color="000000"/>
      </w:pBdr>
      <w:shd w:val="clear" w:color="000000" w:fill="FFFFFF"/>
      <w:spacing w:before="100" w:beforeAutospacing="1" w:after="100" w:afterAutospacing="1"/>
      <w:jc w:val="center"/>
      <w:textAlignment w:val="top"/>
    </w:pPr>
    <w:rPr>
      <w:color w:val="000000"/>
      <w:sz w:val="16"/>
      <w:szCs w:val="16"/>
    </w:rPr>
  </w:style>
  <w:style w:type="paragraph" w:customStyle="1" w:styleId="xl166">
    <w:name w:val="xl166"/>
    <w:basedOn w:val="a"/>
    <w:rsid w:val="005813B8"/>
    <w:pPr>
      <w:pBdr>
        <w:bottom w:val="single" w:sz="4" w:space="0" w:color="000000"/>
      </w:pBdr>
      <w:shd w:val="clear" w:color="000000" w:fill="FFFFFF"/>
      <w:spacing w:before="100" w:beforeAutospacing="1" w:after="100" w:afterAutospacing="1"/>
      <w:textAlignment w:val="top"/>
    </w:pPr>
    <w:rPr>
      <w:rFonts w:ascii="Arial" w:hAnsi="Arial" w:cs="Arial"/>
      <w:color w:val="000000"/>
    </w:rPr>
  </w:style>
  <w:style w:type="paragraph" w:customStyle="1" w:styleId="xl167">
    <w:name w:val="xl167"/>
    <w:basedOn w:val="a"/>
    <w:rsid w:val="005813B8"/>
    <w:pPr>
      <w:pBdr>
        <w:bottom w:val="single" w:sz="4" w:space="0" w:color="000000"/>
      </w:pBdr>
      <w:spacing w:before="100" w:beforeAutospacing="1" w:after="100" w:afterAutospacing="1"/>
      <w:textAlignment w:val="top"/>
    </w:pPr>
    <w:rPr>
      <w:sz w:val="24"/>
      <w:szCs w:val="24"/>
    </w:rPr>
  </w:style>
  <w:style w:type="paragraph" w:customStyle="1" w:styleId="xl168">
    <w:name w:val="xl168"/>
    <w:basedOn w:val="a"/>
    <w:rsid w:val="005813B8"/>
    <w:pPr>
      <w:pBdr>
        <w:top w:val="single" w:sz="4" w:space="0" w:color="auto"/>
        <w:left w:val="single" w:sz="4" w:space="0" w:color="auto"/>
        <w:bottom w:val="single" w:sz="4" w:space="0" w:color="000000"/>
      </w:pBdr>
      <w:shd w:val="clear" w:color="000000" w:fill="FFFFFF"/>
      <w:spacing w:before="100" w:beforeAutospacing="1" w:after="100" w:afterAutospacing="1"/>
      <w:textAlignment w:val="top"/>
    </w:pPr>
    <w:rPr>
      <w:color w:val="000000"/>
      <w:sz w:val="16"/>
      <w:szCs w:val="16"/>
    </w:rPr>
  </w:style>
  <w:style w:type="paragraph" w:customStyle="1" w:styleId="xl169">
    <w:name w:val="xl169"/>
    <w:basedOn w:val="a"/>
    <w:rsid w:val="005813B8"/>
    <w:pPr>
      <w:pBdr>
        <w:top w:val="single" w:sz="4" w:space="0" w:color="auto"/>
        <w:bottom w:val="single" w:sz="4" w:space="0" w:color="000000"/>
      </w:pBdr>
      <w:spacing w:before="100" w:beforeAutospacing="1" w:after="100" w:afterAutospacing="1"/>
    </w:pPr>
    <w:rPr>
      <w:sz w:val="24"/>
      <w:szCs w:val="24"/>
    </w:rPr>
  </w:style>
  <w:style w:type="paragraph" w:customStyle="1" w:styleId="xl170">
    <w:name w:val="xl170"/>
    <w:basedOn w:val="a"/>
    <w:rsid w:val="005813B8"/>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color w:val="000000"/>
      <w:sz w:val="16"/>
      <w:szCs w:val="16"/>
    </w:rPr>
  </w:style>
  <w:style w:type="paragraph" w:customStyle="1" w:styleId="xl171">
    <w:name w:val="xl171"/>
    <w:basedOn w:val="a"/>
    <w:rsid w:val="005813B8"/>
    <w:pPr>
      <w:pBdr>
        <w:top w:val="single" w:sz="4" w:space="0" w:color="auto"/>
        <w:bottom w:val="single" w:sz="4" w:space="0" w:color="auto"/>
      </w:pBdr>
      <w:spacing w:before="100" w:beforeAutospacing="1" w:after="100" w:afterAutospacing="1"/>
    </w:pPr>
    <w:rPr>
      <w:sz w:val="24"/>
      <w:szCs w:val="24"/>
    </w:rPr>
  </w:style>
  <w:style w:type="paragraph" w:customStyle="1" w:styleId="xl172">
    <w:name w:val="xl172"/>
    <w:basedOn w:val="a"/>
    <w:rsid w:val="005813B8"/>
    <w:pPr>
      <w:pBdr>
        <w:top w:val="single" w:sz="4" w:space="0" w:color="000000"/>
        <w:bottom w:val="single" w:sz="4" w:space="0" w:color="auto"/>
      </w:pBdr>
      <w:shd w:val="clear" w:color="000000" w:fill="FFFFFF"/>
      <w:spacing w:before="100" w:beforeAutospacing="1" w:after="100" w:afterAutospacing="1"/>
      <w:textAlignment w:val="top"/>
    </w:pPr>
    <w:rPr>
      <w:rFonts w:ascii="Arial" w:hAnsi="Arial" w:cs="Arial"/>
      <w:color w:val="000000"/>
    </w:rPr>
  </w:style>
  <w:style w:type="paragraph" w:customStyle="1" w:styleId="xl173">
    <w:name w:val="xl173"/>
    <w:basedOn w:val="a"/>
    <w:rsid w:val="005813B8"/>
    <w:pPr>
      <w:pBdr>
        <w:top w:val="single" w:sz="4" w:space="0" w:color="000000"/>
        <w:bottom w:val="single" w:sz="4" w:space="0" w:color="auto"/>
      </w:pBdr>
      <w:spacing w:before="100" w:beforeAutospacing="1" w:after="100" w:afterAutospacing="1"/>
    </w:pPr>
    <w:rPr>
      <w:sz w:val="24"/>
      <w:szCs w:val="24"/>
    </w:rPr>
  </w:style>
  <w:style w:type="paragraph" w:customStyle="1" w:styleId="xl174">
    <w:name w:val="xl174"/>
    <w:basedOn w:val="a"/>
    <w:rsid w:val="005813B8"/>
    <w:pPr>
      <w:pBdr>
        <w:top w:val="single" w:sz="4" w:space="0" w:color="000000"/>
        <w:left w:val="single" w:sz="4" w:space="0" w:color="000000"/>
        <w:bottom w:val="single" w:sz="4" w:space="0" w:color="000000"/>
      </w:pBdr>
      <w:shd w:val="clear" w:color="000000" w:fill="FFFFFF"/>
      <w:spacing w:before="100" w:beforeAutospacing="1" w:after="100" w:afterAutospacing="1"/>
      <w:textAlignment w:val="top"/>
    </w:pPr>
    <w:rPr>
      <w:color w:val="000000"/>
      <w:sz w:val="16"/>
      <w:szCs w:val="16"/>
    </w:rPr>
  </w:style>
  <w:style w:type="paragraph" w:customStyle="1" w:styleId="xl175">
    <w:name w:val="xl175"/>
    <w:basedOn w:val="a"/>
    <w:rsid w:val="005813B8"/>
    <w:pPr>
      <w:pBdr>
        <w:top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76">
    <w:name w:val="xl176"/>
    <w:basedOn w:val="a"/>
    <w:rsid w:val="005813B8"/>
    <w:pPr>
      <w:pBdr>
        <w:top w:val="single" w:sz="4" w:space="0" w:color="auto"/>
        <w:bottom w:val="single" w:sz="4" w:space="0" w:color="auto"/>
      </w:pBdr>
      <w:spacing w:before="100" w:beforeAutospacing="1" w:after="100" w:afterAutospacing="1"/>
      <w:textAlignment w:val="top"/>
    </w:pPr>
    <w:rPr>
      <w:sz w:val="24"/>
      <w:szCs w:val="24"/>
    </w:rPr>
  </w:style>
  <w:style w:type="paragraph" w:customStyle="1" w:styleId="xl177">
    <w:name w:val="xl177"/>
    <w:basedOn w:val="a"/>
    <w:rsid w:val="005813B8"/>
    <w:pPr>
      <w:pBdr>
        <w:top w:val="single" w:sz="4" w:space="0" w:color="auto"/>
        <w:bottom w:val="single" w:sz="4" w:space="0" w:color="000000"/>
        <w:right w:val="single" w:sz="4" w:space="0" w:color="auto"/>
      </w:pBdr>
      <w:spacing w:before="100" w:beforeAutospacing="1" w:after="100" w:afterAutospacing="1"/>
      <w:textAlignment w:val="top"/>
    </w:pPr>
    <w:rPr>
      <w:sz w:val="24"/>
      <w:szCs w:val="24"/>
    </w:rPr>
  </w:style>
  <w:style w:type="paragraph" w:customStyle="1" w:styleId="xl178">
    <w:name w:val="xl178"/>
    <w:basedOn w:val="a"/>
    <w:rsid w:val="005813B8"/>
    <w:pPr>
      <w:pBdr>
        <w:top w:val="single" w:sz="4" w:space="0" w:color="auto"/>
        <w:bottom w:val="single" w:sz="4" w:space="0" w:color="000000"/>
      </w:pBdr>
      <w:spacing w:before="100" w:beforeAutospacing="1" w:after="100" w:afterAutospacing="1"/>
      <w:textAlignment w:val="top"/>
    </w:pPr>
    <w:rPr>
      <w:sz w:val="24"/>
      <w:szCs w:val="24"/>
    </w:rPr>
  </w:style>
  <w:style w:type="paragraph" w:customStyle="1" w:styleId="xl179">
    <w:name w:val="xl179"/>
    <w:basedOn w:val="a"/>
    <w:rsid w:val="005813B8"/>
    <w:pPr>
      <w:pBdr>
        <w:bottom w:val="single" w:sz="4" w:space="0" w:color="auto"/>
      </w:pBdr>
      <w:shd w:val="clear" w:color="000000" w:fill="FFFFFF"/>
      <w:spacing w:before="100" w:beforeAutospacing="1" w:after="100" w:afterAutospacing="1"/>
      <w:textAlignment w:val="top"/>
    </w:pPr>
    <w:rPr>
      <w:rFonts w:ascii="Arial" w:hAnsi="Arial" w:cs="Arial"/>
      <w:color w:val="000000"/>
    </w:rPr>
  </w:style>
  <w:style w:type="paragraph" w:customStyle="1" w:styleId="xl180">
    <w:name w:val="xl180"/>
    <w:basedOn w:val="a"/>
    <w:rsid w:val="005813B8"/>
    <w:pPr>
      <w:pBdr>
        <w:bottom w:val="single" w:sz="4" w:space="0" w:color="auto"/>
      </w:pBdr>
      <w:spacing w:before="100" w:beforeAutospacing="1" w:after="100" w:afterAutospacing="1"/>
      <w:textAlignment w:val="top"/>
    </w:pPr>
    <w:rPr>
      <w:sz w:val="24"/>
      <w:szCs w:val="24"/>
    </w:rPr>
  </w:style>
  <w:style w:type="paragraph" w:customStyle="1" w:styleId="xl181">
    <w:name w:val="xl181"/>
    <w:basedOn w:val="a"/>
    <w:rsid w:val="005813B8"/>
    <w:pPr>
      <w:pBdr>
        <w:top w:val="single" w:sz="4" w:space="0" w:color="auto"/>
        <w:left w:val="single" w:sz="4" w:space="0" w:color="000000"/>
        <w:right w:val="single" w:sz="4" w:space="0" w:color="000000"/>
      </w:pBdr>
      <w:shd w:val="clear" w:color="000000" w:fill="FFFFFF"/>
      <w:spacing w:before="100" w:beforeAutospacing="1" w:after="100" w:afterAutospacing="1"/>
      <w:textAlignment w:val="center"/>
    </w:pPr>
    <w:rPr>
      <w:color w:val="000000"/>
      <w:sz w:val="18"/>
      <w:szCs w:val="18"/>
    </w:rPr>
  </w:style>
  <w:style w:type="paragraph" w:customStyle="1" w:styleId="xl182">
    <w:name w:val="xl182"/>
    <w:basedOn w:val="a"/>
    <w:rsid w:val="005813B8"/>
    <w:pPr>
      <w:pBdr>
        <w:top w:val="single" w:sz="4" w:space="0" w:color="auto"/>
        <w:left w:val="single" w:sz="4" w:space="0" w:color="000000"/>
        <w:bottom w:val="single" w:sz="4" w:space="0" w:color="000000"/>
      </w:pBdr>
      <w:shd w:val="clear" w:color="000000" w:fill="FFFFFF"/>
      <w:spacing w:before="100" w:beforeAutospacing="1" w:after="100" w:afterAutospacing="1"/>
      <w:jc w:val="center"/>
      <w:textAlignment w:val="top"/>
    </w:pPr>
    <w:rPr>
      <w:color w:val="000000"/>
      <w:sz w:val="18"/>
      <w:szCs w:val="18"/>
    </w:rPr>
  </w:style>
  <w:style w:type="paragraph" w:customStyle="1" w:styleId="xl183">
    <w:name w:val="xl183"/>
    <w:basedOn w:val="a"/>
    <w:rsid w:val="005813B8"/>
    <w:pPr>
      <w:pBdr>
        <w:bottom w:val="single" w:sz="4" w:space="0" w:color="auto"/>
      </w:pBdr>
      <w:spacing w:before="100" w:beforeAutospacing="1" w:after="100" w:afterAutospacing="1"/>
    </w:pPr>
    <w:rPr>
      <w:sz w:val="24"/>
      <w:szCs w:val="24"/>
    </w:rPr>
  </w:style>
  <w:style w:type="paragraph" w:customStyle="1" w:styleId="xl184">
    <w:name w:val="xl184"/>
    <w:basedOn w:val="a"/>
    <w:rsid w:val="005813B8"/>
    <w:pPr>
      <w:pBdr>
        <w:left w:val="single" w:sz="4" w:space="0" w:color="000000"/>
        <w:bottom w:val="single" w:sz="4" w:space="0" w:color="auto"/>
        <w:right w:val="single" w:sz="4" w:space="0" w:color="000000"/>
      </w:pBdr>
      <w:spacing w:before="100" w:beforeAutospacing="1" w:after="100" w:afterAutospacing="1"/>
    </w:pPr>
    <w:rPr>
      <w:sz w:val="24"/>
      <w:szCs w:val="24"/>
    </w:rPr>
  </w:style>
  <w:style w:type="paragraph" w:customStyle="1" w:styleId="xl185">
    <w:name w:val="xl185"/>
    <w:basedOn w:val="a"/>
    <w:rsid w:val="005813B8"/>
    <w:pPr>
      <w:pBdr>
        <w:top w:val="single" w:sz="4" w:space="0" w:color="auto"/>
        <w:left w:val="single" w:sz="4" w:space="0" w:color="auto"/>
        <w:bottom w:val="single" w:sz="4" w:space="0" w:color="000000"/>
      </w:pBdr>
      <w:shd w:val="clear" w:color="000000" w:fill="FFFFFF"/>
      <w:spacing w:before="100" w:beforeAutospacing="1" w:after="100" w:afterAutospacing="1"/>
      <w:jc w:val="center"/>
      <w:textAlignment w:val="top"/>
    </w:pPr>
    <w:rPr>
      <w:color w:val="000000"/>
      <w:sz w:val="18"/>
      <w:szCs w:val="18"/>
    </w:rPr>
  </w:style>
  <w:style w:type="paragraph" w:customStyle="1" w:styleId="xl186">
    <w:name w:val="xl186"/>
    <w:basedOn w:val="a"/>
    <w:rsid w:val="005813B8"/>
    <w:pPr>
      <w:pBdr>
        <w:left w:val="single" w:sz="4" w:space="0" w:color="000000"/>
        <w:bottom w:val="single" w:sz="4" w:space="0" w:color="auto"/>
      </w:pBdr>
      <w:spacing w:before="100" w:beforeAutospacing="1" w:after="100" w:afterAutospacing="1"/>
    </w:pPr>
    <w:rPr>
      <w:sz w:val="24"/>
      <w:szCs w:val="24"/>
    </w:rPr>
  </w:style>
  <w:style w:type="paragraph" w:customStyle="1" w:styleId="xl187">
    <w:name w:val="xl187"/>
    <w:basedOn w:val="a"/>
    <w:rsid w:val="005813B8"/>
    <w:pPr>
      <w:pBdr>
        <w:top w:val="single" w:sz="4" w:space="0" w:color="000000"/>
        <w:left w:val="single" w:sz="4" w:space="0" w:color="auto"/>
      </w:pBdr>
      <w:shd w:val="clear" w:color="000000" w:fill="FFFFFF"/>
      <w:spacing w:before="100" w:beforeAutospacing="1" w:after="100" w:afterAutospacing="1"/>
      <w:jc w:val="center"/>
      <w:textAlignment w:val="top"/>
    </w:pPr>
    <w:rPr>
      <w:color w:val="000000"/>
      <w:sz w:val="18"/>
      <w:szCs w:val="18"/>
    </w:rPr>
  </w:style>
  <w:style w:type="paragraph" w:customStyle="1" w:styleId="xl188">
    <w:name w:val="xl188"/>
    <w:basedOn w:val="a"/>
    <w:rsid w:val="005813B8"/>
    <w:pPr>
      <w:pBdr>
        <w:bottom w:val="single" w:sz="4" w:space="0" w:color="auto"/>
        <w:right w:val="single" w:sz="4" w:space="0" w:color="000000"/>
      </w:pBdr>
      <w:spacing w:before="100" w:beforeAutospacing="1" w:after="100" w:afterAutospacing="1"/>
    </w:pPr>
    <w:rPr>
      <w:sz w:val="24"/>
      <w:szCs w:val="24"/>
    </w:rPr>
  </w:style>
  <w:style w:type="paragraph" w:customStyle="1" w:styleId="xl189">
    <w:name w:val="xl189"/>
    <w:basedOn w:val="a"/>
    <w:rsid w:val="005813B8"/>
    <w:pPr>
      <w:pBdr>
        <w:left w:val="single" w:sz="4" w:space="0" w:color="auto"/>
        <w:bottom w:val="single" w:sz="4" w:space="0" w:color="auto"/>
      </w:pBdr>
      <w:spacing w:before="100" w:beforeAutospacing="1" w:after="100" w:afterAutospacing="1"/>
    </w:pPr>
    <w:rPr>
      <w:sz w:val="24"/>
      <w:szCs w:val="24"/>
    </w:rPr>
  </w:style>
  <w:style w:type="paragraph" w:customStyle="1" w:styleId="xl190">
    <w:name w:val="xl190"/>
    <w:basedOn w:val="a"/>
    <w:rsid w:val="005813B8"/>
    <w:pPr>
      <w:pBdr>
        <w:top w:val="single" w:sz="4" w:space="0" w:color="auto"/>
        <w:left w:val="single" w:sz="4" w:space="0" w:color="000000"/>
        <w:right w:val="single" w:sz="4" w:space="0" w:color="000000"/>
      </w:pBdr>
      <w:shd w:val="clear" w:color="000000" w:fill="FFFFFF"/>
      <w:spacing w:before="100" w:beforeAutospacing="1" w:after="100" w:afterAutospacing="1"/>
      <w:textAlignment w:val="center"/>
    </w:pPr>
    <w:rPr>
      <w:color w:val="000000"/>
      <w:sz w:val="18"/>
      <w:szCs w:val="18"/>
    </w:rPr>
  </w:style>
  <w:style w:type="numbering" w:customStyle="1" w:styleId="1c">
    <w:name w:val="Нет списка1"/>
    <w:next w:val="a2"/>
    <w:semiHidden/>
    <w:unhideWhenUsed/>
    <w:rsid w:val="005813B8"/>
  </w:style>
  <w:style w:type="numbering" w:customStyle="1" w:styleId="28">
    <w:name w:val="Нет списка2"/>
    <w:next w:val="a2"/>
    <w:semiHidden/>
    <w:unhideWhenUsed/>
    <w:rsid w:val="005813B8"/>
  </w:style>
  <w:style w:type="paragraph" w:styleId="afff6">
    <w:name w:val="List"/>
    <w:basedOn w:val="a"/>
    <w:rsid w:val="005813B8"/>
    <w:pPr>
      <w:ind w:left="283" w:hanging="283"/>
      <w:jc w:val="both"/>
    </w:pPr>
    <w:rPr>
      <w:sz w:val="24"/>
      <w:szCs w:val="24"/>
    </w:rPr>
  </w:style>
  <w:style w:type="paragraph" w:styleId="36">
    <w:name w:val="List 3"/>
    <w:basedOn w:val="a"/>
    <w:rsid w:val="005813B8"/>
    <w:pPr>
      <w:ind w:left="849" w:hanging="283"/>
      <w:jc w:val="both"/>
    </w:pPr>
    <w:rPr>
      <w:sz w:val="24"/>
      <w:szCs w:val="24"/>
    </w:rPr>
  </w:style>
  <w:style w:type="paragraph" w:styleId="29">
    <w:name w:val="List Continue 2"/>
    <w:basedOn w:val="a"/>
    <w:rsid w:val="005813B8"/>
    <w:pPr>
      <w:spacing w:after="120"/>
      <w:ind w:left="566"/>
      <w:jc w:val="both"/>
    </w:pPr>
    <w:rPr>
      <w:sz w:val="24"/>
      <w:szCs w:val="24"/>
    </w:rPr>
  </w:style>
  <w:style w:type="paragraph" w:styleId="afff7">
    <w:name w:val="Body Text First Indent"/>
    <w:basedOn w:val="af0"/>
    <w:link w:val="afff8"/>
    <w:rsid w:val="005813B8"/>
    <w:pPr>
      <w:widowControl/>
      <w:autoSpaceDE/>
      <w:autoSpaceDN/>
      <w:spacing w:after="120"/>
      <w:ind w:firstLine="210"/>
    </w:pPr>
    <w:rPr>
      <w:sz w:val="24"/>
      <w:szCs w:val="24"/>
      <w:lang w:eastAsia="ru-RU"/>
    </w:rPr>
  </w:style>
  <w:style w:type="character" w:customStyle="1" w:styleId="afff8">
    <w:name w:val="Красная строка Знак"/>
    <w:basedOn w:val="af1"/>
    <w:link w:val="afff7"/>
    <w:rsid w:val="005813B8"/>
    <w:rPr>
      <w:rFonts w:ascii="Times New Roman" w:eastAsia="Times New Roman" w:hAnsi="Times New Roman" w:cs="Times New Roman"/>
      <w:sz w:val="24"/>
      <w:szCs w:val="24"/>
      <w:lang w:eastAsia="ru-RU"/>
    </w:rPr>
  </w:style>
  <w:style w:type="paragraph" w:styleId="2a">
    <w:name w:val="Body Text First Indent 2"/>
    <w:basedOn w:val="aff"/>
    <w:link w:val="2b"/>
    <w:rsid w:val="005813B8"/>
    <w:pPr>
      <w:ind w:firstLine="210"/>
      <w:jc w:val="left"/>
    </w:pPr>
  </w:style>
  <w:style w:type="character" w:customStyle="1" w:styleId="2b">
    <w:name w:val="Красная строка 2 Знак"/>
    <w:basedOn w:val="aff0"/>
    <w:link w:val="2a"/>
    <w:rsid w:val="005813B8"/>
    <w:rPr>
      <w:rFonts w:ascii="Times New Roman" w:eastAsia="Times New Roman" w:hAnsi="Times New Roman" w:cs="Times New Roman"/>
      <w:sz w:val="24"/>
      <w:szCs w:val="24"/>
      <w:lang w:eastAsia="ru-RU"/>
    </w:rPr>
  </w:style>
  <w:style w:type="paragraph" w:customStyle="1" w:styleId="Style2">
    <w:name w:val="Style2"/>
    <w:basedOn w:val="a"/>
    <w:rsid w:val="005813B8"/>
    <w:pPr>
      <w:widowControl w:val="0"/>
      <w:autoSpaceDE w:val="0"/>
      <w:autoSpaceDN w:val="0"/>
      <w:adjustRightInd w:val="0"/>
      <w:spacing w:line="403" w:lineRule="exact"/>
      <w:ind w:firstLine="715"/>
      <w:jc w:val="both"/>
    </w:pPr>
    <w:rPr>
      <w:sz w:val="24"/>
      <w:szCs w:val="24"/>
    </w:rPr>
  </w:style>
  <w:style w:type="paragraph" w:customStyle="1" w:styleId="Style3">
    <w:name w:val="Style3"/>
    <w:basedOn w:val="a"/>
    <w:rsid w:val="005813B8"/>
    <w:pPr>
      <w:widowControl w:val="0"/>
      <w:autoSpaceDE w:val="0"/>
      <w:autoSpaceDN w:val="0"/>
      <w:adjustRightInd w:val="0"/>
      <w:spacing w:line="269" w:lineRule="exact"/>
      <w:ind w:firstLine="686"/>
      <w:jc w:val="both"/>
    </w:pPr>
    <w:rPr>
      <w:sz w:val="24"/>
      <w:szCs w:val="24"/>
    </w:rPr>
  </w:style>
  <w:style w:type="paragraph" w:customStyle="1" w:styleId="Style4">
    <w:name w:val="Style4"/>
    <w:basedOn w:val="a"/>
    <w:rsid w:val="005813B8"/>
    <w:pPr>
      <w:widowControl w:val="0"/>
      <w:autoSpaceDE w:val="0"/>
      <w:autoSpaceDN w:val="0"/>
      <w:adjustRightInd w:val="0"/>
      <w:spacing w:line="422" w:lineRule="exact"/>
      <w:ind w:firstLine="696"/>
      <w:jc w:val="both"/>
    </w:pPr>
    <w:rPr>
      <w:sz w:val="24"/>
      <w:szCs w:val="24"/>
    </w:rPr>
  </w:style>
  <w:style w:type="character" w:customStyle="1" w:styleId="FontStyle11">
    <w:name w:val="Font Style11"/>
    <w:rsid w:val="005813B8"/>
    <w:rPr>
      <w:rFonts w:ascii="Times New Roman" w:hAnsi="Times New Roman" w:cs="Times New Roman"/>
      <w:sz w:val="22"/>
      <w:szCs w:val="22"/>
    </w:rPr>
  </w:style>
  <w:style w:type="character" w:customStyle="1" w:styleId="FontStyle13">
    <w:name w:val="Font Style13"/>
    <w:rsid w:val="005813B8"/>
    <w:rPr>
      <w:rFonts w:ascii="Times New Roman" w:hAnsi="Times New Roman" w:cs="Times New Roman"/>
      <w:b/>
      <w:bCs/>
      <w:sz w:val="22"/>
      <w:szCs w:val="22"/>
    </w:rPr>
  </w:style>
  <w:style w:type="paragraph" w:customStyle="1" w:styleId="Style1">
    <w:name w:val="Style1"/>
    <w:basedOn w:val="a"/>
    <w:rsid w:val="005813B8"/>
    <w:pPr>
      <w:widowControl w:val="0"/>
      <w:autoSpaceDE w:val="0"/>
      <w:autoSpaceDN w:val="0"/>
      <w:adjustRightInd w:val="0"/>
      <w:spacing w:line="398" w:lineRule="exact"/>
      <w:jc w:val="both"/>
    </w:pPr>
    <w:rPr>
      <w:sz w:val="24"/>
      <w:szCs w:val="24"/>
    </w:rPr>
  </w:style>
  <w:style w:type="character" w:customStyle="1" w:styleId="FontStyle15">
    <w:name w:val="Font Style15"/>
    <w:rsid w:val="005813B8"/>
    <w:rPr>
      <w:rFonts w:ascii="Times New Roman" w:hAnsi="Times New Roman" w:cs="Times New Roman"/>
      <w:b/>
      <w:bCs/>
      <w:spacing w:val="20"/>
      <w:sz w:val="20"/>
      <w:szCs w:val="20"/>
    </w:rPr>
  </w:style>
  <w:style w:type="character" w:customStyle="1" w:styleId="FontStyle16">
    <w:name w:val="Font Style16"/>
    <w:rsid w:val="005813B8"/>
    <w:rPr>
      <w:rFonts w:ascii="Times New Roman" w:hAnsi="Times New Roman" w:cs="Times New Roman"/>
      <w:i/>
      <w:iCs/>
      <w:w w:val="70"/>
      <w:sz w:val="28"/>
      <w:szCs w:val="28"/>
    </w:rPr>
  </w:style>
  <w:style w:type="character" w:customStyle="1" w:styleId="FontStyle17">
    <w:name w:val="Font Style17"/>
    <w:rsid w:val="005813B8"/>
    <w:rPr>
      <w:rFonts w:ascii="Times New Roman" w:hAnsi="Times New Roman" w:cs="Times New Roman"/>
      <w:i/>
      <w:iCs/>
      <w:sz w:val="20"/>
      <w:szCs w:val="20"/>
    </w:rPr>
  </w:style>
  <w:style w:type="character" w:customStyle="1" w:styleId="FontStyle19">
    <w:name w:val="Font Style19"/>
    <w:rsid w:val="005813B8"/>
    <w:rPr>
      <w:rFonts w:ascii="Lucida Sans Unicode" w:hAnsi="Lucida Sans Unicode" w:cs="Lucida Sans Unicode"/>
      <w:sz w:val="18"/>
      <w:szCs w:val="18"/>
    </w:rPr>
  </w:style>
  <w:style w:type="character" w:customStyle="1" w:styleId="FontStyle20">
    <w:name w:val="Font Style20"/>
    <w:rsid w:val="005813B8"/>
    <w:rPr>
      <w:rFonts w:ascii="Times New Roman" w:hAnsi="Times New Roman" w:cs="Times New Roman"/>
      <w:b/>
      <w:bCs/>
      <w:i/>
      <w:iCs/>
      <w:spacing w:val="30"/>
      <w:sz w:val="16"/>
      <w:szCs w:val="16"/>
    </w:rPr>
  </w:style>
  <w:style w:type="character" w:customStyle="1" w:styleId="FontStyle21">
    <w:name w:val="Font Style21"/>
    <w:uiPriority w:val="99"/>
    <w:rsid w:val="005813B8"/>
    <w:rPr>
      <w:rFonts w:ascii="Times New Roman" w:hAnsi="Times New Roman" w:cs="Times New Roman"/>
      <w:spacing w:val="20"/>
      <w:sz w:val="18"/>
      <w:szCs w:val="18"/>
    </w:rPr>
  </w:style>
  <w:style w:type="character" w:customStyle="1" w:styleId="FontStyle22">
    <w:name w:val="Font Style22"/>
    <w:rsid w:val="005813B8"/>
    <w:rPr>
      <w:rFonts w:ascii="Times New Roman" w:hAnsi="Times New Roman" w:cs="Times New Roman"/>
      <w:b/>
      <w:bCs/>
      <w:spacing w:val="10"/>
      <w:sz w:val="20"/>
      <w:szCs w:val="20"/>
    </w:rPr>
  </w:style>
  <w:style w:type="paragraph" w:customStyle="1" w:styleId="Style5">
    <w:name w:val="Style5"/>
    <w:basedOn w:val="a"/>
    <w:rsid w:val="005813B8"/>
    <w:pPr>
      <w:widowControl w:val="0"/>
      <w:autoSpaceDE w:val="0"/>
      <w:autoSpaceDN w:val="0"/>
      <w:adjustRightInd w:val="0"/>
      <w:spacing w:line="415" w:lineRule="exact"/>
      <w:ind w:firstLine="691"/>
      <w:jc w:val="both"/>
    </w:pPr>
    <w:rPr>
      <w:sz w:val="24"/>
      <w:szCs w:val="24"/>
    </w:rPr>
  </w:style>
  <w:style w:type="paragraph" w:customStyle="1" w:styleId="Style6">
    <w:name w:val="Style6"/>
    <w:basedOn w:val="a"/>
    <w:rsid w:val="005813B8"/>
    <w:pPr>
      <w:widowControl w:val="0"/>
      <w:autoSpaceDE w:val="0"/>
      <w:autoSpaceDN w:val="0"/>
      <w:adjustRightInd w:val="0"/>
      <w:jc w:val="both"/>
    </w:pPr>
    <w:rPr>
      <w:sz w:val="24"/>
      <w:szCs w:val="24"/>
    </w:rPr>
  </w:style>
  <w:style w:type="paragraph" w:customStyle="1" w:styleId="Style7">
    <w:name w:val="Style7"/>
    <w:basedOn w:val="a"/>
    <w:rsid w:val="005813B8"/>
    <w:pPr>
      <w:widowControl w:val="0"/>
      <w:autoSpaceDE w:val="0"/>
      <w:autoSpaceDN w:val="0"/>
      <w:adjustRightInd w:val="0"/>
      <w:jc w:val="both"/>
    </w:pPr>
    <w:rPr>
      <w:sz w:val="24"/>
      <w:szCs w:val="24"/>
    </w:rPr>
  </w:style>
  <w:style w:type="paragraph" w:customStyle="1" w:styleId="Style8">
    <w:name w:val="Style8"/>
    <w:basedOn w:val="a"/>
    <w:rsid w:val="005813B8"/>
    <w:pPr>
      <w:widowControl w:val="0"/>
      <w:autoSpaceDE w:val="0"/>
      <w:autoSpaceDN w:val="0"/>
      <w:adjustRightInd w:val="0"/>
      <w:jc w:val="both"/>
    </w:pPr>
    <w:rPr>
      <w:sz w:val="24"/>
      <w:szCs w:val="24"/>
    </w:rPr>
  </w:style>
  <w:style w:type="paragraph" w:customStyle="1" w:styleId="Style9">
    <w:name w:val="Style9"/>
    <w:basedOn w:val="a"/>
    <w:rsid w:val="005813B8"/>
    <w:pPr>
      <w:widowControl w:val="0"/>
      <w:autoSpaceDE w:val="0"/>
      <w:autoSpaceDN w:val="0"/>
      <w:adjustRightInd w:val="0"/>
      <w:jc w:val="both"/>
    </w:pPr>
    <w:rPr>
      <w:sz w:val="24"/>
      <w:szCs w:val="24"/>
    </w:rPr>
  </w:style>
  <w:style w:type="paragraph" w:customStyle="1" w:styleId="Style10">
    <w:name w:val="Style10"/>
    <w:basedOn w:val="a"/>
    <w:rsid w:val="005813B8"/>
    <w:pPr>
      <w:widowControl w:val="0"/>
      <w:autoSpaceDE w:val="0"/>
      <w:autoSpaceDN w:val="0"/>
      <w:adjustRightInd w:val="0"/>
      <w:jc w:val="both"/>
    </w:pPr>
    <w:rPr>
      <w:sz w:val="24"/>
      <w:szCs w:val="24"/>
    </w:rPr>
  </w:style>
  <w:style w:type="paragraph" w:customStyle="1" w:styleId="Style11">
    <w:name w:val="Style11"/>
    <w:basedOn w:val="a"/>
    <w:rsid w:val="005813B8"/>
    <w:pPr>
      <w:widowControl w:val="0"/>
      <w:autoSpaceDE w:val="0"/>
      <w:autoSpaceDN w:val="0"/>
      <w:adjustRightInd w:val="0"/>
      <w:jc w:val="both"/>
    </w:pPr>
    <w:rPr>
      <w:sz w:val="24"/>
      <w:szCs w:val="24"/>
    </w:rPr>
  </w:style>
  <w:style w:type="paragraph" w:customStyle="1" w:styleId="Style12">
    <w:name w:val="Style12"/>
    <w:basedOn w:val="a"/>
    <w:rsid w:val="005813B8"/>
    <w:pPr>
      <w:widowControl w:val="0"/>
      <w:autoSpaceDE w:val="0"/>
      <w:autoSpaceDN w:val="0"/>
      <w:adjustRightInd w:val="0"/>
      <w:jc w:val="both"/>
    </w:pPr>
    <w:rPr>
      <w:sz w:val="24"/>
      <w:szCs w:val="24"/>
    </w:rPr>
  </w:style>
  <w:style w:type="paragraph" w:customStyle="1" w:styleId="Style13">
    <w:name w:val="Style13"/>
    <w:basedOn w:val="a"/>
    <w:rsid w:val="005813B8"/>
    <w:pPr>
      <w:widowControl w:val="0"/>
      <w:autoSpaceDE w:val="0"/>
      <w:autoSpaceDN w:val="0"/>
      <w:adjustRightInd w:val="0"/>
      <w:jc w:val="both"/>
    </w:pPr>
    <w:rPr>
      <w:sz w:val="24"/>
      <w:szCs w:val="24"/>
    </w:rPr>
  </w:style>
  <w:style w:type="paragraph" w:customStyle="1" w:styleId="Style14">
    <w:name w:val="Style14"/>
    <w:basedOn w:val="a"/>
    <w:rsid w:val="005813B8"/>
    <w:pPr>
      <w:widowControl w:val="0"/>
      <w:autoSpaceDE w:val="0"/>
      <w:autoSpaceDN w:val="0"/>
      <w:adjustRightInd w:val="0"/>
      <w:jc w:val="both"/>
    </w:pPr>
    <w:rPr>
      <w:sz w:val="24"/>
      <w:szCs w:val="24"/>
    </w:rPr>
  </w:style>
  <w:style w:type="paragraph" w:customStyle="1" w:styleId="Style15">
    <w:name w:val="Style15"/>
    <w:basedOn w:val="a"/>
    <w:rsid w:val="005813B8"/>
    <w:pPr>
      <w:widowControl w:val="0"/>
      <w:autoSpaceDE w:val="0"/>
      <w:autoSpaceDN w:val="0"/>
      <w:adjustRightInd w:val="0"/>
      <w:spacing w:line="413" w:lineRule="exact"/>
      <w:ind w:firstLine="706"/>
      <w:jc w:val="both"/>
    </w:pPr>
    <w:rPr>
      <w:sz w:val="24"/>
      <w:szCs w:val="24"/>
    </w:rPr>
  </w:style>
  <w:style w:type="paragraph" w:customStyle="1" w:styleId="Style16">
    <w:name w:val="Style16"/>
    <w:basedOn w:val="a"/>
    <w:uiPriority w:val="99"/>
    <w:qFormat/>
    <w:rsid w:val="005813B8"/>
    <w:pPr>
      <w:widowControl w:val="0"/>
      <w:autoSpaceDE w:val="0"/>
      <w:autoSpaceDN w:val="0"/>
      <w:adjustRightInd w:val="0"/>
      <w:jc w:val="both"/>
    </w:pPr>
    <w:rPr>
      <w:sz w:val="24"/>
      <w:szCs w:val="24"/>
    </w:rPr>
  </w:style>
  <w:style w:type="character" w:customStyle="1" w:styleId="FontStyle23">
    <w:name w:val="Font Style23"/>
    <w:rsid w:val="005813B8"/>
    <w:rPr>
      <w:rFonts w:ascii="Times New Roman" w:hAnsi="Times New Roman" w:cs="Times New Roman"/>
      <w:b/>
      <w:bCs/>
      <w:sz w:val="16"/>
      <w:szCs w:val="16"/>
    </w:rPr>
  </w:style>
  <w:style w:type="character" w:customStyle="1" w:styleId="FontStyle24">
    <w:name w:val="Font Style24"/>
    <w:rsid w:val="005813B8"/>
    <w:rPr>
      <w:rFonts w:ascii="Times New Roman" w:hAnsi="Times New Roman" w:cs="Times New Roman"/>
      <w:sz w:val="16"/>
      <w:szCs w:val="16"/>
    </w:rPr>
  </w:style>
  <w:style w:type="character" w:customStyle="1" w:styleId="FontStyle25">
    <w:name w:val="Font Style25"/>
    <w:rsid w:val="005813B8"/>
    <w:rPr>
      <w:rFonts w:ascii="Times New Roman" w:hAnsi="Times New Roman" w:cs="Times New Roman"/>
      <w:b/>
      <w:bCs/>
      <w:i/>
      <w:iCs/>
      <w:spacing w:val="30"/>
      <w:sz w:val="12"/>
      <w:szCs w:val="12"/>
    </w:rPr>
  </w:style>
  <w:style w:type="paragraph" w:customStyle="1" w:styleId="CharChar1CharChar1CharChar">
    <w:name w:val="Char Char Знак Знак1 Char Char1 Знак Знак Char Char"/>
    <w:basedOn w:val="a"/>
    <w:rsid w:val="005813B8"/>
    <w:pPr>
      <w:spacing w:before="100" w:beforeAutospacing="1" w:after="100" w:afterAutospacing="1"/>
      <w:jc w:val="both"/>
    </w:pPr>
    <w:rPr>
      <w:rFonts w:ascii="Tahoma" w:hAnsi="Tahoma"/>
      <w:lang w:val="en-US" w:eastAsia="en-US"/>
    </w:rPr>
  </w:style>
  <w:style w:type="paragraph" w:styleId="2c">
    <w:name w:val="List Number 2"/>
    <w:basedOn w:val="a"/>
    <w:rsid w:val="005813B8"/>
    <w:pPr>
      <w:widowControl w:val="0"/>
      <w:tabs>
        <w:tab w:val="num" w:pos="170"/>
      </w:tabs>
      <w:autoSpaceDE w:val="0"/>
      <w:autoSpaceDN w:val="0"/>
      <w:adjustRightInd w:val="0"/>
      <w:ind w:left="170" w:hanging="170"/>
      <w:jc w:val="both"/>
    </w:pPr>
  </w:style>
  <w:style w:type="paragraph" w:customStyle="1" w:styleId="afff9">
    <w:name w:val="Основной текст Руководства Знак Знак"/>
    <w:basedOn w:val="a"/>
    <w:link w:val="afffa"/>
    <w:rsid w:val="005813B8"/>
    <w:pPr>
      <w:tabs>
        <w:tab w:val="left" w:pos="1247"/>
        <w:tab w:val="left" w:pos="1361"/>
        <w:tab w:val="left" w:pos="1531"/>
      </w:tabs>
      <w:ind w:firstLine="709"/>
      <w:jc w:val="both"/>
    </w:pPr>
    <w:rPr>
      <w:b/>
      <w:bCs/>
      <w:sz w:val="28"/>
      <w:szCs w:val="28"/>
    </w:rPr>
  </w:style>
  <w:style w:type="character" w:customStyle="1" w:styleId="afffa">
    <w:name w:val="Основной текст Руководства Знак Знак Знак"/>
    <w:link w:val="afff9"/>
    <w:locked/>
    <w:rsid w:val="005813B8"/>
    <w:rPr>
      <w:rFonts w:ascii="Times New Roman" w:eastAsia="Times New Roman" w:hAnsi="Times New Roman" w:cs="Times New Roman"/>
      <w:b/>
      <w:bCs/>
      <w:sz w:val="28"/>
      <w:szCs w:val="28"/>
      <w:lang w:eastAsia="ru-RU"/>
    </w:rPr>
  </w:style>
  <w:style w:type="paragraph" w:customStyle="1" w:styleId="afffb">
    <w:name w:val="Форма"/>
    <w:basedOn w:val="a"/>
    <w:uiPriority w:val="99"/>
    <w:rsid w:val="005813B8"/>
    <w:pPr>
      <w:tabs>
        <w:tab w:val="left" w:pos="510"/>
        <w:tab w:val="left" w:pos="1247"/>
        <w:tab w:val="left" w:pos="1361"/>
        <w:tab w:val="left" w:pos="1531"/>
        <w:tab w:val="left" w:pos="6300"/>
      </w:tabs>
      <w:jc w:val="both"/>
    </w:pPr>
    <w:rPr>
      <w:sz w:val="28"/>
      <w:szCs w:val="28"/>
    </w:rPr>
  </w:style>
  <w:style w:type="paragraph" w:customStyle="1" w:styleId="1d">
    <w:name w:val="Верхний колонтитул1"/>
    <w:basedOn w:val="a"/>
    <w:rsid w:val="005813B8"/>
    <w:pPr>
      <w:ind w:left="374"/>
      <w:jc w:val="center"/>
    </w:pPr>
    <w:rPr>
      <w:rFonts w:ascii="Arial" w:hAnsi="Arial" w:cs="Arial"/>
      <w:b/>
      <w:bCs/>
      <w:color w:val="3560A7"/>
      <w:sz w:val="26"/>
      <w:szCs w:val="26"/>
    </w:rPr>
  </w:style>
  <w:style w:type="character" w:customStyle="1" w:styleId="expired">
    <w:name w:val="expired"/>
    <w:basedOn w:val="a0"/>
    <w:rsid w:val="005813B8"/>
  </w:style>
  <w:style w:type="character" w:customStyle="1" w:styleId="doctitleimportant1">
    <w:name w:val="doc__title_important1"/>
    <w:rsid w:val="005813B8"/>
    <w:rPr>
      <w:vanish w:val="0"/>
      <w:webHidden w:val="0"/>
      <w:color w:val="000000"/>
      <w:specVanish w:val="0"/>
    </w:rPr>
  </w:style>
  <w:style w:type="paragraph" w:customStyle="1" w:styleId="pj">
    <w:name w:val="pj"/>
    <w:basedOn w:val="a"/>
    <w:rsid w:val="005813B8"/>
    <w:pPr>
      <w:spacing w:before="100" w:beforeAutospacing="1" w:after="100" w:afterAutospacing="1"/>
      <w:jc w:val="both"/>
    </w:pPr>
    <w:rPr>
      <w:sz w:val="24"/>
      <w:szCs w:val="24"/>
    </w:rPr>
  </w:style>
  <w:style w:type="character" w:customStyle="1" w:styleId="blk">
    <w:name w:val="blk"/>
    <w:rsid w:val="005813B8"/>
  </w:style>
  <w:style w:type="paragraph" w:customStyle="1" w:styleId="description">
    <w:name w:val="description"/>
    <w:basedOn w:val="a"/>
    <w:rsid w:val="005813B8"/>
    <w:pPr>
      <w:spacing w:before="100" w:beforeAutospacing="1" w:after="100" w:afterAutospacing="1"/>
    </w:pPr>
    <w:rPr>
      <w:sz w:val="24"/>
      <w:szCs w:val="24"/>
    </w:rPr>
  </w:style>
  <w:style w:type="paragraph" w:customStyle="1" w:styleId="1e">
    <w:name w:val="Название1"/>
    <w:basedOn w:val="a"/>
    <w:qFormat/>
    <w:rsid w:val="005813B8"/>
    <w:pPr>
      <w:suppressLineNumbers/>
      <w:spacing w:before="120" w:after="120"/>
    </w:pPr>
    <w:rPr>
      <w:rFonts w:cs="Tahoma"/>
      <w:i/>
      <w:iCs/>
      <w:sz w:val="24"/>
      <w:szCs w:val="24"/>
      <w:lang w:eastAsia="ar-SA"/>
    </w:rPr>
  </w:style>
  <w:style w:type="character" w:customStyle="1" w:styleId="111">
    <w:name w:val="Знак Знак11"/>
    <w:rsid w:val="005813B8"/>
    <w:rPr>
      <w:b/>
      <w:bCs/>
      <w:sz w:val="28"/>
      <w:szCs w:val="24"/>
    </w:rPr>
  </w:style>
  <w:style w:type="character" w:customStyle="1" w:styleId="HTML1">
    <w:name w:val="Стандартный HTML Знак1"/>
    <w:rsid w:val="005813B8"/>
    <w:rPr>
      <w:rFonts w:ascii="Courier New" w:hAnsi="Courier New" w:cs="Courier New"/>
    </w:rPr>
  </w:style>
  <w:style w:type="paragraph" w:customStyle="1" w:styleId="1f">
    <w:name w:val="Стиль1"/>
    <w:basedOn w:val="aff"/>
    <w:next w:val="aff"/>
    <w:link w:val="1f0"/>
    <w:qFormat/>
    <w:rsid w:val="005813B8"/>
    <w:pPr>
      <w:spacing w:before="120" w:after="0"/>
      <w:ind w:left="0" w:firstLine="709"/>
      <w:jc w:val="both"/>
    </w:pPr>
    <w:rPr>
      <w:sz w:val="26"/>
      <w:szCs w:val="26"/>
    </w:rPr>
  </w:style>
  <w:style w:type="character" w:customStyle="1" w:styleId="1f0">
    <w:name w:val="Стиль1 Знак"/>
    <w:link w:val="1f"/>
    <w:rsid w:val="005813B8"/>
    <w:rPr>
      <w:rFonts w:ascii="Times New Roman" w:eastAsia="Times New Roman" w:hAnsi="Times New Roman" w:cs="Times New Roman"/>
      <w:sz w:val="26"/>
      <w:szCs w:val="26"/>
      <w:lang w:eastAsia="ru-RU"/>
    </w:rPr>
  </w:style>
  <w:style w:type="character" w:customStyle="1" w:styleId="Heading1Char">
    <w:name w:val="Heading 1 Char"/>
    <w:aliases w:val="Глава 1 Char,новая страница Char,Раздел 1 Char,Заголовок 1 Знак Знак Char"/>
    <w:uiPriority w:val="99"/>
    <w:locked/>
    <w:rsid w:val="005813B8"/>
    <w:rPr>
      <w:rFonts w:ascii="Cambria" w:hAnsi="Cambria" w:cs="Times New Roman"/>
      <w:b/>
      <w:kern w:val="32"/>
      <w:sz w:val="32"/>
      <w:lang w:eastAsia="en-US"/>
    </w:rPr>
  </w:style>
  <w:style w:type="character" w:customStyle="1" w:styleId="Heading2Char">
    <w:name w:val="Heading 2 Char"/>
    <w:aliases w:val="Знак18 Char,Знак181 Char"/>
    <w:uiPriority w:val="99"/>
    <w:locked/>
    <w:rsid w:val="005813B8"/>
    <w:rPr>
      <w:rFonts w:ascii="Cambria" w:hAnsi="Cambria" w:cs="Times New Roman"/>
      <w:b/>
      <w:i/>
      <w:sz w:val="28"/>
      <w:lang w:eastAsia="en-US"/>
    </w:rPr>
  </w:style>
  <w:style w:type="character" w:customStyle="1" w:styleId="HeaderChar">
    <w:name w:val="Header Char"/>
    <w:aliases w:val="Знак Знак Char,Знак11 Знак Знак Char,Знак19 Знак Знак Знак Знак Char,Знак3 Char,Знак31 Char,Знак311 Char,Знак3 Знак Знак Char"/>
    <w:uiPriority w:val="99"/>
    <w:semiHidden/>
    <w:locked/>
    <w:rsid w:val="005813B8"/>
    <w:rPr>
      <w:rFonts w:cs="Times New Roman"/>
      <w:lang w:eastAsia="en-US"/>
    </w:rPr>
  </w:style>
  <w:style w:type="paragraph" w:customStyle="1" w:styleId="43">
    <w:name w:val="4 Регламент"/>
    <w:basedOn w:val="a"/>
    <w:link w:val="44"/>
    <w:qFormat/>
    <w:rsid w:val="005813B8"/>
    <w:pPr>
      <w:ind w:firstLine="709"/>
      <w:jc w:val="both"/>
    </w:pPr>
    <w:rPr>
      <w:rFonts w:eastAsia="Calibri"/>
      <w:sz w:val="28"/>
      <w:szCs w:val="28"/>
      <w:lang w:eastAsia="en-US"/>
    </w:rPr>
  </w:style>
  <w:style w:type="character" w:customStyle="1" w:styleId="44">
    <w:name w:val="4 Регламент Знак"/>
    <w:link w:val="43"/>
    <w:rsid w:val="005813B8"/>
    <w:rPr>
      <w:rFonts w:ascii="Times New Roman" w:eastAsia="Calibri" w:hAnsi="Times New Roman" w:cs="Times New Roman"/>
      <w:sz w:val="28"/>
      <w:szCs w:val="28"/>
    </w:rPr>
  </w:style>
  <w:style w:type="character" w:customStyle="1" w:styleId="1f1">
    <w:name w:val="Текст выноски Знак1"/>
    <w:semiHidden/>
    <w:rsid w:val="005813B8"/>
    <w:rPr>
      <w:rFonts w:ascii="Tahoma" w:hAnsi="Tahoma" w:cs="Tahoma"/>
      <w:sz w:val="16"/>
      <w:szCs w:val="16"/>
      <w:lang w:eastAsia="en-US"/>
    </w:rPr>
  </w:style>
  <w:style w:type="character" w:customStyle="1" w:styleId="FontStyle48">
    <w:name w:val="Font Style48"/>
    <w:rsid w:val="005813B8"/>
    <w:rPr>
      <w:rFonts w:ascii="Times New Roman" w:hAnsi="Times New Roman" w:cs="Times New Roman" w:hint="default"/>
      <w:sz w:val="12"/>
      <w:szCs w:val="12"/>
    </w:rPr>
  </w:style>
  <w:style w:type="character" w:customStyle="1" w:styleId="FontStyle47">
    <w:name w:val="Font Style47"/>
    <w:rsid w:val="005813B8"/>
    <w:rPr>
      <w:rFonts w:ascii="Times New Roman" w:hAnsi="Times New Roman" w:cs="Times New Roman" w:hint="default"/>
      <w:b/>
      <w:bCs/>
      <w:sz w:val="20"/>
      <w:szCs w:val="20"/>
    </w:rPr>
  </w:style>
  <w:style w:type="character" w:customStyle="1" w:styleId="FontStyle49">
    <w:name w:val="Font Style49"/>
    <w:rsid w:val="005813B8"/>
    <w:rPr>
      <w:rFonts w:ascii="Times New Roman" w:hAnsi="Times New Roman" w:cs="Times New Roman" w:hint="default"/>
      <w:b/>
      <w:bCs/>
      <w:sz w:val="12"/>
      <w:szCs w:val="12"/>
    </w:rPr>
  </w:style>
  <w:style w:type="character" w:customStyle="1" w:styleId="FontStyle50">
    <w:name w:val="Font Style50"/>
    <w:rsid w:val="005813B8"/>
    <w:rPr>
      <w:rFonts w:ascii="Times New Roman" w:hAnsi="Times New Roman" w:cs="Times New Roman" w:hint="default"/>
      <w:b/>
      <w:bCs/>
      <w:smallCaps/>
      <w:sz w:val="10"/>
      <w:szCs w:val="10"/>
    </w:rPr>
  </w:style>
  <w:style w:type="character" w:customStyle="1" w:styleId="FontStyle52">
    <w:name w:val="Font Style52"/>
    <w:rsid w:val="005813B8"/>
    <w:rPr>
      <w:rFonts w:ascii="Times New Roman" w:hAnsi="Times New Roman" w:cs="Times New Roman" w:hint="default"/>
      <w:i/>
      <w:iCs/>
      <w:sz w:val="12"/>
      <w:szCs w:val="12"/>
    </w:rPr>
  </w:style>
  <w:style w:type="character" w:customStyle="1" w:styleId="FontStyle69">
    <w:name w:val="Font Style69"/>
    <w:rsid w:val="005813B8"/>
    <w:rPr>
      <w:rFonts w:ascii="Times New Roman" w:hAnsi="Times New Roman" w:cs="Times New Roman" w:hint="default"/>
      <w:sz w:val="16"/>
      <w:szCs w:val="16"/>
    </w:rPr>
  </w:style>
  <w:style w:type="character" w:customStyle="1" w:styleId="FontStyle51">
    <w:name w:val="Font Style51"/>
    <w:rsid w:val="005813B8"/>
    <w:rPr>
      <w:rFonts w:ascii="Bookman Old Style" w:hAnsi="Bookman Old Style" w:cs="Bookman Old Style" w:hint="default"/>
      <w:b/>
      <w:bCs/>
      <w:sz w:val="12"/>
      <w:szCs w:val="12"/>
    </w:rPr>
  </w:style>
  <w:style w:type="paragraph" w:customStyle="1" w:styleId="Style18">
    <w:name w:val="Style18"/>
    <w:basedOn w:val="a"/>
    <w:rsid w:val="005813B8"/>
    <w:pPr>
      <w:widowControl w:val="0"/>
      <w:autoSpaceDE w:val="0"/>
      <w:autoSpaceDN w:val="0"/>
      <w:adjustRightInd w:val="0"/>
    </w:pPr>
    <w:rPr>
      <w:sz w:val="24"/>
      <w:szCs w:val="24"/>
    </w:rPr>
  </w:style>
  <w:style w:type="character" w:customStyle="1" w:styleId="FontStyle55">
    <w:name w:val="Font Style55"/>
    <w:rsid w:val="005813B8"/>
    <w:rPr>
      <w:rFonts w:ascii="Trebuchet MS" w:hAnsi="Trebuchet MS" w:cs="Trebuchet MS"/>
      <w:sz w:val="10"/>
      <w:szCs w:val="10"/>
    </w:rPr>
  </w:style>
  <w:style w:type="paragraph" w:customStyle="1" w:styleId="s1">
    <w:name w:val="s_1"/>
    <w:basedOn w:val="a"/>
    <w:rsid w:val="005813B8"/>
    <w:pPr>
      <w:spacing w:before="100" w:beforeAutospacing="1" w:after="100" w:afterAutospacing="1"/>
    </w:pPr>
    <w:rPr>
      <w:sz w:val="24"/>
      <w:szCs w:val="24"/>
    </w:rPr>
  </w:style>
  <w:style w:type="paragraph" w:customStyle="1" w:styleId="s16">
    <w:name w:val="s_16"/>
    <w:basedOn w:val="a"/>
    <w:rsid w:val="005813B8"/>
    <w:pPr>
      <w:spacing w:before="100" w:beforeAutospacing="1" w:after="100" w:afterAutospacing="1"/>
    </w:pPr>
    <w:rPr>
      <w:sz w:val="24"/>
      <w:szCs w:val="24"/>
    </w:rPr>
  </w:style>
  <w:style w:type="character" w:customStyle="1" w:styleId="FooterChar">
    <w:name w:val="Footer Char"/>
    <w:locked/>
    <w:rsid w:val="005813B8"/>
    <w:rPr>
      <w:rFonts w:eastAsia="Calibri"/>
      <w:lang w:val="ru-RU" w:eastAsia="ru-RU" w:bidi="ar-SA"/>
    </w:rPr>
  </w:style>
  <w:style w:type="numbering" w:customStyle="1" w:styleId="37">
    <w:name w:val="Нет списка3"/>
    <w:next w:val="a2"/>
    <w:uiPriority w:val="99"/>
    <w:semiHidden/>
    <w:unhideWhenUsed/>
    <w:rsid w:val="005813B8"/>
  </w:style>
  <w:style w:type="table" w:styleId="52">
    <w:name w:val="Table Grid 5"/>
    <w:basedOn w:val="a1"/>
    <w:uiPriority w:val="99"/>
    <w:rsid w:val="005813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Style20">
    <w:name w:val="Style20"/>
    <w:basedOn w:val="a"/>
    <w:uiPriority w:val="99"/>
    <w:rsid w:val="005813B8"/>
    <w:pPr>
      <w:widowControl w:val="0"/>
      <w:autoSpaceDE w:val="0"/>
      <w:autoSpaceDN w:val="0"/>
      <w:adjustRightInd w:val="0"/>
    </w:pPr>
    <w:rPr>
      <w:sz w:val="24"/>
      <w:szCs w:val="24"/>
    </w:rPr>
  </w:style>
  <w:style w:type="paragraph" w:customStyle="1" w:styleId="Style21">
    <w:name w:val="Style21"/>
    <w:basedOn w:val="a"/>
    <w:rsid w:val="005813B8"/>
    <w:pPr>
      <w:widowControl w:val="0"/>
      <w:autoSpaceDE w:val="0"/>
      <w:autoSpaceDN w:val="0"/>
      <w:adjustRightInd w:val="0"/>
    </w:pPr>
    <w:rPr>
      <w:sz w:val="24"/>
      <w:szCs w:val="24"/>
    </w:rPr>
  </w:style>
  <w:style w:type="paragraph" w:customStyle="1" w:styleId="Style22">
    <w:name w:val="Style22"/>
    <w:basedOn w:val="a"/>
    <w:uiPriority w:val="99"/>
    <w:rsid w:val="005813B8"/>
    <w:pPr>
      <w:widowControl w:val="0"/>
      <w:autoSpaceDE w:val="0"/>
      <w:autoSpaceDN w:val="0"/>
      <w:adjustRightInd w:val="0"/>
    </w:pPr>
    <w:rPr>
      <w:sz w:val="24"/>
      <w:szCs w:val="24"/>
    </w:rPr>
  </w:style>
  <w:style w:type="paragraph" w:customStyle="1" w:styleId="Style23">
    <w:name w:val="Style23"/>
    <w:basedOn w:val="a"/>
    <w:uiPriority w:val="99"/>
    <w:rsid w:val="005813B8"/>
    <w:pPr>
      <w:widowControl w:val="0"/>
      <w:autoSpaceDE w:val="0"/>
      <w:autoSpaceDN w:val="0"/>
      <w:adjustRightInd w:val="0"/>
    </w:pPr>
    <w:rPr>
      <w:sz w:val="24"/>
      <w:szCs w:val="24"/>
    </w:rPr>
  </w:style>
  <w:style w:type="character" w:customStyle="1" w:styleId="FontStyle53">
    <w:name w:val="Font Style53"/>
    <w:rsid w:val="005813B8"/>
    <w:rPr>
      <w:rFonts w:ascii="Times New Roman" w:hAnsi="Times New Roman" w:cs="Times New Roman"/>
      <w:sz w:val="12"/>
      <w:szCs w:val="12"/>
    </w:rPr>
  </w:style>
  <w:style w:type="character" w:customStyle="1" w:styleId="FontStyle56">
    <w:name w:val="Font Style56"/>
    <w:uiPriority w:val="99"/>
    <w:rsid w:val="005813B8"/>
    <w:rPr>
      <w:rFonts w:ascii="Century Gothic" w:hAnsi="Century Gothic" w:cs="Century Gothic"/>
      <w:b/>
      <w:bCs/>
      <w:sz w:val="8"/>
      <w:szCs w:val="8"/>
    </w:rPr>
  </w:style>
  <w:style w:type="character" w:customStyle="1" w:styleId="FontStyle57">
    <w:name w:val="Font Style57"/>
    <w:uiPriority w:val="99"/>
    <w:rsid w:val="005813B8"/>
    <w:rPr>
      <w:rFonts w:ascii="Times New Roman" w:hAnsi="Times New Roman" w:cs="Times New Roman"/>
      <w:sz w:val="14"/>
      <w:szCs w:val="14"/>
    </w:rPr>
  </w:style>
  <w:style w:type="character" w:customStyle="1" w:styleId="FontStyle58">
    <w:name w:val="Font Style58"/>
    <w:rsid w:val="005813B8"/>
    <w:rPr>
      <w:rFonts w:ascii="Times New Roman" w:hAnsi="Times New Roman" w:cs="Times New Roman"/>
      <w:b/>
      <w:bCs/>
      <w:i/>
      <w:iCs/>
      <w:sz w:val="12"/>
      <w:szCs w:val="12"/>
    </w:rPr>
  </w:style>
  <w:style w:type="character" w:customStyle="1" w:styleId="BalloonTextChar">
    <w:name w:val="Balloon Text Char"/>
    <w:semiHidden/>
    <w:locked/>
    <w:rsid w:val="005813B8"/>
    <w:rPr>
      <w:rFonts w:ascii="Tahoma" w:hAnsi="Tahoma" w:cs="Tahoma"/>
      <w:sz w:val="16"/>
      <w:szCs w:val="16"/>
    </w:rPr>
  </w:style>
  <w:style w:type="character" w:customStyle="1" w:styleId="BalloonTextChar1">
    <w:name w:val="Balloon Text Char1"/>
    <w:uiPriority w:val="99"/>
    <w:semiHidden/>
    <w:rsid w:val="005813B8"/>
    <w:rPr>
      <w:rFonts w:eastAsia="Times New Roman"/>
      <w:sz w:val="0"/>
      <w:szCs w:val="0"/>
    </w:rPr>
  </w:style>
  <w:style w:type="numbering" w:customStyle="1" w:styleId="45">
    <w:name w:val="Нет списка4"/>
    <w:next w:val="a2"/>
    <w:semiHidden/>
    <w:rsid w:val="005813B8"/>
  </w:style>
  <w:style w:type="paragraph" w:customStyle="1" w:styleId="1f2">
    <w:name w:val="Абзац списка1"/>
    <w:basedOn w:val="a"/>
    <w:rsid w:val="005813B8"/>
    <w:pPr>
      <w:ind w:left="720"/>
      <w:contextualSpacing/>
    </w:pPr>
    <w:rPr>
      <w:rFonts w:eastAsia="Calibri"/>
    </w:rPr>
  </w:style>
  <w:style w:type="character" w:customStyle="1" w:styleId="FontStyle26">
    <w:name w:val="Font Style26"/>
    <w:rsid w:val="005813B8"/>
    <w:rPr>
      <w:rFonts w:ascii="Times New Roman" w:hAnsi="Times New Roman"/>
      <w:sz w:val="22"/>
    </w:rPr>
  </w:style>
  <w:style w:type="character" w:customStyle="1" w:styleId="FontStyle27">
    <w:name w:val="Font Style27"/>
    <w:uiPriority w:val="99"/>
    <w:rsid w:val="005813B8"/>
    <w:rPr>
      <w:rFonts w:ascii="Times New Roman" w:hAnsi="Times New Roman"/>
      <w:sz w:val="32"/>
    </w:rPr>
  </w:style>
  <w:style w:type="character" w:customStyle="1" w:styleId="FontStyle59">
    <w:name w:val="Font Style59"/>
    <w:rsid w:val="005813B8"/>
    <w:rPr>
      <w:rFonts w:ascii="Times New Roman" w:hAnsi="Times New Roman"/>
      <w:sz w:val="10"/>
    </w:rPr>
  </w:style>
  <w:style w:type="paragraph" w:customStyle="1" w:styleId="Style33">
    <w:name w:val="Style33"/>
    <w:basedOn w:val="a"/>
    <w:rsid w:val="005813B8"/>
    <w:pPr>
      <w:widowControl w:val="0"/>
      <w:autoSpaceDE w:val="0"/>
      <w:autoSpaceDN w:val="0"/>
      <w:adjustRightInd w:val="0"/>
    </w:pPr>
    <w:rPr>
      <w:rFonts w:eastAsia="Calibri"/>
      <w:sz w:val="24"/>
      <w:szCs w:val="24"/>
    </w:rPr>
  </w:style>
  <w:style w:type="character" w:customStyle="1" w:styleId="FontStyle81">
    <w:name w:val="Font Style81"/>
    <w:rsid w:val="005813B8"/>
    <w:rPr>
      <w:rFonts w:ascii="Times New Roman" w:hAnsi="Times New Roman"/>
      <w:i/>
      <w:sz w:val="12"/>
    </w:rPr>
  </w:style>
  <w:style w:type="paragraph" w:customStyle="1" w:styleId="afffc">
    <w:name w:val="обычныйЖир"/>
    <w:basedOn w:val="a"/>
    <w:rsid w:val="005813B8"/>
    <w:pPr>
      <w:suppressAutoHyphens/>
      <w:ind w:firstLine="709"/>
      <w:jc w:val="both"/>
    </w:pPr>
    <w:rPr>
      <w:rFonts w:eastAsia="Calibri" w:cs="Calibri"/>
      <w:b/>
      <w:sz w:val="28"/>
      <w:szCs w:val="28"/>
      <w:lang w:eastAsia="ar-SA"/>
    </w:rPr>
  </w:style>
  <w:style w:type="numbering" w:customStyle="1" w:styleId="53">
    <w:name w:val="Нет списка5"/>
    <w:next w:val="a2"/>
    <w:semiHidden/>
    <w:rsid w:val="005813B8"/>
  </w:style>
  <w:style w:type="table" w:customStyle="1" w:styleId="2d">
    <w:name w:val="Сетка таблицы2"/>
    <w:basedOn w:val="a1"/>
    <w:next w:val="a5"/>
    <w:rsid w:val="005813B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5813B8"/>
  </w:style>
  <w:style w:type="table" w:customStyle="1" w:styleId="38">
    <w:name w:val="Сетка таблицы3"/>
    <w:basedOn w:val="a1"/>
    <w:next w:val="a5"/>
    <w:rsid w:val="005813B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5813B8"/>
  </w:style>
  <w:style w:type="table" w:customStyle="1" w:styleId="46">
    <w:name w:val="Сетка таблицы4"/>
    <w:basedOn w:val="a1"/>
    <w:next w:val="a5"/>
    <w:rsid w:val="005813B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2">
    <w:name w:val="s2"/>
    <w:rsid w:val="005813B8"/>
  </w:style>
  <w:style w:type="character" w:customStyle="1" w:styleId="s14">
    <w:name w:val="s14"/>
    <w:rsid w:val="005813B8"/>
  </w:style>
  <w:style w:type="paragraph" w:customStyle="1" w:styleId="p16">
    <w:name w:val="p16"/>
    <w:basedOn w:val="a"/>
    <w:rsid w:val="005813B8"/>
    <w:pPr>
      <w:spacing w:before="100" w:beforeAutospacing="1" w:after="100" w:afterAutospacing="1"/>
    </w:pPr>
    <w:rPr>
      <w:sz w:val="24"/>
      <w:szCs w:val="24"/>
    </w:rPr>
  </w:style>
  <w:style w:type="character" w:customStyle="1" w:styleId="s5">
    <w:name w:val="s5"/>
    <w:rsid w:val="005813B8"/>
  </w:style>
  <w:style w:type="paragraph" w:customStyle="1" w:styleId="Style17">
    <w:name w:val="Style17"/>
    <w:basedOn w:val="a"/>
    <w:uiPriority w:val="99"/>
    <w:rsid w:val="005813B8"/>
    <w:pPr>
      <w:widowControl w:val="0"/>
      <w:autoSpaceDE w:val="0"/>
      <w:autoSpaceDN w:val="0"/>
      <w:adjustRightInd w:val="0"/>
      <w:spacing w:line="331" w:lineRule="exact"/>
      <w:ind w:firstLine="696"/>
      <w:jc w:val="both"/>
    </w:pPr>
    <w:rPr>
      <w:sz w:val="24"/>
      <w:szCs w:val="24"/>
    </w:rPr>
  </w:style>
  <w:style w:type="paragraph" w:customStyle="1" w:styleId="211">
    <w:name w:val="Нумерованный список 21"/>
    <w:basedOn w:val="a"/>
    <w:uiPriority w:val="99"/>
    <w:rsid w:val="005813B8"/>
    <w:pPr>
      <w:widowControl w:val="0"/>
      <w:suppressAutoHyphens/>
      <w:autoSpaceDE w:val="0"/>
      <w:ind w:left="170" w:hanging="170"/>
      <w:jc w:val="both"/>
    </w:pPr>
    <w:rPr>
      <w:lang w:eastAsia="ar-SA"/>
    </w:rPr>
  </w:style>
  <w:style w:type="character" w:customStyle="1" w:styleId="62">
    <w:name w:val="Основной текст (6)_"/>
    <w:link w:val="63"/>
    <w:locked/>
    <w:rsid w:val="005813B8"/>
    <w:rPr>
      <w:shd w:val="clear" w:color="auto" w:fill="FFFFFF"/>
    </w:rPr>
  </w:style>
  <w:style w:type="paragraph" w:customStyle="1" w:styleId="63">
    <w:name w:val="Основной текст (6)"/>
    <w:basedOn w:val="a"/>
    <w:link w:val="62"/>
    <w:rsid w:val="005813B8"/>
    <w:pPr>
      <w:shd w:val="clear" w:color="auto" w:fill="FFFFFF"/>
      <w:spacing w:line="240" w:lineRule="atLeast"/>
    </w:pPr>
    <w:rPr>
      <w:rFonts w:asciiTheme="minorHAnsi" w:eastAsiaTheme="minorHAnsi" w:hAnsiTheme="minorHAnsi" w:cstheme="minorBidi"/>
      <w:sz w:val="22"/>
      <w:szCs w:val="22"/>
      <w:shd w:val="clear" w:color="auto" w:fill="FFFFFF"/>
      <w:lang w:eastAsia="en-US"/>
    </w:rPr>
  </w:style>
  <w:style w:type="paragraph" w:customStyle="1" w:styleId="39">
    <w:name w:val="Обычный3"/>
    <w:rsid w:val="005813B8"/>
    <w:pPr>
      <w:widowControl w:val="0"/>
      <w:snapToGrid w:val="0"/>
      <w:spacing w:after="0" w:line="300" w:lineRule="auto"/>
      <w:ind w:left="40" w:right="1000"/>
      <w:jc w:val="both"/>
    </w:pPr>
    <w:rPr>
      <w:rFonts w:ascii="Times New Roman" w:eastAsia="Times New Roman" w:hAnsi="Times New Roman" w:cs="Times New Roman"/>
      <w:sz w:val="24"/>
      <w:szCs w:val="20"/>
      <w:lang w:eastAsia="ru-RU"/>
    </w:rPr>
  </w:style>
  <w:style w:type="paragraph" w:customStyle="1" w:styleId="bodytext">
    <w:name w:val="bodytext"/>
    <w:basedOn w:val="a"/>
    <w:rsid w:val="005813B8"/>
    <w:pPr>
      <w:spacing w:before="100" w:beforeAutospacing="1" w:after="100" w:afterAutospacing="1"/>
    </w:pPr>
    <w:rPr>
      <w:sz w:val="24"/>
      <w:szCs w:val="24"/>
    </w:rPr>
  </w:style>
  <w:style w:type="character" w:styleId="HTML2">
    <w:name w:val="HTML Cite"/>
    <w:uiPriority w:val="99"/>
    <w:unhideWhenUsed/>
    <w:rsid w:val="005813B8"/>
    <w:rPr>
      <w:i/>
      <w:iCs/>
    </w:rPr>
  </w:style>
  <w:style w:type="paragraph" w:customStyle="1" w:styleId="2e">
    <w:name w:val="Абзац списка2"/>
    <w:basedOn w:val="a"/>
    <w:rsid w:val="005813B8"/>
    <w:pPr>
      <w:ind w:left="720"/>
      <w:contextualSpacing/>
    </w:pPr>
    <w:rPr>
      <w:rFonts w:eastAsia="Calibri"/>
    </w:rPr>
  </w:style>
  <w:style w:type="paragraph" w:customStyle="1" w:styleId="2f">
    <w:name w:val="Знак2"/>
    <w:basedOn w:val="a"/>
    <w:rsid w:val="005813B8"/>
    <w:pPr>
      <w:spacing w:before="100" w:beforeAutospacing="1" w:after="100" w:afterAutospacing="1"/>
      <w:jc w:val="both"/>
    </w:pPr>
    <w:rPr>
      <w:rFonts w:ascii="Tahoma" w:hAnsi="Tahoma"/>
      <w:lang w:val="en-US" w:eastAsia="en-US"/>
    </w:rPr>
  </w:style>
  <w:style w:type="paragraph" w:customStyle="1" w:styleId="2f0">
    <w:name w:val="2"/>
    <w:basedOn w:val="a"/>
    <w:next w:val="af9"/>
    <w:qFormat/>
    <w:rsid w:val="005813B8"/>
    <w:pPr>
      <w:jc w:val="center"/>
    </w:pPr>
    <w:rPr>
      <w:rFonts w:ascii="Calibri" w:eastAsia="Calibri" w:hAnsi="Calibri"/>
      <w:b/>
      <w:sz w:val="28"/>
      <w:szCs w:val="22"/>
    </w:rPr>
  </w:style>
  <w:style w:type="paragraph" w:customStyle="1" w:styleId="112">
    <w:name w:val="Обычный11"/>
    <w:rsid w:val="005813B8"/>
    <w:pPr>
      <w:widowControl w:val="0"/>
      <w:spacing w:before="460" w:after="260" w:line="260" w:lineRule="auto"/>
      <w:ind w:left="1840" w:right="1800"/>
      <w:jc w:val="center"/>
    </w:pPr>
    <w:rPr>
      <w:rFonts w:ascii="Courier New" w:eastAsia="Times New Roman" w:hAnsi="Courier New" w:cs="Times New Roman"/>
      <w:snapToGrid w:val="0"/>
      <w:szCs w:val="20"/>
      <w:lang w:eastAsia="ru-RU"/>
    </w:rPr>
  </w:style>
  <w:style w:type="paragraph" w:customStyle="1" w:styleId="1f3">
    <w:name w:val="1"/>
    <w:basedOn w:val="a"/>
    <w:next w:val="af9"/>
    <w:qFormat/>
    <w:rsid w:val="005813B8"/>
    <w:pPr>
      <w:jc w:val="center"/>
    </w:pPr>
    <w:rPr>
      <w:b/>
      <w:sz w:val="28"/>
    </w:rPr>
  </w:style>
  <w:style w:type="paragraph" w:customStyle="1" w:styleId="1f4">
    <w:name w:val="Знак1"/>
    <w:basedOn w:val="a"/>
    <w:rsid w:val="005813B8"/>
    <w:pPr>
      <w:spacing w:before="100" w:beforeAutospacing="1" w:after="100" w:afterAutospacing="1"/>
      <w:jc w:val="both"/>
    </w:pPr>
    <w:rPr>
      <w:rFonts w:ascii="Tahoma" w:hAnsi="Tahoma"/>
      <w:lang w:val="en-US" w:eastAsia="en-US"/>
    </w:rPr>
  </w:style>
  <w:style w:type="paragraph" w:customStyle="1" w:styleId="CharChar1">
    <w:name w:val="Char Char1"/>
    <w:basedOn w:val="a"/>
    <w:rsid w:val="005813B8"/>
    <w:pPr>
      <w:spacing w:before="100" w:beforeAutospacing="1" w:after="100" w:afterAutospacing="1"/>
      <w:jc w:val="both"/>
    </w:pPr>
    <w:rPr>
      <w:rFonts w:ascii="Tahoma" w:hAnsi="Tahoma"/>
      <w:lang w:val="en-US" w:eastAsia="en-US"/>
    </w:rPr>
  </w:style>
  <w:style w:type="paragraph" w:customStyle="1" w:styleId="xl63">
    <w:name w:val="xl63"/>
    <w:basedOn w:val="a"/>
    <w:rsid w:val="005813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64">
    <w:name w:val="xl64"/>
    <w:basedOn w:val="a"/>
    <w:rsid w:val="005813B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5">
    <w:name w:val="xl65"/>
    <w:basedOn w:val="a"/>
    <w:rsid w:val="005813B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a"/>
    <w:rsid w:val="005813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67">
    <w:name w:val="xl67"/>
    <w:basedOn w:val="a"/>
    <w:rsid w:val="005813B8"/>
    <w:pPr>
      <w:spacing w:before="100" w:beforeAutospacing="1" w:after="100" w:afterAutospacing="1"/>
    </w:pPr>
    <w:rPr>
      <w:sz w:val="24"/>
      <w:szCs w:val="24"/>
    </w:rPr>
  </w:style>
  <w:style w:type="paragraph" w:customStyle="1" w:styleId="xl68">
    <w:name w:val="xl68"/>
    <w:basedOn w:val="a"/>
    <w:rsid w:val="005813B8"/>
    <w:pPr>
      <w:spacing w:before="100" w:beforeAutospacing="1" w:after="100" w:afterAutospacing="1"/>
      <w:jc w:val="center"/>
    </w:pPr>
    <w:rPr>
      <w:sz w:val="24"/>
      <w:szCs w:val="24"/>
    </w:rPr>
  </w:style>
  <w:style w:type="paragraph" w:customStyle="1" w:styleId="xl69">
    <w:name w:val="xl69"/>
    <w:basedOn w:val="a"/>
    <w:rsid w:val="005813B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
    <w:rsid w:val="005813B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font5">
    <w:name w:val="font5"/>
    <w:basedOn w:val="a"/>
    <w:rsid w:val="005813B8"/>
    <w:pPr>
      <w:spacing w:before="100" w:beforeAutospacing="1" w:after="100" w:afterAutospacing="1"/>
    </w:pPr>
    <w:rPr>
      <w:color w:val="000000"/>
    </w:rPr>
  </w:style>
  <w:style w:type="paragraph" w:customStyle="1" w:styleId="ConsPlusDocList">
    <w:name w:val="ConsPlusDocList"/>
    <w:uiPriority w:val="99"/>
    <w:rsid w:val="005813B8"/>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5813B8"/>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5813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
    <w:name w:val="ConsPlusTextList"/>
    <w:uiPriority w:val="99"/>
    <w:rsid w:val="005813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5813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d">
    <w:name w:val="текст"/>
    <w:basedOn w:val="a"/>
    <w:link w:val="afffe"/>
    <w:qFormat/>
    <w:rsid w:val="005813B8"/>
    <w:pPr>
      <w:ind w:firstLine="709"/>
      <w:jc w:val="both"/>
    </w:pPr>
    <w:rPr>
      <w:sz w:val="26"/>
      <w:szCs w:val="26"/>
    </w:rPr>
  </w:style>
  <w:style w:type="character" w:customStyle="1" w:styleId="afffe">
    <w:name w:val="текст Знак"/>
    <w:basedOn w:val="a0"/>
    <w:link w:val="afffd"/>
    <w:rsid w:val="005813B8"/>
    <w:rPr>
      <w:rFonts w:ascii="Times New Roman" w:eastAsia="Times New Roman" w:hAnsi="Times New Roman" w:cs="Times New Roman"/>
      <w:sz w:val="26"/>
      <w:szCs w:val="26"/>
      <w:lang w:eastAsia="ru-RU"/>
    </w:rPr>
  </w:style>
  <w:style w:type="paragraph" w:customStyle="1" w:styleId="affff">
    <w:name w:val="Таблица ПЗ"/>
    <w:basedOn w:val="a8"/>
    <w:link w:val="affff0"/>
    <w:qFormat/>
    <w:rsid w:val="005813B8"/>
    <w:pPr>
      <w:spacing w:after="120" w:line="240" w:lineRule="auto"/>
      <w:ind w:left="0"/>
      <w:contextualSpacing w:val="0"/>
    </w:pPr>
    <w:rPr>
      <w:rFonts w:ascii="Times New Roman" w:eastAsia="Times New Roman" w:hAnsi="Times New Roman"/>
      <w:b/>
      <w:sz w:val="24"/>
      <w:szCs w:val="24"/>
      <w:lang w:eastAsia="ru-RU"/>
    </w:rPr>
  </w:style>
  <w:style w:type="character" w:customStyle="1" w:styleId="affff0">
    <w:name w:val="Таблица ПЗ Знак"/>
    <w:basedOn w:val="a9"/>
    <w:link w:val="affff"/>
    <w:rsid w:val="005813B8"/>
    <w:rPr>
      <w:rFonts w:ascii="Times New Roman" w:eastAsia="Times New Roman" w:hAnsi="Times New Roman" w:cs="Times New Roman"/>
      <w:b/>
      <w:sz w:val="24"/>
      <w:szCs w:val="24"/>
      <w:lang w:eastAsia="ru-RU"/>
    </w:rPr>
  </w:style>
  <w:style w:type="numbering" w:customStyle="1" w:styleId="82">
    <w:name w:val="Нет списка8"/>
    <w:next w:val="a2"/>
    <w:uiPriority w:val="99"/>
    <w:semiHidden/>
    <w:unhideWhenUsed/>
    <w:rsid w:val="005813B8"/>
  </w:style>
  <w:style w:type="table" w:customStyle="1" w:styleId="54">
    <w:name w:val="Сетка таблицы5"/>
    <w:basedOn w:val="a1"/>
    <w:next w:val="a5"/>
    <w:uiPriority w:val="59"/>
    <w:rsid w:val="005813B8"/>
    <w:pPr>
      <w:spacing w:after="0" w:line="240" w:lineRule="auto"/>
      <w:ind w:left="284"/>
      <w:jc w:val="both"/>
    </w:pPr>
    <w:rPr>
      <w:rFonts w:ascii="Times New Roman" w:hAnsi="Times New Roman" w:cs="Times New Roman"/>
      <w:sz w:val="28"/>
      <w:szCs w:val="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lem-infodate">
    <w:name w:val="elem-info__date"/>
    <w:basedOn w:val="a0"/>
    <w:rsid w:val="005813B8"/>
  </w:style>
  <w:style w:type="character" w:customStyle="1" w:styleId="articlearticle-title">
    <w:name w:val="article__article-title"/>
    <w:basedOn w:val="a0"/>
    <w:rsid w:val="005813B8"/>
  </w:style>
  <w:style w:type="paragraph" w:customStyle="1" w:styleId="pboth">
    <w:name w:val="pboth"/>
    <w:basedOn w:val="a"/>
    <w:rsid w:val="005813B8"/>
    <w:pPr>
      <w:spacing w:before="100" w:beforeAutospacing="1" w:after="100" w:afterAutospacing="1"/>
    </w:pPr>
    <w:rPr>
      <w:sz w:val="24"/>
      <w:szCs w:val="24"/>
    </w:rPr>
  </w:style>
  <w:style w:type="numbering" w:customStyle="1" w:styleId="113">
    <w:name w:val="Нет списка11"/>
    <w:next w:val="a2"/>
    <w:semiHidden/>
    <w:unhideWhenUsed/>
    <w:rsid w:val="005813B8"/>
  </w:style>
  <w:style w:type="table" w:customStyle="1" w:styleId="114">
    <w:name w:val="Сетка таблицы11"/>
    <w:basedOn w:val="a1"/>
    <w:next w:val="a5"/>
    <w:uiPriority w:val="39"/>
    <w:rsid w:val="005813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semiHidden/>
    <w:unhideWhenUsed/>
    <w:rsid w:val="005813B8"/>
  </w:style>
  <w:style w:type="numbering" w:customStyle="1" w:styleId="212">
    <w:name w:val="Нет списка21"/>
    <w:next w:val="a2"/>
    <w:semiHidden/>
    <w:unhideWhenUsed/>
    <w:rsid w:val="005813B8"/>
  </w:style>
  <w:style w:type="numbering" w:customStyle="1" w:styleId="310">
    <w:name w:val="Нет списка31"/>
    <w:next w:val="a2"/>
    <w:uiPriority w:val="99"/>
    <w:semiHidden/>
    <w:unhideWhenUsed/>
    <w:rsid w:val="005813B8"/>
  </w:style>
  <w:style w:type="numbering" w:customStyle="1" w:styleId="410">
    <w:name w:val="Нет списка41"/>
    <w:next w:val="a2"/>
    <w:semiHidden/>
    <w:rsid w:val="005813B8"/>
  </w:style>
  <w:style w:type="table" w:customStyle="1" w:styleId="1111">
    <w:name w:val="Сетка таблицы111"/>
    <w:basedOn w:val="a1"/>
    <w:next w:val="a5"/>
    <w:rsid w:val="005813B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
    <w:name w:val="Нет списка51"/>
    <w:next w:val="a2"/>
    <w:semiHidden/>
    <w:rsid w:val="005813B8"/>
  </w:style>
  <w:style w:type="numbering" w:customStyle="1" w:styleId="610">
    <w:name w:val="Нет списка61"/>
    <w:next w:val="a2"/>
    <w:semiHidden/>
    <w:rsid w:val="005813B8"/>
  </w:style>
  <w:style w:type="numbering" w:customStyle="1" w:styleId="710">
    <w:name w:val="Нет списка71"/>
    <w:next w:val="a2"/>
    <w:semiHidden/>
    <w:rsid w:val="005813B8"/>
  </w:style>
  <w:style w:type="character" w:customStyle="1" w:styleId="nowrap">
    <w:name w:val="nowrap"/>
    <w:basedOn w:val="a0"/>
    <w:rsid w:val="005813B8"/>
  </w:style>
  <w:style w:type="paragraph" w:customStyle="1" w:styleId="unformattext">
    <w:name w:val="unformattext"/>
    <w:basedOn w:val="a"/>
    <w:rsid w:val="005813B8"/>
    <w:pPr>
      <w:spacing w:before="100" w:beforeAutospacing="1" w:after="100" w:afterAutospacing="1"/>
    </w:pPr>
    <w:rPr>
      <w:sz w:val="24"/>
      <w:szCs w:val="24"/>
    </w:rPr>
  </w:style>
  <w:style w:type="paragraph" w:customStyle="1" w:styleId="S">
    <w:name w:val="S_Обычный жирный"/>
    <w:basedOn w:val="a"/>
    <w:link w:val="S0"/>
    <w:qFormat/>
    <w:rsid w:val="005813B8"/>
    <w:pPr>
      <w:ind w:firstLine="709"/>
      <w:jc w:val="both"/>
    </w:pPr>
    <w:rPr>
      <w:sz w:val="28"/>
      <w:szCs w:val="24"/>
      <w:lang w:eastAsia="en-US"/>
    </w:rPr>
  </w:style>
  <w:style w:type="character" w:customStyle="1" w:styleId="S0">
    <w:name w:val="S_Обычный жирный Знак"/>
    <w:link w:val="S"/>
    <w:rsid w:val="005813B8"/>
    <w:rPr>
      <w:rFonts w:ascii="Times New Roman" w:eastAsia="Times New Roman" w:hAnsi="Times New Roman" w:cs="Times New Roman"/>
      <w:sz w:val="28"/>
      <w:szCs w:val="24"/>
    </w:rPr>
  </w:style>
  <w:style w:type="paragraph" w:customStyle="1" w:styleId="pcenter">
    <w:name w:val="pcenter"/>
    <w:basedOn w:val="a"/>
    <w:rsid w:val="005813B8"/>
    <w:pPr>
      <w:spacing w:before="100" w:beforeAutospacing="1" w:after="100" w:afterAutospacing="1"/>
    </w:pPr>
    <w:rPr>
      <w:sz w:val="24"/>
      <w:szCs w:val="24"/>
    </w:rPr>
  </w:style>
  <w:style w:type="numbering" w:customStyle="1" w:styleId="810">
    <w:name w:val="Нет списка81"/>
    <w:next w:val="a2"/>
    <w:uiPriority w:val="99"/>
    <w:semiHidden/>
    <w:unhideWhenUsed/>
    <w:rsid w:val="005813B8"/>
  </w:style>
  <w:style w:type="table" w:customStyle="1" w:styleId="511">
    <w:name w:val="Сетка таблицы51"/>
    <w:basedOn w:val="a1"/>
    <w:next w:val="a5"/>
    <w:uiPriority w:val="39"/>
    <w:rsid w:val="005813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unhideWhenUsed/>
    <w:rsid w:val="005813B8"/>
  </w:style>
  <w:style w:type="numbering" w:customStyle="1" w:styleId="2110">
    <w:name w:val="Нет списка211"/>
    <w:next w:val="a2"/>
    <w:semiHidden/>
    <w:unhideWhenUsed/>
    <w:rsid w:val="005813B8"/>
  </w:style>
  <w:style w:type="numbering" w:customStyle="1" w:styleId="311">
    <w:name w:val="Нет списка311"/>
    <w:next w:val="a2"/>
    <w:uiPriority w:val="99"/>
    <w:semiHidden/>
    <w:unhideWhenUsed/>
    <w:rsid w:val="005813B8"/>
  </w:style>
  <w:style w:type="numbering" w:customStyle="1" w:styleId="411">
    <w:name w:val="Нет списка411"/>
    <w:next w:val="a2"/>
    <w:semiHidden/>
    <w:rsid w:val="005813B8"/>
  </w:style>
  <w:style w:type="table" w:customStyle="1" w:styleId="121">
    <w:name w:val="Сетка таблицы12"/>
    <w:basedOn w:val="a1"/>
    <w:next w:val="a5"/>
    <w:rsid w:val="005813B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0">
    <w:name w:val="Нет списка511"/>
    <w:next w:val="a2"/>
    <w:semiHidden/>
    <w:rsid w:val="005813B8"/>
  </w:style>
  <w:style w:type="numbering" w:customStyle="1" w:styleId="611">
    <w:name w:val="Нет списка611"/>
    <w:next w:val="a2"/>
    <w:semiHidden/>
    <w:rsid w:val="005813B8"/>
  </w:style>
  <w:style w:type="numbering" w:customStyle="1" w:styleId="711">
    <w:name w:val="Нет списка711"/>
    <w:next w:val="a2"/>
    <w:semiHidden/>
    <w:rsid w:val="005813B8"/>
  </w:style>
  <w:style w:type="numbering" w:customStyle="1" w:styleId="91">
    <w:name w:val="Нет списка9"/>
    <w:next w:val="a2"/>
    <w:uiPriority w:val="99"/>
    <w:semiHidden/>
    <w:unhideWhenUsed/>
    <w:rsid w:val="005813B8"/>
  </w:style>
  <w:style w:type="table" w:customStyle="1" w:styleId="64">
    <w:name w:val="Сетка таблицы6"/>
    <w:basedOn w:val="a1"/>
    <w:next w:val="a5"/>
    <w:uiPriority w:val="39"/>
    <w:rsid w:val="005813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semiHidden/>
    <w:unhideWhenUsed/>
    <w:rsid w:val="005813B8"/>
  </w:style>
  <w:style w:type="numbering" w:customStyle="1" w:styleId="221">
    <w:name w:val="Нет списка22"/>
    <w:next w:val="a2"/>
    <w:semiHidden/>
    <w:unhideWhenUsed/>
    <w:rsid w:val="005813B8"/>
  </w:style>
  <w:style w:type="numbering" w:customStyle="1" w:styleId="320">
    <w:name w:val="Нет списка32"/>
    <w:next w:val="a2"/>
    <w:uiPriority w:val="99"/>
    <w:semiHidden/>
    <w:unhideWhenUsed/>
    <w:rsid w:val="005813B8"/>
  </w:style>
  <w:style w:type="numbering" w:customStyle="1" w:styleId="420">
    <w:name w:val="Нет списка42"/>
    <w:next w:val="a2"/>
    <w:semiHidden/>
    <w:rsid w:val="005813B8"/>
  </w:style>
  <w:style w:type="table" w:customStyle="1" w:styleId="131">
    <w:name w:val="Сетка таблицы13"/>
    <w:basedOn w:val="a1"/>
    <w:next w:val="a5"/>
    <w:rsid w:val="005813B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0">
    <w:name w:val="Нет списка52"/>
    <w:next w:val="a2"/>
    <w:semiHidden/>
    <w:rsid w:val="005813B8"/>
  </w:style>
  <w:style w:type="numbering" w:customStyle="1" w:styleId="620">
    <w:name w:val="Нет списка62"/>
    <w:next w:val="a2"/>
    <w:semiHidden/>
    <w:rsid w:val="005813B8"/>
  </w:style>
  <w:style w:type="numbering" w:customStyle="1" w:styleId="72">
    <w:name w:val="Нет списка72"/>
    <w:next w:val="a2"/>
    <w:semiHidden/>
    <w:rsid w:val="005813B8"/>
  </w:style>
  <w:style w:type="numbering" w:customStyle="1" w:styleId="100">
    <w:name w:val="Нет списка10"/>
    <w:next w:val="a2"/>
    <w:uiPriority w:val="99"/>
    <w:semiHidden/>
    <w:unhideWhenUsed/>
    <w:rsid w:val="005813B8"/>
  </w:style>
  <w:style w:type="numbering" w:customStyle="1" w:styleId="140">
    <w:name w:val="Нет списка14"/>
    <w:next w:val="a2"/>
    <w:uiPriority w:val="99"/>
    <w:semiHidden/>
    <w:rsid w:val="005813B8"/>
  </w:style>
  <w:style w:type="table" w:customStyle="1" w:styleId="TabBorder1">
    <w:name w:val="Tab Border1"/>
    <w:basedOn w:val="a1"/>
    <w:next w:val="a5"/>
    <w:uiPriority w:val="39"/>
    <w:rsid w:val="005813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2"/>
    <w:semiHidden/>
    <w:unhideWhenUsed/>
    <w:rsid w:val="005813B8"/>
  </w:style>
  <w:style w:type="numbering" w:customStyle="1" w:styleId="230">
    <w:name w:val="Нет списка23"/>
    <w:next w:val="a2"/>
    <w:semiHidden/>
    <w:unhideWhenUsed/>
    <w:rsid w:val="005813B8"/>
  </w:style>
  <w:style w:type="numbering" w:customStyle="1" w:styleId="330">
    <w:name w:val="Нет списка33"/>
    <w:next w:val="a2"/>
    <w:uiPriority w:val="99"/>
    <w:semiHidden/>
    <w:unhideWhenUsed/>
    <w:rsid w:val="005813B8"/>
  </w:style>
  <w:style w:type="numbering" w:customStyle="1" w:styleId="430">
    <w:name w:val="Нет списка43"/>
    <w:next w:val="a2"/>
    <w:semiHidden/>
    <w:rsid w:val="005813B8"/>
  </w:style>
  <w:style w:type="table" w:customStyle="1" w:styleId="141">
    <w:name w:val="Сетка таблицы14"/>
    <w:basedOn w:val="a1"/>
    <w:next w:val="a5"/>
    <w:rsid w:val="005813B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0">
    <w:name w:val="Нет списка53"/>
    <w:next w:val="a2"/>
    <w:semiHidden/>
    <w:rsid w:val="005813B8"/>
  </w:style>
  <w:style w:type="numbering" w:customStyle="1" w:styleId="630">
    <w:name w:val="Нет списка63"/>
    <w:next w:val="a2"/>
    <w:semiHidden/>
    <w:rsid w:val="005813B8"/>
  </w:style>
  <w:style w:type="numbering" w:customStyle="1" w:styleId="73">
    <w:name w:val="Нет списка73"/>
    <w:next w:val="a2"/>
    <w:semiHidden/>
    <w:rsid w:val="005813B8"/>
  </w:style>
  <w:style w:type="numbering" w:customStyle="1" w:styleId="811">
    <w:name w:val="Нет списка811"/>
    <w:next w:val="a2"/>
    <w:uiPriority w:val="99"/>
    <w:semiHidden/>
    <w:unhideWhenUsed/>
    <w:rsid w:val="005813B8"/>
  </w:style>
  <w:style w:type="paragraph" w:customStyle="1" w:styleId="2f1">
    <w:name w:val="п2"/>
    <w:basedOn w:val="a"/>
    <w:link w:val="2f2"/>
    <w:qFormat/>
    <w:rsid w:val="005813B8"/>
    <w:pPr>
      <w:ind w:firstLine="709"/>
      <w:jc w:val="both"/>
    </w:pPr>
    <w:rPr>
      <w:b/>
      <w:sz w:val="26"/>
      <w:szCs w:val="26"/>
    </w:rPr>
  </w:style>
  <w:style w:type="character" w:customStyle="1" w:styleId="2f2">
    <w:name w:val="п2 Знак"/>
    <w:basedOn w:val="a0"/>
    <w:link w:val="2f1"/>
    <w:rsid w:val="005813B8"/>
    <w:rPr>
      <w:rFonts w:ascii="Times New Roman" w:eastAsia="Times New Roman" w:hAnsi="Times New Roman" w:cs="Times New Roman"/>
      <w:b/>
      <w:sz w:val="26"/>
      <w:szCs w:val="26"/>
      <w:lang w:eastAsia="ru-RU"/>
    </w:rPr>
  </w:style>
  <w:style w:type="paragraph" w:customStyle="1" w:styleId="1f5">
    <w:name w:val="Таблица 1"/>
    <w:basedOn w:val="a"/>
    <w:rsid w:val="005813B8"/>
    <w:pPr>
      <w:jc w:val="center"/>
    </w:pPr>
    <w:rPr>
      <w:sz w:val="28"/>
    </w:rPr>
  </w:style>
  <w:style w:type="table" w:customStyle="1" w:styleId="74">
    <w:name w:val="Сетка таблицы7"/>
    <w:basedOn w:val="a1"/>
    <w:next w:val="a5"/>
    <w:uiPriority w:val="59"/>
    <w:rsid w:val="005813B8"/>
    <w:pPr>
      <w:spacing w:after="0" w:line="240" w:lineRule="auto"/>
      <w:ind w:left="284"/>
      <w:jc w:val="both"/>
    </w:pPr>
    <w:rPr>
      <w:rFonts w:ascii="Times New Roman" w:hAnsi="Times New Roman" w:cs="Times New Roman"/>
      <w:sz w:val="28"/>
      <w:szCs w:val="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basedOn w:val="a1"/>
    <w:next w:val="a5"/>
    <w:uiPriority w:val="59"/>
    <w:rsid w:val="005813B8"/>
    <w:pPr>
      <w:spacing w:after="0" w:line="240" w:lineRule="auto"/>
      <w:ind w:left="284"/>
      <w:jc w:val="both"/>
    </w:pPr>
    <w:rPr>
      <w:rFonts w:ascii="Times New Roman" w:hAnsi="Times New Roman" w:cs="Times New Roman"/>
      <w:sz w:val="28"/>
      <w:szCs w:val="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5813B8"/>
  </w:style>
  <w:style w:type="table" w:customStyle="1" w:styleId="92">
    <w:name w:val="Сетка таблицы9"/>
    <w:basedOn w:val="a1"/>
    <w:next w:val="a5"/>
    <w:uiPriority w:val="59"/>
    <w:rsid w:val="005813B8"/>
    <w:pPr>
      <w:spacing w:after="0" w:line="240" w:lineRule="auto"/>
      <w:ind w:left="284"/>
      <w:jc w:val="both"/>
    </w:pPr>
    <w:rPr>
      <w:rFonts w:ascii="Times New Roman" w:hAnsi="Times New Roman" w:cs="Times New Roman"/>
      <w:sz w:val="28"/>
      <w:szCs w:val="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5813B8"/>
  </w:style>
  <w:style w:type="table" w:customStyle="1" w:styleId="151">
    <w:name w:val="Сетка таблицы15"/>
    <w:basedOn w:val="a1"/>
    <w:next w:val="a5"/>
    <w:uiPriority w:val="39"/>
    <w:rsid w:val="005813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semiHidden/>
    <w:unhideWhenUsed/>
    <w:rsid w:val="005813B8"/>
  </w:style>
  <w:style w:type="numbering" w:customStyle="1" w:styleId="240">
    <w:name w:val="Нет списка24"/>
    <w:next w:val="a2"/>
    <w:semiHidden/>
    <w:unhideWhenUsed/>
    <w:rsid w:val="005813B8"/>
  </w:style>
  <w:style w:type="numbering" w:customStyle="1" w:styleId="340">
    <w:name w:val="Нет списка34"/>
    <w:next w:val="a2"/>
    <w:uiPriority w:val="99"/>
    <w:semiHidden/>
    <w:unhideWhenUsed/>
    <w:rsid w:val="005813B8"/>
  </w:style>
  <w:style w:type="numbering" w:customStyle="1" w:styleId="440">
    <w:name w:val="Нет списка44"/>
    <w:next w:val="a2"/>
    <w:semiHidden/>
    <w:rsid w:val="005813B8"/>
  </w:style>
  <w:style w:type="table" w:customStyle="1" w:styleId="1121">
    <w:name w:val="Сетка таблицы112"/>
    <w:basedOn w:val="a1"/>
    <w:next w:val="a5"/>
    <w:rsid w:val="005813B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0">
    <w:name w:val="Нет списка54"/>
    <w:next w:val="a2"/>
    <w:semiHidden/>
    <w:rsid w:val="005813B8"/>
  </w:style>
  <w:style w:type="numbering" w:customStyle="1" w:styleId="640">
    <w:name w:val="Нет списка64"/>
    <w:next w:val="a2"/>
    <w:semiHidden/>
    <w:rsid w:val="005813B8"/>
  </w:style>
  <w:style w:type="numbering" w:customStyle="1" w:styleId="740">
    <w:name w:val="Нет списка74"/>
    <w:next w:val="a2"/>
    <w:semiHidden/>
    <w:rsid w:val="005813B8"/>
  </w:style>
  <w:style w:type="numbering" w:customStyle="1" w:styleId="820">
    <w:name w:val="Нет списка82"/>
    <w:next w:val="a2"/>
    <w:uiPriority w:val="99"/>
    <w:semiHidden/>
    <w:unhideWhenUsed/>
    <w:rsid w:val="005813B8"/>
  </w:style>
  <w:style w:type="table" w:customStyle="1" w:styleId="521">
    <w:name w:val="Сетка таблицы52"/>
    <w:basedOn w:val="a1"/>
    <w:next w:val="a5"/>
    <w:uiPriority w:val="39"/>
    <w:rsid w:val="005813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2"/>
    <w:semiHidden/>
    <w:unhideWhenUsed/>
    <w:rsid w:val="005813B8"/>
  </w:style>
  <w:style w:type="numbering" w:customStyle="1" w:styleId="2120">
    <w:name w:val="Нет списка212"/>
    <w:next w:val="a2"/>
    <w:semiHidden/>
    <w:unhideWhenUsed/>
    <w:rsid w:val="005813B8"/>
  </w:style>
  <w:style w:type="numbering" w:customStyle="1" w:styleId="312">
    <w:name w:val="Нет списка312"/>
    <w:next w:val="a2"/>
    <w:uiPriority w:val="99"/>
    <w:semiHidden/>
    <w:unhideWhenUsed/>
    <w:rsid w:val="005813B8"/>
  </w:style>
  <w:style w:type="numbering" w:customStyle="1" w:styleId="412">
    <w:name w:val="Нет списка412"/>
    <w:next w:val="a2"/>
    <w:semiHidden/>
    <w:rsid w:val="005813B8"/>
  </w:style>
  <w:style w:type="numbering" w:customStyle="1" w:styleId="512">
    <w:name w:val="Нет списка512"/>
    <w:next w:val="a2"/>
    <w:semiHidden/>
    <w:rsid w:val="005813B8"/>
  </w:style>
  <w:style w:type="numbering" w:customStyle="1" w:styleId="612">
    <w:name w:val="Нет списка612"/>
    <w:next w:val="a2"/>
    <w:semiHidden/>
    <w:rsid w:val="005813B8"/>
  </w:style>
  <w:style w:type="numbering" w:customStyle="1" w:styleId="712">
    <w:name w:val="Нет списка712"/>
    <w:next w:val="a2"/>
    <w:semiHidden/>
    <w:rsid w:val="005813B8"/>
  </w:style>
  <w:style w:type="numbering" w:customStyle="1" w:styleId="910">
    <w:name w:val="Нет списка91"/>
    <w:next w:val="a2"/>
    <w:uiPriority w:val="99"/>
    <w:semiHidden/>
    <w:unhideWhenUsed/>
    <w:rsid w:val="005813B8"/>
  </w:style>
  <w:style w:type="numbering" w:customStyle="1" w:styleId="1310">
    <w:name w:val="Нет списка131"/>
    <w:next w:val="a2"/>
    <w:semiHidden/>
    <w:unhideWhenUsed/>
    <w:rsid w:val="005813B8"/>
  </w:style>
  <w:style w:type="numbering" w:customStyle="1" w:styleId="2210">
    <w:name w:val="Нет списка221"/>
    <w:next w:val="a2"/>
    <w:semiHidden/>
    <w:unhideWhenUsed/>
    <w:rsid w:val="005813B8"/>
  </w:style>
  <w:style w:type="numbering" w:customStyle="1" w:styleId="321">
    <w:name w:val="Нет списка321"/>
    <w:next w:val="a2"/>
    <w:uiPriority w:val="99"/>
    <w:semiHidden/>
    <w:unhideWhenUsed/>
    <w:rsid w:val="005813B8"/>
  </w:style>
  <w:style w:type="numbering" w:customStyle="1" w:styleId="421">
    <w:name w:val="Нет списка421"/>
    <w:next w:val="a2"/>
    <w:semiHidden/>
    <w:rsid w:val="005813B8"/>
  </w:style>
  <w:style w:type="numbering" w:customStyle="1" w:styleId="5210">
    <w:name w:val="Нет списка521"/>
    <w:next w:val="a2"/>
    <w:semiHidden/>
    <w:rsid w:val="005813B8"/>
  </w:style>
  <w:style w:type="numbering" w:customStyle="1" w:styleId="621">
    <w:name w:val="Нет списка621"/>
    <w:next w:val="a2"/>
    <w:semiHidden/>
    <w:rsid w:val="005813B8"/>
  </w:style>
  <w:style w:type="numbering" w:customStyle="1" w:styleId="721">
    <w:name w:val="Нет списка721"/>
    <w:next w:val="a2"/>
    <w:semiHidden/>
    <w:rsid w:val="005813B8"/>
  </w:style>
  <w:style w:type="numbering" w:customStyle="1" w:styleId="101">
    <w:name w:val="Нет списка101"/>
    <w:next w:val="a2"/>
    <w:uiPriority w:val="99"/>
    <w:semiHidden/>
    <w:unhideWhenUsed/>
    <w:rsid w:val="005813B8"/>
  </w:style>
  <w:style w:type="numbering" w:customStyle="1" w:styleId="1410">
    <w:name w:val="Нет списка141"/>
    <w:next w:val="a2"/>
    <w:uiPriority w:val="99"/>
    <w:semiHidden/>
    <w:rsid w:val="005813B8"/>
  </w:style>
  <w:style w:type="numbering" w:customStyle="1" w:styleId="1510">
    <w:name w:val="Нет списка151"/>
    <w:next w:val="a2"/>
    <w:semiHidden/>
    <w:unhideWhenUsed/>
    <w:rsid w:val="005813B8"/>
  </w:style>
  <w:style w:type="numbering" w:customStyle="1" w:styleId="231">
    <w:name w:val="Нет списка231"/>
    <w:next w:val="a2"/>
    <w:semiHidden/>
    <w:unhideWhenUsed/>
    <w:rsid w:val="005813B8"/>
  </w:style>
  <w:style w:type="numbering" w:customStyle="1" w:styleId="331">
    <w:name w:val="Нет списка331"/>
    <w:next w:val="a2"/>
    <w:uiPriority w:val="99"/>
    <w:semiHidden/>
    <w:unhideWhenUsed/>
    <w:rsid w:val="005813B8"/>
  </w:style>
  <w:style w:type="numbering" w:customStyle="1" w:styleId="431">
    <w:name w:val="Нет списка431"/>
    <w:next w:val="a2"/>
    <w:semiHidden/>
    <w:rsid w:val="005813B8"/>
  </w:style>
  <w:style w:type="numbering" w:customStyle="1" w:styleId="531">
    <w:name w:val="Нет списка531"/>
    <w:next w:val="a2"/>
    <w:semiHidden/>
    <w:rsid w:val="005813B8"/>
  </w:style>
  <w:style w:type="numbering" w:customStyle="1" w:styleId="631">
    <w:name w:val="Нет списка631"/>
    <w:next w:val="a2"/>
    <w:semiHidden/>
    <w:rsid w:val="005813B8"/>
  </w:style>
  <w:style w:type="numbering" w:customStyle="1" w:styleId="731">
    <w:name w:val="Нет списка731"/>
    <w:next w:val="a2"/>
    <w:semiHidden/>
    <w:rsid w:val="005813B8"/>
  </w:style>
  <w:style w:type="numbering" w:customStyle="1" w:styleId="812">
    <w:name w:val="Нет списка812"/>
    <w:next w:val="a2"/>
    <w:uiPriority w:val="99"/>
    <w:semiHidden/>
    <w:unhideWhenUsed/>
    <w:rsid w:val="005813B8"/>
  </w:style>
  <w:style w:type="numbering" w:customStyle="1" w:styleId="180">
    <w:name w:val="Нет списка18"/>
    <w:next w:val="a2"/>
    <w:uiPriority w:val="99"/>
    <w:semiHidden/>
    <w:rsid w:val="005813B8"/>
  </w:style>
  <w:style w:type="table" w:customStyle="1" w:styleId="TabBorder2">
    <w:name w:val="Tab Border2"/>
    <w:basedOn w:val="a1"/>
    <w:next w:val="a5"/>
    <w:uiPriority w:val="59"/>
    <w:rsid w:val="005813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7">
    <w:name w:val="Обычный4"/>
    <w:rsid w:val="005813B8"/>
    <w:pPr>
      <w:widowControl w:val="0"/>
      <w:snapToGrid w:val="0"/>
      <w:spacing w:after="0" w:line="300" w:lineRule="auto"/>
      <w:ind w:left="40" w:right="1000"/>
      <w:jc w:val="both"/>
    </w:pPr>
    <w:rPr>
      <w:rFonts w:ascii="Times New Roman" w:eastAsia="Times New Roman" w:hAnsi="Times New Roman" w:cs="Times New Roman"/>
      <w:sz w:val="24"/>
      <w:szCs w:val="20"/>
      <w:lang w:eastAsia="ru-RU"/>
    </w:rPr>
  </w:style>
  <w:style w:type="paragraph" w:customStyle="1" w:styleId="Standard">
    <w:name w:val="Standard"/>
    <w:rsid w:val="005813B8"/>
    <w:pPr>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font6">
    <w:name w:val="font6"/>
    <w:basedOn w:val="a"/>
    <w:rsid w:val="005813B8"/>
    <w:pPr>
      <w:spacing w:before="100" w:beforeAutospacing="1" w:after="100" w:afterAutospacing="1"/>
    </w:pPr>
    <w:rPr>
      <w:color w:val="000000"/>
      <w:sz w:val="24"/>
      <w:szCs w:val="24"/>
    </w:rPr>
  </w:style>
  <w:style w:type="paragraph" w:customStyle="1" w:styleId="font7">
    <w:name w:val="font7"/>
    <w:basedOn w:val="a"/>
    <w:rsid w:val="005813B8"/>
    <w:pPr>
      <w:spacing w:before="100" w:beforeAutospacing="1" w:after="100" w:afterAutospacing="1"/>
    </w:pPr>
    <w:rPr>
      <w:color w:val="000000"/>
      <w:sz w:val="14"/>
      <w:szCs w:val="14"/>
    </w:rPr>
  </w:style>
  <w:style w:type="table" w:customStyle="1" w:styleId="102">
    <w:name w:val="Сетка таблицы10"/>
    <w:basedOn w:val="a1"/>
    <w:next w:val="a5"/>
    <w:uiPriority w:val="39"/>
    <w:rsid w:val="005813B8"/>
    <w:pPr>
      <w:spacing w:after="0" w:line="240" w:lineRule="auto"/>
    </w:pPr>
    <w:rPr>
      <w:rFonts w:ascii="Times New Roman" w:eastAsia="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1">
    <w:name w:val="Font Style41"/>
    <w:basedOn w:val="a0"/>
    <w:uiPriority w:val="99"/>
    <w:qFormat/>
    <w:rsid w:val="005813B8"/>
    <w:rPr>
      <w:rFonts w:ascii="Times New Roman" w:hAnsi="Times New Roman" w:cs="Times New Roman"/>
      <w:b/>
      <w:bCs/>
      <w:sz w:val="20"/>
      <w:szCs w:val="20"/>
    </w:rPr>
  </w:style>
  <w:style w:type="character" w:customStyle="1" w:styleId="6hwnw">
    <w:name w:val="_6hwnw"/>
    <w:basedOn w:val="a0"/>
    <w:rsid w:val="005813B8"/>
  </w:style>
  <w:style w:type="paragraph" w:customStyle="1" w:styleId="2f3">
    <w:name w:val="Основной текст2"/>
    <w:basedOn w:val="a"/>
    <w:rsid w:val="005813B8"/>
    <w:pPr>
      <w:widowControl w:val="0"/>
      <w:shd w:val="clear" w:color="auto" w:fill="FFFFFF"/>
      <w:spacing w:before="420" w:line="322" w:lineRule="exact"/>
      <w:jc w:val="center"/>
    </w:pPr>
    <w:rPr>
      <w:sz w:val="27"/>
      <w:szCs w:val="27"/>
    </w:rPr>
  </w:style>
  <w:style w:type="paragraph" w:styleId="4">
    <w:name w:val="List Bullet 4"/>
    <w:basedOn w:val="a"/>
    <w:rsid w:val="005813B8"/>
    <w:pPr>
      <w:numPr>
        <w:numId w:val="16"/>
      </w:numPr>
      <w:contextualSpacing/>
    </w:pPr>
    <w:rPr>
      <w:sz w:val="24"/>
      <w:szCs w:val="24"/>
    </w:rPr>
  </w:style>
  <w:style w:type="paragraph" w:customStyle="1" w:styleId="affff1">
    <w:name w:val="Нормальный (таблица)"/>
    <w:basedOn w:val="a"/>
    <w:next w:val="a"/>
    <w:uiPriority w:val="99"/>
    <w:rsid w:val="005813B8"/>
    <w:pPr>
      <w:widowControl w:val="0"/>
      <w:autoSpaceDE w:val="0"/>
      <w:autoSpaceDN w:val="0"/>
      <w:adjustRightInd w:val="0"/>
      <w:jc w:val="both"/>
    </w:pPr>
    <w:rPr>
      <w:rFonts w:ascii="Arial" w:hAnsi="Arial" w:cs="Arial"/>
      <w:sz w:val="24"/>
      <w:szCs w:val="24"/>
    </w:rPr>
  </w:style>
  <w:style w:type="character" w:customStyle="1" w:styleId="affff2">
    <w:name w:val="Цветовое выделение"/>
    <w:uiPriority w:val="99"/>
    <w:rsid w:val="005813B8"/>
    <w:rPr>
      <w:b/>
      <w:color w:val="000080"/>
    </w:rPr>
  </w:style>
  <w:style w:type="paragraph" w:customStyle="1" w:styleId="2f4">
    <w:name w:val="текст2"/>
    <w:basedOn w:val="aff4"/>
    <w:rsid w:val="005813B8"/>
    <w:pPr>
      <w:overflowPunct w:val="0"/>
      <w:autoSpaceDE w:val="0"/>
      <w:autoSpaceDN w:val="0"/>
      <w:adjustRightInd w:val="0"/>
      <w:spacing w:before="120" w:line="216" w:lineRule="exact"/>
      <w:textAlignment w:val="baseline"/>
    </w:pPr>
    <w:rPr>
      <w:rFonts w:ascii="Times New Roman CYR" w:hAnsi="Times New Roman CYR"/>
      <w:sz w:val="24"/>
    </w:rPr>
  </w:style>
  <w:style w:type="paragraph" w:customStyle="1" w:styleId="2f5">
    <w:name w:val="цифры2"/>
    <w:basedOn w:val="aff4"/>
    <w:rsid w:val="005813B8"/>
    <w:pPr>
      <w:overflowPunct w:val="0"/>
      <w:autoSpaceDE w:val="0"/>
      <w:autoSpaceDN w:val="0"/>
      <w:adjustRightInd w:val="0"/>
      <w:spacing w:before="120" w:line="216" w:lineRule="exact"/>
      <w:textAlignment w:val="baseline"/>
    </w:pPr>
    <w:rPr>
      <w:rFonts w:ascii="Times New Roman CYR" w:hAnsi="Times New Roman CYR"/>
      <w:sz w:val="24"/>
    </w:rPr>
  </w:style>
  <w:style w:type="character" w:customStyle="1" w:styleId="93">
    <w:name w:val="Основной текст (9)_"/>
    <w:link w:val="94"/>
    <w:locked/>
    <w:rsid w:val="005813B8"/>
    <w:rPr>
      <w:sz w:val="27"/>
      <w:szCs w:val="27"/>
      <w:shd w:val="clear" w:color="auto" w:fill="FFFFFF"/>
    </w:rPr>
  </w:style>
  <w:style w:type="paragraph" w:customStyle="1" w:styleId="94">
    <w:name w:val="Основной текст (9)"/>
    <w:basedOn w:val="a"/>
    <w:link w:val="93"/>
    <w:rsid w:val="005813B8"/>
    <w:pPr>
      <w:shd w:val="clear" w:color="auto" w:fill="FFFFFF"/>
      <w:spacing w:before="420" w:line="322" w:lineRule="exact"/>
      <w:ind w:hanging="1980"/>
      <w:jc w:val="both"/>
    </w:pPr>
    <w:rPr>
      <w:rFonts w:asciiTheme="minorHAnsi" w:eastAsiaTheme="minorHAnsi" w:hAnsiTheme="minorHAnsi" w:cstheme="minorBidi"/>
      <w:sz w:val="27"/>
      <w:szCs w:val="27"/>
      <w:lang w:eastAsia="en-US"/>
    </w:rPr>
  </w:style>
  <w:style w:type="paragraph" w:customStyle="1" w:styleId="1f6">
    <w:name w:val="Основной текст с отступом1"/>
    <w:basedOn w:val="a"/>
    <w:rsid w:val="005813B8"/>
    <w:pPr>
      <w:widowControl w:val="0"/>
      <w:ind w:firstLine="567"/>
      <w:jc w:val="both"/>
    </w:pPr>
    <w:rPr>
      <w:spacing w:val="20"/>
      <w:sz w:val="24"/>
      <w:szCs w:val="24"/>
    </w:rPr>
  </w:style>
  <w:style w:type="paragraph" w:customStyle="1" w:styleId="213">
    <w:name w:val="Основной текст 21"/>
    <w:basedOn w:val="a"/>
    <w:rsid w:val="005813B8"/>
    <w:pPr>
      <w:spacing w:before="120"/>
      <w:ind w:firstLine="709"/>
      <w:jc w:val="both"/>
    </w:pPr>
    <w:rPr>
      <w:snapToGrid w:val="0"/>
      <w:sz w:val="26"/>
    </w:rPr>
  </w:style>
  <w:style w:type="character" w:customStyle="1" w:styleId="mw-editsection">
    <w:name w:val="mw-editsection"/>
    <w:basedOn w:val="a0"/>
    <w:rsid w:val="005813B8"/>
  </w:style>
  <w:style w:type="character" w:customStyle="1" w:styleId="mw-editsection-divider">
    <w:name w:val="mw-editsection-divider"/>
    <w:basedOn w:val="a0"/>
    <w:rsid w:val="005813B8"/>
  </w:style>
  <w:style w:type="paragraph" w:customStyle="1" w:styleId="Textbodyindent">
    <w:name w:val="Text body indent"/>
    <w:basedOn w:val="a"/>
    <w:rsid w:val="005813B8"/>
    <w:pPr>
      <w:suppressAutoHyphens/>
      <w:ind w:left="283" w:firstLine="708"/>
      <w:textAlignment w:val="baseline"/>
    </w:pPr>
    <w:rPr>
      <w:kern w:val="1"/>
      <w:sz w:val="28"/>
      <w:szCs w:val="24"/>
      <w:lang w:eastAsia="ar-SA"/>
    </w:rPr>
  </w:style>
  <w:style w:type="paragraph" w:customStyle="1" w:styleId="affff3">
    <w:name w:val="Таблицы (моноширинный)"/>
    <w:basedOn w:val="a"/>
    <w:next w:val="a"/>
    <w:rsid w:val="005813B8"/>
    <w:pPr>
      <w:widowControl w:val="0"/>
      <w:autoSpaceDE w:val="0"/>
      <w:autoSpaceDN w:val="0"/>
      <w:adjustRightInd w:val="0"/>
      <w:jc w:val="both"/>
    </w:pPr>
    <w:rPr>
      <w:rFonts w:ascii="Courier New" w:hAnsi="Courier New" w:cs="Courier New"/>
    </w:rPr>
  </w:style>
  <w:style w:type="paragraph" w:customStyle="1" w:styleId="head2">
    <w:name w:val="head2"/>
    <w:basedOn w:val="a"/>
    <w:rsid w:val="005813B8"/>
    <w:pPr>
      <w:spacing w:before="100" w:beforeAutospacing="1" w:after="100" w:afterAutospacing="1"/>
      <w:jc w:val="center"/>
    </w:pPr>
    <w:rPr>
      <w:rFonts w:ascii="Verdana" w:hAnsi="Verdana"/>
      <w:b/>
      <w:bCs/>
      <w:color w:val="000000"/>
    </w:rPr>
  </w:style>
  <w:style w:type="character" w:customStyle="1" w:styleId="c1">
    <w:name w:val="c1"/>
    <w:basedOn w:val="a0"/>
    <w:rsid w:val="005813B8"/>
  </w:style>
  <w:style w:type="paragraph" w:styleId="affff4">
    <w:name w:val="List Bullet"/>
    <w:basedOn w:val="a"/>
    <w:autoRedefine/>
    <w:rsid w:val="005813B8"/>
    <w:pPr>
      <w:tabs>
        <w:tab w:val="left" w:pos="3240"/>
        <w:tab w:val="left" w:pos="9356"/>
      </w:tabs>
      <w:jc w:val="both"/>
    </w:pPr>
    <w:rPr>
      <w:sz w:val="24"/>
      <w:szCs w:val="26"/>
    </w:rPr>
  </w:style>
  <w:style w:type="paragraph" w:customStyle="1" w:styleId="1f7">
    <w:name w:val="Штамп1"/>
    <w:basedOn w:val="a"/>
    <w:rsid w:val="005813B8"/>
    <w:pPr>
      <w:widowControl w:val="0"/>
      <w:jc w:val="center"/>
    </w:pPr>
    <w:rPr>
      <w:sz w:val="24"/>
    </w:rPr>
  </w:style>
  <w:style w:type="table" w:styleId="affff5">
    <w:name w:val="Table Elegant"/>
    <w:basedOn w:val="a1"/>
    <w:rsid w:val="005813B8"/>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postbody">
    <w:name w:val="postbody"/>
    <w:basedOn w:val="a0"/>
    <w:rsid w:val="005813B8"/>
  </w:style>
  <w:style w:type="character" w:customStyle="1" w:styleId="181">
    <w:name w:val="Знак Знак18"/>
    <w:rsid w:val="005813B8"/>
    <w:rPr>
      <w:rFonts w:ascii="Arial" w:hAnsi="Arial" w:cs="Arial"/>
      <w:b/>
      <w:bCs/>
      <w:kern w:val="32"/>
      <w:sz w:val="32"/>
      <w:szCs w:val="32"/>
    </w:rPr>
  </w:style>
  <w:style w:type="character" w:customStyle="1" w:styleId="171">
    <w:name w:val="Знак Знак17"/>
    <w:rsid w:val="005813B8"/>
    <w:rPr>
      <w:sz w:val="28"/>
      <w:szCs w:val="24"/>
    </w:rPr>
  </w:style>
  <w:style w:type="character" w:customStyle="1" w:styleId="161">
    <w:name w:val="Знак Знак16"/>
    <w:rsid w:val="005813B8"/>
    <w:rPr>
      <w:rFonts w:ascii="Arial" w:hAnsi="Arial" w:cs="Arial"/>
      <w:b/>
      <w:bCs/>
      <w:color w:val="339966"/>
      <w:sz w:val="22"/>
      <w:szCs w:val="26"/>
    </w:rPr>
  </w:style>
  <w:style w:type="character" w:customStyle="1" w:styleId="152">
    <w:name w:val="Знак Знак15"/>
    <w:rsid w:val="005813B8"/>
    <w:rPr>
      <w:i/>
      <w:iCs/>
      <w:sz w:val="24"/>
      <w:szCs w:val="18"/>
    </w:rPr>
  </w:style>
  <w:style w:type="character" w:customStyle="1" w:styleId="142">
    <w:name w:val="Знак Знак14"/>
    <w:rsid w:val="005813B8"/>
    <w:rPr>
      <w:i/>
      <w:iCs/>
      <w:sz w:val="24"/>
      <w:szCs w:val="18"/>
    </w:rPr>
  </w:style>
  <w:style w:type="character" w:customStyle="1" w:styleId="132">
    <w:name w:val="Знак Знак13"/>
    <w:rsid w:val="005813B8"/>
    <w:rPr>
      <w:b/>
      <w:bCs/>
      <w:sz w:val="22"/>
      <w:szCs w:val="22"/>
    </w:rPr>
  </w:style>
  <w:style w:type="character" w:customStyle="1" w:styleId="122">
    <w:name w:val="Знак Знак12"/>
    <w:rsid w:val="005813B8"/>
    <w:rPr>
      <w:sz w:val="24"/>
      <w:szCs w:val="24"/>
    </w:rPr>
  </w:style>
  <w:style w:type="character" w:customStyle="1" w:styleId="103">
    <w:name w:val="Знак Знак10"/>
    <w:rsid w:val="005813B8"/>
    <w:rPr>
      <w:b/>
      <w:i/>
      <w:sz w:val="28"/>
      <w:szCs w:val="24"/>
    </w:rPr>
  </w:style>
  <w:style w:type="character" w:customStyle="1" w:styleId="95">
    <w:name w:val="Знак Знак9"/>
    <w:rsid w:val="005813B8"/>
    <w:rPr>
      <w:sz w:val="24"/>
      <w:szCs w:val="18"/>
    </w:rPr>
  </w:style>
  <w:style w:type="character" w:customStyle="1" w:styleId="84">
    <w:name w:val="Знак Знак8"/>
    <w:rsid w:val="005813B8"/>
    <w:rPr>
      <w:rFonts w:ascii="Arial" w:hAnsi="Arial"/>
      <w:sz w:val="22"/>
      <w:szCs w:val="24"/>
    </w:rPr>
  </w:style>
  <w:style w:type="character" w:customStyle="1" w:styleId="75">
    <w:name w:val="Знак Знак7"/>
    <w:rsid w:val="005813B8"/>
    <w:rPr>
      <w:sz w:val="24"/>
      <w:szCs w:val="18"/>
    </w:rPr>
  </w:style>
  <w:style w:type="character" w:customStyle="1" w:styleId="65">
    <w:name w:val="Знак Знак6"/>
    <w:rsid w:val="005813B8"/>
    <w:rPr>
      <w:sz w:val="28"/>
      <w:szCs w:val="18"/>
    </w:rPr>
  </w:style>
  <w:style w:type="character" w:customStyle="1" w:styleId="55">
    <w:name w:val="Знак Знак5"/>
    <w:rsid w:val="005813B8"/>
    <w:rPr>
      <w:sz w:val="24"/>
      <w:szCs w:val="24"/>
    </w:rPr>
  </w:style>
  <w:style w:type="character" w:customStyle="1" w:styleId="48">
    <w:name w:val="Знак Знак4"/>
    <w:rsid w:val="005813B8"/>
    <w:rPr>
      <w:b/>
      <w:bCs/>
      <w:sz w:val="28"/>
      <w:szCs w:val="24"/>
    </w:rPr>
  </w:style>
  <w:style w:type="character" w:customStyle="1" w:styleId="3a">
    <w:name w:val="Знак Знак3"/>
    <w:rsid w:val="005813B8"/>
    <w:rPr>
      <w:sz w:val="28"/>
      <w:szCs w:val="24"/>
    </w:rPr>
  </w:style>
  <w:style w:type="character" w:customStyle="1" w:styleId="2f6">
    <w:name w:val="Знак Знак2"/>
    <w:rsid w:val="005813B8"/>
    <w:rPr>
      <w:sz w:val="16"/>
      <w:szCs w:val="16"/>
    </w:rPr>
  </w:style>
  <w:style w:type="character" w:customStyle="1" w:styleId="1f8">
    <w:name w:val="Знак Знак1"/>
    <w:rsid w:val="005813B8"/>
    <w:rPr>
      <w:b/>
      <w:bCs/>
      <w:sz w:val="28"/>
      <w:szCs w:val="24"/>
    </w:rPr>
  </w:style>
  <w:style w:type="paragraph" w:customStyle="1" w:styleId="313">
    <w:name w:val="Основной текст с отступом 31"/>
    <w:basedOn w:val="a"/>
    <w:rsid w:val="005813B8"/>
    <w:pPr>
      <w:spacing w:after="120"/>
      <w:ind w:left="283"/>
    </w:pPr>
    <w:rPr>
      <w:sz w:val="16"/>
      <w:szCs w:val="16"/>
      <w:lang w:eastAsia="ar-SA"/>
    </w:rPr>
  </w:style>
  <w:style w:type="character" w:customStyle="1" w:styleId="WW8Num7z0">
    <w:name w:val="WW8Num7z0"/>
    <w:rsid w:val="005813B8"/>
    <w:rPr>
      <w:rFonts w:ascii="Symbol" w:hAnsi="Symbol"/>
    </w:rPr>
  </w:style>
  <w:style w:type="character" w:customStyle="1" w:styleId="WW8Num22z0">
    <w:name w:val="WW8Num22z0"/>
    <w:rsid w:val="005813B8"/>
    <w:rPr>
      <w:rFonts w:ascii="Symbol" w:eastAsia="Times New Roman" w:hAnsi="Symbol" w:cs="Times New Roman"/>
    </w:rPr>
  </w:style>
  <w:style w:type="paragraph" w:customStyle="1" w:styleId="1f9">
    <w:name w:val="Текст1"/>
    <w:basedOn w:val="a"/>
    <w:rsid w:val="005813B8"/>
    <w:rPr>
      <w:rFonts w:ascii="Courier New" w:hAnsi="Courier New"/>
      <w:szCs w:val="24"/>
      <w:lang w:eastAsia="ar-SA"/>
    </w:rPr>
  </w:style>
  <w:style w:type="character" w:customStyle="1" w:styleId="WW8Num1z0">
    <w:name w:val="WW8Num1z0"/>
    <w:rsid w:val="005813B8"/>
    <w:rPr>
      <w:rFonts w:ascii="Times New Roman" w:hAnsi="Times New Roman" w:cs="Times New Roman"/>
    </w:rPr>
  </w:style>
  <w:style w:type="character" w:customStyle="1" w:styleId="WW8Num4z0">
    <w:name w:val="WW8Num4z0"/>
    <w:rsid w:val="005813B8"/>
    <w:rPr>
      <w:rFonts w:ascii="Symbol" w:hAnsi="Symbol"/>
    </w:rPr>
  </w:style>
  <w:style w:type="character" w:customStyle="1" w:styleId="WW8Num6z0">
    <w:name w:val="WW8Num6z0"/>
    <w:rsid w:val="005813B8"/>
    <w:rPr>
      <w:rFonts w:ascii="Symbol" w:hAnsi="Symbol"/>
    </w:rPr>
  </w:style>
  <w:style w:type="character" w:customStyle="1" w:styleId="WW8Num8z0">
    <w:name w:val="WW8Num8z0"/>
    <w:rsid w:val="005813B8"/>
    <w:rPr>
      <w:rFonts w:ascii="Times New Roman" w:hAnsi="Times New Roman" w:cs="Times New Roman"/>
    </w:rPr>
  </w:style>
  <w:style w:type="character" w:customStyle="1" w:styleId="Absatz-Standardschriftart">
    <w:name w:val="Absatz-Standardschriftart"/>
    <w:rsid w:val="005813B8"/>
  </w:style>
  <w:style w:type="character" w:customStyle="1" w:styleId="WW8Num3z0">
    <w:name w:val="WW8Num3z0"/>
    <w:rsid w:val="005813B8"/>
    <w:rPr>
      <w:rFonts w:ascii="Times New Roman" w:eastAsia="Times New Roman" w:hAnsi="Times New Roman" w:cs="Times New Roman"/>
    </w:rPr>
  </w:style>
  <w:style w:type="character" w:customStyle="1" w:styleId="WW8Num3z1">
    <w:name w:val="WW8Num3z1"/>
    <w:rsid w:val="005813B8"/>
    <w:rPr>
      <w:rFonts w:ascii="Courier New" w:hAnsi="Courier New"/>
    </w:rPr>
  </w:style>
  <w:style w:type="character" w:customStyle="1" w:styleId="WW8Num3z2">
    <w:name w:val="WW8Num3z2"/>
    <w:rsid w:val="005813B8"/>
    <w:rPr>
      <w:rFonts w:ascii="Wingdings" w:hAnsi="Wingdings"/>
    </w:rPr>
  </w:style>
  <w:style w:type="character" w:customStyle="1" w:styleId="WW8Num3z3">
    <w:name w:val="WW8Num3z3"/>
    <w:rsid w:val="005813B8"/>
    <w:rPr>
      <w:rFonts w:ascii="Symbol" w:hAnsi="Symbol"/>
    </w:rPr>
  </w:style>
  <w:style w:type="character" w:customStyle="1" w:styleId="WW8Num4z1">
    <w:name w:val="WW8Num4z1"/>
    <w:rsid w:val="005813B8"/>
    <w:rPr>
      <w:rFonts w:ascii="Courier New" w:hAnsi="Courier New" w:cs="Courier New"/>
    </w:rPr>
  </w:style>
  <w:style w:type="character" w:customStyle="1" w:styleId="WW8Num4z2">
    <w:name w:val="WW8Num4z2"/>
    <w:rsid w:val="005813B8"/>
    <w:rPr>
      <w:rFonts w:ascii="Wingdings" w:hAnsi="Wingdings"/>
    </w:rPr>
  </w:style>
  <w:style w:type="character" w:customStyle="1" w:styleId="WW8Num6z1">
    <w:name w:val="WW8Num6z1"/>
    <w:rsid w:val="005813B8"/>
    <w:rPr>
      <w:rFonts w:ascii="Courier New" w:hAnsi="Courier New" w:cs="Courier New"/>
    </w:rPr>
  </w:style>
  <w:style w:type="character" w:customStyle="1" w:styleId="WW8Num6z2">
    <w:name w:val="WW8Num6z2"/>
    <w:rsid w:val="005813B8"/>
    <w:rPr>
      <w:rFonts w:ascii="Wingdings" w:hAnsi="Wingdings"/>
    </w:rPr>
  </w:style>
  <w:style w:type="character" w:customStyle="1" w:styleId="WW8Num7z1">
    <w:name w:val="WW8Num7z1"/>
    <w:rsid w:val="005813B8"/>
    <w:rPr>
      <w:rFonts w:ascii="Courier New" w:hAnsi="Courier New" w:cs="Courier New"/>
    </w:rPr>
  </w:style>
  <w:style w:type="character" w:customStyle="1" w:styleId="WW8Num7z2">
    <w:name w:val="WW8Num7z2"/>
    <w:rsid w:val="005813B8"/>
    <w:rPr>
      <w:rFonts w:ascii="Wingdings" w:hAnsi="Wingdings"/>
    </w:rPr>
  </w:style>
  <w:style w:type="character" w:customStyle="1" w:styleId="WW8Num12z0">
    <w:name w:val="WW8Num12z0"/>
    <w:rsid w:val="005813B8"/>
    <w:rPr>
      <w:rFonts w:ascii="Arial" w:hAnsi="Arial"/>
    </w:rPr>
  </w:style>
  <w:style w:type="character" w:customStyle="1" w:styleId="WW8Num15z0">
    <w:name w:val="WW8Num15z0"/>
    <w:rsid w:val="005813B8"/>
    <w:rPr>
      <w:rFonts w:ascii="Symbol" w:hAnsi="Symbol"/>
    </w:rPr>
  </w:style>
  <w:style w:type="character" w:customStyle="1" w:styleId="WW8Num15z1">
    <w:name w:val="WW8Num15z1"/>
    <w:rsid w:val="005813B8"/>
    <w:rPr>
      <w:rFonts w:ascii="Courier New" w:hAnsi="Courier New" w:cs="Courier New"/>
    </w:rPr>
  </w:style>
  <w:style w:type="character" w:customStyle="1" w:styleId="WW8Num15z2">
    <w:name w:val="WW8Num15z2"/>
    <w:rsid w:val="005813B8"/>
    <w:rPr>
      <w:rFonts w:ascii="Wingdings" w:hAnsi="Wingdings"/>
    </w:rPr>
  </w:style>
  <w:style w:type="character" w:customStyle="1" w:styleId="WW8Num17z0">
    <w:name w:val="WW8Num17z0"/>
    <w:rsid w:val="005813B8"/>
    <w:rPr>
      <w:rFonts w:ascii="Symbol" w:hAnsi="Symbol"/>
    </w:rPr>
  </w:style>
  <w:style w:type="character" w:customStyle="1" w:styleId="WW8Num17z1">
    <w:name w:val="WW8Num17z1"/>
    <w:rsid w:val="005813B8"/>
    <w:rPr>
      <w:rFonts w:ascii="Courier New" w:hAnsi="Courier New" w:cs="Courier New"/>
    </w:rPr>
  </w:style>
  <w:style w:type="character" w:customStyle="1" w:styleId="WW8Num17z2">
    <w:name w:val="WW8Num17z2"/>
    <w:rsid w:val="005813B8"/>
    <w:rPr>
      <w:rFonts w:ascii="Wingdings" w:hAnsi="Wingdings"/>
    </w:rPr>
  </w:style>
  <w:style w:type="character" w:customStyle="1" w:styleId="WW8Num22z1">
    <w:name w:val="WW8Num22z1"/>
    <w:rsid w:val="005813B8"/>
    <w:rPr>
      <w:rFonts w:ascii="Courier New" w:hAnsi="Courier New" w:cs="Courier New"/>
    </w:rPr>
  </w:style>
  <w:style w:type="character" w:customStyle="1" w:styleId="WW8Num22z2">
    <w:name w:val="WW8Num22z2"/>
    <w:rsid w:val="005813B8"/>
    <w:rPr>
      <w:rFonts w:ascii="Wingdings" w:hAnsi="Wingdings"/>
    </w:rPr>
  </w:style>
  <w:style w:type="character" w:customStyle="1" w:styleId="WW8Num22z3">
    <w:name w:val="WW8Num22z3"/>
    <w:rsid w:val="005813B8"/>
    <w:rPr>
      <w:rFonts w:ascii="Symbol" w:hAnsi="Symbol"/>
    </w:rPr>
  </w:style>
  <w:style w:type="character" w:customStyle="1" w:styleId="WW8Num25z0">
    <w:name w:val="WW8Num25z0"/>
    <w:rsid w:val="005813B8"/>
    <w:rPr>
      <w:sz w:val="28"/>
    </w:rPr>
  </w:style>
  <w:style w:type="character" w:customStyle="1" w:styleId="WW8Num27z1">
    <w:name w:val="WW8Num27z1"/>
    <w:rsid w:val="005813B8"/>
    <w:rPr>
      <w:rFonts w:ascii="Times New Roman" w:eastAsia="Times New Roman" w:hAnsi="Times New Roman" w:cs="Times New Roman"/>
    </w:rPr>
  </w:style>
  <w:style w:type="character" w:customStyle="1" w:styleId="WW8Num29z0">
    <w:name w:val="WW8Num29z0"/>
    <w:rsid w:val="005813B8"/>
    <w:rPr>
      <w:rFonts w:ascii="Symbol" w:eastAsia="Times New Roman" w:hAnsi="Symbol" w:cs="Times New Roman"/>
    </w:rPr>
  </w:style>
  <w:style w:type="character" w:customStyle="1" w:styleId="WW8Num29z1">
    <w:name w:val="WW8Num29z1"/>
    <w:rsid w:val="005813B8"/>
    <w:rPr>
      <w:rFonts w:ascii="Courier New" w:hAnsi="Courier New" w:cs="Courier New"/>
    </w:rPr>
  </w:style>
  <w:style w:type="character" w:customStyle="1" w:styleId="WW8Num29z2">
    <w:name w:val="WW8Num29z2"/>
    <w:rsid w:val="005813B8"/>
    <w:rPr>
      <w:rFonts w:ascii="Wingdings" w:hAnsi="Wingdings"/>
    </w:rPr>
  </w:style>
  <w:style w:type="character" w:customStyle="1" w:styleId="WW8Num29z3">
    <w:name w:val="WW8Num29z3"/>
    <w:rsid w:val="005813B8"/>
    <w:rPr>
      <w:rFonts w:ascii="Symbol" w:hAnsi="Symbol"/>
    </w:rPr>
  </w:style>
  <w:style w:type="character" w:customStyle="1" w:styleId="WW8Num30z0">
    <w:name w:val="WW8Num30z0"/>
    <w:rsid w:val="005813B8"/>
    <w:rPr>
      <w:rFonts w:ascii="Wingdings" w:hAnsi="Wingdings"/>
    </w:rPr>
  </w:style>
  <w:style w:type="character" w:customStyle="1" w:styleId="WW8Num30z1">
    <w:name w:val="WW8Num30z1"/>
    <w:rsid w:val="005813B8"/>
    <w:rPr>
      <w:rFonts w:ascii="Courier New" w:hAnsi="Courier New" w:cs="Courier New"/>
    </w:rPr>
  </w:style>
  <w:style w:type="character" w:customStyle="1" w:styleId="WW8Num30z3">
    <w:name w:val="WW8Num30z3"/>
    <w:rsid w:val="005813B8"/>
    <w:rPr>
      <w:rFonts w:ascii="Symbol" w:hAnsi="Symbol"/>
    </w:rPr>
  </w:style>
  <w:style w:type="character" w:customStyle="1" w:styleId="WW8Num31z0">
    <w:name w:val="WW8Num31z0"/>
    <w:rsid w:val="005813B8"/>
    <w:rPr>
      <w:sz w:val="28"/>
    </w:rPr>
  </w:style>
  <w:style w:type="character" w:customStyle="1" w:styleId="WW8Num32z0">
    <w:name w:val="WW8Num32z0"/>
    <w:rsid w:val="005813B8"/>
    <w:rPr>
      <w:rFonts w:ascii="Symbol" w:hAnsi="Symbol"/>
    </w:rPr>
  </w:style>
  <w:style w:type="character" w:customStyle="1" w:styleId="WW8Num32z1">
    <w:name w:val="WW8Num32z1"/>
    <w:rsid w:val="005813B8"/>
    <w:rPr>
      <w:rFonts w:ascii="Courier New" w:hAnsi="Courier New" w:cs="Courier New"/>
    </w:rPr>
  </w:style>
  <w:style w:type="character" w:customStyle="1" w:styleId="WW8Num32z2">
    <w:name w:val="WW8Num32z2"/>
    <w:rsid w:val="005813B8"/>
    <w:rPr>
      <w:rFonts w:ascii="Wingdings" w:hAnsi="Wingdings"/>
    </w:rPr>
  </w:style>
  <w:style w:type="character" w:customStyle="1" w:styleId="WW8NumSt11z0">
    <w:name w:val="WW8NumSt11z0"/>
    <w:rsid w:val="005813B8"/>
    <w:rPr>
      <w:rFonts w:ascii="Times New Roman" w:hAnsi="Times New Roman" w:cs="Times New Roman"/>
    </w:rPr>
  </w:style>
  <w:style w:type="character" w:customStyle="1" w:styleId="WW8NumSt12z0">
    <w:name w:val="WW8NumSt12z0"/>
    <w:rsid w:val="005813B8"/>
    <w:rPr>
      <w:rFonts w:ascii="Times New Roman" w:hAnsi="Times New Roman" w:cs="Times New Roman"/>
    </w:rPr>
  </w:style>
  <w:style w:type="character" w:customStyle="1" w:styleId="WW8NumSt15z0">
    <w:name w:val="WW8NumSt15z0"/>
    <w:rsid w:val="005813B8"/>
    <w:rPr>
      <w:rFonts w:ascii="Arial" w:hAnsi="Arial"/>
    </w:rPr>
  </w:style>
  <w:style w:type="character" w:customStyle="1" w:styleId="WW8NumSt24z0">
    <w:name w:val="WW8NumSt24z0"/>
    <w:rsid w:val="005813B8"/>
    <w:rPr>
      <w:rFonts w:ascii="Times New Roman" w:hAnsi="Times New Roman" w:cs="Times New Roman"/>
    </w:rPr>
  </w:style>
  <w:style w:type="character" w:customStyle="1" w:styleId="WW8NumSt25z0">
    <w:name w:val="WW8NumSt25z0"/>
    <w:rsid w:val="005813B8"/>
    <w:rPr>
      <w:rFonts w:ascii="Times New Roman" w:hAnsi="Times New Roman" w:cs="Times New Roman"/>
    </w:rPr>
  </w:style>
  <w:style w:type="character" w:customStyle="1" w:styleId="WW8NumSt25z1">
    <w:name w:val="WW8NumSt25z1"/>
    <w:rsid w:val="005813B8"/>
    <w:rPr>
      <w:rFonts w:ascii="Courier New" w:hAnsi="Courier New" w:cs="Courier New"/>
    </w:rPr>
  </w:style>
  <w:style w:type="character" w:customStyle="1" w:styleId="WW8NumSt25z2">
    <w:name w:val="WW8NumSt25z2"/>
    <w:rsid w:val="005813B8"/>
    <w:rPr>
      <w:rFonts w:ascii="Wingdings" w:hAnsi="Wingdings"/>
    </w:rPr>
  </w:style>
  <w:style w:type="character" w:customStyle="1" w:styleId="WW8NumSt25z3">
    <w:name w:val="WW8NumSt25z3"/>
    <w:rsid w:val="005813B8"/>
    <w:rPr>
      <w:rFonts w:ascii="Symbol" w:hAnsi="Symbol"/>
    </w:rPr>
  </w:style>
  <w:style w:type="character" w:customStyle="1" w:styleId="1fa">
    <w:name w:val="Основной шрифт абзаца1"/>
    <w:rsid w:val="005813B8"/>
  </w:style>
  <w:style w:type="character" w:customStyle="1" w:styleId="85">
    <w:name w:val="Знак8 Знак Знак"/>
    <w:rsid w:val="005813B8"/>
    <w:rPr>
      <w:sz w:val="24"/>
      <w:szCs w:val="18"/>
    </w:rPr>
  </w:style>
  <w:style w:type="character" w:customStyle="1" w:styleId="affff6">
    <w:name w:val="Маркеры списка"/>
    <w:rsid w:val="005813B8"/>
    <w:rPr>
      <w:rFonts w:ascii="StarSymbol" w:eastAsia="StarSymbol" w:hAnsi="StarSymbol" w:cs="StarSymbol"/>
      <w:sz w:val="18"/>
      <w:szCs w:val="18"/>
    </w:rPr>
  </w:style>
  <w:style w:type="character" w:customStyle="1" w:styleId="affff7">
    <w:name w:val="Символ нумерации"/>
    <w:rsid w:val="005813B8"/>
  </w:style>
  <w:style w:type="paragraph" w:customStyle="1" w:styleId="1fb">
    <w:name w:val="Указатель1"/>
    <w:basedOn w:val="a"/>
    <w:rsid w:val="005813B8"/>
    <w:pPr>
      <w:suppressLineNumbers/>
    </w:pPr>
    <w:rPr>
      <w:rFonts w:cs="Tahoma"/>
      <w:sz w:val="24"/>
      <w:szCs w:val="24"/>
      <w:lang w:eastAsia="ar-SA"/>
    </w:rPr>
  </w:style>
  <w:style w:type="paragraph" w:customStyle="1" w:styleId="1fc">
    <w:name w:val="Цитата1"/>
    <w:basedOn w:val="a"/>
    <w:rsid w:val="005813B8"/>
    <w:pPr>
      <w:ind w:left="113" w:right="113"/>
    </w:pPr>
    <w:rPr>
      <w:sz w:val="18"/>
      <w:lang w:eastAsia="ar-SA"/>
    </w:rPr>
  </w:style>
  <w:style w:type="paragraph" w:customStyle="1" w:styleId="314">
    <w:name w:val="Основной текст 31"/>
    <w:basedOn w:val="a"/>
    <w:rsid w:val="005813B8"/>
    <w:pPr>
      <w:spacing w:after="120"/>
      <w:jc w:val="center"/>
    </w:pPr>
    <w:rPr>
      <w:b/>
      <w:bCs/>
      <w:sz w:val="24"/>
      <w:szCs w:val="24"/>
      <w:lang w:eastAsia="ar-SA"/>
    </w:rPr>
  </w:style>
  <w:style w:type="paragraph" w:customStyle="1" w:styleId="1fd">
    <w:name w:val="Маркированный список1"/>
    <w:basedOn w:val="a"/>
    <w:rsid w:val="005813B8"/>
    <w:pPr>
      <w:tabs>
        <w:tab w:val="left" w:pos="3240"/>
        <w:tab w:val="left" w:pos="9356"/>
      </w:tabs>
      <w:jc w:val="both"/>
    </w:pPr>
    <w:rPr>
      <w:sz w:val="24"/>
      <w:szCs w:val="26"/>
      <w:lang w:eastAsia="ar-SA"/>
    </w:rPr>
  </w:style>
  <w:style w:type="paragraph" w:styleId="66">
    <w:name w:val="toc 6"/>
    <w:basedOn w:val="1fb"/>
    <w:uiPriority w:val="39"/>
    <w:rsid w:val="005813B8"/>
    <w:pPr>
      <w:tabs>
        <w:tab w:val="right" w:leader="dot" w:pos="9637"/>
      </w:tabs>
      <w:ind w:left="1415"/>
    </w:pPr>
  </w:style>
  <w:style w:type="paragraph" w:styleId="76">
    <w:name w:val="toc 7"/>
    <w:basedOn w:val="1fb"/>
    <w:uiPriority w:val="39"/>
    <w:rsid w:val="005813B8"/>
    <w:pPr>
      <w:tabs>
        <w:tab w:val="right" w:leader="dot" w:pos="9637"/>
      </w:tabs>
      <w:ind w:left="1698"/>
    </w:pPr>
  </w:style>
  <w:style w:type="paragraph" w:styleId="86">
    <w:name w:val="toc 8"/>
    <w:basedOn w:val="1fb"/>
    <w:uiPriority w:val="39"/>
    <w:rsid w:val="005813B8"/>
    <w:pPr>
      <w:tabs>
        <w:tab w:val="right" w:leader="dot" w:pos="9637"/>
      </w:tabs>
      <w:ind w:left="1981"/>
    </w:pPr>
  </w:style>
  <w:style w:type="paragraph" w:styleId="96">
    <w:name w:val="toc 9"/>
    <w:basedOn w:val="1fb"/>
    <w:uiPriority w:val="39"/>
    <w:rsid w:val="005813B8"/>
    <w:pPr>
      <w:tabs>
        <w:tab w:val="right" w:leader="dot" w:pos="9637"/>
      </w:tabs>
      <w:ind w:left="2264"/>
    </w:pPr>
  </w:style>
  <w:style w:type="paragraph" w:customStyle="1" w:styleId="104">
    <w:name w:val="Оглавление 10"/>
    <w:basedOn w:val="1fb"/>
    <w:rsid w:val="005813B8"/>
    <w:pPr>
      <w:tabs>
        <w:tab w:val="right" w:leader="dot" w:pos="9637"/>
      </w:tabs>
      <w:ind w:left="2547"/>
    </w:pPr>
  </w:style>
  <w:style w:type="paragraph" w:customStyle="1" w:styleId="affff8">
    <w:name w:val="Содержимое таблицы"/>
    <w:basedOn w:val="a"/>
    <w:rsid w:val="005813B8"/>
    <w:pPr>
      <w:suppressLineNumbers/>
    </w:pPr>
    <w:rPr>
      <w:sz w:val="24"/>
      <w:szCs w:val="24"/>
      <w:lang w:eastAsia="ar-SA"/>
    </w:rPr>
  </w:style>
  <w:style w:type="paragraph" w:customStyle="1" w:styleId="affff9">
    <w:name w:val="Заголовок таблицы"/>
    <w:basedOn w:val="affff8"/>
    <w:rsid w:val="005813B8"/>
    <w:pPr>
      <w:jc w:val="center"/>
    </w:pPr>
    <w:rPr>
      <w:b/>
      <w:bCs/>
    </w:rPr>
  </w:style>
  <w:style w:type="paragraph" w:customStyle="1" w:styleId="affffa">
    <w:name w:val="Содержимое врезки"/>
    <w:basedOn w:val="af0"/>
    <w:rsid w:val="005813B8"/>
    <w:pPr>
      <w:widowControl/>
      <w:autoSpaceDE/>
      <w:autoSpaceDN/>
      <w:ind w:firstLine="0"/>
    </w:pPr>
    <w:rPr>
      <w:sz w:val="24"/>
      <w:szCs w:val="18"/>
      <w:lang w:val="x-none" w:eastAsia="ar-SA"/>
    </w:rPr>
  </w:style>
  <w:style w:type="paragraph" w:customStyle="1" w:styleId="232">
    <w:name w:val="Основной текст 23"/>
    <w:basedOn w:val="a"/>
    <w:rsid w:val="005813B8"/>
    <w:pPr>
      <w:jc w:val="both"/>
    </w:pPr>
    <w:rPr>
      <w:b/>
      <w:bCs/>
      <w:sz w:val="28"/>
      <w:szCs w:val="28"/>
      <w:lang w:eastAsia="ar-SA"/>
    </w:rPr>
  </w:style>
  <w:style w:type="paragraph" w:customStyle="1" w:styleId="2f7">
    <w:name w:val="Текст2"/>
    <w:basedOn w:val="a"/>
    <w:rsid w:val="005813B8"/>
    <w:rPr>
      <w:rFonts w:ascii="Courier New" w:hAnsi="Courier New"/>
      <w:szCs w:val="24"/>
      <w:lang w:eastAsia="ar-SA"/>
    </w:rPr>
  </w:style>
  <w:style w:type="paragraph" w:customStyle="1" w:styleId="xl38">
    <w:name w:val="xl38"/>
    <w:basedOn w:val="a"/>
    <w:rsid w:val="005813B8"/>
    <w:pPr>
      <w:spacing w:before="100" w:beforeAutospacing="1" w:after="100" w:afterAutospacing="1"/>
      <w:jc w:val="right"/>
      <w:textAlignment w:val="top"/>
    </w:pPr>
    <w:rPr>
      <w:rFonts w:ascii="Arial" w:hAnsi="Arial" w:cs="Arial"/>
      <w:color w:val="000000"/>
      <w:sz w:val="24"/>
      <w:szCs w:val="24"/>
    </w:rPr>
  </w:style>
  <w:style w:type="character" w:customStyle="1" w:styleId="b">
    <w:name w:val="b"/>
    <w:rsid w:val="005813B8"/>
  </w:style>
  <w:style w:type="character" w:customStyle="1" w:styleId="hl">
    <w:name w:val="hl"/>
    <w:rsid w:val="005813B8"/>
  </w:style>
  <w:style w:type="character" w:customStyle="1" w:styleId="nobr">
    <w:name w:val="nobr"/>
    <w:rsid w:val="005813B8"/>
  </w:style>
  <w:style w:type="character" w:customStyle="1" w:styleId="315">
    <w:name w:val="Основной текст с отступом 3 Знак1"/>
    <w:aliases w:val="Продолжение табл Знак"/>
    <w:semiHidden/>
    <w:rsid w:val="005813B8"/>
    <w:rPr>
      <w:rFonts w:ascii="Arial" w:hAnsi="Arial" w:cs="Arial"/>
      <w:sz w:val="16"/>
      <w:szCs w:val="16"/>
    </w:rPr>
  </w:style>
  <w:style w:type="paragraph" w:customStyle="1" w:styleId="F">
    <w:name w:val="Обычный/F"/>
    <w:rsid w:val="005813B8"/>
    <w:pPr>
      <w:spacing w:after="0" w:line="240" w:lineRule="auto"/>
    </w:pPr>
    <w:rPr>
      <w:rFonts w:ascii="Times New Roman" w:eastAsia="Times New Roman" w:hAnsi="Times New Roman" w:cs="Times New Roman"/>
      <w:sz w:val="28"/>
      <w:szCs w:val="28"/>
      <w:lang w:eastAsia="ru-RU"/>
    </w:rPr>
  </w:style>
  <w:style w:type="paragraph" w:customStyle="1" w:styleId="241">
    <w:name w:val="Основной текст 24"/>
    <w:basedOn w:val="F"/>
    <w:rsid w:val="005813B8"/>
    <w:pPr>
      <w:snapToGrid w:val="0"/>
      <w:spacing w:before="120"/>
      <w:ind w:firstLine="709"/>
      <w:jc w:val="both"/>
    </w:pPr>
    <w:rPr>
      <w:sz w:val="26"/>
      <w:szCs w:val="20"/>
    </w:rPr>
  </w:style>
  <w:style w:type="paragraph" w:customStyle="1" w:styleId="222">
    <w:name w:val="Основной текст с отступом 22"/>
    <w:basedOn w:val="a"/>
    <w:rsid w:val="005813B8"/>
    <w:pPr>
      <w:widowControl w:val="0"/>
      <w:ind w:firstLine="567"/>
    </w:pPr>
    <w:rPr>
      <w:sz w:val="24"/>
    </w:rPr>
  </w:style>
  <w:style w:type="paragraph" w:customStyle="1" w:styleId="Char">
    <w:name w:val="Char Знак Знак"/>
    <w:basedOn w:val="a"/>
    <w:rsid w:val="005813B8"/>
    <w:pPr>
      <w:widowControl w:val="0"/>
      <w:adjustRightInd w:val="0"/>
      <w:spacing w:after="160" w:line="240" w:lineRule="exact"/>
      <w:jc w:val="right"/>
    </w:pPr>
    <w:rPr>
      <w:lang w:val="en-GB" w:eastAsia="en-US"/>
    </w:rPr>
  </w:style>
  <w:style w:type="paragraph" w:customStyle="1" w:styleId="affffb">
    <w:name w:val="шапка"/>
    <w:basedOn w:val="a"/>
    <w:rsid w:val="005813B8"/>
    <w:pPr>
      <w:overflowPunct w:val="0"/>
      <w:autoSpaceDE w:val="0"/>
      <w:autoSpaceDN w:val="0"/>
      <w:adjustRightInd w:val="0"/>
      <w:spacing w:line="192" w:lineRule="exact"/>
      <w:jc w:val="center"/>
    </w:pPr>
    <w:rPr>
      <w:sz w:val="22"/>
    </w:rPr>
  </w:style>
  <w:style w:type="paragraph" w:customStyle="1" w:styleId="affffc">
    <w:name w:val="цифры"/>
    <w:basedOn w:val="a"/>
    <w:rsid w:val="005813B8"/>
    <w:pPr>
      <w:overflowPunct w:val="0"/>
      <w:autoSpaceDE w:val="0"/>
      <w:autoSpaceDN w:val="0"/>
      <w:adjustRightInd w:val="0"/>
      <w:spacing w:before="120" w:line="216" w:lineRule="exact"/>
      <w:jc w:val="center"/>
    </w:pPr>
    <w:rPr>
      <w:sz w:val="26"/>
    </w:rPr>
  </w:style>
  <w:style w:type="paragraph" w:customStyle="1" w:styleId="textn">
    <w:name w:val="textn"/>
    <w:basedOn w:val="a"/>
    <w:rsid w:val="005813B8"/>
    <w:pPr>
      <w:spacing w:before="100" w:beforeAutospacing="1" w:after="100" w:afterAutospacing="1"/>
    </w:pPr>
  </w:style>
  <w:style w:type="paragraph" w:customStyle="1" w:styleId="r">
    <w:name w:val="r"/>
    <w:basedOn w:val="a"/>
    <w:rsid w:val="005813B8"/>
    <w:pPr>
      <w:jc w:val="right"/>
    </w:pPr>
    <w:rPr>
      <w:color w:val="000000"/>
      <w:sz w:val="24"/>
      <w:szCs w:val="24"/>
    </w:rPr>
  </w:style>
  <w:style w:type="paragraph" w:customStyle="1" w:styleId="affffd">
    <w:name w:val="Стиль"/>
    <w:rsid w:val="005813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8">
    <w:name w:val="Основной текст с отступом2"/>
    <w:basedOn w:val="a"/>
    <w:rsid w:val="005813B8"/>
    <w:pPr>
      <w:widowControl w:val="0"/>
      <w:ind w:firstLine="567"/>
      <w:jc w:val="both"/>
    </w:pPr>
    <w:rPr>
      <w:spacing w:val="20"/>
      <w:sz w:val="24"/>
      <w:szCs w:val="24"/>
    </w:rPr>
  </w:style>
  <w:style w:type="paragraph" w:customStyle="1" w:styleId="123">
    <w:name w:val="Обычный 12"/>
    <w:basedOn w:val="a"/>
    <w:autoRedefine/>
    <w:rsid w:val="005813B8"/>
    <w:pPr>
      <w:spacing w:before="120"/>
      <w:ind w:firstLine="709"/>
      <w:jc w:val="both"/>
    </w:pPr>
    <w:rPr>
      <w:b/>
      <w:bCs/>
      <w:sz w:val="26"/>
      <w:szCs w:val="24"/>
    </w:rPr>
  </w:style>
  <w:style w:type="paragraph" w:customStyle="1" w:styleId="msonormalmailrucssattributepostfix">
    <w:name w:val="msonormal_mailru_css_attribute_postfix"/>
    <w:basedOn w:val="a"/>
    <w:rsid w:val="005813B8"/>
    <w:pPr>
      <w:spacing w:before="100" w:beforeAutospacing="1" w:after="100" w:afterAutospacing="1"/>
    </w:pPr>
    <w:rPr>
      <w:sz w:val="24"/>
      <w:szCs w:val="24"/>
    </w:rPr>
  </w:style>
  <w:style w:type="paragraph" w:customStyle="1" w:styleId="Left">
    <w:name w:val="Left"/>
    <w:rsid w:val="005813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RMATTEXT0">
    <w:name w:val=".FORMATTEXT"/>
    <w:rsid w:val="005813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postbody1">
    <w:name w:val="postbody1"/>
    <w:rsid w:val="005813B8"/>
    <w:rPr>
      <w:sz w:val="20"/>
      <w:szCs w:val="20"/>
    </w:rPr>
  </w:style>
  <w:style w:type="paragraph" w:customStyle="1" w:styleId="ussrdoc">
    <w:name w:val="ussrdoc"/>
    <w:basedOn w:val="a"/>
    <w:rsid w:val="005813B8"/>
    <w:pPr>
      <w:spacing w:before="100" w:beforeAutospacing="1" w:after="100" w:afterAutospacing="1"/>
    </w:pPr>
    <w:rPr>
      <w:sz w:val="24"/>
      <w:szCs w:val="24"/>
    </w:rPr>
  </w:style>
  <w:style w:type="paragraph" w:customStyle="1" w:styleId="3b">
    <w:name w:val="Основной текст3"/>
    <w:basedOn w:val="a"/>
    <w:link w:val="affffe"/>
    <w:rsid w:val="006029FA"/>
    <w:pPr>
      <w:widowControl w:val="0"/>
      <w:shd w:val="clear" w:color="auto" w:fill="FFFFFF"/>
      <w:spacing w:before="420" w:after="420" w:line="0" w:lineRule="atLeast"/>
      <w:jc w:val="both"/>
    </w:pPr>
    <w:rPr>
      <w:color w:val="000000"/>
      <w:sz w:val="27"/>
      <w:szCs w:val="27"/>
    </w:rPr>
  </w:style>
  <w:style w:type="character" w:customStyle="1" w:styleId="affffe">
    <w:name w:val="Основной текст_"/>
    <w:basedOn w:val="a0"/>
    <w:link w:val="3b"/>
    <w:rsid w:val="006029FA"/>
    <w:rPr>
      <w:rFonts w:ascii="Times New Roman" w:eastAsia="Times New Roman" w:hAnsi="Times New Roman" w:cs="Times New Roman"/>
      <w:color w:val="000000"/>
      <w:sz w:val="27"/>
      <w:szCs w:val="27"/>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07453">
      <w:bodyDiv w:val="1"/>
      <w:marLeft w:val="0"/>
      <w:marRight w:val="0"/>
      <w:marTop w:val="0"/>
      <w:marBottom w:val="0"/>
      <w:divBdr>
        <w:top w:val="none" w:sz="0" w:space="0" w:color="auto"/>
        <w:left w:val="none" w:sz="0" w:space="0" w:color="auto"/>
        <w:bottom w:val="none" w:sz="0" w:space="0" w:color="auto"/>
        <w:right w:val="none" w:sz="0" w:space="0" w:color="auto"/>
      </w:divBdr>
    </w:div>
    <w:div w:id="363408429">
      <w:bodyDiv w:val="1"/>
      <w:marLeft w:val="0"/>
      <w:marRight w:val="0"/>
      <w:marTop w:val="0"/>
      <w:marBottom w:val="0"/>
      <w:divBdr>
        <w:top w:val="none" w:sz="0" w:space="0" w:color="auto"/>
        <w:left w:val="none" w:sz="0" w:space="0" w:color="auto"/>
        <w:bottom w:val="none" w:sz="0" w:space="0" w:color="auto"/>
        <w:right w:val="none" w:sz="0" w:space="0" w:color="auto"/>
      </w:divBdr>
    </w:div>
    <w:div w:id="706837799">
      <w:bodyDiv w:val="1"/>
      <w:marLeft w:val="0"/>
      <w:marRight w:val="0"/>
      <w:marTop w:val="0"/>
      <w:marBottom w:val="0"/>
      <w:divBdr>
        <w:top w:val="none" w:sz="0" w:space="0" w:color="auto"/>
        <w:left w:val="none" w:sz="0" w:space="0" w:color="auto"/>
        <w:bottom w:val="none" w:sz="0" w:space="0" w:color="auto"/>
        <w:right w:val="none" w:sz="0" w:space="0" w:color="auto"/>
      </w:divBdr>
    </w:div>
    <w:div w:id="183549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DC772FF982248FDB4AC1DEF1BFAF022E3E2AE5C45C8731A4BE71280BADDA5B67743E3BD5B1698FC92D3FEG" TargetMode="External"/><Relationship Id="rId18" Type="http://schemas.openxmlformats.org/officeDocument/2006/relationships/footer" Target="footer1.xml"/><Relationship Id="rId26" Type="http://schemas.openxmlformats.org/officeDocument/2006/relationships/hyperlink" Target="consultantplus://offline/ref%3DC9CAFC8509E820B131F7FA7AB4BDF4FB35302152A0679D828741BB29ED06F9981C5A5777070A1BCDx0z3C" TargetMode="External"/><Relationship Id="rId39" Type="http://schemas.openxmlformats.org/officeDocument/2006/relationships/hyperlink" Target="https://base.garant.ru/2168984/2ee31cb6d6c50e3fef527b830f08e950/" TargetMode="External"/><Relationship Id="rId21" Type="http://schemas.openxmlformats.org/officeDocument/2006/relationships/header" Target="header3.xml"/><Relationship Id="rId34" Type="http://schemas.openxmlformats.org/officeDocument/2006/relationships/hyperlink" Target="consultantplus://offline/ref%3DC772FF982248FDB4AC1DEF1BFAF022E3E2AE5C45C8731A4BE71280BADDA5B67743E3BD5B1698FF94D3F3G" TargetMode="External"/><Relationship Id="rId42" Type="http://schemas.openxmlformats.org/officeDocument/2006/relationships/hyperlink" Target="consultantplus://offline/ref%3DC772FF982248FDB4AC1DEF1BFAF022E3E2AE5C45C8731A4BE71280BADDA5B67743E3BD5B1698FC91D3F9G" TargetMode="External"/><Relationship Id="rId47" Type="http://schemas.openxmlformats.org/officeDocument/2006/relationships/hyperlink" Target="https://login.consultant.ru/link/?rnd=713AC7B74BE0A6D37AC69A3A61C3F698&amp;req=doc&amp;base=RZR&amp;n=371953&amp;dst=100050&amp;fld=134&amp;REFFIELD=134&amp;REFDST=100044&amp;REFDOC=368796&amp;REFBASE=RZR&amp;stat=refcode%3D16876%3Bdstident%3D100050%3Bindex%3D79&amp;date=27.01.2021" TargetMode="External"/><Relationship Id="rId50" Type="http://schemas.openxmlformats.org/officeDocument/2006/relationships/hyperlink" Target="https://login.consultant.ru/link/?rnd=713AC7B74BE0A6D37AC69A3A61C3F698&amp;req=doc&amp;base=RZR&amp;n=371953&amp;dst=365&amp;fld=134&amp;REFFIELD=134&amp;REFDST=100018&amp;REFDOC=371458&amp;REFBASE=RZR&amp;stat=refcode%3D16876%3Bdstident%3D365%3Bindex%3D44&amp;date=27.01.2021" TargetMode="External"/><Relationship Id="rId55" Type="http://schemas.openxmlformats.org/officeDocument/2006/relationships/hyperlink" Target="http://www.consultant.ru/document/cons_doc_LAW_358823/4936402833df1696d66ed00c4cf089c1444bad33/"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3D466F012A76F0DD6E292C7D59988250AAC944875EBCB5AB0B0F3EF75AD866D187E09749C3DC3022C4472BA" TargetMode="External"/><Relationship Id="rId29" Type="http://schemas.openxmlformats.org/officeDocument/2006/relationships/hyperlink" Target="http://docs.cntd.ru/document/901982862" TargetMode="External"/><Relationship Id="rId11" Type="http://schemas.openxmlformats.org/officeDocument/2006/relationships/hyperlink" Target="mailto:proeco09@yandex.ru" TargetMode="External"/><Relationship Id="rId24" Type="http://schemas.openxmlformats.org/officeDocument/2006/relationships/hyperlink" Target="consultantplus://offline/ref%3DD86920292B2BB4AD45809544BF5FA36C4774D840952AB1FBC9E920E0E86DA867969A0C788BC6D6E0PE53F" TargetMode="External"/><Relationship Id="rId32" Type="http://schemas.openxmlformats.org/officeDocument/2006/relationships/hyperlink" Target="http://docs.cntd.ru/document/901982862" TargetMode="External"/><Relationship Id="rId37" Type="http://schemas.openxmlformats.org/officeDocument/2006/relationships/hyperlink" Target="consultantplus://offline/ref%3DC772FF982248FDB4AC1DEF1BFAF022E3E2AE5C45C8731A4BE71280BADDA5B67743E3BD5B1698FC91D3F9G" TargetMode="External"/><Relationship Id="rId40" Type="http://schemas.openxmlformats.org/officeDocument/2006/relationships/hyperlink" Target="https://base.garant.ru/12150845/9d89ba6e3e633b0dac1a8caf5a5a81d3/" TargetMode="External"/><Relationship Id="rId45" Type="http://schemas.openxmlformats.org/officeDocument/2006/relationships/hyperlink" Target="https://login.consultant.ru/link/?rnd=713AC7B74BE0A6D37AC69A3A61C3F698&amp;req=doc&amp;base=RZR&amp;n=370353&amp;REFFIELD=134&amp;REFDST=100041&amp;REFDOC=368796&amp;REFBASE=RZR&amp;stat=refcode%3D16876%3Bindex%3D75&amp;date=27.01.2021" TargetMode="External"/><Relationship Id="rId53" Type="http://schemas.openxmlformats.org/officeDocument/2006/relationships/hyperlink" Target="consultantplus://offline/ref=98351B49B9A9914BC810E6A73C4EA7B14D835769BE2C3A01BC3575C989D900272CE1E3F552D1B05840C0N" TargetMode="External"/><Relationship Id="rId58" Type="http://schemas.openxmlformats.org/officeDocument/2006/relationships/fontTable" Target="fontTable.xml"/><Relationship Id="rId5" Type="http://schemas.openxmlformats.org/officeDocument/2006/relationships/settings" Target="settings.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3DFCE298598B1B45D207DC71740E6A085108CBC665471694402FE35C0BDED76D264B7CBD3942E8p4KEX" TargetMode="External"/><Relationship Id="rId22" Type="http://schemas.openxmlformats.org/officeDocument/2006/relationships/footer" Target="footer3.xml"/><Relationship Id="rId27" Type="http://schemas.openxmlformats.org/officeDocument/2006/relationships/hyperlink" Target="consultantplus://offline/ref%3D78999C29F64B0B8D0F96AC61D55BA00DDF3146A62A56CAB6F73A52E1592BFC120B1A337872FFB25209k1N" TargetMode="External"/><Relationship Id="rId30" Type="http://schemas.openxmlformats.org/officeDocument/2006/relationships/hyperlink" Target="http://docs.cntd.ru/document/901982862" TargetMode="External"/><Relationship Id="rId35" Type="http://schemas.openxmlformats.org/officeDocument/2006/relationships/hyperlink" Target="consultantplus://offline/ref%3DC772FF982248FDB4AC1DEF1BFAF022E3E2AE5C45C8731A4BE71280BADDA5B67743E3BD5B1698F697D3FCG" TargetMode="External"/><Relationship Id="rId43" Type="http://schemas.openxmlformats.org/officeDocument/2006/relationships/hyperlink" Target="consultantplus://offline/ref%3DC772FF982248FDB4AC1DEF1BFAF022E3E2AE5C45C8731A4BE71280BADDA5B67743E3BD5B1698FC92D3FEG" TargetMode="External"/><Relationship Id="rId48" Type="http://schemas.openxmlformats.org/officeDocument/2006/relationships/hyperlink" Target="https://login.consultant.ru/link/?rnd=713AC7B74BE0A6D37AC69A3A61C3F698&amp;req=doc&amp;base=RZR&amp;n=371953&amp;dst=100478&amp;fld=134&amp;REFFIELD=134&amp;REFDST=100018&amp;REFDOC=371458&amp;REFBASE=RZR&amp;stat=refcode%3D16876%3Bdstident%3D100478%3Bindex%3D44&amp;date=27.01.2021" TargetMode="External"/><Relationship Id="rId56" Type="http://schemas.openxmlformats.org/officeDocument/2006/relationships/hyperlink" Target="http://www.consultant.ru/document/cons_doc_LAW_358823/3558ed15d27c005f300aa07fa70e03dfadcbd8fc/" TargetMode="External"/><Relationship Id="rId8" Type="http://schemas.openxmlformats.org/officeDocument/2006/relationships/endnotes" Target="endnotes.xml"/><Relationship Id="rId51" Type="http://schemas.openxmlformats.org/officeDocument/2006/relationships/hyperlink" Target="consultantplus://offline/ref=98351B49B9A9914BC810E6A73C4EA7B14D82566BBD2C3A01BC3575C989D900272CE1E3F552D1B45C40CFN" TargetMode="External"/><Relationship Id="rId3" Type="http://schemas.openxmlformats.org/officeDocument/2006/relationships/styles" Target="styles.xml"/><Relationship Id="rId12" Type="http://schemas.openxmlformats.org/officeDocument/2006/relationships/hyperlink" Target="consultantplus://offline/ref%3DC772FF982248FDB4AC1DEF1BFAF022E3E2AE5C45C8731A4BE71280BADDA5B67743E3BD5B1698FC91D3F9G" TargetMode="External"/><Relationship Id="rId17" Type="http://schemas.openxmlformats.org/officeDocument/2006/relationships/header" Target="header1.xml"/><Relationship Id="rId25" Type="http://schemas.openxmlformats.org/officeDocument/2006/relationships/hyperlink" Target="consultantplus://offline/ref%3DD86920292B2BB4AD45809544BF5FA36C4774D840952AB1FBC9E920E0E86DA867969A0C788BC6D6E6PE50F" TargetMode="External"/><Relationship Id="rId33" Type="http://schemas.openxmlformats.org/officeDocument/2006/relationships/hyperlink" Target="https://normativ.kontur.ru/document?moduleId=1&amp;documentId=395634&amp;l350" TargetMode="External"/><Relationship Id="rId38" Type="http://schemas.openxmlformats.org/officeDocument/2006/relationships/hyperlink" Target="consultantplus://offline/ref%3DC772FF982248FDB4AC1DEF1BFAF022E3E2AE5C45C8731A4BE71280BADDA5B67743E3BD5B1698FC92D3FEG" TargetMode="External"/><Relationship Id="rId46" Type="http://schemas.openxmlformats.org/officeDocument/2006/relationships/hyperlink" Target="https://login.consultant.ru/link/?rnd=713AC7B74BE0A6D37AC69A3A61C3F698&amp;req=doc&amp;base=RZR&amp;n=371954&amp;REFFIELD=134&amp;REFDST=100041&amp;REFDOC=368796&amp;REFBASE=RZR&amp;stat=refcode%3D16876%3Bindex%3D75&amp;date=27.01.2021" TargetMode="External"/><Relationship Id="rId59" Type="http://schemas.openxmlformats.org/officeDocument/2006/relationships/theme" Target="theme/theme1.xml"/><Relationship Id="rId20" Type="http://schemas.openxmlformats.org/officeDocument/2006/relationships/header" Target="header2.xml"/><Relationship Id="rId41" Type="http://schemas.openxmlformats.org/officeDocument/2006/relationships/hyperlink" Target="https://base.garant.ru/12150845/9d89ba6e3e633b0dac1a8caf5a5a81d3/" TargetMode="External"/><Relationship Id="rId54"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3D466F012A76F0DD6E292C7D59988250AAC944875EBCB5AB0B0F3EF75AD866D187E09749C3DC3021CC472BA" TargetMode="External"/><Relationship Id="rId23" Type="http://schemas.openxmlformats.org/officeDocument/2006/relationships/footer" Target="footer4.xml"/><Relationship Id="rId28" Type="http://schemas.openxmlformats.org/officeDocument/2006/relationships/hyperlink" Target="consultantplus://offline/ref%3DD33D98BF7B74EC25BA018A0489631AB52053A5DCB81ED30A0C7BD8504AzB1CX" TargetMode="External"/><Relationship Id="rId36" Type="http://schemas.openxmlformats.org/officeDocument/2006/relationships/hyperlink" Target="consultantplus://offline/ref%3DC772FF982248FDB4AC1DEF1BFAF022E3EBA2534DC57D4741EF4B8CB8DDFAG" TargetMode="External"/><Relationship Id="rId49" Type="http://schemas.openxmlformats.org/officeDocument/2006/relationships/hyperlink" Target="https://login.consultant.ru/link/?rnd=713AC7B74BE0A6D37AC69A3A61C3F698&amp;req=doc&amp;base=RZR&amp;n=371953&amp;dst=100562&amp;fld=134&amp;REFFIELD=134&amp;REFDST=100018&amp;REFDOC=371458&amp;REFBASE=RZR&amp;stat=refcode%3D16876%3Bdstident%3D100562%3Bindex%3D44&amp;date=27.01.2021" TargetMode="External"/><Relationship Id="rId57" Type="http://schemas.openxmlformats.org/officeDocument/2006/relationships/hyperlink" Target="http://www.consultant.ru/document/cons_doc_LAW_358841/" TargetMode="External"/><Relationship Id="rId10" Type="http://schemas.openxmlformats.org/officeDocument/2006/relationships/oleObject" Target="embeddings/oleObject1.bin"/><Relationship Id="rId31" Type="http://schemas.openxmlformats.org/officeDocument/2006/relationships/hyperlink" Target="http://docs.cntd.ru/document/901982862" TargetMode="External"/><Relationship Id="rId44" Type="http://schemas.openxmlformats.org/officeDocument/2006/relationships/hyperlink" Target="consultantplus://offline/ref%3DC9CAFC8509E820B131F7FA7AB4BDF4FB35302153A2659D828741BB29EDx0z6C" TargetMode="External"/><Relationship Id="rId52" Type="http://schemas.openxmlformats.org/officeDocument/2006/relationships/hyperlink" Target="consultantplus://offline/ref=98351B49B9A9914BC810E6A73C4EA7B14D82566BBD2C3A01BC3575C989D900272CE1E3F552D1B55D40C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E0274-9332-4D9E-B9BA-564B6BDB9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1459</TotalTime>
  <Pages>106</Pages>
  <Words>42219</Words>
  <Characters>240654</Characters>
  <Application>Microsoft Office Word</Application>
  <DocSecurity>0</DocSecurity>
  <Lines>2005</Lines>
  <Paragraphs>564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Деликанова Наталья Сабировна</dc:creator>
  <cp:keywords/>
  <dc:description/>
  <cp:lastModifiedBy>Paramonova</cp:lastModifiedBy>
  <cp:revision>194</cp:revision>
  <cp:lastPrinted>2024-02-07T04:58:00Z</cp:lastPrinted>
  <dcterms:created xsi:type="dcterms:W3CDTF">2023-05-18T10:39:00Z</dcterms:created>
  <dcterms:modified xsi:type="dcterms:W3CDTF">2024-02-07T04:59:00Z</dcterms:modified>
</cp:coreProperties>
</file>