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F0D27" w:rsidRDefault="002F0D27" w:rsidP="002F0D27">
      <w:pPr>
        <w:jc w:val="center"/>
        <w:rPr>
          <w:rFonts w:ascii="Calibri" w:eastAsia="Calibri" w:hAnsi="Calibri"/>
          <w:sz w:val="28"/>
          <w:szCs w:val="22"/>
          <w:lang w:eastAsia="en-US"/>
        </w:rPr>
      </w:pPr>
      <w:r>
        <w:rPr>
          <w:rFonts w:ascii="Calibri" w:eastAsia="Calibri" w:hAnsi="Calibri"/>
          <w:sz w:val="28"/>
          <w:szCs w:val="22"/>
          <w:lang w:eastAsia="en-US"/>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509173395" r:id="rId9"/>
        </w:object>
      </w:r>
    </w:p>
    <w:p w:rsidR="002F0D27" w:rsidRDefault="002F0D27" w:rsidP="002F0D27">
      <w:pPr>
        <w:jc w:val="center"/>
        <w:rPr>
          <w:rFonts w:ascii="Calibri" w:hAnsi="Calibri"/>
        </w:rPr>
      </w:pPr>
    </w:p>
    <w:p w:rsidR="002F0D27" w:rsidRDefault="002F0D27" w:rsidP="002F0D27">
      <w:pPr>
        <w:jc w:val="center"/>
        <w:rPr>
          <w:b/>
          <w:sz w:val="32"/>
        </w:rPr>
      </w:pPr>
      <w:r>
        <w:rPr>
          <w:b/>
          <w:sz w:val="32"/>
        </w:rPr>
        <w:t>АДМИНИСТРАЦИЯ</w:t>
      </w:r>
    </w:p>
    <w:p w:rsidR="002F0D27" w:rsidRDefault="002F0D27" w:rsidP="002F0D27">
      <w:pPr>
        <w:jc w:val="center"/>
        <w:rPr>
          <w:b/>
          <w:sz w:val="32"/>
        </w:rPr>
      </w:pPr>
      <w:r>
        <w:rPr>
          <w:b/>
          <w:sz w:val="32"/>
        </w:rPr>
        <w:t>ГОРОДСКОГО ПОСЕЛЕНИЯ ЛЯНТОР</w:t>
      </w:r>
    </w:p>
    <w:p w:rsidR="002F0D27" w:rsidRDefault="002F0D27" w:rsidP="002F0D27">
      <w:pPr>
        <w:jc w:val="center"/>
        <w:rPr>
          <w:b/>
          <w:sz w:val="32"/>
        </w:rPr>
      </w:pPr>
      <w:r>
        <w:rPr>
          <w:b/>
          <w:sz w:val="32"/>
        </w:rPr>
        <w:t>Сургутского района</w:t>
      </w:r>
    </w:p>
    <w:p w:rsidR="002F0D27" w:rsidRDefault="002F0D27" w:rsidP="002F0D27">
      <w:pPr>
        <w:jc w:val="center"/>
        <w:rPr>
          <w:b/>
          <w:sz w:val="32"/>
          <w:szCs w:val="22"/>
        </w:rPr>
      </w:pPr>
      <w:r>
        <w:rPr>
          <w:b/>
          <w:sz w:val="32"/>
        </w:rPr>
        <w:t>Ханты-Мансийского автономного округа-Югры</w:t>
      </w:r>
    </w:p>
    <w:p w:rsidR="002F0D27" w:rsidRDefault="002F0D27" w:rsidP="002F0D27">
      <w:pPr>
        <w:jc w:val="center"/>
        <w:rPr>
          <w:b/>
          <w:sz w:val="32"/>
        </w:rPr>
      </w:pPr>
    </w:p>
    <w:p w:rsidR="002F0D27" w:rsidRDefault="002F0D27" w:rsidP="002F0D27">
      <w:pPr>
        <w:jc w:val="center"/>
        <w:rPr>
          <w:sz w:val="28"/>
        </w:rPr>
      </w:pPr>
      <w:r>
        <w:rPr>
          <w:b/>
          <w:sz w:val="32"/>
          <w:szCs w:val="32"/>
        </w:rPr>
        <w:t>ПОСТАНОВЛЕНИЕ</w:t>
      </w:r>
    </w:p>
    <w:p w:rsidR="002F0D27" w:rsidRDefault="002F0D27" w:rsidP="002F0D27">
      <w:pPr>
        <w:rPr>
          <w:sz w:val="22"/>
        </w:rPr>
      </w:pPr>
    </w:p>
    <w:p w:rsidR="002F0D27" w:rsidRDefault="002F0D27" w:rsidP="002F0D27">
      <w:pPr>
        <w:rPr>
          <w:sz w:val="28"/>
          <w:szCs w:val="28"/>
        </w:rPr>
      </w:pPr>
      <w:r>
        <w:rPr>
          <w:sz w:val="28"/>
          <w:szCs w:val="28"/>
          <w:u w:val="single"/>
        </w:rPr>
        <w:t>«</w:t>
      </w:r>
      <w:proofErr w:type="gramStart"/>
      <w:r>
        <w:rPr>
          <w:sz w:val="28"/>
          <w:szCs w:val="28"/>
          <w:u w:val="single"/>
        </w:rPr>
        <w:t>12»  ноября</w:t>
      </w:r>
      <w:proofErr w:type="gramEnd"/>
      <w:r>
        <w:rPr>
          <w:sz w:val="28"/>
          <w:szCs w:val="28"/>
          <w:u w:val="single"/>
        </w:rPr>
        <w:t xml:space="preserve">  2015 года</w:t>
      </w:r>
      <w:r>
        <w:rPr>
          <w:sz w:val="28"/>
          <w:szCs w:val="28"/>
        </w:rPr>
        <w:t xml:space="preserve">                                                                                № 957                                    </w:t>
      </w:r>
    </w:p>
    <w:p w:rsidR="002F0D27" w:rsidRDefault="002F0D27" w:rsidP="002F0D27">
      <w:pPr>
        <w:rPr>
          <w:sz w:val="28"/>
          <w:szCs w:val="28"/>
        </w:rPr>
      </w:pPr>
      <w:r>
        <w:rPr>
          <w:sz w:val="28"/>
          <w:szCs w:val="28"/>
        </w:rPr>
        <w:t xml:space="preserve">            г. Лянтор</w:t>
      </w:r>
    </w:p>
    <w:p w:rsidR="009222AF" w:rsidRPr="00420B49" w:rsidRDefault="009222AF" w:rsidP="009222AF">
      <w:pPr>
        <w:rPr>
          <w:sz w:val="28"/>
          <w:szCs w:val="28"/>
        </w:rPr>
      </w:pPr>
    </w:p>
    <w:p w:rsidR="005D384D" w:rsidRPr="00420B49" w:rsidRDefault="009222AF" w:rsidP="009222AF">
      <w:pPr>
        <w:rPr>
          <w:sz w:val="28"/>
          <w:szCs w:val="28"/>
        </w:rPr>
      </w:pPr>
      <w:r w:rsidRPr="00420B49">
        <w:rPr>
          <w:sz w:val="28"/>
          <w:szCs w:val="28"/>
        </w:rPr>
        <w:t xml:space="preserve">Об основных направлениях налоговой </w:t>
      </w:r>
    </w:p>
    <w:p w:rsidR="005D384D" w:rsidRPr="00420B49" w:rsidRDefault="009222AF" w:rsidP="009222AF">
      <w:pPr>
        <w:rPr>
          <w:sz w:val="28"/>
          <w:szCs w:val="28"/>
        </w:rPr>
      </w:pPr>
      <w:r w:rsidRPr="00420B49">
        <w:rPr>
          <w:sz w:val="28"/>
          <w:szCs w:val="28"/>
        </w:rPr>
        <w:t>и бюджетной</w:t>
      </w:r>
      <w:r w:rsidR="005D384D" w:rsidRPr="00420B49">
        <w:rPr>
          <w:sz w:val="28"/>
          <w:szCs w:val="28"/>
        </w:rPr>
        <w:t xml:space="preserve"> </w:t>
      </w:r>
      <w:r w:rsidRPr="00420B49">
        <w:rPr>
          <w:sz w:val="28"/>
          <w:szCs w:val="28"/>
        </w:rPr>
        <w:t xml:space="preserve">политики муниципального </w:t>
      </w:r>
    </w:p>
    <w:p w:rsidR="009222AF" w:rsidRPr="00420B49" w:rsidRDefault="009222AF" w:rsidP="009222AF">
      <w:pPr>
        <w:rPr>
          <w:sz w:val="28"/>
          <w:szCs w:val="28"/>
        </w:rPr>
      </w:pPr>
      <w:r w:rsidRPr="00420B49">
        <w:rPr>
          <w:sz w:val="28"/>
          <w:szCs w:val="28"/>
        </w:rPr>
        <w:t xml:space="preserve">образования городское поселение Лянтор </w:t>
      </w:r>
    </w:p>
    <w:p w:rsidR="009222AF" w:rsidRPr="00420B49" w:rsidRDefault="009222AF" w:rsidP="009222AF">
      <w:pPr>
        <w:rPr>
          <w:sz w:val="28"/>
          <w:szCs w:val="28"/>
        </w:rPr>
      </w:pPr>
      <w:r w:rsidRPr="00420B49">
        <w:rPr>
          <w:sz w:val="28"/>
          <w:szCs w:val="28"/>
        </w:rPr>
        <w:t>на 2016 год и на плановый период 2017 и 2018 годов</w:t>
      </w:r>
    </w:p>
    <w:p w:rsidR="009222AF" w:rsidRPr="00420B49" w:rsidRDefault="009222AF" w:rsidP="009222AF">
      <w:pPr>
        <w:keepNext/>
        <w:outlineLvl w:val="4"/>
        <w:rPr>
          <w:rFonts w:eastAsia="PMingLiU"/>
          <w:sz w:val="28"/>
          <w:szCs w:val="28"/>
        </w:rPr>
      </w:pPr>
    </w:p>
    <w:p w:rsidR="009222AF" w:rsidRPr="00420B49" w:rsidRDefault="009222AF" w:rsidP="009222AF">
      <w:pPr>
        <w:keepNext/>
        <w:outlineLvl w:val="4"/>
        <w:rPr>
          <w:rFonts w:eastAsia="PMingLiU"/>
          <w:sz w:val="28"/>
          <w:szCs w:val="28"/>
        </w:rPr>
      </w:pPr>
    </w:p>
    <w:p w:rsidR="009222AF" w:rsidRPr="00420B49" w:rsidRDefault="009222AF" w:rsidP="006960FF">
      <w:pPr>
        <w:keepNext/>
        <w:ind w:left="-284" w:firstLine="851"/>
        <w:jc w:val="both"/>
        <w:outlineLvl w:val="4"/>
        <w:rPr>
          <w:sz w:val="28"/>
          <w:szCs w:val="28"/>
          <w:lang w:eastAsia="en-US"/>
        </w:rPr>
      </w:pPr>
      <w:r w:rsidRPr="00420B49">
        <w:rPr>
          <w:sz w:val="28"/>
          <w:szCs w:val="28"/>
          <w:lang w:eastAsia="en-US"/>
        </w:rPr>
        <w:t xml:space="preserve">В соответствии с решением </w:t>
      </w:r>
      <w:r w:rsidRPr="00420B49">
        <w:rPr>
          <w:sz w:val="28"/>
          <w:szCs w:val="28"/>
        </w:rPr>
        <w:t xml:space="preserve">Совета депутатов от </w:t>
      </w:r>
      <w:r w:rsidRPr="00420B49">
        <w:rPr>
          <w:sz w:val="28"/>
          <w:szCs w:val="28"/>
          <w:lang w:eastAsia="en-US"/>
        </w:rPr>
        <w:t>29.05.2014 № 56 «</w:t>
      </w:r>
      <w:r w:rsidRPr="00420B49">
        <w:rPr>
          <w:bCs/>
          <w:sz w:val="28"/>
          <w:szCs w:val="28"/>
        </w:rPr>
        <w:t xml:space="preserve">Об утверждении Положения об отдельных вопросах организации </w:t>
      </w:r>
      <w:proofErr w:type="gramStart"/>
      <w:r w:rsidRPr="00420B49">
        <w:rPr>
          <w:bCs/>
          <w:sz w:val="28"/>
          <w:szCs w:val="28"/>
        </w:rPr>
        <w:t>и  осуществления</w:t>
      </w:r>
      <w:proofErr w:type="gramEnd"/>
      <w:r w:rsidRPr="00420B49">
        <w:rPr>
          <w:bCs/>
          <w:sz w:val="28"/>
          <w:szCs w:val="28"/>
        </w:rPr>
        <w:t xml:space="preserve"> бюджетного процесса в городском поселении Лянтор</w:t>
      </w:r>
      <w:r w:rsidRPr="00420B49">
        <w:rPr>
          <w:sz w:val="28"/>
          <w:szCs w:val="28"/>
          <w:lang w:eastAsia="en-US"/>
        </w:rPr>
        <w:t xml:space="preserve">» </w:t>
      </w:r>
      <w:r w:rsidR="002A62B2" w:rsidRPr="00420B49">
        <w:rPr>
          <w:sz w:val="28"/>
          <w:szCs w:val="28"/>
          <w:lang w:eastAsia="en-US"/>
        </w:rPr>
        <w:t>(</w:t>
      </w:r>
      <w:r w:rsidR="002F0D27">
        <w:rPr>
          <w:sz w:val="28"/>
          <w:szCs w:val="28"/>
          <w:lang w:eastAsia="en-US"/>
        </w:rPr>
        <w:t xml:space="preserve">с </w:t>
      </w:r>
      <w:r w:rsidRPr="00420B49">
        <w:rPr>
          <w:sz w:val="28"/>
          <w:szCs w:val="28"/>
          <w:lang w:eastAsia="en-US"/>
        </w:rPr>
        <w:t>изменениями и дополнениями от 25.06.2015 № 136):</w:t>
      </w:r>
    </w:p>
    <w:p w:rsidR="009222AF" w:rsidRPr="00420B49" w:rsidRDefault="009222AF" w:rsidP="009222AF">
      <w:pPr>
        <w:keepNext/>
        <w:ind w:firstLine="567"/>
        <w:jc w:val="both"/>
        <w:outlineLvl w:val="4"/>
        <w:rPr>
          <w:sz w:val="28"/>
          <w:szCs w:val="28"/>
          <w:lang w:eastAsia="en-US"/>
        </w:rPr>
      </w:pPr>
    </w:p>
    <w:p w:rsidR="009222AF" w:rsidRPr="00420B49" w:rsidRDefault="006960FF" w:rsidP="006960FF">
      <w:pPr>
        <w:keepNext/>
        <w:ind w:left="-284" w:firstLine="851"/>
        <w:jc w:val="both"/>
        <w:outlineLvl w:val="4"/>
        <w:rPr>
          <w:rFonts w:eastAsia="PMingLiU"/>
          <w:sz w:val="28"/>
          <w:szCs w:val="28"/>
        </w:rPr>
      </w:pPr>
      <w:r w:rsidRPr="00420B49">
        <w:rPr>
          <w:sz w:val="28"/>
          <w:szCs w:val="28"/>
          <w:lang w:eastAsia="en-US"/>
        </w:rPr>
        <w:t>1.</w:t>
      </w:r>
      <w:r w:rsidR="00F56997" w:rsidRPr="00420B49">
        <w:rPr>
          <w:sz w:val="28"/>
          <w:szCs w:val="28"/>
          <w:lang w:eastAsia="en-US"/>
        </w:rPr>
        <w:t>Утвердить</w:t>
      </w:r>
      <w:r w:rsidR="009222AF" w:rsidRPr="00420B49">
        <w:rPr>
          <w:sz w:val="28"/>
          <w:szCs w:val="28"/>
          <w:lang w:eastAsia="en-US"/>
        </w:rPr>
        <w:t xml:space="preserve"> прилагаемые </w:t>
      </w:r>
      <w:r w:rsidR="005D384D" w:rsidRPr="00420B49">
        <w:rPr>
          <w:sz w:val="28"/>
          <w:szCs w:val="28"/>
          <w:lang w:eastAsia="en-US"/>
        </w:rPr>
        <w:t>основные</w:t>
      </w:r>
      <w:r w:rsidR="009222AF" w:rsidRPr="00420B49">
        <w:rPr>
          <w:sz w:val="28"/>
          <w:szCs w:val="28"/>
          <w:lang w:eastAsia="en-US"/>
        </w:rPr>
        <w:t xml:space="preserve"> </w:t>
      </w:r>
      <w:r w:rsidR="00F56997" w:rsidRPr="00420B49">
        <w:rPr>
          <w:sz w:val="28"/>
          <w:szCs w:val="28"/>
          <w:lang w:eastAsia="en-US"/>
        </w:rPr>
        <w:t xml:space="preserve">направления </w:t>
      </w:r>
      <w:r w:rsidR="009222AF" w:rsidRPr="00420B49">
        <w:rPr>
          <w:sz w:val="28"/>
          <w:szCs w:val="28"/>
          <w:lang w:eastAsia="en-US"/>
        </w:rPr>
        <w:t xml:space="preserve">налоговой и бюджетной политики </w:t>
      </w:r>
      <w:r w:rsidR="00F56997" w:rsidRPr="00420B49">
        <w:rPr>
          <w:sz w:val="28"/>
          <w:szCs w:val="28"/>
        </w:rPr>
        <w:t>муниципального образования</w:t>
      </w:r>
      <w:r w:rsidR="00F56997" w:rsidRPr="00420B49">
        <w:rPr>
          <w:sz w:val="28"/>
          <w:szCs w:val="28"/>
          <w:lang w:eastAsia="en-US"/>
        </w:rPr>
        <w:t xml:space="preserve"> </w:t>
      </w:r>
      <w:r w:rsidR="009222AF" w:rsidRPr="00420B49">
        <w:rPr>
          <w:sz w:val="28"/>
          <w:szCs w:val="28"/>
          <w:lang w:eastAsia="en-US"/>
        </w:rPr>
        <w:t>городского поселения Лянтор на 2016 год и плановый период 2017 и 2018 годов.</w:t>
      </w:r>
    </w:p>
    <w:p w:rsidR="00F56997" w:rsidRPr="00420B49" w:rsidRDefault="006960FF" w:rsidP="006960FF">
      <w:pPr>
        <w:ind w:left="-284" w:firstLine="851"/>
        <w:jc w:val="both"/>
        <w:rPr>
          <w:sz w:val="28"/>
          <w:szCs w:val="28"/>
        </w:rPr>
      </w:pPr>
      <w:r w:rsidRPr="00420B49">
        <w:rPr>
          <w:sz w:val="28"/>
          <w:szCs w:val="28"/>
        </w:rPr>
        <w:t>2.</w:t>
      </w:r>
      <w:r w:rsidR="00F56997" w:rsidRPr="00420B49">
        <w:rPr>
          <w:sz w:val="28"/>
          <w:szCs w:val="28"/>
        </w:rPr>
        <w:t xml:space="preserve">Контроль за </w:t>
      </w:r>
      <w:r w:rsidR="00F56997" w:rsidRPr="00420B49">
        <w:rPr>
          <w:rFonts w:eastAsia="Calibri"/>
          <w:sz w:val="28"/>
          <w:szCs w:val="28"/>
        </w:rPr>
        <w:t xml:space="preserve">выполнением настоящего постановления </w:t>
      </w:r>
      <w:r w:rsidR="00F56997" w:rsidRPr="00420B49">
        <w:rPr>
          <w:sz w:val="28"/>
          <w:szCs w:val="28"/>
        </w:rPr>
        <w:t>возложить на заместителя Главы муниципального образования Зеленскую Л.В.</w:t>
      </w:r>
    </w:p>
    <w:p w:rsidR="00F56997" w:rsidRPr="00420B49" w:rsidRDefault="00F56997" w:rsidP="00F56997">
      <w:pPr>
        <w:jc w:val="both"/>
        <w:rPr>
          <w:sz w:val="28"/>
          <w:szCs w:val="28"/>
        </w:rPr>
      </w:pPr>
    </w:p>
    <w:p w:rsidR="00F56997" w:rsidRPr="00420B49" w:rsidRDefault="00F56997" w:rsidP="00F56997">
      <w:pPr>
        <w:jc w:val="center"/>
        <w:rPr>
          <w:sz w:val="28"/>
          <w:szCs w:val="28"/>
        </w:rPr>
      </w:pPr>
    </w:p>
    <w:p w:rsidR="002F0D27" w:rsidRDefault="002F0D27" w:rsidP="00F56997">
      <w:pPr>
        <w:jc w:val="both"/>
        <w:rPr>
          <w:sz w:val="28"/>
          <w:szCs w:val="28"/>
        </w:rPr>
      </w:pPr>
    </w:p>
    <w:p w:rsidR="00F56997" w:rsidRPr="00420B49" w:rsidRDefault="00F56997" w:rsidP="002F0D27">
      <w:pPr>
        <w:ind w:left="-284"/>
        <w:jc w:val="both"/>
        <w:rPr>
          <w:sz w:val="28"/>
          <w:szCs w:val="28"/>
        </w:rPr>
      </w:pPr>
      <w:r w:rsidRPr="00420B49">
        <w:rPr>
          <w:sz w:val="28"/>
          <w:szCs w:val="28"/>
        </w:rPr>
        <w:t xml:space="preserve">Глава города </w:t>
      </w:r>
      <w:r w:rsidRPr="00420B49">
        <w:rPr>
          <w:sz w:val="28"/>
          <w:szCs w:val="28"/>
        </w:rPr>
        <w:tab/>
      </w:r>
      <w:r w:rsidRPr="00420B49">
        <w:rPr>
          <w:sz w:val="28"/>
          <w:szCs w:val="28"/>
        </w:rPr>
        <w:tab/>
      </w:r>
      <w:r w:rsidRPr="00420B49">
        <w:rPr>
          <w:sz w:val="28"/>
          <w:szCs w:val="28"/>
        </w:rPr>
        <w:tab/>
      </w:r>
      <w:r w:rsidRPr="00420B49">
        <w:rPr>
          <w:sz w:val="28"/>
          <w:szCs w:val="28"/>
        </w:rPr>
        <w:tab/>
      </w:r>
      <w:r w:rsidRPr="00420B49">
        <w:rPr>
          <w:sz w:val="28"/>
          <w:szCs w:val="28"/>
        </w:rPr>
        <w:tab/>
        <w:t xml:space="preserve">                                   </w:t>
      </w:r>
      <w:r w:rsidR="002F0D27">
        <w:rPr>
          <w:sz w:val="28"/>
          <w:szCs w:val="28"/>
        </w:rPr>
        <w:t xml:space="preserve">      </w:t>
      </w:r>
      <w:r w:rsidRPr="00420B49">
        <w:rPr>
          <w:sz w:val="28"/>
          <w:szCs w:val="28"/>
        </w:rPr>
        <w:t xml:space="preserve">     С.А.</w:t>
      </w:r>
      <w:r w:rsidR="002F0D27">
        <w:rPr>
          <w:sz w:val="28"/>
          <w:szCs w:val="28"/>
        </w:rPr>
        <w:t xml:space="preserve"> </w:t>
      </w:r>
      <w:r w:rsidRPr="00420B49">
        <w:rPr>
          <w:sz w:val="28"/>
          <w:szCs w:val="28"/>
        </w:rPr>
        <w:t>Махиня</w:t>
      </w:r>
    </w:p>
    <w:p w:rsidR="00F56997" w:rsidRPr="00420B49" w:rsidRDefault="00F56997" w:rsidP="00F56997">
      <w:pPr>
        <w:jc w:val="both"/>
        <w:rPr>
          <w:sz w:val="28"/>
          <w:szCs w:val="28"/>
        </w:rPr>
        <w:sectPr w:rsidR="00F56997" w:rsidRPr="00420B49" w:rsidSect="002F0D27">
          <w:pgSz w:w="11906" w:h="16838"/>
          <w:pgMar w:top="1134" w:right="850" w:bottom="1134" w:left="1418" w:header="708" w:footer="708" w:gutter="0"/>
          <w:cols w:space="708"/>
          <w:docGrid w:linePitch="360"/>
        </w:sectPr>
      </w:pPr>
    </w:p>
    <w:p w:rsidR="00F82845" w:rsidRPr="00420B49" w:rsidRDefault="00F82845" w:rsidP="009222AF">
      <w:pPr>
        <w:keepNext/>
        <w:outlineLvl w:val="4"/>
        <w:rPr>
          <w:rFonts w:eastAsia="PMingLiU"/>
          <w:sz w:val="28"/>
          <w:szCs w:val="28"/>
        </w:rPr>
        <w:sectPr w:rsidR="00F82845" w:rsidRPr="00420B49" w:rsidSect="00CB6FFD">
          <w:footerReference w:type="even" r:id="rId10"/>
          <w:footerReference w:type="default" r:id="rId11"/>
          <w:pgSz w:w="11906" w:h="16838"/>
          <w:pgMar w:top="397" w:right="567" w:bottom="295" w:left="1418" w:header="709" w:footer="709" w:gutter="0"/>
          <w:pgNumType w:start="250"/>
          <w:cols w:space="708"/>
          <w:titlePg/>
          <w:docGrid w:linePitch="360"/>
        </w:sectPr>
      </w:pPr>
    </w:p>
    <w:p w:rsidR="002F0D27" w:rsidRDefault="002F0D27" w:rsidP="009222AF">
      <w:pPr>
        <w:keepNext/>
        <w:outlineLvl w:val="4"/>
        <w:rPr>
          <w:rFonts w:eastAsia="PMingLiU"/>
        </w:rPr>
      </w:pPr>
    </w:p>
    <w:p w:rsidR="002F0D27" w:rsidRDefault="002F0D27" w:rsidP="002F0D27">
      <w:pPr>
        <w:keepNext/>
        <w:ind w:firstLine="6237"/>
        <w:outlineLvl w:val="4"/>
        <w:rPr>
          <w:rFonts w:eastAsia="PMingLiU"/>
        </w:rPr>
      </w:pPr>
      <w:r w:rsidRPr="002F0D27">
        <w:rPr>
          <w:rFonts w:eastAsia="PMingLiU"/>
        </w:rPr>
        <w:t xml:space="preserve">Приложение к постановлению </w:t>
      </w:r>
    </w:p>
    <w:p w:rsidR="002F0D27" w:rsidRDefault="002F0D27" w:rsidP="002F0D27">
      <w:pPr>
        <w:keepNext/>
        <w:ind w:firstLine="6237"/>
        <w:outlineLvl w:val="4"/>
        <w:rPr>
          <w:rFonts w:eastAsia="PMingLiU"/>
        </w:rPr>
      </w:pPr>
      <w:r>
        <w:rPr>
          <w:rFonts w:eastAsia="PMingLiU"/>
        </w:rPr>
        <w:t xml:space="preserve">Администрации городского </w:t>
      </w:r>
    </w:p>
    <w:p w:rsidR="002F0D27" w:rsidRDefault="002F0D27" w:rsidP="002F0D27">
      <w:pPr>
        <w:keepNext/>
        <w:ind w:firstLine="6237"/>
        <w:outlineLvl w:val="4"/>
        <w:rPr>
          <w:rFonts w:eastAsia="PMingLiU"/>
        </w:rPr>
      </w:pPr>
      <w:r>
        <w:rPr>
          <w:rFonts w:eastAsia="PMingLiU"/>
        </w:rPr>
        <w:t xml:space="preserve">поселения Лянтор </w:t>
      </w:r>
    </w:p>
    <w:p w:rsidR="009222AF" w:rsidRPr="002F0D27" w:rsidRDefault="002F0D27" w:rsidP="002F0D27">
      <w:pPr>
        <w:keepNext/>
        <w:ind w:firstLine="6237"/>
        <w:outlineLvl w:val="4"/>
        <w:rPr>
          <w:rFonts w:eastAsia="PMingLiU"/>
        </w:rPr>
      </w:pPr>
      <w:r>
        <w:rPr>
          <w:rFonts w:eastAsia="PMingLiU"/>
        </w:rPr>
        <w:t>от «12» ноября 2015 года № 957</w:t>
      </w:r>
    </w:p>
    <w:p w:rsidR="009222AF" w:rsidRPr="002F0D27" w:rsidRDefault="009222AF" w:rsidP="009222AF">
      <w:pPr>
        <w:keepNext/>
        <w:outlineLvl w:val="4"/>
        <w:rPr>
          <w:rFonts w:eastAsia="PMingLiU"/>
        </w:rPr>
      </w:pPr>
    </w:p>
    <w:p w:rsidR="000D0F74" w:rsidRPr="00420B49" w:rsidRDefault="000D0F74" w:rsidP="000D0F74">
      <w:pPr>
        <w:jc w:val="center"/>
        <w:rPr>
          <w:b/>
          <w:sz w:val="28"/>
          <w:szCs w:val="28"/>
        </w:rPr>
      </w:pPr>
      <w:r w:rsidRPr="00420B49">
        <w:rPr>
          <w:b/>
          <w:sz w:val="28"/>
          <w:szCs w:val="28"/>
        </w:rPr>
        <w:t>Основные направления налоговой</w:t>
      </w:r>
      <w:r w:rsidR="00502CC9" w:rsidRPr="00420B49">
        <w:rPr>
          <w:b/>
          <w:sz w:val="28"/>
          <w:szCs w:val="28"/>
        </w:rPr>
        <w:t xml:space="preserve"> </w:t>
      </w:r>
      <w:proofErr w:type="gramStart"/>
      <w:r w:rsidR="00502CC9" w:rsidRPr="00420B49">
        <w:rPr>
          <w:b/>
          <w:sz w:val="28"/>
          <w:szCs w:val="28"/>
        </w:rPr>
        <w:t xml:space="preserve">и </w:t>
      </w:r>
      <w:r w:rsidR="003862C0" w:rsidRPr="00420B49">
        <w:rPr>
          <w:b/>
          <w:sz w:val="28"/>
          <w:szCs w:val="28"/>
        </w:rPr>
        <w:t xml:space="preserve"> бюджетной</w:t>
      </w:r>
      <w:proofErr w:type="gramEnd"/>
      <w:r w:rsidR="003E77DA" w:rsidRPr="00420B49">
        <w:rPr>
          <w:b/>
          <w:sz w:val="28"/>
          <w:szCs w:val="28"/>
        </w:rPr>
        <w:t xml:space="preserve"> </w:t>
      </w:r>
    </w:p>
    <w:p w:rsidR="000D0F74" w:rsidRPr="00420B49" w:rsidRDefault="000D0F74" w:rsidP="000D0F74">
      <w:pPr>
        <w:jc w:val="center"/>
        <w:rPr>
          <w:b/>
          <w:sz w:val="28"/>
          <w:szCs w:val="28"/>
        </w:rPr>
      </w:pPr>
      <w:r w:rsidRPr="00420B49">
        <w:rPr>
          <w:b/>
          <w:sz w:val="28"/>
          <w:szCs w:val="28"/>
        </w:rPr>
        <w:t>политики муниципальн</w:t>
      </w:r>
      <w:r w:rsidR="00502CC9" w:rsidRPr="00420B49">
        <w:rPr>
          <w:b/>
          <w:sz w:val="28"/>
          <w:szCs w:val="28"/>
        </w:rPr>
        <w:t>ого образования городское</w:t>
      </w:r>
      <w:r w:rsidRPr="00420B49">
        <w:rPr>
          <w:b/>
          <w:sz w:val="28"/>
          <w:szCs w:val="28"/>
        </w:rPr>
        <w:t xml:space="preserve"> </w:t>
      </w:r>
      <w:r w:rsidR="00502CC9" w:rsidRPr="00420B49">
        <w:rPr>
          <w:b/>
          <w:sz w:val="28"/>
          <w:szCs w:val="28"/>
        </w:rPr>
        <w:t>поселение Лянтор</w:t>
      </w:r>
      <w:r w:rsidRPr="00420B49">
        <w:rPr>
          <w:b/>
          <w:sz w:val="28"/>
          <w:szCs w:val="28"/>
        </w:rPr>
        <w:t xml:space="preserve"> </w:t>
      </w:r>
    </w:p>
    <w:p w:rsidR="000D0F74" w:rsidRPr="00420B49" w:rsidRDefault="000D0F74" w:rsidP="000D0F74">
      <w:pPr>
        <w:jc w:val="center"/>
        <w:rPr>
          <w:b/>
          <w:sz w:val="28"/>
          <w:szCs w:val="28"/>
        </w:rPr>
      </w:pPr>
      <w:r w:rsidRPr="00420B49">
        <w:rPr>
          <w:b/>
          <w:sz w:val="28"/>
          <w:szCs w:val="28"/>
        </w:rPr>
        <w:t>на 201</w:t>
      </w:r>
      <w:r w:rsidR="003862C0" w:rsidRPr="00420B49">
        <w:rPr>
          <w:b/>
          <w:sz w:val="28"/>
          <w:szCs w:val="28"/>
        </w:rPr>
        <w:t>6</w:t>
      </w:r>
      <w:r w:rsidRPr="00420B49">
        <w:rPr>
          <w:b/>
          <w:sz w:val="28"/>
          <w:szCs w:val="28"/>
        </w:rPr>
        <w:t xml:space="preserve"> год и на плановый период 201</w:t>
      </w:r>
      <w:r w:rsidR="003862C0" w:rsidRPr="00420B49">
        <w:rPr>
          <w:b/>
          <w:sz w:val="28"/>
          <w:szCs w:val="28"/>
        </w:rPr>
        <w:t>7</w:t>
      </w:r>
      <w:r w:rsidR="0061223A" w:rsidRPr="00420B49">
        <w:rPr>
          <w:b/>
          <w:sz w:val="28"/>
          <w:szCs w:val="28"/>
        </w:rPr>
        <w:t xml:space="preserve"> и 201</w:t>
      </w:r>
      <w:r w:rsidR="003862C0" w:rsidRPr="00420B49">
        <w:rPr>
          <w:b/>
          <w:sz w:val="28"/>
          <w:szCs w:val="28"/>
        </w:rPr>
        <w:t>8</w:t>
      </w:r>
      <w:r w:rsidRPr="00420B49">
        <w:rPr>
          <w:b/>
          <w:sz w:val="28"/>
          <w:szCs w:val="28"/>
        </w:rPr>
        <w:t xml:space="preserve"> годов</w:t>
      </w:r>
    </w:p>
    <w:p w:rsidR="000D0F74" w:rsidRPr="00420B49" w:rsidRDefault="000D0F74" w:rsidP="000D0F74">
      <w:pPr>
        <w:jc w:val="center"/>
        <w:rPr>
          <w:b/>
          <w:sz w:val="28"/>
          <w:szCs w:val="28"/>
        </w:rPr>
      </w:pPr>
    </w:p>
    <w:p w:rsidR="000D0F74" w:rsidRPr="00420B49" w:rsidRDefault="000D0F74" w:rsidP="000D0F74">
      <w:pPr>
        <w:jc w:val="center"/>
        <w:rPr>
          <w:b/>
          <w:sz w:val="28"/>
          <w:szCs w:val="28"/>
        </w:rPr>
      </w:pPr>
      <w:r w:rsidRPr="00420B49">
        <w:rPr>
          <w:b/>
          <w:sz w:val="28"/>
          <w:szCs w:val="28"/>
        </w:rPr>
        <w:t>1.Общие положения</w:t>
      </w:r>
    </w:p>
    <w:p w:rsidR="002A2814" w:rsidRPr="00420B49" w:rsidRDefault="002A2814" w:rsidP="000D0F74">
      <w:pPr>
        <w:jc w:val="center"/>
        <w:rPr>
          <w:b/>
          <w:sz w:val="28"/>
          <w:szCs w:val="28"/>
        </w:rPr>
      </w:pPr>
    </w:p>
    <w:p w:rsidR="000B5B88" w:rsidRPr="00420B49" w:rsidRDefault="000B5B88" w:rsidP="006B378C">
      <w:pPr>
        <w:ind w:firstLine="720"/>
        <w:jc w:val="both"/>
        <w:rPr>
          <w:sz w:val="28"/>
          <w:szCs w:val="28"/>
        </w:rPr>
      </w:pPr>
      <w:r w:rsidRPr="00420B49">
        <w:rPr>
          <w:sz w:val="28"/>
          <w:szCs w:val="28"/>
        </w:rPr>
        <w:t>Основные направления налоговой</w:t>
      </w:r>
      <w:r w:rsidR="00502CC9" w:rsidRPr="00420B49">
        <w:rPr>
          <w:sz w:val="28"/>
          <w:szCs w:val="28"/>
        </w:rPr>
        <w:t xml:space="preserve"> и </w:t>
      </w:r>
      <w:r w:rsidR="007A2220" w:rsidRPr="00420B49">
        <w:rPr>
          <w:sz w:val="28"/>
          <w:szCs w:val="28"/>
        </w:rPr>
        <w:t xml:space="preserve"> бюджетной </w:t>
      </w:r>
      <w:r w:rsidRPr="00420B49">
        <w:rPr>
          <w:sz w:val="28"/>
          <w:szCs w:val="28"/>
        </w:rPr>
        <w:t xml:space="preserve">политики муниципального образования </w:t>
      </w:r>
      <w:r w:rsidR="00502CC9" w:rsidRPr="00420B49">
        <w:rPr>
          <w:sz w:val="28"/>
          <w:szCs w:val="28"/>
        </w:rPr>
        <w:t>городское поселение Лянтор</w:t>
      </w:r>
      <w:r w:rsidRPr="00420B49">
        <w:rPr>
          <w:sz w:val="28"/>
          <w:szCs w:val="28"/>
        </w:rPr>
        <w:t xml:space="preserve"> </w:t>
      </w:r>
      <w:r w:rsidR="006B378C" w:rsidRPr="00420B49">
        <w:rPr>
          <w:sz w:val="28"/>
          <w:szCs w:val="28"/>
        </w:rPr>
        <w:t xml:space="preserve">на 2016 год и на плановый период 2017-2018 годов </w:t>
      </w:r>
      <w:r w:rsidRPr="00420B49">
        <w:rPr>
          <w:sz w:val="28"/>
          <w:szCs w:val="28"/>
        </w:rPr>
        <w:t>(далее – основные направления налоговой</w:t>
      </w:r>
      <w:r w:rsidR="00502CC9" w:rsidRPr="00420B49">
        <w:rPr>
          <w:sz w:val="28"/>
          <w:szCs w:val="28"/>
        </w:rPr>
        <w:t xml:space="preserve"> и</w:t>
      </w:r>
      <w:r w:rsidR="007A2220" w:rsidRPr="00420B49">
        <w:rPr>
          <w:sz w:val="28"/>
          <w:szCs w:val="28"/>
        </w:rPr>
        <w:t xml:space="preserve"> бюджетной</w:t>
      </w:r>
      <w:r w:rsidR="003E77DA" w:rsidRPr="00420B49">
        <w:rPr>
          <w:sz w:val="28"/>
          <w:szCs w:val="28"/>
        </w:rPr>
        <w:t xml:space="preserve"> </w:t>
      </w:r>
      <w:r w:rsidRPr="00420B49">
        <w:rPr>
          <w:sz w:val="28"/>
          <w:szCs w:val="28"/>
        </w:rPr>
        <w:t>политики) разработаны в соответствии</w:t>
      </w:r>
      <w:r w:rsidR="003E77DA" w:rsidRPr="00420B49">
        <w:rPr>
          <w:sz w:val="28"/>
          <w:szCs w:val="28"/>
        </w:rPr>
        <w:t xml:space="preserve"> </w:t>
      </w:r>
      <w:r w:rsidRPr="00420B49">
        <w:rPr>
          <w:sz w:val="28"/>
          <w:szCs w:val="28"/>
        </w:rPr>
        <w:t>с</w:t>
      </w:r>
      <w:r w:rsidR="007A2220" w:rsidRPr="00420B49">
        <w:rPr>
          <w:sz w:val="28"/>
          <w:szCs w:val="28"/>
        </w:rPr>
        <w:t>о статье</w:t>
      </w:r>
      <w:r w:rsidR="006B378C" w:rsidRPr="00420B49">
        <w:rPr>
          <w:sz w:val="28"/>
          <w:szCs w:val="28"/>
        </w:rPr>
        <w:t>й</w:t>
      </w:r>
      <w:r w:rsidR="007A2220" w:rsidRPr="00420B49">
        <w:rPr>
          <w:sz w:val="28"/>
          <w:szCs w:val="28"/>
        </w:rPr>
        <w:t xml:space="preserve"> 172</w:t>
      </w:r>
      <w:r w:rsidRPr="00420B49">
        <w:rPr>
          <w:sz w:val="28"/>
          <w:szCs w:val="28"/>
        </w:rPr>
        <w:t xml:space="preserve"> Бюджетн</w:t>
      </w:r>
      <w:r w:rsidR="007A2220" w:rsidRPr="00420B49">
        <w:rPr>
          <w:sz w:val="28"/>
          <w:szCs w:val="28"/>
        </w:rPr>
        <w:t>ого</w:t>
      </w:r>
      <w:r w:rsidRPr="00420B49">
        <w:rPr>
          <w:sz w:val="28"/>
          <w:szCs w:val="28"/>
        </w:rPr>
        <w:t xml:space="preserve"> кодекс</w:t>
      </w:r>
      <w:r w:rsidR="007A2220" w:rsidRPr="00420B49">
        <w:rPr>
          <w:sz w:val="28"/>
          <w:szCs w:val="28"/>
        </w:rPr>
        <w:t xml:space="preserve">а </w:t>
      </w:r>
      <w:r w:rsidRPr="00420B49">
        <w:rPr>
          <w:sz w:val="28"/>
          <w:szCs w:val="28"/>
        </w:rPr>
        <w:t>Российской Федерации</w:t>
      </w:r>
      <w:r w:rsidR="007A2220" w:rsidRPr="00420B49">
        <w:rPr>
          <w:sz w:val="28"/>
          <w:szCs w:val="28"/>
        </w:rPr>
        <w:t>,</w:t>
      </w:r>
      <w:r w:rsidR="006B378C" w:rsidRPr="00420B49">
        <w:rPr>
          <w:sz w:val="28"/>
          <w:szCs w:val="28"/>
        </w:rPr>
        <w:t xml:space="preserve"> </w:t>
      </w:r>
      <w:r w:rsidR="00502CC9" w:rsidRPr="00420B49">
        <w:rPr>
          <w:bCs/>
          <w:sz w:val="28"/>
          <w:szCs w:val="28"/>
        </w:rPr>
        <w:t>Положением об отдельных вопросах организации и  осуществления бюджетного процесса в городском поселении Лянтор</w:t>
      </w:r>
      <w:r w:rsidR="00502CC9" w:rsidRPr="00420B49">
        <w:rPr>
          <w:sz w:val="28"/>
          <w:szCs w:val="28"/>
          <w:lang w:eastAsia="en-US"/>
        </w:rPr>
        <w:t xml:space="preserve">» утвержденным </w:t>
      </w:r>
      <w:r w:rsidR="00502CC9" w:rsidRPr="00420B49">
        <w:rPr>
          <w:sz w:val="28"/>
          <w:szCs w:val="28"/>
        </w:rPr>
        <w:t xml:space="preserve">Советом депутатов от </w:t>
      </w:r>
      <w:r w:rsidR="00CD4861" w:rsidRPr="00420B49">
        <w:rPr>
          <w:sz w:val="28"/>
          <w:szCs w:val="28"/>
          <w:lang w:eastAsia="en-US"/>
        </w:rPr>
        <w:t xml:space="preserve"> 29.05.2014 № 56 </w:t>
      </w:r>
      <w:r w:rsidR="005D384D" w:rsidRPr="00420B49">
        <w:rPr>
          <w:sz w:val="28"/>
          <w:szCs w:val="28"/>
          <w:lang w:eastAsia="en-US"/>
        </w:rPr>
        <w:t>(</w:t>
      </w:r>
      <w:r w:rsidR="00502CC9" w:rsidRPr="00420B49">
        <w:rPr>
          <w:sz w:val="28"/>
          <w:szCs w:val="28"/>
          <w:lang w:eastAsia="en-US"/>
        </w:rPr>
        <w:t xml:space="preserve">изменениями и дополнениями от 25.06.2015 № 136) </w:t>
      </w:r>
      <w:r w:rsidR="009142FA" w:rsidRPr="00420B49">
        <w:rPr>
          <w:sz w:val="28"/>
          <w:szCs w:val="28"/>
        </w:rPr>
        <w:t xml:space="preserve">и ориентированы на содействие социально – экономическому развитию </w:t>
      </w:r>
      <w:r w:rsidR="00AE43EC" w:rsidRPr="00420B49">
        <w:rPr>
          <w:sz w:val="28"/>
          <w:szCs w:val="28"/>
        </w:rPr>
        <w:t xml:space="preserve">муниципального образования </w:t>
      </w:r>
      <w:r w:rsidR="009142FA" w:rsidRPr="00420B49">
        <w:rPr>
          <w:sz w:val="28"/>
          <w:szCs w:val="28"/>
        </w:rPr>
        <w:t>городско</w:t>
      </w:r>
      <w:r w:rsidR="00CD4861" w:rsidRPr="00420B49">
        <w:rPr>
          <w:sz w:val="28"/>
          <w:szCs w:val="28"/>
        </w:rPr>
        <w:t>е</w:t>
      </w:r>
      <w:r w:rsidR="009142FA" w:rsidRPr="00420B49">
        <w:rPr>
          <w:sz w:val="28"/>
          <w:szCs w:val="28"/>
        </w:rPr>
        <w:t xml:space="preserve"> </w:t>
      </w:r>
      <w:r w:rsidR="00CD4861" w:rsidRPr="00420B49">
        <w:rPr>
          <w:sz w:val="28"/>
          <w:szCs w:val="28"/>
        </w:rPr>
        <w:t xml:space="preserve">поселение Лянтор </w:t>
      </w:r>
      <w:r w:rsidR="00AE43EC" w:rsidRPr="00420B49">
        <w:rPr>
          <w:sz w:val="28"/>
          <w:szCs w:val="28"/>
        </w:rPr>
        <w:t>(далее – муниципальное образование, город</w:t>
      </w:r>
      <w:r w:rsidR="00CD4861" w:rsidRPr="00420B49">
        <w:rPr>
          <w:sz w:val="28"/>
          <w:szCs w:val="28"/>
        </w:rPr>
        <w:t xml:space="preserve">ское поселение </w:t>
      </w:r>
      <w:r w:rsidR="00AE43EC" w:rsidRPr="00420B49">
        <w:rPr>
          <w:sz w:val="28"/>
          <w:szCs w:val="28"/>
        </w:rPr>
        <w:t xml:space="preserve"> </w:t>
      </w:r>
      <w:r w:rsidR="00CD4861" w:rsidRPr="00420B49">
        <w:rPr>
          <w:sz w:val="28"/>
          <w:szCs w:val="28"/>
        </w:rPr>
        <w:t>Лянтор</w:t>
      </w:r>
      <w:r w:rsidR="00AE43EC" w:rsidRPr="00420B49">
        <w:rPr>
          <w:sz w:val="28"/>
          <w:szCs w:val="28"/>
        </w:rPr>
        <w:t>)</w:t>
      </w:r>
      <w:r w:rsidRPr="00420B49">
        <w:rPr>
          <w:sz w:val="28"/>
          <w:szCs w:val="28"/>
        </w:rPr>
        <w:t>.</w:t>
      </w:r>
    </w:p>
    <w:p w:rsidR="005A3CE3" w:rsidRPr="00420B49" w:rsidRDefault="005A3CE3" w:rsidP="005A3CE3">
      <w:pPr>
        <w:pStyle w:val="Default"/>
        <w:ind w:firstLine="708"/>
        <w:jc w:val="both"/>
        <w:rPr>
          <w:sz w:val="28"/>
          <w:szCs w:val="28"/>
        </w:rPr>
      </w:pPr>
      <w:r w:rsidRPr="00420B49">
        <w:rPr>
          <w:sz w:val="28"/>
          <w:szCs w:val="28"/>
        </w:rPr>
        <w:t xml:space="preserve">Основные направления </w:t>
      </w:r>
      <w:r w:rsidR="00CD4861" w:rsidRPr="00420B49">
        <w:rPr>
          <w:sz w:val="28"/>
          <w:szCs w:val="28"/>
        </w:rPr>
        <w:t xml:space="preserve">налоговой и </w:t>
      </w:r>
      <w:r w:rsidRPr="00420B49">
        <w:rPr>
          <w:sz w:val="28"/>
          <w:szCs w:val="28"/>
        </w:rPr>
        <w:t xml:space="preserve">бюджетной политики являются основой для составления проекта бюджета городского </w:t>
      </w:r>
      <w:r w:rsidR="00CD4861" w:rsidRPr="00420B49">
        <w:rPr>
          <w:sz w:val="28"/>
          <w:szCs w:val="28"/>
        </w:rPr>
        <w:t xml:space="preserve">поселения </w:t>
      </w:r>
      <w:proofErr w:type="gramStart"/>
      <w:r w:rsidR="00CD4861" w:rsidRPr="00420B49">
        <w:rPr>
          <w:sz w:val="28"/>
          <w:szCs w:val="28"/>
        </w:rPr>
        <w:t xml:space="preserve">Лянтор </w:t>
      </w:r>
      <w:r w:rsidRPr="00420B49">
        <w:rPr>
          <w:sz w:val="28"/>
          <w:szCs w:val="28"/>
        </w:rPr>
        <w:t xml:space="preserve"> на</w:t>
      </w:r>
      <w:proofErr w:type="gramEnd"/>
      <w:r w:rsidRPr="00420B49">
        <w:rPr>
          <w:bCs/>
          <w:sz w:val="28"/>
          <w:szCs w:val="28"/>
        </w:rPr>
        <w:t xml:space="preserve"> 2016 год и на плановый период 2017 и 2018 годов (далее - проект бюджета городского </w:t>
      </w:r>
      <w:r w:rsidR="00CD4861" w:rsidRPr="00420B49">
        <w:rPr>
          <w:bCs/>
          <w:sz w:val="28"/>
          <w:szCs w:val="28"/>
        </w:rPr>
        <w:t>поселения</w:t>
      </w:r>
      <w:r w:rsidRPr="00420B49">
        <w:rPr>
          <w:bCs/>
          <w:sz w:val="28"/>
          <w:szCs w:val="28"/>
        </w:rPr>
        <w:t>)</w:t>
      </w:r>
      <w:r w:rsidRPr="00420B49">
        <w:rPr>
          <w:sz w:val="28"/>
          <w:szCs w:val="28"/>
        </w:rPr>
        <w:t xml:space="preserve">, а также для повышения качества бюджетного процесса, обеспечения рационального, эффективного и результативного расходования бюджетных средств. </w:t>
      </w:r>
    </w:p>
    <w:p w:rsidR="005A3CE3" w:rsidRPr="00420B49" w:rsidRDefault="005A3CE3" w:rsidP="005A3CE3">
      <w:pPr>
        <w:pStyle w:val="Default"/>
        <w:ind w:firstLine="708"/>
        <w:jc w:val="both"/>
        <w:rPr>
          <w:sz w:val="28"/>
          <w:szCs w:val="28"/>
        </w:rPr>
      </w:pPr>
      <w:r w:rsidRPr="00420B49">
        <w:rPr>
          <w:sz w:val="28"/>
          <w:szCs w:val="28"/>
        </w:rPr>
        <w:t xml:space="preserve">Эффективное и прозрачное управление бюджетными средствами муниципального образования является важнейшим условием для повышения уровня и качества жизни населения, устойчивого экономического роста, модернизации социальной сферы и достижения других стратегических целей социально-экономического развития городского </w:t>
      </w:r>
      <w:r w:rsidR="00CD4861" w:rsidRPr="00420B49">
        <w:rPr>
          <w:sz w:val="28"/>
          <w:szCs w:val="28"/>
        </w:rPr>
        <w:t>поселения</w:t>
      </w:r>
      <w:r w:rsidRPr="00420B49">
        <w:rPr>
          <w:sz w:val="28"/>
          <w:szCs w:val="28"/>
        </w:rPr>
        <w:t xml:space="preserve"> </w:t>
      </w:r>
      <w:r w:rsidR="00CD4861" w:rsidRPr="00420B49">
        <w:rPr>
          <w:sz w:val="28"/>
          <w:szCs w:val="28"/>
        </w:rPr>
        <w:t>Лянтор</w:t>
      </w:r>
      <w:r w:rsidRPr="00420B49">
        <w:rPr>
          <w:sz w:val="28"/>
          <w:szCs w:val="28"/>
        </w:rPr>
        <w:t xml:space="preserve">. </w:t>
      </w:r>
    </w:p>
    <w:p w:rsidR="00D303BE" w:rsidRPr="00420B49" w:rsidRDefault="00D303BE" w:rsidP="00FE4AAB">
      <w:pPr>
        <w:ind w:firstLine="720"/>
        <w:jc w:val="both"/>
        <w:rPr>
          <w:bCs/>
          <w:sz w:val="28"/>
          <w:szCs w:val="28"/>
        </w:rPr>
      </w:pPr>
      <w:r w:rsidRPr="00420B49">
        <w:rPr>
          <w:bCs/>
          <w:sz w:val="28"/>
          <w:szCs w:val="28"/>
        </w:rPr>
        <w:t xml:space="preserve">При </w:t>
      </w:r>
      <w:r w:rsidR="007A2220" w:rsidRPr="00420B49">
        <w:rPr>
          <w:bCs/>
          <w:sz w:val="28"/>
          <w:szCs w:val="28"/>
        </w:rPr>
        <w:t>разработке основных направлений</w:t>
      </w:r>
      <w:r w:rsidRPr="00420B49">
        <w:rPr>
          <w:bCs/>
          <w:sz w:val="28"/>
          <w:szCs w:val="28"/>
        </w:rPr>
        <w:t xml:space="preserve"> </w:t>
      </w:r>
      <w:r w:rsidR="00CD4861" w:rsidRPr="00420B49">
        <w:rPr>
          <w:sz w:val="28"/>
          <w:szCs w:val="28"/>
        </w:rPr>
        <w:t>налоговой и</w:t>
      </w:r>
      <w:r w:rsidR="00F3776E" w:rsidRPr="00420B49">
        <w:rPr>
          <w:sz w:val="28"/>
          <w:szCs w:val="28"/>
        </w:rPr>
        <w:t xml:space="preserve"> бюджетной политики</w:t>
      </w:r>
      <w:r w:rsidR="00F3776E" w:rsidRPr="00420B49">
        <w:rPr>
          <w:bCs/>
          <w:sz w:val="28"/>
          <w:szCs w:val="28"/>
        </w:rPr>
        <w:t xml:space="preserve"> </w:t>
      </w:r>
      <w:r w:rsidRPr="00420B49">
        <w:rPr>
          <w:bCs/>
          <w:sz w:val="28"/>
          <w:szCs w:val="28"/>
        </w:rPr>
        <w:t>были учтены:</w:t>
      </w:r>
    </w:p>
    <w:p w:rsidR="00D303BE" w:rsidRPr="00420B49" w:rsidRDefault="00D303BE" w:rsidP="00FE4AAB">
      <w:pPr>
        <w:ind w:firstLine="720"/>
        <w:jc w:val="both"/>
        <w:rPr>
          <w:sz w:val="28"/>
          <w:szCs w:val="28"/>
        </w:rPr>
      </w:pPr>
      <w:r w:rsidRPr="00420B49">
        <w:rPr>
          <w:bCs/>
          <w:sz w:val="28"/>
          <w:szCs w:val="28"/>
        </w:rPr>
        <w:t>-</w:t>
      </w:r>
      <w:r w:rsidR="0051177E" w:rsidRPr="00420B49">
        <w:rPr>
          <w:bCs/>
          <w:sz w:val="28"/>
          <w:szCs w:val="28"/>
        </w:rPr>
        <w:t xml:space="preserve"> </w:t>
      </w:r>
      <w:r w:rsidRPr="00420B49">
        <w:rPr>
          <w:sz w:val="28"/>
          <w:szCs w:val="28"/>
        </w:rPr>
        <w:t xml:space="preserve">положения </w:t>
      </w:r>
      <w:hyperlink r:id="rId12" w:history="1">
        <w:r w:rsidRPr="00420B49">
          <w:rPr>
            <w:sz w:val="28"/>
            <w:szCs w:val="28"/>
          </w:rPr>
          <w:t>послания</w:t>
        </w:r>
      </w:hyperlink>
      <w:r w:rsidRPr="00420B49">
        <w:rPr>
          <w:sz w:val="28"/>
          <w:szCs w:val="28"/>
        </w:rPr>
        <w:t xml:space="preserve"> Президента Российской Федерации </w:t>
      </w:r>
      <w:r w:rsidR="00AD3DDA" w:rsidRPr="00420B49">
        <w:rPr>
          <w:sz w:val="28"/>
          <w:szCs w:val="28"/>
        </w:rPr>
        <w:t>Федеральному Собранию Российской Федерации от 4 декабря 2014 года,</w:t>
      </w:r>
      <w:r w:rsidR="0051177E" w:rsidRPr="00420B49">
        <w:rPr>
          <w:sz w:val="28"/>
          <w:szCs w:val="28"/>
        </w:rPr>
        <w:t xml:space="preserve"> </w:t>
      </w:r>
      <w:r w:rsidRPr="00420B49">
        <w:rPr>
          <w:sz w:val="28"/>
          <w:szCs w:val="28"/>
        </w:rPr>
        <w:t>указов Президента Российской Федерации от</w:t>
      </w:r>
      <w:r w:rsidR="00C93C92">
        <w:rPr>
          <w:sz w:val="28"/>
          <w:szCs w:val="28"/>
        </w:rPr>
        <w:t xml:space="preserve"> </w:t>
      </w:r>
      <w:r w:rsidRPr="00420B49">
        <w:rPr>
          <w:sz w:val="28"/>
          <w:szCs w:val="28"/>
        </w:rPr>
        <w:t>2012 года</w:t>
      </w:r>
      <w:r w:rsidR="0051177E" w:rsidRPr="00420B49">
        <w:rPr>
          <w:sz w:val="28"/>
          <w:szCs w:val="28"/>
        </w:rPr>
        <w:t>, о</w:t>
      </w:r>
      <w:r w:rsidRPr="00420B49">
        <w:rPr>
          <w:sz w:val="28"/>
          <w:szCs w:val="28"/>
        </w:rPr>
        <w:t xml:space="preserve">сновных </w:t>
      </w:r>
      <w:hyperlink r:id="rId13" w:history="1">
        <w:r w:rsidRPr="00420B49">
          <w:rPr>
            <w:sz w:val="28"/>
            <w:szCs w:val="28"/>
          </w:rPr>
          <w:t>направлений</w:t>
        </w:r>
      </w:hyperlink>
      <w:r w:rsidRPr="00420B49">
        <w:rPr>
          <w:sz w:val="28"/>
          <w:szCs w:val="28"/>
        </w:rPr>
        <w:t xml:space="preserve"> </w:t>
      </w:r>
      <w:r w:rsidR="00AD3DDA" w:rsidRPr="00420B49">
        <w:rPr>
          <w:sz w:val="28"/>
          <w:szCs w:val="28"/>
        </w:rPr>
        <w:t xml:space="preserve">налоговой, </w:t>
      </w:r>
      <w:r w:rsidR="0051177E" w:rsidRPr="00420B49">
        <w:rPr>
          <w:sz w:val="28"/>
          <w:szCs w:val="28"/>
        </w:rPr>
        <w:t xml:space="preserve">бюджетной и </w:t>
      </w:r>
      <w:r w:rsidR="00AD3DDA" w:rsidRPr="00420B49">
        <w:rPr>
          <w:sz w:val="28"/>
          <w:szCs w:val="28"/>
        </w:rPr>
        <w:t xml:space="preserve">долговой </w:t>
      </w:r>
      <w:r w:rsidRPr="00420B49">
        <w:rPr>
          <w:sz w:val="28"/>
          <w:szCs w:val="28"/>
        </w:rPr>
        <w:t xml:space="preserve">политики </w:t>
      </w:r>
      <w:r w:rsidR="0051177E" w:rsidRPr="00420B49">
        <w:rPr>
          <w:sz w:val="28"/>
          <w:szCs w:val="28"/>
        </w:rPr>
        <w:t>Ханты-Мансийского автономного округа - Югры</w:t>
      </w:r>
      <w:r w:rsidRPr="00420B49">
        <w:rPr>
          <w:sz w:val="28"/>
          <w:szCs w:val="28"/>
        </w:rPr>
        <w:t xml:space="preserve"> на 201</w:t>
      </w:r>
      <w:r w:rsidR="00AD3DDA" w:rsidRPr="00420B49">
        <w:rPr>
          <w:sz w:val="28"/>
          <w:szCs w:val="28"/>
        </w:rPr>
        <w:t>6</w:t>
      </w:r>
      <w:r w:rsidRPr="00420B49">
        <w:rPr>
          <w:sz w:val="28"/>
          <w:szCs w:val="28"/>
        </w:rPr>
        <w:t xml:space="preserve"> год и на плановый период 201</w:t>
      </w:r>
      <w:r w:rsidR="00AD3DDA" w:rsidRPr="00420B49">
        <w:rPr>
          <w:sz w:val="28"/>
          <w:szCs w:val="28"/>
        </w:rPr>
        <w:t>7</w:t>
      </w:r>
      <w:r w:rsidRPr="00420B49">
        <w:rPr>
          <w:sz w:val="28"/>
          <w:szCs w:val="28"/>
        </w:rPr>
        <w:t xml:space="preserve"> и 201</w:t>
      </w:r>
      <w:r w:rsidR="00AD3DDA" w:rsidRPr="00420B49">
        <w:rPr>
          <w:sz w:val="28"/>
          <w:szCs w:val="28"/>
        </w:rPr>
        <w:t>8</w:t>
      </w:r>
      <w:r w:rsidRPr="00420B49">
        <w:rPr>
          <w:sz w:val="28"/>
          <w:szCs w:val="28"/>
        </w:rPr>
        <w:t xml:space="preserve"> годов</w:t>
      </w:r>
      <w:r w:rsidR="0051177E" w:rsidRPr="00420B49">
        <w:rPr>
          <w:sz w:val="28"/>
          <w:szCs w:val="28"/>
        </w:rPr>
        <w:t xml:space="preserve">; </w:t>
      </w:r>
    </w:p>
    <w:p w:rsidR="00D303BE" w:rsidRPr="00420B49" w:rsidRDefault="00D303BE" w:rsidP="00D303BE">
      <w:pPr>
        <w:ind w:firstLine="708"/>
        <w:jc w:val="both"/>
        <w:rPr>
          <w:sz w:val="28"/>
          <w:szCs w:val="28"/>
        </w:rPr>
      </w:pPr>
      <w:r w:rsidRPr="00420B49">
        <w:rPr>
          <w:sz w:val="28"/>
          <w:szCs w:val="28"/>
        </w:rPr>
        <w:t>- изменения законодательства Российской Федерации, Ханты-Мансийского автономного округа – Югры, нормативные правовые акты муниципального образования городск</w:t>
      </w:r>
      <w:r w:rsidR="007C75B6" w:rsidRPr="00420B49">
        <w:rPr>
          <w:sz w:val="28"/>
          <w:szCs w:val="28"/>
        </w:rPr>
        <w:t>ого</w:t>
      </w:r>
      <w:r w:rsidRPr="00420B49">
        <w:rPr>
          <w:sz w:val="28"/>
          <w:szCs w:val="28"/>
        </w:rPr>
        <w:t xml:space="preserve"> </w:t>
      </w:r>
      <w:r w:rsidR="007C75B6" w:rsidRPr="00420B49">
        <w:rPr>
          <w:sz w:val="28"/>
          <w:szCs w:val="28"/>
        </w:rPr>
        <w:t>поселения Лянтор.</w:t>
      </w:r>
    </w:p>
    <w:p w:rsidR="000A7C0C" w:rsidRPr="00420B49" w:rsidRDefault="0003151A" w:rsidP="00FE4AAB">
      <w:pPr>
        <w:pStyle w:val="a4"/>
        <w:jc w:val="center"/>
        <w:rPr>
          <w:b/>
          <w:sz w:val="28"/>
          <w:szCs w:val="28"/>
        </w:rPr>
      </w:pPr>
      <w:r w:rsidRPr="00420B49">
        <w:rPr>
          <w:b/>
          <w:sz w:val="28"/>
          <w:szCs w:val="28"/>
        </w:rPr>
        <w:t>2</w:t>
      </w:r>
      <w:r w:rsidR="000A7C0C" w:rsidRPr="00420B49">
        <w:rPr>
          <w:b/>
          <w:sz w:val="28"/>
          <w:szCs w:val="28"/>
        </w:rPr>
        <w:t>. Основные итоги налоговой</w:t>
      </w:r>
      <w:r w:rsidR="00CD4861" w:rsidRPr="00420B49">
        <w:rPr>
          <w:b/>
          <w:sz w:val="28"/>
          <w:szCs w:val="28"/>
        </w:rPr>
        <w:t xml:space="preserve"> </w:t>
      </w:r>
      <w:proofErr w:type="gramStart"/>
      <w:r w:rsidR="00CD4861" w:rsidRPr="00420B49">
        <w:rPr>
          <w:b/>
          <w:sz w:val="28"/>
          <w:szCs w:val="28"/>
        </w:rPr>
        <w:t xml:space="preserve">и </w:t>
      </w:r>
      <w:r w:rsidR="005A3CE3" w:rsidRPr="00420B49">
        <w:rPr>
          <w:b/>
          <w:sz w:val="28"/>
          <w:szCs w:val="28"/>
        </w:rPr>
        <w:t xml:space="preserve"> бюджетной</w:t>
      </w:r>
      <w:proofErr w:type="gramEnd"/>
      <w:r w:rsidR="000A7C0C" w:rsidRPr="00420B49">
        <w:rPr>
          <w:b/>
          <w:sz w:val="28"/>
          <w:szCs w:val="28"/>
        </w:rPr>
        <w:t xml:space="preserve"> политики</w:t>
      </w:r>
      <w:r w:rsidR="000A7C0C" w:rsidRPr="00420B49">
        <w:rPr>
          <w:b/>
          <w:sz w:val="28"/>
          <w:szCs w:val="28"/>
        </w:rPr>
        <w:br/>
        <w:t>в 201</w:t>
      </w:r>
      <w:r w:rsidR="005A3CE3" w:rsidRPr="00420B49">
        <w:rPr>
          <w:b/>
          <w:sz w:val="28"/>
          <w:szCs w:val="28"/>
        </w:rPr>
        <w:t>4</w:t>
      </w:r>
      <w:r w:rsidR="000A7C0C" w:rsidRPr="00420B49">
        <w:rPr>
          <w:b/>
          <w:sz w:val="28"/>
          <w:szCs w:val="28"/>
        </w:rPr>
        <w:t xml:space="preserve"> году и начале 201</w:t>
      </w:r>
      <w:r w:rsidR="005A3CE3" w:rsidRPr="00420B49">
        <w:rPr>
          <w:b/>
          <w:sz w:val="28"/>
          <w:szCs w:val="28"/>
        </w:rPr>
        <w:t>5</w:t>
      </w:r>
      <w:r w:rsidR="000A7C0C" w:rsidRPr="00420B49">
        <w:rPr>
          <w:b/>
          <w:sz w:val="28"/>
          <w:szCs w:val="28"/>
        </w:rPr>
        <w:t xml:space="preserve"> года</w:t>
      </w:r>
    </w:p>
    <w:p w:rsidR="00EF3364" w:rsidRPr="00420B49" w:rsidRDefault="00CD4861" w:rsidP="00A90048">
      <w:pPr>
        <w:overflowPunct w:val="0"/>
        <w:autoSpaceDE w:val="0"/>
        <w:autoSpaceDN w:val="0"/>
        <w:adjustRightInd w:val="0"/>
        <w:ind w:firstLine="708"/>
        <w:jc w:val="both"/>
        <w:textAlignment w:val="baseline"/>
        <w:rPr>
          <w:sz w:val="28"/>
          <w:szCs w:val="28"/>
        </w:rPr>
      </w:pPr>
      <w:r w:rsidRPr="00420B49">
        <w:rPr>
          <w:sz w:val="28"/>
          <w:szCs w:val="28"/>
        </w:rPr>
        <w:t xml:space="preserve">Реализация налоговой </w:t>
      </w:r>
      <w:proofErr w:type="gramStart"/>
      <w:r w:rsidRPr="00420B49">
        <w:rPr>
          <w:sz w:val="28"/>
          <w:szCs w:val="28"/>
        </w:rPr>
        <w:t xml:space="preserve">и </w:t>
      </w:r>
      <w:r w:rsidR="00EF3364" w:rsidRPr="00420B49">
        <w:rPr>
          <w:sz w:val="28"/>
          <w:szCs w:val="28"/>
        </w:rPr>
        <w:t xml:space="preserve"> бюджетной</w:t>
      </w:r>
      <w:proofErr w:type="gramEnd"/>
      <w:r w:rsidR="00EF3364" w:rsidRPr="00420B49">
        <w:rPr>
          <w:sz w:val="28"/>
          <w:szCs w:val="28"/>
        </w:rPr>
        <w:t xml:space="preserve"> политики в 2014 году и первой половине 2015 года осуществлялась в качественно новых экономических условиях. Падение цен на традиционные товары российского экспорта, введение экономических санкций и замедление потенциальных темпов роста российской </w:t>
      </w:r>
      <w:r w:rsidR="00EF3364" w:rsidRPr="00420B49">
        <w:rPr>
          <w:sz w:val="28"/>
          <w:szCs w:val="28"/>
        </w:rPr>
        <w:lastRenderedPageBreak/>
        <w:t>экономики на фоне накопившихся структурных дисбалансов определяют внешние и внутренние условия, не соответствующие тем ожиданиям, которые закладывались при формировании бюджета на предшествующую трехлетку.</w:t>
      </w:r>
    </w:p>
    <w:p w:rsidR="00FD64F6" w:rsidRPr="00420B49" w:rsidRDefault="00A90048" w:rsidP="00FD64F6">
      <w:pPr>
        <w:autoSpaceDE w:val="0"/>
        <w:autoSpaceDN w:val="0"/>
        <w:adjustRightInd w:val="0"/>
        <w:spacing w:line="252" w:lineRule="auto"/>
        <w:ind w:firstLine="851"/>
        <w:jc w:val="both"/>
        <w:rPr>
          <w:sz w:val="28"/>
          <w:szCs w:val="28"/>
        </w:rPr>
      </w:pPr>
      <w:r w:rsidRPr="00420B49">
        <w:rPr>
          <w:sz w:val="28"/>
          <w:szCs w:val="28"/>
        </w:rPr>
        <w:t>В целях сохранения финансовой стабильности</w:t>
      </w:r>
      <w:r w:rsidR="005730CF" w:rsidRPr="00420B49">
        <w:rPr>
          <w:sz w:val="28"/>
          <w:szCs w:val="28"/>
        </w:rPr>
        <w:t xml:space="preserve"> в 2014-2015 годах</w:t>
      </w:r>
      <w:r w:rsidRPr="00420B49">
        <w:rPr>
          <w:sz w:val="28"/>
          <w:szCs w:val="28"/>
        </w:rPr>
        <w:t xml:space="preserve"> </w:t>
      </w:r>
      <w:r w:rsidR="005730CF" w:rsidRPr="00420B49">
        <w:rPr>
          <w:sz w:val="28"/>
          <w:szCs w:val="28"/>
        </w:rPr>
        <w:t xml:space="preserve">был </w:t>
      </w:r>
      <w:r w:rsidR="00FD64F6" w:rsidRPr="00420B49">
        <w:rPr>
          <w:sz w:val="28"/>
          <w:szCs w:val="28"/>
        </w:rPr>
        <w:t>утвержден План мероприятий по росту доходов и оптимизации расходов город</w:t>
      </w:r>
      <w:r w:rsidR="00CD4861" w:rsidRPr="00420B49">
        <w:rPr>
          <w:sz w:val="28"/>
          <w:szCs w:val="28"/>
        </w:rPr>
        <w:t>ского поселения Лянтор</w:t>
      </w:r>
      <w:r w:rsidR="005730CF" w:rsidRPr="00420B49">
        <w:rPr>
          <w:sz w:val="28"/>
          <w:szCs w:val="28"/>
        </w:rPr>
        <w:t>,</w:t>
      </w:r>
      <w:r w:rsidR="00FD64F6" w:rsidRPr="00420B49">
        <w:rPr>
          <w:sz w:val="28"/>
          <w:szCs w:val="28"/>
        </w:rPr>
        <w:t xml:space="preserve"> который включа</w:t>
      </w:r>
      <w:r w:rsidR="005730CF" w:rsidRPr="00420B49">
        <w:rPr>
          <w:sz w:val="28"/>
          <w:szCs w:val="28"/>
        </w:rPr>
        <w:t>ет</w:t>
      </w:r>
      <w:r w:rsidR="00FD64F6" w:rsidRPr="00420B49">
        <w:rPr>
          <w:sz w:val="28"/>
          <w:szCs w:val="28"/>
        </w:rPr>
        <w:t xml:space="preserve"> в себя </w:t>
      </w:r>
      <w:r w:rsidR="00830043" w:rsidRPr="00420B49">
        <w:rPr>
          <w:sz w:val="28"/>
          <w:szCs w:val="28"/>
        </w:rPr>
        <w:t>два</w:t>
      </w:r>
      <w:r w:rsidR="00FD64F6" w:rsidRPr="00420B49">
        <w:rPr>
          <w:sz w:val="28"/>
          <w:szCs w:val="28"/>
        </w:rPr>
        <w:t xml:space="preserve"> направления работы:</w:t>
      </w:r>
    </w:p>
    <w:p w:rsidR="00FD64F6" w:rsidRPr="00420B49" w:rsidRDefault="00FD64F6" w:rsidP="00FD64F6">
      <w:pPr>
        <w:autoSpaceDE w:val="0"/>
        <w:autoSpaceDN w:val="0"/>
        <w:adjustRightInd w:val="0"/>
        <w:spacing w:line="252" w:lineRule="auto"/>
        <w:ind w:firstLine="851"/>
        <w:jc w:val="both"/>
        <w:rPr>
          <w:sz w:val="28"/>
          <w:szCs w:val="28"/>
        </w:rPr>
      </w:pPr>
      <w:r w:rsidRPr="00420B49">
        <w:rPr>
          <w:sz w:val="28"/>
          <w:szCs w:val="28"/>
        </w:rPr>
        <w:t xml:space="preserve">- направление роста доходной базы бюджета городского </w:t>
      </w:r>
      <w:r w:rsidR="00CD4861" w:rsidRPr="00420B49">
        <w:rPr>
          <w:sz w:val="28"/>
          <w:szCs w:val="28"/>
        </w:rPr>
        <w:t>поселения</w:t>
      </w:r>
      <w:r w:rsidRPr="00420B49">
        <w:rPr>
          <w:sz w:val="28"/>
          <w:szCs w:val="28"/>
        </w:rPr>
        <w:t>;</w:t>
      </w:r>
    </w:p>
    <w:p w:rsidR="00FD64F6" w:rsidRPr="00420B49" w:rsidRDefault="00FD64F6" w:rsidP="00FD64F6">
      <w:pPr>
        <w:autoSpaceDE w:val="0"/>
        <w:autoSpaceDN w:val="0"/>
        <w:adjustRightInd w:val="0"/>
        <w:spacing w:line="252" w:lineRule="auto"/>
        <w:ind w:firstLine="851"/>
        <w:jc w:val="both"/>
        <w:rPr>
          <w:sz w:val="28"/>
          <w:szCs w:val="28"/>
        </w:rPr>
      </w:pPr>
      <w:r w:rsidRPr="00420B49">
        <w:rPr>
          <w:sz w:val="28"/>
          <w:szCs w:val="28"/>
        </w:rPr>
        <w:t>- направлени</w:t>
      </w:r>
      <w:r w:rsidR="006B378C" w:rsidRPr="00420B49">
        <w:rPr>
          <w:sz w:val="28"/>
          <w:szCs w:val="28"/>
        </w:rPr>
        <w:t>е</w:t>
      </w:r>
      <w:r w:rsidRPr="00420B49">
        <w:rPr>
          <w:sz w:val="28"/>
          <w:szCs w:val="28"/>
        </w:rPr>
        <w:t xml:space="preserve"> оптимизации расходов бюджета городского </w:t>
      </w:r>
      <w:r w:rsidR="00CD4861" w:rsidRPr="00420B49">
        <w:rPr>
          <w:sz w:val="28"/>
          <w:szCs w:val="28"/>
        </w:rPr>
        <w:t>поселения</w:t>
      </w:r>
      <w:r w:rsidRPr="00420B49">
        <w:rPr>
          <w:sz w:val="28"/>
          <w:szCs w:val="28"/>
        </w:rPr>
        <w:t>;</w:t>
      </w:r>
    </w:p>
    <w:p w:rsidR="00FD64F6" w:rsidRPr="00420B49" w:rsidRDefault="00FD64F6" w:rsidP="00FD64F6">
      <w:pPr>
        <w:spacing w:line="252" w:lineRule="auto"/>
        <w:ind w:firstLine="851"/>
        <w:jc w:val="both"/>
        <w:rPr>
          <w:sz w:val="28"/>
          <w:szCs w:val="28"/>
        </w:rPr>
      </w:pPr>
      <w:r w:rsidRPr="00420B49">
        <w:rPr>
          <w:sz w:val="28"/>
          <w:szCs w:val="28"/>
        </w:rPr>
        <w:t xml:space="preserve">В части роста доходной базы бюджета работа проводилась по нескольким направлениям, включающим в себя вопросы привлечения задолженности в бюджеты бюджетной системы РФ, легализации налоговой базы по налогам, привлечения </w:t>
      </w:r>
      <w:r w:rsidR="006E1078" w:rsidRPr="00420B49">
        <w:rPr>
          <w:sz w:val="28"/>
          <w:szCs w:val="28"/>
        </w:rPr>
        <w:t xml:space="preserve">                                   </w:t>
      </w:r>
      <w:r w:rsidRPr="00420B49">
        <w:rPr>
          <w:sz w:val="28"/>
          <w:szCs w:val="28"/>
        </w:rPr>
        <w:t>к налогообложению объектов имущества, своевременности и полноты выплаты заработной платы и уплаты налога на доходы физических лиц.</w:t>
      </w:r>
    </w:p>
    <w:p w:rsidR="00FD64F6" w:rsidRPr="00420B49" w:rsidRDefault="00FD64F6" w:rsidP="00FD64F6">
      <w:pPr>
        <w:spacing w:line="252" w:lineRule="auto"/>
        <w:ind w:firstLine="708"/>
        <w:jc w:val="both"/>
        <w:rPr>
          <w:sz w:val="28"/>
          <w:szCs w:val="28"/>
        </w:rPr>
      </w:pPr>
      <w:r w:rsidRPr="00420B49">
        <w:rPr>
          <w:sz w:val="28"/>
          <w:szCs w:val="28"/>
        </w:rPr>
        <w:t>Проводилась целенаправленная работа с гла</w:t>
      </w:r>
      <w:r w:rsidRPr="00420B49">
        <w:rPr>
          <w:sz w:val="28"/>
          <w:szCs w:val="28"/>
        </w:rPr>
        <w:t>в</w:t>
      </w:r>
      <w:r w:rsidRPr="00420B49">
        <w:rPr>
          <w:sz w:val="28"/>
          <w:szCs w:val="28"/>
        </w:rPr>
        <w:t>ными администраторами доходов, организациями по обеспечению поступления доходов и повышению качества администриров</w:t>
      </w:r>
      <w:r w:rsidRPr="00420B49">
        <w:rPr>
          <w:sz w:val="28"/>
          <w:szCs w:val="28"/>
        </w:rPr>
        <w:t>а</w:t>
      </w:r>
      <w:r w:rsidRPr="00420B49">
        <w:rPr>
          <w:sz w:val="28"/>
          <w:szCs w:val="28"/>
        </w:rPr>
        <w:t xml:space="preserve">ния доходов. </w:t>
      </w:r>
    </w:p>
    <w:p w:rsidR="00FD64F6" w:rsidRPr="00420B49" w:rsidRDefault="00FD64F6" w:rsidP="00FD64F6">
      <w:pPr>
        <w:spacing w:line="252" w:lineRule="auto"/>
        <w:ind w:firstLine="851"/>
        <w:jc w:val="both"/>
        <w:rPr>
          <w:sz w:val="28"/>
          <w:szCs w:val="28"/>
        </w:rPr>
      </w:pPr>
      <w:r w:rsidRPr="00420B49">
        <w:rPr>
          <w:sz w:val="28"/>
          <w:szCs w:val="28"/>
        </w:rPr>
        <w:t>На постоянной основе осуществлялось взаимодействие с инспекци</w:t>
      </w:r>
      <w:r w:rsidR="000E7D19" w:rsidRPr="00420B49">
        <w:rPr>
          <w:sz w:val="28"/>
          <w:szCs w:val="28"/>
        </w:rPr>
        <w:t>е</w:t>
      </w:r>
      <w:r w:rsidRPr="00420B49">
        <w:rPr>
          <w:sz w:val="28"/>
          <w:szCs w:val="28"/>
        </w:rPr>
        <w:t xml:space="preserve">й ФНС </w:t>
      </w:r>
      <w:r w:rsidR="00E05150" w:rsidRPr="00420B49">
        <w:rPr>
          <w:sz w:val="28"/>
          <w:szCs w:val="28"/>
        </w:rPr>
        <w:t xml:space="preserve">России </w:t>
      </w:r>
      <w:r w:rsidR="000E7D19" w:rsidRPr="00420B49">
        <w:rPr>
          <w:sz w:val="28"/>
          <w:szCs w:val="28"/>
        </w:rPr>
        <w:t>по Сургутскому району ХМАО - Югры</w:t>
      </w:r>
      <w:r w:rsidRPr="00420B49">
        <w:rPr>
          <w:sz w:val="28"/>
          <w:szCs w:val="28"/>
        </w:rPr>
        <w:t>, главными администраторами неналоговых доходов по обеспечению поступлений доходов в бюджет и взысканию задолженности.</w:t>
      </w:r>
    </w:p>
    <w:p w:rsidR="00FD64F6" w:rsidRPr="00420B49" w:rsidRDefault="00FD64F6" w:rsidP="00FD64F6">
      <w:pPr>
        <w:spacing w:line="252" w:lineRule="auto"/>
        <w:ind w:firstLine="708"/>
        <w:jc w:val="both"/>
        <w:rPr>
          <w:sz w:val="28"/>
          <w:szCs w:val="28"/>
        </w:rPr>
      </w:pPr>
      <w:r w:rsidRPr="00420B49">
        <w:rPr>
          <w:sz w:val="28"/>
          <w:szCs w:val="28"/>
        </w:rPr>
        <w:t xml:space="preserve">По результатам проведенной работы бюджетный эффект за 2014 год составил </w:t>
      </w:r>
      <w:r w:rsidR="006E1078" w:rsidRPr="00420B49">
        <w:rPr>
          <w:sz w:val="28"/>
          <w:szCs w:val="28"/>
        </w:rPr>
        <w:t xml:space="preserve">                        </w:t>
      </w:r>
      <w:r w:rsidRPr="00420B49">
        <w:rPr>
          <w:sz w:val="28"/>
          <w:szCs w:val="28"/>
        </w:rPr>
        <w:t xml:space="preserve"> </w:t>
      </w:r>
      <w:r w:rsidR="00AE524D" w:rsidRPr="00420B49">
        <w:rPr>
          <w:sz w:val="28"/>
          <w:szCs w:val="28"/>
        </w:rPr>
        <w:t>5 144,</w:t>
      </w:r>
      <w:proofErr w:type="gramStart"/>
      <w:r w:rsidR="00AE524D" w:rsidRPr="00420B49">
        <w:rPr>
          <w:sz w:val="28"/>
          <w:szCs w:val="28"/>
        </w:rPr>
        <w:t xml:space="preserve">6 </w:t>
      </w:r>
      <w:r w:rsidRPr="00420B49">
        <w:rPr>
          <w:sz w:val="28"/>
          <w:szCs w:val="28"/>
        </w:rPr>
        <w:t xml:space="preserve"> </w:t>
      </w:r>
      <w:r w:rsidR="00AE524D" w:rsidRPr="00420B49">
        <w:rPr>
          <w:sz w:val="28"/>
          <w:szCs w:val="28"/>
        </w:rPr>
        <w:t>тыс</w:t>
      </w:r>
      <w:r w:rsidRPr="00420B49">
        <w:rPr>
          <w:sz w:val="28"/>
          <w:szCs w:val="28"/>
        </w:rPr>
        <w:t>.рублей</w:t>
      </w:r>
      <w:proofErr w:type="gramEnd"/>
      <w:r w:rsidRPr="00420B49">
        <w:rPr>
          <w:sz w:val="28"/>
          <w:szCs w:val="28"/>
        </w:rPr>
        <w:t>.</w:t>
      </w:r>
    </w:p>
    <w:p w:rsidR="00FD64F6" w:rsidRPr="00420B49" w:rsidRDefault="00FD64F6" w:rsidP="00FD64F6">
      <w:pPr>
        <w:spacing w:line="252" w:lineRule="auto"/>
        <w:ind w:firstLine="708"/>
        <w:jc w:val="both"/>
        <w:rPr>
          <w:sz w:val="28"/>
          <w:szCs w:val="28"/>
        </w:rPr>
      </w:pPr>
      <w:r w:rsidRPr="00420B49">
        <w:rPr>
          <w:sz w:val="28"/>
          <w:szCs w:val="28"/>
        </w:rPr>
        <w:t xml:space="preserve">В целях обеспечения эффективности и результативности предоставленных налоговых льгот, в соответствии с постановлением </w:t>
      </w:r>
      <w:r w:rsidR="00AE524D" w:rsidRPr="00420B49">
        <w:rPr>
          <w:sz w:val="28"/>
          <w:szCs w:val="28"/>
        </w:rPr>
        <w:t>А</w:t>
      </w:r>
      <w:r w:rsidRPr="00420B49">
        <w:rPr>
          <w:sz w:val="28"/>
          <w:szCs w:val="28"/>
        </w:rPr>
        <w:t xml:space="preserve">дминистрации </w:t>
      </w:r>
      <w:r w:rsidR="00AE524D" w:rsidRPr="00420B49">
        <w:rPr>
          <w:sz w:val="28"/>
          <w:szCs w:val="28"/>
        </w:rPr>
        <w:t>городского поселения Лянтор от 30.04.2015 года № 280 «Об утве</w:t>
      </w:r>
      <w:r w:rsidR="00AE524D" w:rsidRPr="00420B49">
        <w:rPr>
          <w:sz w:val="28"/>
          <w:szCs w:val="28"/>
        </w:rPr>
        <w:t>р</w:t>
      </w:r>
      <w:r w:rsidR="00AE524D" w:rsidRPr="00420B49">
        <w:rPr>
          <w:sz w:val="28"/>
          <w:szCs w:val="28"/>
        </w:rPr>
        <w:t>ждении порядка оценки эффективности предоставляемых (планируемых к предо</w:t>
      </w:r>
      <w:r w:rsidR="00AE524D" w:rsidRPr="00420B49">
        <w:rPr>
          <w:sz w:val="28"/>
          <w:szCs w:val="28"/>
        </w:rPr>
        <w:t>с</w:t>
      </w:r>
      <w:r w:rsidR="00AE524D" w:rsidRPr="00420B49">
        <w:rPr>
          <w:sz w:val="28"/>
          <w:szCs w:val="28"/>
        </w:rPr>
        <w:t xml:space="preserve">тавлению) налоговых льгот» </w:t>
      </w:r>
      <w:r w:rsidRPr="00420B49">
        <w:rPr>
          <w:sz w:val="28"/>
          <w:szCs w:val="28"/>
        </w:rPr>
        <w:t>проведена оценка социальной</w:t>
      </w:r>
      <w:r w:rsidR="00AE524D" w:rsidRPr="00420B49">
        <w:rPr>
          <w:sz w:val="28"/>
          <w:szCs w:val="28"/>
        </w:rPr>
        <w:t>, бюджетной</w:t>
      </w:r>
      <w:r w:rsidRPr="00420B49">
        <w:rPr>
          <w:sz w:val="28"/>
          <w:szCs w:val="28"/>
        </w:rPr>
        <w:t xml:space="preserve"> и экономической эффективности налоговых льгот за 201</w:t>
      </w:r>
      <w:r w:rsidR="00AE524D" w:rsidRPr="00420B49">
        <w:rPr>
          <w:sz w:val="28"/>
          <w:szCs w:val="28"/>
        </w:rPr>
        <w:t>4</w:t>
      </w:r>
      <w:r w:rsidRPr="00420B49">
        <w:rPr>
          <w:sz w:val="28"/>
          <w:szCs w:val="28"/>
        </w:rPr>
        <w:t xml:space="preserve"> год. Проведенный анализ эффективности предоставления налоговых льгот показал отсутствие негативных последствий на поступление местных налогов. </w:t>
      </w:r>
    </w:p>
    <w:p w:rsidR="00FD64F6" w:rsidRPr="00420B49" w:rsidRDefault="00FD64F6" w:rsidP="00FD64F6">
      <w:pPr>
        <w:spacing w:line="252" w:lineRule="auto"/>
        <w:ind w:firstLine="708"/>
        <w:jc w:val="both"/>
        <w:rPr>
          <w:sz w:val="28"/>
          <w:szCs w:val="28"/>
        </w:rPr>
      </w:pPr>
      <w:r w:rsidRPr="00420B49">
        <w:rPr>
          <w:sz w:val="28"/>
          <w:szCs w:val="28"/>
        </w:rPr>
        <w:t xml:space="preserve">По итогам 2014 года фактическое исполнение доходной части бюджета составило           </w:t>
      </w:r>
      <w:r w:rsidR="00CB713A" w:rsidRPr="00420B49">
        <w:rPr>
          <w:sz w:val="28"/>
          <w:szCs w:val="28"/>
        </w:rPr>
        <w:t>534 769,7 тыс</w:t>
      </w:r>
      <w:r w:rsidRPr="00420B49">
        <w:rPr>
          <w:sz w:val="28"/>
          <w:szCs w:val="28"/>
        </w:rPr>
        <w:t xml:space="preserve">.рублей  или </w:t>
      </w:r>
      <w:r w:rsidR="00CB713A" w:rsidRPr="00420B49">
        <w:rPr>
          <w:sz w:val="28"/>
          <w:szCs w:val="28"/>
        </w:rPr>
        <w:t>101</w:t>
      </w:r>
      <w:r w:rsidRPr="00420B49">
        <w:rPr>
          <w:sz w:val="28"/>
          <w:szCs w:val="28"/>
        </w:rPr>
        <w:t xml:space="preserve">% к утвержденным годовым назначениям. </w:t>
      </w:r>
    </w:p>
    <w:p w:rsidR="00FD64F6" w:rsidRPr="00420B49" w:rsidRDefault="00FD64F6" w:rsidP="00FD64F6">
      <w:pPr>
        <w:spacing w:line="252" w:lineRule="auto"/>
        <w:ind w:firstLine="708"/>
        <w:jc w:val="both"/>
        <w:rPr>
          <w:sz w:val="28"/>
          <w:szCs w:val="28"/>
        </w:rPr>
      </w:pPr>
      <w:r w:rsidRPr="00420B49">
        <w:rPr>
          <w:sz w:val="28"/>
          <w:szCs w:val="28"/>
        </w:rPr>
        <w:t xml:space="preserve">По налоговым и неналоговым доходам бюджет городского </w:t>
      </w:r>
      <w:r w:rsidR="00C05E74" w:rsidRPr="00420B49">
        <w:rPr>
          <w:sz w:val="28"/>
          <w:szCs w:val="28"/>
        </w:rPr>
        <w:t xml:space="preserve">поселения Лянтор </w:t>
      </w:r>
      <w:r w:rsidRPr="00420B49">
        <w:rPr>
          <w:sz w:val="28"/>
          <w:szCs w:val="28"/>
        </w:rPr>
        <w:t xml:space="preserve">исполнен                       в сумме </w:t>
      </w:r>
      <w:r w:rsidR="00CB713A" w:rsidRPr="00420B49">
        <w:rPr>
          <w:sz w:val="28"/>
          <w:szCs w:val="28"/>
        </w:rPr>
        <w:t>241 335,4</w:t>
      </w:r>
      <w:r w:rsidRPr="00420B49">
        <w:rPr>
          <w:sz w:val="28"/>
          <w:szCs w:val="28"/>
        </w:rPr>
        <w:t xml:space="preserve"> </w:t>
      </w:r>
      <w:r w:rsidR="00CB713A" w:rsidRPr="00420B49">
        <w:rPr>
          <w:sz w:val="28"/>
          <w:szCs w:val="28"/>
        </w:rPr>
        <w:t>тыс</w:t>
      </w:r>
      <w:r w:rsidRPr="00420B49">
        <w:rPr>
          <w:sz w:val="28"/>
          <w:szCs w:val="28"/>
        </w:rPr>
        <w:t xml:space="preserve">. рублей или </w:t>
      </w:r>
      <w:r w:rsidR="00CB713A" w:rsidRPr="00420B49">
        <w:rPr>
          <w:sz w:val="28"/>
          <w:szCs w:val="28"/>
        </w:rPr>
        <w:t>99</w:t>
      </w:r>
      <w:r w:rsidRPr="00420B49">
        <w:rPr>
          <w:sz w:val="28"/>
          <w:szCs w:val="28"/>
        </w:rPr>
        <w:t xml:space="preserve"> %  к  плановым назначениям. Удельный вес  налоговых и неналоговых доходов в структуре доходов бюджета </w:t>
      </w:r>
      <w:r w:rsidR="00C05E74" w:rsidRPr="00420B49">
        <w:rPr>
          <w:sz w:val="28"/>
          <w:szCs w:val="28"/>
        </w:rPr>
        <w:t xml:space="preserve">городского поселения Лянтор </w:t>
      </w:r>
      <w:r w:rsidRPr="00420B49">
        <w:rPr>
          <w:sz w:val="28"/>
          <w:szCs w:val="28"/>
        </w:rPr>
        <w:t xml:space="preserve">составил </w:t>
      </w:r>
      <w:r w:rsidR="00CB713A" w:rsidRPr="00420B49">
        <w:rPr>
          <w:sz w:val="28"/>
          <w:szCs w:val="28"/>
        </w:rPr>
        <w:t>45</w:t>
      </w:r>
      <w:r w:rsidRPr="00420B49">
        <w:rPr>
          <w:sz w:val="28"/>
          <w:szCs w:val="28"/>
        </w:rPr>
        <w:t>%.</w:t>
      </w:r>
    </w:p>
    <w:p w:rsidR="00A04D47" w:rsidRPr="00420B49" w:rsidRDefault="00A04D47" w:rsidP="009C59A4">
      <w:pPr>
        <w:widowControl w:val="0"/>
        <w:overflowPunct w:val="0"/>
        <w:autoSpaceDE w:val="0"/>
        <w:autoSpaceDN w:val="0"/>
        <w:adjustRightInd w:val="0"/>
        <w:ind w:firstLine="708"/>
        <w:jc w:val="both"/>
        <w:textAlignment w:val="baseline"/>
        <w:rPr>
          <w:sz w:val="28"/>
          <w:szCs w:val="28"/>
        </w:rPr>
      </w:pPr>
      <w:r w:rsidRPr="00420B49">
        <w:rPr>
          <w:sz w:val="28"/>
          <w:szCs w:val="28"/>
        </w:rPr>
        <w:t xml:space="preserve">В целях оптимизации расходов </w:t>
      </w:r>
      <w:r w:rsidR="009C59A4" w:rsidRPr="00420B49">
        <w:rPr>
          <w:sz w:val="28"/>
          <w:szCs w:val="28"/>
        </w:rPr>
        <w:t xml:space="preserve">муниципальных </w:t>
      </w:r>
      <w:r w:rsidRPr="00420B49">
        <w:rPr>
          <w:sz w:val="28"/>
          <w:szCs w:val="28"/>
        </w:rPr>
        <w:t xml:space="preserve">программ и непрограммных расходов бюджета </w:t>
      </w:r>
      <w:r w:rsidR="009C59A4" w:rsidRPr="00420B49">
        <w:rPr>
          <w:sz w:val="28"/>
          <w:szCs w:val="28"/>
        </w:rPr>
        <w:t xml:space="preserve">городского </w:t>
      </w:r>
      <w:r w:rsidR="00CB713A" w:rsidRPr="00420B49">
        <w:rPr>
          <w:sz w:val="28"/>
          <w:szCs w:val="28"/>
        </w:rPr>
        <w:t>поселения Лянтор</w:t>
      </w:r>
      <w:r w:rsidR="009C59A4" w:rsidRPr="00420B49">
        <w:rPr>
          <w:sz w:val="28"/>
          <w:szCs w:val="28"/>
        </w:rPr>
        <w:t xml:space="preserve"> </w:t>
      </w:r>
      <w:r w:rsidRPr="00420B49">
        <w:rPr>
          <w:sz w:val="28"/>
          <w:szCs w:val="28"/>
        </w:rPr>
        <w:t>проводится ряд мероприятий</w:t>
      </w:r>
      <w:r w:rsidR="009C59A4" w:rsidRPr="00420B49">
        <w:rPr>
          <w:sz w:val="28"/>
          <w:szCs w:val="28"/>
        </w:rPr>
        <w:t xml:space="preserve">, </w:t>
      </w:r>
      <w:r w:rsidRPr="00420B49">
        <w:rPr>
          <w:sz w:val="28"/>
          <w:szCs w:val="28"/>
        </w:rPr>
        <w:t xml:space="preserve">направленных на сокращение дефицита </w:t>
      </w:r>
      <w:r w:rsidR="009C59A4" w:rsidRPr="00420B49">
        <w:rPr>
          <w:sz w:val="28"/>
          <w:szCs w:val="28"/>
        </w:rPr>
        <w:t xml:space="preserve">городского </w:t>
      </w:r>
      <w:r w:rsidRPr="00420B49">
        <w:rPr>
          <w:sz w:val="28"/>
          <w:szCs w:val="28"/>
        </w:rPr>
        <w:t>бюджета:</w:t>
      </w:r>
    </w:p>
    <w:p w:rsidR="00A04D47" w:rsidRPr="00420B49" w:rsidRDefault="009C59A4" w:rsidP="009C59A4">
      <w:pPr>
        <w:widowControl w:val="0"/>
        <w:overflowPunct w:val="0"/>
        <w:autoSpaceDE w:val="0"/>
        <w:autoSpaceDN w:val="0"/>
        <w:adjustRightInd w:val="0"/>
        <w:ind w:firstLine="708"/>
        <w:jc w:val="both"/>
        <w:textAlignment w:val="baseline"/>
        <w:rPr>
          <w:sz w:val="28"/>
          <w:szCs w:val="28"/>
        </w:rPr>
      </w:pPr>
      <w:r w:rsidRPr="00420B49">
        <w:rPr>
          <w:sz w:val="28"/>
          <w:szCs w:val="28"/>
        </w:rPr>
        <w:t xml:space="preserve">- мониторинг экономии </w:t>
      </w:r>
      <w:r w:rsidR="00A04D47" w:rsidRPr="00420B49">
        <w:rPr>
          <w:sz w:val="28"/>
          <w:szCs w:val="28"/>
        </w:rPr>
        <w:t>средств</w:t>
      </w:r>
      <w:r w:rsidRPr="00420B49">
        <w:rPr>
          <w:sz w:val="28"/>
          <w:szCs w:val="28"/>
        </w:rPr>
        <w:t xml:space="preserve"> бюджета городского </w:t>
      </w:r>
      <w:r w:rsidR="00CB713A" w:rsidRPr="00420B49">
        <w:rPr>
          <w:sz w:val="28"/>
          <w:szCs w:val="28"/>
        </w:rPr>
        <w:t>поселения Лянтор</w:t>
      </w:r>
      <w:r w:rsidR="00A04D47" w:rsidRPr="00420B49">
        <w:rPr>
          <w:sz w:val="28"/>
          <w:szCs w:val="28"/>
        </w:rPr>
        <w:t>, образовавшейся в результате заключения контрактов (договоров)</w:t>
      </w:r>
      <w:r w:rsidR="006B378C" w:rsidRPr="00420B49">
        <w:rPr>
          <w:sz w:val="28"/>
          <w:szCs w:val="28"/>
        </w:rPr>
        <w:t xml:space="preserve"> по результатам аукционов</w:t>
      </w:r>
      <w:r w:rsidR="00A04D47" w:rsidRPr="00420B49">
        <w:rPr>
          <w:sz w:val="28"/>
          <w:szCs w:val="28"/>
        </w:rPr>
        <w:t>;</w:t>
      </w:r>
    </w:p>
    <w:p w:rsidR="00A04D47" w:rsidRPr="00420B49" w:rsidRDefault="00A04D47" w:rsidP="009C59A4">
      <w:pPr>
        <w:widowControl w:val="0"/>
        <w:overflowPunct w:val="0"/>
        <w:autoSpaceDE w:val="0"/>
        <w:autoSpaceDN w:val="0"/>
        <w:adjustRightInd w:val="0"/>
        <w:ind w:firstLine="708"/>
        <w:jc w:val="both"/>
        <w:textAlignment w:val="baseline"/>
        <w:rPr>
          <w:sz w:val="28"/>
          <w:szCs w:val="28"/>
        </w:rPr>
      </w:pPr>
      <w:r w:rsidRPr="00420B49">
        <w:rPr>
          <w:sz w:val="28"/>
          <w:szCs w:val="28"/>
        </w:rPr>
        <w:t xml:space="preserve">- оптимизация расходов на содержание казенных учреждений, на предоставление субсидий на иные цели бюджетным </w:t>
      </w:r>
      <w:r w:rsidR="009C59A4" w:rsidRPr="00420B49">
        <w:rPr>
          <w:sz w:val="28"/>
          <w:szCs w:val="28"/>
        </w:rPr>
        <w:t>и автономным учреждениям</w:t>
      </w:r>
      <w:r w:rsidRPr="00420B49">
        <w:rPr>
          <w:sz w:val="28"/>
          <w:szCs w:val="28"/>
        </w:rPr>
        <w:t xml:space="preserve">; </w:t>
      </w:r>
    </w:p>
    <w:p w:rsidR="00A04D47" w:rsidRPr="00420B49" w:rsidRDefault="00A04D47" w:rsidP="009C59A4">
      <w:pPr>
        <w:widowControl w:val="0"/>
        <w:overflowPunct w:val="0"/>
        <w:autoSpaceDE w:val="0"/>
        <w:autoSpaceDN w:val="0"/>
        <w:adjustRightInd w:val="0"/>
        <w:ind w:firstLine="708"/>
        <w:jc w:val="both"/>
        <w:textAlignment w:val="baseline"/>
        <w:rPr>
          <w:sz w:val="28"/>
          <w:szCs w:val="28"/>
        </w:rPr>
      </w:pPr>
      <w:r w:rsidRPr="00420B49">
        <w:rPr>
          <w:sz w:val="28"/>
          <w:szCs w:val="28"/>
        </w:rPr>
        <w:lastRenderedPageBreak/>
        <w:t xml:space="preserve">- </w:t>
      </w:r>
      <w:r w:rsidR="00E05150" w:rsidRPr="00420B49">
        <w:rPr>
          <w:sz w:val="28"/>
          <w:szCs w:val="28"/>
        </w:rPr>
        <w:t>ревизия</w:t>
      </w:r>
      <w:r w:rsidRPr="00420B49">
        <w:rPr>
          <w:sz w:val="28"/>
          <w:szCs w:val="28"/>
        </w:rPr>
        <w:t xml:space="preserve"> эффективности расходов </w:t>
      </w:r>
      <w:r w:rsidR="001D4FAF" w:rsidRPr="00420B49">
        <w:rPr>
          <w:sz w:val="28"/>
          <w:szCs w:val="28"/>
        </w:rPr>
        <w:t xml:space="preserve">городского </w:t>
      </w:r>
      <w:r w:rsidRPr="00420B49">
        <w:rPr>
          <w:sz w:val="28"/>
          <w:szCs w:val="28"/>
        </w:rPr>
        <w:t xml:space="preserve">бюджета. </w:t>
      </w:r>
    </w:p>
    <w:p w:rsidR="00A04D47" w:rsidRPr="00420B49" w:rsidRDefault="00A04D47" w:rsidP="00A04D47">
      <w:pPr>
        <w:overflowPunct w:val="0"/>
        <w:autoSpaceDE w:val="0"/>
        <w:autoSpaceDN w:val="0"/>
        <w:adjustRightInd w:val="0"/>
        <w:ind w:firstLine="708"/>
        <w:contextualSpacing/>
        <w:jc w:val="both"/>
        <w:textAlignment w:val="baseline"/>
        <w:rPr>
          <w:color w:val="000000"/>
          <w:sz w:val="28"/>
          <w:szCs w:val="28"/>
        </w:rPr>
      </w:pPr>
      <w:r w:rsidRPr="00420B49">
        <w:rPr>
          <w:color w:val="000000"/>
          <w:sz w:val="28"/>
          <w:szCs w:val="28"/>
        </w:rPr>
        <w:t>Расходы бюджета</w:t>
      </w:r>
      <w:r w:rsidR="009C59A4" w:rsidRPr="00420B49">
        <w:rPr>
          <w:color w:val="000000"/>
          <w:sz w:val="28"/>
          <w:szCs w:val="28"/>
        </w:rPr>
        <w:t xml:space="preserve"> городского </w:t>
      </w:r>
      <w:r w:rsidR="00CB713A" w:rsidRPr="00420B49">
        <w:rPr>
          <w:sz w:val="28"/>
          <w:szCs w:val="28"/>
        </w:rPr>
        <w:t>поселения Лянтор</w:t>
      </w:r>
      <w:r w:rsidRPr="00420B49">
        <w:rPr>
          <w:color w:val="000000"/>
          <w:sz w:val="28"/>
          <w:szCs w:val="28"/>
        </w:rPr>
        <w:t xml:space="preserve"> сформированы с учетом принципов бюджетирования, ориентированного на результат, в разрезе </w:t>
      </w:r>
      <w:r w:rsidR="009C59A4" w:rsidRPr="00420B49">
        <w:rPr>
          <w:color w:val="000000"/>
          <w:sz w:val="28"/>
          <w:szCs w:val="28"/>
        </w:rPr>
        <w:t xml:space="preserve">муниципальных </w:t>
      </w:r>
      <w:r w:rsidRPr="00420B49">
        <w:rPr>
          <w:color w:val="000000"/>
          <w:sz w:val="28"/>
          <w:szCs w:val="28"/>
        </w:rPr>
        <w:t xml:space="preserve">программ. </w:t>
      </w:r>
    </w:p>
    <w:p w:rsidR="009C59A4" w:rsidRPr="00420B49" w:rsidRDefault="001D4FAF" w:rsidP="009C59A4">
      <w:pPr>
        <w:overflowPunct w:val="0"/>
        <w:autoSpaceDE w:val="0"/>
        <w:autoSpaceDN w:val="0"/>
        <w:adjustRightInd w:val="0"/>
        <w:ind w:firstLine="708"/>
        <w:contextualSpacing/>
        <w:jc w:val="both"/>
        <w:textAlignment w:val="baseline"/>
        <w:rPr>
          <w:color w:val="000000"/>
          <w:sz w:val="28"/>
          <w:szCs w:val="28"/>
        </w:rPr>
      </w:pPr>
      <w:r w:rsidRPr="00420B49">
        <w:rPr>
          <w:color w:val="000000"/>
          <w:sz w:val="28"/>
          <w:szCs w:val="28"/>
        </w:rPr>
        <w:t>Бюджетные а</w:t>
      </w:r>
      <w:r w:rsidR="009C59A4" w:rsidRPr="00420B49">
        <w:rPr>
          <w:color w:val="000000"/>
          <w:sz w:val="28"/>
          <w:szCs w:val="28"/>
        </w:rPr>
        <w:t xml:space="preserve">ссигнования на оказание муниципальных услуг и исполнение публично-нормативных обязательств спланированы с учетом оценки потребности в оказании каждой услуги, количества получателей указанных услуг. </w:t>
      </w:r>
    </w:p>
    <w:p w:rsidR="001D4FAF" w:rsidRPr="00420B49" w:rsidRDefault="001D4FAF" w:rsidP="001D4FAF">
      <w:pPr>
        <w:autoSpaceDE w:val="0"/>
        <w:autoSpaceDN w:val="0"/>
        <w:adjustRightInd w:val="0"/>
        <w:spacing w:line="252" w:lineRule="auto"/>
        <w:ind w:firstLine="708"/>
        <w:jc w:val="both"/>
        <w:rPr>
          <w:sz w:val="28"/>
          <w:szCs w:val="28"/>
        </w:rPr>
      </w:pPr>
      <w:r w:rsidRPr="00420B49">
        <w:rPr>
          <w:sz w:val="28"/>
          <w:szCs w:val="28"/>
        </w:rPr>
        <w:t xml:space="preserve">Показатели исполнения бюджета городского </w:t>
      </w:r>
      <w:r w:rsidR="00CB713A" w:rsidRPr="00420B49">
        <w:rPr>
          <w:sz w:val="28"/>
          <w:szCs w:val="28"/>
        </w:rPr>
        <w:t>поселения Лянтор</w:t>
      </w:r>
      <w:r w:rsidRPr="00420B49">
        <w:rPr>
          <w:sz w:val="28"/>
          <w:szCs w:val="28"/>
        </w:rPr>
        <w:t xml:space="preserve"> по расходам  характеризуются следующими данными: </w:t>
      </w:r>
      <w:r w:rsidR="006B378C" w:rsidRPr="00420B49">
        <w:rPr>
          <w:sz w:val="28"/>
          <w:szCs w:val="28"/>
        </w:rPr>
        <w:t>расходы исполнены в сумме</w:t>
      </w:r>
      <w:r w:rsidRPr="00420B49">
        <w:rPr>
          <w:sz w:val="28"/>
          <w:szCs w:val="28"/>
        </w:rPr>
        <w:t xml:space="preserve"> </w:t>
      </w:r>
      <w:r w:rsidR="00CB713A" w:rsidRPr="00420B49">
        <w:rPr>
          <w:sz w:val="28"/>
          <w:szCs w:val="28"/>
        </w:rPr>
        <w:t>539 245,9 тыс</w:t>
      </w:r>
      <w:r w:rsidRPr="00420B49">
        <w:rPr>
          <w:sz w:val="28"/>
          <w:szCs w:val="28"/>
        </w:rPr>
        <w:t xml:space="preserve">.рублей или </w:t>
      </w:r>
      <w:r w:rsidR="00CB713A" w:rsidRPr="00420B49">
        <w:rPr>
          <w:sz w:val="28"/>
          <w:szCs w:val="28"/>
        </w:rPr>
        <w:t>95</w:t>
      </w:r>
      <w:r w:rsidRPr="00420B49">
        <w:rPr>
          <w:sz w:val="28"/>
          <w:szCs w:val="28"/>
        </w:rPr>
        <w:t xml:space="preserve">% </w:t>
      </w:r>
      <w:r w:rsidR="006B378C" w:rsidRPr="00420B49">
        <w:rPr>
          <w:sz w:val="28"/>
          <w:szCs w:val="28"/>
        </w:rPr>
        <w:t>от плановых</w:t>
      </w:r>
      <w:r w:rsidRPr="00420B49">
        <w:rPr>
          <w:sz w:val="28"/>
          <w:szCs w:val="28"/>
        </w:rPr>
        <w:t xml:space="preserve"> бюджетны</w:t>
      </w:r>
      <w:r w:rsidR="006B378C" w:rsidRPr="00420B49">
        <w:rPr>
          <w:sz w:val="28"/>
          <w:szCs w:val="28"/>
        </w:rPr>
        <w:t>х</w:t>
      </w:r>
      <w:r w:rsidRPr="00420B49">
        <w:rPr>
          <w:sz w:val="28"/>
          <w:szCs w:val="28"/>
        </w:rPr>
        <w:t xml:space="preserve"> </w:t>
      </w:r>
      <w:r w:rsidR="006B378C" w:rsidRPr="00420B49">
        <w:rPr>
          <w:sz w:val="28"/>
          <w:szCs w:val="28"/>
        </w:rPr>
        <w:t>ассигнований</w:t>
      </w:r>
      <w:r w:rsidRPr="00420B49">
        <w:rPr>
          <w:sz w:val="28"/>
          <w:szCs w:val="28"/>
        </w:rPr>
        <w:t>.</w:t>
      </w:r>
    </w:p>
    <w:p w:rsidR="00A04D47" w:rsidRPr="00420B49" w:rsidRDefault="001D4FAF" w:rsidP="00FD64F6">
      <w:pPr>
        <w:spacing w:line="252" w:lineRule="auto"/>
        <w:ind w:firstLine="708"/>
        <w:jc w:val="both"/>
        <w:rPr>
          <w:sz w:val="28"/>
          <w:szCs w:val="28"/>
        </w:rPr>
      </w:pPr>
      <w:r w:rsidRPr="00420B49">
        <w:rPr>
          <w:sz w:val="28"/>
          <w:szCs w:val="28"/>
        </w:rPr>
        <w:t xml:space="preserve">Расходы на социально-культурную сферу в 2014 году составили </w:t>
      </w:r>
      <w:r w:rsidR="008D57BF" w:rsidRPr="00420B49">
        <w:rPr>
          <w:sz w:val="28"/>
          <w:szCs w:val="28"/>
        </w:rPr>
        <w:t>221 676,8</w:t>
      </w:r>
      <w:r w:rsidRPr="00420B49">
        <w:rPr>
          <w:sz w:val="28"/>
          <w:szCs w:val="28"/>
        </w:rPr>
        <w:t xml:space="preserve"> </w:t>
      </w:r>
      <w:r w:rsidR="008D57BF" w:rsidRPr="00420B49">
        <w:rPr>
          <w:sz w:val="28"/>
          <w:szCs w:val="28"/>
        </w:rPr>
        <w:t>тыс</w:t>
      </w:r>
      <w:r w:rsidRPr="00420B49">
        <w:rPr>
          <w:sz w:val="28"/>
          <w:szCs w:val="28"/>
        </w:rPr>
        <w:t xml:space="preserve">.руб. или      </w:t>
      </w:r>
      <w:r w:rsidR="008D57BF" w:rsidRPr="00420B49">
        <w:rPr>
          <w:sz w:val="28"/>
          <w:szCs w:val="28"/>
        </w:rPr>
        <w:t>41</w:t>
      </w:r>
      <w:r w:rsidRPr="00420B49">
        <w:rPr>
          <w:sz w:val="28"/>
          <w:szCs w:val="28"/>
        </w:rPr>
        <w:t xml:space="preserve"> % от общих расходов. Такая положительная динамика сохраняется и в 2015 году.</w:t>
      </w:r>
    </w:p>
    <w:p w:rsidR="001D4FAF" w:rsidRPr="00420B49" w:rsidRDefault="001D4FAF" w:rsidP="001D4FAF">
      <w:pPr>
        <w:spacing w:line="252" w:lineRule="auto"/>
        <w:ind w:firstLine="709"/>
        <w:jc w:val="both"/>
        <w:rPr>
          <w:rFonts w:eastAsia="Calibri"/>
          <w:sz w:val="28"/>
          <w:szCs w:val="28"/>
        </w:rPr>
      </w:pPr>
      <w:r w:rsidRPr="00420B49">
        <w:rPr>
          <w:sz w:val="28"/>
          <w:szCs w:val="28"/>
        </w:rPr>
        <w:t xml:space="preserve">Обеспечено необходимое для жизнедеятельности городского </w:t>
      </w:r>
      <w:r w:rsidR="008D57BF" w:rsidRPr="00420B49">
        <w:rPr>
          <w:sz w:val="28"/>
          <w:szCs w:val="28"/>
        </w:rPr>
        <w:t xml:space="preserve">поселения Лянтор </w:t>
      </w:r>
      <w:r w:rsidRPr="00420B49">
        <w:rPr>
          <w:sz w:val="28"/>
          <w:szCs w:val="28"/>
        </w:rPr>
        <w:t xml:space="preserve"> функционирование дорожного хозяйства с объемом финансирования </w:t>
      </w:r>
      <w:r w:rsidR="008D57BF" w:rsidRPr="00420B49">
        <w:rPr>
          <w:sz w:val="28"/>
          <w:szCs w:val="28"/>
        </w:rPr>
        <w:t>76 998,0</w:t>
      </w:r>
      <w:r w:rsidRPr="00420B49">
        <w:rPr>
          <w:sz w:val="28"/>
          <w:szCs w:val="28"/>
        </w:rPr>
        <w:t xml:space="preserve"> </w:t>
      </w:r>
      <w:r w:rsidR="008D57BF" w:rsidRPr="00420B49">
        <w:rPr>
          <w:sz w:val="28"/>
          <w:szCs w:val="28"/>
        </w:rPr>
        <w:t>тыс</w:t>
      </w:r>
      <w:r w:rsidRPr="00420B49">
        <w:rPr>
          <w:sz w:val="28"/>
          <w:szCs w:val="28"/>
        </w:rPr>
        <w:t xml:space="preserve">. рублей. </w:t>
      </w:r>
    </w:p>
    <w:p w:rsidR="001D4FAF" w:rsidRPr="00420B49" w:rsidRDefault="001D4FAF" w:rsidP="001D4FAF">
      <w:pPr>
        <w:tabs>
          <w:tab w:val="left" w:pos="0"/>
        </w:tabs>
        <w:autoSpaceDE w:val="0"/>
        <w:autoSpaceDN w:val="0"/>
        <w:adjustRightInd w:val="0"/>
        <w:spacing w:line="252" w:lineRule="auto"/>
        <w:ind w:firstLine="709"/>
        <w:jc w:val="both"/>
        <w:rPr>
          <w:sz w:val="28"/>
          <w:szCs w:val="28"/>
        </w:rPr>
      </w:pPr>
      <w:r w:rsidRPr="00420B49">
        <w:rPr>
          <w:sz w:val="28"/>
          <w:szCs w:val="28"/>
        </w:rPr>
        <w:t>По результатам</w:t>
      </w:r>
      <w:r w:rsidR="009962D6" w:rsidRPr="00420B49">
        <w:rPr>
          <w:sz w:val="28"/>
          <w:szCs w:val="28"/>
        </w:rPr>
        <w:t xml:space="preserve"> </w:t>
      </w:r>
      <w:r w:rsidRPr="00420B49">
        <w:rPr>
          <w:sz w:val="28"/>
          <w:szCs w:val="28"/>
        </w:rPr>
        <w:t>2014</w:t>
      </w:r>
      <w:r w:rsidR="009962D6" w:rsidRPr="00420B49">
        <w:rPr>
          <w:sz w:val="28"/>
          <w:szCs w:val="28"/>
        </w:rPr>
        <w:t xml:space="preserve"> </w:t>
      </w:r>
      <w:r w:rsidRPr="00420B49">
        <w:rPr>
          <w:sz w:val="28"/>
          <w:szCs w:val="28"/>
        </w:rPr>
        <w:t>года</w:t>
      </w:r>
      <w:r w:rsidR="009962D6" w:rsidRPr="00420B49">
        <w:rPr>
          <w:sz w:val="28"/>
          <w:szCs w:val="28"/>
        </w:rPr>
        <w:t>,</w:t>
      </w:r>
      <w:r w:rsidRPr="00420B49">
        <w:rPr>
          <w:sz w:val="28"/>
          <w:szCs w:val="28"/>
        </w:rPr>
        <w:t xml:space="preserve"> все важные для жизнедеятельности городского</w:t>
      </w:r>
      <w:r w:rsidR="009962D6" w:rsidRPr="00420B49">
        <w:rPr>
          <w:sz w:val="28"/>
          <w:szCs w:val="28"/>
        </w:rPr>
        <w:t xml:space="preserve"> </w:t>
      </w:r>
      <w:r w:rsidR="008D57BF" w:rsidRPr="00420B49">
        <w:rPr>
          <w:sz w:val="28"/>
          <w:szCs w:val="28"/>
        </w:rPr>
        <w:t>поселения Лянтор</w:t>
      </w:r>
      <w:r w:rsidRPr="00420B49">
        <w:rPr>
          <w:sz w:val="28"/>
          <w:szCs w:val="28"/>
        </w:rPr>
        <w:t xml:space="preserve"> бюджетные обязательства </w:t>
      </w:r>
      <w:r w:rsidR="009962D6" w:rsidRPr="00420B49">
        <w:rPr>
          <w:sz w:val="28"/>
          <w:szCs w:val="28"/>
        </w:rPr>
        <w:t>выполнены в полном объеме. О</w:t>
      </w:r>
      <w:r w:rsidRPr="00420B49">
        <w:rPr>
          <w:sz w:val="28"/>
          <w:szCs w:val="28"/>
        </w:rPr>
        <w:t>беспечен</w:t>
      </w:r>
      <w:r w:rsidR="009962D6" w:rsidRPr="00420B49">
        <w:rPr>
          <w:sz w:val="28"/>
          <w:szCs w:val="28"/>
        </w:rPr>
        <w:t>о</w:t>
      </w:r>
      <w:r w:rsidRPr="00420B49">
        <w:rPr>
          <w:sz w:val="28"/>
          <w:szCs w:val="28"/>
        </w:rPr>
        <w:t xml:space="preserve"> выполнение социальных обязательств, обязательств</w:t>
      </w:r>
      <w:r w:rsidR="00E05150" w:rsidRPr="00420B49">
        <w:rPr>
          <w:sz w:val="28"/>
          <w:szCs w:val="28"/>
        </w:rPr>
        <w:t xml:space="preserve"> </w:t>
      </w:r>
      <w:r w:rsidRPr="00420B49">
        <w:rPr>
          <w:sz w:val="28"/>
          <w:szCs w:val="28"/>
        </w:rPr>
        <w:t>по оплате труда рабо</w:t>
      </w:r>
      <w:r w:rsidRPr="00420B49">
        <w:rPr>
          <w:sz w:val="28"/>
          <w:szCs w:val="28"/>
        </w:rPr>
        <w:t>т</w:t>
      </w:r>
      <w:r w:rsidRPr="00420B49">
        <w:rPr>
          <w:sz w:val="28"/>
          <w:szCs w:val="28"/>
        </w:rPr>
        <w:t>ников му</w:t>
      </w:r>
      <w:r w:rsidR="009962D6" w:rsidRPr="00420B49">
        <w:rPr>
          <w:sz w:val="28"/>
          <w:szCs w:val="28"/>
        </w:rPr>
        <w:t>ниципальных учреждений, реализованы мероприятия</w:t>
      </w:r>
      <w:r w:rsidRPr="00420B49">
        <w:rPr>
          <w:sz w:val="28"/>
          <w:szCs w:val="28"/>
        </w:rPr>
        <w:t xml:space="preserve"> приоритетных национальных проектов и други</w:t>
      </w:r>
      <w:r w:rsidR="009962D6" w:rsidRPr="00420B49">
        <w:rPr>
          <w:sz w:val="28"/>
          <w:szCs w:val="28"/>
        </w:rPr>
        <w:t>е</w:t>
      </w:r>
      <w:r w:rsidRPr="00420B49">
        <w:rPr>
          <w:sz w:val="28"/>
          <w:szCs w:val="28"/>
        </w:rPr>
        <w:t xml:space="preserve"> мероприяти</w:t>
      </w:r>
      <w:r w:rsidR="009962D6" w:rsidRPr="00420B49">
        <w:rPr>
          <w:sz w:val="28"/>
          <w:szCs w:val="28"/>
        </w:rPr>
        <w:t xml:space="preserve">я </w:t>
      </w:r>
      <w:r w:rsidR="00E05150" w:rsidRPr="00420B49">
        <w:rPr>
          <w:sz w:val="28"/>
          <w:szCs w:val="28"/>
        </w:rPr>
        <w:t>в рамках проводимой</w:t>
      </w:r>
      <w:r w:rsidRPr="00420B49">
        <w:rPr>
          <w:sz w:val="28"/>
          <w:szCs w:val="28"/>
        </w:rPr>
        <w:t xml:space="preserve">  бюджетной политики в соответс</w:t>
      </w:r>
      <w:r w:rsidRPr="00420B49">
        <w:rPr>
          <w:sz w:val="28"/>
          <w:szCs w:val="28"/>
        </w:rPr>
        <w:t>т</w:t>
      </w:r>
      <w:r w:rsidRPr="00420B49">
        <w:rPr>
          <w:sz w:val="28"/>
          <w:szCs w:val="28"/>
        </w:rPr>
        <w:t>вующих сферах.</w:t>
      </w:r>
    </w:p>
    <w:p w:rsidR="00D336E0" w:rsidRPr="00420B49" w:rsidRDefault="00D336E0" w:rsidP="00D336E0">
      <w:pPr>
        <w:pStyle w:val="ab"/>
        <w:spacing w:after="0" w:line="252" w:lineRule="auto"/>
        <w:ind w:left="20" w:right="20" w:firstLine="720"/>
        <w:jc w:val="both"/>
        <w:rPr>
          <w:rFonts w:cs="Times New Roman"/>
          <w:sz w:val="28"/>
          <w:szCs w:val="28"/>
        </w:rPr>
      </w:pPr>
      <w:r w:rsidRPr="00420B49">
        <w:rPr>
          <w:rFonts w:cs="Times New Roman"/>
          <w:sz w:val="28"/>
          <w:szCs w:val="28"/>
        </w:rPr>
        <w:t xml:space="preserve">Проводимая бюджетная политика способствовала достижению позитивных результатов исполнения бюджета городского </w:t>
      </w:r>
      <w:r w:rsidR="008D57BF" w:rsidRPr="00420B49">
        <w:rPr>
          <w:rFonts w:cs="Times New Roman"/>
          <w:sz w:val="28"/>
          <w:szCs w:val="28"/>
        </w:rPr>
        <w:t>поселения Лянтор</w:t>
      </w:r>
      <w:r w:rsidRPr="00420B49">
        <w:rPr>
          <w:rFonts w:cs="Times New Roman"/>
          <w:sz w:val="28"/>
          <w:szCs w:val="28"/>
        </w:rPr>
        <w:t xml:space="preserve"> за 2014 год.</w:t>
      </w:r>
    </w:p>
    <w:p w:rsidR="00695437" w:rsidRPr="00420B49" w:rsidRDefault="00695437" w:rsidP="002F0D27">
      <w:pPr>
        <w:pStyle w:val="af"/>
        <w:spacing w:after="0"/>
        <w:ind w:left="0"/>
        <w:rPr>
          <w:b/>
          <w:sz w:val="28"/>
          <w:szCs w:val="28"/>
        </w:rPr>
      </w:pPr>
    </w:p>
    <w:p w:rsidR="00695437" w:rsidRPr="00420B49" w:rsidRDefault="00695437" w:rsidP="00116C34">
      <w:pPr>
        <w:pStyle w:val="af"/>
        <w:spacing w:after="0"/>
        <w:ind w:left="0" w:firstLine="709"/>
        <w:jc w:val="center"/>
        <w:rPr>
          <w:b/>
          <w:sz w:val="28"/>
          <w:szCs w:val="28"/>
        </w:rPr>
      </w:pPr>
    </w:p>
    <w:p w:rsidR="00116C34" w:rsidRPr="00420B49" w:rsidRDefault="00116C34" w:rsidP="00116C34">
      <w:pPr>
        <w:pStyle w:val="af"/>
        <w:spacing w:after="0"/>
        <w:ind w:left="0" w:firstLine="709"/>
        <w:jc w:val="center"/>
        <w:rPr>
          <w:b/>
          <w:sz w:val="28"/>
          <w:szCs w:val="28"/>
        </w:rPr>
      </w:pPr>
      <w:r w:rsidRPr="00420B49">
        <w:rPr>
          <w:b/>
          <w:sz w:val="28"/>
          <w:szCs w:val="28"/>
        </w:rPr>
        <w:t>3.Основные направления налоговой политики на 2016 год</w:t>
      </w:r>
    </w:p>
    <w:p w:rsidR="00FD64F6" w:rsidRPr="00420B49" w:rsidRDefault="00116C34" w:rsidP="00A2399A">
      <w:pPr>
        <w:pStyle w:val="af"/>
        <w:spacing w:after="0"/>
        <w:ind w:left="0" w:firstLine="709"/>
        <w:jc w:val="center"/>
        <w:rPr>
          <w:b/>
          <w:sz w:val="28"/>
          <w:szCs w:val="28"/>
        </w:rPr>
      </w:pPr>
      <w:r w:rsidRPr="00420B49">
        <w:rPr>
          <w:b/>
          <w:sz w:val="28"/>
          <w:szCs w:val="28"/>
        </w:rPr>
        <w:t>и плановый период 2017-2018 годов</w:t>
      </w:r>
    </w:p>
    <w:p w:rsidR="00116C34" w:rsidRPr="00420B49" w:rsidRDefault="00116C34" w:rsidP="00A2399A">
      <w:pPr>
        <w:pStyle w:val="af"/>
        <w:spacing w:after="0"/>
        <w:ind w:left="0" w:firstLine="709"/>
        <w:jc w:val="center"/>
        <w:rPr>
          <w:b/>
          <w:sz w:val="28"/>
          <w:szCs w:val="28"/>
        </w:rPr>
      </w:pPr>
    </w:p>
    <w:p w:rsidR="00116C34" w:rsidRPr="00420B49" w:rsidRDefault="00116C34" w:rsidP="00A2399A">
      <w:pPr>
        <w:autoSpaceDE w:val="0"/>
        <w:autoSpaceDN w:val="0"/>
        <w:adjustRightInd w:val="0"/>
        <w:ind w:firstLine="709"/>
        <w:jc w:val="both"/>
        <w:rPr>
          <w:sz w:val="28"/>
          <w:szCs w:val="28"/>
        </w:rPr>
      </w:pPr>
      <w:r w:rsidRPr="00420B49">
        <w:rPr>
          <w:sz w:val="28"/>
          <w:szCs w:val="28"/>
        </w:rPr>
        <w:t>Основной целью налоговой политики на 2016 год и на плановый период 201</w:t>
      </w:r>
      <w:r w:rsidR="00E05150" w:rsidRPr="00420B49">
        <w:rPr>
          <w:sz w:val="28"/>
          <w:szCs w:val="28"/>
        </w:rPr>
        <w:t>7</w:t>
      </w:r>
      <w:r w:rsidRPr="00420B49">
        <w:rPr>
          <w:sz w:val="28"/>
          <w:szCs w:val="28"/>
        </w:rPr>
        <w:t xml:space="preserve"> и 201</w:t>
      </w:r>
      <w:r w:rsidR="00E05150" w:rsidRPr="00420B49">
        <w:rPr>
          <w:sz w:val="28"/>
          <w:szCs w:val="28"/>
        </w:rPr>
        <w:t>8</w:t>
      </w:r>
      <w:r w:rsidRPr="00420B49">
        <w:rPr>
          <w:sz w:val="28"/>
          <w:szCs w:val="28"/>
        </w:rPr>
        <w:t xml:space="preserve"> годов остается обеспечение сбалансированности и устойчивости городского бюджета с учетом текущей экономической ситуации.</w:t>
      </w:r>
    </w:p>
    <w:p w:rsidR="00116C34" w:rsidRPr="00420B49" w:rsidRDefault="00116C34" w:rsidP="00A2399A">
      <w:pPr>
        <w:autoSpaceDE w:val="0"/>
        <w:autoSpaceDN w:val="0"/>
        <w:adjustRightInd w:val="0"/>
        <w:ind w:firstLine="709"/>
        <w:jc w:val="both"/>
        <w:rPr>
          <w:sz w:val="28"/>
          <w:szCs w:val="28"/>
        </w:rPr>
      </w:pPr>
      <w:r w:rsidRPr="00420B49">
        <w:rPr>
          <w:sz w:val="28"/>
          <w:szCs w:val="28"/>
        </w:rPr>
        <w:t>Для достижения указанной цели необходимо сосредоточить усилия на решени</w:t>
      </w:r>
      <w:r w:rsidR="000B55EF">
        <w:rPr>
          <w:sz w:val="28"/>
          <w:szCs w:val="28"/>
        </w:rPr>
        <w:t>е</w:t>
      </w:r>
      <w:r w:rsidRPr="00420B49">
        <w:rPr>
          <w:sz w:val="28"/>
          <w:szCs w:val="28"/>
        </w:rPr>
        <w:t xml:space="preserve"> задачи по обеспечению необходимого уровня доходов городского бюджета.</w:t>
      </w:r>
    </w:p>
    <w:p w:rsidR="00A2399A" w:rsidRPr="00420B49" w:rsidRDefault="00116C34" w:rsidP="00A2399A">
      <w:pPr>
        <w:autoSpaceDE w:val="0"/>
        <w:autoSpaceDN w:val="0"/>
        <w:adjustRightInd w:val="0"/>
        <w:ind w:firstLine="709"/>
        <w:jc w:val="both"/>
        <w:rPr>
          <w:sz w:val="28"/>
          <w:szCs w:val="28"/>
        </w:rPr>
      </w:pPr>
      <w:r w:rsidRPr="00420B49">
        <w:rPr>
          <w:sz w:val="28"/>
          <w:szCs w:val="28"/>
        </w:rPr>
        <w:t>Основными направлениями налоговой политики на 2016</w:t>
      </w:r>
      <w:r w:rsidR="00E05150" w:rsidRPr="00420B49">
        <w:rPr>
          <w:sz w:val="28"/>
          <w:szCs w:val="28"/>
        </w:rPr>
        <w:t>-2018</w:t>
      </w:r>
      <w:r w:rsidRPr="00420B49">
        <w:rPr>
          <w:sz w:val="28"/>
          <w:szCs w:val="28"/>
        </w:rPr>
        <w:t xml:space="preserve"> год</w:t>
      </w:r>
      <w:r w:rsidR="00E05150" w:rsidRPr="00420B49">
        <w:rPr>
          <w:sz w:val="28"/>
          <w:szCs w:val="28"/>
        </w:rPr>
        <w:t>ы</w:t>
      </w:r>
      <w:r w:rsidRPr="00420B49">
        <w:rPr>
          <w:sz w:val="28"/>
          <w:szCs w:val="28"/>
        </w:rPr>
        <w:t xml:space="preserve"> являются:</w:t>
      </w:r>
    </w:p>
    <w:p w:rsidR="00A2399A" w:rsidRPr="00420B49" w:rsidRDefault="00481B5C" w:rsidP="00A2399A">
      <w:pPr>
        <w:autoSpaceDE w:val="0"/>
        <w:autoSpaceDN w:val="0"/>
        <w:adjustRightInd w:val="0"/>
        <w:ind w:firstLine="709"/>
        <w:jc w:val="both"/>
        <w:rPr>
          <w:sz w:val="28"/>
          <w:szCs w:val="28"/>
        </w:rPr>
      </w:pPr>
      <w:r w:rsidRPr="00420B49">
        <w:rPr>
          <w:color w:val="FF0000"/>
          <w:sz w:val="28"/>
          <w:szCs w:val="28"/>
        </w:rPr>
        <w:t>1</w:t>
      </w:r>
      <w:r w:rsidRPr="00420B49">
        <w:rPr>
          <w:color w:val="000000"/>
          <w:sz w:val="28"/>
          <w:szCs w:val="28"/>
        </w:rPr>
        <w:t>.П</w:t>
      </w:r>
      <w:r w:rsidR="00D065E7" w:rsidRPr="00420B49">
        <w:rPr>
          <w:color w:val="000000"/>
          <w:sz w:val="28"/>
          <w:szCs w:val="28"/>
        </w:rPr>
        <w:t>овышение собираемости налогов, совершенствование</w:t>
      </w:r>
      <w:r w:rsidRPr="00420B49">
        <w:rPr>
          <w:color w:val="000000"/>
          <w:sz w:val="28"/>
          <w:szCs w:val="28"/>
        </w:rPr>
        <w:t xml:space="preserve"> </w:t>
      </w:r>
      <w:r w:rsidR="00D065E7" w:rsidRPr="00420B49">
        <w:rPr>
          <w:color w:val="000000"/>
          <w:sz w:val="28"/>
          <w:szCs w:val="28"/>
        </w:rPr>
        <w:t>администрирования</w:t>
      </w:r>
      <w:r w:rsidRPr="00420B49">
        <w:rPr>
          <w:color w:val="000000"/>
          <w:sz w:val="28"/>
          <w:szCs w:val="28"/>
        </w:rPr>
        <w:t xml:space="preserve"> </w:t>
      </w:r>
      <w:r w:rsidR="00116C34" w:rsidRPr="00420B49">
        <w:rPr>
          <w:sz w:val="28"/>
          <w:szCs w:val="28"/>
        </w:rPr>
        <w:t>доходов</w:t>
      </w:r>
      <w:r w:rsidR="00A2399A" w:rsidRPr="00420B49">
        <w:rPr>
          <w:sz w:val="28"/>
          <w:szCs w:val="28"/>
        </w:rPr>
        <w:t xml:space="preserve"> городского бюджета.</w:t>
      </w:r>
    </w:p>
    <w:p w:rsidR="00A2399A" w:rsidRPr="00420B49" w:rsidRDefault="00D065E7" w:rsidP="00A2399A">
      <w:pPr>
        <w:autoSpaceDE w:val="0"/>
        <w:autoSpaceDN w:val="0"/>
        <w:adjustRightInd w:val="0"/>
        <w:ind w:firstLine="709"/>
        <w:jc w:val="both"/>
        <w:rPr>
          <w:color w:val="000000"/>
          <w:sz w:val="28"/>
          <w:szCs w:val="28"/>
        </w:rPr>
      </w:pPr>
      <w:r w:rsidRPr="00420B49">
        <w:rPr>
          <w:color w:val="000000"/>
          <w:sz w:val="28"/>
          <w:szCs w:val="28"/>
        </w:rPr>
        <w:t xml:space="preserve">Важнейшей задачей для обеспечения полноты собираемости налогов в бюджет, в период нестабильной экономической ситуации, является организация мероприятий для сокращения недоимки по налогам. Несвоевременная уплата налогов, выплата заработных плат </w:t>
      </w:r>
      <w:r w:rsidR="00481B5C" w:rsidRPr="00420B49">
        <w:rPr>
          <w:color w:val="000000"/>
          <w:sz w:val="28"/>
          <w:szCs w:val="28"/>
        </w:rPr>
        <w:t xml:space="preserve">                             </w:t>
      </w:r>
      <w:r w:rsidRPr="00420B49">
        <w:rPr>
          <w:color w:val="000000"/>
          <w:sz w:val="28"/>
          <w:szCs w:val="28"/>
        </w:rPr>
        <w:t>«в конвертах»</w:t>
      </w:r>
      <w:r w:rsidR="00E05150" w:rsidRPr="00420B49">
        <w:rPr>
          <w:color w:val="000000"/>
          <w:sz w:val="28"/>
          <w:szCs w:val="28"/>
        </w:rPr>
        <w:t xml:space="preserve"> </w:t>
      </w:r>
      <w:r w:rsidRPr="00420B49">
        <w:rPr>
          <w:color w:val="000000"/>
          <w:sz w:val="28"/>
          <w:szCs w:val="28"/>
        </w:rPr>
        <w:t xml:space="preserve"> без налогообложения, приводит к значительным потерям доходов бюджета. </w:t>
      </w:r>
    </w:p>
    <w:p w:rsidR="00D065E7" w:rsidRPr="00420B49" w:rsidRDefault="00D065E7" w:rsidP="00A2399A">
      <w:pPr>
        <w:autoSpaceDE w:val="0"/>
        <w:autoSpaceDN w:val="0"/>
        <w:adjustRightInd w:val="0"/>
        <w:ind w:firstLine="709"/>
        <w:jc w:val="both"/>
        <w:rPr>
          <w:color w:val="000000"/>
          <w:sz w:val="28"/>
          <w:szCs w:val="28"/>
        </w:rPr>
      </w:pPr>
      <w:r w:rsidRPr="00420B49">
        <w:rPr>
          <w:color w:val="000000"/>
          <w:sz w:val="28"/>
          <w:szCs w:val="28"/>
        </w:rPr>
        <w:t>Будет продолжена работа комисси</w:t>
      </w:r>
      <w:r w:rsidR="00D93AE4" w:rsidRPr="00420B49">
        <w:rPr>
          <w:color w:val="000000"/>
          <w:sz w:val="28"/>
          <w:szCs w:val="28"/>
        </w:rPr>
        <w:t>и</w:t>
      </w:r>
      <w:r w:rsidR="00D93AE4" w:rsidRPr="00420B49">
        <w:rPr>
          <w:sz w:val="28"/>
          <w:szCs w:val="28"/>
        </w:rPr>
        <w:t xml:space="preserve"> по п</w:t>
      </w:r>
      <w:r w:rsidR="00D93AE4" w:rsidRPr="00420B49">
        <w:rPr>
          <w:sz w:val="28"/>
          <w:szCs w:val="28"/>
        </w:rPr>
        <w:t>о</w:t>
      </w:r>
      <w:r w:rsidR="00D93AE4" w:rsidRPr="00420B49">
        <w:rPr>
          <w:sz w:val="28"/>
          <w:szCs w:val="28"/>
        </w:rPr>
        <w:t>вышению собираемости платежей и погашению задолженности в бюджет г</w:t>
      </w:r>
      <w:r w:rsidR="00D93AE4" w:rsidRPr="00420B49">
        <w:rPr>
          <w:sz w:val="28"/>
          <w:szCs w:val="28"/>
        </w:rPr>
        <w:t>о</w:t>
      </w:r>
      <w:r w:rsidR="00D93AE4" w:rsidRPr="00420B49">
        <w:rPr>
          <w:sz w:val="28"/>
          <w:szCs w:val="28"/>
        </w:rPr>
        <w:t>родского поселения Лянтор</w:t>
      </w:r>
      <w:r w:rsidRPr="00420B49">
        <w:rPr>
          <w:color w:val="000000"/>
          <w:sz w:val="28"/>
          <w:szCs w:val="28"/>
        </w:rPr>
        <w:t xml:space="preserve">, с участием </w:t>
      </w:r>
      <w:r w:rsidRPr="00420B49">
        <w:rPr>
          <w:color w:val="000000"/>
          <w:sz w:val="28"/>
          <w:szCs w:val="28"/>
        </w:rPr>
        <w:lastRenderedPageBreak/>
        <w:t xml:space="preserve">представителей налоговых органов, органов внутренних дел, судебных приставов, </w:t>
      </w:r>
      <w:r w:rsidR="00D722C8" w:rsidRPr="00420B49">
        <w:rPr>
          <w:color w:val="000000"/>
          <w:sz w:val="28"/>
          <w:szCs w:val="28"/>
        </w:rPr>
        <w:t>специалистов А</w:t>
      </w:r>
      <w:r w:rsidRPr="00420B49">
        <w:rPr>
          <w:color w:val="000000"/>
          <w:sz w:val="28"/>
          <w:szCs w:val="28"/>
        </w:rPr>
        <w:t xml:space="preserve">дминистрации </w:t>
      </w:r>
      <w:r w:rsidR="00695437" w:rsidRPr="00420B49">
        <w:rPr>
          <w:color w:val="000000"/>
          <w:sz w:val="28"/>
          <w:szCs w:val="28"/>
        </w:rPr>
        <w:t>городского поселения Лянтор</w:t>
      </w:r>
      <w:r w:rsidRPr="00420B49">
        <w:rPr>
          <w:color w:val="000000"/>
          <w:sz w:val="28"/>
          <w:szCs w:val="28"/>
        </w:rPr>
        <w:t xml:space="preserve">. </w:t>
      </w:r>
    </w:p>
    <w:p w:rsidR="00D065E7" w:rsidRPr="00420B49" w:rsidRDefault="00481B5C" w:rsidP="00A2399A">
      <w:pPr>
        <w:tabs>
          <w:tab w:val="left" w:pos="709"/>
        </w:tabs>
        <w:ind w:firstLine="709"/>
        <w:jc w:val="both"/>
        <w:rPr>
          <w:sz w:val="28"/>
          <w:szCs w:val="28"/>
        </w:rPr>
      </w:pPr>
      <w:r w:rsidRPr="00420B49">
        <w:rPr>
          <w:color w:val="FF0000"/>
          <w:sz w:val="28"/>
          <w:szCs w:val="28"/>
        </w:rPr>
        <w:t>2</w:t>
      </w:r>
      <w:r w:rsidR="00D065E7" w:rsidRPr="00420B49">
        <w:rPr>
          <w:color w:val="FF0000"/>
          <w:sz w:val="28"/>
          <w:szCs w:val="28"/>
        </w:rPr>
        <w:t>.</w:t>
      </w:r>
      <w:r w:rsidR="00D065E7" w:rsidRPr="00420B49">
        <w:rPr>
          <w:sz w:val="28"/>
          <w:szCs w:val="28"/>
        </w:rPr>
        <w:t xml:space="preserve">Совершенствование управления муниципальным имуществом городского </w:t>
      </w:r>
      <w:r w:rsidR="00D93AE4" w:rsidRPr="00420B49">
        <w:rPr>
          <w:sz w:val="28"/>
          <w:szCs w:val="28"/>
        </w:rPr>
        <w:t>поселения Лянтор</w:t>
      </w:r>
      <w:r w:rsidR="00D065E7" w:rsidRPr="00420B49">
        <w:rPr>
          <w:sz w:val="28"/>
          <w:szCs w:val="28"/>
        </w:rPr>
        <w:t>.</w:t>
      </w:r>
    </w:p>
    <w:p w:rsidR="00A2399A" w:rsidRPr="00420B49" w:rsidRDefault="00D065E7" w:rsidP="00A2399A">
      <w:pPr>
        <w:autoSpaceDE w:val="0"/>
        <w:autoSpaceDN w:val="0"/>
        <w:adjustRightInd w:val="0"/>
        <w:ind w:firstLine="709"/>
        <w:jc w:val="both"/>
        <w:rPr>
          <w:sz w:val="28"/>
          <w:szCs w:val="28"/>
        </w:rPr>
      </w:pPr>
      <w:r w:rsidRPr="00420B49">
        <w:rPr>
          <w:sz w:val="28"/>
          <w:szCs w:val="28"/>
        </w:rPr>
        <w:t xml:space="preserve">Реализация данного направления должна осуществляться путем осуществления контроля за использованием муниципального имущества </w:t>
      </w:r>
      <w:r w:rsidR="00D93AE4" w:rsidRPr="00420B49">
        <w:rPr>
          <w:sz w:val="28"/>
          <w:szCs w:val="28"/>
        </w:rPr>
        <w:t>городского поселения Лянтор</w:t>
      </w:r>
      <w:r w:rsidRPr="00420B49">
        <w:rPr>
          <w:sz w:val="28"/>
          <w:szCs w:val="28"/>
        </w:rPr>
        <w:t xml:space="preserve">, сданного в аренду, а также переданного в оперативное управление или хозяйственное ведение муниципальным учреждениям и муниципальным предприятиям </w:t>
      </w:r>
      <w:r w:rsidR="00D93AE4" w:rsidRPr="00420B49">
        <w:rPr>
          <w:sz w:val="28"/>
          <w:szCs w:val="28"/>
        </w:rPr>
        <w:t>городского поселения Лянтор</w:t>
      </w:r>
      <w:r w:rsidR="00481B5C" w:rsidRPr="00420B49">
        <w:rPr>
          <w:sz w:val="28"/>
          <w:szCs w:val="28"/>
        </w:rPr>
        <w:t>.</w:t>
      </w:r>
    </w:p>
    <w:p w:rsidR="00A2399A" w:rsidRPr="00420B49" w:rsidRDefault="00481B5C" w:rsidP="00A2399A">
      <w:pPr>
        <w:autoSpaceDE w:val="0"/>
        <w:autoSpaceDN w:val="0"/>
        <w:adjustRightInd w:val="0"/>
        <w:ind w:firstLine="709"/>
        <w:jc w:val="both"/>
        <w:rPr>
          <w:sz w:val="28"/>
          <w:szCs w:val="28"/>
        </w:rPr>
      </w:pPr>
      <w:r w:rsidRPr="00420B49">
        <w:rPr>
          <w:color w:val="FF0000"/>
          <w:sz w:val="28"/>
          <w:szCs w:val="28"/>
        </w:rPr>
        <w:t>3</w:t>
      </w:r>
      <w:r w:rsidRPr="00420B49">
        <w:rPr>
          <w:sz w:val="28"/>
          <w:szCs w:val="28"/>
        </w:rPr>
        <w:t>.</w:t>
      </w:r>
      <w:r w:rsidR="00116C34" w:rsidRPr="00420B49">
        <w:rPr>
          <w:sz w:val="28"/>
          <w:szCs w:val="28"/>
        </w:rPr>
        <w:t>Проведение взвешенной политики в области предоставления налоговых льгот по местным налогам в  городской бюджет.</w:t>
      </w:r>
    </w:p>
    <w:p w:rsidR="00A2399A" w:rsidRPr="00420B49" w:rsidRDefault="00116C34" w:rsidP="00A2399A">
      <w:pPr>
        <w:autoSpaceDE w:val="0"/>
        <w:autoSpaceDN w:val="0"/>
        <w:adjustRightInd w:val="0"/>
        <w:ind w:firstLine="709"/>
        <w:jc w:val="both"/>
        <w:rPr>
          <w:sz w:val="28"/>
          <w:szCs w:val="28"/>
        </w:rPr>
      </w:pPr>
      <w:r w:rsidRPr="00420B49">
        <w:rPr>
          <w:sz w:val="28"/>
          <w:szCs w:val="28"/>
        </w:rPr>
        <w:t xml:space="preserve">С этой целью необходимо ежегодно проводить инвентаризацию действующих налоговых льгот по местным налогам, предоставленных решениями </w:t>
      </w:r>
      <w:r w:rsidR="00D93AE4" w:rsidRPr="00420B49">
        <w:rPr>
          <w:sz w:val="28"/>
          <w:szCs w:val="28"/>
        </w:rPr>
        <w:t>Совета депутатов городского поселения Лянтор</w:t>
      </w:r>
      <w:r w:rsidRPr="00420B49">
        <w:rPr>
          <w:sz w:val="28"/>
          <w:szCs w:val="28"/>
        </w:rPr>
        <w:t xml:space="preserve">, и осуществлять оценку их эффективности. </w:t>
      </w:r>
    </w:p>
    <w:p w:rsidR="00A2399A" w:rsidRPr="00420B49" w:rsidRDefault="00EB60AD" w:rsidP="00A2399A">
      <w:pPr>
        <w:autoSpaceDE w:val="0"/>
        <w:autoSpaceDN w:val="0"/>
        <w:adjustRightInd w:val="0"/>
        <w:ind w:firstLine="709"/>
        <w:jc w:val="both"/>
        <w:rPr>
          <w:sz w:val="28"/>
          <w:szCs w:val="28"/>
        </w:rPr>
      </w:pPr>
      <w:r w:rsidRPr="00420B49">
        <w:rPr>
          <w:color w:val="FF0000"/>
          <w:sz w:val="28"/>
          <w:szCs w:val="28"/>
        </w:rPr>
        <w:t>4</w:t>
      </w:r>
      <w:r w:rsidR="00481B5C" w:rsidRPr="00420B49">
        <w:rPr>
          <w:sz w:val="28"/>
          <w:szCs w:val="28"/>
        </w:rPr>
        <w:t>.</w:t>
      </w:r>
      <w:r w:rsidR="00116C34" w:rsidRPr="00420B49">
        <w:rPr>
          <w:sz w:val="28"/>
          <w:szCs w:val="28"/>
        </w:rPr>
        <w:t xml:space="preserve">Осуществление </w:t>
      </w:r>
      <w:r w:rsidR="00481B5C" w:rsidRPr="00420B49">
        <w:rPr>
          <w:sz w:val="28"/>
          <w:szCs w:val="28"/>
        </w:rPr>
        <w:t xml:space="preserve"> </w:t>
      </w:r>
      <w:r w:rsidR="00116C34" w:rsidRPr="00420B49">
        <w:rPr>
          <w:sz w:val="28"/>
          <w:szCs w:val="28"/>
        </w:rPr>
        <w:t xml:space="preserve">мониторинга </w:t>
      </w:r>
      <w:r w:rsidR="00481B5C" w:rsidRPr="00420B49">
        <w:rPr>
          <w:sz w:val="28"/>
          <w:szCs w:val="28"/>
        </w:rPr>
        <w:t xml:space="preserve"> </w:t>
      </w:r>
      <w:r w:rsidR="00116C34" w:rsidRPr="00420B49">
        <w:rPr>
          <w:sz w:val="28"/>
          <w:szCs w:val="28"/>
        </w:rPr>
        <w:t xml:space="preserve">законодательства </w:t>
      </w:r>
      <w:r w:rsidR="00481B5C" w:rsidRPr="00420B49">
        <w:rPr>
          <w:sz w:val="28"/>
          <w:szCs w:val="28"/>
        </w:rPr>
        <w:t xml:space="preserve"> </w:t>
      </w:r>
      <w:r w:rsidR="00116C34" w:rsidRPr="00420B49">
        <w:rPr>
          <w:sz w:val="28"/>
          <w:szCs w:val="28"/>
        </w:rPr>
        <w:t xml:space="preserve">Российской </w:t>
      </w:r>
      <w:r w:rsidR="00481B5C" w:rsidRPr="00420B49">
        <w:rPr>
          <w:sz w:val="28"/>
          <w:szCs w:val="28"/>
        </w:rPr>
        <w:t xml:space="preserve"> </w:t>
      </w:r>
      <w:r w:rsidR="00116C34" w:rsidRPr="00420B49">
        <w:rPr>
          <w:sz w:val="28"/>
          <w:szCs w:val="28"/>
        </w:rPr>
        <w:t xml:space="preserve">Федерации </w:t>
      </w:r>
      <w:r w:rsidR="00481B5C" w:rsidRPr="00420B49">
        <w:rPr>
          <w:sz w:val="28"/>
          <w:szCs w:val="28"/>
        </w:rPr>
        <w:t xml:space="preserve"> </w:t>
      </w:r>
      <w:r w:rsidR="00116C34" w:rsidRPr="00420B49">
        <w:rPr>
          <w:sz w:val="28"/>
          <w:szCs w:val="28"/>
        </w:rPr>
        <w:t xml:space="preserve">о </w:t>
      </w:r>
      <w:r w:rsidR="00481B5C" w:rsidRPr="00420B49">
        <w:rPr>
          <w:sz w:val="28"/>
          <w:szCs w:val="28"/>
        </w:rPr>
        <w:t xml:space="preserve"> н</w:t>
      </w:r>
      <w:r w:rsidR="00116C34" w:rsidRPr="00420B49">
        <w:rPr>
          <w:sz w:val="28"/>
          <w:szCs w:val="28"/>
        </w:rPr>
        <w:t xml:space="preserve">алогах </w:t>
      </w:r>
      <w:r w:rsidR="00481B5C" w:rsidRPr="00420B49">
        <w:rPr>
          <w:sz w:val="28"/>
          <w:szCs w:val="28"/>
        </w:rPr>
        <w:t xml:space="preserve"> </w:t>
      </w:r>
      <w:r w:rsidR="00116C34" w:rsidRPr="00420B49">
        <w:rPr>
          <w:sz w:val="28"/>
          <w:szCs w:val="28"/>
        </w:rPr>
        <w:t>и</w:t>
      </w:r>
      <w:r w:rsidR="00481B5C" w:rsidRPr="00420B49">
        <w:rPr>
          <w:sz w:val="28"/>
          <w:szCs w:val="28"/>
        </w:rPr>
        <w:t xml:space="preserve"> </w:t>
      </w:r>
      <w:r w:rsidR="00116C34" w:rsidRPr="00420B49">
        <w:rPr>
          <w:sz w:val="28"/>
          <w:szCs w:val="28"/>
        </w:rPr>
        <w:t>сборах с целью приведения в соответствие с ним муниципальных правовых актов город</w:t>
      </w:r>
      <w:r w:rsidR="007C75B6" w:rsidRPr="00420B49">
        <w:rPr>
          <w:sz w:val="28"/>
          <w:szCs w:val="28"/>
        </w:rPr>
        <w:t>ского поселения Лянтор</w:t>
      </w:r>
      <w:r w:rsidR="00116C34" w:rsidRPr="00420B49">
        <w:rPr>
          <w:sz w:val="28"/>
          <w:szCs w:val="28"/>
        </w:rPr>
        <w:t>.</w:t>
      </w:r>
    </w:p>
    <w:p w:rsidR="00116C34" w:rsidRPr="00420B49" w:rsidRDefault="00116C34" w:rsidP="00A2399A">
      <w:pPr>
        <w:autoSpaceDE w:val="0"/>
        <w:autoSpaceDN w:val="0"/>
        <w:adjustRightInd w:val="0"/>
        <w:ind w:firstLine="709"/>
        <w:jc w:val="both"/>
        <w:rPr>
          <w:sz w:val="28"/>
          <w:szCs w:val="28"/>
        </w:rPr>
      </w:pPr>
      <w:r w:rsidRPr="00420B49">
        <w:rPr>
          <w:sz w:val="28"/>
          <w:szCs w:val="28"/>
        </w:rPr>
        <w:t xml:space="preserve">В случае внесения изменений в законодательство Российской Федерации </w:t>
      </w:r>
      <w:r w:rsidRPr="00420B49">
        <w:rPr>
          <w:sz w:val="28"/>
          <w:szCs w:val="28"/>
        </w:rPr>
        <w:br/>
        <w:t xml:space="preserve">о налогах и сборах, касающихся местных налогов и сборов, необходимо обеспечить своевременную подготовку и принятие соответствующих решений </w:t>
      </w:r>
      <w:r w:rsidR="00D93AE4" w:rsidRPr="00420B49">
        <w:rPr>
          <w:sz w:val="28"/>
          <w:szCs w:val="28"/>
        </w:rPr>
        <w:t>Советом депутатов городского поселения Лянтор</w:t>
      </w:r>
      <w:r w:rsidRPr="00420B49">
        <w:rPr>
          <w:sz w:val="28"/>
          <w:szCs w:val="28"/>
        </w:rPr>
        <w:t>.</w:t>
      </w:r>
    </w:p>
    <w:p w:rsidR="00147548" w:rsidRPr="00420B49" w:rsidRDefault="00147548" w:rsidP="00A2399A">
      <w:pPr>
        <w:ind w:firstLine="709"/>
        <w:jc w:val="center"/>
        <w:rPr>
          <w:b/>
          <w:bCs/>
          <w:i/>
          <w:iCs/>
          <w:sz w:val="28"/>
          <w:szCs w:val="28"/>
        </w:rPr>
      </w:pPr>
    </w:p>
    <w:p w:rsidR="00116C34" w:rsidRPr="00420B49" w:rsidRDefault="00116C34" w:rsidP="00A2399A">
      <w:pPr>
        <w:autoSpaceDE w:val="0"/>
        <w:autoSpaceDN w:val="0"/>
        <w:adjustRightInd w:val="0"/>
        <w:ind w:firstLine="709"/>
        <w:jc w:val="both"/>
        <w:rPr>
          <w:sz w:val="28"/>
          <w:szCs w:val="28"/>
        </w:rPr>
      </w:pPr>
    </w:p>
    <w:p w:rsidR="00D065E7" w:rsidRPr="00420B49" w:rsidRDefault="00D065E7" w:rsidP="00A2399A">
      <w:pPr>
        <w:autoSpaceDE w:val="0"/>
        <w:autoSpaceDN w:val="0"/>
        <w:adjustRightInd w:val="0"/>
        <w:ind w:firstLine="709"/>
        <w:jc w:val="center"/>
        <w:rPr>
          <w:b/>
          <w:sz w:val="28"/>
          <w:szCs w:val="28"/>
        </w:rPr>
      </w:pPr>
      <w:r w:rsidRPr="00420B49">
        <w:rPr>
          <w:b/>
          <w:sz w:val="28"/>
          <w:szCs w:val="28"/>
        </w:rPr>
        <w:t>4. Основные направления бюджетной политики на 2016 год</w:t>
      </w:r>
    </w:p>
    <w:p w:rsidR="00D065E7" w:rsidRPr="00420B49" w:rsidRDefault="00D065E7" w:rsidP="00A2399A">
      <w:pPr>
        <w:autoSpaceDE w:val="0"/>
        <w:autoSpaceDN w:val="0"/>
        <w:adjustRightInd w:val="0"/>
        <w:ind w:firstLine="709"/>
        <w:jc w:val="center"/>
        <w:rPr>
          <w:b/>
          <w:sz w:val="28"/>
          <w:szCs w:val="28"/>
        </w:rPr>
      </w:pPr>
      <w:r w:rsidRPr="00420B49">
        <w:rPr>
          <w:b/>
          <w:sz w:val="28"/>
          <w:szCs w:val="28"/>
        </w:rPr>
        <w:t>и плановый период 2017-2018 годов</w:t>
      </w:r>
    </w:p>
    <w:p w:rsidR="00481B5C" w:rsidRPr="00420B49" w:rsidRDefault="00481B5C" w:rsidP="00A2399A">
      <w:pPr>
        <w:autoSpaceDE w:val="0"/>
        <w:autoSpaceDN w:val="0"/>
        <w:adjustRightInd w:val="0"/>
        <w:ind w:firstLine="709"/>
        <w:jc w:val="center"/>
        <w:rPr>
          <w:b/>
          <w:sz w:val="28"/>
          <w:szCs w:val="28"/>
        </w:rPr>
      </w:pPr>
    </w:p>
    <w:p w:rsidR="0027248A" w:rsidRPr="00420B49" w:rsidRDefault="0027248A" w:rsidP="00A2399A">
      <w:pPr>
        <w:autoSpaceDE w:val="0"/>
        <w:autoSpaceDN w:val="0"/>
        <w:adjustRightInd w:val="0"/>
        <w:ind w:firstLine="709"/>
        <w:jc w:val="both"/>
        <w:rPr>
          <w:sz w:val="28"/>
          <w:szCs w:val="28"/>
        </w:rPr>
      </w:pPr>
      <w:r w:rsidRPr="00420B49">
        <w:rPr>
          <w:sz w:val="28"/>
          <w:szCs w:val="28"/>
        </w:rPr>
        <w:t>Бюджетная политика на 2016 год и на плановый период 2017 и 2018 годов в области расходов городского бюджета отвечает принципам консервативного бюджетного планирования и направлена на дальнейшее повышение эффективности расходов городского бюджета. Ключевыми требованиями к расходной части городского бюджета должны стать бережливость и максимальная отдача.</w:t>
      </w:r>
    </w:p>
    <w:p w:rsidR="0027248A" w:rsidRPr="00420B49" w:rsidRDefault="0027248A" w:rsidP="00A2399A">
      <w:pPr>
        <w:ind w:firstLine="709"/>
        <w:jc w:val="both"/>
        <w:rPr>
          <w:sz w:val="28"/>
          <w:szCs w:val="28"/>
        </w:rPr>
      </w:pPr>
      <w:r w:rsidRPr="00420B49">
        <w:rPr>
          <w:sz w:val="28"/>
          <w:szCs w:val="28"/>
        </w:rPr>
        <w:t>Основными направлениями бюджетной политики в области расходов городского бюджета определены:</w:t>
      </w:r>
    </w:p>
    <w:p w:rsidR="0027248A" w:rsidRPr="00420B49" w:rsidRDefault="0027248A" w:rsidP="00A2399A">
      <w:pPr>
        <w:autoSpaceDE w:val="0"/>
        <w:autoSpaceDN w:val="0"/>
        <w:adjustRightInd w:val="0"/>
        <w:ind w:firstLine="709"/>
        <w:jc w:val="both"/>
        <w:rPr>
          <w:sz w:val="28"/>
          <w:szCs w:val="28"/>
        </w:rPr>
      </w:pPr>
      <w:r w:rsidRPr="00420B49">
        <w:rPr>
          <w:sz w:val="28"/>
          <w:szCs w:val="28"/>
        </w:rPr>
        <w:t>1. Оптимизация структуры расходов городского бюджета.</w:t>
      </w:r>
    </w:p>
    <w:p w:rsidR="0027248A" w:rsidRPr="00420B49" w:rsidRDefault="0027248A" w:rsidP="00A2399A">
      <w:pPr>
        <w:autoSpaceDE w:val="0"/>
        <w:autoSpaceDN w:val="0"/>
        <w:adjustRightInd w:val="0"/>
        <w:ind w:firstLine="709"/>
        <w:jc w:val="both"/>
        <w:rPr>
          <w:sz w:val="28"/>
          <w:szCs w:val="28"/>
        </w:rPr>
      </w:pPr>
      <w:r w:rsidRPr="00420B49">
        <w:rPr>
          <w:sz w:val="28"/>
          <w:szCs w:val="28"/>
        </w:rPr>
        <w:t>Значительное снижение доходной базы городского бюджета требует выявления резервов экономии расходов городского бюджета и определения четких приоритетов использования бюджетных средств.</w:t>
      </w:r>
    </w:p>
    <w:p w:rsidR="0027248A" w:rsidRPr="00420B49" w:rsidRDefault="0027248A" w:rsidP="00A2399A">
      <w:pPr>
        <w:autoSpaceDE w:val="0"/>
        <w:autoSpaceDN w:val="0"/>
        <w:adjustRightInd w:val="0"/>
        <w:ind w:firstLine="709"/>
        <w:jc w:val="both"/>
        <w:rPr>
          <w:sz w:val="28"/>
          <w:szCs w:val="28"/>
        </w:rPr>
      </w:pPr>
      <w:r w:rsidRPr="00420B49">
        <w:rPr>
          <w:sz w:val="28"/>
          <w:szCs w:val="28"/>
        </w:rPr>
        <w:t xml:space="preserve">В связи с чем, при планировании бюджетных ассигнований на 2016 год </w:t>
      </w:r>
      <w:r w:rsidRPr="00420B49">
        <w:rPr>
          <w:sz w:val="28"/>
          <w:szCs w:val="28"/>
        </w:rPr>
        <w:br/>
        <w:t xml:space="preserve">и на плановый период 2017 и 2018 годов следует детально оценить содержание муниципальных программ </w:t>
      </w:r>
      <w:r w:rsidR="000B4DFA" w:rsidRPr="00420B49">
        <w:rPr>
          <w:sz w:val="28"/>
          <w:szCs w:val="28"/>
        </w:rPr>
        <w:t>городского поселения Лянтор</w:t>
      </w:r>
      <w:r w:rsidRPr="00420B49">
        <w:rPr>
          <w:sz w:val="28"/>
          <w:szCs w:val="28"/>
        </w:rPr>
        <w:t>, соразмерив объемы их финансового обеспечения с реальными возможностями городского бюджета.</w:t>
      </w:r>
    </w:p>
    <w:p w:rsidR="0027248A" w:rsidRPr="00420B49" w:rsidRDefault="0027248A" w:rsidP="00A2399A">
      <w:pPr>
        <w:autoSpaceDE w:val="0"/>
        <w:autoSpaceDN w:val="0"/>
        <w:adjustRightInd w:val="0"/>
        <w:ind w:firstLine="709"/>
        <w:jc w:val="both"/>
        <w:rPr>
          <w:sz w:val="28"/>
          <w:szCs w:val="28"/>
        </w:rPr>
      </w:pPr>
      <w:r w:rsidRPr="00420B49">
        <w:rPr>
          <w:sz w:val="28"/>
          <w:szCs w:val="28"/>
        </w:rPr>
        <w:t>При этом необходимо на должном уровне обеспечить исполнение публичных нормативных обязательств и иных гарантированных расходных обязательств город</w:t>
      </w:r>
      <w:r w:rsidR="00FF54BD" w:rsidRPr="00420B49">
        <w:rPr>
          <w:sz w:val="28"/>
          <w:szCs w:val="28"/>
        </w:rPr>
        <w:t xml:space="preserve">ского </w:t>
      </w:r>
      <w:r w:rsidR="000B4DFA" w:rsidRPr="00420B49">
        <w:rPr>
          <w:sz w:val="28"/>
          <w:szCs w:val="28"/>
        </w:rPr>
        <w:t>поселения Лянтор</w:t>
      </w:r>
      <w:r w:rsidR="00FF54BD" w:rsidRPr="00420B49">
        <w:rPr>
          <w:sz w:val="28"/>
          <w:szCs w:val="28"/>
        </w:rPr>
        <w:t xml:space="preserve"> </w:t>
      </w:r>
      <w:r w:rsidRPr="00420B49">
        <w:rPr>
          <w:sz w:val="28"/>
          <w:szCs w:val="28"/>
        </w:rPr>
        <w:t xml:space="preserve">одновременно пересмотрев бюджетные затраты на закупку товаров, работ и услуг для муниципальных нужд и нужд муниципальных учреждений, объемы субсидий из бюджета </w:t>
      </w:r>
      <w:r w:rsidR="00FF54BD" w:rsidRPr="00420B49">
        <w:rPr>
          <w:sz w:val="28"/>
          <w:szCs w:val="28"/>
        </w:rPr>
        <w:t xml:space="preserve">городского </w:t>
      </w:r>
      <w:r w:rsidR="000B4DFA" w:rsidRPr="00420B49">
        <w:rPr>
          <w:sz w:val="28"/>
          <w:szCs w:val="28"/>
        </w:rPr>
        <w:lastRenderedPageBreak/>
        <w:t>поселения Лянтор</w:t>
      </w:r>
      <w:r w:rsidR="00FF54BD" w:rsidRPr="00420B49">
        <w:rPr>
          <w:sz w:val="28"/>
          <w:szCs w:val="28"/>
        </w:rPr>
        <w:t xml:space="preserve"> </w:t>
      </w:r>
      <w:r w:rsidRPr="00420B49">
        <w:rPr>
          <w:sz w:val="28"/>
          <w:szCs w:val="28"/>
        </w:rPr>
        <w:t>иным некоммерческим организациям, юридическим лицам (кроме муниципальных учреждений), индивидуальным пред</w:t>
      </w:r>
      <w:r w:rsidR="00FF54BD" w:rsidRPr="00420B49">
        <w:rPr>
          <w:sz w:val="28"/>
          <w:szCs w:val="28"/>
        </w:rPr>
        <w:t>принимателям, физическим лицам.</w:t>
      </w:r>
    </w:p>
    <w:p w:rsidR="00FF54BD" w:rsidRPr="00420B49" w:rsidRDefault="00FF54BD" w:rsidP="00A2399A">
      <w:pPr>
        <w:tabs>
          <w:tab w:val="left" w:pos="851"/>
          <w:tab w:val="left" w:pos="993"/>
        </w:tabs>
        <w:autoSpaceDE w:val="0"/>
        <w:autoSpaceDN w:val="0"/>
        <w:adjustRightInd w:val="0"/>
        <w:ind w:firstLine="709"/>
        <w:jc w:val="both"/>
        <w:rPr>
          <w:sz w:val="28"/>
          <w:szCs w:val="28"/>
        </w:rPr>
      </w:pPr>
      <w:r w:rsidRPr="00420B49">
        <w:rPr>
          <w:sz w:val="28"/>
          <w:szCs w:val="28"/>
        </w:rPr>
        <w:t>2. Повышение эффективности оказания муниципальных услуг (выполнения работ).</w:t>
      </w:r>
    </w:p>
    <w:p w:rsidR="00FF54BD" w:rsidRPr="00420B49" w:rsidRDefault="00FF54BD" w:rsidP="00A2399A">
      <w:pPr>
        <w:pStyle w:val="ListParagraph"/>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20B49">
        <w:rPr>
          <w:rFonts w:ascii="Times New Roman" w:hAnsi="Times New Roman"/>
          <w:sz w:val="28"/>
          <w:szCs w:val="28"/>
        </w:rPr>
        <w:t>В условиях сокращения расходов бюджетов всех уровней</w:t>
      </w:r>
      <w:r w:rsidR="00E05150" w:rsidRPr="00420B49">
        <w:rPr>
          <w:rFonts w:ascii="Times New Roman" w:hAnsi="Times New Roman"/>
          <w:sz w:val="28"/>
          <w:szCs w:val="28"/>
        </w:rPr>
        <w:t>,</w:t>
      </w:r>
      <w:r w:rsidRPr="00420B49">
        <w:rPr>
          <w:rFonts w:ascii="Times New Roman" w:hAnsi="Times New Roman"/>
          <w:sz w:val="28"/>
          <w:szCs w:val="28"/>
        </w:rPr>
        <w:t xml:space="preserve"> продолжение реализации комплексной реформы муниципальных учреждений должно быть нацелено на существенное сокращение доли неэффективных расходов, в первую очередь за счет четкой увязки состава и объема услуг (работ) с социальными гарантиями и обязательствами </w:t>
      </w:r>
      <w:r w:rsidR="000B4DFA" w:rsidRPr="00420B49">
        <w:rPr>
          <w:rFonts w:ascii="Times New Roman" w:hAnsi="Times New Roman"/>
          <w:sz w:val="28"/>
          <w:szCs w:val="28"/>
        </w:rPr>
        <w:t>городского поселения Лянтор</w:t>
      </w:r>
      <w:r w:rsidRPr="00420B49">
        <w:rPr>
          <w:rFonts w:ascii="Times New Roman" w:hAnsi="Times New Roman"/>
          <w:sz w:val="28"/>
          <w:szCs w:val="28"/>
        </w:rPr>
        <w:t>. В связи с чем, необходимо обеспечить:</w:t>
      </w:r>
    </w:p>
    <w:p w:rsidR="00FF54BD" w:rsidRPr="00420B49" w:rsidRDefault="00114C5C" w:rsidP="00A2399A">
      <w:pPr>
        <w:autoSpaceDE w:val="0"/>
        <w:autoSpaceDN w:val="0"/>
        <w:adjustRightInd w:val="0"/>
        <w:ind w:firstLine="709"/>
        <w:jc w:val="both"/>
        <w:rPr>
          <w:sz w:val="28"/>
          <w:szCs w:val="28"/>
        </w:rPr>
      </w:pPr>
      <w:r w:rsidRPr="00420B49">
        <w:rPr>
          <w:sz w:val="28"/>
          <w:szCs w:val="28"/>
        </w:rPr>
        <w:t>-</w:t>
      </w:r>
      <w:r w:rsidR="00A2399A" w:rsidRPr="00420B49">
        <w:rPr>
          <w:sz w:val="28"/>
          <w:szCs w:val="28"/>
        </w:rPr>
        <w:t xml:space="preserve"> </w:t>
      </w:r>
      <w:r w:rsidRPr="00420B49">
        <w:rPr>
          <w:sz w:val="28"/>
          <w:szCs w:val="28"/>
        </w:rPr>
        <w:t>ф</w:t>
      </w:r>
      <w:r w:rsidR="00FF54BD" w:rsidRPr="00420B49">
        <w:rPr>
          <w:sz w:val="28"/>
          <w:szCs w:val="28"/>
        </w:rPr>
        <w:t>ормирование муниципальных заданий на оказание муниципальных услуг (выполнение работ) в соответствии с ведомственными перечнями муниципальных услуг (работ), установленными на основе базовых (отраслевых) перечней государственных и муниципальных услуг и работ, утвержденных федеральными органами исполнительной власти.</w:t>
      </w:r>
      <w:r w:rsidRPr="00420B49">
        <w:rPr>
          <w:sz w:val="28"/>
          <w:szCs w:val="28"/>
        </w:rPr>
        <w:t xml:space="preserve"> </w:t>
      </w:r>
      <w:r w:rsidR="003B2AE4" w:rsidRPr="00420B49">
        <w:rPr>
          <w:sz w:val="28"/>
          <w:szCs w:val="28"/>
        </w:rPr>
        <w:t>В связи с этим</w:t>
      </w:r>
      <w:r w:rsidR="00E05150" w:rsidRPr="00420B49">
        <w:rPr>
          <w:sz w:val="28"/>
          <w:szCs w:val="28"/>
        </w:rPr>
        <w:t>,</w:t>
      </w:r>
      <w:r w:rsidR="003B2AE4" w:rsidRPr="00420B49">
        <w:rPr>
          <w:sz w:val="28"/>
          <w:szCs w:val="28"/>
        </w:rPr>
        <w:t xml:space="preserve"> в 2015 году структурны</w:t>
      </w:r>
      <w:r w:rsidR="00E27677" w:rsidRPr="00420B49">
        <w:rPr>
          <w:sz w:val="28"/>
          <w:szCs w:val="28"/>
        </w:rPr>
        <w:t>м</w:t>
      </w:r>
      <w:r w:rsidR="003B2AE4" w:rsidRPr="00420B49">
        <w:rPr>
          <w:sz w:val="28"/>
          <w:szCs w:val="28"/>
        </w:rPr>
        <w:t xml:space="preserve"> подразделения</w:t>
      </w:r>
      <w:r w:rsidR="00E27677" w:rsidRPr="00420B49">
        <w:rPr>
          <w:sz w:val="28"/>
          <w:szCs w:val="28"/>
        </w:rPr>
        <w:t>м</w:t>
      </w:r>
      <w:r w:rsidR="003B2AE4" w:rsidRPr="00420B49">
        <w:rPr>
          <w:sz w:val="28"/>
          <w:szCs w:val="28"/>
        </w:rPr>
        <w:t xml:space="preserve"> </w:t>
      </w:r>
      <w:r w:rsidR="00257C4A" w:rsidRPr="00420B49">
        <w:rPr>
          <w:sz w:val="28"/>
          <w:szCs w:val="28"/>
        </w:rPr>
        <w:t>А</w:t>
      </w:r>
      <w:r w:rsidR="003B2AE4" w:rsidRPr="00420B49">
        <w:rPr>
          <w:sz w:val="28"/>
          <w:szCs w:val="28"/>
        </w:rPr>
        <w:t xml:space="preserve">дминистрации </w:t>
      </w:r>
      <w:r w:rsidR="000B4DFA" w:rsidRPr="00420B49">
        <w:rPr>
          <w:sz w:val="28"/>
          <w:szCs w:val="28"/>
        </w:rPr>
        <w:t>городского поселения Лянтор</w:t>
      </w:r>
      <w:r w:rsidR="003B2AE4" w:rsidRPr="00420B49">
        <w:rPr>
          <w:sz w:val="28"/>
          <w:szCs w:val="28"/>
        </w:rPr>
        <w:t>, курирующи</w:t>
      </w:r>
      <w:r w:rsidR="00E27677" w:rsidRPr="00420B49">
        <w:rPr>
          <w:sz w:val="28"/>
          <w:szCs w:val="28"/>
        </w:rPr>
        <w:t>м</w:t>
      </w:r>
      <w:r w:rsidR="003B2AE4" w:rsidRPr="00420B49">
        <w:rPr>
          <w:sz w:val="28"/>
          <w:szCs w:val="28"/>
        </w:rPr>
        <w:t xml:space="preserve"> деятельность муниципальных учреждений</w:t>
      </w:r>
      <w:r w:rsidR="00E05150" w:rsidRPr="00420B49">
        <w:rPr>
          <w:sz w:val="28"/>
          <w:szCs w:val="28"/>
        </w:rPr>
        <w:t>,</w:t>
      </w:r>
      <w:r w:rsidR="003B2AE4" w:rsidRPr="00420B49">
        <w:rPr>
          <w:sz w:val="28"/>
          <w:szCs w:val="28"/>
        </w:rPr>
        <w:t xml:space="preserve"> </w:t>
      </w:r>
      <w:r w:rsidR="00E27677" w:rsidRPr="00420B49">
        <w:rPr>
          <w:sz w:val="28"/>
          <w:szCs w:val="28"/>
        </w:rPr>
        <w:t>необходимо привести</w:t>
      </w:r>
      <w:r w:rsidR="003B2AE4" w:rsidRPr="00420B49">
        <w:rPr>
          <w:sz w:val="28"/>
          <w:szCs w:val="28"/>
        </w:rPr>
        <w:t xml:space="preserve"> ведомственные перечни муниципальных услуг в соответствие с федеральными базовыми перечнями государственных услуг</w:t>
      </w:r>
      <w:r w:rsidRPr="00420B49">
        <w:rPr>
          <w:sz w:val="28"/>
          <w:szCs w:val="28"/>
        </w:rPr>
        <w:t>;</w:t>
      </w:r>
    </w:p>
    <w:p w:rsidR="00FF54BD" w:rsidRPr="00420B49" w:rsidRDefault="00114C5C" w:rsidP="00A2399A">
      <w:pPr>
        <w:pStyle w:val="ListParagraph"/>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20B49">
        <w:rPr>
          <w:rFonts w:ascii="Times New Roman" w:hAnsi="Times New Roman"/>
          <w:sz w:val="28"/>
          <w:szCs w:val="28"/>
        </w:rPr>
        <w:t>-</w:t>
      </w:r>
      <w:r w:rsidR="003B2AE4" w:rsidRPr="00420B49">
        <w:rPr>
          <w:rFonts w:ascii="Times New Roman" w:hAnsi="Times New Roman"/>
          <w:sz w:val="28"/>
          <w:szCs w:val="28"/>
        </w:rPr>
        <w:t xml:space="preserve"> планировани</w:t>
      </w:r>
      <w:r w:rsidRPr="00420B49">
        <w:rPr>
          <w:rFonts w:ascii="Times New Roman" w:hAnsi="Times New Roman"/>
          <w:sz w:val="28"/>
          <w:szCs w:val="28"/>
        </w:rPr>
        <w:t>е</w:t>
      </w:r>
      <w:r w:rsidR="003B2AE4" w:rsidRPr="00420B49">
        <w:rPr>
          <w:rFonts w:ascii="Times New Roman" w:hAnsi="Times New Roman"/>
          <w:sz w:val="28"/>
          <w:szCs w:val="28"/>
        </w:rPr>
        <w:t xml:space="preserve"> </w:t>
      </w:r>
      <w:r w:rsidR="00E05150" w:rsidRPr="00420B49">
        <w:rPr>
          <w:rFonts w:ascii="Times New Roman" w:hAnsi="Times New Roman"/>
          <w:sz w:val="28"/>
          <w:szCs w:val="28"/>
        </w:rPr>
        <w:t xml:space="preserve">расходов </w:t>
      </w:r>
      <w:r w:rsidRPr="00420B49">
        <w:rPr>
          <w:rFonts w:ascii="Times New Roman" w:hAnsi="Times New Roman"/>
          <w:sz w:val="28"/>
          <w:szCs w:val="28"/>
        </w:rPr>
        <w:t xml:space="preserve">исходя из </w:t>
      </w:r>
      <w:r w:rsidR="003B2AE4" w:rsidRPr="00420B49">
        <w:rPr>
          <w:rFonts w:ascii="Times New Roman" w:hAnsi="Times New Roman"/>
          <w:sz w:val="28"/>
          <w:szCs w:val="28"/>
        </w:rPr>
        <w:t>расчет</w:t>
      </w:r>
      <w:r w:rsidRPr="00420B49">
        <w:rPr>
          <w:rFonts w:ascii="Times New Roman" w:hAnsi="Times New Roman"/>
          <w:sz w:val="28"/>
          <w:szCs w:val="28"/>
        </w:rPr>
        <w:t>а</w:t>
      </w:r>
      <w:r w:rsidR="003B2AE4" w:rsidRPr="00420B49">
        <w:rPr>
          <w:rFonts w:ascii="Times New Roman" w:hAnsi="Times New Roman"/>
          <w:sz w:val="28"/>
          <w:szCs w:val="28"/>
        </w:rPr>
        <w:t xml:space="preserve"> нормативных затрат на оказание муниципальных услуг </w:t>
      </w:r>
      <w:r w:rsidR="00F735F7" w:rsidRPr="00420B49">
        <w:rPr>
          <w:rFonts w:ascii="Times New Roman" w:hAnsi="Times New Roman"/>
          <w:sz w:val="28"/>
          <w:szCs w:val="28"/>
        </w:rPr>
        <w:t xml:space="preserve">и </w:t>
      </w:r>
      <w:r w:rsidR="003B2AE4" w:rsidRPr="00420B49">
        <w:rPr>
          <w:rFonts w:ascii="Times New Roman" w:hAnsi="Times New Roman"/>
          <w:sz w:val="28"/>
          <w:szCs w:val="28"/>
        </w:rPr>
        <w:t>с учетом</w:t>
      </w:r>
      <w:r w:rsidR="00FF54BD" w:rsidRPr="00420B49">
        <w:rPr>
          <w:rFonts w:ascii="Times New Roman" w:hAnsi="Times New Roman"/>
          <w:sz w:val="28"/>
          <w:szCs w:val="28"/>
        </w:rPr>
        <w:t xml:space="preserve"> соблюдени</w:t>
      </w:r>
      <w:r w:rsidR="003B2AE4" w:rsidRPr="00420B49">
        <w:rPr>
          <w:rFonts w:ascii="Times New Roman" w:hAnsi="Times New Roman"/>
          <w:sz w:val="28"/>
          <w:szCs w:val="28"/>
        </w:rPr>
        <w:t>я</w:t>
      </w:r>
      <w:r w:rsidR="00FF54BD" w:rsidRPr="00420B49">
        <w:rPr>
          <w:rFonts w:ascii="Times New Roman" w:hAnsi="Times New Roman"/>
          <w:sz w:val="28"/>
          <w:szCs w:val="28"/>
        </w:rPr>
        <w:t xml:space="preserve"> общих требований, установленных федеральными органами исполнительной власти;</w:t>
      </w:r>
    </w:p>
    <w:p w:rsidR="00FF54BD" w:rsidRPr="00420B49" w:rsidRDefault="00FF54BD" w:rsidP="00A2399A">
      <w:pPr>
        <w:pStyle w:val="ListParagraph"/>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20B49">
        <w:rPr>
          <w:rFonts w:ascii="Times New Roman" w:hAnsi="Times New Roman"/>
          <w:sz w:val="28"/>
          <w:szCs w:val="28"/>
        </w:rPr>
        <w:t xml:space="preserve">- повышение рациональности и экономности использования бюджетных средств муниципальными учреждениями </w:t>
      </w:r>
      <w:r w:rsidR="00257C4A" w:rsidRPr="00420B49">
        <w:rPr>
          <w:rFonts w:ascii="Times New Roman" w:hAnsi="Times New Roman"/>
          <w:sz w:val="28"/>
          <w:szCs w:val="28"/>
        </w:rPr>
        <w:t xml:space="preserve">городского поселения Лянтор </w:t>
      </w:r>
      <w:r w:rsidRPr="00420B49">
        <w:rPr>
          <w:rFonts w:ascii="Times New Roman" w:hAnsi="Times New Roman"/>
          <w:sz w:val="28"/>
          <w:szCs w:val="28"/>
        </w:rPr>
        <w:t>(в частности, при проведении закупок).</w:t>
      </w:r>
    </w:p>
    <w:p w:rsidR="00F434A9" w:rsidRPr="00420B49" w:rsidRDefault="00F434A9" w:rsidP="00A2399A">
      <w:pPr>
        <w:ind w:firstLine="709"/>
        <w:jc w:val="both"/>
        <w:rPr>
          <w:sz w:val="28"/>
          <w:szCs w:val="28"/>
        </w:rPr>
      </w:pPr>
      <w:r w:rsidRPr="00420B49">
        <w:rPr>
          <w:sz w:val="28"/>
          <w:szCs w:val="28"/>
        </w:rPr>
        <w:t>3.Совершенствование системы организации закупок товаров, работ, услуг для обеспечения муниципальных нужд.</w:t>
      </w:r>
    </w:p>
    <w:p w:rsidR="00F434A9" w:rsidRPr="00420B49" w:rsidRDefault="00F434A9" w:rsidP="00A2399A">
      <w:pPr>
        <w:widowControl w:val="0"/>
        <w:autoSpaceDE w:val="0"/>
        <w:autoSpaceDN w:val="0"/>
        <w:adjustRightInd w:val="0"/>
        <w:ind w:firstLine="709"/>
        <w:jc w:val="both"/>
        <w:rPr>
          <w:sz w:val="28"/>
          <w:szCs w:val="28"/>
        </w:rPr>
      </w:pPr>
      <w:r w:rsidRPr="00420B49">
        <w:rPr>
          <w:sz w:val="28"/>
          <w:szCs w:val="28"/>
        </w:rPr>
        <w:t>Повышение эффективности расходов городского бюджета также невозможно без дальнейшего развития системы организации закупок товаров, работ, услуг для обеспечения муниципальных нужд. В этих целях необходимо:</w:t>
      </w:r>
    </w:p>
    <w:p w:rsidR="00F434A9" w:rsidRPr="00420B49" w:rsidRDefault="00E05150" w:rsidP="00A2399A">
      <w:pPr>
        <w:widowControl w:val="0"/>
        <w:autoSpaceDE w:val="0"/>
        <w:autoSpaceDN w:val="0"/>
        <w:adjustRightInd w:val="0"/>
        <w:ind w:firstLine="709"/>
        <w:jc w:val="both"/>
        <w:rPr>
          <w:sz w:val="28"/>
          <w:szCs w:val="28"/>
        </w:rPr>
      </w:pPr>
      <w:r w:rsidRPr="00420B49">
        <w:rPr>
          <w:sz w:val="28"/>
          <w:szCs w:val="28"/>
        </w:rPr>
        <w:t>- с</w:t>
      </w:r>
      <w:r w:rsidR="00F434A9" w:rsidRPr="00420B49">
        <w:rPr>
          <w:sz w:val="28"/>
          <w:szCs w:val="28"/>
        </w:rPr>
        <w:t>овершенствовать механизмы контроля за соблюдением требований законодательства Российской Федерации и иных нормативных правовых актов о контрактной системе в сфере закупок, а также за исполнением условий контрактов;</w:t>
      </w:r>
    </w:p>
    <w:p w:rsidR="00F434A9" w:rsidRPr="00420B49" w:rsidRDefault="00E05150" w:rsidP="00A2399A">
      <w:pPr>
        <w:pStyle w:val="ListParagraph"/>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20B49">
        <w:rPr>
          <w:rFonts w:ascii="Times New Roman" w:hAnsi="Times New Roman"/>
          <w:sz w:val="28"/>
          <w:szCs w:val="28"/>
        </w:rPr>
        <w:t>- п</w:t>
      </w:r>
      <w:r w:rsidR="00F434A9" w:rsidRPr="00420B49">
        <w:rPr>
          <w:rFonts w:ascii="Times New Roman" w:hAnsi="Times New Roman"/>
          <w:sz w:val="28"/>
          <w:szCs w:val="28"/>
        </w:rPr>
        <w:t>овышать уровень квалификации должностных лиц, занятых в сфере закупок.</w:t>
      </w:r>
    </w:p>
    <w:p w:rsidR="00F434A9" w:rsidRPr="00420B49" w:rsidRDefault="00F434A9" w:rsidP="00A2399A">
      <w:pPr>
        <w:widowControl w:val="0"/>
        <w:autoSpaceDE w:val="0"/>
        <w:autoSpaceDN w:val="0"/>
        <w:adjustRightInd w:val="0"/>
        <w:ind w:firstLine="709"/>
        <w:rPr>
          <w:sz w:val="28"/>
          <w:szCs w:val="28"/>
        </w:rPr>
      </w:pPr>
      <w:r w:rsidRPr="00420B49">
        <w:rPr>
          <w:sz w:val="28"/>
          <w:szCs w:val="28"/>
        </w:rPr>
        <w:t>4.Повышение прозрачности бюджета и бюджетного процесса.</w:t>
      </w:r>
    </w:p>
    <w:p w:rsidR="00F434A9" w:rsidRPr="00420B49" w:rsidRDefault="00F434A9" w:rsidP="00EB60AD">
      <w:pPr>
        <w:spacing w:line="252" w:lineRule="auto"/>
        <w:ind w:firstLine="709"/>
        <w:jc w:val="both"/>
        <w:rPr>
          <w:color w:val="FF0000"/>
          <w:sz w:val="28"/>
          <w:szCs w:val="28"/>
        </w:rPr>
      </w:pPr>
      <w:r w:rsidRPr="00420B49">
        <w:rPr>
          <w:sz w:val="28"/>
          <w:szCs w:val="28"/>
        </w:rPr>
        <w:t xml:space="preserve">На сегодняшний день основным механизмом обеспечения открытости бюджетного процесса является размещение актуальной и достоверной информации в информационно-телекоммуникационной сети Интернет. На официальном сайте администрации </w:t>
      </w:r>
      <w:r w:rsidR="00257C4A" w:rsidRPr="00420B49">
        <w:rPr>
          <w:sz w:val="28"/>
          <w:szCs w:val="28"/>
        </w:rPr>
        <w:t>городского поселения Лянтор</w:t>
      </w:r>
      <w:r w:rsidRPr="00420B49">
        <w:rPr>
          <w:sz w:val="28"/>
          <w:szCs w:val="28"/>
        </w:rPr>
        <w:t xml:space="preserve"> в доступной форме на регулярной основе публикуется информация о бюджете </w:t>
      </w:r>
      <w:r w:rsidR="00257C4A" w:rsidRPr="00420B49">
        <w:rPr>
          <w:sz w:val="28"/>
          <w:szCs w:val="28"/>
        </w:rPr>
        <w:t xml:space="preserve">городского поселения Лянтор </w:t>
      </w:r>
      <w:r w:rsidRPr="00420B49">
        <w:rPr>
          <w:sz w:val="28"/>
          <w:szCs w:val="28"/>
        </w:rPr>
        <w:t xml:space="preserve">и о его исполнении. </w:t>
      </w:r>
    </w:p>
    <w:p w:rsidR="00B96546" w:rsidRPr="00420B49" w:rsidRDefault="00F434A9" w:rsidP="00A2399A">
      <w:pPr>
        <w:widowControl w:val="0"/>
        <w:autoSpaceDE w:val="0"/>
        <w:autoSpaceDN w:val="0"/>
        <w:adjustRightInd w:val="0"/>
        <w:ind w:firstLine="709"/>
        <w:jc w:val="both"/>
        <w:rPr>
          <w:sz w:val="28"/>
          <w:szCs w:val="28"/>
        </w:rPr>
      </w:pPr>
      <w:r w:rsidRPr="00420B49">
        <w:rPr>
          <w:sz w:val="28"/>
          <w:szCs w:val="28"/>
        </w:rPr>
        <w:t xml:space="preserve">В 2016 году дополнительно будет обеспечено размещение информации на едином портале бюджетной системы Российской Федерации в соответствии с порядком, разрабатываемым в настоящий момент Министерством финансов </w:t>
      </w:r>
      <w:r w:rsidRPr="00420B49">
        <w:rPr>
          <w:sz w:val="28"/>
          <w:szCs w:val="28"/>
        </w:rPr>
        <w:lastRenderedPageBreak/>
        <w:t>Российской Федерации.</w:t>
      </w:r>
    </w:p>
    <w:p w:rsidR="00F434A9" w:rsidRPr="00420B49" w:rsidRDefault="00B96546" w:rsidP="00A2399A">
      <w:pPr>
        <w:widowControl w:val="0"/>
        <w:autoSpaceDE w:val="0"/>
        <w:autoSpaceDN w:val="0"/>
        <w:adjustRightInd w:val="0"/>
        <w:ind w:firstLine="709"/>
        <w:jc w:val="both"/>
        <w:rPr>
          <w:sz w:val="28"/>
          <w:szCs w:val="28"/>
        </w:rPr>
      </w:pPr>
      <w:r w:rsidRPr="00420B49">
        <w:rPr>
          <w:sz w:val="28"/>
          <w:szCs w:val="28"/>
        </w:rPr>
        <w:t>В 2015 завершается работа над новой редакцией Бюджетного кодекса Российской Федерации, призванной закрепить итоги бюджетной реформы, начало которой было положено 15 лет назад. Ряд положений вступят в силу уже в очередном бюджетном цикле. В связи с эти на муниципальном уровне предстоит работа по инвентаризации и совершенствованию нормативно-правового регулирования, связанного с бюджетными вопросами.</w:t>
      </w:r>
      <w:r w:rsidR="00F434A9" w:rsidRPr="00420B49">
        <w:rPr>
          <w:sz w:val="28"/>
          <w:szCs w:val="28"/>
        </w:rPr>
        <w:t xml:space="preserve"> </w:t>
      </w:r>
    </w:p>
    <w:p w:rsidR="004046FD" w:rsidRPr="00420B49" w:rsidRDefault="004046FD" w:rsidP="00A2399A">
      <w:pPr>
        <w:widowControl w:val="0"/>
        <w:autoSpaceDE w:val="0"/>
        <w:autoSpaceDN w:val="0"/>
        <w:adjustRightInd w:val="0"/>
        <w:ind w:firstLine="709"/>
        <w:jc w:val="both"/>
        <w:rPr>
          <w:sz w:val="28"/>
          <w:szCs w:val="28"/>
        </w:rPr>
      </w:pPr>
    </w:p>
    <w:p w:rsidR="004830AD" w:rsidRPr="00420B49" w:rsidRDefault="004830AD" w:rsidP="0083748F">
      <w:pPr>
        <w:ind w:firstLine="708"/>
        <w:jc w:val="both"/>
        <w:rPr>
          <w:sz w:val="28"/>
          <w:szCs w:val="28"/>
        </w:rPr>
      </w:pPr>
    </w:p>
    <w:sectPr w:rsidR="004830AD" w:rsidRPr="00420B49" w:rsidSect="00CB6FFD">
      <w:pgSz w:w="11906" w:h="16838"/>
      <w:pgMar w:top="397" w:right="567" w:bottom="295" w:left="1418" w:header="709" w:footer="709" w:gutter="0"/>
      <w:pgNumType w:start="25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201" w:rsidRDefault="000A3201">
      <w:r>
        <w:separator/>
      </w:r>
    </w:p>
  </w:endnote>
  <w:endnote w:type="continuationSeparator" w:id="0">
    <w:p w:rsidR="000A3201" w:rsidRDefault="000A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C92" w:rsidRDefault="00C93C92" w:rsidP="003B223B">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11</w:t>
    </w:r>
    <w:r>
      <w:rPr>
        <w:rStyle w:val="a8"/>
      </w:rPr>
      <w:fldChar w:fldCharType="end"/>
    </w:r>
  </w:p>
  <w:p w:rsidR="00C93C92" w:rsidRDefault="00C93C92" w:rsidP="00D4307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C92" w:rsidRDefault="00C93C92" w:rsidP="00D4307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201" w:rsidRDefault="000A3201">
      <w:r>
        <w:separator/>
      </w:r>
    </w:p>
  </w:footnote>
  <w:footnote w:type="continuationSeparator" w:id="0">
    <w:p w:rsidR="000A3201" w:rsidRDefault="000A3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34149"/>
    <w:multiLevelType w:val="hybridMultilevel"/>
    <w:tmpl w:val="8A80D3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3D5F47"/>
    <w:multiLevelType w:val="hybridMultilevel"/>
    <w:tmpl w:val="584CBA8A"/>
    <w:lvl w:ilvl="0" w:tplc="B4E664FA">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4943176"/>
    <w:multiLevelType w:val="hybridMultilevel"/>
    <w:tmpl w:val="C45CA4E4"/>
    <w:lvl w:ilvl="0" w:tplc="61BCF8A0">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A903400"/>
    <w:multiLevelType w:val="hybridMultilevel"/>
    <w:tmpl w:val="74BE4120"/>
    <w:lvl w:ilvl="0" w:tplc="AA66863E">
      <w:start w:val="1"/>
      <w:numFmt w:val="decimal"/>
      <w:lvlText w:val="%1."/>
      <w:lvlJc w:val="left"/>
      <w:pPr>
        <w:ind w:left="927" w:hanging="360"/>
      </w:pPr>
      <w:rPr>
        <w:rFonts w:eastAsia="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F674DE"/>
    <w:multiLevelType w:val="hybridMultilevel"/>
    <w:tmpl w:val="AFA03146"/>
    <w:lvl w:ilvl="0" w:tplc="E5C68DB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26C13D9"/>
    <w:multiLevelType w:val="hybridMultilevel"/>
    <w:tmpl w:val="8FD4624E"/>
    <w:lvl w:ilvl="0" w:tplc="F67CBA88">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4E706548"/>
    <w:multiLevelType w:val="hybridMultilevel"/>
    <w:tmpl w:val="E23EEBC6"/>
    <w:lvl w:ilvl="0" w:tplc="95E2983C">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5C6D183E"/>
    <w:multiLevelType w:val="hybridMultilevel"/>
    <w:tmpl w:val="6EB2326C"/>
    <w:lvl w:ilvl="0" w:tplc="A6E87F8E">
      <w:start w:val="1"/>
      <w:numFmt w:val="decimal"/>
      <w:lvlText w:val="%1."/>
      <w:lvlJc w:val="left"/>
      <w:pPr>
        <w:tabs>
          <w:tab w:val="num" w:pos="600"/>
        </w:tabs>
        <w:ind w:left="600" w:hanging="52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E06317B"/>
    <w:multiLevelType w:val="multilevel"/>
    <w:tmpl w:val="D958B494"/>
    <w:lvl w:ilvl="0">
      <w:start w:val="3"/>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7"/>
  </w:num>
  <w:num w:numId="2">
    <w:abstractNumId w:val="1"/>
  </w:num>
  <w:num w:numId="3">
    <w:abstractNumId w:val="0"/>
  </w:num>
  <w:num w:numId="4">
    <w:abstractNumId w:val="2"/>
  </w:num>
  <w:num w:numId="5">
    <w:abstractNumId w:val="4"/>
  </w:num>
  <w:num w:numId="6">
    <w:abstractNumId w:val="8"/>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74"/>
    <w:rsid w:val="00004CB0"/>
    <w:rsid w:val="00006543"/>
    <w:rsid w:val="00014434"/>
    <w:rsid w:val="00015F81"/>
    <w:rsid w:val="00021202"/>
    <w:rsid w:val="000239E2"/>
    <w:rsid w:val="0002640B"/>
    <w:rsid w:val="0003151A"/>
    <w:rsid w:val="000516DE"/>
    <w:rsid w:val="000806E8"/>
    <w:rsid w:val="00080A65"/>
    <w:rsid w:val="00085C59"/>
    <w:rsid w:val="00085DEB"/>
    <w:rsid w:val="00086B7B"/>
    <w:rsid w:val="00087667"/>
    <w:rsid w:val="000A3201"/>
    <w:rsid w:val="000A72C6"/>
    <w:rsid w:val="000A763F"/>
    <w:rsid w:val="000A7C0C"/>
    <w:rsid w:val="000B4DFA"/>
    <w:rsid w:val="000B55EF"/>
    <w:rsid w:val="000B5B88"/>
    <w:rsid w:val="000C62A9"/>
    <w:rsid w:val="000D0F74"/>
    <w:rsid w:val="000D54A6"/>
    <w:rsid w:val="000D6516"/>
    <w:rsid w:val="000E7D19"/>
    <w:rsid w:val="000F110A"/>
    <w:rsid w:val="000F2BF5"/>
    <w:rsid w:val="000F53F3"/>
    <w:rsid w:val="000F62DA"/>
    <w:rsid w:val="001011E8"/>
    <w:rsid w:val="001016AA"/>
    <w:rsid w:val="00102056"/>
    <w:rsid w:val="00106FB9"/>
    <w:rsid w:val="00110D8C"/>
    <w:rsid w:val="001113BB"/>
    <w:rsid w:val="0011314F"/>
    <w:rsid w:val="00114C5C"/>
    <w:rsid w:val="00116C34"/>
    <w:rsid w:val="00123CAA"/>
    <w:rsid w:val="00133C97"/>
    <w:rsid w:val="001360EA"/>
    <w:rsid w:val="00147548"/>
    <w:rsid w:val="0015153B"/>
    <w:rsid w:val="0015176C"/>
    <w:rsid w:val="00152659"/>
    <w:rsid w:val="00161DC1"/>
    <w:rsid w:val="00163B9B"/>
    <w:rsid w:val="00166CF4"/>
    <w:rsid w:val="00167AA2"/>
    <w:rsid w:val="00176A29"/>
    <w:rsid w:val="00180B0B"/>
    <w:rsid w:val="001B480E"/>
    <w:rsid w:val="001B53A7"/>
    <w:rsid w:val="001D4FAF"/>
    <w:rsid w:val="001E024E"/>
    <w:rsid w:val="001E6445"/>
    <w:rsid w:val="00205B03"/>
    <w:rsid w:val="002067EB"/>
    <w:rsid w:val="00206DFB"/>
    <w:rsid w:val="0022685F"/>
    <w:rsid w:val="00227140"/>
    <w:rsid w:val="00237536"/>
    <w:rsid w:val="0024166E"/>
    <w:rsid w:val="002432E1"/>
    <w:rsid w:val="00256156"/>
    <w:rsid w:val="0025766F"/>
    <w:rsid w:val="00257C4A"/>
    <w:rsid w:val="0027248A"/>
    <w:rsid w:val="00283680"/>
    <w:rsid w:val="00293ACF"/>
    <w:rsid w:val="00296AC7"/>
    <w:rsid w:val="002A2814"/>
    <w:rsid w:val="002A62B2"/>
    <w:rsid w:val="002B0A04"/>
    <w:rsid w:val="002B1C6F"/>
    <w:rsid w:val="002B2F0B"/>
    <w:rsid w:val="002B3E74"/>
    <w:rsid w:val="002C1305"/>
    <w:rsid w:val="002D0FD7"/>
    <w:rsid w:val="002E6BDD"/>
    <w:rsid w:val="002E77B8"/>
    <w:rsid w:val="002F0D27"/>
    <w:rsid w:val="00302071"/>
    <w:rsid w:val="00312B8D"/>
    <w:rsid w:val="003304A7"/>
    <w:rsid w:val="003379F6"/>
    <w:rsid w:val="00337BC8"/>
    <w:rsid w:val="00343ED5"/>
    <w:rsid w:val="00355E3B"/>
    <w:rsid w:val="00356FF2"/>
    <w:rsid w:val="003578F6"/>
    <w:rsid w:val="00360409"/>
    <w:rsid w:val="003729F1"/>
    <w:rsid w:val="003862C0"/>
    <w:rsid w:val="00392F13"/>
    <w:rsid w:val="003A4F9D"/>
    <w:rsid w:val="003B223B"/>
    <w:rsid w:val="003B27CA"/>
    <w:rsid w:val="003B2AE4"/>
    <w:rsid w:val="003C0BA0"/>
    <w:rsid w:val="003D2743"/>
    <w:rsid w:val="003D5C5D"/>
    <w:rsid w:val="003D6622"/>
    <w:rsid w:val="003E2895"/>
    <w:rsid w:val="003E5518"/>
    <w:rsid w:val="003E63A8"/>
    <w:rsid w:val="003E77DA"/>
    <w:rsid w:val="003F5AE3"/>
    <w:rsid w:val="004046FD"/>
    <w:rsid w:val="0040763A"/>
    <w:rsid w:val="00420B49"/>
    <w:rsid w:val="004438AD"/>
    <w:rsid w:val="00443C62"/>
    <w:rsid w:val="00470690"/>
    <w:rsid w:val="004735A5"/>
    <w:rsid w:val="004809B9"/>
    <w:rsid w:val="00481B5C"/>
    <w:rsid w:val="004830AD"/>
    <w:rsid w:val="00491777"/>
    <w:rsid w:val="004B3BFA"/>
    <w:rsid w:val="004C0306"/>
    <w:rsid w:val="004C0C00"/>
    <w:rsid w:val="004C65BE"/>
    <w:rsid w:val="004D41BE"/>
    <w:rsid w:val="004E0D62"/>
    <w:rsid w:val="004E5467"/>
    <w:rsid w:val="004F06DE"/>
    <w:rsid w:val="004F2497"/>
    <w:rsid w:val="00501A57"/>
    <w:rsid w:val="00502CC9"/>
    <w:rsid w:val="0051031D"/>
    <w:rsid w:val="00510A31"/>
    <w:rsid w:val="00510B09"/>
    <w:rsid w:val="0051177E"/>
    <w:rsid w:val="0052533E"/>
    <w:rsid w:val="0053348D"/>
    <w:rsid w:val="00535A49"/>
    <w:rsid w:val="00541ACE"/>
    <w:rsid w:val="0054293F"/>
    <w:rsid w:val="00551A44"/>
    <w:rsid w:val="00552A61"/>
    <w:rsid w:val="005730CF"/>
    <w:rsid w:val="00574FAC"/>
    <w:rsid w:val="005843FE"/>
    <w:rsid w:val="005A0FF1"/>
    <w:rsid w:val="005A2852"/>
    <w:rsid w:val="005A3643"/>
    <w:rsid w:val="005A3CE3"/>
    <w:rsid w:val="005A7B5D"/>
    <w:rsid w:val="005B0043"/>
    <w:rsid w:val="005B2761"/>
    <w:rsid w:val="005D384D"/>
    <w:rsid w:val="005D3CFE"/>
    <w:rsid w:val="005E2CB8"/>
    <w:rsid w:val="005F11CC"/>
    <w:rsid w:val="005F14A0"/>
    <w:rsid w:val="005F7079"/>
    <w:rsid w:val="00605169"/>
    <w:rsid w:val="0061223A"/>
    <w:rsid w:val="00624A69"/>
    <w:rsid w:val="0062531E"/>
    <w:rsid w:val="00626FC1"/>
    <w:rsid w:val="00634956"/>
    <w:rsid w:val="006539BC"/>
    <w:rsid w:val="006677A1"/>
    <w:rsid w:val="00681483"/>
    <w:rsid w:val="00695437"/>
    <w:rsid w:val="006960FF"/>
    <w:rsid w:val="006A511F"/>
    <w:rsid w:val="006A6DBD"/>
    <w:rsid w:val="006B0B3B"/>
    <w:rsid w:val="006B378C"/>
    <w:rsid w:val="006B7FBF"/>
    <w:rsid w:val="006C3365"/>
    <w:rsid w:val="006C7682"/>
    <w:rsid w:val="006D2DDC"/>
    <w:rsid w:val="006D4F9B"/>
    <w:rsid w:val="006D5340"/>
    <w:rsid w:val="006D6AF5"/>
    <w:rsid w:val="006E1078"/>
    <w:rsid w:val="006F3C9B"/>
    <w:rsid w:val="006F6903"/>
    <w:rsid w:val="00710C6A"/>
    <w:rsid w:val="00721C33"/>
    <w:rsid w:val="0072670E"/>
    <w:rsid w:val="00736FEC"/>
    <w:rsid w:val="00744F06"/>
    <w:rsid w:val="00756E89"/>
    <w:rsid w:val="0076530A"/>
    <w:rsid w:val="0077121F"/>
    <w:rsid w:val="007929CC"/>
    <w:rsid w:val="00793BB3"/>
    <w:rsid w:val="007A1174"/>
    <w:rsid w:val="007A2220"/>
    <w:rsid w:val="007B076F"/>
    <w:rsid w:val="007B1F4B"/>
    <w:rsid w:val="007B517C"/>
    <w:rsid w:val="007B7C30"/>
    <w:rsid w:val="007C6099"/>
    <w:rsid w:val="007C75B6"/>
    <w:rsid w:val="007D0F69"/>
    <w:rsid w:val="007E16A0"/>
    <w:rsid w:val="007E7782"/>
    <w:rsid w:val="007F7948"/>
    <w:rsid w:val="00816DB4"/>
    <w:rsid w:val="008226E4"/>
    <w:rsid w:val="00830043"/>
    <w:rsid w:val="008301BD"/>
    <w:rsid w:val="0083596C"/>
    <w:rsid w:val="008370A9"/>
    <w:rsid w:val="0083748F"/>
    <w:rsid w:val="00851A62"/>
    <w:rsid w:val="0087339E"/>
    <w:rsid w:val="00875656"/>
    <w:rsid w:val="00880C0B"/>
    <w:rsid w:val="00885075"/>
    <w:rsid w:val="0089105E"/>
    <w:rsid w:val="00894463"/>
    <w:rsid w:val="00896FEB"/>
    <w:rsid w:val="0089751E"/>
    <w:rsid w:val="008A63AE"/>
    <w:rsid w:val="008A7B71"/>
    <w:rsid w:val="008B5F62"/>
    <w:rsid w:val="008B7569"/>
    <w:rsid w:val="008C3F95"/>
    <w:rsid w:val="008D57BF"/>
    <w:rsid w:val="00906D2B"/>
    <w:rsid w:val="009142FA"/>
    <w:rsid w:val="009222AF"/>
    <w:rsid w:val="00937960"/>
    <w:rsid w:val="009678E7"/>
    <w:rsid w:val="00967B33"/>
    <w:rsid w:val="00977FD4"/>
    <w:rsid w:val="00981205"/>
    <w:rsid w:val="00981263"/>
    <w:rsid w:val="00981E52"/>
    <w:rsid w:val="00987470"/>
    <w:rsid w:val="009962D6"/>
    <w:rsid w:val="009A1C06"/>
    <w:rsid w:val="009A77DB"/>
    <w:rsid w:val="009B0594"/>
    <w:rsid w:val="009B7FBB"/>
    <w:rsid w:val="009C3E8A"/>
    <w:rsid w:val="009C59A4"/>
    <w:rsid w:val="009D2D09"/>
    <w:rsid w:val="009D6D17"/>
    <w:rsid w:val="009D6E5A"/>
    <w:rsid w:val="009E145B"/>
    <w:rsid w:val="00A04D47"/>
    <w:rsid w:val="00A07C2A"/>
    <w:rsid w:val="00A147DE"/>
    <w:rsid w:val="00A23745"/>
    <w:rsid w:val="00A2399A"/>
    <w:rsid w:val="00A270B3"/>
    <w:rsid w:val="00A42898"/>
    <w:rsid w:val="00A4566B"/>
    <w:rsid w:val="00A4796F"/>
    <w:rsid w:val="00A50218"/>
    <w:rsid w:val="00A51A39"/>
    <w:rsid w:val="00A52741"/>
    <w:rsid w:val="00A55888"/>
    <w:rsid w:val="00A60FE8"/>
    <w:rsid w:val="00A61A62"/>
    <w:rsid w:val="00A621C4"/>
    <w:rsid w:val="00A90048"/>
    <w:rsid w:val="00A90394"/>
    <w:rsid w:val="00AA0707"/>
    <w:rsid w:val="00AC4164"/>
    <w:rsid w:val="00AC4C2D"/>
    <w:rsid w:val="00AD3DDA"/>
    <w:rsid w:val="00AD78BA"/>
    <w:rsid w:val="00AE43EC"/>
    <w:rsid w:val="00AE524D"/>
    <w:rsid w:val="00AF3C77"/>
    <w:rsid w:val="00B10BD9"/>
    <w:rsid w:val="00B10F99"/>
    <w:rsid w:val="00B22218"/>
    <w:rsid w:val="00B25840"/>
    <w:rsid w:val="00B35863"/>
    <w:rsid w:val="00B37811"/>
    <w:rsid w:val="00B46887"/>
    <w:rsid w:val="00B474F7"/>
    <w:rsid w:val="00B53C0C"/>
    <w:rsid w:val="00B5447B"/>
    <w:rsid w:val="00B6170E"/>
    <w:rsid w:val="00B71CA5"/>
    <w:rsid w:val="00B75226"/>
    <w:rsid w:val="00B83BBD"/>
    <w:rsid w:val="00B96546"/>
    <w:rsid w:val="00BB5136"/>
    <w:rsid w:val="00BD3192"/>
    <w:rsid w:val="00BD3843"/>
    <w:rsid w:val="00BD4906"/>
    <w:rsid w:val="00BE0971"/>
    <w:rsid w:val="00BE1810"/>
    <w:rsid w:val="00BE49AA"/>
    <w:rsid w:val="00BF087D"/>
    <w:rsid w:val="00BF2BAE"/>
    <w:rsid w:val="00BF7474"/>
    <w:rsid w:val="00C05E74"/>
    <w:rsid w:val="00C10BB6"/>
    <w:rsid w:val="00C123B9"/>
    <w:rsid w:val="00C22A25"/>
    <w:rsid w:val="00C25CCE"/>
    <w:rsid w:val="00C31384"/>
    <w:rsid w:val="00C460A9"/>
    <w:rsid w:val="00C46C57"/>
    <w:rsid w:val="00C518AE"/>
    <w:rsid w:val="00C66214"/>
    <w:rsid w:val="00C77201"/>
    <w:rsid w:val="00C81262"/>
    <w:rsid w:val="00C8189F"/>
    <w:rsid w:val="00C93C92"/>
    <w:rsid w:val="00C97D36"/>
    <w:rsid w:val="00CA4ED9"/>
    <w:rsid w:val="00CB1F87"/>
    <w:rsid w:val="00CB621D"/>
    <w:rsid w:val="00CB6FFD"/>
    <w:rsid w:val="00CB713A"/>
    <w:rsid w:val="00CC0296"/>
    <w:rsid w:val="00CC33BF"/>
    <w:rsid w:val="00CD442C"/>
    <w:rsid w:val="00CD4861"/>
    <w:rsid w:val="00CE2251"/>
    <w:rsid w:val="00CF386B"/>
    <w:rsid w:val="00CF6A6E"/>
    <w:rsid w:val="00D065E7"/>
    <w:rsid w:val="00D11D2B"/>
    <w:rsid w:val="00D121CF"/>
    <w:rsid w:val="00D127F8"/>
    <w:rsid w:val="00D303BE"/>
    <w:rsid w:val="00D31114"/>
    <w:rsid w:val="00D31758"/>
    <w:rsid w:val="00D321A8"/>
    <w:rsid w:val="00D336E0"/>
    <w:rsid w:val="00D35E30"/>
    <w:rsid w:val="00D43079"/>
    <w:rsid w:val="00D44E32"/>
    <w:rsid w:val="00D5166C"/>
    <w:rsid w:val="00D7135E"/>
    <w:rsid w:val="00D722C8"/>
    <w:rsid w:val="00D7339B"/>
    <w:rsid w:val="00D762EA"/>
    <w:rsid w:val="00D7733E"/>
    <w:rsid w:val="00D80E2F"/>
    <w:rsid w:val="00D902E1"/>
    <w:rsid w:val="00D93AE4"/>
    <w:rsid w:val="00D948AE"/>
    <w:rsid w:val="00DB7E8F"/>
    <w:rsid w:val="00DD50B1"/>
    <w:rsid w:val="00DE6523"/>
    <w:rsid w:val="00DE74FD"/>
    <w:rsid w:val="00DF546E"/>
    <w:rsid w:val="00E00FD6"/>
    <w:rsid w:val="00E05150"/>
    <w:rsid w:val="00E17D91"/>
    <w:rsid w:val="00E27677"/>
    <w:rsid w:val="00E34E9B"/>
    <w:rsid w:val="00E43E67"/>
    <w:rsid w:val="00E46DFD"/>
    <w:rsid w:val="00E47FDE"/>
    <w:rsid w:val="00E52850"/>
    <w:rsid w:val="00E53F7F"/>
    <w:rsid w:val="00E57EC2"/>
    <w:rsid w:val="00E74648"/>
    <w:rsid w:val="00E83D6B"/>
    <w:rsid w:val="00E910BF"/>
    <w:rsid w:val="00E921C3"/>
    <w:rsid w:val="00E95EAB"/>
    <w:rsid w:val="00E97B90"/>
    <w:rsid w:val="00EA17F0"/>
    <w:rsid w:val="00EB2143"/>
    <w:rsid w:val="00EB60AD"/>
    <w:rsid w:val="00EC02B2"/>
    <w:rsid w:val="00EC0524"/>
    <w:rsid w:val="00EC08C5"/>
    <w:rsid w:val="00ED1F29"/>
    <w:rsid w:val="00ED34D7"/>
    <w:rsid w:val="00EF3364"/>
    <w:rsid w:val="00F02037"/>
    <w:rsid w:val="00F04BFD"/>
    <w:rsid w:val="00F04D2E"/>
    <w:rsid w:val="00F05969"/>
    <w:rsid w:val="00F13420"/>
    <w:rsid w:val="00F15489"/>
    <w:rsid w:val="00F306A4"/>
    <w:rsid w:val="00F3176E"/>
    <w:rsid w:val="00F32E75"/>
    <w:rsid w:val="00F34C71"/>
    <w:rsid w:val="00F357C8"/>
    <w:rsid w:val="00F3776E"/>
    <w:rsid w:val="00F42D1F"/>
    <w:rsid w:val="00F434A9"/>
    <w:rsid w:val="00F5474E"/>
    <w:rsid w:val="00F56997"/>
    <w:rsid w:val="00F61471"/>
    <w:rsid w:val="00F63105"/>
    <w:rsid w:val="00F63CC8"/>
    <w:rsid w:val="00F66C98"/>
    <w:rsid w:val="00F66E32"/>
    <w:rsid w:val="00F66F50"/>
    <w:rsid w:val="00F70511"/>
    <w:rsid w:val="00F70FE1"/>
    <w:rsid w:val="00F735F7"/>
    <w:rsid w:val="00F7706A"/>
    <w:rsid w:val="00F773E3"/>
    <w:rsid w:val="00F82845"/>
    <w:rsid w:val="00F86E2B"/>
    <w:rsid w:val="00F876E1"/>
    <w:rsid w:val="00FA2E71"/>
    <w:rsid w:val="00FA3761"/>
    <w:rsid w:val="00FA4198"/>
    <w:rsid w:val="00FB2EEB"/>
    <w:rsid w:val="00FB75F6"/>
    <w:rsid w:val="00FC7C00"/>
    <w:rsid w:val="00FD1212"/>
    <w:rsid w:val="00FD64F6"/>
    <w:rsid w:val="00FE15E9"/>
    <w:rsid w:val="00FE4AAB"/>
    <w:rsid w:val="00FF4ADE"/>
    <w:rsid w:val="00FF5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E3F524-A4FF-4BF7-B467-D8B1E8AB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F74"/>
    <w:rPr>
      <w:sz w:val="24"/>
      <w:szCs w:val="24"/>
    </w:rPr>
  </w:style>
  <w:style w:type="paragraph" w:styleId="2">
    <w:name w:val="heading 2"/>
    <w:basedOn w:val="a"/>
    <w:next w:val="a"/>
    <w:qFormat/>
    <w:rsid w:val="000D0F74"/>
    <w:pPr>
      <w:keepNext/>
      <w:outlineLvl w:val="1"/>
    </w:pPr>
    <w:rPr>
      <w:b/>
      <w:szCs w:val="20"/>
    </w:rPr>
  </w:style>
  <w:style w:type="paragraph" w:styleId="5">
    <w:name w:val="heading 5"/>
    <w:basedOn w:val="a"/>
    <w:link w:val="50"/>
    <w:qFormat/>
    <w:rsid w:val="00CF6A6E"/>
    <w:pPr>
      <w:spacing w:before="240" w:after="60"/>
      <w:outlineLvl w:val="4"/>
    </w:pPr>
    <w:rPr>
      <w:rFonts w:ascii="Calibri" w:hAnsi="Calibri"/>
      <w:b/>
      <w:bCs/>
      <w:i/>
      <w:iCs/>
      <w:sz w:val="26"/>
      <w:szCs w:val="26"/>
      <w:lang w:val="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Знак Знак"/>
    <w:basedOn w:val="a"/>
    <w:rsid w:val="000D0F74"/>
    <w:pPr>
      <w:spacing w:after="160" w:line="240" w:lineRule="exact"/>
    </w:pPr>
    <w:rPr>
      <w:rFonts w:ascii="Verdana" w:hAnsi="Verdana"/>
      <w:sz w:val="20"/>
      <w:szCs w:val="20"/>
      <w:lang w:val="en-US" w:eastAsia="en-US"/>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Зна"/>
    <w:basedOn w:val="a"/>
    <w:link w:val="1"/>
    <w:rsid w:val="000B5B88"/>
    <w:pPr>
      <w:spacing w:before="100" w:beforeAutospacing="1" w:after="100" w:afterAutospacing="1"/>
    </w:pPr>
  </w:style>
  <w:style w:type="paragraph" w:styleId="20">
    <w:name w:val="Body Text 2"/>
    <w:basedOn w:val="a"/>
    <w:rsid w:val="006D2DDC"/>
    <w:pPr>
      <w:jc w:val="both"/>
    </w:pPr>
    <w:rPr>
      <w:szCs w:val="20"/>
      <w:lang w:val="en-US"/>
    </w:rPr>
  </w:style>
  <w:style w:type="paragraph" w:customStyle="1" w:styleId="a5">
    <w:name w:val=" Знак"/>
    <w:basedOn w:val="a"/>
    <w:rsid w:val="006D2DDC"/>
    <w:pPr>
      <w:spacing w:after="160" w:line="240" w:lineRule="exact"/>
    </w:pPr>
    <w:rPr>
      <w:rFonts w:ascii="Verdana" w:hAnsi="Verdana"/>
      <w:sz w:val="20"/>
      <w:szCs w:val="20"/>
      <w:lang w:val="en-US" w:eastAsia="en-US"/>
    </w:rPr>
  </w:style>
  <w:style w:type="paragraph" w:customStyle="1" w:styleId="ConsPlusNormal">
    <w:name w:val="ConsPlusNormal"/>
    <w:rsid w:val="0003151A"/>
    <w:pPr>
      <w:autoSpaceDE w:val="0"/>
      <w:autoSpaceDN w:val="0"/>
      <w:adjustRightInd w:val="0"/>
      <w:ind w:firstLine="720"/>
    </w:pPr>
    <w:rPr>
      <w:rFonts w:ascii="Arial" w:hAnsi="Arial" w:cs="Arial"/>
    </w:rPr>
  </w:style>
  <w:style w:type="paragraph" w:customStyle="1" w:styleId="a6">
    <w:name w:val="Всегда"/>
    <w:basedOn w:val="a"/>
    <w:autoRedefine/>
    <w:rsid w:val="002A2814"/>
    <w:pPr>
      <w:ind w:firstLine="720"/>
      <w:jc w:val="both"/>
    </w:pPr>
    <w:rPr>
      <w:lang w:eastAsia="en-US"/>
    </w:rPr>
  </w:style>
  <w:style w:type="paragraph" w:customStyle="1" w:styleId="textindent">
    <w:name w:val="textindent"/>
    <w:basedOn w:val="a"/>
    <w:rsid w:val="001011E8"/>
    <w:pPr>
      <w:spacing w:before="100" w:beforeAutospacing="1" w:after="100" w:afterAutospacing="1"/>
    </w:pPr>
  </w:style>
  <w:style w:type="paragraph" w:styleId="a7">
    <w:name w:val="footer"/>
    <w:basedOn w:val="a"/>
    <w:rsid w:val="00D43079"/>
    <w:pPr>
      <w:tabs>
        <w:tab w:val="center" w:pos="4677"/>
        <w:tab w:val="right" w:pos="9355"/>
      </w:tabs>
    </w:pPr>
  </w:style>
  <w:style w:type="character" w:styleId="a8">
    <w:name w:val="page number"/>
    <w:basedOn w:val="a0"/>
    <w:rsid w:val="00D43079"/>
  </w:style>
  <w:style w:type="paragraph" w:styleId="a9">
    <w:name w:val="Balloon Text"/>
    <w:basedOn w:val="a"/>
    <w:semiHidden/>
    <w:rsid w:val="00D762EA"/>
    <w:rPr>
      <w:rFonts w:ascii="Tahoma" w:hAnsi="Tahoma" w:cs="Tahoma"/>
      <w:sz w:val="16"/>
      <w:szCs w:val="16"/>
    </w:rPr>
  </w:style>
  <w:style w:type="paragraph" w:customStyle="1" w:styleId="aa">
    <w:name w:val="Знак Знак Знак Знак"/>
    <w:basedOn w:val="a"/>
    <w:rsid w:val="0061223A"/>
    <w:rPr>
      <w:rFonts w:ascii="Verdana" w:hAnsi="Verdana" w:cs="Verdana"/>
      <w:sz w:val="20"/>
      <w:szCs w:val="20"/>
      <w:lang w:val="en-US" w:eastAsia="en-US"/>
    </w:rPr>
  </w:style>
  <w:style w:type="paragraph" w:styleId="ab">
    <w:name w:val="Body Text"/>
    <w:basedOn w:val="a"/>
    <w:rsid w:val="00B53C0C"/>
    <w:pPr>
      <w:widowControl w:val="0"/>
      <w:suppressAutoHyphens/>
      <w:spacing w:after="120"/>
    </w:pPr>
    <w:rPr>
      <w:rFonts w:eastAsia="SimSun" w:cs="Mangal"/>
      <w:kern w:val="1"/>
      <w:lang w:eastAsia="hi-IN" w:bidi="hi-IN"/>
    </w:rPr>
  </w:style>
  <w:style w:type="paragraph" w:customStyle="1" w:styleId="ListParagraph">
    <w:name w:val="List Paragraph"/>
    <w:basedOn w:val="a"/>
    <w:rsid w:val="002B1C6F"/>
    <w:pPr>
      <w:spacing w:after="200" w:line="276" w:lineRule="auto"/>
      <w:ind w:left="720"/>
    </w:pPr>
    <w:rPr>
      <w:rFonts w:ascii="Calibri" w:hAnsi="Calibri"/>
      <w:sz w:val="22"/>
      <w:szCs w:val="22"/>
      <w:lang w:eastAsia="en-US"/>
    </w:rPr>
  </w:style>
  <w:style w:type="paragraph" w:customStyle="1" w:styleId="ac">
    <w:name w:val="Знак Знак Знак Знак Знак Знак Знак"/>
    <w:basedOn w:val="a"/>
    <w:rsid w:val="000516DE"/>
    <w:pPr>
      <w:spacing w:after="160" w:line="240" w:lineRule="exact"/>
    </w:pPr>
    <w:rPr>
      <w:rFonts w:ascii="Verdana" w:hAnsi="Verdana" w:cs="Verdana"/>
      <w:sz w:val="20"/>
      <w:szCs w:val="20"/>
      <w:lang w:val="en-US" w:eastAsia="en-US"/>
    </w:rPr>
  </w:style>
  <w:style w:type="character" w:customStyle="1" w:styleId="ad">
    <w:name w:val="Гипертекстовая ссылка"/>
    <w:rsid w:val="002B0A04"/>
    <w:rPr>
      <w:color w:val="008000"/>
    </w:rPr>
  </w:style>
  <w:style w:type="paragraph" w:customStyle="1" w:styleId="51">
    <w:name w:val="Основной текст5"/>
    <w:basedOn w:val="a"/>
    <w:rsid w:val="00355E3B"/>
    <w:pPr>
      <w:widowControl w:val="0"/>
      <w:shd w:val="clear" w:color="auto" w:fill="FFFFFF"/>
      <w:spacing w:after="300" w:line="274" w:lineRule="exact"/>
      <w:ind w:hanging="360"/>
      <w:jc w:val="center"/>
    </w:pPr>
    <w:rPr>
      <w:color w:val="000000"/>
      <w:spacing w:val="-1"/>
      <w:sz w:val="22"/>
      <w:szCs w:val="22"/>
    </w:rPr>
  </w:style>
  <w:style w:type="paragraph" w:styleId="3">
    <w:name w:val="Body Text 3"/>
    <w:basedOn w:val="a"/>
    <w:rsid w:val="00FB2EEB"/>
    <w:pPr>
      <w:spacing w:after="120"/>
    </w:pPr>
    <w:rPr>
      <w:sz w:val="16"/>
      <w:szCs w:val="16"/>
    </w:rPr>
  </w:style>
  <w:style w:type="paragraph" w:customStyle="1" w:styleId="s1">
    <w:name w:val="s_1"/>
    <w:basedOn w:val="a"/>
    <w:rsid w:val="00FB2EEB"/>
    <w:pPr>
      <w:spacing w:before="100" w:beforeAutospacing="1" w:after="100" w:afterAutospacing="1"/>
    </w:pPr>
  </w:style>
  <w:style w:type="paragraph" w:styleId="ae">
    <w:name w:val="List Paragraph"/>
    <w:basedOn w:val="a"/>
    <w:uiPriority w:val="34"/>
    <w:qFormat/>
    <w:rsid w:val="00F357C8"/>
    <w:pPr>
      <w:spacing w:after="200" w:line="276" w:lineRule="auto"/>
      <w:ind w:left="720"/>
      <w:contextualSpacing/>
    </w:pPr>
    <w:rPr>
      <w:rFonts w:ascii="Calibri" w:eastAsia="Calibri" w:hAnsi="Calibri"/>
      <w:sz w:val="22"/>
      <w:szCs w:val="22"/>
      <w:lang w:eastAsia="en-US"/>
    </w:rPr>
  </w:style>
  <w:style w:type="character" w:customStyle="1" w:styleId="highlight">
    <w:name w:val="highlight"/>
    <w:basedOn w:val="a0"/>
    <w:rsid w:val="00206DFB"/>
  </w:style>
  <w:style w:type="character" w:customStyle="1" w:styleId="FontStyle28">
    <w:name w:val="Font Style28"/>
    <w:rsid w:val="008A63AE"/>
    <w:rPr>
      <w:rFonts w:ascii="Times New Roman" w:hAnsi="Times New Roman" w:cs="Times New Roman"/>
      <w:sz w:val="26"/>
      <w:szCs w:val="26"/>
    </w:rPr>
  </w:style>
  <w:style w:type="character" w:customStyle="1" w:styleId="text">
    <w:name w:val="text"/>
    <w:basedOn w:val="a0"/>
    <w:rsid w:val="002067EB"/>
  </w:style>
  <w:style w:type="paragraph" w:styleId="af">
    <w:name w:val="Body Text Indent"/>
    <w:basedOn w:val="a"/>
    <w:link w:val="af0"/>
    <w:rsid w:val="00085C59"/>
    <w:pPr>
      <w:spacing w:after="120"/>
      <w:ind w:left="283"/>
    </w:pPr>
  </w:style>
  <w:style w:type="paragraph" w:customStyle="1" w:styleId="style19">
    <w:name w:val="style19"/>
    <w:basedOn w:val="a"/>
    <w:rsid w:val="00087667"/>
    <w:pPr>
      <w:spacing w:before="100" w:beforeAutospacing="1" w:after="100" w:afterAutospacing="1"/>
    </w:pPr>
  </w:style>
  <w:style w:type="character" w:customStyle="1" w:styleId="fontstyle26">
    <w:name w:val="fontstyle26"/>
    <w:basedOn w:val="a0"/>
    <w:rsid w:val="00087667"/>
  </w:style>
  <w:style w:type="character" w:customStyle="1" w:styleId="af0">
    <w:name w:val="Основной текст с отступом Знак"/>
    <w:link w:val="af"/>
    <w:rsid w:val="00634956"/>
    <w:rPr>
      <w:sz w:val="24"/>
      <w:szCs w:val="24"/>
      <w:lang w:val="ru-RU" w:eastAsia="ru-RU" w:bidi="ar-SA"/>
    </w:rPr>
  </w:style>
  <w:style w:type="character" w:customStyle="1" w:styleId="50">
    <w:name w:val="Заголовок 5 Знак"/>
    <w:link w:val="5"/>
    <w:semiHidden/>
    <w:rsid w:val="00CF6A6E"/>
    <w:rPr>
      <w:rFonts w:ascii="Calibri" w:hAnsi="Calibri"/>
      <w:b/>
      <w:bCs/>
      <w:i/>
      <w:iCs/>
      <w:sz w:val="26"/>
      <w:szCs w:val="26"/>
      <w:lang w:val="x-none" w:eastAsia="ru-RU" w:bidi="ar-SA"/>
    </w:rPr>
  </w:style>
  <w:style w:type="paragraph" w:customStyle="1" w:styleId="style2">
    <w:name w:val="style2"/>
    <w:basedOn w:val="a"/>
    <w:rsid w:val="007C6099"/>
    <w:pPr>
      <w:spacing w:before="100" w:beforeAutospacing="1" w:after="100" w:afterAutospacing="1"/>
    </w:pPr>
  </w:style>
  <w:style w:type="character" w:customStyle="1" w:styleId="fontstyle29">
    <w:name w:val="fontstyle29"/>
    <w:basedOn w:val="a0"/>
    <w:rsid w:val="007C6099"/>
  </w:style>
  <w:style w:type="character" w:styleId="af1">
    <w:name w:val="Hyperlink"/>
    <w:rsid w:val="00F34C71"/>
    <w:rPr>
      <w:color w:val="0000FF"/>
      <w:u w:val="single"/>
    </w:rPr>
  </w:style>
  <w:style w:type="paragraph" w:styleId="af2">
    <w:name w:val="header"/>
    <w:basedOn w:val="a"/>
    <w:link w:val="af3"/>
    <w:rsid w:val="00BD4906"/>
    <w:pPr>
      <w:tabs>
        <w:tab w:val="center" w:pos="4677"/>
        <w:tab w:val="right" w:pos="9355"/>
      </w:tabs>
    </w:pPr>
  </w:style>
  <w:style w:type="paragraph" w:customStyle="1" w:styleId="Style3">
    <w:name w:val="Style3"/>
    <w:basedOn w:val="a"/>
    <w:rsid w:val="00296AC7"/>
    <w:pPr>
      <w:widowControl w:val="0"/>
      <w:autoSpaceDE w:val="0"/>
      <w:autoSpaceDN w:val="0"/>
      <w:adjustRightInd w:val="0"/>
    </w:pPr>
  </w:style>
  <w:style w:type="character" w:customStyle="1" w:styleId="FontStyle14">
    <w:name w:val="Font Style14"/>
    <w:rsid w:val="00296AC7"/>
    <w:rPr>
      <w:rFonts w:ascii="Times New Roman" w:hAnsi="Times New Roman" w:cs="Times New Roman"/>
      <w:sz w:val="32"/>
      <w:szCs w:val="32"/>
    </w:rPr>
  </w:style>
  <w:style w:type="paragraph" w:customStyle="1" w:styleId="Default">
    <w:name w:val="Default"/>
    <w:rsid w:val="005A3CE3"/>
    <w:pPr>
      <w:autoSpaceDE w:val="0"/>
      <w:autoSpaceDN w:val="0"/>
      <w:adjustRightInd w:val="0"/>
    </w:pPr>
    <w:rPr>
      <w:color w:val="000000"/>
      <w:sz w:val="24"/>
      <w:szCs w:val="24"/>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 Знак"/>
    <w:link w:val="a4"/>
    <w:rsid w:val="001D4FAF"/>
    <w:rPr>
      <w:sz w:val="24"/>
      <w:szCs w:val="24"/>
      <w:lang w:val="ru-RU" w:eastAsia="ru-RU" w:bidi="ar-SA"/>
    </w:rPr>
  </w:style>
  <w:style w:type="character" w:customStyle="1" w:styleId="af3">
    <w:name w:val="Верхний колонтитул Знак"/>
    <w:link w:val="af2"/>
    <w:locked/>
    <w:rsid w:val="00D065E7"/>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2568">
      <w:bodyDiv w:val="1"/>
      <w:marLeft w:val="0"/>
      <w:marRight w:val="0"/>
      <w:marTop w:val="0"/>
      <w:marBottom w:val="0"/>
      <w:divBdr>
        <w:top w:val="none" w:sz="0" w:space="0" w:color="auto"/>
        <w:left w:val="none" w:sz="0" w:space="0" w:color="auto"/>
        <w:bottom w:val="none" w:sz="0" w:space="0" w:color="auto"/>
        <w:right w:val="none" w:sz="0" w:space="0" w:color="auto"/>
      </w:divBdr>
    </w:div>
    <w:div w:id="134757434">
      <w:bodyDiv w:val="1"/>
      <w:marLeft w:val="0"/>
      <w:marRight w:val="0"/>
      <w:marTop w:val="0"/>
      <w:marBottom w:val="0"/>
      <w:divBdr>
        <w:top w:val="none" w:sz="0" w:space="0" w:color="auto"/>
        <w:left w:val="none" w:sz="0" w:space="0" w:color="auto"/>
        <w:bottom w:val="none" w:sz="0" w:space="0" w:color="auto"/>
        <w:right w:val="none" w:sz="0" w:space="0" w:color="auto"/>
      </w:divBdr>
      <w:divsChild>
        <w:div w:id="55669895">
          <w:marLeft w:val="0"/>
          <w:marRight w:val="0"/>
          <w:marTop w:val="0"/>
          <w:marBottom w:val="0"/>
          <w:divBdr>
            <w:top w:val="none" w:sz="0" w:space="0" w:color="auto"/>
            <w:left w:val="none" w:sz="0" w:space="0" w:color="auto"/>
            <w:bottom w:val="none" w:sz="0" w:space="0" w:color="auto"/>
            <w:right w:val="none" w:sz="0" w:space="0" w:color="auto"/>
          </w:divBdr>
        </w:div>
        <w:div w:id="84420417">
          <w:marLeft w:val="0"/>
          <w:marRight w:val="0"/>
          <w:marTop w:val="0"/>
          <w:marBottom w:val="0"/>
          <w:divBdr>
            <w:top w:val="none" w:sz="0" w:space="0" w:color="auto"/>
            <w:left w:val="none" w:sz="0" w:space="0" w:color="auto"/>
            <w:bottom w:val="none" w:sz="0" w:space="0" w:color="auto"/>
            <w:right w:val="none" w:sz="0" w:space="0" w:color="auto"/>
          </w:divBdr>
        </w:div>
        <w:div w:id="170412649">
          <w:marLeft w:val="0"/>
          <w:marRight w:val="0"/>
          <w:marTop w:val="0"/>
          <w:marBottom w:val="0"/>
          <w:divBdr>
            <w:top w:val="none" w:sz="0" w:space="0" w:color="auto"/>
            <w:left w:val="none" w:sz="0" w:space="0" w:color="auto"/>
            <w:bottom w:val="none" w:sz="0" w:space="0" w:color="auto"/>
            <w:right w:val="none" w:sz="0" w:space="0" w:color="auto"/>
          </w:divBdr>
        </w:div>
        <w:div w:id="192573569">
          <w:marLeft w:val="0"/>
          <w:marRight w:val="0"/>
          <w:marTop w:val="0"/>
          <w:marBottom w:val="0"/>
          <w:divBdr>
            <w:top w:val="none" w:sz="0" w:space="0" w:color="auto"/>
            <w:left w:val="none" w:sz="0" w:space="0" w:color="auto"/>
            <w:bottom w:val="none" w:sz="0" w:space="0" w:color="auto"/>
            <w:right w:val="none" w:sz="0" w:space="0" w:color="auto"/>
          </w:divBdr>
        </w:div>
        <w:div w:id="213123644">
          <w:marLeft w:val="0"/>
          <w:marRight w:val="0"/>
          <w:marTop w:val="0"/>
          <w:marBottom w:val="0"/>
          <w:divBdr>
            <w:top w:val="none" w:sz="0" w:space="0" w:color="auto"/>
            <w:left w:val="none" w:sz="0" w:space="0" w:color="auto"/>
            <w:bottom w:val="none" w:sz="0" w:space="0" w:color="auto"/>
            <w:right w:val="none" w:sz="0" w:space="0" w:color="auto"/>
          </w:divBdr>
        </w:div>
        <w:div w:id="218396585">
          <w:marLeft w:val="0"/>
          <w:marRight w:val="0"/>
          <w:marTop w:val="0"/>
          <w:marBottom w:val="0"/>
          <w:divBdr>
            <w:top w:val="none" w:sz="0" w:space="0" w:color="auto"/>
            <w:left w:val="none" w:sz="0" w:space="0" w:color="auto"/>
            <w:bottom w:val="none" w:sz="0" w:space="0" w:color="auto"/>
            <w:right w:val="none" w:sz="0" w:space="0" w:color="auto"/>
          </w:divBdr>
        </w:div>
        <w:div w:id="437026221">
          <w:marLeft w:val="0"/>
          <w:marRight w:val="0"/>
          <w:marTop w:val="0"/>
          <w:marBottom w:val="0"/>
          <w:divBdr>
            <w:top w:val="none" w:sz="0" w:space="0" w:color="auto"/>
            <w:left w:val="none" w:sz="0" w:space="0" w:color="auto"/>
            <w:bottom w:val="none" w:sz="0" w:space="0" w:color="auto"/>
            <w:right w:val="none" w:sz="0" w:space="0" w:color="auto"/>
          </w:divBdr>
        </w:div>
        <w:div w:id="621574563">
          <w:marLeft w:val="0"/>
          <w:marRight w:val="0"/>
          <w:marTop w:val="0"/>
          <w:marBottom w:val="0"/>
          <w:divBdr>
            <w:top w:val="none" w:sz="0" w:space="0" w:color="auto"/>
            <w:left w:val="none" w:sz="0" w:space="0" w:color="auto"/>
            <w:bottom w:val="none" w:sz="0" w:space="0" w:color="auto"/>
            <w:right w:val="none" w:sz="0" w:space="0" w:color="auto"/>
          </w:divBdr>
        </w:div>
        <w:div w:id="643237773">
          <w:marLeft w:val="0"/>
          <w:marRight w:val="0"/>
          <w:marTop w:val="0"/>
          <w:marBottom w:val="0"/>
          <w:divBdr>
            <w:top w:val="none" w:sz="0" w:space="0" w:color="auto"/>
            <w:left w:val="none" w:sz="0" w:space="0" w:color="auto"/>
            <w:bottom w:val="none" w:sz="0" w:space="0" w:color="auto"/>
            <w:right w:val="none" w:sz="0" w:space="0" w:color="auto"/>
          </w:divBdr>
        </w:div>
        <w:div w:id="655688979">
          <w:marLeft w:val="0"/>
          <w:marRight w:val="0"/>
          <w:marTop w:val="0"/>
          <w:marBottom w:val="0"/>
          <w:divBdr>
            <w:top w:val="none" w:sz="0" w:space="0" w:color="auto"/>
            <w:left w:val="none" w:sz="0" w:space="0" w:color="auto"/>
            <w:bottom w:val="none" w:sz="0" w:space="0" w:color="auto"/>
            <w:right w:val="none" w:sz="0" w:space="0" w:color="auto"/>
          </w:divBdr>
        </w:div>
        <w:div w:id="663627812">
          <w:marLeft w:val="0"/>
          <w:marRight w:val="0"/>
          <w:marTop w:val="0"/>
          <w:marBottom w:val="0"/>
          <w:divBdr>
            <w:top w:val="none" w:sz="0" w:space="0" w:color="auto"/>
            <w:left w:val="none" w:sz="0" w:space="0" w:color="auto"/>
            <w:bottom w:val="none" w:sz="0" w:space="0" w:color="auto"/>
            <w:right w:val="none" w:sz="0" w:space="0" w:color="auto"/>
          </w:divBdr>
        </w:div>
        <w:div w:id="835221808">
          <w:marLeft w:val="0"/>
          <w:marRight w:val="0"/>
          <w:marTop w:val="0"/>
          <w:marBottom w:val="0"/>
          <w:divBdr>
            <w:top w:val="none" w:sz="0" w:space="0" w:color="auto"/>
            <w:left w:val="none" w:sz="0" w:space="0" w:color="auto"/>
            <w:bottom w:val="none" w:sz="0" w:space="0" w:color="auto"/>
            <w:right w:val="none" w:sz="0" w:space="0" w:color="auto"/>
          </w:divBdr>
        </w:div>
        <w:div w:id="895316420">
          <w:marLeft w:val="0"/>
          <w:marRight w:val="0"/>
          <w:marTop w:val="0"/>
          <w:marBottom w:val="0"/>
          <w:divBdr>
            <w:top w:val="none" w:sz="0" w:space="0" w:color="auto"/>
            <w:left w:val="none" w:sz="0" w:space="0" w:color="auto"/>
            <w:bottom w:val="none" w:sz="0" w:space="0" w:color="auto"/>
            <w:right w:val="none" w:sz="0" w:space="0" w:color="auto"/>
          </w:divBdr>
        </w:div>
        <w:div w:id="908270507">
          <w:marLeft w:val="0"/>
          <w:marRight w:val="0"/>
          <w:marTop w:val="0"/>
          <w:marBottom w:val="0"/>
          <w:divBdr>
            <w:top w:val="none" w:sz="0" w:space="0" w:color="auto"/>
            <w:left w:val="none" w:sz="0" w:space="0" w:color="auto"/>
            <w:bottom w:val="none" w:sz="0" w:space="0" w:color="auto"/>
            <w:right w:val="none" w:sz="0" w:space="0" w:color="auto"/>
          </w:divBdr>
        </w:div>
        <w:div w:id="1047606180">
          <w:marLeft w:val="0"/>
          <w:marRight w:val="0"/>
          <w:marTop w:val="0"/>
          <w:marBottom w:val="0"/>
          <w:divBdr>
            <w:top w:val="none" w:sz="0" w:space="0" w:color="auto"/>
            <w:left w:val="none" w:sz="0" w:space="0" w:color="auto"/>
            <w:bottom w:val="none" w:sz="0" w:space="0" w:color="auto"/>
            <w:right w:val="none" w:sz="0" w:space="0" w:color="auto"/>
          </w:divBdr>
        </w:div>
        <w:div w:id="1056390974">
          <w:marLeft w:val="0"/>
          <w:marRight w:val="0"/>
          <w:marTop w:val="0"/>
          <w:marBottom w:val="0"/>
          <w:divBdr>
            <w:top w:val="none" w:sz="0" w:space="0" w:color="auto"/>
            <w:left w:val="none" w:sz="0" w:space="0" w:color="auto"/>
            <w:bottom w:val="none" w:sz="0" w:space="0" w:color="auto"/>
            <w:right w:val="none" w:sz="0" w:space="0" w:color="auto"/>
          </w:divBdr>
        </w:div>
        <w:div w:id="1085111973">
          <w:marLeft w:val="0"/>
          <w:marRight w:val="0"/>
          <w:marTop w:val="0"/>
          <w:marBottom w:val="0"/>
          <w:divBdr>
            <w:top w:val="none" w:sz="0" w:space="0" w:color="auto"/>
            <w:left w:val="none" w:sz="0" w:space="0" w:color="auto"/>
            <w:bottom w:val="none" w:sz="0" w:space="0" w:color="auto"/>
            <w:right w:val="none" w:sz="0" w:space="0" w:color="auto"/>
          </w:divBdr>
        </w:div>
        <w:div w:id="1134104030">
          <w:marLeft w:val="0"/>
          <w:marRight w:val="0"/>
          <w:marTop w:val="0"/>
          <w:marBottom w:val="0"/>
          <w:divBdr>
            <w:top w:val="none" w:sz="0" w:space="0" w:color="auto"/>
            <w:left w:val="none" w:sz="0" w:space="0" w:color="auto"/>
            <w:bottom w:val="none" w:sz="0" w:space="0" w:color="auto"/>
            <w:right w:val="none" w:sz="0" w:space="0" w:color="auto"/>
          </w:divBdr>
        </w:div>
        <w:div w:id="1182629452">
          <w:marLeft w:val="0"/>
          <w:marRight w:val="0"/>
          <w:marTop w:val="0"/>
          <w:marBottom w:val="0"/>
          <w:divBdr>
            <w:top w:val="none" w:sz="0" w:space="0" w:color="auto"/>
            <w:left w:val="none" w:sz="0" w:space="0" w:color="auto"/>
            <w:bottom w:val="none" w:sz="0" w:space="0" w:color="auto"/>
            <w:right w:val="none" w:sz="0" w:space="0" w:color="auto"/>
          </w:divBdr>
        </w:div>
        <w:div w:id="1206940990">
          <w:marLeft w:val="0"/>
          <w:marRight w:val="0"/>
          <w:marTop w:val="0"/>
          <w:marBottom w:val="0"/>
          <w:divBdr>
            <w:top w:val="none" w:sz="0" w:space="0" w:color="auto"/>
            <w:left w:val="none" w:sz="0" w:space="0" w:color="auto"/>
            <w:bottom w:val="none" w:sz="0" w:space="0" w:color="auto"/>
            <w:right w:val="none" w:sz="0" w:space="0" w:color="auto"/>
          </w:divBdr>
        </w:div>
        <w:div w:id="1249996030">
          <w:marLeft w:val="0"/>
          <w:marRight w:val="0"/>
          <w:marTop w:val="0"/>
          <w:marBottom w:val="0"/>
          <w:divBdr>
            <w:top w:val="none" w:sz="0" w:space="0" w:color="auto"/>
            <w:left w:val="none" w:sz="0" w:space="0" w:color="auto"/>
            <w:bottom w:val="none" w:sz="0" w:space="0" w:color="auto"/>
            <w:right w:val="none" w:sz="0" w:space="0" w:color="auto"/>
          </w:divBdr>
        </w:div>
        <w:div w:id="1275408652">
          <w:marLeft w:val="0"/>
          <w:marRight w:val="0"/>
          <w:marTop w:val="0"/>
          <w:marBottom w:val="0"/>
          <w:divBdr>
            <w:top w:val="none" w:sz="0" w:space="0" w:color="auto"/>
            <w:left w:val="none" w:sz="0" w:space="0" w:color="auto"/>
            <w:bottom w:val="none" w:sz="0" w:space="0" w:color="auto"/>
            <w:right w:val="none" w:sz="0" w:space="0" w:color="auto"/>
          </w:divBdr>
        </w:div>
        <w:div w:id="1396732830">
          <w:marLeft w:val="0"/>
          <w:marRight w:val="0"/>
          <w:marTop w:val="0"/>
          <w:marBottom w:val="0"/>
          <w:divBdr>
            <w:top w:val="none" w:sz="0" w:space="0" w:color="auto"/>
            <w:left w:val="none" w:sz="0" w:space="0" w:color="auto"/>
            <w:bottom w:val="none" w:sz="0" w:space="0" w:color="auto"/>
            <w:right w:val="none" w:sz="0" w:space="0" w:color="auto"/>
          </w:divBdr>
        </w:div>
        <w:div w:id="1556504749">
          <w:marLeft w:val="0"/>
          <w:marRight w:val="0"/>
          <w:marTop w:val="0"/>
          <w:marBottom w:val="0"/>
          <w:divBdr>
            <w:top w:val="none" w:sz="0" w:space="0" w:color="auto"/>
            <w:left w:val="none" w:sz="0" w:space="0" w:color="auto"/>
            <w:bottom w:val="none" w:sz="0" w:space="0" w:color="auto"/>
            <w:right w:val="none" w:sz="0" w:space="0" w:color="auto"/>
          </w:divBdr>
        </w:div>
        <w:div w:id="1659000029">
          <w:marLeft w:val="0"/>
          <w:marRight w:val="0"/>
          <w:marTop w:val="0"/>
          <w:marBottom w:val="0"/>
          <w:divBdr>
            <w:top w:val="none" w:sz="0" w:space="0" w:color="auto"/>
            <w:left w:val="none" w:sz="0" w:space="0" w:color="auto"/>
            <w:bottom w:val="none" w:sz="0" w:space="0" w:color="auto"/>
            <w:right w:val="none" w:sz="0" w:space="0" w:color="auto"/>
          </w:divBdr>
        </w:div>
        <w:div w:id="1673337094">
          <w:marLeft w:val="0"/>
          <w:marRight w:val="0"/>
          <w:marTop w:val="0"/>
          <w:marBottom w:val="0"/>
          <w:divBdr>
            <w:top w:val="none" w:sz="0" w:space="0" w:color="auto"/>
            <w:left w:val="none" w:sz="0" w:space="0" w:color="auto"/>
            <w:bottom w:val="none" w:sz="0" w:space="0" w:color="auto"/>
            <w:right w:val="none" w:sz="0" w:space="0" w:color="auto"/>
          </w:divBdr>
        </w:div>
        <w:div w:id="1701197066">
          <w:marLeft w:val="0"/>
          <w:marRight w:val="0"/>
          <w:marTop w:val="0"/>
          <w:marBottom w:val="0"/>
          <w:divBdr>
            <w:top w:val="none" w:sz="0" w:space="0" w:color="auto"/>
            <w:left w:val="none" w:sz="0" w:space="0" w:color="auto"/>
            <w:bottom w:val="none" w:sz="0" w:space="0" w:color="auto"/>
            <w:right w:val="none" w:sz="0" w:space="0" w:color="auto"/>
          </w:divBdr>
        </w:div>
        <w:div w:id="1905871815">
          <w:marLeft w:val="0"/>
          <w:marRight w:val="0"/>
          <w:marTop w:val="0"/>
          <w:marBottom w:val="0"/>
          <w:divBdr>
            <w:top w:val="none" w:sz="0" w:space="0" w:color="auto"/>
            <w:left w:val="none" w:sz="0" w:space="0" w:color="auto"/>
            <w:bottom w:val="none" w:sz="0" w:space="0" w:color="auto"/>
            <w:right w:val="none" w:sz="0" w:space="0" w:color="auto"/>
          </w:divBdr>
        </w:div>
        <w:div w:id="1976568938">
          <w:marLeft w:val="0"/>
          <w:marRight w:val="0"/>
          <w:marTop w:val="0"/>
          <w:marBottom w:val="0"/>
          <w:divBdr>
            <w:top w:val="none" w:sz="0" w:space="0" w:color="auto"/>
            <w:left w:val="none" w:sz="0" w:space="0" w:color="auto"/>
            <w:bottom w:val="none" w:sz="0" w:space="0" w:color="auto"/>
            <w:right w:val="none" w:sz="0" w:space="0" w:color="auto"/>
          </w:divBdr>
        </w:div>
        <w:div w:id="2002343745">
          <w:marLeft w:val="0"/>
          <w:marRight w:val="0"/>
          <w:marTop w:val="0"/>
          <w:marBottom w:val="0"/>
          <w:divBdr>
            <w:top w:val="none" w:sz="0" w:space="0" w:color="auto"/>
            <w:left w:val="none" w:sz="0" w:space="0" w:color="auto"/>
            <w:bottom w:val="none" w:sz="0" w:space="0" w:color="auto"/>
            <w:right w:val="none" w:sz="0" w:space="0" w:color="auto"/>
          </w:divBdr>
        </w:div>
        <w:div w:id="2016102858">
          <w:marLeft w:val="0"/>
          <w:marRight w:val="0"/>
          <w:marTop w:val="0"/>
          <w:marBottom w:val="0"/>
          <w:divBdr>
            <w:top w:val="none" w:sz="0" w:space="0" w:color="auto"/>
            <w:left w:val="none" w:sz="0" w:space="0" w:color="auto"/>
            <w:bottom w:val="none" w:sz="0" w:space="0" w:color="auto"/>
            <w:right w:val="none" w:sz="0" w:space="0" w:color="auto"/>
          </w:divBdr>
        </w:div>
        <w:div w:id="2065567154">
          <w:marLeft w:val="0"/>
          <w:marRight w:val="0"/>
          <w:marTop w:val="0"/>
          <w:marBottom w:val="0"/>
          <w:divBdr>
            <w:top w:val="none" w:sz="0" w:space="0" w:color="auto"/>
            <w:left w:val="none" w:sz="0" w:space="0" w:color="auto"/>
            <w:bottom w:val="none" w:sz="0" w:space="0" w:color="auto"/>
            <w:right w:val="none" w:sz="0" w:space="0" w:color="auto"/>
          </w:divBdr>
        </w:div>
        <w:div w:id="2100247606">
          <w:marLeft w:val="0"/>
          <w:marRight w:val="0"/>
          <w:marTop w:val="0"/>
          <w:marBottom w:val="0"/>
          <w:divBdr>
            <w:top w:val="none" w:sz="0" w:space="0" w:color="auto"/>
            <w:left w:val="none" w:sz="0" w:space="0" w:color="auto"/>
            <w:bottom w:val="none" w:sz="0" w:space="0" w:color="auto"/>
            <w:right w:val="none" w:sz="0" w:space="0" w:color="auto"/>
          </w:divBdr>
        </w:div>
        <w:div w:id="2123301653">
          <w:marLeft w:val="0"/>
          <w:marRight w:val="0"/>
          <w:marTop w:val="0"/>
          <w:marBottom w:val="0"/>
          <w:divBdr>
            <w:top w:val="none" w:sz="0" w:space="0" w:color="auto"/>
            <w:left w:val="none" w:sz="0" w:space="0" w:color="auto"/>
            <w:bottom w:val="none" w:sz="0" w:space="0" w:color="auto"/>
            <w:right w:val="none" w:sz="0" w:space="0" w:color="auto"/>
          </w:divBdr>
        </w:div>
      </w:divsChild>
    </w:div>
    <w:div w:id="179398907">
      <w:bodyDiv w:val="1"/>
      <w:marLeft w:val="0"/>
      <w:marRight w:val="0"/>
      <w:marTop w:val="0"/>
      <w:marBottom w:val="0"/>
      <w:divBdr>
        <w:top w:val="none" w:sz="0" w:space="0" w:color="auto"/>
        <w:left w:val="none" w:sz="0" w:space="0" w:color="auto"/>
        <w:bottom w:val="none" w:sz="0" w:space="0" w:color="auto"/>
        <w:right w:val="none" w:sz="0" w:space="0" w:color="auto"/>
      </w:divBdr>
    </w:div>
    <w:div w:id="210074988">
      <w:bodyDiv w:val="1"/>
      <w:marLeft w:val="0"/>
      <w:marRight w:val="0"/>
      <w:marTop w:val="0"/>
      <w:marBottom w:val="0"/>
      <w:divBdr>
        <w:top w:val="none" w:sz="0" w:space="0" w:color="auto"/>
        <w:left w:val="none" w:sz="0" w:space="0" w:color="auto"/>
        <w:bottom w:val="none" w:sz="0" w:space="0" w:color="auto"/>
        <w:right w:val="none" w:sz="0" w:space="0" w:color="auto"/>
      </w:divBdr>
    </w:div>
    <w:div w:id="214900812">
      <w:bodyDiv w:val="1"/>
      <w:marLeft w:val="0"/>
      <w:marRight w:val="0"/>
      <w:marTop w:val="0"/>
      <w:marBottom w:val="0"/>
      <w:divBdr>
        <w:top w:val="none" w:sz="0" w:space="0" w:color="auto"/>
        <w:left w:val="none" w:sz="0" w:space="0" w:color="auto"/>
        <w:bottom w:val="none" w:sz="0" w:space="0" w:color="auto"/>
        <w:right w:val="none" w:sz="0" w:space="0" w:color="auto"/>
      </w:divBdr>
    </w:div>
    <w:div w:id="307175514">
      <w:bodyDiv w:val="1"/>
      <w:marLeft w:val="0"/>
      <w:marRight w:val="0"/>
      <w:marTop w:val="0"/>
      <w:marBottom w:val="0"/>
      <w:divBdr>
        <w:top w:val="none" w:sz="0" w:space="0" w:color="auto"/>
        <w:left w:val="none" w:sz="0" w:space="0" w:color="auto"/>
        <w:bottom w:val="none" w:sz="0" w:space="0" w:color="auto"/>
        <w:right w:val="none" w:sz="0" w:space="0" w:color="auto"/>
      </w:divBdr>
      <w:divsChild>
        <w:div w:id="631206760">
          <w:marLeft w:val="0"/>
          <w:marRight w:val="0"/>
          <w:marTop w:val="0"/>
          <w:marBottom w:val="0"/>
          <w:divBdr>
            <w:top w:val="none" w:sz="0" w:space="0" w:color="auto"/>
            <w:left w:val="none" w:sz="0" w:space="0" w:color="auto"/>
            <w:bottom w:val="none" w:sz="0" w:space="0" w:color="auto"/>
            <w:right w:val="none" w:sz="0" w:space="0" w:color="auto"/>
          </w:divBdr>
        </w:div>
        <w:div w:id="784618400">
          <w:marLeft w:val="0"/>
          <w:marRight w:val="0"/>
          <w:marTop w:val="0"/>
          <w:marBottom w:val="0"/>
          <w:divBdr>
            <w:top w:val="none" w:sz="0" w:space="0" w:color="auto"/>
            <w:left w:val="none" w:sz="0" w:space="0" w:color="auto"/>
            <w:bottom w:val="none" w:sz="0" w:space="0" w:color="auto"/>
            <w:right w:val="none" w:sz="0" w:space="0" w:color="auto"/>
          </w:divBdr>
        </w:div>
        <w:div w:id="857083439">
          <w:marLeft w:val="0"/>
          <w:marRight w:val="0"/>
          <w:marTop w:val="0"/>
          <w:marBottom w:val="0"/>
          <w:divBdr>
            <w:top w:val="none" w:sz="0" w:space="0" w:color="auto"/>
            <w:left w:val="none" w:sz="0" w:space="0" w:color="auto"/>
            <w:bottom w:val="none" w:sz="0" w:space="0" w:color="auto"/>
            <w:right w:val="none" w:sz="0" w:space="0" w:color="auto"/>
          </w:divBdr>
        </w:div>
        <w:div w:id="906959381">
          <w:marLeft w:val="0"/>
          <w:marRight w:val="0"/>
          <w:marTop w:val="0"/>
          <w:marBottom w:val="0"/>
          <w:divBdr>
            <w:top w:val="none" w:sz="0" w:space="0" w:color="auto"/>
            <w:left w:val="none" w:sz="0" w:space="0" w:color="auto"/>
            <w:bottom w:val="none" w:sz="0" w:space="0" w:color="auto"/>
            <w:right w:val="none" w:sz="0" w:space="0" w:color="auto"/>
          </w:divBdr>
        </w:div>
      </w:divsChild>
    </w:div>
    <w:div w:id="454064945">
      <w:bodyDiv w:val="1"/>
      <w:marLeft w:val="0"/>
      <w:marRight w:val="0"/>
      <w:marTop w:val="0"/>
      <w:marBottom w:val="0"/>
      <w:divBdr>
        <w:top w:val="none" w:sz="0" w:space="0" w:color="auto"/>
        <w:left w:val="none" w:sz="0" w:space="0" w:color="auto"/>
        <w:bottom w:val="none" w:sz="0" w:space="0" w:color="auto"/>
        <w:right w:val="none" w:sz="0" w:space="0" w:color="auto"/>
      </w:divBdr>
      <w:divsChild>
        <w:div w:id="16738451">
          <w:marLeft w:val="0"/>
          <w:marRight w:val="0"/>
          <w:marTop w:val="0"/>
          <w:marBottom w:val="0"/>
          <w:divBdr>
            <w:top w:val="none" w:sz="0" w:space="0" w:color="auto"/>
            <w:left w:val="none" w:sz="0" w:space="0" w:color="auto"/>
            <w:bottom w:val="none" w:sz="0" w:space="0" w:color="auto"/>
            <w:right w:val="none" w:sz="0" w:space="0" w:color="auto"/>
          </w:divBdr>
          <w:divsChild>
            <w:div w:id="72625168">
              <w:marLeft w:val="0"/>
              <w:marRight w:val="0"/>
              <w:marTop w:val="0"/>
              <w:marBottom w:val="0"/>
              <w:divBdr>
                <w:top w:val="none" w:sz="0" w:space="0" w:color="auto"/>
                <w:left w:val="none" w:sz="0" w:space="0" w:color="auto"/>
                <w:bottom w:val="none" w:sz="0" w:space="0" w:color="auto"/>
                <w:right w:val="none" w:sz="0" w:space="0" w:color="auto"/>
              </w:divBdr>
              <w:divsChild>
                <w:div w:id="152109934">
                  <w:marLeft w:val="0"/>
                  <w:marRight w:val="0"/>
                  <w:marTop w:val="0"/>
                  <w:marBottom w:val="0"/>
                  <w:divBdr>
                    <w:top w:val="none" w:sz="0" w:space="0" w:color="auto"/>
                    <w:left w:val="none" w:sz="0" w:space="0" w:color="auto"/>
                    <w:bottom w:val="none" w:sz="0" w:space="0" w:color="auto"/>
                    <w:right w:val="none" w:sz="0" w:space="0" w:color="auto"/>
                  </w:divBdr>
                </w:div>
                <w:div w:id="195974652">
                  <w:marLeft w:val="0"/>
                  <w:marRight w:val="0"/>
                  <w:marTop w:val="0"/>
                  <w:marBottom w:val="0"/>
                  <w:divBdr>
                    <w:top w:val="none" w:sz="0" w:space="0" w:color="auto"/>
                    <w:left w:val="none" w:sz="0" w:space="0" w:color="auto"/>
                    <w:bottom w:val="none" w:sz="0" w:space="0" w:color="auto"/>
                    <w:right w:val="none" w:sz="0" w:space="0" w:color="auto"/>
                  </w:divBdr>
                </w:div>
                <w:div w:id="211234821">
                  <w:marLeft w:val="0"/>
                  <w:marRight w:val="0"/>
                  <w:marTop w:val="0"/>
                  <w:marBottom w:val="0"/>
                  <w:divBdr>
                    <w:top w:val="none" w:sz="0" w:space="0" w:color="auto"/>
                    <w:left w:val="none" w:sz="0" w:space="0" w:color="auto"/>
                    <w:bottom w:val="none" w:sz="0" w:space="0" w:color="auto"/>
                    <w:right w:val="none" w:sz="0" w:space="0" w:color="auto"/>
                  </w:divBdr>
                </w:div>
                <w:div w:id="228393959">
                  <w:marLeft w:val="0"/>
                  <w:marRight w:val="0"/>
                  <w:marTop w:val="0"/>
                  <w:marBottom w:val="0"/>
                  <w:divBdr>
                    <w:top w:val="none" w:sz="0" w:space="0" w:color="auto"/>
                    <w:left w:val="none" w:sz="0" w:space="0" w:color="auto"/>
                    <w:bottom w:val="none" w:sz="0" w:space="0" w:color="auto"/>
                    <w:right w:val="none" w:sz="0" w:space="0" w:color="auto"/>
                  </w:divBdr>
                </w:div>
                <w:div w:id="262341340">
                  <w:marLeft w:val="0"/>
                  <w:marRight w:val="0"/>
                  <w:marTop w:val="0"/>
                  <w:marBottom w:val="0"/>
                  <w:divBdr>
                    <w:top w:val="none" w:sz="0" w:space="0" w:color="auto"/>
                    <w:left w:val="none" w:sz="0" w:space="0" w:color="auto"/>
                    <w:bottom w:val="none" w:sz="0" w:space="0" w:color="auto"/>
                    <w:right w:val="none" w:sz="0" w:space="0" w:color="auto"/>
                  </w:divBdr>
                </w:div>
                <w:div w:id="362557641">
                  <w:marLeft w:val="0"/>
                  <w:marRight w:val="0"/>
                  <w:marTop w:val="0"/>
                  <w:marBottom w:val="0"/>
                  <w:divBdr>
                    <w:top w:val="none" w:sz="0" w:space="0" w:color="auto"/>
                    <w:left w:val="none" w:sz="0" w:space="0" w:color="auto"/>
                    <w:bottom w:val="none" w:sz="0" w:space="0" w:color="auto"/>
                    <w:right w:val="none" w:sz="0" w:space="0" w:color="auto"/>
                  </w:divBdr>
                </w:div>
                <w:div w:id="411896583">
                  <w:marLeft w:val="0"/>
                  <w:marRight w:val="0"/>
                  <w:marTop w:val="0"/>
                  <w:marBottom w:val="0"/>
                  <w:divBdr>
                    <w:top w:val="none" w:sz="0" w:space="0" w:color="auto"/>
                    <w:left w:val="none" w:sz="0" w:space="0" w:color="auto"/>
                    <w:bottom w:val="none" w:sz="0" w:space="0" w:color="auto"/>
                    <w:right w:val="none" w:sz="0" w:space="0" w:color="auto"/>
                  </w:divBdr>
                </w:div>
                <w:div w:id="503982745">
                  <w:marLeft w:val="0"/>
                  <w:marRight w:val="0"/>
                  <w:marTop w:val="0"/>
                  <w:marBottom w:val="0"/>
                  <w:divBdr>
                    <w:top w:val="none" w:sz="0" w:space="0" w:color="auto"/>
                    <w:left w:val="none" w:sz="0" w:space="0" w:color="auto"/>
                    <w:bottom w:val="none" w:sz="0" w:space="0" w:color="auto"/>
                    <w:right w:val="none" w:sz="0" w:space="0" w:color="auto"/>
                  </w:divBdr>
                </w:div>
                <w:div w:id="592276862">
                  <w:marLeft w:val="0"/>
                  <w:marRight w:val="0"/>
                  <w:marTop w:val="0"/>
                  <w:marBottom w:val="0"/>
                  <w:divBdr>
                    <w:top w:val="none" w:sz="0" w:space="0" w:color="auto"/>
                    <w:left w:val="none" w:sz="0" w:space="0" w:color="auto"/>
                    <w:bottom w:val="none" w:sz="0" w:space="0" w:color="auto"/>
                    <w:right w:val="none" w:sz="0" w:space="0" w:color="auto"/>
                  </w:divBdr>
                </w:div>
                <w:div w:id="660617510">
                  <w:marLeft w:val="0"/>
                  <w:marRight w:val="0"/>
                  <w:marTop w:val="0"/>
                  <w:marBottom w:val="0"/>
                  <w:divBdr>
                    <w:top w:val="none" w:sz="0" w:space="0" w:color="auto"/>
                    <w:left w:val="none" w:sz="0" w:space="0" w:color="auto"/>
                    <w:bottom w:val="none" w:sz="0" w:space="0" w:color="auto"/>
                    <w:right w:val="none" w:sz="0" w:space="0" w:color="auto"/>
                  </w:divBdr>
                </w:div>
                <w:div w:id="664286317">
                  <w:marLeft w:val="0"/>
                  <w:marRight w:val="0"/>
                  <w:marTop w:val="0"/>
                  <w:marBottom w:val="0"/>
                  <w:divBdr>
                    <w:top w:val="none" w:sz="0" w:space="0" w:color="auto"/>
                    <w:left w:val="none" w:sz="0" w:space="0" w:color="auto"/>
                    <w:bottom w:val="none" w:sz="0" w:space="0" w:color="auto"/>
                    <w:right w:val="none" w:sz="0" w:space="0" w:color="auto"/>
                  </w:divBdr>
                </w:div>
                <w:div w:id="695734267">
                  <w:marLeft w:val="0"/>
                  <w:marRight w:val="0"/>
                  <w:marTop w:val="0"/>
                  <w:marBottom w:val="0"/>
                  <w:divBdr>
                    <w:top w:val="none" w:sz="0" w:space="0" w:color="auto"/>
                    <w:left w:val="none" w:sz="0" w:space="0" w:color="auto"/>
                    <w:bottom w:val="none" w:sz="0" w:space="0" w:color="auto"/>
                    <w:right w:val="none" w:sz="0" w:space="0" w:color="auto"/>
                  </w:divBdr>
                </w:div>
                <w:div w:id="704524223">
                  <w:marLeft w:val="0"/>
                  <w:marRight w:val="0"/>
                  <w:marTop w:val="0"/>
                  <w:marBottom w:val="0"/>
                  <w:divBdr>
                    <w:top w:val="none" w:sz="0" w:space="0" w:color="auto"/>
                    <w:left w:val="none" w:sz="0" w:space="0" w:color="auto"/>
                    <w:bottom w:val="none" w:sz="0" w:space="0" w:color="auto"/>
                    <w:right w:val="none" w:sz="0" w:space="0" w:color="auto"/>
                  </w:divBdr>
                </w:div>
                <w:div w:id="825516303">
                  <w:marLeft w:val="0"/>
                  <w:marRight w:val="0"/>
                  <w:marTop w:val="0"/>
                  <w:marBottom w:val="0"/>
                  <w:divBdr>
                    <w:top w:val="none" w:sz="0" w:space="0" w:color="auto"/>
                    <w:left w:val="none" w:sz="0" w:space="0" w:color="auto"/>
                    <w:bottom w:val="none" w:sz="0" w:space="0" w:color="auto"/>
                    <w:right w:val="none" w:sz="0" w:space="0" w:color="auto"/>
                  </w:divBdr>
                </w:div>
                <w:div w:id="914314254">
                  <w:marLeft w:val="0"/>
                  <w:marRight w:val="0"/>
                  <w:marTop w:val="0"/>
                  <w:marBottom w:val="0"/>
                  <w:divBdr>
                    <w:top w:val="none" w:sz="0" w:space="0" w:color="auto"/>
                    <w:left w:val="none" w:sz="0" w:space="0" w:color="auto"/>
                    <w:bottom w:val="none" w:sz="0" w:space="0" w:color="auto"/>
                    <w:right w:val="none" w:sz="0" w:space="0" w:color="auto"/>
                  </w:divBdr>
                </w:div>
                <w:div w:id="923341173">
                  <w:marLeft w:val="0"/>
                  <w:marRight w:val="0"/>
                  <w:marTop w:val="0"/>
                  <w:marBottom w:val="0"/>
                  <w:divBdr>
                    <w:top w:val="none" w:sz="0" w:space="0" w:color="auto"/>
                    <w:left w:val="none" w:sz="0" w:space="0" w:color="auto"/>
                    <w:bottom w:val="none" w:sz="0" w:space="0" w:color="auto"/>
                    <w:right w:val="none" w:sz="0" w:space="0" w:color="auto"/>
                  </w:divBdr>
                </w:div>
                <w:div w:id="950087640">
                  <w:marLeft w:val="0"/>
                  <w:marRight w:val="0"/>
                  <w:marTop w:val="0"/>
                  <w:marBottom w:val="0"/>
                  <w:divBdr>
                    <w:top w:val="none" w:sz="0" w:space="0" w:color="auto"/>
                    <w:left w:val="none" w:sz="0" w:space="0" w:color="auto"/>
                    <w:bottom w:val="none" w:sz="0" w:space="0" w:color="auto"/>
                    <w:right w:val="none" w:sz="0" w:space="0" w:color="auto"/>
                  </w:divBdr>
                </w:div>
                <w:div w:id="963659192">
                  <w:marLeft w:val="0"/>
                  <w:marRight w:val="0"/>
                  <w:marTop w:val="0"/>
                  <w:marBottom w:val="0"/>
                  <w:divBdr>
                    <w:top w:val="none" w:sz="0" w:space="0" w:color="auto"/>
                    <w:left w:val="none" w:sz="0" w:space="0" w:color="auto"/>
                    <w:bottom w:val="none" w:sz="0" w:space="0" w:color="auto"/>
                    <w:right w:val="none" w:sz="0" w:space="0" w:color="auto"/>
                  </w:divBdr>
                </w:div>
                <w:div w:id="997423917">
                  <w:marLeft w:val="0"/>
                  <w:marRight w:val="0"/>
                  <w:marTop w:val="0"/>
                  <w:marBottom w:val="0"/>
                  <w:divBdr>
                    <w:top w:val="none" w:sz="0" w:space="0" w:color="auto"/>
                    <w:left w:val="none" w:sz="0" w:space="0" w:color="auto"/>
                    <w:bottom w:val="none" w:sz="0" w:space="0" w:color="auto"/>
                    <w:right w:val="none" w:sz="0" w:space="0" w:color="auto"/>
                  </w:divBdr>
                </w:div>
                <w:div w:id="1047802869">
                  <w:marLeft w:val="0"/>
                  <w:marRight w:val="0"/>
                  <w:marTop w:val="0"/>
                  <w:marBottom w:val="0"/>
                  <w:divBdr>
                    <w:top w:val="none" w:sz="0" w:space="0" w:color="auto"/>
                    <w:left w:val="none" w:sz="0" w:space="0" w:color="auto"/>
                    <w:bottom w:val="none" w:sz="0" w:space="0" w:color="auto"/>
                    <w:right w:val="none" w:sz="0" w:space="0" w:color="auto"/>
                  </w:divBdr>
                </w:div>
                <w:div w:id="1053964017">
                  <w:marLeft w:val="0"/>
                  <w:marRight w:val="0"/>
                  <w:marTop w:val="0"/>
                  <w:marBottom w:val="0"/>
                  <w:divBdr>
                    <w:top w:val="none" w:sz="0" w:space="0" w:color="auto"/>
                    <w:left w:val="none" w:sz="0" w:space="0" w:color="auto"/>
                    <w:bottom w:val="none" w:sz="0" w:space="0" w:color="auto"/>
                    <w:right w:val="none" w:sz="0" w:space="0" w:color="auto"/>
                  </w:divBdr>
                </w:div>
                <w:div w:id="1098334092">
                  <w:marLeft w:val="0"/>
                  <w:marRight w:val="0"/>
                  <w:marTop w:val="0"/>
                  <w:marBottom w:val="0"/>
                  <w:divBdr>
                    <w:top w:val="none" w:sz="0" w:space="0" w:color="auto"/>
                    <w:left w:val="none" w:sz="0" w:space="0" w:color="auto"/>
                    <w:bottom w:val="none" w:sz="0" w:space="0" w:color="auto"/>
                    <w:right w:val="none" w:sz="0" w:space="0" w:color="auto"/>
                  </w:divBdr>
                </w:div>
                <w:div w:id="1133793231">
                  <w:marLeft w:val="0"/>
                  <w:marRight w:val="0"/>
                  <w:marTop w:val="0"/>
                  <w:marBottom w:val="0"/>
                  <w:divBdr>
                    <w:top w:val="none" w:sz="0" w:space="0" w:color="auto"/>
                    <w:left w:val="none" w:sz="0" w:space="0" w:color="auto"/>
                    <w:bottom w:val="none" w:sz="0" w:space="0" w:color="auto"/>
                    <w:right w:val="none" w:sz="0" w:space="0" w:color="auto"/>
                  </w:divBdr>
                </w:div>
                <w:div w:id="1193611306">
                  <w:marLeft w:val="0"/>
                  <w:marRight w:val="0"/>
                  <w:marTop w:val="0"/>
                  <w:marBottom w:val="0"/>
                  <w:divBdr>
                    <w:top w:val="none" w:sz="0" w:space="0" w:color="auto"/>
                    <w:left w:val="none" w:sz="0" w:space="0" w:color="auto"/>
                    <w:bottom w:val="none" w:sz="0" w:space="0" w:color="auto"/>
                    <w:right w:val="none" w:sz="0" w:space="0" w:color="auto"/>
                  </w:divBdr>
                </w:div>
                <w:div w:id="1242717711">
                  <w:marLeft w:val="0"/>
                  <w:marRight w:val="0"/>
                  <w:marTop w:val="0"/>
                  <w:marBottom w:val="0"/>
                  <w:divBdr>
                    <w:top w:val="none" w:sz="0" w:space="0" w:color="auto"/>
                    <w:left w:val="none" w:sz="0" w:space="0" w:color="auto"/>
                    <w:bottom w:val="none" w:sz="0" w:space="0" w:color="auto"/>
                    <w:right w:val="none" w:sz="0" w:space="0" w:color="auto"/>
                  </w:divBdr>
                </w:div>
                <w:div w:id="1255163141">
                  <w:marLeft w:val="0"/>
                  <w:marRight w:val="0"/>
                  <w:marTop w:val="0"/>
                  <w:marBottom w:val="0"/>
                  <w:divBdr>
                    <w:top w:val="none" w:sz="0" w:space="0" w:color="auto"/>
                    <w:left w:val="none" w:sz="0" w:space="0" w:color="auto"/>
                    <w:bottom w:val="none" w:sz="0" w:space="0" w:color="auto"/>
                    <w:right w:val="none" w:sz="0" w:space="0" w:color="auto"/>
                  </w:divBdr>
                </w:div>
                <w:div w:id="1355303412">
                  <w:marLeft w:val="0"/>
                  <w:marRight w:val="0"/>
                  <w:marTop w:val="0"/>
                  <w:marBottom w:val="0"/>
                  <w:divBdr>
                    <w:top w:val="none" w:sz="0" w:space="0" w:color="auto"/>
                    <w:left w:val="none" w:sz="0" w:space="0" w:color="auto"/>
                    <w:bottom w:val="none" w:sz="0" w:space="0" w:color="auto"/>
                    <w:right w:val="none" w:sz="0" w:space="0" w:color="auto"/>
                  </w:divBdr>
                </w:div>
                <w:div w:id="1362173006">
                  <w:marLeft w:val="0"/>
                  <w:marRight w:val="0"/>
                  <w:marTop w:val="0"/>
                  <w:marBottom w:val="0"/>
                  <w:divBdr>
                    <w:top w:val="none" w:sz="0" w:space="0" w:color="auto"/>
                    <w:left w:val="none" w:sz="0" w:space="0" w:color="auto"/>
                    <w:bottom w:val="none" w:sz="0" w:space="0" w:color="auto"/>
                    <w:right w:val="none" w:sz="0" w:space="0" w:color="auto"/>
                  </w:divBdr>
                </w:div>
                <w:div w:id="1383097722">
                  <w:marLeft w:val="0"/>
                  <w:marRight w:val="0"/>
                  <w:marTop w:val="0"/>
                  <w:marBottom w:val="0"/>
                  <w:divBdr>
                    <w:top w:val="none" w:sz="0" w:space="0" w:color="auto"/>
                    <w:left w:val="none" w:sz="0" w:space="0" w:color="auto"/>
                    <w:bottom w:val="none" w:sz="0" w:space="0" w:color="auto"/>
                    <w:right w:val="none" w:sz="0" w:space="0" w:color="auto"/>
                  </w:divBdr>
                </w:div>
                <w:div w:id="1388799554">
                  <w:marLeft w:val="0"/>
                  <w:marRight w:val="0"/>
                  <w:marTop w:val="0"/>
                  <w:marBottom w:val="0"/>
                  <w:divBdr>
                    <w:top w:val="none" w:sz="0" w:space="0" w:color="auto"/>
                    <w:left w:val="none" w:sz="0" w:space="0" w:color="auto"/>
                    <w:bottom w:val="none" w:sz="0" w:space="0" w:color="auto"/>
                    <w:right w:val="none" w:sz="0" w:space="0" w:color="auto"/>
                  </w:divBdr>
                </w:div>
                <w:div w:id="1622027901">
                  <w:marLeft w:val="0"/>
                  <w:marRight w:val="0"/>
                  <w:marTop w:val="0"/>
                  <w:marBottom w:val="0"/>
                  <w:divBdr>
                    <w:top w:val="none" w:sz="0" w:space="0" w:color="auto"/>
                    <w:left w:val="none" w:sz="0" w:space="0" w:color="auto"/>
                    <w:bottom w:val="none" w:sz="0" w:space="0" w:color="auto"/>
                    <w:right w:val="none" w:sz="0" w:space="0" w:color="auto"/>
                  </w:divBdr>
                </w:div>
                <w:div w:id="1647465684">
                  <w:marLeft w:val="0"/>
                  <w:marRight w:val="0"/>
                  <w:marTop w:val="0"/>
                  <w:marBottom w:val="0"/>
                  <w:divBdr>
                    <w:top w:val="none" w:sz="0" w:space="0" w:color="auto"/>
                    <w:left w:val="none" w:sz="0" w:space="0" w:color="auto"/>
                    <w:bottom w:val="none" w:sz="0" w:space="0" w:color="auto"/>
                    <w:right w:val="none" w:sz="0" w:space="0" w:color="auto"/>
                  </w:divBdr>
                </w:div>
                <w:div w:id="1751151692">
                  <w:marLeft w:val="0"/>
                  <w:marRight w:val="0"/>
                  <w:marTop w:val="0"/>
                  <w:marBottom w:val="0"/>
                  <w:divBdr>
                    <w:top w:val="none" w:sz="0" w:space="0" w:color="auto"/>
                    <w:left w:val="none" w:sz="0" w:space="0" w:color="auto"/>
                    <w:bottom w:val="none" w:sz="0" w:space="0" w:color="auto"/>
                    <w:right w:val="none" w:sz="0" w:space="0" w:color="auto"/>
                  </w:divBdr>
                </w:div>
                <w:div w:id="1797521932">
                  <w:marLeft w:val="0"/>
                  <w:marRight w:val="0"/>
                  <w:marTop w:val="0"/>
                  <w:marBottom w:val="0"/>
                  <w:divBdr>
                    <w:top w:val="none" w:sz="0" w:space="0" w:color="auto"/>
                    <w:left w:val="none" w:sz="0" w:space="0" w:color="auto"/>
                    <w:bottom w:val="none" w:sz="0" w:space="0" w:color="auto"/>
                    <w:right w:val="none" w:sz="0" w:space="0" w:color="auto"/>
                  </w:divBdr>
                </w:div>
                <w:div w:id="1822842658">
                  <w:marLeft w:val="0"/>
                  <w:marRight w:val="0"/>
                  <w:marTop w:val="0"/>
                  <w:marBottom w:val="0"/>
                  <w:divBdr>
                    <w:top w:val="none" w:sz="0" w:space="0" w:color="auto"/>
                    <w:left w:val="none" w:sz="0" w:space="0" w:color="auto"/>
                    <w:bottom w:val="none" w:sz="0" w:space="0" w:color="auto"/>
                    <w:right w:val="none" w:sz="0" w:space="0" w:color="auto"/>
                  </w:divBdr>
                </w:div>
                <w:div w:id="2098017826">
                  <w:marLeft w:val="0"/>
                  <w:marRight w:val="0"/>
                  <w:marTop w:val="0"/>
                  <w:marBottom w:val="0"/>
                  <w:divBdr>
                    <w:top w:val="none" w:sz="0" w:space="0" w:color="auto"/>
                    <w:left w:val="none" w:sz="0" w:space="0" w:color="auto"/>
                    <w:bottom w:val="none" w:sz="0" w:space="0" w:color="auto"/>
                    <w:right w:val="none" w:sz="0" w:space="0" w:color="auto"/>
                  </w:divBdr>
                </w:div>
                <w:div w:id="21168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47711">
          <w:marLeft w:val="0"/>
          <w:marRight w:val="0"/>
          <w:marTop w:val="0"/>
          <w:marBottom w:val="0"/>
          <w:divBdr>
            <w:top w:val="none" w:sz="0" w:space="0" w:color="auto"/>
            <w:left w:val="none" w:sz="0" w:space="0" w:color="auto"/>
            <w:bottom w:val="none" w:sz="0" w:space="0" w:color="auto"/>
            <w:right w:val="none" w:sz="0" w:space="0" w:color="auto"/>
          </w:divBdr>
          <w:divsChild>
            <w:div w:id="1211455224">
              <w:marLeft w:val="0"/>
              <w:marRight w:val="0"/>
              <w:marTop w:val="0"/>
              <w:marBottom w:val="0"/>
              <w:divBdr>
                <w:top w:val="none" w:sz="0" w:space="0" w:color="auto"/>
                <w:left w:val="none" w:sz="0" w:space="0" w:color="auto"/>
                <w:bottom w:val="none" w:sz="0" w:space="0" w:color="auto"/>
                <w:right w:val="none" w:sz="0" w:space="0" w:color="auto"/>
              </w:divBdr>
              <w:divsChild>
                <w:div w:id="24449474">
                  <w:marLeft w:val="0"/>
                  <w:marRight w:val="0"/>
                  <w:marTop w:val="0"/>
                  <w:marBottom w:val="0"/>
                  <w:divBdr>
                    <w:top w:val="none" w:sz="0" w:space="0" w:color="auto"/>
                    <w:left w:val="none" w:sz="0" w:space="0" w:color="auto"/>
                    <w:bottom w:val="none" w:sz="0" w:space="0" w:color="auto"/>
                    <w:right w:val="none" w:sz="0" w:space="0" w:color="auto"/>
                  </w:divBdr>
                </w:div>
                <w:div w:id="27949553">
                  <w:marLeft w:val="0"/>
                  <w:marRight w:val="0"/>
                  <w:marTop w:val="0"/>
                  <w:marBottom w:val="0"/>
                  <w:divBdr>
                    <w:top w:val="none" w:sz="0" w:space="0" w:color="auto"/>
                    <w:left w:val="none" w:sz="0" w:space="0" w:color="auto"/>
                    <w:bottom w:val="none" w:sz="0" w:space="0" w:color="auto"/>
                    <w:right w:val="none" w:sz="0" w:space="0" w:color="auto"/>
                  </w:divBdr>
                </w:div>
                <w:div w:id="116990460">
                  <w:marLeft w:val="0"/>
                  <w:marRight w:val="0"/>
                  <w:marTop w:val="0"/>
                  <w:marBottom w:val="0"/>
                  <w:divBdr>
                    <w:top w:val="none" w:sz="0" w:space="0" w:color="auto"/>
                    <w:left w:val="none" w:sz="0" w:space="0" w:color="auto"/>
                    <w:bottom w:val="none" w:sz="0" w:space="0" w:color="auto"/>
                    <w:right w:val="none" w:sz="0" w:space="0" w:color="auto"/>
                  </w:divBdr>
                </w:div>
                <w:div w:id="193537729">
                  <w:marLeft w:val="0"/>
                  <w:marRight w:val="0"/>
                  <w:marTop w:val="0"/>
                  <w:marBottom w:val="0"/>
                  <w:divBdr>
                    <w:top w:val="none" w:sz="0" w:space="0" w:color="auto"/>
                    <w:left w:val="none" w:sz="0" w:space="0" w:color="auto"/>
                    <w:bottom w:val="none" w:sz="0" w:space="0" w:color="auto"/>
                    <w:right w:val="none" w:sz="0" w:space="0" w:color="auto"/>
                  </w:divBdr>
                </w:div>
                <w:div w:id="276453645">
                  <w:marLeft w:val="0"/>
                  <w:marRight w:val="0"/>
                  <w:marTop w:val="0"/>
                  <w:marBottom w:val="0"/>
                  <w:divBdr>
                    <w:top w:val="none" w:sz="0" w:space="0" w:color="auto"/>
                    <w:left w:val="none" w:sz="0" w:space="0" w:color="auto"/>
                    <w:bottom w:val="none" w:sz="0" w:space="0" w:color="auto"/>
                    <w:right w:val="none" w:sz="0" w:space="0" w:color="auto"/>
                  </w:divBdr>
                </w:div>
                <w:div w:id="305353144">
                  <w:marLeft w:val="0"/>
                  <w:marRight w:val="0"/>
                  <w:marTop w:val="0"/>
                  <w:marBottom w:val="0"/>
                  <w:divBdr>
                    <w:top w:val="none" w:sz="0" w:space="0" w:color="auto"/>
                    <w:left w:val="none" w:sz="0" w:space="0" w:color="auto"/>
                    <w:bottom w:val="none" w:sz="0" w:space="0" w:color="auto"/>
                    <w:right w:val="none" w:sz="0" w:space="0" w:color="auto"/>
                  </w:divBdr>
                </w:div>
                <w:div w:id="348484849">
                  <w:marLeft w:val="0"/>
                  <w:marRight w:val="0"/>
                  <w:marTop w:val="0"/>
                  <w:marBottom w:val="0"/>
                  <w:divBdr>
                    <w:top w:val="none" w:sz="0" w:space="0" w:color="auto"/>
                    <w:left w:val="none" w:sz="0" w:space="0" w:color="auto"/>
                    <w:bottom w:val="none" w:sz="0" w:space="0" w:color="auto"/>
                    <w:right w:val="none" w:sz="0" w:space="0" w:color="auto"/>
                  </w:divBdr>
                </w:div>
                <w:div w:id="354888714">
                  <w:marLeft w:val="0"/>
                  <w:marRight w:val="0"/>
                  <w:marTop w:val="0"/>
                  <w:marBottom w:val="0"/>
                  <w:divBdr>
                    <w:top w:val="none" w:sz="0" w:space="0" w:color="auto"/>
                    <w:left w:val="none" w:sz="0" w:space="0" w:color="auto"/>
                    <w:bottom w:val="none" w:sz="0" w:space="0" w:color="auto"/>
                    <w:right w:val="none" w:sz="0" w:space="0" w:color="auto"/>
                  </w:divBdr>
                </w:div>
                <w:div w:id="653071293">
                  <w:marLeft w:val="0"/>
                  <w:marRight w:val="0"/>
                  <w:marTop w:val="0"/>
                  <w:marBottom w:val="0"/>
                  <w:divBdr>
                    <w:top w:val="none" w:sz="0" w:space="0" w:color="auto"/>
                    <w:left w:val="none" w:sz="0" w:space="0" w:color="auto"/>
                    <w:bottom w:val="none" w:sz="0" w:space="0" w:color="auto"/>
                    <w:right w:val="none" w:sz="0" w:space="0" w:color="auto"/>
                  </w:divBdr>
                </w:div>
                <w:div w:id="959730257">
                  <w:marLeft w:val="0"/>
                  <w:marRight w:val="0"/>
                  <w:marTop w:val="0"/>
                  <w:marBottom w:val="0"/>
                  <w:divBdr>
                    <w:top w:val="none" w:sz="0" w:space="0" w:color="auto"/>
                    <w:left w:val="none" w:sz="0" w:space="0" w:color="auto"/>
                    <w:bottom w:val="none" w:sz="0" w:space="0" w:color="auto"/>
                    <w:right w:val="none" w:sz="0" w:space="0" w:color="auto"/>
                  </w:divBdr>
                </w:div>
                <w:div w:id="1155729836">
                  <w:marLeft w:val="0"/>
                  <w:marRight w:val="0"/>
                  <w:marTop w:val="0"/>
                  <w:marBottom w:val="0"/>
                  <w:divBdr>
                    <w:top w:val="none" w:sz="0" w:space="0" w:color="auto"/>
                    <w:left w:val="none" w:sz="0" w:space="0" w:color="auto"/>
                    <w:bottom w:val="none" w:sz="0" w:space="0" w:color="auto"/>
                    <w:right w:val="none" w:sz="0" w:space="0" w:color="auto"/>
                  </w:divBdr>
                </w:div>
                <w:div w:id="1168516218">
                  <w:marLeft w:val="0"/>
                  <w:marRight w:val="0"/>
                  <w:marTop w:val="0"/>
                  <w:marBottom w:val="0"/>
                  <w:divBdr>
                    <w:top w:val="none" w:sz="0" w:space="0" w:color="auto"/>
                    <w:left w:val="none" w:sz="0" w:space="0" w:color="auto"/>
                    <w:bottom w:val="none" w:sz="0" w:space="0" w:color="auto"/>
                    <w:right w:val="none" w:sz="0" w:space="0" w:color="auto"/>
                  </w:divBdr>
                </w:div>
                <w:div w:id="1288776262">
                  <w:marLeft w:val="0"/>
                  <w:marRight w:val="0"/>
                  <w:marTop w:val="0"/>
                  <w:marBottom w:val="0"/>
                  <w:divBdr>
                    <w:top w:val="none" w:sz="0" w:space="0" w:color="auto"/>
                    <w:left w:val="none" w:sz="0" w:space="0" w:color="auto"/>
                    <w:bottom w:val="none" w:sz="0" w:space="0" w:color="auto"/>
                    <w:right w:val="none" w:sz="0" w:space="0" w:color="auto"/>
                  </w:divBdr>
                </w:div>
                <w:div w:id="1308437753">
                  <w:marLeft w:val="0"/>
                  <w:marRight w:val="0"/>
                  <w:marTop w:val="0"/>
                  <w:marBottom w:val="0"/>
                  <w:divBdr>
                    <w:top w:val="none" w:sz="0" w:space="0" w:color="auto"/>
                    <w:left w:val="none" w:sz="0" w:space="0" w:color="auto"/>
                    <w:bottom w:val="none" w:sz="0" w:space="0" w:color="auto"/>
                    <w:right w:val="none" w:sz="0" w:space="0" w:color="auto"/>
                  </w:divBdr>
                </w:div>
                <w:div w:id="1322584150">
                  <w:marLeft w:val="0"/>
                  <w:marRight w:val="0"/>
                  <w:marTop w:val="0"/>
                  <w:marBottom w:val="0"/>
                  <w:divBdr>
                    <w:top w:val="none" w:sz="0" w:space="0" w:color="auto"/>
                    <w:left w:val="none" w:sz="0" w:space="0" w:color="auto"/>
                    <w:bottom w:val="none" w:sz="0" w:space="0" w:color="auto"/>
                    <w:right w:val="none" w:sz="0" w:space="0" w:color="auto"/>
                  </w:divBdr>
                </w:div>
                <w:div w:id="1457526321">
                  <w:marLeft w:val="0"/>
                  <w:marRight w:val="0"/>
                  <w:marTop w:val="0"/>
                  <w:marBottom w:val="0"/>
                  <w:divBdr>
                    <w:top w:val="none" w:sz="0" w:space="0" w:color="auto"/>
                    <w:left w:val="none" w:sz="0" w:space="0" w:color="auto"/>
                    <w:bottom w:val="none" w:sz="0" w:space="0" w:color="auto"/>
                    <w:right w:val="none" w:sz="0" w:space="0" w:color="auto"/>
                  </w:divBdr>
                </w:div>
                <w:div w:id="1473985267">
                  <w:marLeft w:val="0"/>
                  <w:marRight w:val="0"/>
                  <w:marTop w:val="0"/>
                  <w:marBottom w:val="0"/>
                  <w:divBdr>
                    <w:top w:val="none" w:sz="0" w:space="0" w:color="auto"/>
                    <w:left w:val="none" w:sz="0" w:space="0" w:color="auto"/>
                    <w:bottom w:val="none" w:sz="0" w:space="0" w:color="auto"/>
                    <w:right w:val="none" w:sz="0" w:space="0" w:color="auto"/>
                  </w:divBdr>
                </w:div>
                <w:div w:id="1552689777">
                  <w:marLeft w:val="0"/>
                  <w:marRight w:val="0"/>
                  <w:marTop w:val="0"/>
                  <w:marBottom w:val="0"/>
                  <w:divBdr>
                    <w:top w:val="none" w:sz="0" w:space="0" w:color="auto"/>
                    <w:left w:val="none" w:sz="0" w:space="0" w:color="auto"/>
                    <w:bottom w:val="none" w:sz="0" w:space="0" w:color="auto"/>
                    <w:right w:val="none" w:sz="0" w:space="0" w:color="auto"/>
                  </w:divBdr>
                </w:div>
                <w:div w:id="1562013305">
                  <w:marLeft w:val="0"/>
                  <w:marRight w:val="0"/>
                  <w:marTop w:val="0"/>
                  <w:marBottom w:val="0"/>
                  <w:divBdr>
                    <w:top w:val="none" w:sz="0" w:space="0" w:color="auto"/>
                    <w:left w:val="none" w:sz="0" w:space="0" w:color="auto"/>
                    <w:bottom w:val="none" w:sz="0" w:space="0" w:color="auto"/>
                    <w:right w:val="none" w:sz="0" w:space="0" w:color="auto"/>
                  </w:divBdr>
                </w:div>
                <w:div w:id="1751805233">
                  <w:marLeft w:val="0"/>
                  <w:marRight w:val="0"/>
                  <w:marTop w:val="0"/>
                  <w:marBottom w:val="0"/>
                  <w:divBdr>
                    <w:top w:val="none" w:sz="0" w:space="0" w:color="auto"/>
                    <w:left w:val="none" w:sz="0" w:space="0" w:color="auto"/>
                    <w:bottom w:val="none" w:sz="0" w:space="0" w:color="auto"/>
                    <w:right w:val="none" w:sz="0" w:space="0" w:color="auto"/>
                  </w:divBdr>
                </w:div>
                <w:div w:id="1803494418">
                  <w:marLeft w:val="0"/>
                  <w:marRight w:val="0"/>
                  <w:marTop w:val="0"/>
                  <w:marBottom w:val="0"/>
                  <w:divBdr>
                    <w:top w:val="none" w:sz="0" w:space="0" w:color="auto"/>
                    <w:left w:val="none" w:sz="0" w:space="0" w:color="auto"/>
                    <w:bottom w:val="none" w:sz="0" w:space="0" w:color="auto"/>
                    <w:right w:val="none" w:sz="0" w:space="0" w:color="auto"/>
                  </w:divBdr>
                </w:div>
                <w:div w:id="1965623444">
                  <w:marLeft w:val="0"/>
                  <w:marRight w:val="0"/>
                  <w:marTop w:val="0"/>
                  <w:marBottom w:val="0"/>
                  <w:divBdr>
                    <w:top w:val="none" w:sz="0" w:space="0" w:color="auto"/>
                    <w:left w:val="none" w:sz="0" w:space="0" w:color="auto"/>
                    <w:bottom w:val="none" w:sz="0" w:space="0" w:color="auto"/>
                    <w:right w:val="none" w:sz="0" w:space="0" w:color="auto"/>
                  </w:divBdr>
                </w:div>
                <w:div w:id="2038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31109">
      <w:bodyDiv w:val="1"/>
      <w:marLeft w:val="0"/>
      <w:marRight w:val="0"/>
      <w:marTop w:val="0"/>
      <w:marBottom w:val="0"/>
      <w:divBdr>
        <w:top w:val="none" w:sz="0" w:space="0" w:color="auto"/>
        <w:left w:val="none" w:sz="0" w:space="0" w:color="auto"/>
        <w:bottom w:val="none" w:sz="0" w:space="0" w:color="auto"/>
        <w:right w:val="none" w:sz="0" w:space="0" w:color="auto"/>
      </w:divBdr>
    </w:div>
    <w:div w:id="828834037">
      <w:bodyDiv w:val="1"/>
      <w:marLeft w:val="0"/>
      <w:marRight w:val="0"/>
      <w:marTop w:val="0"/>
      <w:marBottom w:val="0"/>
      <w:divBdr>
        <w:top w:val="none" w:sz="0" w:space="0" w:color="auto"/>
        <w:left w:val="none" w:sz="0" w:space="0" w:color="auto"/>
        <w:bottom w:val="none" w:sz="0" w:space="0" w:color="auto"/>
        <w:right w:val="none" w:sz="0" w:space="0" w:color="auto"/>
      </w:divBdr>
    </w:div>
    <w:div w:id="854660108">
      <w:bodyDiv w:val="1"/>
      <w:marLeft w:val="0"/>
      <w:marRight w:val="0"/>
      <w:marTop w:val="0"/>
      <w:marBottom w:val="0"/>
      <w:divBdr>
        <w:top w:val="none" w:sz="0" w:space="0" w:color="auto"/>
        <w:left w:val="none" w:sz="0" w:space="0" w:color="auto"/>
        <w:bottom w:val="none" w:sz="0" w:space="0" w:color="auto"/>
        <w:right w:val="none" w:sz="0" w:space="0" w:color="auto"/>
      </w:divBdr>
    </w:div>
    <w:div w:id="1009989601">
      <w:bodyDiv w:val="1"/>
      <w:marLeft w:val="0"/>
      <w:marRight w:val="0"/>
      <w:marTop w:val="0"/>
      <w:marBottom w:val="0"/>
      <w:divBdr>
        <w:top w:val="none" w:sz="0" w:space="0" w:color="auto"/>
        <w:left w:val="none" w:sz="0" w:space="0" w:color="auto"/>
        <w:bottom w:val="none" w:sz="0" w:space="0" w:color="auto"/>
        <w:right w:val="none" w:sz="0" w:space="0" w:color="auto"/>
      </w:divBdr>
    </w:div>
    <w:div w:id="1095633084">
      <w:bodyDiv w:val="1"/>
      <w:marLeft w:val="0"/>
      <w:marRight w:val="0"/>
      <w:marTop w:val="0"/>
      <w:marBottom w:val="0"/>
      <w:divBdr>
        <w:top w:val="none" w:sz="0" w:space="0" w:color="auto"/>
        <w:left w:val="none" w:sz="0" w:space="0" w:color="auto"/>
        <w:bottom w:val="none" w:sz="0" w:space="0" w:color="auto"/>
        <w:right w:val="none" w:sz="0" w:space="0" w:color="auto"/>
      </w:divBdr>
    </w:div>
    <w:div w:id="1213729847">
      <w:bodyDiv w:val="1"/>
      <w:marLeft w:val="0"/>
      <w:marRight w:val="0"/>
      <w:marTop w:val="0"/>
      <w:marBottom w:val="0"/>
      <w:divBdr>
        <w:top w:val="none" w:sz="0" w:space="0" w:color="auto"/>
        <w:left w:val="none" w:sz="0" w:space="0" w:color="auto"/>
        <w:bottom w:val="none" w:sz="0" w:space="0" w:color="auto"/>
        <w:right w:val="none" w:sz="0" w:space="0" w:color="auto"/>
      </w:divBdr>
      <w:divsChild>
        <w:div w:id="706299119">
          <w:marLeft w:val="0"/>
          <w:marRight w:val="0"/>
          <w:marTop w:val="0"/>
          <w:marBottom w:val="0"/>
          <w:divBdr>
            <w:top w:val="none" w:sz="0" w:space="0" w:color="auto"/>
            <w:left w:val="none" w:sz="0" w:space="0" w:color="auto"/>
            <w:bottom w:val="none" w:sz="0" w:space="0" w:color="auto"/>
            <w:right w:val="none" w:sz="0" w:space="0" w:color="auto"/>
          </w:divBdr>
        </w:div>
        <w:div w:id="767389859">
          <w:marLeft w:val="0"/>
          <w:marRight w:val="0"/>
          <w:marTop w:val="0"/>
          <w:marBottom w:val="0"/>
          <w:divBdr>
            <w:top w:val="none" w:sz="0" w:space="0" w:color="auto"/>
            <w:left w:val="none" w:sz="0" w:space="0" w:color="auto"/>
            <w:bottom w:val="none" w:sz="0" w:space="0" w:color="auto"/>
            <w:right w:val="none" w:sz="0" w:space="0" w:color="auto"/>
          </w:divBdr>
        </w:div>
      </w:divsChild>
    </w:div>
    <w:div w:id="1569926494">
      <w:bodyDiv w:val="1"/>
      <w:marLeft w:val="0"/>
      <w:marRight w:val="0"/>
      <w:marTop w:val="0"/>
      <w:marBottom w:val="0"/>
      <w:divBdr>
        <w:top w:val="none" w:sz="0" w:space="0" w:color="auto"/>
        <w:left w:val="none" w:sz="0" w:space="0" w:color="auto"/>
        <w:bottom w:val="none" w:sz="0" w:space="0" w:color="auto"/>
        <w:right w:val="none" w:sz="0" w:space="0" w:color="auto"/>
      </w:divBdr>
    </w:div>
    <w:div w:id="1618024876">
      <w:bodyDiv w:val="1"/>
      <w:marLeft w:val="0"/>
      <w:marRight w:val="0"/>
      <w:marTop w:val="0"/>
      <w:marBottom w:val="0"/>
      <w:divBdr>
        <w:top w:val="none" w:sz="0" w:space="0" w:color="auto"/>
        <w:left w:val="none" w:sz="0" w:space="0" w:color="auto"/>
        <w:bottom w:val="none" w:sz="0" w:space="0" w:color="auto"/>
        <w:right w:val="none" w:sz="0" w:space="0" w:color="auto"/>
      </w:divBdr>
      <w:divsChild>
        <w:div w:id="404378165">
          <w:marLeft w:val="0"/>
          <w:marRight w:val="0"/>
          <w:marTop w:val="192"/>
          <w:marBottom w:val="0"/>
          <w:divBdr>
            <w:top w:val="none" w:sz="0" w:space="0" w:color="auto"/>
            <w:left w:val="none" w:sz="0" w:space="0" w:color="auto"/>
            <w:bottom w:val="none" w:sz="0" w:space="0" w:color="auto"/>
            <w:right w:val="none" w:sz="0" w:space="0" w:color="auto"/>
          </w:divBdr>
        </w:div>
        <w:div w:id="1790969582">
          <w:marLeft w:val="0"/>
          <w:marRight w:val="0"/>
          <w:marTop w:val="0"/>
          <w:marBottom w:val="0"/>
          <w:divBdr>
            <w:top w:val="none" w:sz="0" w:space="0" w:color="auto"/>
            <w:left w:val="none" w:sz="0" w:space="0" w:color="auto"/>
            <w:bottom w:val="none" w:sz="0" w:space="0" w:color="auto"/>
            <w:right w:val="none" w:sz="0" w:space="0" w:color="auto"/>
          </w:divBdr>
        </w:div>
      </w:divsChild>
    </w:div>
    <w:div w:id="1686469629">
      <w:bodyDiv w:val="1"/>
      <w:marLeft w:val="0"/>
      <w:marRight w:val="0"/>
      <w:marTop w:val="0"/>
      <w:marBottom w:val="0"/>
      <w:divBdr>
        <w:top w:val="none" w:sz="0" w:space="0" w:color="auto"/>
        <w:left w:val="none" w:sz="0" w:space="0" w:color="auto"/>
        <w:bottom w:val="none" w:sz="0" w:space="0" w:color="auto"/>
        <w:right w:val="none" w:sz="0" w:space="0" w:color="auto"/>
      </w:divBdr>
    </w:div>
    <w:div w:id="1939486572">
      <w:bodyDiv w:val="1"/>
      <w:marLeft w:val="0"/>
      <w:marRight w:val="0"/>
      <w:marTop w:val="0"/>
      <w:marBottom w:val="0"/>
      <w:divBdr>
        <w:top w:val="none" w:sz="0" w:space="0" w:color="auto"/>
        <w:left w:val="none" w:sz="0" w:space="0" w:color="auto"/>
        <w:bottom w:val="none" w:sz="0" w:space="0" w:color="auto"/>
        <w:right w:val="none" w:sz="0" w:space="0" w:color="auto"/>
      </w:divBdr>
    </w:div>
    <w:div w:id="1960456243">
      <w:bodyDiv w:val="1"/>
      <w:marLeft w:val="0"/>
      <w:marRight w:val="0"/>
      <w:marTop w:val="0"/>
      <w:marBottom w:val="0"/>
      <w:divBdr>
        <w:top w:val="none" w:sz="0" w:space="0" w:color="auto"/>
        <w:left w:val="none" w:sz="0" w:space="0" w:color="auto"/>
        <w:bottom w:val="none" w:sz="0" w:space="0" w:color="auto"/>
        <w:right w:val="none" w:sz="0" w:space="0" w:color="auto"/>
      </w:divBdr>
    </w:div>
    <w:div w:id="1997372952">
      <w:bodyDiv w:val="1"/>
      <w:marLeft w:val="0"/>
      <w:marRight w:val="0"/>
      <w:marTop w:val="0"/>
      <w:marBottom w:val="0"/>
      <w:divBdr>
        <w:top w:val="none" w:sz="0" w:space="0" w:color="auto"/>
        <w:left w:val="none" w:sz="0" w:space="0" w:color="auto"/>
        <w:bottom w:val="none" w:sz="0" w:space="0" w:color="auto"/>
        <w:right w:val="none" w:sz="0" w:space="0" w:color="auto"/>
      </w:divBdr>
    </w:div>
    <w:div w:id="20821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9AE3238E685AA518B88805B6B03324109E600BB664D59240210A399F9FJ2U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414AC90E7807FA305CBB9B0BA2B73C28811B27EA40DE2F01551B6062C1gD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A7741-365F-452A-8AD4-FF1F6312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2301</Words>
  <Characters>13121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15392</CharactersWithSpaces>
  <SharedDoc>false</SharedDoc>
  <HLinks>
    <vt:vector size="12" baseType="variant">
      <vt:variant>
        <vt:i4>6160397</vt:i4>
      </vt:variant>
      <vt:variant>
        <vt:i4>6</vt:i4>
      </vt:variant>
      <vt:variant>
        <vt:i4>0</vt:i4>
      </vt:variant>
      <vt:variant>
        <vt:i4>5</vt:i4>
      </vt:variant>
      <vt:variant>
        <vt:lpwstr>consultantplus://offline/ref=9AE3238E685AA518B88805B6B03324109E600BB664D59240210A399F9FJ2UAI</vt:lpwstr>
      </vt:variant>
      <vt:variant>
        <vt:lpwstr/>
      </vt:variant>
      <vt:variant>
        <vt:i4>1572955</vt:i4>
      </vt:variant>
      <vt:variant>
        <vt:i4>3</vt:i4>
      </vt:variant>
      <vt:variant>
        <vt:i4>0</vt:i4>
      </vt:variant>
      <vt:variant>
        <vt:i4>5</vt:i4>
      </vt:variant>
      <vt:variant>
        <vt:lpwstr>consultantplus://offline/ref=A0414AC90E7807FA305CBB9B0BA2B73C28811B27EA40DE2F01551B6062C1gDL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Batrakova</dc:creator>
  <cp:keywords/>
  <cp:lastModifiedBy>Мязитов Марсель Наильевич</cp:lastModifiedBy>
  <cp:revision>2</cp:revision>
  <cp:lastPrinted>2015-11-14T06:04:00Z</cp:lastPrinted>
  <dcterms:created xsi:type="dcterms:W3CDTF">2015-11-16T05:04:00Z</dcterms:created>
  <dcterms:modified xsi:type="dcterms:W3CDTF">2015-11-16T05:04:00Z</dcterms:modified>
</cp:coreProperties>
</file>