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27" w:rsidRDefault="00476A27" w:rsidP="00476A27">
      <w:pPr>
        <w:jc w:val="center"/>
      </w:pPr>
      <w: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596954696" r:id="rId7"/>
        </w:object>
      </w:r>
    </w:p>
    <w:p w:rsidR="00476A27" w:rsidRDefault="00476A27" w:rsidP="00476A27">
      <w:pPr>
        <w:jc w:val="center"/>
        <w:rPr>
          <w:b/>
          <w:sz w:val="14"/>
          <w:szCs w:val="14"/>
        </w:rPr>
      </w:pPr>
    </w:p>
    <w:p w:rsidR="00476A27" w:rsidRDefault="00476A27" w:rsidP="00476A27">
      <w:pPr>
        <w:jc w:val="center"/>
        <w:rPr>
          <w:b/>
          <w:sz w:val="32"/>
        </w:rPr>
      </w:pPr>
      <w:r>
        <w:rPr>
          <w:b/>
          <w:sz w:val="32"/>
        </w:rPr>
        <w:t xml:space="preserve">АДМИНИСТРАЦИЯ </w:t>
      </w:r>
    </w:p>
    <w:p w:rsidR="00476A27" w:rsidRDefault="00476A27" w:rsidP="00476A27">
      <w:pPr>
        <w:jc w:val="center"/>
        <w:rPr>
          <w:b/>
          <w:sz w:val="32"/>
          <w:szCs w:val="24"/>
        </w:rPr>
      </w:pPr>
      <w:r>
        <w:rPr>
          <w:b/>
          <w:sz w:val="32"/>
        </w:rPr>
        <w:t xml:space="preserve"> ГОРОДСКОГО ПОСЕЛЕНИЯ ЛЯНТОР</w:t>
      </w:r>
    </w:p>
    <w:p w:rsidR="00476A27" w:rsidRDefault="00476A27" w:rsidP="00476A27">
      <w:pPr>
        <w:jc w:val="center"/>
        <w:rPr>
          <w:b/>
          <w:sz w:val="32"/>
          <w:szCs w:val="22"/>
        </w:rPr>
      </w:pPr>
      <w:proofErr w:type="spellStart"/>
      <w:r>
        <w:rPr>
          <w:b/>
          <w:sz w:val="32"/>
        </w:rPr>
        <w:t>Сургутского</w:t>
      </w:r>
      <w:proofErr w:type="spellEnd"/>
      <w:r>
        <w:rPr>
          <w:b/>
          <w:sz w:val="32"/>
        </w:rPr>
        <w:t xml:space="preserve"> района</w:t>
      </w:r>
    </w:p>
    <w:p w:rsidR="00476A27" w:rsidRDefault="00476A27" w:rsidP="00476A27">
      <w:pPr>
        <w:jc w:val="center"/>
        <w:rPr>
          <w:b/>
          <w:sz w:val="32"/>
          <w:szCs w:val="24"/>
        </w:rPr>
      </w:pPr>
      <w:r>
        <w:rPr>
          <w:b/>
          <w:sz w:val="32"/>
        </w:rPr>
        <w:t>Ханты-Мансийского автономного округа-Югры</w:t>
      </w:r>
    </w:p>
    <w:p w:rsidR="00476A27" w:rsidRDefault="00476A27" w:rsidP="00476A27">
      <w:pPr>
        <w:jc w:val="center"/>
        <w:rPr>
          <w:b/>
          <w:sz w:val="32"/>
        </w:rPr>
      </w:pPr>
    </w:p>
    <w:p w:rsidR="00476A27" w:rsidRDefault="00476A27" w:rsidP="00476A27">
      <w:pPr>
        <w:jc w:val="center"/>
      </w:pPr>
      <w:r>
        <w:rPr>
          <w:b/>
          <w:sz w:val="32"/>
          <w:szCs w:val="32"/>
        </w:rPr>
        <w:t>ПОСТАНОВЛЕНИЕ</w:t>
      </w:r>
    </w:p>
    <w:p w:rsidR="00476A27" w:rsidRDefault="00476A27" w:rsidP="00476A27">
      <w:pPr>
        <w:rPr>
          <w:sz w:val="24"/>
        </w:rPr>
      </w:pPr>
    </w:p>
    <w:p w:rsidR="00476A27" w:rsidRDefault="00476A27" w:rsidP="00476A27">
      <w:pPr>
        <w:rPr>
          <w:sz w:val="28"/>
          <w:szCs w:val="28"/>
        </w:rPr>
      </w:pPr>
      <w:r>
        <w:rPr>
          <w:sz w:val="28"/>
          <w:szCs w:val="28"/>
          <w:u w:val="single"/>
        </w:rPr>
        <w:t>«</w:t>
      </w:r>
      <w:r w:rsidR="00C575A9">
        <w:rPr>
          <w:sz w:val="28"/>
          <w:szCs w:val="28"/>
          <w:u w:val="single"/>
        </w:rPr>
        <w:t>27</w:t>
      </w:r>
      <w:r>
        <w:rPr>
          <w:sz w:val="28"/>
          <w:szCs w:val="28"/>
          <w:u w:val="single"/>
        </w:rPr>
        <w:t>» августа 2018 года</w:t>
      </w:r>
      <w:r>
        <w:rPr>
          <w:sz w:val="28"/>
          <w:szCs w:val="28"/>
        </w:rPr>
        <w:t xml:space="preserve">                                                                                  </w:t>
      </w:r>
      <w:proofErr w:type="gramStart"/>
      <w:r>
        <w:rPr>
          <w:sz w:val="28"/>
          <w:szCs w:val="28"/>
        </w:rPr>
        <w:t xml:space="preserve">№  </w:t>
      </w:r>
      <w:r w:rsidR="00C575A9">
        <w:rPr>
          <w:sz w:val="28"/>
          <w:szCs w:val="28"/>
        </w:rPr>
        <w:t>850</w:t>
      </w:r>
      <w:proofErr w:type="gramEnd"/>
      <w:r>
        <w:rPr>
          <w:sz w:val="28"/>
          <w:szCs w:val="28"/>
        </w:rPr>
        <w:t xml:space="preserve">                                  </w:t>
      </w:r>
    </w:p>
    <w:p w:rsidR="00476A27" w:rsidRDefault="00476A27" w:rsidP="00476A27">
      <w:pPr>
        <w:rPr>
          <w:sz w:val="28"/>
          <w:szCs w:val="28"/>
        </w:rPr>
      </w:pPr>
      <w:r>
        <w:t xml:space="preserve">            </w:t>
      </w:r>
      <w:r>
        <w:rPr>
          <w:sz w:val="28"/>
          <w:szCs w:val="28"/>
        </w:rPr>
        <w:t xml:space="preserve">г. </w:t>
      </w:r>
      <w:proofErr w:type="spellStart"/>
      <w:r>
        <w:rPr>
          <w:sz w:val="28"/>
          <w:szCs w:val="28"/>
        </w:rPr>
        <w:t>Лянтор</w:t>
      </w:r>
      <w:proofErr w:type="spellEnd"/>
    </w:p>
    <w:p w:rsidR="0039053D" w:rsidRPr="004C0D6E" w:rsidRDefault="0039053D" w:rsidP="0039053D">
      <w:pPr>
        <w:rPr>
          <w:sz w:val="28"/>
          <w:szCs w:val="28"/>
        </w:rPr>
      </w:pPr>
    </w:p>
    <w:p w:rsidR="0039053D" w:rsidRDefault="0039053D" w:rsidP="0039053D">
      <w:pPr>
        <w:ind w:right="4140"/>
        <w:rPr>
          <w:sz w:val="28"/>
          <w:szCs w:val="28"/>
        </w:rPr>
      </w:pPr>
      <w:r w:rsidRPr="00B22ACF">
        <w:rPr>
          <w:sz w:val="28"/>
          <w:szCs w:val="28"/>
        </w:rPr>
        <w:t>О</w:t>
      </w:r>
      <w:r>
        <w:rPr>
          <w:sz w:val="28"/>
          <w:szCs w:val="28"/>
        </w:rPr>
        <w:t xml:space="preserve">б утверждении Положения о межведомственной комиссии по вопросам </w:t>
      </w:r>
      <w:r w:rsidR="00016AD8">
        <w:rPr>
          <w:sz w:val="28"/>
          <w:szCs w:val="28"/>
        </w:rPr>
        <w:t xml:space="preserve">оценки и </w:t>
      </w:r>
      <w:r>
        <w:rPr>
          <w:sz w:val="28"/>
          <w:szCs w:val="28"/>
        </w:rPr>
        <w:t xml:space="preserve">признания помещения жилым помещением, жилого помещения </w:t>
      </w:r>
      <w:r w:rsidR="00F9494C">
        <w:rPr>
          <w:sz w:val="28"/>
          <w:szCs w:val="28"/>
        </w:rPr>
        <w:t>пригодным (</w:t>
      </w:r>
      <w:r>
        <w:rPr>
          <w:sz w:val="28"/>
          <w:szCs w:val="28"/>
        </w:rPr>
        <w:t>непригодным</w:t>
      </w:r>
      <w:r w:rsidR="00F9494C">
        <w:rPr>
          <w:sz w:val="28"/>
          <w:szCs w:val="28"/>
        </w:rPr>
        <w:t>)</w:t>
      </w:r>
      <w:r>
        <w:rPr>
          <w:sz w:val="28"/>
          <w:szCs w:val="28"/>
        </w:rPr>
        <w:t xml:space="preserve"> для проживания</w:t>
      </w:r>
      <w:r w:rsidR="006A4B05">
        <w:rPr>
          <w:sz w:val="28"/>
          <w:szCs w:val="28"/>
        </w:rPr>
        <w:t xml:space="preserve">, а также </w:t>
      </w:r>
      <w:r>
        <w:rPr>
          <w:sz w:val="28"/>
          <w:szCs w:val="28"/>
        </w:rPr>
        <w:t>многоквартирного дома аварийным и подлежащим сносу</w:t>
      </w:r>
      <w:r w:rsidRPr="00B22ACF">
        <w:rPr>
          <w:sz w:val="28"/>
          <w:szCs w:val="28"/>
        </w:rPr>
        <w:t xml:space="preserve"> </w:t>
      </w:r>
      <w:r w:rsidR="00BC2891">
        <w:rPr>
          <w:sz w:val="28"/>
          <w:szCs w:val="28"/>
        </w:rPr>
        <w:t>или реконструкции</w:t>
      </w:r>
    </w:p>
    <w:p w:rsidR="0039053D" w:rsidRDefault="0039053D" w:rsidP="0039053D">
      <w:pPr>
        <w:adjustRightInd w:val="0"/>
        <w:ind w:firstLine="567"/>
        <w:jc w:val="both"/>
        <w:rPr>
          <w:sz w:val="28"/>
          <w:szCs w:val="28"/>
        </w:rPr>
      </w:pPr>
    </w:p>
    <w:p w:rsidR="0039053D" w:rsidRDefault="0039053D" w:rsidP="0039053D">
      <w:pPr>
        <w:adjustRightInd w:val="0"/>
        <w:ind w:firstLine="567"/>
        <w:jc w:val="both"/>
        <w:rPr>
          <w:rFonts w:eastAsia="Calibri"/>
          <w:sz w:val="28"/>
          <w:szCs w:val="28"/>
          <w:lang w:eastAsia="en-US"/>
        </w:rPr>
      </w:pPr>
      <w:r>
        <w:rPr>
          <w:sz w:val="28"/>
          <w:szCs w:val="28"/>
        </w:rPr>
        <w:t xml:space="preserve">В соответствии со статьей 14 Жилищного кодекса Российской Федерации, постановлением Правительства Российской Федерации от 28.01.2006 №47 </w:t>
      </w:r>
      <w:r w:rsidR="00F9494C">
        <w:rPr>
          <w:sz w:val="28"/>
          <w:szCs w:val="28"/>
        </w:rPr>
        <w:t>«</w:t>
      </w:r>
      <w:r>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sidR="00F75C76">
        <w:rPr>
          <w:sz w:val="28"/>
          <w:szCs w:val="28"/>
        </w:rPr>
        <w:t>ежащим сносу или реконструкции»</w:t>
      </w:r>
      <w:r w:rsidRPr="00AF120C">
        <w:rPr>
          <w:rFonts w:eastAsia="Calibri"/>
          <w:sz w:val="28"/>
          <w:szCs w:val="28"/>
          <w:lang w:eastAsia="en-US"/>
        </w:rPr>
        <w:t>:</w:t>
      </w:r>
    </w:p>
    <w:p w:rsidR="00593E48" w:rsidRPr="00AF5FD8" w:rsidRDefault="00593E48" w:rsidP="0039053D">
      <w:pPr>
        <w:pStyle w:val="a3"/>
        <w:numPr>
          <w:ilvl w:val="0"/>
          <w:numId w:val="1"/>
        </w:numPr>
        <w:tabs>
          <w:tab w:val="left" w:pos="993"/>
        </w:tabs>
        <w:adjustRightInd w:val="0"/>
        <w:ind w:left="0" w:firstLine="567"/>
        <w:jc w:val="both"/>
        <w:rPr>
          <w:rFonts w:eastAsia="Calibri"/>
          <w:sz w:val="28"/>
          <w:szCs w:val="28"/>
          <w:lang w:eastAsia="en-US"/>
        </w:rPr>
      </w:pPr>
      <w:r>
        <w:rPr>
          <w:sz w:val="28"/>
          <w:szCs w:val="28"/>
        </w:rPr>
        <w:t xml:space="preserve">Утвердить Положение о межведомственной комиссии по вопросам </w:t>
      </w:r>
      <w:r w:rsidR="00016AD8">
        <w:rPr>
          <w:sz w:val="28"/>
          <w:szCs w:val="28"/>
        </w:rPr>
        <w:t xml:space="preserve">оценки и </w:t>
      </w:r>
      <w:r>
        <w:rPr>
          <w:sz w:val="28"/>
          <w:szCs w:val="28"/>
        </w:rPr>
        <w:t xml:space="preserve">признания помещения жилым помещением, жилого помещения </w:t>
      </w:r>
      <w:r w:rsidR="00F9494C">
        <w:rPr>
          <w:sz w:val="28"/>
          <w:szCs w:val="28"/>
        </w:rPr>
        <w:t>пригодным (</w:t>
      </w:r>
      <w:r>
        <w:rPr>
          <w:sz w:val="28"/>
          <w:szCs w:val="28"/>
        </w:rPr>
        <w:t>непригодным</w:t>
      </w:r>
      <w:r w:rsidR="00F9494C">
        <w:rPr>
          <w:sz w:val="28"/>
          <w:szCs w:val="28"/>
        </w:rPr>
        <w:t>)</w:t>
      </w:r>
      <w:r>
        <w:rPr>
          <w:sz w:val="28"/>
          <w:szCs w:val="28"/>
        </w:rPr>
        <w:t xml:space="preserve"> для проживания</w:t>
      </w:r>
      <w:r w:rsidR="006A4B05">
        <w:rPr>
          <w:sz w:val="28"/>
          <w:szCs w:val="28"/>
        </w:rPr>
        <w:t>,</w:t>
      </w:r>
      <w:r>
        <w:rPr>
          <w:sz w:val="28"/>
          <w:szCs w:val="28"/>
        </w:rPr>
        <w:t xml:space="preserve"> </w:t>
      </w:r>
      <w:r w:rsidR="006A4B05">
        <w:rPr>
          <w:sz w:val="28"/>
          <w:szCs w:val="28"/>
        </w:rPr>
        <w:t>а также</w:t>
      </w:r>
      <w:r>
        <w:rPr>
          <w:sz w:val="28"/>
          <w:szCs w:val="28"/>
        </w:rPr>
        <w:t xml:space="preserve"> многоквартирного дома аварийным и подлежащим сносу</w:t>
      </w:r>
      <w:r w:rsidR="009D3F74">
        <w:rPr>
          <w:sz w:val="28"/>
          <w:szCs w:val="28"/>
        </w:rPr>
        <w:t xml:space="preserve"> или реконструкции </w:t>
      </w:r>
      <w:r>
        <w:rPr>
          <w:sz w:val="28"/>
          <w:szCs w:val="28"/>
        </w:rPr>
        <w:t>согласно приложени</w:t>
      </w:r>
      <w:r w:rsidR="004D46F5">
        <w:rPr>
          <w:sz w:val="28"/>
          <w:szCs w:val="28"/>
        </w:rPr>
        <w:t>ю</w:t>
      </w:r>
      <w:r>
        <w:rPr>
          <w:sz w:val="28"/>
          <w:szCs w:val="28"/>
        </w:rPr>
        <w:t xml:space="preserve"> к настоящему </w:t>
      </w:r>
      <w:r w:rsidR="007204F4">
        <w:rPr>
          <w:sz w:val="28"/>
          <w:szCs w:val="28"/>
        </w:rPr>
        <w:t>п</w:t>
      </w:r>
      <w:r>
        <w:rPr>
          <w:sz w:val="28"/>
          <w:szCs w:val="28"/>
        </w:rPr>
        <w:t>остановлению.</w:t>
      </w:r>
    </w:p>
    <w:p w:rsidR="00AF5FD8" w:rsidRPr="00AF5FD8" w:rsidRDefault="00AF5FD8" w:rsidP="0039053D">
      <w:pPr>
        <w:pStyle w:val="a3"/>
        <w:numPr>
          <w:ilvl w:val="0"/>
          <w:numId w:val="1"/>
        </w:numPr>
        <w:tabs>
          <w:tab w:val="left" w:pos="993"/>
        </w:tabs>
        <w:adjustRightInd w:val="0"/>
        <w:ind w:left="0" w:firstLine="567"/>
        <w:jc w:val="both"/>
        <w:rPr>
          <w:rFonts w:eastAsia="Calibri"/>
          <w:sz w:val="28"/>
          <w:szCs w:val="28"/>
          <w:lang w:eastAsia="en-US"/>
        </w:rPr>
      </w:pPr>
      <w:r>
        <w:rPr>
          <w:sz w:val="28"/>
          <w:szCs w:val="28"/>
        </w:rPr>
        <w:t xml:space="preserve">Признать утратившими силу постановления Администрации городского поселения </w:t>
      </w:r>
      <w:proofErr w:type="spellStart"/>
      <w:r>
        <w:rPr>
          <w:sz w:val="28"/>
          <w:szCs w:val="28"/>
        </w:rPr>
        <w:t>Лянтор</w:t>
      </w:r>
      <w:proofErr w:type="spellEnd"/>
      <w:r>
        <w:rPr>
          <w:sz w:val="28"/>
          <w:szCs w:val="28"/>
        </w:rPr>
        <w:t>:</w:t>
      </w:r>
    </w:p>
    <w:p w:rsidR="00AF5FD8" w:rsidRDefault="00AF5FD8" w:rsidP="00AF5FD8">
      <w:pPr>
        <w:pStyle w:val="a3"/>
        <w:tabs>
          <w:tab w:val="left" w:pos="993"/>
        </w:tabs>
        <w:adjustRightInd w:val="0"/>
        <w:ind w:left="0" w:firstLine="567"/>
        <w:jc w:val="both"/>
        <w:rPr>
          <w:sz w:val="28"/>
          <w:szCs w:val="28"/>
        </w:rPr>
      </w:pPr>
      <w:r>
        <w:rPr>
          <w:sz w:val="28"/>
          <w:szCs w:val="28"/>
        </w:rPr>
        <w:t>- от 27.03.2015 № 174 «Об утверждении состава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w:t>
      </w:r>
    </w:p>
    <w:p w:rsidR="00AF5FD8" w:rsidRDefault="00AF5FD8" w:rsidP="00AF5FD8">
      <w:pPr>
        <w:pStyle w:val="a3"/>
        <w:tabs>
          <w:tab w:val="left" w:pos="993"/>
        </w:tabs>
        <w:adjustRightInd w:val="0"/>
        <w:ind w:left="0" w:firstLine="567"/>
        <w:jc w:val="both"/>
        <w:rPr>
          <w:sz w:val="28"/>
          <w:szCs w:val="28"/>
        </w:rPr>
      </w:pPr>
      <w:r>
        <w:rPr>
          <w:sz w:val="28"/>
          <w:szCs w:val="28"/>
        </w:rPr>
        <w:t xml:space="preserve">- от 10.07.2015 № 474 «О внесении изменений в постановление Администрации городского поселения </w:t>
      </w:r>
      <w:proofErr w:type="spellStart"/>
      <w:r>
        <w:rPr>
          <w:sz w:val="28"/>
          <w:szCs w:val="28"/>
        </w:rPr>
        <w:t>Лянтор</w:t>
      </w:r>
      <w:proofErr w:type="spellEnd"/>
      <w:r>
        <w:rPr>
          <w:sz w:val="28"/>
          <w:szCs w:val="28"/>
        </w:rPr>
        <w:t xml:space="preserve"> от 27.03.2015 № 174»;</w:t>
      </w:r>
    </w:p>
    <w:p w:rsidR="00AF5FD8" w:rsidRDefault="00AF5FD8" w:rsidP="00AF5FD8">
      <w:pPr>
        <w:pStyle w:val="a3"/>
        <w:tabs>
          <w:tab w:val="left" w:pos="993"/>
        </w:tabs>
        <w:adjustRightInd w:val="0"/>
        <w:ind w:left="0" w:firstLine="567"/>
        <w:jc w:val="both"/>
        <w:rPr>
          <w:sz w:val="28"/>
          <w:szCs w:val="28"/>
        </w:rPr>
      </w:pPr>
      <w:r>
        <w:rPr>
          <w:sz w:val="28"/>
          <w:szCs w:val="28"/>
        </w:rPr>
        <w:t xml:space="preserve">- </w:t>
      </w:r>
      <w:r w:rsidR="005134A5">
        <w:rPr>
          <w:sz w:val="28"/>
          <w:szCs w:val="28"/>
        </w:rPr>
        <w:t xml:space="preserve">от 17.05.2016 № 427 «О внесении изменений в постановление Администрации городского поселения </w:t>
      </w:r>
      <w:proofErr w:type="spellStart"/>
      <w:r w:rsidR="005134A5">
        <w:rPr>
          <w:sz w:val="28"/>
          <w:szCs w:val="28"/>
        </w:rPr>
        <w:t>Лянтор</w:t>
      </w:r>
      <w:proofErr w:type="spellEnd"/>
      <w:r w:rsidR="005134A5">
        <w:rPr>
          <w:sz w:val="28"/>
          <w:szCs w:val="28"/>
        </w:rPr>
        <w:t xml:space="preserve"> от 27.03.2015 № 174»;</w:t>
      </w:r>
    </w:p>
    <w:p w:rsidR="005134A5" w:rsidRDefault="005134A5" w:rsidP="005134A5">
      <w:pPr>
        <w:pStyle w:val="a3"/>
        <w:tabs>
          <w:tab w:val="left" w:pos="993"/>
        </w:tabs>
        <w:adjustRightInd w:val="0"/>
        <w:ind w:left="0" w:firstLine="567"/>
        <w:jc w:val="both"/>
        <w:rPr>
          <w:sz w:val="28"/>
          <w:szCs w:val="28"/>
        </w:rPr>
      </w:pPr>
      <w:r>
        <w:rPr>
          <w:sz w:val="28"/>
          <w:szCs w:val="28"/>
        </w:rPr>
        <w:t xml:space="preserve">- от 05.10.2016 № 869 «О внесении изменений в постановление Администрации городского поселения </w:t>
      </w:r>
      <w:proofErr w:type="spellStart"/>
      <w:r>
        <w:rPr>
          <w:sz w:val="28"/>
          <w:szCs w:val="28"/>
        </w:rPr>
        <w:t>Лянтор</w:t>
      </w:r>
      <w:proofErr w:type="spellEnd"/>
      <w:r>
        <w:rPr>
          <w:sz w:val="28"/>
          <w:szCs w:val="28"/>
        </w:rPr>
        <w:t xml:space="preserve"> от 27.03.2015 № 174»;</w:t>
      </w:r>
    </w:p>
    <w:p w:rsidR="005134A5" w:rsidRPr="005134A5" w:rsidRDefault="005134A5" w:rsidP="005134A5">
      <w:pPr>
        <w:pStyle w:val="a3"/>
        <w:tabs>
          <w:tab w:val="left" w:pos="993"/>
        </w:tabs>
        <w:adjustRightInd w:val="0"/>
        <w:ind w:left="0" w:firstLine="567"/>
        <w:jc w:val="both"/>
        <w:rPr>
          <w:sz w:val="28"/>
          <w:szCs w:val="28"/>
        </w:rPr>
      </w:pPr>
      <w:r>
        <w:rPr>
          <w:sz w:val="28"/>
          <w:szCs w:val="28"/>
        </w:rPr>
        <w:t xml:space="preserve">- от 12.09.2017 № 1025 «О внесении изменений в постановление Администрации городского поселения </w:t>
      </w:r>
      <w:proofErr w:type="spellStart"/>
      <w:r>
        <w:rPr>
          <w:sz w:val="28"/>
          <w:szCs w:val="28"/>
        </w:rPr>
        <w:t>Лянтор</w:t>
      </w:r>
      <w:proofErr w:type="spellEnd"/>
      <w:r>
        <w:rPr>
          <w:sz w:val="28"/>
          <w:szCs w:val="28"/>
        </w:rPr>
        <w:t xml:space="preserve"> от 27.03.2015 № 174».</w:t>
      </w:r>
    </w:p>
    <w:p w:rsidR="004C5A29" w:rsidRPr="00822E56" w:rsidRDefault="004C5A29" w:rsidP="003D1FA7">
      <w:pPr>
        <w:pStyle w:val="a3"/>
        <w:numPr>
          <w:ilvl w:val="0"/>
          <w:numId w:val="1"/>
        </w:numPr>
        <w:tabs>
          <w:tab w:val="left" w:pos="0"/>
          <w:tab w:val="left" w:pos="709"/>
          <w:tab w:val="left" w:pos="993"/>
        </w:tabs>
        <w:suppressAutoHyphens/>
        <w:ind w:left="0" w:firstLine="567"/>
        <w:jc w:val="both"/>
        <w:rPr>
          <w:sz w:val="28"/>
          <w:szCs w:val="28"/>
        </w:rPr>
      </w:pPr>
      <w:r w:rsidRPr="00822E56">
        <w:rPr>
          <w:sz w:val="28"/>
          <w:szCs w:val="28"/>
        </w:rPr>
        <w:lastRenderedPageBreak/>
        <w:t>Обнародовать настоящее постановление и разместить на официальном сайте Администрации городского поселения Лянтор.</w:t>
      </w:r>
    </w:p>
    <w:p w:rsidR="004C5A29" w:rsidRDefault="004C5A29" w:rsidP="003D1FA7">
      <w:pPr>
        <w:numPr>
          <w:ilvl w:val="0"/>
          <w:numId w:val="1"/>
        </w:numPr>
        <w:tabs>
          <w:tab w:val="left" w:pos="567"/>
          <w:tab w:val="left" w:pos="993"/>
        </w:tabs>
        <w:suppressAutoHyphens/>
        <w:ind w:left="0" w:firstLine="567"/>
        <w:jc w:val="both"/>
        <w:rPr>
          <w:sz w:val="28"/>
          <w:szCs w:val="28"/>
        </w:rPr>
      </w:pPr>
      <w:r w:rsidRPr="00AF2DC6">
        <w:rPr>
          <w:sz w:val="28"/>
          <w:szCs w:val="28"/>
        </w:rPr>
        <w:t xml:space="preserve">Настоящее постановление вступает в силу после его </w:t>
      </w:r>
      <w:r>
        <w:rPr>
          <w:sz w:val="28"/>
          <w:szCs w:val="28"/>
        </w:rPr>
        <w:t>обнародования</w:t>
      </w:r>
      <w:r w:rsidRPr="00AF2DC6">
        <w:rPr>
          <w:sz w:val="28"/>
          <w:szCs w:val="28"/>
        </w:rPr>
        <w:t>.</w:t>
      </w:r>
    </w:p>
    <w:p w:rsidR="004C5A29" w:rsidRPr="00822E56" w:rsidRDefault="004C5A29" w:rsidP="003D1FA7">
      <w:pPr>
        <w:numPr>
          <w:ilvl w:val="0"/>
          <w:numId w:val="1"/>
        </w:numPr>
        <w:tabs>
          <w:tab w:val="left" w:pos="567"/>
          <w:tab w:val="left" w:pos="993"/>
        </w:tabs>
        <w:suppressAutoHyphens/>
        <w:ind w:left="0" w:firstLine="567"/>
        <w:jc w:val="both"/>
        <w:rPr>
          <w:sz w:val="28"/>
          <w:szCs w:val="28"/>
        </w:rPr>
      </w:pPr>
      <w:r w:rsidRPr="00822E56">
        <w:rPr>
          <w:sz w:val="28"/>
          <w:szCs w:val="28"/>
        </w:rPr>
        <w:t xml:space="preserve">Контроль за выполнением постановления возложить на заместителя Главы муниципального образования – начальника управления городского хозяйства </w:t>
      </w:r>
      <w:proofErr w:type="spellStart"/>
      <w:r w:rsidRPr="00822E56">
        <w:rPr>
          <w:sz w:val="28"/>
          <w:szCs w:val="28"/>
        </w:rPr>
        <w:t>Геложину</w:t>
      </w:r>
      <w:proofErr w:type="spellEnd"/>
      <w:r w:rsidR="00602AC2">
        <w:rPr>
          <w:sz w:val="28"/>
          <w:szCs w:val="28"/>
        </w:rPr>
        <w:t xml:space="preserve"> Л.М</w:t>
      </w:r>
      <w:r w:rsidRPr="00822E56">
        <w:rPr>
          <w:sz w:val="28"/>
          <w:szCs w:val="28"/>
        </w:rPr>
        <w:t>.</w:t>
      </w:r>
    </w:p>
    <w:p w:rsidR="0039053D" w:rsidRDefault="0039053D" w:rsidP="0039053D">
      <w:pPr>
        <w:tabs>
          <w:tab w:val="left" w:pos="993"/>
        </w:tabs>
        <w:jc w:val="both"/>
        <w:rPr>
          <w:sz w:val="28"/>
          <w:szCs w:val="28"/>
        </w:rPr>
      </w:pPr>
    </w:p>
    <w:p w:rsidR="0039053D" w:rsidRDefault="0039053D" w:rsidP="0039053D">
      <w:pPr>
        <w:jc w:val="both"/>
        <w:rPr>
          <w:sz w:val="28"/>
          <w:szCs w:val="28"/>
        </w:rPr>
      </w:pPr>
    </w:p>
    <w:p w:rsidR="00476A27" w:rsidRDefault="00476A27" w:rsidP="0039053D">
      <w:pPr>
        <w:jc w:val="both"/>
        <w:rPr>
          <w:sz w:val="28"/>
          <w:szCs w:val="28"/>
        </w:rPr>
      </w:pPr>
      <w:r>
        <w:rPr>
          <w:sz w:val="28"/>
          <w:szCs w:val="28"/>
        </w:rPr>
        <w:t>Временно исполняющий обязанности</w:t>
      </w:r>
    </w:p>
    <w:p w:rsidR="0039053D" w:rsidRPr="00D354BA" w:rsidRDefault="00277316" w:rsidP="0039053D">
      <w:pPr>
        <w:tabs>
          <w:tab w:val="left" w:pos="7655"/>
        </w:tabs>
        <w:jc w:val="both"/>
        <w:rPr>
          <w:sz w:val="28"/>
        </w:rPr>
      </w:pPr>
      <w:r>
        <w:rPr>
          <w:sz w:val="28"/>
        </w:rPr>
        <w:t>Глав</w:t>
      </w:r>
      <w:r w:rsidR="00476A27">
        <w:rPr>
          <w:sz w:val="28"/>
        </w:rPr>
        <w:t>ы</w:t>
      </w:r>
      <w:r>
        <w:rPr>
          <w:sz w:val="28"/>
        </w:rPr>
        <w:t xml:space="preserve"> города</w:t>
      </w:r>
      <w:r>
        <w:rPr>
          <w:sz w:val="28"/>
        </w:rPr>
        <w:tab/>
      </w:r>
      <w:r w:rsidR="00476A27">
        <w:rPr>
          <w:sz w:val="28"/>
        </w:rPr>
        <w:t>Л.В. Зеленская</w:t>
      </w:r>
    </w:p>
    <w:p w:rsidR="0039053D" w:rsidRDefault="0039053D" w:rsidP="0039053D">
      <w:pPr>
        <w:pStyle w:val="a4"/>
        <w:rPr>
          <w:rFonts w:ascii="Times New Roman" w:hAnsi="Times New Roman"/>
          <w:sz w:val="28"/>
          <w:szCs w:val="28"/>
        </w:rPr>
      </w:pPr>
    </w:p>
    <w:p w:rsidR="00654C3B" w:rsidRDefault="00654C3B"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476A27" w:rsidRDefault="00476A27" w:rsidP="0039053D">
      <w:pPr>
        <w:pStyle w:val="a4"/>
        <w:rPr>
          <w:rFonts w:ascii="Times New Roman" w:hAnsi="Times New Roman"/>
          <w:sz w:val="28"/>
          <w:szCs w:val="28"/>
        </w:rPr>
      </w:pPr>
    </w:p>
    <w:p w:rsidR="0063702D" w:rsidRPr="00EC2CF8" w:rsidRDefault="0063702D" w:rsidP="0063702D">
      <w:pPr>
        <w:ind w:firstLine="6237"/>
      </w:pPr>
      <w:r w:rsidRPr="00EC2CF8">
        <w:t>Приложение</w:t>
      </w:r>
      <w:r>
        <w:t xml:space="preserve"> к постановлению</w:t>
      </w:r>
      <w:r w:rsidRPr="00EC2CF8">
        <w:t xml:space="preserve">  </w:t>
      </w:r>
    </w:p>
    <w:p w:rsidR="0063702D" w:rsidRPr="00EC2CF8" w:rsidRDefault="0063702D" w:rsidP="0063702D">
      <w:pPr>
        <w:ind w:firstLine="6237"/>
      </w:pPr>
      <w:r w:rsidRPr="00EC2CF8">
        <w:t>Администрации</w:t>
      </w:r>
      <w:r>
        <w:t xml:space="preserve"> городского</w:t>
      </w:r>
    </w:p>
    <w:p w:rsidR="0063702D" w:rsidRPr="00EC2CF8" w:rsidRDefault="0063702D" w:rsidP="0063702D">
      <w:pPr>
        <w:ind w:firstLine="6237"/>
      </w:pPr>
      <w:r w:rsidRPr="00EC2CF8">
        <w:t>поселения Лянтор</w:t>
      </w:r>
    </w:p>
    <w:p w:rsidR="0063702D" w:rsidRDefault="0063702D" w:rsidP="0063702D">
      <w:pPr>
        <w:ind w:firstLine="6237"/>
      </w:pPr>
      <w:r w:rsidRPr="00EC2CF8">
        <w:t>от</w:t>
      </w:r>
      <w:r>
        <w:t xml:space="preserve"> «</w:t>
      </w:r>
      <w:r w:rsidR="00C575A9">
        <w:t>27</w:t>
      </w:r>
      <w:r>
        <w:t xml:space="preserve">» </w:t>
      </w:r>
      <w:r w:rsidR="00476A27">
        <w:t>августа</w:t>
      </w:r>
      <w:r>
        <w:t xml:space="preserve"> </w:t>
      </w:r>
      <w:r w:rsidRPr="00EC2CF8">
        <w:t>201</w:t>
      </w:r>
      <w:r>
        <w:t>8</w:t>
      </w:r>
      <w:r w:rsidRPr="00EC2CF8">
        <w:t xml:space="preserve"> года №</w:t>
      </w:r>
      <w:r>
        <w:t xml:space="preserve"> </w:t>
      </w:r>
      <w:r w:rsidR="00C575A9">
        <w:t>850</w:t>
      </w:r>
      <w:bookmarkStart w:id="0" w:name="_GoBack"/>
      <w:bookmarkEnd w:id="0"/>
    </w:p>
    <w:p w:rsidR="0063702D" w:rsidRPr="005C2953" w:rsidRDefault="0063702D" w:rsidP="0063702D">
      <w:pPr>
        <w:autoSpaceDE w:val="0"/>
        <w:autoSpaceDN w:val="0"/>
        <w:adjustRightInd w:val="0"/>
        <w:jc w:val="both"/>
        <w:rPr>
          <w:rFonts w:ascii="Arial" w:hAnsi="Arial" w:cs="Arial"/>
          <w:sz w:val="24"/>
          <w:szCs w:val="24"/>
        </w:rPr>
      </w:pPr>
    </w:p>
    <w:p w:rsidR="003208D5" w:rsidRPr="002951FD" w:rsidRDefault="003208D5" w:rsidP="003208D5">
      <w:pPr>
        <w:autoSpaceDE w:val="0"/>
        <w:autoSpaceDN w:val="0"/>
        <w:adjustRightInd w:val="0"/>
        <w:jc w:val="center"/>
        <w:rPr>
          <w:rFonts w:eastAsiaTheme="minorHAnsi"/>
          <w:bCs/>
          <w:sz w:val="28"/>
          <w:szCs w:val="28"/>
          <w:lang w:eastAsia="en-US"/>
        </w:rPr>
      </w:pPr>
      <w:r w:rsidRPr="002951FD">
        <w:rPr>
          <w:rFonts w:eastAsiaTheme="minorHAnsi"/>
          <w:bCs/>
          <w:sz w:val="28"/>
          <w:szCs w:val="28"/>
          <w:lang w:eastAsia="en-US"/>
        </w:rPr>
        <w:t>П</w:t>
      </w:r>
      <w:r w:rsidR="001D0D3C" w:rsidRPr="002951FD">
        <w:rPr>
          <w:rFonts w:eastAsiaTheme="minorHAnsi"/>
          <w:bCs/>
          <w:sz w:val="28"/>
          <w:szCs w:val="28"/>
          <w:lang w:eastAsia="en-US"/>
        </w:rPr>
        <w:t>оложение</w:t>
      </w:r>
    </w:p>
    <w:p w:rsidR="003208D5" w:rsidRPr="002951FD" w:rsidRDefault="002951FD" w:rsidP="003208D5">
      <w:pPr>
        <w:autoSpaceDE w:val="0"/>
        <w:autoSpaceDN w:val="0"/>
        <w:adjustRightInd w:val="0"/>
        <w:jc w:val="center"/>
        <w:rPr>
          <w:rFonts w:eastAsiaTheme="minorHAnsi"/>
          <w:bCs/>
          <w:sz w:val="28"/>
          <w:szCs w:val="28"/>
          <w:lang w:eastAsia="en-US"/>
        </w:rPr>
      </w:pPr>
      <w:r w:rsidRPr="002951FD">
        <w:rPr>
          <w:rFonts w:eastAsiaTheme="minorHAnsi"/>
          <w:bCs/>
          <w:sz w:val="28"/>
          <w:szCs w:val="28"/>
          <w:lang w:eastAsia="en-US"/>
        </w:rPr>
        <w:t>о</w:t>
      </w:r>
      <w:r w:rsidR="001D0D3C" w:rsidRPr="002951FD">
        <w:rPr>
          <w:rFonts w:eastAsiaTheme="minorHAnsi"/>
          <w:bCs/>
          <w:sz w:val="28"/>
          <w:szCs w:val="28"/>
          <w:lang w:eastAsia="en-US"/>
        </w:rPr>
        <w:t xml:space="preserve"> межведомственной комиссии по вопросам оценки и признания помещения жилым помещением, жилого помещения пригодным (непригодным)</w:t>
      </w:r>
      <w:r w:rsidR="003208D5" w:rsidRPr="002951FD">
        <w:rPr>
          <w:rFonts w:eastAsiaTheme="minorHAnsi"/>
          <w:bCs/>
          <w:sz w:val="28"/>
          <w:szCs w:val="28"/>
          <w:lang w:eastAsia="en-US"/>
        </w:rPr>
        <w:t xml:space="preserve"> </w:t>
      </w:r>
      <w:r w:rsidRPr="002951FD">
        <w:rPr>
          <w:rFonts w:eastAsiaTheme="minorHAnsi"/>
          <w:bCs/>
          <w:sz w:val="28"/>
          <w:szCs w:val="28"/>
          <w:lang w:eastAsia="en-US"/>
        </w:rPr>
        <w:t>для проживания</w:t>
      </w:r>
      <w:r w:rsidR="003208D5" w:rsidRPr="002951FD">
        <w:rPr>
          <w:rFonts w:eastAsiaTheme="minorHAnsi"/>
          <w:bCs/>
          <w:sz w:val="28"/>
          <w:szCs w:val="28"/>
          <w:lang w:eastAsia="en-US"/>
        </w:rPr>
        <w:t>,</w:t>
      </w:r>
      <w:r w:rsidRPr="002951FD">
        <w:rPr>
          <w:rFonts w:eastAsiaTheme="minorHAnsi"/>
          <w:bCs/>
          <w:sz w:val="28"/>
          <w:szCs w:val="28"/>
          <w:lang w:eastAsia="en-US"/>
        </w:rPr>
        <w:t xml:space="preserve"> а также многоквартирного дома аварийным и подлежащим сносу или реконструкции</w:t>
      </w:r>
    </w:p>
    <w:p w:rsidR="003208D5" w:rsidRDefault="003208D5" w:rsidP="003208D5">
      <w:pPr>
        <w:autoSpaceDE w:val="0"/>
        <w:autoSpaceDN w:val="0"/>
        <w:adjustRightInd w:val="0"/>
        <w:rPr>
          <w:rFonts w:eastAsiaTheme="minorHAnsi"/>
          <w:sz w:val="24"/>
          <w:szCs w:val="24"/>
          <w:lang w:eastAsia="en-US"/>
        </w:rPr>
      </w:pPr>
    </w:p>
    <w:p w:rsidR="003208D5" w:rsidRDefault="00D95738" w:rsidP="003208D5">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1</w:t>
      </w:r>
      <w:r w:rsidR="003208D5">
        <w:rPr>
          <w:rFonts w:eastAsiaTheme="minorHAnsi"/>
          <w:sz w:val="28"/>
          <w:szCs w:val="28"/>
          <w:lang w:eastAsia="en-US"/>
        </w:rPr>
        <w:t>. Общие положения</w:t>
      </w:r>
    </w:p>
    <w:p w:rsidR="003208D5" w:rsidRDefault="003208D5" w:rsidP="003208D5">
      <w:pPr>
        <w:autoSpaceDE w:val="0"/>
        <w:autoSpaceDN w:val="0"/>
        <w:adjustRightInd w:val="0"/>
        <w:jc w:val="both"/>
        <w:rPr>
          <w:rFonts w:eastAsiaTheme="minorHAnsi"/>
          <w:sz w:val="28"/>
          <w:szCs w:val="28"/>
          <w:lang w:eastAsia="en-US"/>
        </w:rPr>
      </w:pPr>
    </w:p>
    <w:p w:rsidR="003208D5" w:rsidRDefault="003208D5" w:rsidP="003129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 Межведомственная комиссия по вопросам оценки и признания помещения жилым помещением, жилого помещения </w:t>
      </w:r>
      <w:r w:rsidR="005C386B">
        <w:rPr>
          <w:rFonts w:eastAsiaTheme="minorHAnsi"/>
          <w:sz w:val="28"/>
          <w:szCs w:val="28"/>
          <w:lang w:eastAsia="en-US"/>
        </w:rPr>
        <w:t>пригодным (</w:t>
      </w:r>
      <w:r>
        <w:rPr>
          <w:rFonts w:eastAsiaTheme="minorHAnsi"/>
          <w:sz w:val="28"/>
          <w:szCs w:val="28"/>
          <w:lang w:eastAsia="en-US"/>
        </w:rPr>
        <w:t>непригодным</w:t>
      </w:r>
      <w:r w:rsidR="005C386B">
        <w:rPr>
          <w:rFonts w:eastAsiaTheme="minorHAnsi"/>
          <w:sz w:val="28"/>
          <w:szCs w:val="28"/>
          <w:lang w:eastAsia="en-US"/>
        </w:rPr>
        <w:t>)</w:t>
      </w:r>
      <w:r>
        <w:rPr>
          <w:rFonts w:eastAsiaTheme="minorHAnsi"/>
          <w:sz w:val="28"/>
          <w:szCs w:val="28"/>
          <w:lang w:eastAsia="en-US"/>
        </w:rPr>
        <w:t xml:space="preserve"> для проживания и многоквартирного дома аварийным и подлежащим сносу или реконструкции </w:t>
      </w:r>
      <w:r w:rsidR="00D95738" w:rsidRPr="00FC6EDF">
        <w:rPr>
          <w:sz w:val="28"/>
          <w:szCs w:val="28"/>
        </w:rPr>
        <w:t xml:space="preserve">(далее - </w:t>
      </w:r>
      <w:r w:rsidR="00D95738">
        <w:rPr>
          <w:sz w:val="28"/>
          <w:szCs w:val="28"/>
        </w:rPr>
        <w:t>К</w:t>
      </w:r>
      <w:r w:rsidR="00D95738" w:rsidRPr="00FC6EDF">
        <w:rPr>
          <w:sz w:val="28"/>
          <w:szCs w:val="28"/>
        </w:rPr>
        <w:t xml:space="preserve">омиссия) </w:t>
      </w:r>
      <w:r>
        <w:rPr>
          <w:rFonts w:eastAsiaTheme="minorHAnsi"/>
          <w:sz w:val="28"/>
          <w:szCs w:val="28"/>
          <w:lang w:eastAsia="en-US"/>
        </w:rPr>
        <w:t>образуется в целях проведения обследования, оценки и принятия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3208D5" w:rsidRDefault="003208D5" w:rsidP="003129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w:t>
      </w:r>
      <w:r w:rsidRPr="00A91E74">
        <w:rPr>
          <w:rFonts w:eastAsiaTheme="minorHAnsi"/>
          <w:sz w:val="28"/>
          <w:szCs w:val="28"/>
          <w:lang w:eastAsia="en-US"/>
        </w:rPr>
        <w:t>Комиссия проводит оценку жилых помещений жилищного фонда</w:t>
      </w:r>
      <w:r w:rsidR="00EE7F65">
        <w:rPr>
          <w:rFonts w:eastAsiaTheme="minorHAnsi"/>
          <w:sz w:val="28"/>
          <w:szCs w:val="28"/>
          <w:lang w:eastAsia="en-US"/>
        </w:rPr>
        <w:t xml:space="preserve"> Российской Федерации</w:t>
      </w:r>
      <w:r w:rsidRPr="00A91E74">
        <w:rPr>
          <w:rFonts w:eastAsiaTheme="minorHAnsi"/>
          <w:sz w:val="28"/>
          <w:szCs w:val="28"/>
          <w:lang w:eastAsia="en-US"/>
        </w:rPr>
        <w:t>, многоквартирных домов, находящихся в федеральной собственности, муниципального</w:t>
      </w:r>
      <w:r w:rsidR="00D70283">
        <w:rPr>
          <w:rFonts w:eastAsiaTheme="minorHAnsi"/>
          <w:sz w:val="28"/>
          <w:szCs w:val="28"/>
          <w:lang w:eastAsia="en-US"/>
        </w:rPr>
        <w:t xml:space="preserve"> и частного</w:t>
      </w:r>
      <w:r w:rsidRPr="00A91E74">
        <w:rPr>
          <w:rFonts w:eastAsiaTheme="minorHAnsi"/>
          <w:sz w:val="28"/>
          <w:szCs w:val="28"/>
          <w:lang w:eastAsia="en-US"/>
        </w:rPr>
        <w:t xml:space="preserve"> </w:t>
      </w:r>
      <w:r w:rsidRPr="00232459">
        <w:rPr>
          <w:rFonts w:eastAsiaTheme="minorHAnsi"/>
          <w:sz w:val="28"/>
          <w:szCs w:val="28"/>
          <w:lang w:eastAsia="en-US"/>
        </w:rPr>
        <w:t>жилищного фонда,</w:t>
      </w:r>
      <w:r w:rsidRPr="00A91E74">
        <w:rPr>
          <w:rFonts w:eastAsiaTheme="minorHAnsi"/>
          <w:sz w:val="28"/>
          <w:szCs w:val="28"/>
          <w:lang w:eastAsia="en-US"/>
        </w:rPr>
        <w:t xml:space="preserve"> расположенных на территории горо</w:t>
      </w:r>
      <w:r w:rsidR="00EE7F65">
        <w:rPr>
          <w:rFonts w:eastAsiaTheme="minorHAnsi"/>
          <w:sz w:val="28"/>
          <w:szCs w:val="28"/>
          <w:lang w:eastAsia="en-US"/>
        </w:rPr>
        <w:t>да Лянтор</w:t>
      </w:r>
      <w:r w:rsidRPr="00A91E74">
        <w:rPr>
          <w:rFonts w:eastAsiaTheme="minorHAnsi"/>
          <w:sz w:val="28"/>
          <w:szCs w:val="28"/>
          <w:lang w:eastAsia="en-US"/>
        </w:rPr>
        <w:t xml:space="preserve">, и не рассматривает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6D1A18">
          <w:rPr>
            <w:rFonts w:eastAsiaTheme="minorHAnsi"/>
            <w:sz w:val="28"/>
            <w:szCs w:val="28"/>
            <w:lang w:eastAsia="en-US"/>
          </w:rPr>
          <w:t>кодексом</w:t>
        </w:r>
      </w:hyperlink>
      <w:r w:rsidRPr="006D1A18">
        <w:rPr>
          <w:rFonts w:eastAsiaTheme="minorHAnsi"/>
          <w:sz w:val="28"/>
          <w:szCs w:val="28"/>
          <w:lang w:eastAsia="en-US"/>
        </w:rPr>
        <w:t xml:space="preserve"> </w:t>
      </w:r>
      <w:r w:rsidRPr="00A91E74">
        <w:rPr>
          <w:rFonts w:eastAsiaTheme="minorHAnsi"/>
          <w:sz w:val="28"/>
          <w:szCs w:val="28"/>
          <w:lang w:eastAsia="en-US"/>
        </w:rPr>
        <w:t>Российской Федерации.</w:t>
      </w:r>
    </w:p>
    <w:p w:rsidR="003208D5" w:rsidRPr="006D1A18" w:rsidRDefault="003208D5" w:rsidP="003129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232459">
        <w:rPr>
          <w:rFonts w:eastAsiaTheme="minorHAnsi"/>
          <w:sz w:val="28"/>
          <w:szCs w:val="28"/>
          <w:lang w:eastAsia="en-US"/>
        </w:rPr>
        <w:t>3</w:t>
      </w:r>
      <w:r>
        <w:rPr>
          <w:rFonts w:eastAsiaTheme="minorHAnsi"/>
          <w:sz w:val="28"/>
          <w:szCs w:val="28"/>
          <w:lang w:eastAsia="en-US"/>
        </w:rPr>
        <w:t xml:space="preserve">. </w:t>
      </w:r>
      <w:r w:rsidRPr="006D1A18">
        <w:rPr>
          <w:rFonts w:eastAsiaTheme="minorHAnsi"/>
          <w:sz w:val="28"/>
          <w:szCs w:val="28"/>
          <w:lang w:eastAsia="en-US"/>
        </w:rPr>
        <w:t xml:space="preserve">Комиссия в своей деятельности руководствуется Жилищным </w:t>
      </w:r>
      <w:hyperlink r:id="rId9" w:history="1">
        <w:r w:rsidRPr="006D1A18">
          <w:rPr>
            <w:rFonts w:eastAsiaTheme="minorHAnsi"/>
            <w:sz w:val="28"/>
            <w:szCs w:val="28"/>
            <w:lang w:eastAsia="en-US"/>
          </w:rPr>
          <w:t>кодексом</w:t>
        </w:r>
      </w:hyperlink>
      <w:r w:rsidRPr="006D1A18">
        <w:rPr>
          <w:rFonts w:eastAsiaTheme="minorHAnsi"/>
          <w:sz w:val="28"/>
          <w:szCs w:val="28"/>
          <w:lang w:eastAsia="en-US"/>
        </w:rPr>
        <w:t xml:space="preserve"> Российской Федерации, </w:t>
      </w:r>
      <w:hyperlink r:id="rId10" w:history="1">
        <w:r w:rsidRPr="006D1A18">
          <w:rPr>
            <w:rFonts w:eastAsiaTheme="minorHAnsi"/>
            <w:sz w:val="28"/>
            <w:szCs w:val="28"/>
            <w:lang w:eastAsia="en-US"/>
          </w:rPr>
          <w:t>Постановлением</w:t>
        </w:r>
      </w:hyperlink>
      <w:r w:rsidRPr="006D1A18">
        <w:rPr>
          <w:rFonts w:eastAsiaTheme="minorHAnsi"/>
          <w:sz w:val="28"/>
          <w:szCs w:val="28"/>
          <w:lang w:eastAsia="en-US"/>
        </w:rPr>
        <w:t xml:space="preserve"> Правительства Российской Федерации от 28.01.2006 </w:t>
      </w:r>
      <w:r w:rsidR="006D1A18" w:rsidRPr="006D1A18">
        <w:rPr>
          <w:rFonts w:eastAsiaTheme="minorHAnsi"/>
          <w:sz w:val="28"/>
          <w:szCs w:val="28"/>
          <w:lang w:eastAsia="en-US"/>
        </w:rPr>
        <w:t>№</w:t>
      </w:r>
      <w:r w:rsidRPr="006D1A18">
        <w:rPr>
          <w:rFonts w:eastAsiaTheme="minorHAnsi"/>
          <w:sz w:val="28"/>
          <w:szCs w:val="28"/>
          <w:lang w:eastAsia="en-US"/>
        </w:rPr>
        <w:t xml:space="preserve"> 47 </w:t>
      </w:r>
      <w:r w:rsidR="00F54419">
        <w:rPr>
          <w:rFonts w:eastAsiaTheme="minorHAnsi"/>
          <w:sz w:val="28"/>
          <w:szCs w:val="28"/>
          <w:lang w:eastAsia="en-US"/>
        </w:rPr>
        <w:t>«</w:t>
      </w:r>
      <w:r w:rsidRPr="006D1A18">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54419">
        <w:rPr>
          <w:rFonts w:eastAsiaTheme="minorHAnsi"/>
          <w:sz w:val="28"/>
          <w:szCs w:val="28"/>
          <w:lang w:eastAsia="en-US"/>
        </w:rPr>
        <w:t>»</w:t>
      </w:r>
      <w:r w:rsidR="00D70283">
        <w:rPr>
          <w:rFonts w:eastAsiaTheme="minorHAnsi"/>
          <w:sz w:val="28"/>
          <w:szCs w:val="28"/>
          <w:lang w:eastAsia="en-US"/>
        </w:rPr>
        <w:t xml:space="preserve"> </w:t>
      </w:r>
      <w:r w:rsidRPr="006D1A18">
        <w:rPr>
          <w:rFonts w:eastAsiaTheme="minorHAnsi"/>
          <w:sz w:val="28"/>
          <w:szCs w:val="28"/>
          <w:lang w:eastAsia="en-US"/>
        </w:rPr>
        <w:t>и настоящим Положением.</w:t>
      </w:r>
    </w:p>
    <w:p w:rsidR="003208D5" w:rsidRDefault="003208D5" w:rsidP="003129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232459">
        <w:rPr>
          <w:rFonts w:eastAsiaTheme="minorHAnsi"/>
          <w:sz w:val="28"/>
          <w:szCs w:val="28"/>
          <w:lang w:eastAsia="en-US"/>
        </w:rPr>
        <w:t>4</w:t>
      </w:r>
      <w:r>
        <w:rPr>
          <w:rFonts w:eastAsiaTheme="minorHAnsi"/>
          <w:sz w:val="28"/>
          <w:szCs w:val="28"/>
          <w:lang w:eastAsia="en-US"/>
        </w:rPr>
        <w:t xml:space="preserve">. Персональный состав </w:t>
      </w:r>
      <w:r w:rsidR="00D70283">
        <w:rPr>
          <w:rFonts w:eastAsiaTheme="minorHAnsi"/>
          <w:sz w:val="28"/>
          <w:szCs w:val="28"/>
          <w:lang w:eastAsia="en-US"/>
        </w:rPr>
        <w:t>К</w:t>
      </w:r>
      <w:r>
        <w:rPr>
          <w:rFonts w:eastAsiaTheme="minorHAnsi"/>
          <w:sz w:val="28"/>
          <w:szCs w:val="28"/>
          <w:lang w:eastAsia="en-US"/>
        </w:rPr>
        <w:t xml:space="preserve">омиссии утверждается постановлением </w:t>
      </w:r>
      <w:r w:rsidR="0031278A">
        <w:rPr>
          <w:rFonts w:eastAsiaTheme="minorHAnsi"/>
          <w:sz w:val="28"/>
          <w:szCs w:val="28"/>
          <w:lang w:eastAsia="en-US"/>
        </w:rPr>
        <w:t>А</w:t>
      </w:r>
      <w:r>
        <w:rPr>
          <w:rFonts w:eastAsiaTheme="minorHAnsi"/>
          <w:sz w:val="28"/>
          <w:szCs w:val="28"/>
          <w:lang w:eastAsia="en-US"/>
        </w:rPr>
        <w:t>дминистрации город</w:t>
      </w:r>
      <w:r w:rsidR="006D1A18">
        <w:rPr>
          <w:rFonts w:eastAsiaTheme="minorHAnsi"/>
          <w:sz w:val="28"/>
          <w:szCs w:val="28"/>
          <w:lang w:eastAsia="en-US"/>
        </w:rPr>
        <w:t>ского поселения Лянтор</w:t>
      </w:r>
      <w:r>
        <w:rPr>
          <w:rFonts w:eastAsiaTheme="minorHAnsi"/>
          <w:sz w:val="28"/>
          <w:szCs w:val="28"/>
          <w:lang w:eastAsia="en-US"/>
        </w:rPr>
        <w:t>.</w:t>
      </w:r>
    </w:p>
    <w:p w:rsidR="003208D5" w:rsidRDefault="003208D5" w:rsidP="003129C0">
      <w:pPr>
        <w:autoSpaceDE w:val="0"/>
        <w:autoSpaceDN w:val="0"/>
        <w:adjustRightInd w:val="0"/>
        <w:jc w:val="both"/>
        <w:rPr>
          <w:rFonts w:eastAsiaTheme="minorHAnsi"/>
          <w:sz w:val="28"/>
          <w:szCs w:val="28"/>
          <w:lang w:eastAsia="en-US"/>
        </w:rPr>
      </w:pPr>
    </w:p>
    <w:p w:rsidR="003208D5" w:rsidRDefault="00EA0B23" w:rsidP="003208D5">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w:t>
      </w:r>
      <w:r w:rsidR="003208D5">
        <w:rPr>
          <w:rFonts w:eastAsiaTheme="minorHAnsi"/>
          <w:sz w:val="28"/>
          <w:szCs w:val="28"/>
          <w:lang w:eastAsia="en-US"/>
        </w:rPr>
        <w:t>. Основные задачи</w:t>
      </w:r>
    </w:p>
    <w:p w:rsidR="003208D5" w:rsidRDefault="003208D5" w:rsidP="003208D5">
      <w:pPr>
        <w:autoSpaceDE w:val="0"/>
        <w:autoSpaceDN w:val="0"/>
        <w:adjustRightInd w:val="0"/>
        <w:jc w:val="both"/>
        <w:rPr>
          <w:rFonts w:eastAsiaTheme="minorHAnsi"/>
          <w:sz w:val="28"/>
          <w:szCs w:val="28"/>
          <w:lang w:eastAsia="en-US"/>
        </w:rPr>
      </w:pPr>
    </w:p>
    <w:p w:rsidR="003208D5" w:rsidRDefault="003208D5" w:rsidP="003208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 </w:t>
      </w:r>
      <w:r w:rsidRPr="00EA0B23">
        <w:rPr>
          <w:rFonts w:eastAsiaTheme="minorHAnsi"/>
          <w:sz w:val="28"/>
          <w:szCs w:val="28"/>
          <w:lang w:eastAsia="en-US"/>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w:t>
      </w:r>
      <w:hyperlink r:id="rId11" w:history="1">
        <w:r w:rsidRPr="00EA0B23">
          <w:rPr>
            <w:rFonts w:eastAsiaTheme="minorHAnsi"/>
            <w:sz w:val="28"/>
            <w:szCs w:val="28"/>
            <w:lang w:eastAsia="en-US"/>
          </w:rPr>
          <w:t>Постановлении</w:t>
        </w:r>
      </w:hyperlink>
      <w:r w:rsidRPr="00EA0B23">
        <w:rPr>
          <w:rFonts w:eastAsiaTheme="minorHAnsi"/>
          <w:sz w:val="28"/>
          <w:szCs w:val="28"/>
          <w:lang w:eastAsia="en-US"/>
        </w:rPr>
        <w:t xml:space="preserve"> Правительства Российской Федерации от 28.01.2006 </w:t>
      </w:r>
      <w:r w:rsidR="00350D7B">
        <w:rPr>
          <w:rFonts w:eastAsiaTheme="minorHAnsi"/>
          <w:sz w:val="28"/>
          <w:szCs w:val="28"/>
          <w:lang w:eastAsia="en-US"/>
        </w:rPr>
        <w:t>№</w:t>
      </w:r>
      <w:r w:rsidRPr="00EA0B23">
        <w:rPr>
          <w:rFonts w:eastAsiaTheme="minorHAnsi"/>
          <w:sz w:val="28"/>
          <w:szCs w:val="28"/>
          <w:lang w:eastAsia="en-US"/>
        </w:rPr>
        <w:t xml:space="preserve"> 47 </w:t>
      </w:r>
      <w:r w:rsidR="00350D7B">
        <w:rPr>
          <w:rFonts w:eastAsiaTheme="minorHAnsi"/>
          <w:sz w:val="28"/>
          <w:szCs w:val="28"/>
          <w:lang w:eastAsia="en-US"/>
        </w:rPr>
        <w:t>«</w:t>
      </w:r>
      <w:r w:rsidRPr="00EA0B23">
        <w:rPr>
          <w:rFonts w:eastAsiaTheme="minorHAnsi"/>
          <w:sz w:val="28"/>
          <w:szCs w:val="28"/>
          <w:lang w:eastAsia="en-US"/>
        </w:rPr>
        <w:t xml:space="preserve">Об </w:t>
      </w:r>
      <w:r w:rsidRPr="00EA0B23">
        <w:rPr>
          <w:rFonts w:eastAsiaTheme="minorHAnsi"/>
          <w:sz w:val="28"/>
          <w:szCs w:val="28"/>
          <w:lang w:eastAsia="en-US"/>
        </w:rPr>
        <w:lastRenderedPageBreak/>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50D7B">
        <w:rPr>
          <w:rFonts w:eastAsiaTheme="minorHAnsi"/>
          <w:sz w:val="28"/>
          <w:szCs w:val="28"/>
          <w:lang w:eastAsia="en-US"/>
        </w:rPr>
        <w:t>»</w:t>
      </w:r>
      <w:r w:rsidRPr="00EA0B23">
        <w:rPr>
          <w:rFonts w:eastAsiaTheme="minorHAnsi"/>
          <w:sz w:val="28"/>
          <w:szCs w:val="28"/>
          <w:lang w:eastAsia="en-US"/>
        </w:rPr>
        <w:t xml:space="preserve"> </w:t>
      </w:r>
      <w:r w:rsidR="00D70283">
        <w:rPr>
          <w:rFonts w:eastAsiaTheme="minorHAnsi"/>
          <w:sz w:val="28"/>
          <w:szCs w:val="28"/>
          <w:lang w:eastAsia="en-US"/>
        </w:rPr>
        <w:t xml:space="preserve">(далее Положение) </w:t>
      </w:r>
      <w:r w:rsidRPr="00EA0B23">
        <w:rPr>
          <w:rFonts w:eastAsiaTheme="minorHAnsi"/>
          <w:sz w:val="28"/>
          <w:szCs w:val="28"/>
          <w:lang w:eastAsia="en-US"/>
        </w:rPr>
        <w:t xml:space="preserve">требованиям и принимает решения в порядке, предусмотренном в </w:t>
      </w:r>
      <w:hyperlink r:id="rId12" w:history="1">
        <w:r w:rsidRPr="00EA0B23">
          <w:rPr>
            <w:rFonts w:eastAsiaTheme="minorHAnsi"/>
            <w:sz w:val="28"/>
            <w:szCs w:val="28"/>
            <w:lang w:eastAsia="en-US"/>
          </w:rPr>
          <w:t>пункте 47</w:t>
        </w:r>
      </w:hyperlink>
      <w:r w:rsidRPr="00EA0B23">
        <w:rPr>
          <w:rFonts w:eastAsiaTheme="minorHAnsi"/>
          <w:sz w:val="28"/>
          <w:szCs w:val="28"/>
          <w:lang w:eastAsia="en-US"/>
        </w:rPr>
        <w:t xml:space="preserve"> Положения.</w:t>
      </w:r>
    </w:p>
    <w:p w:rsidR="00350D7B" w:rsidRDefault="003208D5" w:rsidP="00CB2028">
      <w:pPr>
        <w:ind w:firstLine="567"/>
        <w:jc w:val="both"/>
        <w:rPr>
          <w:rFonts w:eastAsiaTheme="minorHAnsi"/>
          <w:sz w:val="28"/>
          <w:szCs w:val="28"/>
          <w:lang w:eastAsia="en-US"/>
        </w:rPr>
      </w:pPr>
      <w:r>
        <w:rPr>
          <w:rFonts w:eastAsiaTheme="minorHAnsi"/>
          <w:sz w:val="28"/>
          <w:szCs w:val="28"/>
          <w:lang w:eastAsia="en-US"/>
        </w:rPr>
        <w:t xml:space="preserve">2.2. </w:t>
      </w:r>
      <w:r w:rsidR="00CB2028">
        <w:rPr>
          <w:rFonts w:eastAsiaTheme="minorHAnsi"/>
          <w:sz w:val="28"/>
          <w:szCs w:val="28"/>
          <w:lang w:eastAsia="en-US"/>
        </w:rPr>
        <w:t>Комиссия принимает р</w:t>
      </w:r>
      <w:r w:rsidR="00350D7B" w:rsidRPr="0070707D">
        <w:rPr>
          <w:rFonts w:eastAsiaTheme="minorHAnsi"/>
          <w:sz w:val="28"/>
          <w:szCs w:val="28"/>
          <w:lang w:eastAsia="en-US"/>
        </w:rPr>
        <w:t>ешени</w:t>
      </w:r>
      <w:r w:rsidR="000D6FE3">
        <w:rPr>
          <w:rFonts w:eastAsiaTheme="minorHAnsi"/>
          <w:sz w:val="28"/>
          <w:szCs w:val="28"/>
          <w:lang w:eastAsia="en-US"/>
        </w:rPr>
        <w:t>е</w:t>
      </w:r>
      <w:r w:rsidR="00350D7B" w:rsidRPr="0070707D">
        <w:rPr>
          <w:rFonts w:eastAsiaTheme="minorHAnsi"/>
          <w:sz w:val="28"/>
          <w:szCs w:val="28"/>
          <w:lang w:eastAsia="en-US"/>
        </w:rPr>
        <w:t xml:space="preserve"> большинством голосов членов </w:t>
      </w:r>
      <w:r w:rsidR="000D6FE3">
        <w:rPr>
          <w:rFonts w:eastAsiaTheme="minorHAnsi"/>
          <w:sz w:val="28"/>
          <w:szCs w:val="28"/>
          <w:lang w:eastAsia="en-US"/>
        </w:rPr>
        <w:t>К</w:t>
      </w:r>
      <w:r w:rsidR="00350D7B" w:rsidRPr="0070707D">
        <w:rPr>
          <w:rFonts w:eastAsiaTheme="minorHAnsi"/>
          <w:sz w:val="28"/>
          <w:szCs w:val="28"/>
          <w:lang w:eastAsia="en-US"/>
        </w:rPr>
        <w:t>омиссии и оформляет</w:t>
      </w:r>
      <w:r w:rsidR="000D6FE3">
        <w:rPr>
          <w:rFonts w:eastAsiaTheme="minorHAnsi"/>
          <w:sz w:val="28"/>
          <w:szCs w:val="28"/>
          <w:lang w:eastAsia="en-US"/>
        </w:rPr>
        <w:t xml:space="preserve"> его</w:t>
      </w:r>
      <w:r w:rsidR="00350D7B" w:rsidRPr="0070707D">
        <w:rPr>
          <w:rFonts w:eastAsiaTheme="minorHAnsi"/>
          <w:sz w:val="28"/>
          <w:szCs w:val="28"/>
          <w:lang w:eastAsia="en-US"/>
        </w:rPr>
        <w:t xml:space="preserve"> в </w:t>
      </w:r>
      <w:r w:rsidR="000D6FE3">
        <w:rPr>
          <w:rFonts w:eastAsiaTheme="minorHAnsi"/>
          <w:sz w:val="28"/>
          <w:szCs w:val="28"/>
          <w:lang w:eastAsia="en-US"/>
        </w:rPr>
        <w:t>форме</w:t>
      </w:r>
      <w:r w:rsidR="00350D7B" w:rsidRPr="0070707D">
        <w:rPr>
          <w:rFonts w:eastAsiaTheme="minorHAnsi"/>
          <w:sz w:val="28"/>
          <w:szCs w:val="28"/>
          <w:lang w:eastAsia="en-US"/>
        </w:rPr>
        <w:t xml:space="preserve">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350D7B">
        <w:rPr>
          <w:rFonts w:eastAsiaTheme="minorHAnsi"/>
          <w:sz w:val="28"/>
          <w:szCs w:val="28"/>
          <w:lang w:eastAsia="en-US"/>
        </w:rPr>
        <w:t>.</w:t>
      </w:r>
    </w:p>
    <w:p w:rsidR="00350D7B" w:rsidRDefault="00350D7B" w:rsidP="00350D7B">
      <w:pPr>
        <w:autoSpaceDE w:val="0"/>
        <w:autoSpaceDN w:val="0"/>
        <w:adjustRightInd w:val="0"/>
        <w:ind w:firstLine="540"/>
        <w:jc w:val="both"/>
        <w:rPr>
          <w:sz w:val="28"/>
          <w:szCs w:val="28"/>
        </w:rPr>
      </w:pPr>
      <w:r>
        <w:rPr>
          <w:sz w:val="28"/>
          <w:szCs w:val="28"/>
        </w:rPr>
        <w:t>2.3. Подготовка проектов постановлений Администрации городского поселения Лянтор на основании полученного заключения Комиссии с указанием о дальнейшем использовании помещения, сроках отселения в случае признания дома аварийным и подлежащим сносу или о признании необходимости проведения капитальных ремонтно-восстановительных работ осуществляется управлением городского хозяйства Администрации городского поселения Лянтор</w:t>
      </w:r>
      <w:r w:rsidR="000D6FE3">
        <w:rPr>
          <w:sz w:val="28"/>
          <w:szCs w:val="28"/>
        </w:rPr>
        <w:t xml:space="preserve"> (далее управление городского хозяйства)</w:t>
      </w:r>
      <w:r>
        <w:rPr>
          <w:sz w:val="28"/>
          <w:szCs w:val="28"/>
        </w:rPr>
        <w:t>.</w:t>
      </w:r>
    </w:p>
    <w:p w:rsidR="003208D5" w:rsidRDefault="003208D5" w:rsidP="003208D5">
      <w:pPr>
        <w:autoSpaceDE w:val="0"/>
        <w:autoSpaceDN w:val="0"/>
        <w:adjustRightInd w:val="0"/>
        <w:jc w:val="both"/>
        <w:rPr>
          <w:rFonts w:eastAsiaTheme="minorHAnsi"/>
          <w:sz w:val="28"/>
          <w:szCs w:val="28"/>
          <w:lang w:eastAsia="en-US"/>
        </w:rPr>
      </w:pPr>
    </w:p>
    <w:p w:rsidR="003208D5" w:rsidRDefault="00350D7B" w:rsidP="003208D5">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3</w:t>
      </w:r>
      <w:r w:rsidR="003208D5">
        <w:rPr>
          <w:rFonts w:eastAsiaTheme="minorHAnsi"/>
          <w:sz w:val="28"/>
          <w:szCs w:val="28"/>
          <w:lang w:eastAsia="en-US"/>
        </w:rPr>
        <w:t>. Права комиссии</w:t>
      </w:r>
    </w:p>
    <w:p w:rsidR="003208D5" w:rsidRDefault="003208D5" w:rsidP="003208D5">
      <w:pPr>
        <w:autoSpaceDE w:val="0"/>
        <w:autoSpaceDN w:val="0"/>
        <w:adjustRightInd w:val="0"/>
        <w:jc w:val="both"/>
        <w:rPr>
          <w:rFonts w:eastAsiaTheme="minorHAnsi"/>
          <w:sz w:val="28"/>
          <w:szCs w:val="28"/>
          <w:lang w:eastAsia="en-US"/>
        </w:rPr>
      </w:pPr>
    </w:p>
    <w:p w:rsidR="003208D5" w:rsidRDefault="003208D5" w:rsidP="00D840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Комиссия имеет право:</w:t>
      </w:r>
    </w:p>
    <w:p w:rsidR="003208D5" w:rsidRDefault="003208D5" w:rsidP="00D840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 Взаимодействовать в установленном законодательством порядке с органами государственной власти автономного округа, органами местного самоуправления, организациями, учреждениями, предприятиями по вопросам, относящимся к компетенции комиссии.</w:t>
      </w:r>
    </w:p>
    <w:p w:rsidR="003208D5" w:rsidRDefault="003208D5" w:rsidP="00DC61E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0E0125">
        <w:rPr>
          <w:rFonts w:eastAsiaTheme="minorHAnsi"/>
          <w:sz w:val="28"/>
          <w:szCs w:val="28"/>
          <w:lang w:eastAsia="en-US"/>
        </w:rPr>
        <w:t>2</w:t>
      </w:r>
      <w:r>
        <w:rPr>
          <w:rFonts w:eastAsiaTheme="minorHAnsi"/>
          <w:sz w:val="28"/>
          <w:szCs w:val="28"/>
          <w:lang w:eastAsia="en-US"/>
        </w:rPr>
        <w:t xml:space="preserve">. </w:t>
      </w:r>
      <w:r w:rsidR="00825696">
        <w:rPr>
          <w:rFonts w:eastAsiaTheme="minorHAnsi"/>
          <w:sz w:val="28"/>
          <w:szCs w:val="28"/>
          <w:lang w:eastAsia="en-US"/>
        </w:rPr>
        <w:t>Привлека</w:t>
      </w:r>
      <w:r w:rsidR="00BA2AFC">
        <w:rPr>
          <w:rFonts w:eastAsiaTheme="minorHAnsi"/>
          <w:sz w:val="28"/>
          <w:szCs w:val="28"/>
          <w:lang w:eastAsia="en-US"/>
        </w:rPr>
        <w:t>ть</w:t>
      </w:r>
      <w:r w:rsidR="00825696">
        <w:rPr>
          <w:rFonts w:eastAsiaTheme="minorHAnsi"/>
          <w:sz w:val="28"/>
          <w:szCs w:val="28"/>
          <w:lang w:eastAsia="en-US"/>
        </w:rPr>
        <w:t xml:space="preserve"> для участия в работе Комиссии и заслушивать на своих заседаниях специалистов различных организаций, в том числе проектно-изыскательских.</w:t>
      </w:r>
    </w:p>
    <w:p w:rsidR="003208D5" w:rsidRDefault="003208D5" w:rsidP="00D84020">
      <w:pPr>
        <w:autoSpaceDE w:val="0"/>
        <w:autoSpaceDN w:val="0"/>
        <w:adjustRightInd w:val="0"/>
        <w:jc w:val="both"/>
        <w:rPr>
          <w:rFonts w:eastAsiaTheme="minorHAnsi"/>
          <w:sz w:val="28"/>
          <w:szCs w:val="28"/>
          <w:lang w:eastAsia="en-US"/>
        </w:rPr>
      </w:pPr>
    </w:p>
    <w:p w:rsidR="003208D5" w:rsidRDefault="000E0125" w:rsidP="003208D5">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4</w:t>
      </w:r>
      <w:r w:rsidR="003208D5">
        <w:rPr>
          <w:rFonts w:eastAsiaTheme="minorHAnsi"/>
          <w:sz w:val="28"/>
          <w:szCs w:val="28"/>
          <w:lang w:eastAsia="en-US"/>
        </w:rPr>
        <w:t>. Организация деятельности комиссии</w:t>
      </w:r>
    </w:p>
    <w:p w:rsidR="003208D5" w:rsidRDefault="003208D5" w:rsidP="00F767DF">
      <w:pPr>
        <w:autoSpaceDE w:val="0"/>
        <w:autoSpaceDN w:val="0"/>
        <w:adjustRightInd w:val="0"/>
        <w:jc w:val="both"/>
        <w:rPr>
          <w:rFonts w:eastAsiaTheme="minorHAnsi"/>
          <w:sz w:val="28"/>
          <w:szCs w:val="28"/>
          <w:lang w:eastAsia="en-US"/>
        </w:rPr>
      </w:pP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 Комиссия проводит свои заседания по мере поступления заявлений от собственника помещения, федерального органа исполнительной власти, осуществляющего полномочия собственника, либо заключени</w:t>
      </w:r>
      <w:r w:rsidR="00BA2AFC">
        <w:rPr>
          <w:rFonts w:eastAsiaTheme="minorHAnsi"/>
          <w:sz w:val="28"/>
          <w:szCs w:val="28"/>
          <w:lang w:eastAsia="en-US"/>
        </w:rPr>
        <w:t>й</w:t>
      </w:r>
      <w:r>
        <w:rPr>
          <w:rFonts w:eastAsiaTheme="minorHAnsi"/>
          <w:sz w:val="28"/>
          <w:szCs w:val="28"/>
          <w:lang w:eastAsia="en-US"/>
        </w:rPr>
        <w:t xml:space="preserve"> органов государственного надзора (контроля).</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4.2. Комиссию возглавляет председатель, который руководит ее деятельностью и ведет заседания. В отсутствие председателя </w:t>
      </w:r>
      <w:r w:rsidR="00DC61EC">
        <w:rPr>
          <w:rFonts w:eastAsiaTheme="minorHAnsi"/>
          <w:sz w:val="28"/>
          <w:szCs w:val="28"/>
          <w:lang w:eastAsia="en-US"/>
        </w:rPr>
        <w:t>К</w:t>
      </w:r>
      <w:r>
        <w:rPr>
          <w:rFonts w:eastAsiaTheme="minorHAnsi"/>
          <w:sz w:val="28"/>
          <w:szCs w:val="28"/>
          <w:lang w:eastAsia="en-US"/>
        </w:rPr>
        <w:t xml:space="preserve">омиссии его функции выполняет заместитель председателя </w:t>
      </w:r>
      <w:r w:rsidR="00DC61EC">
        <w:rPr>
          <w:rFonts w:eastAsiaTheme="minorHAnsi"/>
          <w:sz w:val="28"/>
          <w:szCs w:val="28"/>
          <w:lang w:eastAsia="en-US"/>
        </w:rPr>
        <w:t>К</w:t>
      </w:r>
      <w:r>
        <w:rPr>
          <w:rFonts w:eastAsiaTheme="minorHAnsi"/>
          <w:sz w:val="28"/>
          <w:szCs w:val="28"/>
          <w:lang w:eastAsia="en-US"/>
        </w:rPr>
        <w:t>омиссии.</w:t>
      </w:r>
    </w:p>
    <w:p w:rsidR="008450DC" w:rsidRDefault="008450DC" w:rsidP="008450DC">
      <w:pPr>
        <w:autoSpaceDE w:val="0"/>
        <w:autoSpaceDN w:val="0"/>
        <w:adjustRightInd w:val="0"/>
        <w:ind w:firstLine="540"/>
        <w:jc w:val="both"/>
        <w:rPr>
          <w:sz w:val="28"/>
          <w:szCs w:val="28"/>
        </w:rPr>
      </w:pPr>
      <w:r>
        <w:rPr>
          <w:sz w:val="28"/>
          <w:szCs w:val="28"/>
        </w:rPr>
        <w:t>Дату проведения, повестку дня заседания Комиссии и порядок проведения заседания определяет председатель Комиссии. Протокол заседания Комиссии подписывается председателем и секретарем Комиссии.</w:t>
      </w:r>
    </w:p>
    <w:p w:rsidR="008450DC" w:rsidRDefault="008450DC" w:rsidP="008450DC">
      <w:pPr>
        <w:autoSpaceDE w:val="0"/>
        <w:autoSpaceDN w:val="0"/>
        <w:adjustRightInd w:val="0"/>
        <w:ind w:firstLine="540"/>
        <w:jc w:val="both"/>
        <w:rPr>
          <w:sz w:val="28"/>
          <w:szCs w:val="28"/>
        </w:rPr>
      </w:pPr>
      <w:r>
        <w:rPr>
          <w:sz w:val="28"/>
          <w:szCs w:val="28"/>
        </w:rPr>
        <w:t>Заседание Комиссии считается правомочным, если на нем присутствуют не менее половины ее членов.</w:t>
      </w:r>
    </w:p>
    <w:p w:rsidR="003208D5" w:rsidRPr="00476A27"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4.3. В состав </w:t>
      </w:r>
      <w:r w:rsidR="00DC61EC">
        <w:rPr>
          <w:rFonts w:eastAsiaTheme="minorHAnsi"/>
          <w:sz w:val="28"/>
          <w:szCs w:val="28"/>
          <w:lang w:eastAsia="en-US"/>
        </w:rPr>
        <w:t>К</w:t>
      </w:r>
      <w:r>
        <w:rPr>
          <w:rFonts w:eastAsiaTheme="minorHAnsi"/>
          <w:sz w:val="28"/>
          <w:szCs w:val="28"/>
          <w:lang w:eastAsia="en-US"/>
        </w:rPr>
        <w:t xml:space="preserve">омиссии включаются представители органов, уполномоченных на проведение регионального жилищного надзора </w:t>
      </w:r>
      <w:r>
        <w:rPr>
          <w:rFonts w:eastAsiaTheme="minorHAnsi"/>
          <w:sz w:val="28"/>
          <w:szCs w:val="28"/>
          <w:lang w:eastAsia="en-US"/>
        </w:rPr>
        <w:lastRenderedPageBreak/>
        <w:t xml:space="preserve">(муниципального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w:t>
      </w:r>
      <w:r w:rsidRPr="00476A27">
        <w:rPr>
          <w:rFonts w:eastAsiaTheme="minorHAnsi"/>
          <w:sz w:val="28"/>
          <w:szCs w:val="28"/>
          <w:lang w:eastAsia="en-US"/>
        </w:rPr>
        <w:t>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 xml:space="preserve">4.4. Собственник жилого помещения (уполномоченное им лицо), за исключением органов и (или) организаций, указанных в </w:t>
      </w:r>
      <w:hyperlink r:id="rId13" w:history="1">
        <w:r w:rsidRPr="00476A27">
          <w:rPr>
            <w:rFonts w:eastAsiaTheme="minorHAnsi"/>
            <w:sz w:val="28"/>
            <w:szCs w:val="28"/>
            <w:lang w:eastAsia="en-US"/>
          </w:rPr>
          <w:t>абзацах втором</w:t>
        </w:r>
      </w:hyperlink>
      <w:r w:rsidRPr="00476A27">
        <w:rPr>
          <w:rFonts w:eastAsiaTheme="minorHAnsi"/>
          <w:sz w:val="28"/>
          <w:szCs w:val="28"/>
          <w:lang w:eastAsia="en-US"/>
        </w:rPr>
        <w:t xml:space="preserve">, </w:t>
      </w:r>
      <w:hyperlink r:id="rId14" w:history="1">
        <w:r w:rsidRPr="00476A27">
          <w:rPr>
            <w:rFonts w:eastAsiaTheme="minorHAnsi"/>
            <w:sz w:val="28"/>
            <w:szCs w:val="28"/>
            <w:lang w:eastAsia="en-US"/>
          </w:rPr>
          <w:t>третьем</w:t>
        </w:r>
      </w:hyperlink>
      <w:r w:rsidRPr="00476A27">
        <w:rPr>
          <w:rFonts w:eastAsiaTheme="minorHAnsi"/>
          <w:sz w:val="28"/>
          <w:szCs w:val="28"/>
          <w:lang w:eastAsia="en-US"/>
        </w:rPr>
        <w:t xml:space="preserve"> и </w:t>
      </w:r>
      <w:hyperlink r:id="rId15" w:history="1">
        <w:r w:rsidRPr="00476A27">
          <w:rPr>
            <w:rFonts w:eastAsiaTheme="minorHAnsi"/>
            <w:sz w:val="28"/>
            <w:szCs w:val="28"/>
            <w:lang w:eastAsia="en-US"/>
          </w:rPr>
          <w:t>шестом пункта 7</w:t>
        </w:r>
      </w:hyperlink>
      <w:r w:rsidRPr="00476A27">
        <w:rPr>
          <w:rFonts w:eastAsiaTheme="minorHAnsi"/>
          <w:sz w:val="28"/>
          <w:szCs w:val="28"/>
          <w:lang w:eastAsia="en-US"/>
        </w:rPr>
        <w:t xml:space="preserve"> Положения, привлекается к работе в комиссии с правом совещательного голоса и подлежит уведомлению о времени и месте заседания комиссии. Уведомление должно быть направлено не позднее чем за 20 дней до даты проведения заседания комиссии.</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 xml:space="preserve">4.5. В случае если </w:t>
      </w:r>
      <w:r w:rsidR="00EB2C70" w:rsidRPr="00476A27">
        <w:rPr>
          <w:rFonts w:eastAsiaTheme="minorHAnsi"/>
          <w:sz w:val="28"/>
          <w:szCs w:val="28"/>
          <w:lang w:eastAsia="en-US"/>
        </w:rPr>
        <w:t>К</w:t>
      </w:r>
      <w:r w:rsidRPr="00476A27">
        <w:rPr>
          <w:rFonts w:eastAsiaTheme="minorHAnsi"/>
          <w:sz w:val="28"/>
          <w:szCs w:val="28"/>
          <w:lang w:eastAsia="en-US"/>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w:t>
      </w:r>
      <w:r w:rsidR="00EB2C70" w:rsidRPr="00476A27">
        <w:rPr>
          <w:rFonts w:eastAsiaTheme="minorHAnsi"/>
          <w:sz w:val="28"/>
          <w:szCs w:val="28"/>
          <w:lang w:eastAsia="en-US"/>
        </w:rPr>
        <w:t>К</w:t>
      </w:r>
      <w:r w:rsidRPr="00476A27">
        <w:rPr>
          <w:rFonts w:eastAsiaTheme="minorHAnsi"/>
          <w:sz w:val="28"/>
          <w:szCs w:val="28"/>
          <w:lang w:eastAsia="en-US"/>
        </w:rPr>
        <w:t>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F915A8" w:rsidRPr="00476A27" w:rsidRDefault="004B13DD" w:rsidP="00F767DF">
      <w:pPr>
        <w:autoSpaceDE w:val="0"/>
        <w:autoSpaceDN w:val="0"/>
        <w:adjustRightInd w:val="0"/>
        <w:ind w:firstLine="540"/>
        <w:jc w:val="both"/>
        <w:rPr>
          <w:sz w:val="28"/>
          <w:szCs w:val="28"/>
        </w:rPr>
      </w:pPr>
      <w:r w:rsidRPr="00476A27">
        <w:rPr>
          <w:sz w:val="28"/>
          <w:szCs w:val="28"/>
        </w:rPr>
        <w:t xml:space="preserve">При проведении оценки жилого помещения </w:t>
      </w:r>
      <w:r w:rsidR="00EB2C70" w:rsidRPr="00476A27">
        <w:rPr>
          <w:rFonts w:eastAsiaTheme="minorHAnsi"/>
          <w:sz w:val="28"/>
          <w:szCs w:val="28"/>
          <w:lang w:eastAsia="en-US"/>
        </w:rPr>
        <w:t>жилищного фонда Российской Федерации или многоквартирного дома, находящегося в федеральной собственности</w:t>
      </w:r>
      <w:r w:rsidR="00EB2C70" w:rsidRPr="00476A27">
        <w:rPr>
          <w:sz w:val="28"/>
          <w:szCs w:val="28"/>
        </w:rPr>
        <w:t xml:space="preserve"> </w:t>
      </w:r>
      <w:r w:rsidRPr="00476A27">
        <w:rPr>
          <w:sz w:val="28"/>
          <w:szCs w:val="28"/>
        </w:rPr>
        <w:t>Комиссия п</w:t>
      </w:r>
      <w:r w:rsidR="00F915A8" w:rsidRPr="00476A27">
        <w:rPr>
          <w:sz w:val="28"/>
          <w:szCs w:val="28"/>
        </w:rPr>
        <w:t>ривлека</w:t>
      </w:r>
      <w:r w:rsidRPr="00476A27">
        <w:rPr>
          <w:sz w:val="28"/>
          <w:szCs w:val="28"/>
        </w:rPr>
        <w:t>ет</w:t>
      </w:r>
      <w:r w:rsidR="00F915A8" w:rsidRPr="00476A27">
        <w:rPr>
          <w:sz w:val="28"/>
          <w:szCs w:val="28"/>
        </w:rPr>
        <w:t xml:space="preserve"> к участию в своей работе представителей организаций, осуществляющих функции по управлению жилищным фондом, собственника или представителя собственника жилого помещения, в отношении которого рассматривается вопрос о признании его непригодными для проживания, а также иных заинтересованных лиц</w:t>
      </w:r>
      <w:r w:rsidR="00EB2C70" w:rsidRPr="00476A27">
        <w:rPr>
          <w:sz w:val="28"/>
          <w:szCs w:val="28"/>
        </w:rPr>
        <w:t>.</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4.6. Члены комиссии обладают равными правами при обсуждении рассматриваемых на заседании вопросов.</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4.7. В случае отсутствия одного из членов комиссии в ее заседании принимает участие лицо, замещающее его по должности</w:t>
      </w:r>
      <w:r w:rsidR="00EB2C70" w:rsidRPr="00476A27">
        <w:rPr>
          <w:rFonts w:eastAsiaTheme="minorHAnsi"/>
          <w:sz w:val="28"/>
          <w:szCs w:val="28"/>
          <w:lang w:eastAsia="en-US"/>
        </w:rPr>
        <w:t>,</w:t>
      </w:r>
      <w:r w:rsidRPr="00476A27">
        <w:rPr>
          <w:rFonts w:eastAsiaTheme="minorHAnsi"/>
          <w:sz w:val="28"/>
          <w:szCs w:val="28"/>
          <w:lang w:eastAsia="en-US"/>
        </w:rPr>
        <w:t xml:space="preserve"> с правом голоса.</w:t>
      </w:r>
    </w:p>
    <w:p w:rsidR="006E13E6" w:rsidRPr="00476A27" w:rsidRDefault="006E13E6" w:rsidP="006E13E6">
      <w:pPr>
        <w:pStyle w:val="ConsPlusNormal"/>
        <w:widowControl/>
        <w:ind w:firstLine="540"/>
        <w:jc w:val="both"/>
        <w:rPr>
          <w:rFonts w:ascii="Times New Roman" w:hAnsi="Times New Roman" w:cs="Times New Roman"/>
          <w:sz w:val="28"/>
          <w:szCs w:val="28"/>
        </w:rPr>
      </w:pPr>
      <w:r w:rsidRPr="00476A27">
        <w:rPr>
          <w:rFonts w:ascii="Times New Roman" w:hAnsi="Times New Roman" w:cs="Times New Roman"/>
          <w:sz w:val="28"/>
          <w:szCs w:val="28"/>
        </w:rPr>
        <w:t>4.8. Для ведения делопроизводства назначается секретарь Комиссии. Секретарь Комиссии ведет прием заявлений, готовит к рассмотрению необходимые материалы, оформляет решения Комиссии и проводит работу, связанную с организацией заседания Комиссии, уведомляет членов Комиссии о дате, времени и месте ее проведения.</w:t>
      </w:r>
    </w:p>
    <w:p w:rsidR="006E13E6" w:rsidRPr="00476A27" w:rsidRDefault="006E13E6" w:rsidP="006E13E6">
      <w:pPr>
        <w:autoSpaceDE w:val="0"/>
        <w:autoSpaceDN w:val="0"/>
        <w:adjustRightInd w:val="0"/>
        <w:ind w:firstLine="540"/>
        <w:jc w:val="both"/>
        <w:rPr>
          <w:sz w:val="28"/>
          <w:szCs w:val="28"/>
        </w:rPr>
      </w:pPr>
      <w:r w:rsidRPr="00476A27">
        <w:rPr>
          <w:sz w:val="28"/>
          <w:szCs w:val="28"/>
        </w:rPr>
        <w:t>4.9. Члены Комиссии обязаны:</w:t>
      </w:r>
    </w:p>
    <w:p w:rsidR="006E13E6" w:rsidRPr="00476A27" w:rsidRDefault="006E13E6" w:rsidP="006E13E6">
      <w:pPr>
        <w:autoSpaceDE w:val="0"/>
        <w:autoSpaceDN w:val="0"/>
        <w:adjustRightInd w:val="0"/>
        <w:ind w:firstLine="540"/>
        <w:jc w:val="both"/>
        <w:rPr>
          <w:sz w:val="28"/>
          <w:szCs w:val="28"/>
        </w:rPr>
      </w:pPr>
      <w:r w:rsidRPr="00476A27">
        <w:rPr>
          <w:sz w:val="28"/>
          <w:szCs w:val="28"/>
        </w:rPr>
        <w:t>- присутствовать на заседаниях Комиссии, участвовать в обсуждении рассматриваемых вопросов и выработке решений;</w:t>
      </w:r>
    </w:p>
    <w:p w:rsidR="006E13E6" w:rsidRPr="00476A27" w:rsidRDefault="006E13E6" w:rsidP="006E13E6">
      <w:pPr>
        <w:autoSpaceDE w:val="0"/>
        <w:autoSpaceDN w:val="0"/>
        <w:adjustRightInd w:val="0"/>
        <w:ind w:firstLine="540"/>
        <w:jc w:val="both"/>
        <w:rPr>
          <w:sz w:val="28"/>
          <w:szCs w:val="28"/>
        </w:rPr>
      </w:pPr>
      <w:r w:rsidRPr="00476A27">
        <w:rPr>
          <w:sz w:val="28"/>
          <w:szCs w:val="28"/>
        </w:rPr>
        <w:lastRenderedPageBreak/>
        <w:t>-  при невозможности присутствия на заседании заблаговременно извещать об этом секретаря Комиссии;</w:t>
      </w:r>
    </w:p>
    <w:p w:rsidR="006E13E6" w:rsidRPr="00476A27" w:rsidRDefault="006E13E6" w:rsidP="006E13E6">
      <w:pPr>
        <w:autoSpaceDE w:val="0"/>
        <w:autoSpaceDN w:val="0"/>
        <w:adjustRightInd w:val="0"/>
        <w:ind w:firstLine="540"/>
        <w:jc w:val="both"/>
        <w:rPr>
          <w:sz w:val="28"/>
          <w:szCs w:val="28"/>
        </w:rPr>
      </w:pPr>
      <w:r w:rsidRPr="00476A27">
        <w:rPr>
          <w:sz w:val="28"/>
          <w:szCs w:val="28"/>
        </w:rPr>
        <w:t>-  в случае необходимости направлять секретарю Комиссии свое мнение по вопросам повестки дня в письменном виде.</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4.</w:t>
      </w:r>
      <w:r w:rsidR="0020307C" w:rsidRPr="00476A27">
        <w:rPr>
          <w:rFonts w:eastAsiaTheme="minorHAnsi"/>
          <w:sz w:val="28"/>
          <w:szCs w:val="28"/>
          <w:lang w:eastAsia="en-US"/>
        </w:rPr>
        <w:t>10</w:t>
      </w:r>
      <w:r w:rsidRPr="00476A27">
        <w:rPr>
          <w:rFonts w:eastAsiaTheme="minorHAnsi"/>
          <w:sz w:val="28"/>
          <w:szCs w:val="28"/>
          <w:lang w:eastAsia="en-US"/>
        </w:rP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перечень документов в соответствии с </w:t>
      </w:r>
      <w:hyperlink r:id="rId16" w:history="1">
        <w:r w:rsidRPr="00476A27">
          <w:rPr>
            <w:rFonts w:eastAsiaTheme="minorHAnsi"/>
            <w:sz w:val="28"/>
            <w:szCs w:val="28"/>
            <w:lang w:eastAsia="en-US"/>
          </w:rPr>
          <w:t>пунктом 45</w:t>
        </w:r>
      </w:hyperlink>
      <w:r w:rsidRPr="00476A27">
        <w:rPr>
          <w:rFonts w:eastAsiaTheme="minorHAnsi"/>
          <w:sz w:val="28"/>
          <w:szCs w:val="28"/>
          <w:lang w:eastAsia="en-US"/>
        </w:rPr>
        <w:t xml:space="preserve"> Положения.</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4.</w:t>
      </w:r>
      <w:r w:rsidR="0020307C" w:rsidRPr="00476A27">
        <w:rPr>
          <w:rFonts w:eastAsiaTheme="minorHAnsi"/>
          <w:sz w:val="28"/>
          <w:szCs w:val="28"/>
          <w:lang w:eastAsia="en-US"/>
        </w:rPr>
        <w:t>11</w:t>
      </w:r>
      <w:r w:rsidRPr="00476A27">
        <w:rPr>
          <w:rFonts w:eastAsiaTheme="minorHAnsi"/>
          <w:sz w:val="28"/>
          <w:szCs w:val="28"/>
          <w:lang w:eastAsia="en-US"/>
        </w:rPr>
        <w:t>.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одно из решений (в виде заключения), предусмотренн</w:t>
      </w:r>
      <w:r w:rsidR="00642AA8" w:rsidRPr="00476A27">
        <w:rPr>
          <w:rFonts w:eastAsiaTheme="minorHAnsi"/>
          <w:sz w:val="28"/>
          <w:szCs w:val="28"/>
          <w:lang w:eastAsia="en-US"/>
        </w:rPr>
        <w:t>ых</w:t>
      </w:r>
      <w:r w:rsidRPr="00476A27">
        <w:rPr>
          <w:rFonts w:eastAsiaTheme="minorHAnsi"/>
          <w:sz w:val="28"/>
          <w:szCs w:val="28"/>
          <w:lang w:eastAsia="en-US"/>
        </w:rPr>
        <w:t xml:space="preserve"> в </w:t>
      </w:r>
      <w:hyperlink r:id="rId17" w:history="1">
        <w:r w:rsidRPr="00476A27">
          <w:rPr>
            <w:rStyle w:val="a5"/>
            <w:rFonts w:eastAsiaTheme="minorHAnsi"/>
            <w:color w:val="auto"/>
            <w:sz w:val="28"/>
            <w:szCs w:val="28"/>
            <w:u w:val="none"/>
          </w:rPr>
          <w:t xml:space="preserve">пункте </w:t>
        </w:r>
        <w:r w:rsidR="00023C54" w:rsidRPr="00476A27">
          <w:rPr>
            <w:rStyle w:val="a5"/>
            <w:rFonts w:eastAsiaTheme="minorHAnsi"/>
            <w:color w:val="auto"/>
            <w:sz w:val="28"/>
            <w:szCs w:val="28"/>
            <w:u w:val="none"/>
          </w:rPr>
          <w:t>47</w:t>
        </w:r>
      </w:hyperlink>
      <w:r w:rsidR="00D27E0E" w:rsidRPr="00476A27">
        <w:rPr>
          <w:rFonts w:eastAsiaTheme="minorHAnsi"/>
          <w:sz w:val="28"/>
          <w:szCs w:val="28"/>
        </w:rPr>
        <w:t xml:space="preserve"> </w:t>
      </w:r>
      <w:r w:rsidRPr="00476A27">
        <w:rPr>
          <w:rFonts w:eastAsiaTheme="minorHAnsi"/>
          <w:sz w:val="28"/>
          <w:szCs w:val="28"/>
          <w:lang w:eastAsia="en-US"/>
        </w:rPr>
        <w:t>Положения, либо решение о проведении дополнительного обследования оцениваемого помещения.</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4.1</w:t>
      </w:r>
      <w:r w:rsidR="0020307C" w:rsidRPr="00476A27">
        <w:rPr>
          <w:rFonts w:eastAsiaTheme="minorHAnsi"/>
          <w:sz w:val="28"/>
          <w:szCs w:val="28"/>
          <w:lang w:eastAsia="en-US"/>
        </w:rPr>
        <w:t>2</w:t>
      </w:r>
      <w:r w:rsidRPr="00476A27">
        <w:rPr>
          <w:rFonts w:eastAsiaTheme="minorHAnsi"/>
          <w:sz w:val="28"/>
          <w:szCs w:val="28"/>
          <w:lang w:eastAsia="en-US"/>
        </w:rPr>
        <w:t xml:space="preserve">. Решение комиссии оформляется </w:t>
      </w:r>
      <w:hyperlink r:id="rId18" w:history="1">
        <w:r w:rsidRPr="00476A27">
          <w:rPr>
            <w:rFonts w:eastAsiaTheme="minorHAnsi"/>
            <w:sz w:val="28"/>
            <w:szCs w:val="28"/>
            <w:lang w:eastAsia="en-US"/>
          </w:rPr>
          <w:t>заключением</w:t>
        </w:r>
      </w:hyperlink>
      <w:r w:rsidRPr="00476A27">
        <w:rPr>
          <w:rFonts w:eastAsiaTheme="minorHAnsi"/>
          <w:sz w:val="28"/>
          <w:szCs w:val="28"/>
          <w:lang w:eastAsia="en-US"/>
        </w:rPr>
        <w:t xml:space="preserve"> об оценке соответствия помещения (многоквартирного дома) требованиям, установленным в </w:t>
      </w:r>
      <w:hyperlink r:id="rId19" w:history="1">
        <w:r w:rsidRPr="00476A27">
          <w:rPr>
            <w:rFonts w:eastAsiaTheme="minorHAnsi"/>
            <w:sz w:val="28"/>
            <w:szCs w:val="28"/>
            <w:lang w:eastAsia="en-US"/>
          </w:rPr>
          <w:t>Положении</w:t>
        </w:r>
      </w:hyperlink>
      <w:r w:rsidRPr="00476A27">
        <w:rPr>
          <w:rFonts w:eastAsiaTheme="minorHAnsi"/>
          <w:sz w:val="28"/>
          <w:szCs w:val="28"/>
          <w:lang w:eastAsia="en-US"/>
        </w:rPr>
        <w:t xml:space="preserve">, по форме в соответствии с </w:t>
      </w:r>
      <w:r w:rsidR="00023C54" w:rsidRPr="00476A27">
        <w:rPr>
          <w:rFonts w:eastAsiaTheme="minorHAnsi"/>
          <w:sz w:val="28"/>
          <w:szCs w:val="28"/>
          <w:lang w:eastAsia="en-US"/>
        </w:rPr>
        <w:t>п</w:t>
      </w:r>
      <w:r w:rsidRPr="00476A27">
        <w:rPr>
          <w:rFonts w:eastAsiaTheme="minorHAnsi"/>
          <w:sz w:val="28"/>
          <w:szCs w:val="28"/>
          <w:lang w:eastAsia="en-US"/>
        </w:rPr>
        <w:t xml:space="preserve">риложением </w:t>
      </w:r>
      <w:r w:rsidR="009232E6" w:rsidRPr="00476A27">
        <w:rPr>
          <w:rFonts w:eastAsiaTheme="minorHAnsi"/>
          <w:sz w:val="28"/>
          <w:szCs w:val="28"/>
          <w:lang w:eastAsia="en-US"/>
        </w:rPr>
        <w:t>№</w:t>
      </w:r>
      <w:r w:rsidRPr="00476A27">
        <w:rPr>
          <w:rFonts w:eastAsiaTheme="minorHAnsi"/>
          <w:sz w:val="28"/>
          <w:szCs w:val="28"/>
          <w:lang w:eastAsia="en-US"/>
        </w:rPr>
        <w:t xml:space="preserve"> 1</w:t>
      </w:r>
      <w:r w:rsidR="00023C54" w:rsidRPr="00476A27">
        <w:rPr>
          <w:rFonts w:eastAsiaTheme="minorHAnsi"/>
          <w:sz w:val="28"/>
          <w:szCs w:val="28"/>
          <w:lang w:eastAsia="en-US"/>
        </w:rPr>
        <w:t xml:space="preserve"> к</w:t>
      </w:r>
      <w:r w:rsidRPr="00476A27">
        <w:rPr>
          <w:rFonts w:eastAsiaTheme="minorHAnsi"/>
          <w:sz w:val="28"/>
          <w:szCs w:val="28"/>
          <w:lang w:eastAsia="en-US"/>
        </w:rPr>
        <w:t xml:space="preserve"> Положени</w:t>
      </w:r>
      <w:r w:rsidR="00023C54" w:rsidRPr="00476A27">
        <w:rPr>
          <w:rFonts w:eastAsiaTheme="minorHAnsi"/>
          <w:sz w:val="28"/>
          <w:szCs w:val="28"/>
          <w:lang w:eastAsia="en-US"/>
        </w:rPr>
        <w:t>ю</w:t>
      </w:r>
      <w:r w:rsidRPr="00476A27">
        <w:rPr>
          <w:rFonts w:eastAsiaTheme="minorHAnsi"/>
          <w:sz w:val="28"/>
          <w:szCs w:val="28"/>
          <w:lang w:eastAsia="en-US"/>
        </w:rPr>
        <w:t>.</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 xml:space="preserve">В случае обследования помещения </w:t>
      </w:r>
      <w:r w:rsidR="00023C54" w:rsidRPr="00476A27">
        <w:rPr>
          <w:rFonts w:eastAsiaTheme="minorHAnsi"/>
          <w:sz w:val="28"/>
          <w:szCs w:val="28"/>
          <w:lang w:eastAsia="en-US"/>
        </w:rPr>
        <w:t>К</w:t>
      </w:r>
      <w:r w:rsidRPr="00476A27">
        <w:rPr>
          <w:rFonts w:eastAsiaTheme="minorHAnsi"/>
          <w:sz w:val="28"/>
          <w:szCs w:val="28"/>
          <w:lang w:eastAsia="en-US"/>
        </w:rPr>
        <w:t xml:space="preserve">омиссия составляет в 3 экземплярах </w:t>
      </w:r>
      <w:hyperlink r:id="rId20" w:history="1">
        <w:r w:rsidRPr="00476A27">
          <w:rPr>
            <w:rFonts w:eastAsiaTheme="minorHAnsi"/>
            <w:sz w:val="28"/>
            <w:szCs w:val="28"/>
            <w:lang w:eastAsia="en-US"/>
          </w:rPr>
          <w:t>акт</w:t>
        </w:r>
      </w:hyperlink>
      <w:r w:rsidRPr="00476A27">
        <w:rPr>
          <w:rFonts w:eastAsiaTheme="minorHAnsi"/>
          <w:sz w:val="28"/>
          <w:szCs w:val="28"/>
          <w:lang w:eastAsia="en-US"/>
        </w:rPr>
        <w:t xml:space="preserve"> обследования помещения по форме в соответствии с Приложением </w:t>
      </w:r>
      <w:r w:rsidR="009232E6" w:rsidRPr="00476A27">
        <w:rPr>
          <w:rFonts w:eastAsiaTheme="minorHAnsi"/>
          <w:sz w:val="28"/>
          <w:szCs w:val="28"/>
          <w:lang w:eastAsia="en-US"/>
        </w:rPr>
        <w:t>№</w:t>
      </w:r>
      <w:r w:rsidRPr="00476A27">
        <w:rPr>
          <w:rFonts w:eastAsiaTheme="minorHAnsi"/>
          <w:sz w:val="28"/>
          <w:szCs w:val="28"/>
          <w:lang w:eastAsia="en-US"/>
        </w:rPr>
        <w:t xml:space="preserve"> 2 Положения.</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4.1</w:t>
      </w:r>
      <w:r w:rsidR="0020307C" w:rsidRPr="00476A27">
        <w:rPr>
          <w:rFonts w:eastAsiaTheme="minorHAnsi"/>
          <w:sz w:val="28"/>
          <w:szCs w:val="28"/>
          <w:lang w:eastAsia="en-US"/>
        </w:rPr>
        <w:t>3</w:t>
      </w:r>
      <w:r w:rsidRPr="00476A27">
        <w:rPr>
          <w:rFonts w:eastAsiaTheme="minorHAnsi"/>
          <w:sz w:val="28"/>
          <w:szCs w:val="28"/>
          <w:lang w:eastAsia="en-US"/>
        </w:rPr>
        <w:t xml:space="preserve">. На основании полученного заключения </w:t>
      </w:r>
      <w:r w:rsidR="00936691" w:rsidRPr="00476A27">
        <w:rPr>
          <w:rFonts w:eastAsiaTheme="minorHAnsi"/>
          <w:sz w:val="28"/>
          <w:szCs w:val="28"/>
          <w:lang w:eastAsia="en-US"/>
        </w:rPr>
        <w:t>А</w:t>
      </w:r>
      <w:r w:rsidRPr="00476A27">
        <w:rPr>
          <w:rFonts w:eastAsiaTheme="minorHAnsi"/>
          <w:sz w:val="28"/>
          <w:szCs w:val="28"/>
          <w:lang w:eastAsia="en-US"/>
        </w:rPr>
        <w:t>дминистраци</w:t>
      </w:r>
      <w:r w:rsidR="00936691" w:rsidRPr="00476A27">
        <w:rPr>
          <w:rFonts w:eastAsiaTheme="minorHAnsi"/>
          <w:sz w:val="28"/>
          <w:szCs w:val="28"/>
          <w:lang w:eastAsia="en-US"/>
        </w:rPr>
        <w:t>я</w:t>
      </w:r>
      <w:r w:rsidRPr="00476A27">
        <w:rPr>
          <w:rFonts w:eastAsiaTheme="minorHAnsi"/>
          <w:sz w:val="28"/>
          <w:szCs w:val="28"/>
          <w:lang w:eastAsia="en-US"/>
        </w:rPr>
        <w:t xml:space="preserve"> города Л</w:t>
      </w:r>
      <w:r w:rsidR="00CD073A" w:rsidRPr="00476A27">
        <w:rPr>
          <w:rFonts w:eastAsiaTheme="minorHAnsi"/>
          <w:sz w:val="28"/>
          <w:szCs w:val="28"/>
          <w:lang w:eastAsia="en-US"/>
        </w:rPr>
        <w:t>янтор</w:t>
      </w:r>
      <w:r w:rsidRPr="00476A27">
        <w:rPr>
          <w:rFonts w:eastAsiaTheme="minorHAnsi"/>
          <w:sz w:val="28"/>
          <w:szCs w:val="28"/>
          <w:lang w:eastAsia="en-US"/>
        </w:rPr>
        <w:t xml:space="preserve"> в течение 30 дней со дня по</w:t>
      </w:r>
      <w:r w:rsidR="00936691" w:rsidRPr="00476A27">
        <w:rPr>
          <w:rFonts w:eastAsiaTheme="minorHAnsi"/>
          <w:sz w:val="28"/>
          <w:szCs w:val="28"/>
          <w:lang w:eastAsia="en-US"/>
        </w:rPr>
        <w:t>ступления</w:t>
      </w:r>
      <w:r w:rsidRPr="00476A27">
        <w:rPr>
          <w:rFonts w:eastAsiaTheme="minorHAnsi"/>
          <w:sz w:val="28"/>
          <w:szCs w:val="28"/>
          <w:lang w:eastAsia="en-US"/>
        </w:rPr>
        <w:t xml:space="preserve"> заключения принимает решение и издает </w:t>
      </w:r>
      <w:r w:rsidR="00CD073A" w:rsidRPr="00476A27">
        <w:rPr>
          <w:rFonts w:eastAsiaTheme="minorHAnsi"/>
          <w:sz w:val="28"/>
          <w:szCs w:val="28"/>
          <w:lang w:eastAsia="en-US"/>
        </w:rPr>
        <w:t>постановление</w:t>
      </w:r>
      <w:r w:rsidRPr="00476A27">
        <w:rPr>
          <w:rFonts w:eastAsiaTheme="minorHAnsi"/>
          <w:sz w:val="28"/>
          <w:szCs w:val="28"/>
          <w:lang w:eastAsia="en-US"/>
        </w:rPr>
        <w:t xml:space="preserve"> с указанием срок</w:t>
      </w:r>
      <w:r w:rsidR="00CD073A" w:rsidRPr="00476A27">
        <w:rPr>
          <w:rFonts w:eastAsiaTheme="minorHAnsi"/>
          <w:sz w:val="28"/>
          <w:szCs w:val="28"/>
          <w:lang w:eastAsia="en-US"/>
        </w:rPr>
        <w:t>ов</w:t>
      </w:r>
      <w:r w:rsidRPr="00476A27">
        <w:rPr>
          <w:rFonts w:eastAsiaTheme="minorHAnsi"/>
          <w:sz w:val="28"/>
          <w:szCs w:val="28"/>
          <w:lang w:eastAsia="en-US"/>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52522" w:rsidRPr="00476A27">
        <w:rPr>
          <w:rFonts w:eastAsiaTheme="minorHAnsi"/>
          <w:sz w:val="28"/>
          <w:szCs w:val="28"/>
          <w:lang w:eastAsia="en-US"/>
        </w:rPr>
        <w:t xml:space="preserve"> Проект</w:t>
      </w:r>
      <w:r w:rsidR="00A76689" w:rsidRPr="00476A27">
        <w:rPr>
          <w:rFonts w:eastAsiaTheme="minorHAnsi"/>
          <w:sz w:val="28"/>
          <w:szCs w:val="28"/>
          <w:lang w:eastAsia="en-US"/>
        </w:rPr>
        <w:t xml:space="preserve"> постановления предусмотренный настоящим пунктом подго</w:t>
      </w:r>
      <w:r w:rsidR="00A35589" w:rsidRPr="00476A27">
        <w:rPr>
          <w:rFonts w:eastAsiaTheme="minorHAnsi"/>
          <w:sz w:val="28"/>
          <w:szCs w:val="28"/>
          <w:lang w:eastAsia="en-US"/>
        </w:rPr>
        <w:t>тавливается управлением городского хозяйства.</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4.1</w:t>
      </w:r>
      <w:r w:rsidR="0020307C" w:rsidRPr="00476A27">
        <w:rPr>
          <w:rFonts w:eastAsiaTheme="minorHAnsi"/>
          <w:sz w:val="28"/>
          <w:szCs w:val="28"/>
          <w:lang w:eastAsia="en-US"/>
        </w:rPr>
        <w:t>4</w:t>
      </w:r>
      <w:r w:rsidRPr="00476A27">
        <w:rPr>
          <w:rFonts w:eastAsiaTheme="minorHAnsi"/>
          <w:sz w:val="28"/>
          <w:szCs w:val="28"/>
          <w:lang w:eastAsia="en-US"/>
        </w:rPr>
        <w:t xml:space="preserve">.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по 1 экземпляру </w:t>
      </w:r>
      <w:r w:rsidR="008D1053" w:rsidRPr="00476A27">
        <w:rPr>
          <w:rFonts w:eastAsiaTheme="minorHAnsi"/>
          <w:sz w:val="28"/>
          <w:szCs w:val="28"/>
          <w:lang w:eastAsia="en-US"/>
        </w:rPr>
        <w:t>постановления</w:t>
      </w:r>
      <w:r w:rsidRPr="00476A27">
        <w:rPr>
          <w:rFonts w:eastAsiaTheme="minorHAnsi"/>
          <w:sz w:val="28"/>
          <w:szCs w:val="28"/>
          <w:lang w:eastAsia="en-US"/>
        </w:rP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00E70D49" w:rsidRPr="00476A27">
        <w:rPr>
          <w:rFonts w:eastAsiaTheme="minorHAnsi"/>
          <w:sz w:val="28"/>
          <w:szCs w:val="28"/>
          <w:lang w:eastAsia="en-US"/>
        </w:rPr>
        <w:t xml:space="preserve">Департамент </w:t>
      </w:r>
      <w:r w:rsidR="00E70D49" w:rsidRPr="00476A27">
        <w:rPr>
          <w:sz w:val="28"/>
          <w:szCs w:val="28"/>
        </w:rPr>
        <w:t xml:space="preserve">строительства и земельных отношений администрации </w:t>
      </w:r>
      <w:proofErr w:type="spellStart"/>
      <w:r w:rsidR="00E70D49" w:rsidRPr="00476A27">
        <w:rPr>
          <w:sz w:val="28"/>
          <w:szCs w:val="28"/>
        </w:rPr>
        <w:t>Сургутского</w:t>
      </w:r>
      <w:proofErr w:type="spellEnd"/>
      <w:r w:rsidR="00E70D49" w:rsidRPr="00476A27">
        <w:rPr>
          <w:sz w:val="28"/>
          <w:szCs w:val="28"/>
        </w:rPr>
        <w:t xml:space="preserve"> района</w:t>
      </w:r>
      <w:r w:rsidR="00C96241" w:rsidRPr="00476A27">
        <w:rPr>
          <w:rFonts w:eastAsiaTheme="minorHAnsi"/>
          <w:sz w:val="28"/>
          <w:szCs w:val="28"/>
          <w:lang w:eastAsia="en-US"/>
        </w:rPr>
        <w:t xml:space="preserve"> для включения</w:t>
      </w:r>
      <w:r w:rsidR="002C2E26" w:rsidRPr="00476A27">
        <w:rPr>
          <w:rFonts w:cs="Trebuchet MS"/>
          <w:sz w:val="28"/>
          <w:szCs w:val="28"/>
        </w:rPr>
        <w:t xml:space="preserve"> аварийных домов в </w:t>
      </w:r>
      <w:r w:rsidR="00654C3B" w:rsidRPr="00476A27">
        <w:rPr>
          <w:rFonts w:cs="Trebuchet MS"/>
          <w:sz w:val="28"/>
          <w:szCs w:val="28"/>
        </w:rPr>
        <w:t xml:space="preserve">соответствующие </w:t>
      </w:r>
      <w:r w:rsidR="002C2E26" w:rsidRPr="00476A27">
        <w:rPr>
          <w:rFonts w:cs="Trebuchet MS"/>
          <w:sz w:val="28"/>
          <w:szCs w:val="28"/>
        </w:rPr>
        <w:t>муниципальные</w:t>
      </w:r>
      <w:r w:rsidR="00654C3B" w:rsidRPr="00476A27">
        <w:rPr>
          <w:rFonts w:cs="Trebuchet MS"/>
          <w:sz w:val="28"/>
          <w:szCs w:val="28"/>
        </w:rPr>
        <w:t xml:space="preserve"> программы</w:t>
      </w:r>
      <w:r w:rsidRPr="00476A27">
        <w:rPr>
          <w:rFonts w:eastAsiaTheme="minorHAnsi"/>
          <w:sz w:val="28"/>
          <w:szCs w:val="28"/>
          <w:lang w:eastAsia="en-US"/>
        </w:rPr>
        <w:t>.</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4.1</w:t>
      </w:r>
      <w:r w:rsidR="0020307C" w:rsidRPr="00476A27">
        <w:rPr>
          <w:rFonts w:eastAsiaTheme="minorHAnsi"/>
          <w:sz w:val="28"/>
          <w:szCs w:val="28"/>
          <w:lang w:eastAsia="en-US"/>
        </w:rPr>
        <w:t>5</w:t>
      </w:r>
      <w:r w:rsidRPr="00476A27">
        <w:rPr>
          <w:rFonts w:eastAsiaTheme="minorHAnsi"/>
          <w:sz w:val="28"/>
          <w:szCs w:val="28"/>
          <w:lang w:eastAsia="en-US"/>
        </w:rPr>
        <w:t xml:space="preserve">.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476A27">
          <w:rPr>
            <w:rFonts w:eastAsiaTheme="minorHAnsi"/>
            <w:sz w:val="28"/>
            <w:szCs w:val="28"/>
            <w:lang w:eastAsia="en-US"/>
          </w:rPr>
          <w:t>пунктом 36</w:t>
        </w:r>
      </w:hyperlink>
      <w:r w:rsidRPr="00476A27">
        <w:rPr>
          <w:rFonts w:eastAsiaTheme="minorHAnsi"/>
          <w:sz w:val="28"/>
          <w:szCs w:val="28"/>
          <w:lang w:eastAsia="en-US"/>
        </w:rPr>
        <w:t xml:space="preserve"> Положения, решение направляется в соответствующий федеральный орган исполнительной власти, орган исполнительной власти </w:t>
      </w:r>
      <w:r w:rsidR="006B5F53" w:rsidRPr="00476A27">
        <w:rPr>
          <w:rFonts w:eastAsiaTheme="minorHAnsi"/>
          <w:sz w:val="28"/>
          <w:szCs w:val="28"/>
          <w:lang w:eastAsia="en-US"/>
        </w:rPr>
        <w:t>Ханты-Мансийского автономного округа - Югры</w:t>
      </w:r>
      <w:r w:rsidRPr="00476A27">
        <w:rPr>
          <w:rFonts w:eastAsiaTheme="minorHAnsi"/>
          <w:sz w:val="28"/>
          <w:szCs w:val="28"/>
          <w:lang w:eastAsia="en-US"/>
        </w:rPr>
        <w:t xml:space="preserve"> Российской Федерации,  </w:t>
      </w:r>
      <w:r w:rsidRPr="00476A27">
        <w:rPr>
          <w:rFonts w:eastAsiaTheme="minorHAnsi"/>
          <w:sz w:val="28"/>
          <w:szCs w:val="28"/>
          <w:lang w:eastAsia="en-US"/>
        </w:rPr>
        <w:lastRenderedPageBreak/>
        <w:t xml:space="preserve">собственнику жилья и заявителю не позднее </w:t>
      </w:r>
      <w:r w:rsidR="006B5F53" w:rsidRPr="00476A27">
        <w:rPr>
          <w:rFonts w:eastAsiaTheme="minorHAnsi"/>
          <w:sz w:val="28"/>
          <w:szCs w:val="28"/>
          <w:lang w:eastAsia="en-US"/>
        </w:rPr>
        <w:t>пяти рабочих</w:t>
      </w:r>
      <w:r w:rsidRPr="00476A27">
        <w:rPr>
          <w:rFonts w:eastAsiaTheme="minorHAnsi"/>
          <w:sz w:val="28"/>
          <w:szCs w:val="28"/>
          <w:lang w:eastAsia="en-US"/>
        </w:rPr>
        <w:t xml:space="preserve"> дн</w:t>
      </w:r>
      <w:r w:rsidR="006B5F53" w:rsidRPr="00476A27">
        <w:rPr>
          <w:rFonts w:eastAsiaTheme="minorHAnsi"/>
          <w:sz w:val="28"/>
          <w:szCs w:val="28"/>
          <w:lang w:eastAsia="en-US"/>
        </w:rPr>
        <w:t>ей</w:t>
      </w:r>
      <w:r w:rsidRPr="00476A27">
        <w:rPr>
          <w:rFonts w:eastAsiaTheme="minorHAnsi"/>
          <w:sz w:val="28"/>
          <w:szCs w:val="28"/>
          <w:lang w:eastAsia="en-US"/>
        </w:rPr>
        <w:t>, следующ</w:t>
      </w:r>
      <w:r w:rsidR="006B5F53" w:rsidRPr="00476A27">
        <w:rPr>
          <w:rFonts w:eastAsiaTheme="minorHAnsi"/>
          <w:sz w:val="28"/>
          <w:szCs w:val="28"/>
          <w:lang w:eastAsia="en-US"/>
        </w:rPr>
        <w:t>их</w:t>
      </w:r>
      <w:r w:rsidRPr="00476A27">
        <w:rPr>
          <w:rFonts w:eastAsiaTheme="minorHAnsi"/>
          <w:sz w:val="28"/>
          <w:szCs w:val="28"/>
          <w:lang w:eastAsia="en-US"/>
        </w:rPr>
        <w:t xml:space="preserve"> за днем оформления решения.</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4.1</w:t>
      </w:r>
      <w:r w:rsidR="0020307C" w:rsidRPr="00476A27">
        <w:rPr>
          <w:rFonts w:eastAsiaTheme="minorHAnsi"/>
          <w:sz w:val="28"/>
          <w:szCs w:val="28"/>
          <w:lang w:eastAsia="en-US"/>
        </w:rPr>
        <w:t>6</w:t>
      </w:r>
      <w:r w:rsidRPr="00476A27">
        <w:rPr>
          <w:rFonts w:eastAsiaTheme="minorHAnsi"/>
          <w:sz w:val="28"/>
          <w:szCs w:val="28"/>
          <w:lang w:eastAsia="en-US"/>
        </w:rPr>
        <w:t>.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208D5" w:rsidRPr="00476A27" w:rsidRDefault="003208D5" w:rsidP="00F767DF">
      <w:pPr>
        <w:autoSpaceDE w:val="0"/>
        <w:autoSpaceDN w:val="0"/>
        <w:adjustRightInd w:val="0"/>
        <w:ind w:firstLine="540"/>
        <w:jc w:val="both"/>
        <w:rPr>
          <w:rFonts w:eastAsiaTheme="minorHAnsi"/>
          <w:sz w:val="28"/>
          <w:szCs w:val="28"/>
          <w:lang w:eastAsia="en-US"/>
        </w:rPr>
      </w:pPr>
      <w:r w:rsidRPr="00476A27">
        <w:rPr>
          <w:rFonts w:eastAsiaTheme="minorHAnsi"/>
          <w:sz w:val="28"/>
          <w:szCs w:val="28"/>
          <w:lang w:eastAsia="en-US"/>
        </w:rPr>
        <w:t>4.1</w:t>
      </w:r>
      <w:r w:rsidR="0020307C" w:rsidRPr="00476A27">
        <w:rPr>
          <w:rFonts w:eastAsiaTheme="minorHAnsi"/>
          <w:sz w:val="28"/>
          <w:szCs w:val="28"/>
          <w:lang w:eastAsia="en-US"/>
        </w:rPr>
        <w:t>7</w:t>
      </w:r>
      <w:r w:rsidRPr="00476A27">
        <w:rPr>
          <w:rFonts w:eastAsiaTheme="minorHAnsi"/>
          <w:sz w:val="28"/>
          <w:szCs w:val="28"/>
          <w:lang w:eastAsia="en-US"/>
        </w:rPr>
        <w:t>. Решение комиссии может быть обжаловано заинтересованными лицами в судебном порядке.</w:t>
      </w:r>
    </w:p>
    <w:p w:rsidR="003208D5" w:rsidRPr="00476A27" w:rsidRDefault="003208D5" w:rsidP="00F767DF">
      <w:pPr>
        <w:pStyle w:val="ConsPlusTitle"/>
        <w:widowControl/>
        <w:jc w:val="center"/>
        <w:rPr>
          <w:rFonts w:ascii="Times New Roman" w:hAnsi="Times New Roman" w:cs="Times New Roman"/>
          <w:b w:val="0"/>
          <w:sz w:val="28"/>
          <w:szCs w:val="28"/>
        </w:rPr>
      </w:pPr>
      <w:r w:rsidRPr="00476A27">
        <w:rPr>
          <w:rFonts w:ascii="Times New Roman" w:hAnsi="Times New Roman" w:cs="Times New Roman"/>
          <w:b w:val="0"/>
          <w:sz w:val="28"/>
          <w:szCs w:val="28"/>
        </w:rPr>
        <w:t xml:space="preserve"> </w:t>
      </w:r>
    </w:p>
    <w:p w:rsidR="003208D5" w:rsidRPr="00476A27" w:rsidRDefault="003208D5" w:rsidP="003208D5">
      <w:pPr>
        <w:pStyle w:val="ConsPlusTitle"/>
        <w:widowControl/>
        <w:jc w:val="center"/>
        <w:rPr>
          <w:rFonts w:ascii="Times New Roman" w:hAnsi="Times New Roman" w:cs="Times New Roman"/>
          <w:b w:val="0"/>
          <w:sz w:val="28"/>
          <w:szCs w:val="28"/>
        </w:rPr>
      </w:pPr>
    </w:p>
    <w:p w:rsidR="003208D5" w:rsidRPr="00476A27" w:rsidRDefault="003208D5" w:rsidP="003208D5">
      <w:pPr>
        <w:pStyle w:val="ConsPlusTitle"/>
        <w:widowControl/>
        <w:jc w:val="center"/>
        <w:rPr>
          <w:rFonts w:ascii="Times New Roman" w:hAnsi="Times New Roman" w:cs="Times New Roman"/>
          <w:b w:val="0"/>
          <w:sz w:val="28"/>
          <w:szCs w:val="28"/>
        </w:rPr>
      </w:pPr>
    </w:p>
    <w:p w:rsidR="003208D5" w:rsidRPr="00476A27" w:rsidRDefault="003208D5" w:rsidP="003208D5">
      <w:pPr>
        <w:pStyle w:val="ConsPlusTitle"/>
        <w:widowControl/>
        <w:jc w:val="center"/>
        <w:rPr>
          <w:rFonts w:ascii="Times New Roman" w:hAnsi="Times New Roman" w:cs="Times New Roman"/>
          <w:b w:val="0"/>
          <w:sz w:val="28"/>
          <w:szCs w:val="28"/>
        </w:rPr>
      </w:pPr>
    </w:p>
    <w:p w:rsidR="003208D5" w:rsidRPr="00476A27" w:rsidRDefault="003208D5" w:rsidP="003208D5">
      <w:pPr>
        <w:pStyle w:val="ConsPlusTitle"/>
        <w:widowControl/>
        <w:jc w:val="center"/>
        <w:rPr>
          <w:rFonts w:ascii="Times New Roman" w:hAnsi="Times New Roman" w:cs="Times New Roman"/>
          <w:b w:val="0"/>
          <w:sz w:val="28"/>
          <w:szCs w:val="28"/>
        </w:rPr>
      </w:pPr>
    </w:p>
    <w:p w:rsidR="003208D5" w:rsidRPr="00476A27" w:rsidRDefault="003208D5" w:rsidP="003208D5">
      <w:pPr>
        <w:pStyle w:val="ConsPlusTitle"/>
        <w:widowControl/>
        <w:jc w:val="center"/>
        <w:rPr>
          <w:rFonts w:ascii="Times New Roman" w:hAnsi="Times New Roman" w:cs="Times New Roman"/>
          <w:b w:val="0"/>
          <w:sz w:val="28"/>
          <w:szCs w:val="28"/>
        </w:rPr>
      </w:pPr>
    </w:p>
    <w:p w:rsidR="00F767DF" w:rsidRPr="00476A27" w:rsidRDefault="00F767DF" w:rsidP="003208D5">
      <w:pPr>
        <w:pStyle w:val="ConsPlusTitle"/>
        <w:widowControl/>
        <w:jc w:val="center"/>
        <w:rPr>
          <w:rFonts w:ascii="Times New Roman" w:hAnsi="Times New Roman" w:cs="Times New Roman"/>
          <w:b w:val="0"/>
          <w:sz w:val="28"/>
          <w:szCs w:val="28"/>
        </w:rPr>
      </w:pPr>
    </w:p>
    <w:p w:rsidR="00232459" w:rsidRPr="00476A27" w:rsidRDefault="00232459" w:rsidP="003208D5">
      <w:pPr>
        <w:pStyle w:val="ConsPlusTitle"/>
        <w:widowControl/>
        <w:jc w:val="center"/>
        <w:rPr>
          <w:rFonts w:ascii="Times New Roman" w:hAnsi="Times New Roman" w:cs="Times New Roman"/>
          <w:b w:val="0"/>
          <w:sz w:val="28"/>
          <w:szCs w:val="28"/>
        </w:rPr>
      </w:pPr>
    </w:p>
    <w:p w:rsidR="00232459" w:rsidRPr="00476A27" w:rsidRDefault="00232459" w:rsidP="003208D5">
      <w:pPr>
        <w:pStyle w:val="ConsPlusTitle"/>
        <w:widowControl/>
        <w:jc w:val="center"/>
        <w:rPr>
          <w:rFonts w:ascii="Times New Roman" w:hAnsi="Times New Roman" w:cs="Times New Roman"/>
          <w:b w:val="0"/>
          <w:sz w:val="28"/>
          <w:szCs w:val="28"/>
        </w:rPr>
      </w:pPr>
    </w:p>
    <w:p w:rsidR="00232459" w:rsidRPr="00476A27" w:rsidRDefault="00232459" w:rsidP="003208D5">
      <w:pPr>
        <w:pStyle w:val="ConsPlusTitle"/>
        <w:widowControl/>
        <w:jc w:val="center"/>
        <w:rPr>
          <w:rFonts w:ascii="Times New Roman" w:hAnsi="Times New Roman" w:cs="Times New Roman"/>
          <w:b w:val="0"/>
          <w:sz w:val="28"/>
          <w:szCs w:val="28"/>
        </w:rPr>
      </w:pPr>
    </w:p>
    <w:p w:rsidR="00232459" w:rsidRPr="00476A27" w:rsidRDefault="00232459" w:rsidP="003208D5">
      <w:pPr>
        <w:pStyle w:val="ConsPlusTitle"/>
        <w:widowControl/>
        <w:jc w:val="center"/>
        <w:rPr>
          <w:rFonts w:ascii="Times New Roman" w:hAnsi="Times New Roman" w:cs="Times New Roman"/>
          <w:b w:val="0"/>
          <w:sz w:val="28"/>
          <w:szCs w:val="28"/>
        </w:rPr>
      </w:pPr>
    </w:p>
    <w:p w:rsidR="00232459" w:rsidRPr="00476A27" w:rsidRDefault="00232459" w:rsidP="003208D5">
      <w:pPr>
        <w:pStyle w:val="ConsPlusTitle"/>
        <w:widowControl/>
        <w:jc w:val="center"/>
        <w:rPr>
          <w:rFonts w:ascii="Times New Roman" w:hAnsi="Times New Roman" w:cs="Times New Roman"/>
          <w:b w:val="0"/>
          <w:sz w:val="28"/>
          <w:szCs w:val="28"/>
        </w:rPr>
      </w:pPr>
    </w:p>
    <w:p w:rsidR="00232459" w:rsidRPr="00476A27" w:rsidRDefault="00232459" w:rsidP="003208D5">
      <w:pPr>
        <w:pStyle w:val="ConsPlusTitle"/>
        <w:widowControl/>
        <w:jc w:val="center"/>
        <w:rPr>
          <w:rFonts w:ascii="Times New Roman" w:hAnsi="Times New Roman" w:cs="Times New Roman"/>
          <w:b w:val="0"/>
          <w:sz w:val="28"/>
          <w:szCs w:val="28"/>
        </w:rPr>
      </w:pPr>
    </w:p>
    <w:p w:rsidR="00232459" w:rsidRPr="00476A27" w:rsidRDefault="00232459" w:rsidP="003208D5">
      <w:pPr>
        <w:pStyle w:val="ConsPlusTitle"/>
        <w:widowControl/>
        <w:jc w:val="center"/>
        <w:rPr>
          <w:rFonts w:ascii="Times New Roman" w:hAnsi="Times New Roman" w:cs="Times New Roman"/>
          <w:b w:val="0"/>
          <w:sz w:val="28"/>
          <w:szCs w:val="28"/>
        </w:rPr>
      </w:pPr>
    </w:p>
    <w:p w:rsidR="00F767DF" w:rsidRPr="00476A27" w:rsidRDefault="00F767DF" w:rsidP="003208D5">
      <w:pPr>
        <w:pStyle w:val="ConsPlusTitle"/>
        <w:widowControl/>
        <w:jc w:val="center"/>
        <w:rPr>
          <w:rFonts w:ascii="Times New Roman" w:hAnsi="Times New Roman" w:cs="Times New Roman"/>
          <w:b w:val="0"/>
          <w:sz w:val="28"/>
          <w:szCs w:val="28"/>
        </w:rPr>
      </w:pPr>
    </w:p>
    <w:p w:rsidR="00F767DF" w:rsidRPr="00476A27" w:rsidRDefault="00F767DF" w:rsidP="003208D5">
      <w:pPr>
        <w:pStyle w:val="ConsPlusTitle"/>
        <w:widowControl/>
        <w:jc w:val="center"/>
        <w:rPr>
          <w:rFonts w:ascii="Times New Roman" w:hAnsi="Times New Roman" w:cs="Times New Roman"/>
          <w:b w:val="0"/>
          <w:sz w:val="28"/>
          <w:szCs w:val="28"/>
        </w:rPr>
      </w:pPr>
    </w:p>
    <w:p w:rsidR="00654C3B" w:rsidRPr="00476A27" w:rsidRDefault="00654C3B" w:rsidP="003208D5">
      <w:pPr>
        <w:pStyle w:val="ConsPlusTitle"/>
        <w:widowControl/>
        <w:jc w:val="center"/>
        <w:rPr>
          <w:rFonts w:ascii="Times New Roman" w:hAnsi="Times New Roman" w:cs="Times New Roman"/>
          <w:b w:val="0"/>
          <w:sz w:val="28"/>
          <w:szCs w:val="28"/>
        </w:rPr>
      </w:pPr>
    </w:p>
    <w:p w:rsidR="00654C3B" w:rsidRPr="00476A27" w:rsidRDefault="00654C3B" w:rsidP="003208D5">
      <w:pPr>
        <w:pStyle w:val="ConsPlusTitle"/>
        <w:widowControl/>
        <w:jc w:val="center"/>
        <w:rPr>
          <w:rFonts w:ascii="Times New Roman" w:hAnsi="Times New Roman" w:cs="Times New Roman"/>
          <w:b w:val="0"/>
          <w:sz w:val="28"/>
          <w:szCs w:val="28"/>
        </w:rPr>
      </w:pPr>
    </w:p>
    <w:p w:rsidR="00654C3B" w:rsidRPr="00476A27" w:rsidRDefault="00654C3B" w:rsidP="003208D5">
      <w:pPr>
        <w:pStyle w:val="ConsPlusTitle"/>
        <w:widowControl/>
        <w:jc w:val="center"/>
        <w:rPr>
          <w:rFonts w:ascii="Times New Roman" w:hAnsi="Times New Roman" w:cs="Times New Roman"/>
          <w:b w:val="0"/>
          <w:sz w:val="28"/>
          <w:szCs w:val="28"/>
        </w:rPr>
      </w:pPr>
    </w:p>
    <w:p w:rsidR="00654C3B" w:rsidRPr="00476A27" w:rsidRDefault="00654C3B" w:rsidP="003208D5">
      <w:pPr>
        <w:pStyle w:val="ConsPlusTitle"/>
        <w:widowControl/>
        <w:jc w:val="center"/>
        <w:rPr>
          <w:rFonts w:ascii="Times New Roman" w:hAnsi="Times New Roman" w:cs="Times New Roman"/>
          <w:b w:val="0"/>
          <w:sz w:val="28"/>
          <w:szCs w:val="28"/>
        </w:rPr>
      </w:pPr>
    </w:p>
    <w:sectPr w:rsidR="00654C3B" w:rsidRPr="00476A27" w:rsidSect="00602AC2">
      <w:pgSz w:w="11906" w:h="16838"/>
      <w:pgMar w:top="709"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B19"/>
    <w:multiLevelType w:val="multilevel"/>
    <w:tmpl w:val="6A98D9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95F0B77"/>
    <w:multiLevelType w:val="multilevel"/>
    <w:tmpl w:val="EE9EAE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320D522D"/>
    <w:multiLevelType w:val="multilevel"/>
    <w:tmpl w:val="EE9EAE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3E4B091A"/>
    <w:multiLevelType w:val="hybridMultilevel"/>
    <w:tmpl w:val="BA48036A"/>
    <w:lvl w:ilvl="0" w:tplc="FDD693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F6470"/>
    <w:multiLevelType w:val="multilevel"/>
    <w:tmpl w:val="6A98D9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9053D"/>
    <w:rsid w:val="00005862"/>
    <w:rsid w:val="00016AD8"/>
    <w:rsid w:val="00023C54"/>
    <w:rsid w:val="0004332C"/>
    <w:rsid w:val="00052522"/>
    <w:rsid w:val="00096727"/>
    <w:rsid w:val="000D6FE3"/>
    <w:rsid w:val="000E0125"/>
    <w:rsid w:val="000E54F4"/>
    <w:rsid w:val="001D0D3C"/>
    <w:rsid w:val="001F51D8"/>
    <w:rsid w:val="0020307C"/>
    <w:rsid w:val="00232459"/>
    <w:rsid w:val="00243A0A"/>
    <w:rsid w:val="0026727D"/>
    <w:rsid w:val="00277316"/>
    <w:rsid w:val="002951FD"/>
    <w:rsid w:val="002C2E26"/>
    <w:rsid w:val="00300B14"/>
    <w:rsid w:val="0031278A"/>
    <w:rsid w:val="003129C0"/>
    <w:rsid w:val="003208D5"/>
    <w:rsid w:val="00350D7B"/>
    <w:rsid w:val="00353316"/>
    <w:rsid w:val="00367CB5"/>
    <w:rsid w:val="00381B55"/>
    <w:rsid w:val="0039053D"/>
    <w:rsid w:val="003A763B"/>
    <w:rsid w:val="003B4FAB"/>
    <w:rsid w:val="003C2889"/>
    <w:rsid w:val="003D1FA7"/>
    <w:rsid w:val="00476A27"/>
    <w:rsid w:val="00482379"/>
    <w:rsid w:val="004B13DD"/>
    <w:rsid w:val="004C5A29"/>
    <w:rsid w:val="004D46F5"/>
    <w:rsid w:val="005134A5"/>
    <w:rsid w:val="00592A05"/>
    <w:rsid w:val="00593E48"/>
    <w:rsid w:val="005B3920"/>
    <w:rsid w:val="005C386B"/>
    <w:rsid w:val="00602AC2"/>
    <w:rsid w:val="0063702D"/>
    <w:rsid w:val="00642AA8"/>
    <w:rsid w:val="00654C3B"/>
    <w:rsid w:val="006707EA"/>
    <w:rsid w:val="006A4B05"/>
    <w:rsid w:val="006B5F53"/>
    <w:rsid w:val="006C3A13"/>
    <w:rsid w:val="006D1A18"/>
    <w:rsid w:val="006E13E6"/>
    <w:rsid w:val="007204F4"/>
    <w:rsid w:val="007A1578"/>
    <w:rsid w:val="007C697A"/>
    <w:rsid w:val="00825696"/>
    <w:rsid w:val="008450DC"/>
    <w:rsid w:val="008B2E54"/>
    <w:rsid w:val="008D1053"/>
    <w:rsid w:val="008E261D"/>
    <w:rsid w:val="008F55B1"/>
    <w:rsid w:val="009232E6"/>
    <w:rsid w:val="00936691"/>
    <w:rsid w:val="009B2999"/>
    <w:rsid w:val="009D3F74"/>
    <w:rsid w:val="00A3222A"/>
    <w:rsid w:val="00A35589"/>
    <w:rsid w:val="00A76689"/>
    <w:rsid w:val="00A83A3C"/>
    <w:rsid w:val="00A91E74"/>
    <w:rsid w:val="00AD23F7"/>
    <w:rsid w:val="00AF1E23"/>
    <w:rsid w:val="00AF5FD8"/>
    <w:rsid w:val="00BA2AFC"/>
    <w:rsid w:val="00BC2891"/>
    <w:rsid w:val="00C03F85"/>
    <w:rsid w:val="00C575A9"/>
    <w:rsid w:val="00C67F9F"/>
    <w:rsid w:val="00C874B5"/>
    <w:rsid w:val="00C96241"/>
    <w:rsid w:val="00CB2028"/>
    <w:rsid w:val="00CD073A"/>
    <w:rsid w:val="00CE04F1"/>
    <w:rsid w:val="00D27E0E"/>
    <w:rsid w:val="00D53F85"/>
    <w:rsid w:val="00D70283"/>
    <w:rsid w:val="00D81D6B"/>
    <w:rsid w:val="00D84020"/>
    <w:rsid w:val="00D95738"/>
    <w:rsid w:val="00DC61EC"/>
    <w:rsid w:val="00DD21BB"/>
    <w:rsid w:val="00DE1140"/>
    <w:rsid w:val="00DF4C91"/>
    <w:rsid w:val="00E10FF6"/>
    <w:rsid w:val="00E23510"/>
    <w:rsid w:val="00E32931"/>
    <w:rsid w:val="00E331CC"/>
    <w:rsid w:val="00E364FA"/>
    <w:rsid w:val="00E457F8"/>
    <w:rsid w:val="00E70D49"/>
    <w:rsid w:val="00EA0B23"/>
    <w:rsid w:val="00EB2503"/>
    <w:rsid w:val="00EB2C70"/>
    <w:rsid w:val="00EB409A"/>
    <w:rsid w:val="00EE7F65"/>
    <w:rsid w:val="00F10C75"/>
    <w:rsid w:val="00F54419"/>
    <w:rsid w:val="00F75C76"/>
    <w:rsid w:val="00F767DF"/>
    <w:rsid w:val="00F85033"/>
    <w:rsid w:val="00F915A8"/>
    <w:rsid w:val="00F9494C"/>
    <w:rsid w:val="00FC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8CBDAEC-C5C6-4BE3-BC64-F38CCF3F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53D"/>
    <w:pPr>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053D"/>
    <w:pPr>
      <w:ind w:left="720"/>
      <w:contextualSpacing/>
    </w:pPr>
  </w:style>
  <w:style w:type="paragraph" w:styleId="a4">
    <w:name w:val="No Spacing"/>
    <w:uiPriority w:val="1"/>
    <w:qFormat/>
    <w:rsid w:val="0039053D"/>
    <w:pPr>
      <w:spacing w:line="240" w:lineRule="auto"/>
      <w:jc w:val="left"/>
    </w:pPr>
    <w:rPr>
      <w:rFonts w:ascii="Calibri" w:eastAsia="Times New Roman" w:hAnsi="Calibri" w:cs="Times New Roman"/>
      <w:lang w:eastAsia="ru-RU"/>
    </w:rPr>
  </w:style>
  <w:style w:type="paragraph" w:customStyle="1" w:styleId="ConsPlusNormal">
    <w:name w:val="ConsPlusNormal"/>
    <w:rsid w:val="0063702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rsid w:val="0063702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Normal">
    <w:name w:val="ConsNormal"/>
    <w:rsid w:val="0063702D"/>
    <w:pPr>
      <w:widowControl w:val="0"/>
      <w:autoSpaceDE w:val="0"/>
      <w:autoSpaceDN w:val="0"/>
      <w:adjustRightInd w:val="0"/>
      <w:spacing w:line="240" w:lineRule="auto"/>
      <w:ind w:right="19772" w:firstLine="720"/>
      <w:jc w:val="left"/>
    </w:pPr>
    <w:rPr>
      <w:rFonts w:ascii="Arial" w:eastAsia="Times New Roman" w:hAnsi="Arial" w:cs="Arial"/>
      <w:sz w:val="16"/>
      <w:szCs w:val="16"/>
      <w:lang w:eastAsia="ru-RU"/>
    </w:rPr>
  </w:style>
  <w:style w:type="character" w:styleId="a5">
    <w:name w:val="Hyperlink"/>
    <w:basedOn w:val="a0"/>
    <w:uiPriority w:val="99"/>
    <w:unhideWhenUsed/>
    <w:rsid w:val="00A3222A"/>
    <w:rPr>
      <w:color w:val="0000FF" w:themeColor="hyperlink"/>
      <w:u w:val="single"/>
    </w:rPr>
  </w:style>
  <w:style w:type="character" w:styleId="a6">
    <w:name w:val="annotation reference"/>
    <w:basedOn w:val="a0"/>
    <w:uiPriority w:val="99"/>
    <w:semiHidden/>
    <w:unhideWhenUsed/>
    <w:rsid w:val="00A3222A"/>
    <w:rPr>
      <w:sz w:val="16"/>
      <w:szCs w:val="16"/>
    </w:rPr>
  </w:style>
  <w:style w:type="paragraph" w:styleId="a7">
    <w:name w:val="annotation text"/>
    <w:basedOn w:val="a"/>
    <w:link w:val="a8"/>
    <w:uiPriority w:val="99"/>
    <w:semiHidden/>
    <w:unhideWhenUsed/>
    <w:rsid w:val="00A3222A"/>
  </w:style>
  <w:style w:type="character" w:customStyle="1" w:styleId="a8">
    <w:name w:val="Текст примечания Знак"/>
    <w:basedOn w:val="a0"/>
    <w:link w:val="a7"/>
    <w:uiPriority w:val="99"/>
    <w:semiHidden/>
    <w:rsid w:val="00A3222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222A"/>
    <w:rPr>
      <w:b/>
      <w:bCs/>
    </w:rPr>
  </w:style>
  <w:style w:type="character" w:customStyle="1" w:styleId="aa">
    <w:name w:val="Тема примечания Знак"/>
    <w:basedOn w:val="a8"/>
    <w:link w:val="a9"/>
    <w:uiPriority w:val="99"/>
    <w:semiHidden/>
    <w:rsid w:val="00A3222A"/>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3222A"/>
    <w:rPr>
      <w:rFonts w:ascii="Tahoma" w:hAnsi="Tahoma" w:cs="Tahoma"/>
      <w:sz w:val="16"/>
      <w:szCs w:val="16"/>
    </w:rPr>
  </w:style>
  <w:style w:type="character" w:customStyle="1" w:styleId="ac">
    <w:name w:val="Текст выноски Знак"/>
    <w:basedOn w:val="a0"/>
    <w:link w:val="ab"/>
    <w:uiPriority w:val="99"/>
    <w:semiHidden/>
    <w:rsid w:val="00A322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C3AB708A4001DB17E591B055FCEB210F3A2528457638664631E0E04t5sCJ" TargetMode="External"/><Relationship Id="rId13" Type="http://schemas.openxmlformats.org/officeDocument/2006/relationships/hyperlink" Target="consultantplus://offline/ref=65DC3AB708A4001DB17E591B055FCEB210F2A7528350638664631E0E045C68CFBE24CCF39829F618tDs9J" TargetMode="External"/><Relationship Id="rId18" Type="http://schemas.openxmlformats.org/officeDocument/2006/relationships/hyperlink" Target="consultantplus://offline/ref=65DC3AB708A4001DB17E591B055FCEB210F2A7528350638664631E0E045C68CFBE24CCF39829F618tDsCJ" TargetMode="External"/><Relationship Id="rId3" Type="http://schemas.openxmlformats.org/officeDocument/2006/relationships/styles" Target="styles.xml"/><Relationship Id="rId21" Type="http://schemas.openxmlformats.org/officeDocument/2006/relationships/hyperlink" Target="consultantplus://offline/ref=65DC3AB708A4001DB17E591B055FCEB210F2A7528350638664631E0E045C68CFBE24CCF39829F61CtDsAJ" TargetMode="External"/><Relationship Id="rId7" Type="http://schemas.openxmlformats.org/officeDocument/2006/relationships/oleObject" Target="embeddings/oleObject1.bin"/><Relationship Id="rId12" Type="http://schemas.openxmlformats.org/officeDocument/2006/relationships/hyperlink" Target="consultantplus://offline/ref=65DC3AB708A4001DB17E591B055FCEB210F2A7528350638664631E0E045C68CFBE24CCF39829F619tDsDJ" TargetMode="External"/><Relationship Id="rId17" Type="http://schemas.openxmlformats.org/officeDocument/2006/relationships/hyperlink" Target="consultantplus://offline/ref=65DC3AB708A4001DB17E591B055FCEB210F2A7528350638664631E0E045C68CFBE24CCF39829F619tDsDJ" TargetMode="External"/><Relationship Id="rId2" Type="http://schemas.openxmlformats.org/officeDocument/2006/relationships/numbering" Target="numbering.xml"/><Relationship Id="rId16" Type="http://schemas.openxmlformats.org/officeDocument/2006/relationships/hyperlink" Target="consultantplus://offline/ref=65DC3AB708A4001DB17E591B055FCEB210F2A7528350638664631E0E045C68CFBE24CCtFs6J" TargetMode="External"/><Relationship Id="rId20" Type="http://schemas.openxmlformats.org/officeDocument/2006/relationships/hyperlink" Target="consultantplus://offline/ref=65DC3AB708A4001DB17E591B055FCEB210F2A7528350638664631E0E045C68CFBE24CCF39829F61DtDsDJ"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65DC3AB708A4001DB17E591B055FCEB210F2A7528350638664631E0E04t5sCJ" TargetMode="External"/><Relationship Id="rId5" Type="http://schemas.openxmlformats.org/officeDocument/2006/relationships/webSettings" Target="webSettings.xml"/><Relationship Id="rId15" Type="http://schemas.openxmlformats.org/officeDocument/2006/relationships/hyperlink" Target="consultantplus://offline/ref=65DC3AB708A4001DB17E591B055FCEB210F2A7528350638664631E0E045C68CFBE24CCF39829F61AtDsDJ" TargetMode="External"/><Relationship Id="rId23" Type="http://schemas.openxmlformats.org/officeDocument/2006/relationships/theme" Target="theme/theme1.xml"/><Relationship Id="rId10" Type="http://schemas.openxmlformats.org/officeDocument/2006/relationships/hyperlink" Target="consultantplus://offline/ref=65DC3AB708A4001DB17E591B055FCEB210F2A7528350638664631E0E04t5sCJ" TargetMode="External"/><Relationship Id="rId19" Type="http://schemas.openxmlformats.org/officeDocument/2006/relationships/hyperlink" Target="consultantplus://offline/ref=65DC3AB708A4001DB17E591B055FCEB210F2A7528350638664631E0E045C68CFBE24CCF39829F61CtDsFJ" TargetMode="External"/><Relationship Id="rId4" Type="http://schemas.openxmlformats.org/officeDocument/2006/relationships/settings" Target="settings.xml"/><Relationship Id="rId9" Type="http://schemas.openxmlformats.org/officeDocument/2006/relationships/hyperlink" Target="consultantplus://offline/ref=65DC3AB708A4001DB17E591B055FCEB210F2AC558553638664631E0E04t5sCJ" TargetMode="External"/><Relationship Id="rId14" Type="http://schemas.openxmlformats.org/officeDocument/2006/relationships/hyperlink" Target="consultantplus://offline/ref=65DC3AB708A4001DB17E591B055FCEB210F2A7528350638664631E0E045C68CFBE24CCF39829F618tDs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296CA-D25D-46A8-A912-7EBF7A06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15</cp:revision>
  <cp:lastPrinted>2018-08-28T04:45:00Z</cp:lastPrinted>
  <dcterms:created xsi:type="dcterms:W3CDTF">2018-07-10T05:42:00Z</dcterms:created>
  <dcterms:modified xsi:type="dcterms:W3CDTF">2018-08-28T04:45:00Z</dcterms:modified>
</cp:coreProperties>
</file>