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2F" w:rsidRDefault="003B2C2F" w:rsidP="003B2C2F">
      <w:pPr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6328272" r:id="rId7"/>
        </w:object>
      </w:r>
    </w:p>
    <w:p w:rsidR="003B2C2F" w:rsidRDefault="003B2C2F" w:rsidP="003B2C2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3B2C2F" w:rsidRDefault="003B2C2F" w:rsidP="003B2C2F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B2C2F" w:rsidRDefault="003B2C2F" w:rsidP="003B2C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3B2C2F" w:rsidRDefault="003B2C2F" w:rsidP="003B2C2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lang w:eastAsia="en-US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B2C2F" w:rsidRDefault="003B2C2F" w:rsidP="003B2C2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ar-SA"/>
        </w:rPr>
      </w:pPr>
    </w:p>
    <w:p w:rsidR="003B2C2F" w:rsidRDefault="003B2C2F" w:rsidP="003B2C2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B2C2F" w:rsidRDefault="003B2C2F" w:rsidP="003B2C2F">
      <w:pPr>
        <w:spacing w:after="0" w:line="240" w:lineRule="auto"/>
        <w:rPr>
          <w:rFonts w:ascii="Times New Roman" w:hAnsi="Times New Roman"/>
          <w:szCs w:val="24"/>
          <w:lang w:eastAsia="ar-SA"/>
        </w:rPr>
      </w:pPr>
    </w:p>
    <w:p w:rsidR="003B2C2F" w:rsidRDefault="003B2C2F" w:rsidP="003B2C2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1E3B46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» июля 2020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1E3B46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B2C2F" w:rsidRDefault="003B2C2F" w:rsidP="003B2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28.12.2015 № 1178 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05.10.2016 №863 «О муниципальных программах городского поселения Лянтор», в целях </w:t>
      </w:r>
      <w:r>
        <w:rPr>
          <w:rStyle w:val="FontStyle13"/>
          <w:rFonts w:eastAsia="StarSymbol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поселение Лянтор: </w:t>
      </w:r>
    </w:p>
    <w:p w:rsidR="00F1049B" w:rsidRDefault="00F1049B" w:rsidP="00F1049B">
      <w:pPr>
        <w:tabs>
          <w:tab w:val="left" w:pos="0"/>
        </w:tabs>
        <w:spacing w:after="0" w:line="240" w:lineRule="auto"/>
        <w:ind w:right="-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Лянтор 28.12.2015 № 1178 «Об утверждении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 (в редакции от </w:t>
      </w:r>
      <w:r w:rsidR="00623E1B">
        <w:rPr>
          <w:rFonts w:ascii="Times New Roman" w:hAnsi="Times New Roman"/>
          <w:sz w:val="28"/>
          <w:szCs w:val="28"/>
        </w:rPr>
        <w:t>1</w:t>
      </w:r>
      <w:r w:rsidR="003C3A46">
        <w:rPr>
          <w:rFonts w:ascii="Times New Roman" w:hAnsi="Times New Roman"/>
          <w:sz w:val="28"/>
          <w:szCs w:val="28"/>
        </w:rPr>
        <w:t>6.03.20</w:t>
      </w:r>
      <w:r w:rsidR="00623E1B">
        <w:rPr>
          <w:rFonts w:ascii="Times New Roman" w:hAnsi="Times New Roman"/>
          <w:sz w:val="28"/>
          <w:szCs w:val="28"/>
        </w:rPr>
        <w:t>20</w:t>
      </w:r>
      <w:r w:rsidR="003C3A46">
        <w:rPr>
          <w:rFonts w:ascii="Times New Roman" w:hAnsi="Times New Roman"/>
          <w:sz w:val="28"/>
          <w:szCs w:val="28"/>
        </w:rPr>
        <w:t xml:space="preserve"> № 2</w:t>
      </w:r>
      <w:r w:rsidR="00623E1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) (далее - Постановление) следующие изменения: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DD03F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="00DD03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DC4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1049B" w:rsidRDefault="00F1049B" w:rsidP="00F1049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муниципального образования – начальника управления городского хозяйства А.С.</w:t>
      </w:r>
      <w:r w:rsidR="00C850B3" w:rsidRPr="00C850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Баранник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259E" w:rsidRDefault="0084259E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F1049B" w:rsidRDefault="0084259E" w:rsidP="0084259E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</w:t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</w:r>
      <w:r w:rsidR="00DC4CEF">
        <w:rPr>
          <w:rFonts w:ascii="Times New Roman" w:hAnsi="Times New Roman"/>
          <w:sz w:val="28"/>
          <w:szCs w:val="28"/>
        </w:rPr>
        <w:tab/>
        <w:t xml:space="preserve">    С.</w:t>
      </w:r>
      <w:r>
        <w:rPr>
          <w:rFonts w:ascii="Times New Roman" w:hAnsi="Times New Roman"/>
          <w:sz w:val="28"/>
          <w:szCs w:val="28"/>
        </w:rPr>
        <w:t>П</w:t>
      </w:r>
      <w:r w:rsidR="00DC4CE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DC4CEF" w:rsidRDefault="00DC4CEF" w:rsidP="00F1049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4CEF" w:rsidRDefault="00DC4CEF" w:rsidP="00F1049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1049B" w:rsidRDefault="00F1049B" w:rsidP="00F1049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Лянтор</w:t>
      </w:r>
    </w:p>
    <w:p w:rsidR="00F1049B" w:rsidRDefault="00F1049B" w:rsidP="00F1049B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E3B4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F803AA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2020 года №</w:t>
      </w:r>
      <w:r w:rsidR="00F803AA">
        <w:rPr>
          <w:rFonts w:ascii="Times New Roman" w:hAnsi="Times New Roman"/>
          <w:sz w:val="24"/>
          <w:szCs w:val="24"/>
        </w:rPr>
        <w:t xml:space="preserve"> </w:t>
      </w:r>
      <w:r w:rsidR="001E3B46">
        <w:rPr>
          <w:rFonts w:ascii="Times New Roman" w:hAnsi="Times New Roman"/>
          <w:sz w:val="24"/>
          <w:szCs w:val="24"/>
        </w:rPr>
        <w:t>569</w:t>
      </w:r>
    </w:p>
    <w:p w:rsidR="00F1049B" w:rsidRDefault="00F1049B" w:rsidP="00F1049B">
      <w:pPr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фонда, расположенного на территории муниципального образования городское поселение Лянтор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 – 2020 годы»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1049B" w:rsidRPr="007D5DA4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Правительства ХМАО –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Югры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05.10.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2018 № 346-п </w:t>
            </w:r>
            <w:r w:rsidRPr="007D5DA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D5D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государственной программе Ханты-Мансийского автономного округа-Югры «Развитие жилищной сферы»,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городского поселения Лянтор от 05.10.2016 № 863(с изменениями от 18.07.2018 № 716) «О муниципальных программах городского поселения Лянтор»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1049B" w:rsidTr="00F1049B">
        <w:trPr>
          <w:trHeight w:val="193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градостроительства, имущественных и земельных отношений Администрации городского поселения Лянтор;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жилищный отдел Администрации городского поселения Лянтор. 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spacing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помещений 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собственников, находящихся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в аварийных многоквартирных домах,</w:t>
            </w:r>
            <w:r w:rsidR="000F79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подлежащих сносу</w:t>
            </w:r>
          </w:p>
          <w:p w:rsidR="00F1049B" w:rsidRDefault="00F1049B" w:rsidP="00F1049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площади аварийного жилого фонда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D" w:rsidRDefault="00F1049B" w:rsidP="000373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реализации права </w:t>
            </w:r>
            <w:r w:rsidR="00347CED">
              <w:rPr>
                <w:rFonts w:ascii="Times New Roman" w:hAnsi="Times New Roman"/>
                <w:sz w:val="28"/>
                <w:szCs w:val="28"/>
                <w:lang w:eastAsia="en-US"/>
              </w:rPr>
              <w:t>граждан</w:t>
            </w:r>
            <w:r w:rsidR="000373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улучшение жилищных условий, проживающих</w:t>
            </w:r>
            <w:r w:rsidR="00347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аварийном жилищном фонде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1049B" w:rsidRDefault="00F1049B" w:rsidP="000373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7" w:hanging="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138C">
              <w:rPr>
                <w:rFonts w:ascii="Times New Roman" w:hAnsi="Times New Roman"/>
                <w:sz w:val="28"/>
                <w:szCs w:val="28"/>
              </w:rPr>
              <w:t>Снижение объёма жилищного фонда непригодного для проживания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ind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конечных результатов по цели: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  <w:r w:rsidR="003C3A46">
              <w:rPr>
                <w:rFonts w:ascii="Times New Roman" w:hAnsi="Times New Roman"/>
                <w:sz w:val="28"/>
                <w:szCs w:val="28"/>
                <w:lang w:eastAsia="en-US"/>
              </w:rPr>
              <w:t>граждан,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проживающих в аварийных домах, подлежащих расселению, чел.</w:t>
            </w:r>
          </w:p>
          <w:p w:rsidR="00F1049B" w:rsidRDefault="00F1049B" w:rsidP="00F1049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" w:firstLine="18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расселенных жил</w:t>
            </w:r>
            <w:r w:rsidR="00347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ых помещений в аварийном доме, </w:t>
            </w:r>
            <w:proofErr w:type="spellStart"/>
            <w:r w:rsidR="00347CED"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 w:rsidR="00347CE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1049B" w:rsidRPr="00C850B3" w:rsidRDefault="00F1049B" w:rsidP="00C850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50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фонда, </w:t>
            </w:r>
            <w:proofErr w:type="spellStart"/>
            <w:r w:rsidRPr="00C850B3">
              <w:rPr>
                <w:rFonts w:ascii="Times New Roman" w:hAnsi="Times New Roman"/>
                <w:sz w:val="28"/>
                <w:szCs w:val="28"/>
                <w:lang w:eastAsia="en-US"/>
              </w:rPr>
              <w:t>м.кв</w:t>
            </w:r>
            <w:proofErr w:type="spellEnd"/>
            <w:r w:rsidRPr="00C850B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2016 - 2020 годы </w:t>
            </w: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 Муниципальной программы (тыс. руб.)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Программы на 2016-2020 годы </w:t>
            </w:r>
            <w:r w:rsidRPr="003D1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составляет – 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D4364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4364B">
              <w:rPr>
                <w:rFonts w:ascii="Times New Roman" w:hAnsi="Times New Roman"/>
                <w:sz w:val="28"/>
                <w:szCs w:val="28"/>
                <w:lang w:eastAsia="en-US"/>
              </w:rPr>
              <w:t>300,8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F34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рублей, в том числе:</w:t>
            </w:r>
          </w:p>
          <w:p w:rsidR="00F1049B" w:rsidRPr="00052E2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счёт средств бюджета города – </w:t>
            </w:r>
            <w:r w:rsidR="001D088A">
              <w:rPr>
                <w:rFonts w:ascii="Times New Roman" w:hAnsi="Times New Roman"/>
                <w:sz w:val="28"/>
                <w:szCs w:val="28"/>
                <w:lang w:eastAsia="en-US"/>
              </w:rPr>
              <w:t>35 222,34</w:t>
            </w:r>
            <w:r w:rsidRPr="00052E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ED0459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 счёт средств, предоставленных бюджетом Сургутского района </w:t>
            </w:r>
            <w:r w:rsidRPr="003D16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</w:p>
          <w:p w:rsidR="00F1049B" w:rsidRPr="00052E2F" w:rsidRDefault="00B952E6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078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34589" w:rsidRPr="00F345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34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1049B" w:rsidRPr="003D1619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2E2F">
              <w:rPr>
                <w:rFonts w:ascii="Times New Roman" w:hAnsi="Times New Roman"/>
                <w:sz w:val="28"/>
                <w:szCs w:val="28"/>
                <w:lang w:eastAsia="en-US"/>
              </w:rPr>
              <w:t>Объём финансирования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годам составит: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-2016 год – 18 166, 00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-2017 год – 18 077,</w:t>
            </w:r>
            <w:r w:rsidR="00F45D82" w:rsidRPr="000373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8 886,25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-2019 год – </w:t>
            </w:r>
            <w:r w:rsidR="00B05BB1" w:rsidRPr="00B05BB1">
              <w:rPr>
                <w:rFonts w:ascii="Times New Roman" w:hAnsi="Times New Roman"/>
                <w:sz w:val="28"/>
                <w:szCs w:val="28"/>
                <w:lang w:eastAsia="en-US"/>
              </w:rPr>
              <w:t>8 329,99</w:t>
            </w:r>
            <w:r w:rsidR="00423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-2020 год – </w:t>
            </w:r>
            <w:r w:rsidR="00374A0F">
              <w:rPr>
                <w:rFonts w:ascii="Times New Roman" w:hAnsi="Times New Roman"/>
                <w:sz w:val="28"/>
                <w:szCs w:val="28"/>
                <w:lang w:eastAsia="en-US"/>
              </w:rPr>
              <w:t>3 840</w:t>
            </w:r>
            <w:r w:rsidR="00CF06CC">
              <w:rPr>
                <w:rFonts w:ascii="Times New Roman" w:hAnsi="Times New Roman"/>
                <w:sz w:val="28"/>
                <w:szCs w:val="28"/>
                <w:lang w:eastAsia="en-US"/>
              </w:rPr>
              <w:t>,68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049B" w:rsidTr="00F1049B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9B" w:rsidRPr="00DC4CEF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граждан, проживающих в аварийных домах, подлежащих расселению, составит </w:t>
            </w:r>
            <w:r w:rsidR="006E581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человек.</w:t>
            </w:r>
          </w:p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расселенных жилых помещений в аварийных домах </w:t>
            </w:r>
            <w:r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составит </w:t>
            </w:r>
            <w:r w:rsidR="00DB356F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51D5D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356F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696</w:t>
            </w:r>
            <w:r w:rsidR="00E7124E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B356F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51D5D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7124E"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B356F">
              <w:rPr>
                <w:rFonts w:ascii="Times New Roman" w:hAnsi="Times New Roman"/>
                <w:sz w:val="28"/>
                <w:szCs w:val="28"/>
                <w:lang w:eastAsia="en-US"/>
              </w:rPr>
              <w:t>кв.м</w:t>
            </w:r>
            <w:proofErr w:type="spellEnd"/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D0459" w:rsidRPr="00ED0459" w:rsidRDefault="00ED0459" w:rsidP="00F10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Площадь снесенного аварийного жилого фонда составит </w:t>
            </w:r>
            <w:r w:rsidRPr="00A809F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B107F3">
              <w:rPr>
                <w:rFonts w:ascii="Times New Roman" w:hAnsi="Times New Roman"/>
                <w:sz w:val="28"/>
                <w:szCs w:val="28"/>
                <w:lang w:eastAsia="en-US"/>
              </w:rPr>
              <w:t> 9</w:t>
            </w:r>
            <w:r w:rsidRPr="00A809F9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  <w:r w:rsidRPr="00B107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809F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B107F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107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107F3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B107F3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F1049B" w:rsidRDefault="00F1049B" w:rsidP="00E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Изъятие жилых помещений в количестве </w:t>
            </w:r>
            <w:r w:rsidR="006E581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квартир</w:t>
            </w:r>
            <w:r w:rsidR="00E86A51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C4CE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B3" w:rsidRDefault="00C850B3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Pr="00F803AA" w:rsidRDefault="00F1049B" w:rsidP="00F803AA">
      <w:pPr>
        <w:spacing w:after="0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1.Краткая характеристика текущего состояния сферы социально-экономического развития города</w:t>
      </w:r>
    </w:p>
    <w:p w:rsidR="00F1049B" w:rsidRDefault="00F1049B" w:rsidP="00F1049B">
      <w:pPr>
        <w:pStyle w:val="a5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ХМАО - Югры от 05.10.2018 N 346-п </w:t>
      </w:r>
      <w:r w:rsidRPr="007D5DA4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программе Ханты-Мансийского автономного округа-Югры «Развитие жилищной сферы»,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05.10.2016 № 863 «О муниципальных программах городского поселения Лянтор» (в редакции от 18.07.2018 № 716).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программа (далее - Программа) содержит исполнителей и финансовые ресурсы, перечень мероприятий, направленных на переселение граждан в муниципальном образовании городское поселение Лянтор (далее - город Лянтор).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Переселение граждан из аварийного жилищного фонда является одним из значимых направлений деятельности на территории муниципального образования городское поселение Лянтор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, направленным в том числе на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городском поселении Лянтор усугубляется большой степенью износа жилищного фонда, несоответствием условий проживания нормативным требованиям.</w:t>
      </w:r>
    </w:p>
    <w:p w:rsidR="00F1049B" w:rsidRDefault="00F1049B" w:rsidP="00F1049B">
      <w:pPr>
        <w:pStyle w:val="formattext"/>
        <w:shd w:val="clear" w:color="auto" w:fill="FFFFFF"/>
        <w:spacing w:before="0" w:beforeAutospacing="0" w:after="0" w:afterAutospacing="0" w:line="32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(далее – Программа) направлена на обеспечение исполнения вопроса местного значения, установленного Федеральным законом от 06.10.2003 № 131-ФЗ «Об общих принципах организации местного самоуправления в Российской Федерации», в сфере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осуществления полномочий органов местного самоуправления в соответствии с жилищным </w:t>
      </w:r>
      <w:hyperlink r:id="rId8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 xml:space="preserve"> (далее - аварийные многоквартирные дома).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не предусматривает расселение частных индивидуальных жилых домов, находящихся в аварийном состоянии, многоквартирных домов, признанных аварийными по причинам, не связанным с физическим износом в процессе их эксплуатации (пожары и проч.), а также отдельных жилых помещений, признанных аварийными для проживания.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перечень аварийных многоквартирных домов, предлагаемых к расселению в 2016 - 2020 годах (Приложение 1 к настоящей Программе).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Расселение граждан из аварийных многоквартирных домов производится в соответствии с очерёдностью сноса, сформированной по дате признания дома аварийным или, в случае признания аварийными нескольких домов в один день, по дате ввода дома в эксплуатацию.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наметилась устойчивая тенденция роста аварийного жилищного фонда, подлежащего сносу.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средств в капитальный ремонт и содержание жилого фонда.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 образование городское поселение Лянтор самостоятельно решить вопрос переселения граждан из аварийного жилищного фонда не может. К тому же переселение граждан только за счёт средств муниципального образования городское поселение Лянтор затянется на долгие годы. Следовательно, решать данный вопрос необходимо программным методом с привлечением финансирования из бюджетов всех уровней. 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вышеизложенного следует основная проблема: в условиях ограниченности финансовых ресурсов и естественного старения жилищного фонда необходимо осуществлять переселение граждан из аварийного жилищного фонда, который угрожает безопасному и благоприятному проживанию граждан. </w:t>
      </w:r>
    </w:p>
    <w:p w:rsidR="00F1049B" w:rsidRDefault="00F1049B" w:rsidP="00F10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решение поставленной проблемы в рамках программы будет способствовать снижению социальной напряженности в городе Лянтор, созданию безопасных и благоприятных условий для проживания граждан.</w:t>
      </w:r>
    </w:p>
    <w:p w:rsidR="00F1049B" w:rsidRDefault="00F1049B" w:rsidP="00F104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Цель, задачи и показатели их достижения</w:t>
      </w:r>
    </w:p>
    <w:p w:rsidR="00F1049B" w:rsidRDefault="00F1049B" w:rsidP="00F1049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создание условий для осуществления гражданами своих прав на безопасные и благоприятные условия проживания.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конечного результата данной цели являются: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Количество граждан, проживающих в аварийных домах, подлежащих расселению;</w:t>
      </w:r>
    </w:p>
    <w:p w:rsidR="00F1049B" w:rsidRDefault="00F1049B" w:rsidP="00F10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Площадь расселенных жилых помещений в аварийном доме.</w:t>
      </w:r>
    </w:p>
    <w:p w:rsidR="00ED0459" w:rsidRDefault="00ED0459" w:rsidP="00ED0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ED04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Площадь снесенного аварийного жилого фонда.</w:t>
      </w:r>
    </w:p>
    <w:p w:rsidR="00FD4E32" w:rsidRDefault="00F1049B" w:rsidP="00FD4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E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D4E32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D4E32" w:rsidRDefault="00FD4E32" w:rsidP="00FD4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Изъятие жилых помещений у собственников, находящихся в аварийных многоквартирных домах, подлежащих сносу;</w:t>
      </w:r>
    </w:p>
    <w:p w:rsidR="00FD4E32" w:rsidRDefault="00FD4E32" w:rsidP="00FD4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Уменьшение площади аварийного жилого фонда.</w:t>
      </w:r>
    </w:p>
    <w:p w:rsidR="00F1049B" w:rsidRDefault="00FD4E32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32">
        <w:rPr>
          <w:rFonts w:ascii="Times New Roman" w:hAnsi="Times New Roman"/>
          <w:sz w:val="28"/>
          <w:szCs w:val="28"/>
        </w:rPr>
        <w:t xml:space="preserve">2.3. </w:t>
      </w:r>
      <w:r w:rsidR="00F1049B">
        <w:rPr>
          <w:rFonts w:ascii="Times New Roman" w:hAnsi="Times New Roman"/>
          <w:sz w:val="28"/>
          <w:szCs w:val="28"/>
        </w:rPr>
        <w:t>Показателями непосредственного результата задач являются: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4E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изъятых жилых помещений, квартир;</w:t>
      </w:r>
    </w:p>
    <w:p w:rsidR="00F1049B" w:rsidRDefault="00F1049B" w:rsidP="0088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4E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снесенного аварийного жилого фонда.</w:t>
      </w:r>
    </w:p>
    <w:p w:rsidR="00F1049B" w:rsidRDefault="00F1049B" w:rsidP="00F10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Характеристика основных мероприятий </w:t>
      </w:r>
      <w:r w:rsidR="003C3A4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F1049B" w:rsidRDefault="00F1049B" w:rsidP="00F104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реализации Программы будет осуществляться посредством реализации следующих мероприятий:</w:t>
      </w:r>
    </w:p>
    <w:p w:rsidR="00F1049B" w:rsidRDefault="00F1049B" w:rsidP="00F1049B">
      <w:pPr>
        <w:pStyle w:val="a5"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ED0459" w:rsidRPr="00ED0459">
        <w:rPr>
          <w:rFonts w:ascii="Times New Roman" w:hAnsi="Times New Roman"/>
          <w:sz w:val="28"/>
          <w:szCs w:val="28"/>
        </w:rPr>
        <w:t xml:space="preserve">Переселение граждан, проживающих в жилых помещениях, расположенных в </w:t>
      </w:r>
      <w:r w:rsidR="00ED0459">
        <w:rPr>
          <w:rFonts w:ascii="Times New Roman" w:hAnsi="Times New Roman"/>
          <w:sz w:val="28"/>
          <w:szCs w:val="28"/>
        </w:rPr>
        <w:t>аварийных многоквартирных домах</w:t>
      </w:r>
      <w:r>
        <w:rPr>
          <w:rStyle w:val="FontStyle14"/>
          <w:sz w:val="28"/>
          <w:szCs w:val="28"/>
        </w:rPr>
        <w:t>;</w:t>
      </w:r>
    </w:p>
    <w:p w:rsidR="00F1049B" w:rsidRDefault="00F1049B" w:rsidP="00F1049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3.1.2. Ликвидация аварийных многоквартирных домов путем сноса расселенных аварийных жилых домов.</w:t>
      </w:r>
    </w:p>
    <w:p w:rsidR="00F1049B" w:rsidRDefault="00F1049B" w:rsidP="00F1049B">
      <w:pPr>
        <w:pStyle w:val="a5"/>
        <w:spacing w:after="0" w:line="240" w:lineRule="auto"/>
        <w:ind w:left="2138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3C3A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</w:t>
      </w:r>
    </w:p>
    <w:p w:rsidR="00F1049B" w:rsidRDefault="00F1049B" w:rsidP="00F1049B">
      <w:pPr>
        <w:pStyle w:val="a5"/>
        <w:tabs>
          <w:tab w:val="left" w:pos="900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заключение соглашений об изъятии жилого помещения в аварийном жилом доме (договор купли-продажи),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Программы, связанных с изменениями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F1049B" w:rsidRDefault="00F1049B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Соисполнителями Программы являются управление градостроительства, имущественных и земельных отношений, жилищный отдел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Программы является управление городского хозяйства Администрации городского поселения Лянтор. 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осуществляют</w:t>
      </w:r>
      <w:r w:rsidR="006230AB">
        <w:rPr>
          <w:rFonts w:ascii="Times New Roman" w:hAnsi="Times New Roman"/>
          <w:sz w:val="28"/>
          <w:szCs w:val="28"/>
        </w:rPr>
        <w:t xml:space="preserve"> мониторинг реализации </w:t>
      </w:r>
      <w:r>
        <w:rPr>
          <w:rFonts w:ascii="Times New Roman" w:hAnsi="Times New Roman"/>
          <w:sz w:val="28"/>
          <w:szCs w:val="28"/>
        </w:rPr>
        <w:t>Программы, эффективность и результативность реализации Программы, в том числе целевое использование выделенных на реализацию Программы бюджетных средств и достижение целевых показателей,</w:t>
      </w:r>
      <w:r w:rsidR="00CA7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расположенных в многоквартирных домах, признанных аварийными, либо предоставление другого благоустроенного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Федерации, планируют объемы финансирования (возмещения за изымаемое жилое помещение) на очередной финансовый год.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Механизм мониторинга, составление отчет</w:t>
      </w:r>
      <w:r w:rsidR="006230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 ходе исполнения Программы,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года № 863 «О муниципальных программах городского поселения Лянтор».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F1049B" w:rsidRDefault="00F1049B" w:rsidP="00F1049B">
      <w:pPr>
        <w:tabs>
          <w:tab w:val="left" w:pos="900"/>
          <w:tab w:val="left" w:pos="993"/>
          <w:tab w:val="left" w:pos="1276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Финансовое обеспечение мероприятий Программы осуществляется в пределах средств, выделенных из бюджета городского поселения Лянтор, бюджета Сургутского района. Общий объём финансирования муниципальной программы в 2016 - 2020 годах составит </w:t>
      </w:r>
      <w:r w:rsidR="00A414A1" w:rsidRPr="00A414A1">
        <w:rPr>
          <w:rFonts w:ascii="Times New Roman" w:hAnsi="Times New Roman"/>
          <w:sz w:val="28"/>
          <w:szCs w:val="28"/>
        </w:rPr>
        <w:t>57</w:t>
      </w:r>
      <w:r w:rsidR="006230AB">
        <w:rPr>
          <w:rFonts w:ascii="Times New Roman" w:hAnsi="Times New Roman"/>
          <w:sz w:val="28"/>
          <w:szCs w:val="28"/>
        </w:rPr>
        <w:t> </w:t>
      </w:r>
      <w:r w:rsidR="00A414A1" w:rsidRPr="00A414A1">
        <w:rPr>
          <w:rFonts w:ascii="Times New Roman" w:hAnsi="Times New Roman"/>
          <w:sz w:val="28"/>
          <w:szCs w:val="28"/>
        </w:rPr>
        <w:t>300</w:t>
      </w:r>
      <w:r w:rsidR="006230AB">
        <w:rPr>
          <w:rFonts w:ascii="Times New Roman" w:hAnsi="Times New Roman"/>
          <w:sz w:val="28"/>
          <w:szCs w:val="28"/>
        </w:rPr>
        <w:t>,89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E49C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 год – 18 166, 00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-2017 год – 18 077,97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-2018 год – </w:t>
      </w:r>
      <w:r>
        <w:rPr>
          <w:rFonts w:ascii="Times New Roman" w:hAnsi="Times New Roman"/>
          <w:color w:val="000000"/>
          <w:sz w:val="28"/>
          <w:szCs w:val="28"/>
        </w:rPr>
        <w:t>8 886,25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1049B" w:rsidRDefault="00F1049B" w:rsidP="00F1049B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-2019 год – </w:t>
      </w:r>
      <w:r w:rsidR="00B05BB1" w:rsidRPr="00B05BB1">
        <w:rPr>
          <w:rFonts w:ascii="Times New Roman" w:hAnsi="Times New Roman"/>
          <w:sz w:val="28"/>
          <w:szCs w:val="28"/>
          <w:lang w:eastAsia="en-US"/>
        </w:rPr>
        <w:t>8 329,99</w:t>
      </w:r>
      <w:r w:rsidR="00B05BB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F1049B" w:rsidRDefault="0024516E" w:rsidP="00F1049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-2020 </w:t>
      </w:r>
      <w:r w:rsidR="00F1049B">
        <w:rPr>
          <w:rFonts w:ascii="Times New Roman" w:hAnsi="Times New Roman"/>
          <w:sz w:val="28"/>
          <w:szCs w:val="28"/>
        </w:rPr>
        <w:t xml:space="preserve">год – </w:t>
      </w:r>
      <w:r w:rsidR="00593437">
        <w:rPr>
          <w:rFonts w:ascii="Times New Roman" w:hAnsi="Times New Roman"/>
          <w:sz w:val="28"/>
          <w:szCs w:val="28"/>
          <w:lang w:eastAsia="en-US"/>
        </w:rPr>
        <w:t xml:space="preserve">3 840,68 </w:t>
      </w:r>
      <w:r w:rsidR="00F1049B">
        <w:rPr>
          <w:rFonts w:ascii="Times New Roman" w:hAnsi="Times New Roman"/>
          <w:sz w:val="28"/>
          <w:szCs w:val="28"/>
        </w:rPr>
        <w:t>тыс. рублей (приложение №2 к муниципальной программе).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Мероприятия, проводимые Координатором и Соисполнителями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Координатор Программы – </w:t>
      </w:r>
      <w:r w:rsidR="003C3A46">
        <w:rPr>
          <w:rFonts w:ascii="Times New Roman" w:hAnsi="Times New Roman"/>
          <w:sz w:val="28"/>
          <w:szCs w:val="28"/>
        </w:rPr>
        <w:t xml:space="preserve">Управление городского хозяйства- </w:t>
      </w:r>
      <w:r>
        <w:rPr>
          <w:rFonts w:ascii="Times New Roman" w:hAnsi="Times New Roman"/>
          <w:sz w:val="28"/>
          <w:szCs w:val="28"/>
        </w:rPr>
        <w:t>проводит следующие мероприятия Программы: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реестр аварийных домов дома, признанные таковыми по заключению межведомственной комиссии;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до собственников жилых помещений, расположенных в аварийных домах, информацию о сроках сноса многоквартирного дома, путем размещения объявлений в отведенных местах подъездов и вручения уведомлений о сносе многоквартирного дома собственникам под подпись.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Соисполнитель – Управление градостроительства, имущественных и земельных отношений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-принятие решения об изъятии земельного участка под многоквартирным жилым домом;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оценки квартир (жилых помещений), принадлежащих гражданам на праве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информации Координатору Программы о стоимости квартир для корректировки бюджета городского поселения;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-регистрация Соглашений (договоров купли-продажи) в органах государственной регистрации прав;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получение нотариальных услуг, </w:t>
      </w:r>
      <w:r w:rsidR="00AB3F93">
        <w:rPr>
          <w:rFonts w:ascii="Times New Roman" w:hAnsi="Times New Roman"/>
          <w:sz w:val="28"/>
          <w:szCs w:val="28"/>
        </w:rPr>
        <w:t>в случаях,</w:t>
      </w:r>
      <w:r>
        <w:rPr>
          <w:rFonts w:ascii="Times New Roman" w:hAnsi="Times New Roman"/>
          <w:sz w:val="28"/>
          <w:szCs w:val="28"/>
        </w:rPr>
        <w:t xml:space="preserve"> предусмотренных законодательством;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сведений о квартирах в реестр муниципального имущества города Лянтор после регистрации прав собственности;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сведений о квартирах из реестра</w:t>
      </w:r>
      <w:r w:rsidRPr="00C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 города Лянтор;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-снятие с кадастрового и регистрационного учета квартир;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проектов решений Совета депутатов городского поселения Лянтор о списании имущества;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75E0">
        <w:rPr>
          <w:rFonts w:ascii="Times New Roman" w:hAnsi="Times New Roman"/>
          <w:sz w:val="28"/>
          <w:szCs w:val="28"/>
        </w:rPr>
        <w:t xml:space="preserve"> регистрацию либо </w:t>
      </w:r>
      <w:r>
        <w:rPr>
          <w:rFonts w:ascii="Times New Roman" w:hAnsi="Times New Roman"/>
          <w:sz w:val="28"/>
          <w:szCs w:val="28"/>
        </w:rPr>
        <w:t xml:space="preserve">снятие с кадастрового учета земельного участка под снесенным домом. 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Соисполнитель - Жилищный отдел </w:t>
      </w:r>
      <w:r w:rsidR="003C3A4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 следующие мероприятия: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переселение нанимателей из муниципальных </w:t>
      </w:r>
      <w:r w:rsidR="003C3A46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в аварийных домах</w:t>
      </w:r>
      <w:r w:rsidR="003C3A46">
        <w:rPr>
          <w:rFonts w:ascii="Times New Roman" w:hAnsi="Times New Roman"/>
          <w:sz w:val="28"/>
          <w:szCs w:val="28"/>
        </w:rPr>
        <w:t>, занимаемых</w:t>
      </w:r>
      <w:r>
        <w:rPr>
          <w:rFonts w:ascii="Times New Roman" w:hAnsi="Times New Roman"/>
          <w:sz w:val="28"/>
          <w:szCs w:val="28"/>
        </w:rPr>
        <w:t xml:space="preserve"> по договорам социального найма, договорам коммерческого найма.</w:t>
      </w:r>
    </w:p>
    <w:p w:rsidR="00F1049B" w:rsidRDefault="00F1049B" w:rsidP="00F104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49B" w:rsidSect="00F1049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617" w:type="pct"/>
        <w:tblInd w:w="370" w:type="dxa"/>
        <w:tblLayout w:type="fixed"/>
        <w:tblLook w:val="04A0" w:firstRow="1" w:lastRow="0" w:firstColumn="1" w:lastColumn="0" w:noHBand="0" w:noVBand="1"/>
      </w:tblPr>
      <w:tblGrid>
        <w:gridCol w:w="668"/>
        <w:gridCol w:w="2386"/>
        <w:gridCol w:w="2251"/>
        <w:gridCol w:w="20"/>
        <w:gridCol w:w="978"/>
        <w:gridCol w:w="131"/>
        <w:gridCol w:w="20"/>
        <w:gridCol w:w="3655"/>
        <w:gridCol w:w="1813"/>
        <w:gridCol w:w="13"/>
        <w:gridCol w:w="13"/>
        <w:gridCol w:w="2130"/>
        <w:gridCol w:w="20"/>
        <w:gridCol w:w="13"/>
        <w:gridCol w:w="2251"/>
      </w:tblGrid>
      <w:tr w:rsidR="00F1049B" w:rsidTr="00905466">
        <w:trPr>
          <w:gridAfter w:val="1"/>
          <w:wAfter w:w="688" w:type="pct"/>
          <w:trHeight w:val="1560"/>
        </w:trPr>
        <w:tc>
          <w:tcPr>
            <w:tcW w:w="4312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Приложение 1 к муниципальной Программе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«Переселение граждан из аварийного 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жилищного фонда, расположенного на 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территории муниципального образования</w:t>
            </w:r>
          </w:p>
          <w:p w:rsidR="00F1049B" w:rsidRDefault="00F1049B" w:rsidP="00F1049B">
            <w:pPr>
              <w:spacing w:after="0" w:line="240" w:lineRule="auto"/>
              <w:ind w:left="102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городское поселение Лянтор на 2016-2020 годы»</w:t>
            </w:r>
          </w:p>
        </w:tc>
      </w:tr>
      <w:tr w:rsidR="00F1049B" w:rsidTr="00905466">
        <w:trPr>
          <w:gridAfter w:val="1"/>
          <w:wAfter w:w="688" w:type="pct"/>
          <w:trHeight w:val="390"/>
        </w:trPr>
        <w:tc>
          <w:tcPr>
            <w:tcW w:w="4312" w:type="pct"/>
            <w:gridSpan w:val="14"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F1049B" w:rsidTr="00905466">
        <w:trPr>
          <w:gridAfter w:val="1"/>
          <w:wAfter w:w="688" w:type="pct"/>
          <w:trHeight w:val="375"/>
        </w:trPr>
        <w:tc>
          <w:tcPr>
            <w:tcW w:w="4312" w:type="pct"/>
            <w:gridSpan w:val="14"/>
            <w:noWrap/>
            <w:vAlign w:val="bottom"/>
            <w:hideMark/>
          </w:tcPr>
          <w:p w:rsidR="00F1049B" w:rsidRDefault="00F1049B" w:rsidP="00F1049B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23CE4" w:rsidTr="00905466">
        <w:trPr>
          <w:gridAfter w:val="1"/>
          <w:wAfter w:w="688" w:type="pct"/>
          <w:trHeight w:val="154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заключения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межведомственной комиссии</w:t>
            </w:r>
          </w:p>
        </w:tc>
        <w:tc>
          <w:tcPr>
            <w:tcW w:w="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Год вода дома в эксплуатацию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и дата постановления Администрации городского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поселения Лянтор</w:t>
            </w:r>
          </w:p>
        </w:tc>
        <w:tc>
          <w:tcPr>
            <w:tcW w:w="5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отселения</w:t>
            </w:r>
          </w:p>
        </w:tc>
      </w:tr>
      <w:tr w:rsidR="0071696B" w:rsidTr="00905466">
        <w:trPr>
          <w:gridAfter w:val="1"/>
          <w:wAfter w:w="688" w:type="pct"/>
          <w:trHeight w:val="646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049B" w:rsidTr="00905466">
        <w:trPr>
          <w:gridAfter w:val="1"/>
          <w:wAfter w:w="688" w:type="pct"/>
          <w:trHeight w:val="375"/>
        </w:trPr>
        <w:tc>
          <w:tcPr>
            <w:tcW w:w="43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62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Дома, признанные аварийными после 01.01.2015</w:t>
            </w:r>
          </w:p>
        </w:tc>
      </w:tr>
      <w:tr w:rsidR="00523CE4" w:rsidTr="00905466">
        <w:trPr>
          <w:gridAfter w:val="1"/>
          <w:wAfter w:w="688" w:type="pct"/>
          <w:trHeight w:val="17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3, дом № 34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08.12.2016 №113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29.12.2016 № 1247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245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01.10.2020 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ен,</w:t>
            </w:r>
            <w:r w:rsidR="00AE6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1696B">
              <w:rPr>
                <w:rFonts w:ascii="Times New Roman" w:hAnsi="Times New Roman"/>
                <w:sz w:val="24"/>
                <w:szCs w:val="24"/>
                <w:lang w:eastAsia="en-US"/>
              </w:rPr>
              <w:t>сн</w:t>
            </w:r>
            <w:r w:rsidR="00245CBD">
              <w:rPr>
                <w:rFonts w:ascii="Times New Roman" w:hAnsi="Times New Roman"/>
                <w:sz w:val="24"/>
                <w:szCs w:val="24"/>
                <w:lang w:eastAsia="en-US"/>
              </w:rPr>
              <w:t>ос</w:t>
            </w: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7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г.Лянтор, микрорайон № 1, дом № 68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6, дом № 43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1140(с изменениями от 07.02.2018 №141)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01.10.2019    </w:t>
            </w:r>
            <w:proofErr w:type="gramStart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расселен)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05.10.2017 №132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12.10.2017 № 1138(с изменениями от 07.02.2018 №138)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01.10.2019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25.10.2017 №133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27.10.2017 № 1227(с изменениями от 07.02.2018 №140)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№43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17.11.2017 №135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23.11.2017 № 1303 (с изменениями от 07.02.2018 №142)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71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71696B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 7, дом № 33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20.12.2017 №136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12.01.2018 № 34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№3, дом №36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23.01.2018 №137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07.02.2018 № 139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01.10.2020</w:t>
            </w:r>
          </w:p>
          <w:p w:rsidR="00F1049B" w:rsidRPr="00523CE4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(рассел</w:t>
            </w:r>
            <w:r w:rsidR="00945E80">
              <w:rPr>
                <w:rFonts w:ascii="Times New Roman" w:hAnsi="Times New Roman"/>
                <w:sz w:val="24"/>
                <w:szCs w:val="24"/>
                <w:lang w:eastAsia="ar-SA"/>
              </w:rPr>
              <w:t>ен</w:t>
            </w: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№2, дом №11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№1, дом №60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14.03.2018 №139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14.03.2018 № 277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г.Лянтор. микрорайон №6а, дом №64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межведомственной комиссии о признании многоквартирного дома аварийным от 03.04.2018 №142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Администрации городского поселения Лянтор 06.04.2018 № 353 (с изменениями от 09.04.2018 № 378)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03.05.2018 №143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03.05.2018 №451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29.05.2018 №153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30.05.2018 №549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01.12.2020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№32Б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№649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22.06.2018 №156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27.06.2018 №650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E80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F1049B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945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№159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945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Default="00F1049B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  <w:p w:rsidR="00945E80" w:rsidRPr="00523CE4" w:rsidRDefault="00945E80" w:rsidP="0094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(расселяется)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№709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№69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12.07.2018 №163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17.07.2018 №710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01.11.2021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5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улица 60 лет СССР, дом №9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24.07.2018 №166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26.07.2018 №736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№16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№8А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№169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2, дом №59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№73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01.11.2022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30.08.2018 №173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06.09.2018 №898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№71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№969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25.09.2018 №178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26.09.2018 №971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№179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 1, дом №42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01.11.2023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№44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30.10.2018 №186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31.10.2018 №1089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№1218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29.112018 №1219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№189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01.12.2024</w:t>
            </w:r>
          </w:p>
        </w:tc>
      </w:tr>
      <w:tr w:rsidR="00523CE4" w:rsidTr="00905466">
        <w:trPr>
          <w:gridAfter w:val="1"/>
          <w:wAfter w:w="688" w:type="pct"/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29.11.2018 №195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29.11.2018 №1226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№35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№77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№199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№6, дом №24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>, дом №18В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№1309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5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13.12.2018 №202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17.12.2018 №1310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49B" w:rsidRPr="00523CE4" w:rsidRDefault="00F1049B" w:rsidP="00F104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№99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01.12.2025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№49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№53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№209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№1, дом №88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№6, дом №25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№211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№107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№65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31.01.2019 №212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04.02.2019 №108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№213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№214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01.12.2026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28.02.2019 №215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01.03.2019 №212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№56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№217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№34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№219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226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№36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16.04.2019 №220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16.04.2019 №387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55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01.12.2027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№83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 xml:space="preserve">г.Лянтор.  улица </w:t>
            </w:r>
            <w:proofErr w:type="spellStart"/>
            <w:r w:rsidRPr="00523CE4">
              <w:rPr>
                <w:rFonts w:ascii="Times New Roman" w:hAnsi="Times New Roman"/>
                <w:sz w:val="24"/>
                <w:szCs w:val="24"/>
              </w:rPr>
              <w:t>Назаргалеевадом</w:t>
            </w:r>
            <w:proofErr w:type="spellEnd"/>
            <w:r w:rsidRPr="00523CE4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28.05.2019 №227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30.05.2019 №518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№24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B41" w:rsidRPr="00523CE4" w:rsidRDefault="00880B41" w:rsidP="00880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№229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№559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55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№30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№6А, дом №95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№49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№57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10.06.2019 №234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11.06.2019 №564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01.12.2028</w:t>
            </w:r>
          </w:p>
        </w:tc>
      </w:tr>
      <w:tr w:rsidR="0071696B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№7, дом №28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 №681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№53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71696B" w:rsidRPr="00523CE4" w:rsidTr="00905466">
        <w:trPr>
          <w:gridAfter w:val="3"/>
          <w:wAfter w:w="698" w:type="pct"/>
          <w:trHeight w:val="55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№2, дом № 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№52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</w:t>
            </w:r>
            <w:r w:rsidR="00627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№238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№239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№3, дом №15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523CE4" w:rsidTr="00905466">
        <w:trPr>
          <w:gridAfter w:val="3"/>
          <w:wAfter w:w="69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№61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№689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01.12.2029</w:t>
            </w:r>
          </w:p>
        </w:tc>
      </w:tr>
      <w:tr w:rsidR="00523CE4" w:rsidRPr="00880B41" w:rsidTr="00905466">
        <w:trPr>
          <w:gridAfter w:val="1"/>
          <w:wAfter w:w="688" w:type="pct"/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№1, дом №70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22.07.2019 №244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24.07.2019</w:t>
            </w:r>
            <w:r w:rsidRPr="00523C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3CE4">
              <w:rPr>
                <w:rFonts w:ascii="Times New Roman" w:hAnsi="Times New Roman"/>
                <w:sz w:val="24"/>
                <w:szCs w:val="24"/>
              </w:rPr>
              <w:t>№690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 микрорайон №3, дом №52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№3, дом №53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№7, дом № 13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№249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№7, дом №64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1"/>
          <w:wAfter w:w="688" w:type="pct"/>
          <w:trHeight w:val="7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 микрорайон №10, дом №1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71696B" w:rsidRPr="00880B41" w:rsidTr="00905466">
        <w:trPr>
          <w:gridAfter w:val="2"/>
          <w:wAfter w:w="692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№969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2"/>
          <w:wAfter w:w="692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№10, дом №27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01.12.2030</w:t>
            </w:r>
          </w:p>
        </w:tc>
      </w:tr>
      <w:tr w:rsidR="00523CE4" w:rsidRPr="00880B41" w:rsidTr="00905466">
        <w:trPr>
          <w:gridAfter w:val="2"/>
          <w:wAfter w:w="692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№17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  <w:tr w:rsidR="00523CE4" w:rsidRPr="00880B41" w:rsidTr="00905466">
        <w:trPr>
          <w:gridAfter w:val="2"/>
          <w:wAfter w:w="692" w:type="pct"/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г.Лянтор. микрорайон №2, дом №64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6271FD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17.10.2019 №255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21.10.2019 №972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E4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E4" w:rsidRPr="00523CE4" w:rsidRDefault="00523CE4" w:rsidP="00523CE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CE4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№2, дом №28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№257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№155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№2, дом №32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№258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№156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03461A" w:rsidRDefault="00905466" w:rsidP="00905466">
            <w:pPr>
              <w:jc w:val="center"/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№1, дом №7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№259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№157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093A99" w:rsidRDefault="00905466" w:rsidP="00905466">
            <w:pPr>
              <w:jc w:val="center"/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№1, дом №89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№158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№3, дом № 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№159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№3, дом №33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№3, дом №41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№161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 микрорайон №3, дом №45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01.12.2031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№3, дом №50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№163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№3, дом №58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№7, дом №6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№165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№7, дом №8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№166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E63843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№7, дом №11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№269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№167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№7, дом №50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№168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9F0CD5" w:rsidRDefault="00905466" w:rsidP="00905466">
            <w:pPr>
              <w:jc w:val="center"/>
              <w:rPr>
                <w:highlight w:val="blue"/>
              </w:rPr>
            </w:pPr>
          </w:p>
        </w:tc>
      </w:tr>
      <w:tr w:rsidR="00905466" w:rsidRPr="00880B41" w:rsidTr="00905466">
        <w:trPr>
          <w:trHeight w:val="12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523CE4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г.Лянтор. микрорайон №7, дом №59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заключение межведомственной комиссии о признании многоквартирного дома аварийным от 26.02.2020г. №271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поселения Лянтор от 28.02.2020 №169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66">
              <w:rPr>
                <w:rFonts w:ascii="Times New Roman" w:hAnsi="Times New Roman"/>
                <w:sz w:val="24"/>
                <w:szCs w:val="24"/>
              </w:rPr>
              <w:t>аварийный и подлежащий сносу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466" w:rsidRPr="00905466" w:rsidRDefault="00905466" w:rsidP="0090546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5466">
              <w:rPr>
                <w:rFonts w:ascii="Times New Roman" w:hAnsi="Times New Roman"/>
                <w:sz w:val="24"/>
                <w:szCs w:val="24"/>
                <w:lang w:eastAsia="ar-SA"/>
              </w:rPr>
              <w:t>01.12.2032</w:t>
            </w:r>
          </w:p>
        </w:tc>
        <w:tc>
          <w:tcPr>
            <w:tcW w:w="692" w:type="pct"/>
            <w:gridSpan w:val="2"/>
            <w:vAlign w:val="center"/>
          </w:tcPr>
          <w:p w:rsidR="00905466" w:rsidRPr="00E63843" w:rsidRDefault="00905466" w:rsidP="00905466">
            <w:pPr>
              <w:jc w:val="center"/>
              <w:rPr>
                <w:highlight w:val="blue"/>
              </w:rPr>
            </w:pPr>
          </w:p>
        </w:tc>
      </w:tr>
    </w:tbl>
    <w:p w:rsidR="00F1049B" w:rsidRDefault="00F1049B" w:rsidP="00F1049B">
      <w:pPr>
        <w:sectPr w:rsidR="00F1049B" w:rsidSect="00F104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2 к муниципальной Программе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«Переселение граждан из аварийного 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жилищного фонда, расположенного на </w:t>
      </w:r>
    </w:p>
    <w:p w:rsidR="00F1049B" w:rsidRDefault="00F1049B" w:rsidP="00F1049B">
      <w:pPr>
        <w:spacing w:after="0" w:line="240" w:lineRule="auto"/>
        <w:ind w:left="109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территории муниципального образования</w:t>
      </w:r>
    </w:p>
    <w:p w:rsidR="00F1049B" w:rsidRDefault="00F1049B" w:rsidP="00F1049B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городское поселение Лянтор на 2016-2020 годы»</w:t>
      </w:r>
    </w:p>
    <w:p w:rsidR="00F1049B" w:rsidRDefault="00F1049B" w:rsidP="00F1049B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F1049B" w:rsidRDefault="00F1049B" w:rsidP="00F1049B">
      <w:pPr>
        <w:spacing w:after="0" w:line="240" w:lineRule="auto"/>
        <w:ind w:left="6237" w:right="-31"/>
        <w:jc w:val="both"/>
        <w:rPr>
          <w:sz w:val="20"/>
          <w:szCs w:val="24"/>
        </w:rPr>
      </w:pP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F1049B" w:rsidRDefault="00F1049B" w:rsidP="00F1049B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49B" w:rsidRDefault="00F1049B" w:rsidP="00F1049B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</w:r>
    </w:p>
    <w:p w:rsidR="00F1049B" w:rsidRDefault="00F1049B" w:rsidP="00F1049B"/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4"/>
        <w:gridCol w:w="1798"/>
        <w:gridCol w:w="1113"/>
        <w:gridCol w:w="1641"/>
        <w:gridCol w:w="1016"/>
        <w:gridCol w:w="966"/>
        <w:gridCol w:w="916"/>
        <w:gridCol w:w="916"/>
        <w:gridCol w:w="1032"/>
        <w:gridCol w:w="1593"/>
        <w:gridCol w:w="2226"/>
      </w:tblGrid>
      <w:tr w:rsidR="00F1049B" w:rsidTr="00337464">
        <w:trPr>
          <w:trHeight w:val="169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F1049B" w:rsidTr="00337464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2016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2017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2018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2019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</w:t>
            </w:r>
          </w:p>
          <w:p w:rsidR="00F1049B" w:rsidRDefault="00F1049B" w:rsidP="00F10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9B" w:rsidRDefault="00F1049B" w:rsidP="00F104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6B12" w:rsidRPr="00682F4B" w:rsidTr="00337464">
        <w:trPr>
          <w:trHeight w:val="106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B12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D81577" w:rsidRDefault="00365784" w:rsidP="00F60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57 300,89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D81577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  <w:r w:rsidR="007B455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D81577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18077,97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D81577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157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8 886,25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CF06CC" w:rsidRDefault="002044D0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8 329,99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B12" w:rsidRPr="00B71675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67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3 840,68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хозяйства/ Управление градостроительства, имущественных и земельных отношений/Жилищный отдел</w:t>
            </w:r>
          </w:p>
        </w:tc>
      </w:tr>
      <w:tr w:rsidR="00436B12" w:rsidRPr="00682F4B" w:rsidTr="00337464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</w:t>
            </w:r>
            <w:r w:rsidR="0024666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чёт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35 222,34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  <w:r w:rsidR="00695A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166</w:t>
            </w:r>
            <w:r w:rsidR="00695A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695A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654,46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76,51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7 444,69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B12" w:rsidRPr="00246662" w:rsidRDefault="00436B12" w:rsidP="0024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6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ind w:firstLine="34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6B12" w:rsidRPr="00682F4B" w:rsidTr="0033746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8297C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22 078,55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="00695A9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423,51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8 809,7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2044D0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885,3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B12" w:rsidRPr="00246662" w:rsidRDefault="00436B12" w:rsidP="0024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6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2 960,00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6B12" w:rsidRPr="00682F4B" w:rsidTr="00337464">
        <w:trPr>
          <w:trHeight w:val="4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условий для осуществления гражданами своих прав на безопасные и благоприятные условия проживания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6B12" w:rsidRPr="00682F4B" w:rsidTr="00337464">
        <w:trPr>
          <w:trHeight w:val="15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граждан, проживающих в аварийн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ых 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ах</w:t>
            </w: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подлежащих расселению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593437" w:rsidP="001D1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593437" w:rsidP="00436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6B12" w:rsidRPr="00682F4B" w:rsidTr="00337464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в аварийном доме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906,7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887,3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DF" w:rsidRDefault="00E874DF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436B12" w:rsidRDefault="00593437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  <w:p w:rsidR="00E874DF" w:rsidRPr="00682F4B" w:rsidRDefault="00E874DF" w:rsidP="00436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593437" w:rsidP="00436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2 696, 90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12" w:rsidRPr="00682F4B" w:rsidRDefault="00436B12" w:rsidP="00436B12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6490" w:rsidRPr="00682F4B" w:rsidTr="00337464">
        <w:trPr>
          <w:trHeight w:val="133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304583" w:rsidRDefault="00304583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902.90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304583" w:rsidRDefault="00304583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</w:t>
            </w:r>
            <w:r w:rsidR="00EA779B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517,70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304583" w:rsidRDefault="00304583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084D3C" w:rsidRDefault="00084D3C" w:rsidP="00084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12</w:t>
            </w:r>
            <w:r w:rsidR="00EA779B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560,10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084D3C" w:rsidRDefault="00084D3C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  <w:r w:rsidR="00EA779B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980,70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Pr="002B5F2A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46490" w:rsidRPr="00682F4B" w:rsidTr="00337464">
        <w:trPr>
          <w:trHeight w:val="4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Изъятие жилых помещений у собственников, находящихся в аварийных многоквартирных домах,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подлежащих сносу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6490" w:rsidRPr="00682F4B" w:rsidTr="00337464">
        <w:trPr>
          <w:trHeight w:val="1698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изъятых жилых помещений, квартир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6490" w:rsidRPr="00682F4B" w:rsidTr="00337464">
        <w:trPr>
          <w:trHeight w:val="183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E7124E" w:rsidRDefault="00446490" w:rsidP="00D85C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</w:t>
            </w:r>
            <w:r w:rsidRPr="00E7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Обеспечение реализации права граждан</w:t>
            </w:r>
            <w:r w:rsidR="00D85CB5" w:rsidRPr="00D85C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85CB5" w:rsidRPr="00E7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улучшение жилищных условий</w:t>
            </w:r>
            <w:r w:rsidRPr="00E712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прожива</w:t>
            </w:r>
            <w:r w:rsidR="00D85C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ющих в аварийном жилищном фонде</w:t>
            </w:r>
            <w:r w:rsidRPr="00E712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49 908,85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46517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46517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17</w:t>
            </w:r>
            <w:r w:rsidR="0046517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780,2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6 744,96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="0046517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217,69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RPr="00682F4B" w:rsidTr="00337464">
        <w:trPr>
          <w:trHeight w:val="1830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- за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чёт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C5F6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9C5F6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9C5F6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356,69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="009D613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217,69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градостроительства, имущественных и земельных отношений/Жилищный отдел</w:t>
            </w:r>
          </w:p>
        </w:tc>
      </w:tr>
      <w:tr w:rsidR="00446490" w:rsidRPr="00682F4B" w:rsidTr="00337464">
        <w:trPr>
          <w:trHeight w:val="1664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16 141,97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423,51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="00A368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718,46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RPr="00682F4B" w:rsidTr="00337464">
        <w:trPr>
          <w:trHeight w:val="341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граждан, проживающих в жилых помещениях, расположенных в аварийных многоквартирных домах»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49</w:t>
            </w:r>
            <w:r w:rsidR="00EA779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908,85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166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780,2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744,96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="009C5F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5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217,69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RPr="00682F4B" w:rsidTr="00337464">
        <w:trPr>
          <w:trHeight w:val="130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чёт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33 766,88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9C5F69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  <w:r w:rsidR="009C5F69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9C5F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356,69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5E8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9C5F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45E80">
              <w:rPr>
                <w:rFonts w:ascii="Times New Roman" w:hAnsi="Times New Roman"/>
                <w:sz w:val="20"/>
                <w:szCs w:val="20"/>
                <w:lang w:eastAsia="en-US"/>
              </w:rPr>
              <w:t>217,69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RPr="00682F4B" w:rsidTr="00337464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16 141,97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E9381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A7D44">
              <w:rPr>
                <w:rFonts w:ascii="Times New Roman" w:hAnsi="Times New Roman"/>
                <w:sz w:val="20"/>
                <w:szCs w:val="20"/>
                <w:lang w:eastAsia="en-US"/>
              </w:rPr>
              <w:t>423,51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6 718,46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7D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DA7D44" w:rsidRDefault="00446490" w:rsidP="00446490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RPr="00682F4B" w:rsidTr="00337464">
        <w:trPr>
          <w:trHeight w:val="118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граждан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3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682F4B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82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Уменьшение площади аварийного жилого фонда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6490" w:rsidTr="00337464">
        <w:trPr>
          <w:trHeight w:val="136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снесенного аварийного жилого фонда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902,9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sz w:val="20"/>
                <w:szCs w:val="20"/>
                <w:lang w:eastAsia="en-US"/>
              </w:rPr>
              <w:t>7 517,7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1E04CC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2 560</w:t>
            </w: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  <w:r w:rsidRPr="001E04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2B5F2A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20 980,70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6490" w:rsidTr="00337464">
        <w:trPr>
          <w:trHeight w:val="1262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"Снижение объёма жилищного фонда непригодного для проживания"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6842A6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7 392,04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5D3A71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1 112,3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490" w:rsidRPr="0077748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4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3 840,68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городского хозяйства</w:t>
            </w:r>
          </w:p>
        </w:tc>
      </w:tr>
      <w:tr w:rsidR="00446490" w:rsidTr="00337464">
        <w:trPr>
          <w:trHeight w:val="1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чёт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1 455,46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490" w:rsidRPr="00777480" w:rsidRDefault="00446490" w:rsidP="003E497F">
            <w:pPr>
              <w:spacing w:befor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4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0" w:rsidRDefault="00446490" w:rsidP="004464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5 051,28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B05BB1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885,30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490" w:rsidRPr="003C103E" w:rsidRDefault="00446490" w:rsidP="003E497F">
            <w:pPr>
              <w:spacing w:befor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3C10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960,00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110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«Снос аварийных домов»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777480" w:rsidRDefault="0057676B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7676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7 392,04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2 141,2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2D5F2A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1 112,3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490" w:rsidRPr="0077748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4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3 840,68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1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за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чёт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774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1 455,46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297,77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964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96427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90" w:rsidRPr="003E497F" w:rsidRDefault="00446490" w:rsidP="003E497F">
            <w:pPr>
              <w:spacing w:befor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9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880,68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490" w:rsidRDefault="00446490" w:rsidP="004464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24516E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451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C103E" w:rsidRDefault="00446490" w:rsidP="00ED0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ED0D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 936,58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C103E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C103E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C10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C103E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1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2 091,28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Pr="003C103E" w:rsidRDefault="00B05BB1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885,30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490" w:rsidRPr="003C103E" w:rsidRDefault="00446490" w:rsidP="003E497F">
            <w:pPr>
              <w:spacing w:before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Pr="003C103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960,00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46490" w:rsidTr="00337464">
        <w:trPr>
          <w:trHeight w:val="95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322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аварийных домов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737FC6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737FC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C37CC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Pr="00C37CC0" w:rsidRDefault="00446490" w:rsidP="004464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90" w:rsidRDefault="00446490" w:rsidP="00446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1049B" w:rsidRDefault="00F1049B" w:rsidP="00F1049B"/>
    <w:p w:rsidR="00F1049B" w:rsidRDefault="00F1049B" w:rsidP="00F1049B"/>
    <w:p w:rsidR="00F1049B" w:rsidRDefault="00F1049B" w:rsidP="00F1049B"/>
    <w:p w:rsidR="005939AE" w:rsidRDefault="005939AE"/>
    <w:sectPr w:rsidR="005939AE" w:rsidSect="00F10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14B"/>
    <w:multiLevelType w:val="multilevel"/>
    <w:tmpl w:val="B5B4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0704ACF"/>
    <w:multiLevelType w:val="multilevel"/>
    <w:tmpl w:val="75FA5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5DE1A22"/>
    <w:multiLevelType w:val="hybridMultilevel"/>
    <w:tmpl w:val="252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759C1"/>
    <w:multiLevelType w:val="multilevel"/>
    <w:tmpl w:val="FD0EB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4D5208"/>
    <w:multiLevelType w:val="multilevel"/>
    <w:tmpl w:val="9AEAB2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48B4FB9"/>
    <w:multiLevelType w:val="hybridMultilevel"/>
    <w:tmpl w:val="5E64C0C0"/>
    <w:lvl w:ilvl="0" w:tplc="0AFEFDF6">
      <w:start w:val="1"/>
      <w:numFmt w:val="decimal"/>
      <w:lvlText w:val="%1."/>
      <w:lvlJc w:val="left"/>
      <w:pPr>
        <w:ind w:left="6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2"/>
    <w:rsid w:val="000115C7"/>
    <w:rsid w:val="0002362A"/>
    <w:rsid w:val="0003731D"/>
    <w:rsid w:val="00084D3C"/>
    <w:rsid w:val="00091D24"/>
    <w:rsid w:val="000F7903"/>
    <w:rsid w:val="00110AA1"/>
    <w:rsid w:val="0015241A"/>
    <w:rsid w:val="001B155D"/>
    <w:rsid w:val="001D088A"/>
    <w:rsid w:val="001D1F41"/>
    <w:rsid w:val="001E04CC"/>
    <w:rsid w:val="001E0703"/>
    <w:rsid w:val="001E3B46"/>
    <w:rsid w:val="001F6937"/>
    <w:rsid w:val="002044D0"/>
    <w:rsid w:val="0024516E"/>
    <w:rsid w:val="00245CBD"/>
    <w:rsid w:val="00246662"/>
    <w:rsid w:val="002B4754"/>
    <w:rsid w:val="002B5F2A"/>
    <w:rsid w:val="002B65C2"/>
    <w:rsid w:val="002D5F2A"/>
    <w:rsid w:val="00304583"/>
    <w:rsid w:val="00337464"/>
    <w:rsid w:val="00347CED"/>
    <w:rsid w:val="00365784"/>
    <w:rsid w:val="00374A0F"/>
    <w:rsid w:val="003B2C2F"/>
    <w:rsid w:val="003C103E"/>
    <w:rsid w:val="003C3A46"/>
    <w:rsid w:val="003D1619"/>
    <w:rsid w:val="003E497F"/>
    <w:rsid w:val="0042330E"/>
    <w:rsid w:val="00436B12"/>
    <w:rsid w:val="00446490"/>
    <w:rsid w:val="0046517D"/>
    <w:rsid w:val="0048297C"/>
    <w:rsid w:val="00523CE4"/>
    <w:rsid w:val="0057676B"/>
    <w:rsid w:val="00593437"/>
    <w:rsid w:val="005939AE"/>
    <w:rsid w:val="00596047"/>
    <w:rsid w:val="005D3A71"/>
    <w:rsid w:val="006230AB"/>
    <w:rsid w:val="00623E1B"/>
    <w:rsid w:val="00624652"/>
    <w:rsid w:val="006271FD"/>
    <w:rsid w:val="00666420"/>
    <w:rsid w:val="006842A6"/>
    <w:rsid w:val="00695A9D"/>
    <w:rsid w:val="006D403E"/>
    <w:rsid w:val="006E5812"/>
    <w:rsid w:val="006E71C0"/>
    <w:rsid w:val="0071696B"/>
    <w:rsid w:val="007737E4"/>
    <w:rsid w:val="00777480"/>
    <w:rsid w:val="007B455D"/>
    <w:rsid w:val="007C2BA2"/>
    <w:rsid w:val="00840E4D"/>
    <w:rsid w:val="0084259E"/>
    <w:rsid w:val="00861522"/>
    <w:rsid w:val="00880B41"/>
    <w:rsid w:val="008B3EB3"/>
    <w:rsid w:val="00905466"/>
    <w:rsid w:val="00937231"/>
    <w:rsid w:val="00945E80"/>
    <w:rsid w:val="00973339"/>
    <w:rsid w:val="009C5F69"/>
    <w:rsid w:val="009D50F0"/>
    <w:rsid w:val="009D613B"/>
    <w:rsid w:val="00A02824"/>
    <w:rsid w:val="00A35A04"/>
    <w:rsid w:val="00A3686E"/>
    <w:rsid w:val="00A414A1"/>
    <w:rsid w:val="00A66497"/>
    <w:rsid w:val="00A809F9"/>
    <w:rsid w:val="00AB3F93"/>
    <w:rsid w:val="00AD7D8F"/>
    <w:rsid w:val="00AE67AD"/>
    <w:rsid w:val="00B05BB1"/>
    <w:rsid w:val="00B107F3"/>
    <w:rsid w:val="00B71675"/>
    <w:rsid w:val="00B952E6"/>
    <w:rsid w:val="00BD4F55"/>
    <w:rsid w:val="00C37CC0"/>
    <w:rsid w:val="00C51D5D"/>
    <w:rsid w:val="00C850B3"/>
    <w:rsid w:val="00CA75E0"/>
    <w:rsid w:val="00CB099E"/>
    <w:rsid w:val="00CF06CC"/>
    <w:rsid w:val="00CF6AC4"/>
    <w:rsid w:val="00D4364B"/>
    <w:rsid w:val="00D85CB5"/>
    <w:rsid w:val="00DB356F"/>
    <w:rsid w:val="00DC4CEF"/>
    <w:rsid w:val="00DD03F8"/>
    <w:rsid w:val="00E12838"/>
    <w:rsid w:val="00E53D90"/>
    <w:rsid w:val="00E7124E"/>
    <w:rsid w:val="00E86A51"/>
    <w:rsid w:val="00E872E5"/>
    <w:rsid w:val="00E874DF"/>
    <w:rsid w:val="00E93816"/>
    <w:rsid w:val="00E93C56"/>
    <w:rsid w:val="00EA779B"/>
    <w:rsid w:val="00EC622B"/>
    <w:rsid w:val="00ED0459"/>
    <w:rsid w:val="00ED0D72"/>
    <w:rsid w:val="00F1049B"/>
    <w:rsid w:val="00F34589"/>
    <w:rsid w:val="00F45D82"/>
    <w:rsid w:val="00F6047C"/>
    <w:rsid w:val="00F803AA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497A77-759E-44FB-A20C-88991FA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49B"/>
    <w:rPr>
      <w:color w:val="0000FF"/>
      <w:u w:val="single"/>
    </w:rPr>
  </w:style>
  <w:style w:type="paragraph" w:styleId="a4">
    <w:name w:val="No Spacing"/>
    <w:uiPriority w:val="1"/>
    <w:qFormat/>
    <w:rsid w:val="00F1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049B"/>
    <w:pPr>
      <w:ind w:left="720"/>
      <w:contextualSpacing/>
    </w:pPr>
  </w:style>
  <w:style w:type="paragraph" w:customStyle="1" w:styleId="formattext">
    <w:name w:val="formattext"/>
    <w:basedOn w:val="a"/>
    <w:rsid w:val="00F10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1049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1049B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12AB6626B1DAE30EFE5EC635846CB5742282049D8904270A149D802AD6AA47D88C87GEw0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0B81-0AE5-4F23-9241-829D6F6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51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99</cp:revision>
  <cp:lastPrinted>2020-07-15T09:22:00Z</cp:lastPrinted>
  <dcterms:created xsi:type="dcterms:W3CDTF">2020-02-12T06:09:00Z</dcterms:created>
  <dcterms:modified xsi:type="dcterms:W3CDTF">2020-07-15T09:25:00Z</dcterms:modified>
</cp:coreProperties>
</file>