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98" w:rsidRDefault="00CF5198" w:rsidP="00CF519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5312370" r:id="rId10"/>
        </w:object>
      </w:r>
    </w:p>
    <w:p w:rsidR="00CF5198" w:rsidRPr="00B0737E" w:rsidRDefault="00CF5198" w:rsidP="00CF5198">
      <w:pPr>
        <w:jc w:val="center"/>
        <w:rPr>
          <w:rFonts w:eastAsia="Calibri"/>
        </w:rPr>
      </w:pPr>
    </w:p>
    <w:p w:rsidR="00CF5198" w:rsidRDefault="00CF5198" w:rsidP="00CF519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F5198" w:rsidRDefault="00CF5198" w:rsidP="00CF519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F5198" w:rsidRDefault="00CF5198" w:rsidP="00CF519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F5198" w:rsidRDefault="00CF5198" w:rsidP="00CF519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F5198" w:rsidRDefault="00CF5198" w:rsidP="00CF5198">
      <w:pPr>
        <w:jc w:val="center"/>
        <w:rPr>
          <w:b/>
          <w:sz w:val="32"/>
        </w:rPr>
      </w:pPr>
    </w:p>
    <w:p w:rsidR="00CF5198" w:rsidRDefault="00CF5198" w:rsidP="00CF519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F5198" w:rsidRDefault="00CF5198" w:rsidP="00CF5198">
      <w:pPr>
        <w:rPr>
          <w:sz w:val="20"/>
        </w:rPr>
      </w:pPr>
    </w:p>
    <w:p w:rsidR="00CF5198" w:rsidRDefault="00CF5198" w:rsidP="00CF519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«10» мая 2023 года</w:t>
      </w:r>
      <w:r>
        <w:rPr>
          <w:sz w:val="28"/>
          <w:szCs w:val="28"/>
        </w:rPr>
        <w:t xml:space="preserve">                                                                                                № 5</w:t>
      </w:r>
      <w:r w:rsidR="006272FC">
        <w:rPr>
          <w:sz w:val="28"/>
          <w:szCs w:val="28"/>
        </w:rPr>
        <w:t>55</w:t>
      </w:r>
      <w:r>
        <w:rPr>
          <w:sz w:val="28"/>
          <w:szCs w:val="28"/>
        </w:rPr>
        <w:t xml:space="preserve">   </w:t>
      </w:r>
    </w:p>
    <w:p w:rsidR="00CF5198" w:rsidRDefault="00CF5198" w:rsidP="00CF5198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CF5198" w:rsidRDefault="00CF5198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Лянтор от </w:t>
      </w:r>
      <w:r w:rsidR="005B3CDD">
        <w:rPr>
          <w:sz w:val="28"/>
          <w:szCs w:val="28"/>
        </w:rPr>
        <w:t>27</w:t>
      </w:r>
      <w:r w:rsidRPr="004E69E7">
        <w:rPr>
          <w:sz w:val="28"/>
          <w:szCs w:val="28"/>
        </w:rPr>
        <w:t>.</w:t>
      </w:r>
      <w:r w:rsidR="005B3CDD">
        <w:rPr>
          <w:sz w:val="28"/>
          <w:szCs w:val="28"/>
        </w:rPr>
        <w:t>05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B3CDD">
        <w:rPr>
          <w:sz w:val="28"/>
          <w:szCs w:val="28"/>
        </w:rPr>
        <w:t>1</w:t>
      </w:r>
      <w:r w:rsidRPr="004E69E7">
        <w:rPr>
          <w:sz w:val="28"/>
          <w:szCs w:val="28"/>
        </w:rPr>
        <w:t xml:space="preserve"> № </w:t>
      </w:r>
      <w:r w:rsidR="005B3CDD">
        <w:rPr>
          <w:sz w:val="28"/>
          <w:szCs w:val="28"/>
        </w:rPr>
        <w:t>506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5B3CDD" w:rsidRPr="005B3CDD" w:rsidRDefault="005B3CDD" w:rsidP="005B3CDD">
      <w:pPr>
        <w:ind w:firstLine="567"/>
        <w:jc w:val="both"/>
        <w:rPr>
          <w:sz w:val="28"/>
          <w:szCs w:val="28"/>
        </w:rPr>
      </w:pPr>
      <w:r w:rsidRPr="005B3CDD">
        <w:rPr>
          <w:rFonts w:eastAsia="Calibri"/>
          <w:sz w:val="28"/>
          <w:szCs w:val="28"/>
        </w:rPr>
        <w:t xml:space="preserve">В целях улучшения качества городской среды, реализации положений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учитывая методику формирования индекса качества городской среды, утвержденную распоряжением Правительства Российской Федерации от 23.03.2019 </w:t>
      </w:r>
      <w:proofErr w:type="gramStart"/>
      <w:r w:rsidRPr="005B3CDD">
        <w:rPr>
          <w:rFonts w:eastAsia="Calibri"/>
          <w:sz w:val="28"/>
          <w:szCs w:val="28"/>
        </w:rPr>
        <w:t xml:space="preserve">№ 510-р, распоряжение Правительства </w:t>
      </w:r>
      <w:r w:rsidRPr="005B3CDD">
        <w:rPr>
          <w:sz w:val="28"/>
          <w:szCs w:val="28"/>
        </w:rPr>
        <w:t>Ханты-Мансийского автономного округа - Югры от 22.01.</w:t>
      </w:r>
      <w:r w:rsidRPr="005B3CDD">
        <w:rPr>
          <w:rFonts w:eastAsia="Calibri"/>
          <w:sz w:val="28"/>
          <w:szCs w:val="28"/>
        </w:rPr>
        <w:t>20</w:t>
      </w:r>
      <w:r w:rsidRPr="005B3CDD">
        <w:rPr>
          <w:sz w:val="28"/>
          <w:szCs w:val="28"/>
        </w:rPr>
        <w:t>21</w:t>
      </w:r>
      <w:r w:rsidRPr="005B3CDD">
        <w:rPr>
          <w:rFonts w:eastAsia="Calibri"/>
          <w:sz w:val="28"/>
          <w:szCs w:val="28"/>
        </w:rPr>
        <w:t xml:space="preserve"> № </w:t>
      </w:r>
      <w:r w:rsidRPr="005B3CDD">
        <w:rPr>
          <w:sz w:val="28"/>
          <w:szCs w:val="28"/>
        </w:rPr>
        <w:t>14</w:t>
      </w:r>
      <w:r w:rsidRPr="005B3CDD">
        <w:rPr>
          <w:rFonts w:eastAsia="Calibri"/>
          <w:sz w:val="28"/>
          <w:szCs w:val="28"/>
        </w:rPr>
        <w:t>-рп «</w:t>
      </w:r>
      <w:r w:rsidRPr="005B3CDD">
        <w:rPr>
          <w:sz w:val="28"/>
          <w:szCs w:val="28"/>
        </w:rPr>
        <w:t>О мерах по достижению целевых значений показателя «Доля городов с благоприятной средой», входящего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Ханты-Мансийском автономном округе – Югре»</w:t>
      </w:r>
      <w:r w:rsidRPr="005B3CDD">
        <w:rPr>
          <w:rFonts w:eastAsia="Calibri"/>
          <w:sz w:val="28"/>
          <w:szCs w:val="28"/>
        </w:rPr>
        <w:t>, руководствуясь Уставом город</w:t>
      </w:r>
      <w:r w:rsidRPr="005B3CDD">
        <w:rPr>
          <w:sz w:val="28"/>
          <w:szCs w:val="28"/>
        </w:rPr>
        <w:t>ского поселения Лянтор:</w:t>
      </w:r>
      <w:proofErr w:type="gramEnd"/>
    </w:p>
    <w:p w:rsidR="005B3CDD" w:rsidRPr="005B3CDD" w:rsidRDefault="005B3CDD" w:rsidP="005B3CDD">
      <w:pPr>
        <w:ind w:firstLine="567"/>
        <w:jc w:val="both"/>
        <w:rPr>
          <w:sz w:val="28"/>
          <w:szCs w:val="28"/>
        </w:rPr>
      </w:pPr>
      <w:r w:rsidRPr="005B3CDD">
        <w:rPr>
          <w:sz w:val="28"/>
          <w:szCs w:val="28"/>
        </w:rPr>
        <w:t xml:space="preserve">1. Внести в постановление Администрации городского поселения Лянтор от 27.05.2021 № 506 «Об утверждении плана мероприятий («дорожной карты») по повышению индекса качества городской среды к 2030 году» (в редакции от </w:t>
      </w:r>
      <w:r>
        <w:rPr>
          <w:sz w:val="28"/>
          <w:szCs w:val="28"/>
        </w:rPr>
        <w:t>13</w:t>
      </w:r>
      <w:r w:rsidRPr="005B3CD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B3CDD">
        <w:rPr>
          <w:sz w:val="28"/>
          <w:szCs w:val="28"/>
        </w:rPr>
        <w:t>.202</w:t>
      </w:r>
      <w:r w:rsidR="00775A37">
        <w:rPr>
          <w:sz w:val="28"/>
          <w:szCs w:val="28"/>
        </w:rPr>
        <w:t>2</w:t>
      </w:r>
      <w:r w:rsidRPr="005B3CDD">
        <w:rPr>
          <w:sz w:val="28"/>
          <w:szCs w:val="28"/>
        </w:rPr>
        <w:t xml:space="preserve"> № </w:t>
      </w:r>
      <w:r w:rsidR="00C655C2">
        <w:rPr>
          <w:sz w:val="28"/>
          <w:szCs w:val="28"/>
        </w:rPr>
        <w:t>391</w:t>
      </w:r>
      <w:r w:rsidRPr="005B3CDD">
        <w:rPr>
          <w:sz w:val="28"/>
          <w:szCs w:val="28"/>
        </w:rPr>
        <w:t>) следующее изменение:</w:t>
      </w:r>
    </w:p>
    <w:p w:rsidR="005B3CDD" w:rsidRPr="005B3CDD" w:rsidRDefault="005B3CDD" w:rsidP="005B3CDD">
      <w:pPr>
        <w:ind w:firstLine="567"/>
        <w:jc w:val="both"/>
        <w:rPr>
          <w:rFonts w:eastAsia="Calibri"/>
          <w:sz w:val="28"/>
          <w:szCs w:val="28"/>
        </w:rPr>
      </w:pPr>
      <w:r w:rsidRPr="005B3CDD">
        <w:rPr>
          <w:sz w:val="28"/>
          <w:szCs w:val="28"/>
        </w:rPr>
        <w:t xml:space="preserve">- приложение к постановлению изложить в редакции согласно приложению, к настоящему постановлению. </w:t>
      </w:r>
    </w:p>
    <w:p w:rsidR="005B3CDD" w:rsidRPr="00D6408C" w:rsidRDefault="005B3CDD" w:rsidP="005B3CDD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567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>
        <w:rPr>
          <w:rFonts w:eastAsiaTheme="minorEastAsia"/>
          <w:sz w:val="28"/>
          <w:szCs w:val="28"/>
        </w:rPr>
        <w:t>Р</w:t>
      </w:r>
      <w:r w:rsidRPr="00D6408C">
        <w:rPr>
          <w:rFonts w:eastAsiaTheme="minorEastAsia"/>
          <w:sz w:val="28"/>
          <w:szCs w:val="28"/>
        </w:rPr>
        <w:t>азместить</w:t>
      </w:r>
      <w:proofErr w:type="gramEnd"/>
      <w:r w:rsidRPr="00D640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настоящее постановление </w:t>
      </w:r>
      <w:r w:rsidRPr="00D6408C">
        <w:rPr>
          <w:rFonts w:eastAsiaTheme="minorEastAsia"/>
          <w:sz w:val="28"/>
          <w:szCs w:val="28"/>
        </w:rPr>
        <w:t>на официальном сайте Администрации городского поселения Лянтор.</w:t>
      </w:r>
    </w:p>
    <w:p w:rsidR="000069FE" w:rsidRDefault="005F45B9" w:rsidP="005F45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F3D01" w:rsidRPr="00C655A4">
        <w:rPr>
          <w:sz w:val="28"/>
          <w:szCs w:val="28"/>
        </w:rPr>
        <w:t xml:space="preserve"> </w:t>
      </w:r>
      <w:proofErr w:type="gramStart"/>
      <w:r w:rsidR="000069FE" w:rsidRPr="00C655A4">
        <w:rPr>
          <w:sz w:val="28"/>
          <w:szCs w:val="28"/>
        </w:rPr>
        <w:t>Контроль за</w:t>
      </w:r>
      <w:proofErr w:type="gramEnd"/>
      <w:r w:rsidR="000069FE"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C655A4">
        <w:rPr>
          <w:sz w:val="28"/>
          <w:szCs w:val="28"/>
        </w:rPr>
        <w:t>Сысолятину</w:t>
      </w:r>
      <w:proofErr w:type="spellEnd"/>
      <w:r w:rsidR="00C655A4">
        <w:rPr>
          <w:sz w:val="28"/>
          <w:szCs w:val="28"/>
        </w:rPr>
        <w:t xml:space="preserve"> А.Н.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44F82" w:rsidRDefault="00BA53E2" w:rsidP="00CF5198">
      <w:pPr>
        <w:jc w:val="both"/>
        <w:rPr>
          <w:sz w:val="22"/>
          <w:szCs w:val="22"/>
        </w:rPr>
      </w:pPr>
      <w:r w:rsidRPr="00A660DE">
        <w:rPr>
          <w:sz w:val="28"/>
          <w:szCs w:val="28"/>
        </w:rPr>
        <w:t>Глав</w:t>
      </w:r>
      <w:r w:rsidR="005B3CDD">
        <w:rPr>
          <w:sz w:val="28"/>
          <w:szCs w:val="28"/>
        </w:rPr>
        <w:t>а</w:t>
      </w:r>
      <w:r w:rsidRPr="00A660D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                          </w:t>
      </w:r>
      <w:r w:rsidR="00CF51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5B3CDD">
        <w:rPr>
          <w:sz w:val="28"/>
          <w:szCs w:val="28"/>
        </w:rPr>
        <w:t>А</w:t>
      </w:r>
      <w:r w:rsidRPr="00A660DE">
        <w:rPr>
          <w:sz w:val="28"/>
          <w:szCs w:val="28"/>
        </w:rPr>
        <w:t>.</w:t>
      </w:r>
      <w:r w:rsidR="005B3CDD">
        <w:rPr>
          <w:sz w:val="28"/>
          <w:szCs w:val="28"/>
        </w:rPr>
        <w:t>Н.</w:t>
      </w:r>
      <w:r w:rsidRPr="00A660DE">
        <w:rPr>
          <w:sz w:val="28"/>
          <w:szCs w:val="28"/>
        </w:rPr>
        <w:t xml:space="preserve"> </w:t>
      </w:r>
      <w:r w:rsidR="005B3CDD">
        <w:rPr>
          <w:sz w:val="28"/>
          <w:szCs w:val="28"/>
        </w:rPr>
        <w:t>Луценко</w:t>
      </w:r>
    </w:p>
    <w:p w:rsidR="00775A37" w:rsidRDefault="00775A37" w:rsidP="00CF5198">
      <w:pPr>
        <w:autoSpaceDE w:val="0"/>
        <w:autoSpaceDN w:val="0"/>
        <w:adjustRightInd w:val="0"/>
        <w:jc w:val="both"/>
        <w:rPr>
          <w:rFonts w:eastAsiaTheme="minorEastAsia"/>
        </w:rPr>
        <w:sectPr w:rsidR="00775A37" w:rsidSect="00C655C2">
          <w:pgSz w:w="11906" w:h="16838"/>
          <w:pgMar w:top="425" w:right="567" w:bottom="992" w:left="1134" w:header="709" w:footer="709" w:gutter="0"/>
          <w:cols w:space="708"/>
          <w:docGrid w:linePitch="360"/>
        </w:sectPr>
      </w:pPr>
    </w:p>
    <w:p w:rsidR="00775A37" w:rsidRPr="00200B20" w:rsidRDefault="00775A37" w:rsidP="00775A37">
      <w:pPr>
        <w:ind w:firstLine="11057"/>
        <w:contextualSpacing/>
        <w:jc w:val="both"/>
        <w:rPr>
          <w:rFonts w:eastAsia="Calibri"/>
        </w:rPr>
      </w:pPr>
      <w:r w:rsidRPr="00200B20">
        <w:rPr>
          <w:rFonts w:eastAsia="Calibri"/>
        </w:rPr>
        <w:lastRenderedPageBreak/>
        <w:t xml:space="preserve">Приложение к постановлению </w:t>
      </w:r>
    </w:p>
    <w:p w:rsidR="00775A37" w:rsidRPr="00200B20" w:rsidRDefault="00775A37" w:rsidP="00775A37">
      <w:pPr>
        <w:ind w:firstLine="11057"/>
        <w:contextualSpacing/>
        <w:jc w:val="both"/>
        <w:rPr>
          <w:rFonts w:eastAsia="Calibri"/>
        </w:rPr>
      </w:pPr>
      <w:r w:rsidRPr="00200B20">
        <w:rPr>
          <w:rFonts w:eastAsia="Calibri"/>
        </w:rPr>
        <w:t xml:space="preserve">Администрации </w:t>
      </w:r>
      <w:proofErr w:type="gramStart"/>
      <w:r w:rsidRPr="00200B20">
        <w:rPr>
          <w:rFonts w:eastAsia="Calibri"/>
        </w:rPr>
        <w:t>городского</w:t>
      </w:r>
      <w:proofErr w:type="gramEnd"/>
    </w:p>
    <w:p w:rsidR="00775A37" w:rsidRPr="00200B20" w:rsidRDefault="00775A37" w:rsidP="00775A37">
      <w:pPr>
        <w:ind w:firstLine="11057"/>
        <w:contextualSpacing/>
        <w:jc w:val="both"/>
        <w:rPr>
          <w:rFonts w:eastAsia="Calibri"/>
        </w:rPr>
      </w:pPr>
      <w:r w:rsidRPr="00200B20">
        <w:rPr>
          <w:rFonts w:eastAsia="Calibri"/>
        </w:rPr>
        <w:t>поселения Лянтор</w:t>
      </w:r>
    </w:p>
    <w:p w:rsidR="00775A37" w:rsidRPr="00200B20" w:rsidRDefault="00775A37" w:rsidP="00775A37">
      <w:pPr>
        <w:ind w:firstLine="11057"/>
        <w:contextualSpacing/>
        <w:rPr>
          <w:rFonts w:eastAsia="Calibri"/>
        </w:rPr>
      </w:pPr>
      <w:r w:rsidRPr="00200B20">
        <w:rPr>
          <w:rFonts w:eastAsia="Calibri"/>
        </w:rPr>
        <w:t>от «</w:t>
      </w:r>
      <w:r w:rsidR="00CF5198">
        <w:rPr>
          <w:rFonts w:eastAsia="Calibri"/>
        </w:rPr>
        <w:t>10</w:t>
      </w:r>
      <w:r w:rsidRPr="00200B20">
        <w:rPr>
          <w:rFonts w:eastAsia="Calibri"/>
        </w:rPr>
        <w:t xml:space="preserve">» </w:t>
      </w:r>
      <w:r w:rsidR="00CF5198">
        <w:rPr>
          <w:rFonts w:eastAsia="Calibri"/>
        </w:rPr>
        <w:t>мая</w:t>
      </w:r>
      <w:r w:rsidRPr="00200B20">
        <w:t xml:space="preserve"> </w:t>
      </w:r>
      <w:r w:rsidRPr="00200B20">
        <w:rPr>
          <w:rFonts w:eastAsia="Calibri"/>
        </w:rPr>
        <w:t>202</w:t>
      </w:r>
      <w:r>
        <w:rPr>
          <w:rFonts w:eastAsia="Calibri"/>
        </w:rPr>
        <w:t>3</w:t>
      </w:r>
      <w:r w:rsidRPr="00200B20">
        <w:rPr>
          <w:rFonts w:eastAsia="Calibri"/>
        </w:rPr>
        <w:t xml:space="preserve"> года</w:t>
      </w:r>
      <w:r>
        <w:rPr>
          <w:rFonts w:eastAsia="Calibri"/>
        </w:rPr>
        <w:t xml:space="preserve"> </w:t>
      </w:r>
      <w:r w:rsidRPr="00200B20">
        <w:rPr>
          <w:rFonts w:eastAsia="Calibri"/>
        </w:rPr>
        <w:t xml:space="preserve">№ </w:t>
      </w:r>
      <w:r w:rsidR="00CF5198">
        <w:rPr>
          <w:rFonts w:eastAsia="Calibri"/>
        </w:rPr>
        <w:t>5</w:t>
      </w:r>
      <w:r w:rsidR="006272FC">
        <w:rPr>
          <w:rFonts w:eastAsia="Calibri"/>
        </w:rPr>
        <w:t>55</w:t>
      </w:r>
      <w:bookmarkStart w:id="0" w:name="_GoBack"/>
      <w:bookmarkEnd w:id="0"/>
    </w:p>
    <w:p w:rsidR="00775A37" w:rsidRDefault="00775A37" w:rsidP="00775A37">
      <w:pPr>
        <w:tabs>
          <w:tab w:val="left" w:pos="1515"/>
        </w:tabs>
        <w:rPr>
          <w:sz w:val="28"/>
          <w:szCs w:val="28"/>
        </w:rPr>
      </w:pPr>
    </w:p>
    <w:p w:rsidR="00775A37" w:rsidRPr="0011161B" w:rsidRDefault="00775A37" w:rsidP="00775A37">
      <w:pPr>
        <w:tabs>
          <w:tab w:val="left" w:pos="4395"/>
        </w:tabs>
        <w:ind w:right="1245"/>
        <w:jc w:val="center"/>
        <w:rPr>
          <w:rStyle w:val="13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П</w:t>
      </w:r>
      <w:r w:rsidRPr="0011161B">
        <w:rPr>
          <w:rFonts w:eastAsia="Calibri"/>
          <w:sz w:val="28"/>
          <w:szCs w:val="28"/>
        </w:rPr>
        <w:t>лан мероприятий («дорожн</w:t>
      </w:r>
      <w:r>
        <w:rPr>
          <w:rFonts w:eastAsia="Calibri"/>
          <w:sz w:val="28"/>
          <w:szCs w:val="28"/>
        </w:rPr>
        <w:t>ая</w:t>
      </w:r>
      <w:r w:rsidRPr="0011161B">
        <w:rPr>
          <w:rFonts w:eastAsia="Calibri"/>
          <w:sz w:val="28"/>
          <w:szCs w:val="28"/>
        </w:rPr>
        <w:t xml:space="preserve"> карт</w:t>
      </w:r>
      <w:r>
        <w:rPr>
          <w:rFonts w:eastAsia="Calibri"/>
          <w:sz w:val="28"/>
          <w:szCs w:val="28"/>
        </w:rPr>
        <w:t>а</w:t>
      </w:r>
      <w:r w:rsidRPr="0011161B">
        <w:rPr>
          <w:rFonts w:eastAsia="Calibri"/>
          <w:sz w:val="28"/>
          <w:szCs w:val="28"/>
        </w:rPr>
        <w:t>») по повышению индекса качества городской среды к 20</w:t>
      </w:r>
      <w:r w:rsidRPr="0011161B">
        <w:rPr>
          <w:sz w:val="28"/>
          <w:szCs w:val="28"/>
        </w:rPr>
        <w:t>30</w:t>
      </w:r>
      <w:r w:rsidRPr="0011161B">
        <w:rPr>
          <w:rFonts w:eastAsia="Calibri"/>
          <w:sz w:val="28"/>
          <w:szCs w:val="28"/>
        </w:rPr>
        <w:t xml:space="preserve"> году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27"/>
        <w:gridCol w:w="4868"/>
        <w:gridCol w:w="4536"/>
        <w:gridCol w:w="1559"/>
        <w:gridCol w:w="3402"/>
      </w:tblGrid>
      <w:tr w:rsidR="00775A37" w:rsidTr="0003467B">
        <w:trPr>
          <w:trHeight w:val="430"/>
        </w:trPr>
        <w:tc>
          <w:tcPr>
            <w:tcW w:w="627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 w:rsidRPr="00B856E4">
              <w:rPr>
                <w:b/>
              </w:rPr>
              <w:t xml:space="preserve">№ </w:t>
            </w:r>
            <w:proofErr w:type="gramStart"/>
            <w:r w:rsidRPr="00B856E4">
              <w:rPr>
                <w:b/>
              </w:rPr>
              <w:t>п</w:t>
            </w:r>
            <w:proofErr w:type="gramEnd"/>
            <w:r w:rsidRPr="00B856E4">
              <w:rPr>
                <w:b/>
              </w:rPr>
              <w:t>/п</w:t>
            </w:r>
          </w:p>
        </w:tc>
        <w:tc>
          <w:tcPr>
            <w:tcW w:w="4868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</w:t>
            </w:r>
            <w:r w:rsidRPr="00B856E4">
              <w:rPr>
                <w:b/>
              </w:rPr>
              <w:t>ндикатор</w:t>
            </w:r>
            <w:r>
              <w:rPr>
                <w:b/>
              </w:rPr>
              <w:t>а</w:t>
            </w:r>
          </w:p>
        </w:tc>
        <w:tc>
          <w:tcPr>
            <w:tcW w:w="4536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 увеличению индекса качества городской среды</w:t>
            </w:r>
          </w:p>
        </w:tc>
        <w:tc>
          <w:tcPr>
            <w:tcW w:w="1559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Текущее значение индикатора в баллах</w:t>
            </w:r>
          </w:p>
        </w:tc>
        <w:tc>
          <w:tcPr>
            <w:tcW w:w="3402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 w:rsidRPr="00B856E4">
              <w:rPr>
                <w:b/>
              </w:rPr>
              <w:t>Ответственный исполнитель</w:t>
            </w:r>
          </w:p>
        </w:tc>
      </w:tr>
      <w:tr w:rsidR="00775A37" w:rsidTr="0003467B">
        <w:trPr>
          <w:trHeight w:val="870"/>
        </w:trPr>
        <w:tc>
          <w:tcPr>
            <w:tcW w:w="627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4868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775A37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vMerge/>
          </w:tcPr>
          <w:p w:rsidR="00775A37" w:rsidRDefault="00775A37" w:rsidP="0003467B">
            <w:pPr>
              <w:jc w:val="center"/>
              <w:rPr>
                <w:b/>
                <w:sz w:val="28"/>
              </w:rPr>
            </w:pP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площади многоквартирных домов, признанных аварийными, в общей площади многоквартирных домов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Снижение доли населения, живущего в аварийном жилье в рамках программ по переселению граждан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Default="00775A37" w:rsidP="0003467B">
            <w:r w:rsidRPr="005A2AB6">
              <w:t>Управление градостроительства</w:t>
            </w:r>
            <w:r w:rsidRPr="00052E2C">
              <w:t>, имущественных и земельных отношений</w:t>
            </w:r>
          </w:p>
          <w:p w:rsidR="00775A37" w:rsidRPr="00052E2C" w:rsidRDefault="00775A37" w:rsidP="0003467B">
            <w:r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</w:t>
            </w:r>
          </w:p>
          <w:p w:rsidR="00775A37" w:rsidRPr="00052E2C" w:rsidRDefault="00775A37" w:rsidP="0003467B"/>
        </w:tc>
        <w:tc>
          <w:tcPr>
            <w:tcW w:w="4536" w:type="dxa"/>
          </w:tcPr>
          <w:p w:rsidR="00775A37" w:rsidRPr="00052E2C" w:rsidRDefault="00775A37" w:rsidP="0003467B">
            <w:r w:rsidRPr="00052E2C">
              <w:t>Строительство новых сетей тепл</w:t>
            </w:r>
            <w:proofErr w:type="gramStart"/>
            <w:r w:rsidRPr="00052E2C">
              <w:t>о-</w:t>
            </w:r>
            <w:proofErr w:type="gramEnd"/>
            <w:r w:rsidRPr="00052E2C">
              <w:t xml:space="preserve">, водо-, </w:t>
            </w:r>
            <w:proofErr w:type="spellStart"/>
            <w:r w:rsidRPr="00052E2C">
              <w:t>электронабжения</w:t>
            </w:r>
            <w:proofErr w:type="spellEnd"/>
            <w:r w:rsidRPr="00052E2C">
              <w:t xml:space="preserve">  и водоотведения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твердых коммунальных отходов, направленных на обработку и утилизацию, в общем объеме образованных и вывезенных твердых коммунальных отходов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Оценка объема и состава отходов, оценка существующих вариантов утилизации и переработки отходов. Обустройство контейнерных площадок в соответствии с нормами. Организация площадок для складирования крупногабаритных отходов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жилой застройки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Выбытие (снос) домов старого типа и применение индивидуальных</w:t>
            </w:r>
          </w:p>
          <w:p w:rsidR="00775A37" w:rsidRPr="00052E2C" w:rsidRDefault="00775A37" w:rsidP="0003467B">
            <w:r w:rsidRPr="00052E2C">
              <w:t>(нетиповых) проектов в новом строительстве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в жилой зоне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Инвентаризация объектов инфраструктуры (банки, магазины и т.п.), размещение объектов инфраструктуры в поисково-информационных картографических системах.</w:t>
            </w:r>
          </w:p>
          <w:p w:rsidR="00775A37" w:rsidRPr="00052E2C" w:rsidRDefault="00775A37" w:rsidP="0003467B">
            <w:r w:rsidRPr="00052E2C">
              <w:t>Выдача разрешений на строительство объектов инфраструктуры в жилой зоне (не в МКД)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  <w:p w:rsidR="00775A37" w:rsidRPr="00052E2C" w:rsidRDefault="00775A37" w:rsidP="0003467B">
            <w:r w:rsidRPr="00326B2D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Выделение и закрепление в кадастровом учете границ земельных участков, входящих в состав общего имущества многоквартирного дома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погибших в дорожно-транспортных происшествиях</w:t>
            </w:r>
          </w:p>
          <w:p w:rsidR="00775A37" w:rsidRPr="00052E2C" w:rsidRDefault="00775A37" w:rsidP="0003467B"/>
        </w:tc>
        <w:tc>
          <w:tcPr>
            <w:tcW w:w="4536" w:type="dxa"/>
          </w:tcPr>
          <w:p w:rsidR="00775A37" w:rsidRPr="00052E2C" w:rsidRDefault="00775A37" w:rsidP="0003467B">
            <w:r w:rsidRPr="00052E2C"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общей протяженности улиц, обеспеченных ливневой канализацией (подземными водостоками), в общей протяженности улиц, проездов, набережных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 xml:space="preserve">Строительство новых сетей ливневой канализации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9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Загруженность дорог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jc w:val="center"/>
            </w:pPr>
            <w:r w:rsidRPr="00052E2C"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pPr>
              <w:jc w:val="center"/>
            </w:pPr>
            <w:r w:rsidRPr="00052E2C">
              <w:t>-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10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Количество улиц с развитой сферой услуг</w:t>
            </w:r>
          </w:p>
        </w:tc>
        <w:tc>
          <w:tcPr>
            <w:tcW w:w="4536" w:type="dxa"/>
          </w:tcPr>
          <w:p w:rsidR="00775A37" w:rsidRDefault="00775A37" w:rsidP="0003467B">
            <w:r w:rsidRPr="00052E2C">
              <w:t>Размещение существующих объектов торговли и оказания услуг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>Выдача разрешений на строительство новых объектов торговли и оказания услуг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326B2D">
              <w:t>Управление экономики</w:t>
            </w:r>
          </w:p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11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Индекс пешеходной доступности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существующих пешеходных переходов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 xml:space="preserve">Устройство новых пешеходных </w:t>
            </w:r>
            <w:r w:rsidRPr="00052E2C">
              <w:lastRenderedPageBreak/>
              <w:t>переходов.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4</w:t>
            </w:r>
          </w:p>
        </w:tc>
        <w:tc>
          <w:tcPr>
            <w:tcW w:w="3402" w:type="dxa"/>
          </w:tcPr>
          <w:p w:rsidR="00775A37" w:rsidRDefault="00775A37" w:rsidP="0003467B">
            <w:r>
              <w:t>Управление городского хозяйства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12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доступности городской среды для инвалидов и иных маломобильных групп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Идентификация объектов социальной, транспортной, инженерной инфраструктуры. Проведение обследования на наличие доступности для инвалидов и других маломобильных групп населения</w:t>
            </w:r>
            <w:r>
              <w:t>.</w:t>
            </w:r>
          </w:p>
          <w:p w:rsidR="00775A37" w:rsidRPr="00052E2C" w:rsidRDefault="00775A37" w:rsidP="0003467B">
            <w:r w:rsidRPr="00052E2C">
              <w:t xml:space="preserve"> Размещение существующих объектов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>Оборудование дополнительных объектов для увеличения доступности.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озеленённых территорий общего пользования в общей площади зелёных насаждений</w:t>
            </w:r>
          </w:p>
        </w:tc>
        <w:tc>
          <w:tcPr>
            <w:tcW w:w="4536" w:type="dxa"/>
          </w:tcPr>
          <w:tbl>
            <w:tblPr>
              <w:tblW w:w="5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1"/>
            </w:tblGrid>
            <w:tr w:rsidR="00775A37" w:rsidRPr="00052E2C" w:rsidTr="0003467B">
              <w:trPr>
                <w:trHeight w:val="372"/>
              </w:trPr>
              <w:tc>
                <w:tcPr>
                  <w:tcW w:w="5491" w:type="dxa"/>
                </w:tcPr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Реализация концепции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2E2C">
                    <w:rPr>
                      <w:sz w:val="22"/>
                      <w:szCs w:val="22"/>
                    </w:rPr>
                    <w:t xml:space="preserve"> генерального плана</w:t>
                  </w:r>
                </w:p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городского поселения Лянтор, </w:t>
                  </w:r>
                </w:p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proofErr w:type="gramStart"/>
                  <w:r w:rsidRPr="00052E2C">
                    <w:rPr>
                      <w:sz w:val="22"/>
                      <w:szCs w:val="22"/>
                    </w:rPr>
                    <w:t>предусматривающего</w:t>
                  </w:r>
                  <w:proofErr w:type="gramEnd"/>
                  <w:r w:rsidRPr="00052E2C">
                    <w:rPr>
                      <w:sz w:val="22"/>
                      <w:szCs w:val="22"/>
                    </w:rPr>
                    <w:t xml:space="preserve"> сохранение и </w:t>
                  </w:r>
                </w:p>
                <w:p w:rsidR="00775A37" w:rsidRPr="00052E2C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преумножение озелененных территорий</w:t>
                  </w:r>
                </w:p>
              </w:tc>
            </w:tr>
          </w:tbl>
          <w:p w:rsidR="00775A37" w:rsidRPr="00052E2C" w:rsidRDefault="00775A37" w:rsidP="0003467B"/>
        </w:tc>
        <w:tc>
          <w:tcPr>
            <w:tcW w:w="1559" w:type="dxa"/>
          </w:tcPr>
          <w:p w:rsidR="00775A37" w:rsidRPr="00052E2C" w:rsidRDefault="00775A37" w:rsidP="0003467B">
            <w:r w:rsidRPr="00052E2C">
              <w:t>9</w:t>
            </w:r>
          </w:p>
        </w:tc>
        <w:tc>
          <w:tcPr>
            <w:tcW w:w="3402" w:type="dxa"/>
          </w:tcPr>
          <w:p w:rsidR="00775A37" w:rsidRPr="005A2AB6" w:rsidRDefault="00775A37" w:rsidP="0003467B">
            <w:pPr>
              <w:rPr>
                <w:bCs/>
                <w:shd w:val="clear" w:color="auto" w:fill="FFFFFF"/>
              </w:rPr>
            </w:pPr>
            <w:r w:rsidRPr="005A2AB6">
              <w:rPr>
                <w:bCs/>
                <w:shd w:val="clear" w:color="auto" w:fill="FFFFFF"/>
              </w:rPr>
              <w:t>Служба по защите населения, охране и использованию городских лесов</w:t>
            </w:r>
          </w:p>
          <w:p w:rsidR="00775A37" w:rsidRDefault="00775A37" w:rsidP="0003467B">
            <w:r w:rsidRPr="005A2AB6">
              <w:t>Управление градостроительства</w:t>
            </w:r>
            <w:r w:rsidRPr="00052E2C">
              <w:t>, имущественных и земельных отношений</w:t>
            </w:r>
          </w:p>
          <w:p w:rsidR="00775A37" w:rsidRPr="00052E2C" w:rsidRDefault="00775A37" w:rsidP="0003467B">
            <w:r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озеленения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Посадка зеленых насаждений на новых территориях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5</w:t>
            </w:r>
          </w:p>
        </w:tc>
        <w:tc>
          <w:tcPr>
            <w:tcW w:w="3402" w:type="dxa"/>
          </w:tcPr>
          <w:p w:rsidR="00775A37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>
            <w:r w:rsidRPr="00052E2C">
              <w:rPr>
                <w:color w:val="2D2D2D"/>
              </w:rPr>
              <w:t>МУ «Лянторское ХЭУ»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Состояние зелёных насаждений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Обеспечение ухода за зелеными насаждениями (</w:t>
            </w:r>
            <w:proofErr w:type="spellStart"/>
            <w:r w:rsidRPr="00052E2C">
              <w:t>кронирование</w:t>
            </w:r>
            <w:proofErr w:type="spellEnd"/>
            <w:r w:rsidRPr="00052E2C">
              <w:t>, удаление старых, аварийных деревьев)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Привлекательность озеленённых территорий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Оценка возможности размещения </w:t>
            </w:r>
            <w:proofErr w:type="gramStart"/>
            <w:r w:rsidRPr="00052E2C">
              <w:t>на</w:t>
            </w:r>
            <w:proofErr w:type="gramEnd"/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озелененных </w:t>
            </w:r>
            <w:proofErr w:type="gramStart"/>
            <w:r w:rsidRPr="00052E2C">
              <w:t>территориях</w:t>
            </w:r>
            <w:proofErr w:type="gramEnd"/>
            <w:r w:rsidRPr="00052E2C">
              <w:t xml:space="preserve"> объектов торговли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и услуг</w:t>
            </w:r>
            <w:r>
              <w:t>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Установка на озелененных территориях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малых архитектурных форм и объектов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притяжения</w:t>
            </w:r>
            <w:r>
              <w:t>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Освещение в официальных источниках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Администрации городского поселения</w:t>
            </w:r>
            <w:r>
              <w:t xml:space="preserve"> </w:t>
            </w:r>
            <w:r>
              <w:lastRenderedPageBreak/>
              <w:t xml:space="preserve">Лянтор </w:t>
            </w:r>
            <w:r w:rsidRPr="00052E2C">
              <w:t>информации о проведенных работах по</w:t>
            </w:r>
            <w:r>
              <w:t xml:space="preserve"> </w:t>
            </w:r>
            <w:r w:rsidRPr="00052E2C">
              <w:t>благоустройству озелененных территорий.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Нанесение на картографические схемы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города </w:t>
            </w:r>
            <w:proofErr w:type="gramStart"/>
            <w:r w:rsidRPr="00052E2C">
              <w:t>благоустроенных</w:t>
            </w:r>
            <w:proofErr w:type="gramEnd"/>
            <w:r w:rsidRPr="00052E2C">
              <w:t xml:space="preserve"> озелененных</w:t>
            </w:r>
          </w:p>
          <w:p w:rsidR="00775A37" w:rsidRPr="00052E2C" w:rsidRDefault="00775A37" w:rsidP="0003467B">
            <w:r w:rsidRPr="00052E2C">
              <w:t>территорий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1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городского хозяйства</w:t>
            </w:r>
          </w:p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17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на озеленённых территориях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сервисов в поисково-информационных картографических системах</w:t>
            </w:r>
            <w:r>
              <w:t>.</w:t>
            </w:r>
            <w:r w:rsidRPr="00052E2C">
              <w:t xml:space="preserve"> </w:t>
            </w:r>
          </w:p>
          <w:p w:rsidR="00775A37" w:rsidRPr="00052E2C" w:rsidRDefault="00775A37" w:rsidP="0003467B">
            <w:r w:rsidRPr="00052E2C">
              <w:t>Обеспечение выдачи разрешений на размещение нестационарных торговых объектов для осуществления торговли в парках и скверах</w:t>
            </w:r>
            <w:r>
              <w:t>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>
            <w:r w:rsidRPr="00A719C1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населения, имеющего доступ к озеленённым территориям общего пользования (городские леса, парки, сады и др.) в общей численности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парков и скверов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19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освещённых частей улиц, проездов, набережных на конец года в общей протяжённости улиц, проездов, набережных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Проектирование и строительство линий уличного освещения в рамках реконструкции автомобильных дорог в пределах выделенного финансирования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20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в общественно-деловых районах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существующих объектов оказания услуг в общественно-деловых районах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21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площади города, убираемая механизированным способом, в общей площади города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ind w:left="-108"/>
              <w:rPr>
                <w:rFonts w:eastAsia="Calibri"/>
              </w:rPr>
            </w:pPr>
            <w:r w:rsidRPr="00052E2C">
              <w:rPr>
                <w:rFonts w:eastAsia="Calibri"/>
              </w:rPr>
              <w:t xml:space="preserve">Увеличение доли площадей города, убираемых механизированным способом путем ежегодного заключения муниципальных контрактов на благоустройство территорий и на содержание автомобильных дорог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22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Концентрация объектов культурного наследия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ind w:left="-108"/>
              <w:rPr>
                <w:rFonts w:eastAsia="Calibri"/>
              </w:rPr>
            </w:pPr>
            <w:r w:rsidRPr="00052E2C">
              <w:rPr>
                <w:rFonts w:eastAsia="Calibri"/>
              </w:rPr>
              <w:t xml:space="preserve">Организация, сбор, обработка и хранение сведений об объектах культурного наследия (памятниках истории и культуры), находящихся в собственности городского округа, об объектах </w:t>
            </w:r>
            <w:r w:rsidRPr="00052E2C">
              <w:rPr>
                <w:rFonts w:eastAsia="Calibri"/>
              </w:rPr>
              <w:lastRenderedPageBreak/>
              <w:t>культурного наследия (памятниках истории и культуры) местного (муниципального) значения, расположенных на территории городского поселения Лянтор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23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развития общественно-деловых районов города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внешнего оформления городского пространства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Безопасность передвижения вблизи учреждений здравоохранения и образования, культуры и спорта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культурно-досуговой и спортивной инфраструктуры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культурно-досуговых и спортивных учреждений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Обеспеченность спортивной инфраструктурой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спортивных площадок, сооружений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6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объектов культурного наследия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29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Оборудование общественного транспорта информационными светодиодными табло для слабослышащих и автоинформаторами для слабовидящих групп населения.</w:t>
            </w:r>
          </w:p>
          <w:p w:rsidR="00775A37" w:rsidRPr="00052E2C" w:rsidRDefault="00775A37" w:rsidP="0003467B">
            <w:pPr>
              <w:ind w:left="34"/>
            </w:pPr>
            <w:r w:rsidRPr="00052E2C">
              <w:t xml:space="preserve">Повышение степени доступности приоритетных муниципальных объектов </w:t>
            </w:r>
            <w:r w:rsidRPr="00052E2C">
              <w:lastRenderedPageBreak/>
              <w:t>образования, культуры, физической культуры и спорта для инвалидов и других маломобильных групп населения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30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детей в возрасте 1-6 лет, состоящих на учете для определения в дошкольные образовательные учреждения, в общей численности детей в возрасте 1-6 лет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2E2C">
              <w:rPr>
                <w:rFonts w:eastAsia="Calibri"/>
              </w:rPr>
              <w:t>Ежегодный анализ доли детей в возрасте 1-6 лет, состоящих на учете для определения в муниципальное дошкольное образовательное учреждение, в общей численности детей в возрасте 1-6 лет, с целью предотвращения текущего состояния данного индикатора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7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31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Количество дорожно-транспортных происшествий по отношению к численности населения в городе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Снижение </w:t>
            </w:r>
            <w:proofErr w:type="gramStart"/>
            <w:r w:rsidRPr="00052E2C">
              <w:rPr>
                <w:sz w:val="22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052E2C">
              <w:rPr>
                <w:sz w:val="22"/>
              </w:rPr>
              <w:t xml:space="preserve"> не соответствующих нормативным требованиям.</w:t>
            </w:r>
          </w:p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Выполнение работ по нанесению горизонтальной дорожной разметки, устройству искусственных дорожных неровностей и установки дорожных знаков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>
            <w:r w:rsidRPr="00052E2C">
              <w:rPr>
                <w:color w:val="2D2D2D"/>
              </w:rPr>
              <w:t>МУ «Лянторское ХЭУ»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32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Доступность остановок общественного транспорта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 xml:space="preserve">Размещение автобусных остановок в поисково-информационных картографических системах.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7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33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Повышение качества питьевой воды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Количество центров притяжения для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фотографий памятников, музеев, парков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населения, работающего в непроизводственном секторе экономики, в общей численности работающего</w:t>
            </w:r>
            <w:r>
              <w:t xml:space="preserve"> </w:t>
            </w:r>
            <w:r w:rsidRPr="00052E2C">
              <w:t>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Оказание информационно-консультационных услуг по мерам поддержки </w:t>
            </w:r>
            <w:r>
              <w:rPr>
                <w:sz w:val="22"/>
              </w:rPr>
              <w:t>субъектов среднего и малого предпринимательства</w:t>
            </w:r>
            <w:r w:rsidRPr="00052E2C">
              <w:rPr>
                <w:sz w:val="22"/>
              </w:rPr>
              <w:t xml:space="preserve"> в непосредственном секторе экономики.</w:t>
            </w:r>
          </w:p>
          <w:p w:rsidR="00775A37" w:rsidRPr="00052E2C" w:rsidRDefault="00775A37" w:rsidP="0003467B">
            <w:pPr>
              <w:ind w:left="34"/>
            </w:pPr>
            <w:r w:rsidRPr="00052E2C">
              <w:t>Развитие эффективной поддержки малого и среднего предпринимательства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3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36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граждан в возрасте 14 лет и старше, вовлеченных в принятие решений по вопросам городского развития, в общей численности городского населения в возрасте 14 лет и старше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firstLine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 с использованием цифровых технологий.</w:t>
            </w:r>
          </w:p>
          <w:p w:rsidR="00775A37" w:rsidRPr="00052E2C" w:rsidRDefault="00775A37" w:rsidP="0003467B">
            <w:pPr>
              <w:ind w:firstLine="34"/>
            </w:pPr>
            <w:r w:rsidRPr="00052E2C">
              <w:t>Техническое сопровождение проводимых опросов жителей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7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городского хозяйства</w:t>
            </w:r>
          </w:p>
          <w:p w:rsidR="00775A37" w:rsidRPr="00A719C1" w:rsidRDefault="00775A37" w:rsidP="0003467B">
            <w:r w:rsidRPr="00A719C1">
              <w:t>МКУ «Лянторское управление по культуре, спорту и делам молодежи»</w:t>
            </w:r>
          </w:p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/>
        </w:tc>
      </w:tr>
    </w:tbl>
    <w:p w:rsidR="00775A37" w:rsidRPr="00B518B2" w:rsidRDefault="00775A37" w:rsidP="00775A37">
      <w:pPr>
        <w:rPr>
          <w:sz w:val="28"/>
          <w:szCs w:val="28"/>
        </w:rPr>
      </w:pPr>
    </w:p>
    <w:p w:rsidR="00775A37" w:rsidRPr="00B518B2" w:rsidRDefault="00775A37" w:rsidP="00775A37">
      <w:pPr>
        <w:jc w:val="center"/>
        <w:rPr>
          <w:sz w:val="28"/>
          <w:szCs w:val="28"/>
        </w:rPr>
      </w:pPr>
    </w:p>
    <w:p w:rsidR="00775A37" w:rsidRPr="00A317BA" w:rsidRDefault="00775A37" w:rsidP="00775A37">
      <w:pPr>
        <w:rPr>
          <w:sz w:val="28"/>
          <w:szCs w:val="28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Sect="00775A37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9C" w:rsidRDefault="001B3F9C" w:rsidP="00974157">
      <w:r>
        <w:separator/>
      </w:r>
    </w:p>
  </w:endnote>
  <w:endnote w:type="continuationSeparator" w:id="0">
    <w:p w:rsidR="001B3F9C" w:rsidRDefault="001B3F9C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9C" w:rsidRDefault="001B3F9C" w:rsidP="00974157">
      <w:r>
        <w:separator/>
      </w:r>
    </w:p>
  </w:footnote>
  <w:footnote w:type="continuationSeparator" w:id="0">
    <w:p w:rsidR="001B3F9C" w:rsidRDefault="001B3F9C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4858134C"/>
    <w:multiLevelType w:val="multilevel"/>
    <w:tmpl w:val="D2FEEBC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2"/>
        <w:u w:val="none"/>
        <w:effect w:val="none"/>
        <w:vertAlign w:val="baseline"/>
        <w:specVanish w:val="0"/>
      </w:rPr>
    </w:lvl>
    <w:lvl w:ilvl="1">
      <w:start w:val="3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B3F9C"/>
    <w:rsid w:val="001C03F5"/>
    <w:rsid w:val="001C264A"/>
    <w:rsid w:val="001C4C60"/>
    <w:rsid w:val="001D0C69"/>
    <w:rsid w:val="001E4A2A"/>
    <w:rsid w:val="001E57DA"/>
    <w:rsid w:val="001E6E98"/>
    <w:rsid w:val="001F2360"/>
    <w:rsid w:val="001F27CC"/>
    <w:rsid w:val="00213A96"/>
    <w:rsid w:val="00216452"/>
    <w:rsid w:val="00222C70"/>
    <w:rsid w:val="00222E45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4051A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93878"/>
    <w:rsid w:val="005B3CDD"/>
    <w:rsid w:val="005D0325"/>
    <w:rsid w:val="005D18D9"/>
    <w:rsid w:val="005D7122"/>
    <w:rsid w:val="005E208B"/>
    <w:rsid w:val="005F45B9"/>
    <w:rsid w:val="006063DE"/>
    <w:rsid w:val="00607129"/>
    <w:rsid w:val="006272FC"/>
    <w:rsid w:val="00627F5E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D7BC7"/>
    <w:rsid w:val="006E3B18"/>
    <w:rsid w:val="006F2940"/>
    <w:rsid w:val="006F4927"/>
    <w:rsid w:val="00707D80"/>
    <w:rsid w:val="00710990"/>
    <w:rsid w:val="00714A60"/>
    <w:rsid w:val="00715A31"/>
    <w:rsid w:val="00735E2D"/>
    <w:rsid w:val="007373B6"/>
    <w:rsid w:val="00741F23"/>
    <w:rsid w:val="0074500B"/>
    <w:rsid w:val="007509F5"/>
    <w:rsid w:val="00775A37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6305"/>
    <w:rsid w:val="008D63FE"/>
    <w:rsid w:val="0090320E"/>
    <w:rsid w:val="00904A85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D4AEF"/>
    <w:rsid w:val="00B36DF4"/>
    <w:rsid w:val="00B6509B"/>
    <w:rsid w:val="00B67368"/>
    <w:rsid w:val="00B707FB"/>
    <w:rsid w:val="00B800D6"/>
    <w:rsid w:val="00B80FC2"/>
    <w:rsid w:val="00B840C4"/>
    <w:rsid w:val="00B86185"/>
    <w:rsid w:val="00BA0A76"/>
    <w:rsid w:val="00BA53E2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55408"/>
    <w:rsid w:val="00C655A4"/>
    <w:rsid w:val="00C655C2"/>
    <w:rsid w:val="00C65DED"/>
    <w:rsid w:val="00C702A5"/>
    <w:rsid w:val="00C726E1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198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1"/>
    <w:link w:val="13"/>
    <w:rsid w:val="00E20160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a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header"/>
    <w:basedOn w:val="a0"/>
    <w:link w:val="ac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0"/>
    <w:rsid w:val="005B3CDD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5B3CDD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B3CDD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B3CDD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5B3CDD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B3CDD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775A3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1"/>
    <w:link w:val="13"/>
    <w:rsid w:val="00E20160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a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header"/>
    <w:basedOn w:val="a0"/>
    <w:link w:val="ac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0"/>
    <w:rsid w:val="005B3CDD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5B3CDD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B3CDD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B3CDD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5B3CDD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B3CDD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775A3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F7BD-74FF-4064-884B-7DC2CC48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30</cp:revision>
  <cp:lastPrinted>2023-05-11T07:12:00Z</cp:lastPrinted>
  <dcterms:created xsi:type="dcterms:W3CDTF">2022-05-31T12:09:00Z</dcterms:created>
  <dcterms:modified xsi:type="dcterms:W3CDTF">2023-05-11T07:13:00Z</dcterms:modified>
</cp:coreProperties>
</file>