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3B" w:rsidRDefault="00FE683B" w:rsidP="00FE683B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032" r:id="rId9"/>
        </w:object>
      </w:r>
    </w:p>
    <w:p w:rsidR="00FE683B" w:rsidRDefault="00FE683B" w:rsidP="00FE683B">
      <w:pPr>
        <w:jc w:val="center"/>
        <w:rPr>
          <w:b/>
          <w:sz w:val="14"/>
          <w:szCs w:val="14"/>
        </w:rPr>
      </w:pPr>
    </w:p>
    <w:p w:rsidR="00FE683B" w:rsidRDefault="00FE683B" w:rsidP="00FE683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E683B" w:rsidRDefault="00FE683B" w:rsidP="00FE683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E683B" w:rsidRDefault="00FE683B" w:rsidP="00FE683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E683B" w:rsidRDefault="00FE683B" w:rsidP="00FE683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E683B" w:rsidRDefault="00FE683B" w:rsidP="00FE683B">
      <w:pPr>
        <w:jc w:val="center"/>
        <w:rPr>
          <w:b/>
          <w:sz w:val="32"/>
        </w:rPr>
      </w:pPr>
    </w:p>
    <w:p w:rsidR="00FE683B" w:rsidRDefault="00FE683B" w:rsidP="00FE6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E683B" w:rsidRDefault="00FE683B" w:rsidP="00FE683B"/>
    <w:p w:rsidR="00FE683B" w:rsidRDefault="00FE683B" w:rsidP="00FE683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27AC8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427AC8">
        <w:rPr>
          <w:sz w:val="28"/>
          <w:szCs w:val="28"/>
        </w:rPr>
        <w:t>512</w:t>
      </w:r>
    </w:p>
    <w:p w:rsidR="00FE683B" w:rsidRDefault="00FE683B" w:rsidP="00FE683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5C6C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71869">
        <w:rPr>
          <w:rFonts w:cs="Trebuchet MS"/>
          <w:color w:val="auto"/>
          <w:sz w:val="28"/>
          <w:szCs w:val="28"/>
          <w:lang w:eastAsia="ar-SA"/>
        </w:rPr>
        <w:t>55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E784F" w:rsidRPr="000E784F">
        <w:rPr>
          <w:rFonts w:ascii="Times New Roman" w:hAnsi="Times New Roman"/>
          <w:sz w:val="28"/>
          <w:szCs w:val="28"/>
          <w:lang w:eastAsia="ar-SA"/>
        </w:rPr>
        <w:t>28.05.</w:t>
      </w:r>
      <w:r w:rsidR="009A254B" w:rsidRPr="000E784F">
        <w:rPr>
          <w:rFonts w:ascii="Times New Roman" w:hAnsi="Times New Roman"/>
          <w:sz w:val="28"/>
          <w:szCs w:val="28"/>
          <w:lang w:eastAsia="ar-SA"/>
        </w:rPr>
        <w:t>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D71869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95C6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71869">
        <w:rPr>
          <w:rFonts w:cs="Trebuchet MS"/>
          <w:color w:val="auto"/>
          <w:sz w:val="28"/>
          <w:szCs w:val="28"/>
          <w:lang w:eastAsia="ar-SA"/>
        </w:rPr>
        <w:t>55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</w:t>
      </w:r>
      <w:r w:rsidR="002F3F19">
        <w:rPr>
          <w:rFonts w:cs="Trebuchet MS"/>
          <w:sz w:val="28"/>
          <w:szCs w:val="28"/>
        </w:rPr>
        <w:t xml:space="preserve">дома в муниципальную программу предусматривающую обеспечение жителей </w:t>
      </w:r>
      <w:r>
        <w:rPr>
          <w:sz w:val="28"/>
          <w:szCs w:val="28"/>
        </w:rPr>
        <w:t>Сургутского района</w:t>
      </w:r>
      <w:r w:rsidR="002F3F19">
        <w:rPr>
          <w:sz w:val="28"/>
          <w:szCs w:val="28"/>
        </w:rPr>
        <w:t xml:space="preserve">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2F3F19"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C0" w:rsidRDefault="000A09C0">
      <w:r>
        <w:separator/>
      </w:r>
    </w:p>
  </w:endnote>
  <w:endnote w:type="continuationSeparator" w:id="0">
    <w:p w:rsidR="000A09C0" w:rsidRDefault="000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C0" w:rsidRDefault="000A09C0">
      <w:r>
        <w:separator/>
      </w:r>
    </w:p>
  </w:footnote>
  <w:footnote w:type="continuationSeparator" w:id="0">
    <w:p w:rsidR="000A09C0" w:rsidRDefault="000A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077C5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09C0"/>
    <w:rsid w:val="000A1273"/>
    <w:rsid w:val="000A25A7"/>
    <w:rsid w:val="000A6024"/>
    <w:rsid w:val="000A68EB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E784F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3F19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27AC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186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683B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F7DC-22C2-4452-A721-94E5D9BF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136</cp:revision>
  <cp:lastPrinted>2019-05-30T07:04:00Z</cp:lastPrinted>
  <dcterms:created xsi:type="dcterms:W3CDTF">2014-02-03T03:42:00Z</dcterms:created>
  <dcterms:modified xsi:type="dcterms:W3CDTF">2019-05-30T07:04:00Z</dcterms:modified>
</cp:coreProperties>
</file>