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8CD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221" r:id="rId6"/>
        </w:object>
      </w: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68C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68C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8168C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168CD">
        <w:rPr>
          <w:rFonts w:ascii="Times New Roman" w:hAnsi="Times New Roman" w:cs="Times New Roman"/>
          <w:b/>
          <w:sz w:val="32"/>
        </w:rPr>
        <w:t xml:space="preserve"> района</w:t>
      </w: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8168C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168CD" w:rsidRPr="008168CD" w:rsidRDefault="008168CD" w:rsidP="0081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68CD" w:rsidRPr="008168CD" w:rsidRDefault="008168CD" w:rsidP="008168CD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168CD" w:rsidRPr="008168CD" w:rsidRDefault="008168CD" w:rsidP="0081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C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14518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8168CD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81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  </w:t>
      </w:r>
      <w:r w:rsidR="00714518">
        <w:rPr>
          <w:rFonts w:ascii="Times New Roman" w:hAnsi="Times New Roman" w:cs="Times New Roman"/>
          <w:sz w:val="28"/>
          <w:szCs w:val="28"/>
        </w:rPr>
        <w:t>482</w:t>
      </w:r>
      <w:r w:rsidRPr="008168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168CD" w:rsidRPr="008168CD" w:rsidRDefault="008168CD" w:rsidP="008168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168CD">
        <w:rPr>
          <w:rFonts w:ascii="Times New Roman" w:hAnsi="Times New Roman" w:cs="Times New Roman"/>
        </w:rPr>
        <w:t xml:space="preserve">            </w:t>
      </w:r>
      <w:r w:rsidRPr="008168C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168C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ородского поселения Лянтор от 25.02.2020 № 142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ородского поселения Лянтор от 25.02.2020 № 142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разрешения на строительство (за исключением случаев, предусмотренных Градостроительным кодексом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 при осуществлении строительства, реконструкции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Лянтор» </w:t>
      </w:r>
      <w:r w:rsidR="004C032E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164D3">
        <w:rPr>
          <w:rFonts w:ascii="Times New Roman" w:hAnsi="Times New Roman" w:cs="Times New Roman"/>
          <w:sz w:val="28"/>
          <w:szCs w:val="28"/>
        </w:rPr>
        <w:t>01.04.2021</w:t>
      </w:r>
      <w:r w:rsidR="004C032E">
        <w:rPr>
          <w:rFonts w:ascii="Times New Roman" w:hAnsi="Times New Roman" w:cs="Times New Roman"/>
          <w:sz w:val="28"/>
          <w:szCs w:val="28"/>
        </w:rPr>
        <w:t xml:space="preserve"> № </w:t>
      </w:r>
      <w:r w:rsidR="007164D3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B0667" w:rsidRDefault="007164D3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1.</w:t>
      </w:r>
      <w:r w:rsidR="007B0667">
        <w:rPr>
          <w:rFonts w:ascii="Times New Roman" w:hAnsi="Times New Roman" w:cs="Times New Roman"/>
          <w:sz w:val="28"/>
          <w:szCs w:val="28"/>
        </w:rPr>
        <w:t>1.</w:t>
      </w:r>
      <w:r w:rsidR="007B0667">
        <w:rPr>
          <w:rFonts w:ascii="Times New Roman" w:hAnsi="Times New Roman" w:cs="Times New Roman"/>
          <w:sz w:val="28"/>
          <w:szCs w:val="28"/>
        </w:rPr>
        <w:tab/>
        <w:t xml:space="preserve">Подпункт 11 пункта 2.6.2 </w:t>
      </w:r>
      <w:r w:rsidR="006B718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7B0667">
        <w:rPr>
          <w:rFonts w:ascii="Times New Roman" w:hAnsi="Times New Roman" w:cs="Times New Roman"/>
          <w:sz w:val="28"/>
          <w:szCs w:val="28"/>
        </w:rPr>
        <w:t>изложить</w:t>
      </w:r>
      <w:r w:rsidR="006B718A">
        <w:rPr>
          <w:rFonts w:ascii="Times New Roman" w:hAnsi="Times New Roman" w:cs="Times New Roman"/>
          <w:sz w:val="28"/>
          <w:szCs w:val="28"/>
        </w:rPr>
        <w:t xml:space="preserve"> </w:t>
      </w:r>
      <w:r w:rsidR="007B066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B0667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7B0667">
        <w:rPr>
          <w:rFonts w:ascii="Times New Roman" w:hAnsi="Times New Roman" w:cs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</w:t>
      </w:r>
      <w:r w:rsidR="00DC0D2A">
        <w:rPr>
          <w:rFonts w:ascii="Times New Roman" w:hAnsi="Times New Roman" w:cs="Times New Roman"/>
          <w:sz w:val="28"/>
          <w:szCs w:val="28"/>
        </w:rPr>
        <w:t>енным в со</w:t>
      </w:r>
      <w:r w:rsidR="00CC26C3">
        <w:rPr>
          <w:rFonts w:ascii="Times New Roman" w:hAnsi="Times New Roman" w:cs="Times New Roman"/>
          <w:sz w:val="28"/>
          <w:szCs w:val="28"/>
        </w:rPr>
        <w:t>ответствии с Кодексом Российской Федерации</w:t>
      </w:r>
      <w:r w:rsidRPr="007B0667">
        <w:rPr>
          <w:rFonts w:ascii="Times New Roman" w:hAnsi="Times New Roman" w:cs="Times New Roman"/>
          <w:sz w:val="28"/>
          <w:szCs w:val="28"/>
        </w:rPr>
        <w:t xml:space="preserve">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0D2A" w:rsidRDefault="00DC0D2A" w:rsidP="00DC0D2A">
      <w:pPr>
        <w:pStyle w:val="ConsPlusNormal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подпункта 2 пункта 2.6.8 приложения к постановлению изложить в следующей редакции:</w:t>
      </w:r>
    </w:p>
    <w:p w:rsidR="00DC0D2A" w:rsidRDefault="00DC0D2A" w:rsidP="00DC0D2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посредством обращения в МФЦ;».</w:t>
      </w:r>
    </w:p>
    <w:p w:rsidR="007164D3" w:rsidRPr="007164D3" w:rsidRDefault="00DC0D2A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B0667">
        <w:rPr>
          <w:rFonts w:ascii="Times New Roman" w:hAnsi="Times New Roman" w:cs="Times New Roman"/>
          <w:sz w:val="28"/>
          <w:szCs w:val="28"/>
        </w:rPr>
        <w:t>.</w:t>
      </w:r>
      <w:r w:rsidR="007B0667"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 2.6.9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D5078">
        <w:rPr>
          <w:rFonts w:ascii="Times New Roman" w:hAnsi="Times New Roman" w:cs="Times New Roman"/>
          <w:sz w:val="28"/>
          <w:szCs w:val="28"/>
        </w:rPr>
        <w:t>4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3E0C33">
        <w:rPr>
          <w:rFonts w:ascii="Times New Roman" w:hAnsi="Times New Roman" w:cs="Times New Roman"/>
          <w:sz w:val="28"/>
          <w:szCs w:val="28"/>
        </w:rPr>
        <w:t>4</w:t>
      </w:r>
      <w:r w:rsidRPr="007164D3">
        <w:rPr>
          <w:rFonts w:ascii="Times New Roman" w:hAnsi="Times New Roman" w:cs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</w:t>
      </w:r>
      <w:r w:rsidRPr="007164D3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B0667" w:rsidRDefault="00DC0D2A" w:rsidP="006B718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B0667">
        <w:rPr>
          <w:rFonts w:ascii="Times New Roman" w:hAnsi="Times New Roman" w:cs="Times New Roman"/>
          <w:sz w:val="28"/>
          <w:szCs w:val="28"/>
        </w:rPr>
        <w:t>.</w:t>
      </w:r>
      <w:r w:rsidR="007B06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6B718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6B718A">
        <w:rPr>
          <w:rFonts w:ascii="Times New Roman" w:hAnsi="Times New Roman" w:cs="Times New Roman"/>
          <w:sz w:val="28"/>
          <w:szCs w:val="28"/>
        </w:rPr>
        <w:t>пункта 2.8.2 приложения к постановлению изложить в следующей редакции:</w:t>
      </w:r>
    </w:p>
    <w:p w:rsidR="006B718A" w:rsidRDefault="006B718A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718A">
        <w:rPr>
          <w:rFonts w:ascii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</w:t>
      </w:r>
      <w:r w:rsidR="00DC0D2A">
        <w:rPr>
          <w:rFonts w:ascii="Times New Roman" w:hAnsi="Times New Roman" w:cs="Times New Roman"/>
          <w:sz w:val="28"/>
          <w:szCs w:val="28"/>
        </w:rPr>
        <w:t>енным в соответс</w:t>
      </w:r>
      <w:r w:rsidR="00CC26C3">
        <w:rPr>
          <w:rFonts w:ascii="Times New Roman" w:hAnsi="Times New Roman" w:cs="Times New Roman"/>
          <w:sz w:val="28"/>
          <w:szCs w:val="28"/>
        </w:rPr>
        <w:t>твии с Кодексом Российской Федерации</w:t>
      </w:r>
      <w:r w:rsidRPr="006B718A">
        <w:rPr>
          <w:rFonts w:ascii="Times New Roman" w:hAnsi="Times New Roman" w:cs="Times New Roman"/>
          <w:sz w:val="28"/>
          <w:szCs w:val="28"/>
        </w:rPr>
        <w:t xml:space="preserve">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677" w:rsidRDefault="00DC0D2A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</w:t>
      </w:r>
      <w:r w:rsidR="009C7677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C7677">
        <w:rPr>
          <w:rFonts w:ascii="Times New Roman" w:hAnsi="Times New Roman" w:cs="Times New Roman"/>
          <w:sz w:val="28"/>
          <w:szCs w:val="28"/>
        </w:rPr>
        <w:t>пункта 3.4.8 приложения к постановлению изложить в следующей редакции: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3.4.8.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E4015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DC0D2A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Pr="009C7677">
        <w:rPr>
          <w:rFonts w:ascii="Times New Roman" w:hAnsi="Times New Roman" w:cs="Times New Roman"/>
          <w:sz w:val="28"/>
          <w:szCs w:val="28"/>
        </w:rPr>
        <w:t>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D10ACF">
        <w:rPr>
          <w:rFonts w:ascii="Times New Roman" w:hAnsi="Times New Roman" w:cs="Times New Roman"/>
          <w:sz w:val="28"/>
          <w:szCs w:val="28"/>
        </w:rPr>
        <w:t>отношений  Абдурагимова</w:t>
      </w:r>
      <w:proofErr w:type="gramEnd"/>
      <w:r w:rsidR="008168CD">
        <w:rPr>
          <w:rFonts w:ascii="Times New Roman" w:hAnsi="Times New Roman" w:cs="Times New Roman"/>
          <w:sz w:val="28"/>
          <w:szCs w:val="28"/>
        </w:rPr>
        <w:t xml:space="preserve"> С.Г</w:t>
      </w:r>
      <w:r w:rsidRPr="00D10ACF">
        <w:rPr>
          <w:rFonts w:ascii="Times New Roman" w:hAnsi="Times New Roman" w:cs="Times New Roman"/>
          <w:sz w:val="28"/>
          <w:szCs w:val="28"/>
        </w:rPr>
        <w:t>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8168CD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С.</w:t>
      </w:r>
      <w:r w:rsidR="004157B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57B0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8168CD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multilevel"/>
    <w:tmpl w:val="5F7A531A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14B9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4518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B0667"/>
    <w:rsid w:val="007D0C48"/>
    <w:rsid w:val="007E0E2D"/>
    <w:rsid w:val="007E200B"/>
    <w:rsid w:val="00804E50"/>
    <w:rsid w:val="008168CD"/>
    <w:rsid w:val="00826CCE"/>
    <w:rsid w:val="0083519E"/>
    <w:rsid w:val="00865F13"/>
    <w:rsid w:val="00872A3A"/>
    <w:rsid w:val="00875881"/>
    <w:rsid w:val="008823D5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26C3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0D2A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53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29</cp:revision>
  <cp:lastPrinted>2021-05-23T07:31:00Z</cp:lastPrinted>
  <dcterms:created xsi:type="dcterms:W3CDTF">2021-04-09T10:42:00Z</dcterms:created>
  <dcterms:modified xsi:type="dcterms:W3CDTF">2021-05-23T07:31:00Z</dcterms:modified>
</cp:coreProperties>
</file>