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5" w:rsidRDefault="000F6955" w:rsidP="000F6955">
      <w:pPr>
        <w:jc w:val="center"/>
      </w:pPr>
      <w:bookmarkStart w:id="0" w:name="_GoBack"/>
      <w:bookmarkEnd w:id="0"/>
    </w:p>
    <w:p w:rsidR="000F6955" w:rsidRDefault="000F6955" w:rsidP="000F6955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3839598" r:id="rId8"/>
        </w:object>
      </w:r>
    </w:p>
    <w:p w:rsidR="000F6955" w:rsidRDefault="000F6955" w:rsidP="000F6955">
      <w:pPr>
        <w:jc w:val="center"/>
        <w:rPr>
          <w:b/>
          <w:sz w:val="14"/>
          <w:szCs w:val="14"/>
        </w:rPr>
      </w:pPr>
    </w:p>
    <w:p w:rsidR="000F6955" w:rsidRDefault="000F6955" w:rsidP="000F695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F6955" w:rsidRDefault="000F6955" w:rsidP="000F695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F6955" w:rsidRDefault="000F6955" w:rsidP="000F695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F6955" w:rsidRDefault="000F6955" w:rsidP="000F695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0F6955" w:rsidRDefault="000F6955" w:rsidP="000F6955">
      <w:pPr>
        <w:jc w:val="center"/>
        <w:rPr>
          <w:b/>
          <w:sz w:val="32"/>
        </w:rPr>
      </w:pPr>
    </w:p>
    <w:p w:rsidR="000F6955" w:rsidRDefault="000F6955" w:rsidP="000F6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6955" w:rsidRDefault="000F6955" w:rsidP="000F6955">
      <w:pPr>
        <w:rPr>
          <w:sz w:val="28"/>
          <w:szCs w:val="28"/>
        </w:rPr>
      </w:pPr>
      <w:r w:rsidRPr="00FE3612">
        <w:rPr>
          <w:sz w:val="28"/>
          <w:szCs w:val="28"/>
          <w:u w:val="single"/>
        </w:rPr>
        <w:t>«</w:t>
      </w:r>
      <w:r w:rsidR="001C032D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Pr="00FE3612">
        <w:rPr>
          <w:sz w:val="28"/>
          <w:szCs w:val="28"/>
          <w:u w:val="single"/>
        </w:rPr>
        <w:t xml:space="preserve">» </w:t>
      </w:r>
      <w:r w:rsidR="001C032D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FE361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FE361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</w:t>
      </w:r>
      <w:r w:rsidR="001C032D">
        <w:rPr>
          <w:sz w:val="28"/>
          <w:szCs w:val="28"/>
        </w:rPr>
        <w:t>433</w:t>
      </w:r>
      <w:r>
        <w:rPr>
          <w:sz w:val="28"/>
          <w:szCs w:val="28"/>
        </w:rPr>
        <w:t xml:space="preserve">                                  </w:t>
      </w:r>
    </w:p>
    <w:p w:rsidR="000F6955" w:rsidRPr="00694C8D" w:rsidRDefault="000F6955" w:rsidP="000F6955">
      <w:pPr>
        <w:rPr>
          <w:sz w:val="28"/>
          <w:szCs w:val="28"/>
        </w:rPr>
      </w:pPr>
      <w:r>
        <w:t xml:space="preserve">       </w:t>
      </w:r>
      <w:r w:rsidRPr="00694C8D">
        <w:rPr>
          <w:sz w:val="28"/>
          <w:szCs w:val="28"/>
        </w:rPr>
        <w:t>г. Лянтор</w:t>
      </w:r>
    </w:p>
    <w:p w:rsidR="000F6955" w:rsidRPr="000F6955" w:rsidRDefault="000F6955" w:rsidP="000F6955"/>
    <w:p w:rsidR="002106AF" w:rsidRDefault="00551CFA" w:rsidP="00313CE6">
      <w:pPr>
        <w:rPr>
          <w:sz w:val="26"/>
          <w:szCs w:val="26"/>
        </w:rPr>
      </w:pPr>
      <w:r w:rsidRPr="00E664B2">
        <w:rPr>
          <w:sz w:val="26"/>
          <w:szCs w:val="26"/>
        </w:rPr>
        <w:t xml:space="preserve">О проведении </w:t>
      </w:r>
      <w:r w:rsidR="00313CE6">
        <w:rPr>
          <w:sz w:val="26"/>
          <w:szCs w:val="26"/>
        </w:rPr>
        <w:t>городской</w:t>
      </w:r>
      <w:r w:rsidR="00697AD5" w:rsidRPr="00E664B2">
        <w:rPr>
          <w:sz w:val="26"/>
          <w:szCs w:val="26"/>
        </w:rPr>
        <w:t xml:space="preserve"> </w:t>
      </w:r>
      <w:r w:rsidR="00313CE6">
        <w:rPr>
          <w:sz w:val="26"/>
          <w:szCs w:val="26"/>
        </w:rPr>
        <w:t xml:space="preserve">акции </w:t>
      </w:r>
    </w:p>
    <w:p w:rsidR="00313CE6" w:rsidRDefault="00313CE6" w:rsidP="00313CE6">
      <w:pPr>
        <w:rPr>
          <w:sz w:val="26"/>
          <w:szCs w:val="26"/>
        </w:rPr>
      </w:pPr>
      <w:r>
        <w:rPr>
          <w:sz w:val="26"/>
          <w:szCs w:val="26"/>
        </w:rPr>
        <w:t>«Весенний день древонасаждений»</w:t>
      </w:r>
    </w:p>
    <w:p w:rsidR="00313CE6" w:rsidRDefault="00313CE6" w:rsidP="002652D0">
      <w:pPr>
        <w:jc w:val="both"/>
        <w:rPr>
          <w:sz w:val="26"/>
          <w:szCs w:val="26"/>
        </w:rPr>
      </w:pPr>
    </w:p>
    <w:p w:rsidR="00551CFA" w:rsidRPr="00E664B2" w:rsidRDefault="00313CE6" w:rsidP="004209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E303E">
        <w:rPr>
          <w:sz w:val="26"/>
          <w:szCs w:val="26"/>
        </w:rPr>
        <w:t xml:space="preserve">соответствии с </w:t>
      </w:r>
      <w:r>
        <w:rPr>
          <w:sz w:val="26"/>
          <w:szCs w:val="26"/>
        </w:rPr>
        <w:t>постановлени</w:t>
      </w:r>
      <w:r w:rsidR="00FE303E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006EB8">
        <w:rPr>
          <w:sz w:val="26"/>
          <w:szCs w:val="26"/>
        </w:rPr>
        <w:t xml:space="preserve">администрации </w:t>
      </w:r>
      <w:r w:rsidR="008D0F3A">
        <w:rPr>
          <w:sz w:val="26"/>
          <w:szCs w:val="26"/>
        </w:rPr>
        <w:t xml:space="preserve">Сургутского района </w:t>
      </w:r>
      <w:r w:rsidR="00FE303E">
        <w:rPr>
          <w:sz w:val="26"/>
          <w:szCs w:val="26"/>
        </w:rPr>
        <w:t xml:space="preserve">от 21.02. 2014 № 594 </w:t>
      </w:r>
      <w:r w:rsidR="008D0F3A">
        <w:rPr>
          <w:sz w:val="26"/>
          <w:szCs w:val="26"/>
        </w:rPr>
        <w:t xml:space="preserve">«О проведении мероприятий, приуроченных к </w:t>
      </w:r>
      <w:r w:rsidR="008D0F3A">
        <w:rPr>
          <w:sz w:val="26"/>
          <w:szCs w:val="26"/>
          <w:lang w:val="en-US"/>
        </w:rPr>
        <w:t>XII</w:t>
      </w:r>
      <w:r w:rsidR="008D0F3A" w:rsidRPr="008D0F3A">
        <w:rPr>
          <w:sz w:val="26"/>
          <w:szCs w:val="26"/>
        </w:rPr>
        <w:t xml:space="preserve"> </w:t>
      </w:r>
      <w:r w:rsidR="008D0F3A">
        <w:rPr>
          <w:sz w:val="26"/>
          <w:szCs w:val="26"/>
        </w:rPr>
        <w:t>Международной экологической акции «Спасти и сохранить»</w:t>
      </w:r>
      <w:r w:rsidR="00DD07EC" w:rsidRPr="00E664B2">
        <w:rPr>
          <w:sz w:val="26"/>
          <w:szCs w:val="26"/>
        </w:rPr>
        <w:t xml:space="preserve">: </w:t>
      </w:r>
    </w:p>
    <w:p w:rsidR="00DD07EC" w:rsidRPr="00E664B2" w:rsidRDefault="00DD07EC" w:rsidP="004209A4">
      <w:pPr>
        <w:ind w:left="720"/>
        <w:jc w:val="both"/>
        <w:rPr>
          <w:sz w:val="26"/>
          <w:szCs w:val="26"/>
        </w:rPr>
      </w:pPr>
      <w:r w:rsidRPr="00E664B2">
        <w:rPr>
          <w:sz w:val="26"/>
          <w:szCs w:val="26"/>
        </w:rPr>
        <w:t xml:space="preserve">1. Утвердить: </w:t>
      </w:r>
    </w:p>
    <w:p w:rsidR="00DD07EC" w:rsidRPr="00E664B2" w:rsidRDefault="00DD07EC" w:rsidP="004209A4">
      <w:pPr>
        <w:ind w:firstLine="708"/>
        <w:jc w:val="both"/>
        <w:rPr>
          <w:sz w:val="26"/>
          <w:szCs w:val="26"/>
        </w:rPr>
      </w:pPr>
      <w:r w:rsidRPr="00E664B2">
        <w:rPr>
          <w:sz w:val="26"/>
          <w:szCs w:val="26"/>
        </w:rPr>
        <w:t>1.1.</w:t>
      </w:r>
      <w:r w:rsidR="00061E99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>Состав организационного комитета по подготовке и проведению</w:t>
      </w:r>
      <w:r w:rsidR="00A1684B" w:rsidRPr="00E664B2">
        <w:rPr>
          <w:sz w:val="26"/>
          <w:szCs w:val="26"/>
        </w:rPr>
        <w:t xml:space="preserve"> </w:t>
      </w:r>
      <w:r w:rsidR="008D0F3A">
        <w:rPr>
          <w:sz w:val="26"/>
          <w:szCs w:val="26"/>
        </w:rPr>
        <w:t>городской</w:t>
      </w:r>
      <w:r w:rsidR="008D0F3A" w:rsidRPr="00E664B2">
        <w:rPr>
          <w:sz w:val="26"/>
          <w:szCs w:val="26"/>
        </w:rPr>
        <w:t xml:space="preserve"> </w:t>
      </w:r>
      <w:r w:rsidR="008D0F3A">
        <w:rPr>
          <w:sz w:val="26"/>
          <w:szCs w:val="26"/>
        </w:rPr>
        <w:t>акции «Весенний день древонасаждений»</w:t>
      </w:r>
      <w:r w:rsidR="00A1684B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 xml:space="preserve">(приложение 1). </w:t>
      </w:r>
    </w:p>
    <w:p w:rsidR="00DD07EC" w:rsidRPr="00E664B2" w:rsidRDefault="00DD07EC" w:rsidP="004209A4">
      <w:pPr>
        <w:ind w:firstLine="708"/>
        <w:jc w:val="both"/>
        <w:rPr>
          <w:sz w:val="26"/>
          <w:szCs w:val="26"/>
        </w:rPr>
      </w:pPr>
      <w:r w:rsidRPr="00E664B2">
        <w:rPr>
          <w:sz w:val="26"/>
          <w:szCs w:val="26"/>
        </w:rPr>
        <w:t>1.</w:t>
      </w:r>
      <w:r w:rsidR="00C73DF9">
        <w:rPr>
          <w:sz w:val="26"/>
          <w:szCs w:val="26"/>
        </w:rPr>
        <w:t>2</w:t>
      </w:r>
      <w:r w:rsidRPr="00E664B2">
        <w:rPr>
          <w:sz w:val="26"/>
          <w:szCs w:val="26"/>
        </w:rPr>
        <w:t>.</w:t>
      </w:r>
      <w:r w:rsidR="00061E99" w:rsidRPr="00E664B2">
        <w:rPr>
          <w:sz w:val="26"/>
          <w:szCs w:val="26"/>
        </w:rPr>
        <w:t xml:space="preserve"> </w:t>
      </w:r>
      <w:r w:rsidRPr="00E664B2">
        <w:rPr>
          <w:sz w:val="26"/>
          <w:szCs w:val="26"/>
        </w:rPr>
        <w:t xml:space="preserve">План подготовки и проведения </w:t>
      </w:r>
      <w:r w:rsidR="00313CE6">
        <w:rPr>
          <w:sz w:val="26"/>
          <w:szCs w:val="26"/>
        </w:rPr>
        <w:t>городской</w:t>
      </w:r>
      <w:r w:rsidR="00313CE6" w:rsidRPr="00E664B2">
        <w:rPr>
          <w:sz w:val="26"/>
          <w:szCs w:val="26"/>
        </w:rPr>
        <w:t xml:space="preserve"> </w:t>
      </w:r>
      <w:r w:rsidR="00313CE6">
        <w:rPr>
          <w:sz w:val="26"/>
          <w:szCs w:val="26"/>
        </w:rPr>
        <w:t>акции «Весенний день древонасаждений»</w:t>
      </w:r>
      <w:r w:rsidRPr="00E664B2">
        <w:rPr>
          <w:sz w:val="26"/>
          <w:szCs w:val="26"/>
        </w:rPr>
        <w:t xml:space="preserve"> (приложение </w:t>
      </w:r>
      <w:r w:rsidR="00C73DF9">
        <w:rPr>
          <w:sz w:val="26"/>
          <w:szCs w:val="26"/>
        </w:rPr>
        <w:t>2</w:t>
      </w:r>
      <w:r w:rsidRPr="00E664B2">
        <w:rPr>
          <w:sz w:val="26"/>
          <w:szCs w:val="26"/>
        </w:rPr>
        <w:t xml:space="preserve">). </w:t>
      </w:r>
    </w:p>
    <w:p w:rsidR="00313CE6" w:rsidRDefault="00DD07EC" w:rsidP="004209A4">
      <w:pPr>
        <w:ind w:firstLine="708"/>
        <w:jc w:val="both"/>
        <w:rPr>
          <w:sz w:val="26"/>
          <w:szCs w:val="26"/>
        </w:rPr>
      </w:pPr>
      <w:r w:rsidRPr="00E664B2">
        <w:rPr>
          <w:sz w:val="26"/>
          <w:szCs w:val="26"/>
        </w:rPr>
        <w:t>2. Муниципальному казённому учреждению «</w:t>
      </w:r>
      <w:proofErr w:type="spellStart"/>
      <w:r w:rsidRPr="00E664B2">
        <w:rPr>
          <w:sz w:val="26"/>
          <w:szCs w:val="26"/>
        </w:rPr>
        <w:t>Лянторское</w:t>
      </w:r>
      <w:proofErr w:type="spellEnd"/>
      <w:r w:rsidRPr="00E664B2">
        <w:rPr>
          <w:sz w:val="26"/>
          <w:szCs w:val="26"/>
        </w:rPr>
        <w:t xml:space="preserve"> управление по культуре, спорту и делам молодёжи» (</w:t>
      </w:r>
      <w:proofErr w:type="spellStart"/>
      <w:r w:rsidRPr="00E664B2">
        <w:rPr>
          <w:sz w:val="26"/>
          <w:szCs w:val="26"/>
        </w:rPr>
        <w:t>Брычук</w:t>
      </w:r>
      <w:proofErr w:type="spellEnd"/>
      <w:r w:rsidRPr="00E664B2">
        <w:rPr>
          <w:sz w:val="26"/>
          <w:szCs w:val="26"/>
        </w:rPr>
        <w:t xml:space="preserve"> А.А.) </w:t>
      </w:r>
      <w:r w:rsidRPr="00E664B2">
        <w:rPr>
          <w:color w:val="000000"/>
          <w:sz w:val="26"/>
          <w:szCs w:val="26"/>
        </w:rPr>
        <w:t>организовать проведение</w:t>
      </w:r>
      <w:r w:rsidRPr="00E664B2">
        <w:rPr>
          <w:sz w:val="26"/>
          <w:szCs w:val="26"/>
        </w:rPr>
        <w:t xml:space="preserve"> </w:t>
      </w:r>
      <w:r w:rsidR="00313CE6">
        <w:rPr>
          <w:sz w:val="26"/>
          <w:szCs w:val="26"/>
        </w:rPr>
        <w:t>городской</w:t>
      </w:r>
      <w:r w:rsidR="00313CE6" w:rsidRPr="00E664B2">
        <w:rPr>
          <w:sz w:val="26"/>
          <w:szCs w:val="26"/>
        </w:rPr>
        <w:t xml:space="preserve"> </w:t>
      </w:r>
      <w:r w:rsidR="00313CE6">
        <w:rPr>
          <w:sz w:val="26"/>
          <w:szCs w:val="26"/>
        </w:rPr>
        <w:t xml:space="preserve">акции </w:t>
      </w:r>
    </w:p>
    <w:p w:rsidR="00DD07EC" w:rsidRPr="00E664B2" w:rsidRDefault="00313CE6" w:rsidP="004209A4">
      <w:pPr>
        <w:jc w:val="both"/>
        <w:rPr>
          <w:sz w:val="26"/>
          <w:szCs w:val="26"/>
        </w:rPr>
      </w:pPr>
      <w:r>
        <w:rPr>
          <w:sz w:val="26"/>
          <w:szCs w:val="26"/>
        </w:rPr>
        <w:t>«Весенний день древонасаждений» 6 июня</w:t>
      </w:r>
      <w:r w:rsidR="00DD07EC" w:rsidRPr="00E664B2">
        <w:rPr>
          <w:sz w:val="26"/>
          <w:szCs w:val="26"/>
        </w:rPr>
        <w:t xml:space="preserve"> 2014 года.</w:t>
      </w:r>
    </w:p>
    <w:p w:rsidR="00DD07EC" w:rsidRPr="00E664B2" w:rsidRDefault="00DD07EC" w:rsidP="004209A4">
      <w:pPr>
        <w:ind w:firstLine="708"/>
        <w:jc w:val="both"/>
        <w:rPr>
          <w:sz w:val="26"/>
          <w:szCs w:val="26"/>
        </w:rPr>
      </w:pPr>
      <w:r w:rsidRPr="00E664B2">
        <w:rPr>
          <w:color w:val="000000"/>
          <w:sz w:val="26"/>
          <w:szCs w:val="26"/>
        </w:rPr>
        <w:t>3.</w:t>
      </w:r>
      <w:r w:rsidRPr="00E664B2">
        <w:rPr>
          <w:sz w:val="26"/>
          <w:szCs w:val="26"/>
        </w:rPr>
        <w:t xml:space="preserve"> </w:t>
      </w:r>
      <w:proofErr w:type="gramStart"/>
      <w:r w:rsidRPr="00E664B2">
        <w:rPr>
          <w:sz w:val="26"/>
          <w:szCs w:val="26"/>
        </w:rPr>
        <w:t>Управлени</w:t>
      </w:r>
      <w:r w:rsidR="00392458" w:rsidRPr="00E664B2">
        <w:rPr>
          <w:sz w:val="26"/>
          <w:szCs w:val="26"/>
        </w:rPr>
        <w:t xml:space="preserve">ю экономики </w:t>
      </w:r>
      <w:r w:rsidRPr="00E664B2">
        <w:rPr>
          <w:sz w:val="26"/>
          <w:szCs w:val="26"/>
        </w:rPr>
        <w:t>(</w:t>
      </w:r>
      <w:proofErr w:type="spellStart"/>
      <w:r w:rsidRPr="00E664B2">
        <w:rPr>
          <w:sz w:val="26"/>
          <w:szCs w:val="26"/>
        </w:rPr>
        <w:t>Же</w:t>
      </w:r>
      <w:r w:rsidR="00483E48">
        <w:rPr>
          <w:sz w:val="26"/>
          <w:szCs w:val="26"/>
        </w:rPr>
        <w:t>стовский</w:t>
      </w:r>
      <w:proofErr w:type="spellEnd"/>
      <w:r w:rsidR="00483E48">
        <w:rPr>
          <w:sz w:val="26"/>
          <w:szCs w:val="26"/>
        </w:rPr>
        <w:t xml:space="preserve"> С.П.),</w:t>
      </w:r>
      <w:r w:rsidRPr="00E664B2">
        <w:rPr>
          <w:sz w:val="26"/>
          <w:szCs w:val="26"/>
        </w:rPr>
        <w:t xml:space="preserve"> </w:t>
      </w:r>
      <w:r w:rsidR="00313CE6">
        <w:rPr>
          <w:sz w:val="26"/>
          <w:szCs w:val="26"/>
        </w:rPr>
        <w:t xml:space="preserve">службе </w:t>
      </w:r>
      <w:r w:rsidR="00006EB8">
        <w:rPr>
          <w:sz w:val="26"/>
          <w:szCs w:val="26"/>
        </w:rPr>
        <w:t>по защите населения, охране и использованию городских лесов (</w:t>
      </w:r>
      <w:proofErr w:type="spellStart"/>
      <w:r w:rsidR="00006EB8">
        <w:rPr>
          <w:sz w:val="26"/>
          <w:szCs w:val="26"/>
        </w:rPr>
        <w:t>Паршаков</w:t>
      </w:r>
      <w:proofErr w:type="spellEnd"/>
      <w:r w:rsidR="00006EB8">
        <w:rPr>
          <w:sz w:val="26"/>
          <w:szCs w:val="26"/>
        </w:rPr>
        <w:t xml:space="preserve"> Е.А.), </w:t>
      </w:r>
      <w:r w:rsidR="00A1684B" w:rsidRPr="00E664B2">
        <w:rPr>
          <w:sz w:val="26"/>
          <w:szCs w:val="26"/>
        </w:rPr>
        <w:t xml:space="preserve">муниципальному учреждению «Культурно – спортивный комплекс «Юбилейный» (Елизаров А.В.), </w:t>
      </w:r>
      <w:r w:rsidRPr="00E664B2">
        <w:rPr>
          <w:color w:val="000000"/>
          <w:sz w:val="26"/>
          <w:szCs w:val="26"/>
        </w:rPr>
        <w:t>муниципальному учреждению культуры «</w:t>
      </w:r>
      <w:proofErr w:type="spellStart"/>
      <w:r w:rsidRPr="00E664B2">
        <w:rPr>
          <w:color w:val="000000"/>
          <w:sz w:val="26"/>
          <w:szCs w:val="26"/>
        </w:rPr>
        <w:t>Лянторский</w:t>
      </w:r>
      <w:proofErr w:type="spellEnd"/>
      <w:r w:rsidRPr="00E664B2">
        <w:rPr>
          <w:color w:val="000000"/>
          <w:sz w:val="26"/>
          <w:szCs w:val="26"/>
        </w:rPr>
        <w:t xml:space="preserve"> Центр прикладного творчества и ремёсел» (Шабалина О.В.), </w:t>
      </w:r>
      <w:r w:rsidRPr="00E664B2">
        <w:rPr>
          <w:sz w:val="26"/>
          <w:szCs w:val="26"/>
        </w:rPr>
        <w:t>муниципальному учреждению культуры «</w:t>
      </w:r>
      <w:proofErr w:type="spellStart"/>
      <w:r w:rsidRPr="00E664B2">
        <w:rPr>
          <w:sz w:val="26"/>
          <w:szCs w:val="26"/>
        </w:rPr>
        <w:t>Лянторский</w:t>
      </w:r>
      <w:proofErr w:type="spellEnd"/>
      <w:r w:rsidRPr="00E664B2">
        <w:rPr>
          <w:sz w:val="26"/>
          <w:szCs w:val="26"/>
        </w:rPr>
        <w:t xml:space="preserve"> хантыйский этнографический музей» (</w:t>
      </w:r>
      <w:proofErr w:type="spellStart"/>
      <w:r w:rsidRPr="00E664B2">
        <w:rPr>
          <w:sz w:val="26"/>
          <w:szCs w:val="26"/>
        </w:rPr>
        <w:t>Подосян</w:t>
      </w:r>
      <w:proofErr w:type="spellEnd"/>
      <w:r w:rsidRPr="00E664B2">
        <w:rPr>
          <w:sz w:val="26"/>
          <w:szCs w:val="26"/>
        </w:rPr>
        <w:t xml:space="preserve"> Е.А.), </w:t>
      </w:r>
      <w:r w:rsidR="00006EB8">
        <w:rPr>
          <w:sz w:val="26"/>
          <w:szCs w:val="26"/>
        </w:rPr>
        <w:t>муниципальному учреждению культуры «</w:t>
      </w:r>
      <w:proofErr w:type="spellStart"/>
      <w:r w:rsidR="00006EB8">
        <w:rPr>
          <w:sz w:val="26"/>
          <w:szCs w:val="26"/>
        </w:rPr>
        <w:t>Лянторский</w:t>
      </w:r>
      <w:proofErr w:type="spellEnd"/>
      <w:r w:rsidR="00006EB8">
        <w:rPr>
          <w:sz w:val="26"/>
          <w:szCs w:val="26"/>
        </w:rPr>
        <w:t xml:space="preserve"> Дом культуры «Нефтяник» (</w:t>
      </w:r>
      <w:proofErr w:type="spellStart"/>
      <w:r w:rsidR="00006EB8">
        <w:rPr>
          <w:sz w:val="26"/>
          <w:szCs w:val="26"/>
        </w:rPr>
        <w:t>Стадник</w:t>
      </w:r>
      <w:proofErr w:type="spellEnd"/>
      <w:r w:rsidR="00006EB8">
        <w:rPr>
          <w:sz w:val="26"/>
          <w:szCs w:val="26"/>
        </w:rPr>
        <w:t xml:space="preserve"> Л.А.), муниципальному учреждению</w:t>
      </w:r>
      <w:proofErr w:type="gramEnd"/>
      <w:r w:rsidR="00006EB8">
        <w:rPr>
          <w:sz w:val="26"/>
          <w:szCs w:val="26"/>
        </w:rPr>
        <w:t xml:space="preserve"> </w:t>
      </w:r>
      <w:proofErr w:type="gramStart"/>
      <w:r w:rsidR="00006EB8">
        <w:rPr>
          <w:sz w:val="26"/>
          <w:szCs w:val="26"/>
        </w:rPr>
        <w:t xml:space="preserve">культуры «Городской Дом Молодёжи «Строитель» (Кузьмина Ж.С.), муниципальному учреждению культуры «Лянторская централизованная библиотечная система» (Панина Н.А.), </w:t>
      </w:r>
      <w:r w:rsidR="004209A4" w:rsidRPr="008C571C">
        <w:rPr>
          <w:sz w:val="26"/>
          <w:szCs w:val="26"/>
        </w:rPr>
        <w:t>муниципальному учреждению «Центр физической культуры и спорта «Юность» (</w:t>
      </w:r>
      <w:proofErr w:type="spellStart"/>
      <w:r w:rsidR="004209A4" w:rsidRPr="008C571C">
        <w:rPr>
          <w:sz w:val="26"/>
          <w:szCs w:val="26"/>
        </w:rPr>
        <w:t>Титовский</w:t>
      </w:r>
      <w:proofErr w:type="spellEnd"/>
      <w:r w:rsidR="004209A4" w:rsidRPr="008C571C">
        <w:rPr>
          <w:sz w:val="26"/>
          <w:szCs w:val="26"/>
        </w:rPr>
        <w:t xml:space="preserve"> В.В), </w:t>
      </w:r>
      <w:r w:rsidRPr="00E664B2">
        <w:rPr>
          <w:sz w:val="26"/>
          <w:szCs w:val="26"/>
        </w:rPr>
        <w:t>муниципальному учреждению «</w:t>
      </w:r>
      <w:proofErr w:type="spellStart"/>
      <w:r w:rsidRPr="00E664B2">
        <w:rPr>
          <w:sz w:val="26"/>
          <w:szCs w:val="26"/>
        </w:rPr>
        <w:t>Лянторское</w:t>
      </w:r>
      <w:proofErr w:type="spellEnd"/>
      <w:r w:rsidRPr="00E664B2">
        <w:rPr>
          <w:sz w:val="26"/>
          <w:szCs w:val="26"/>
        </w:rPr>
        <w:t xml:space="preserve"> хозяйственно – эксплуатационное управление» (</w:t>
      </w:r>
      <w:r w:rsidR="00C73DF9">
        <w:rPr>
          <w:sz w:val="26"/>
          <w:szCs w:val="26"/>
        </w:rPr>
        <w:t>Абдурахманова М.М.</w:t>
      </w:r>
      <w:r w:rsidRPr="00E664B2">
        <w:rPr>
          <w:sz w:val="26"/>
          <w:szCs w:val="26"/>
        </w:rPr>
        <w:t>) обеспечить выполнение мероприятий согласно плану подготовки и проведения</w:t>
      </w:r>
      <w:r w:rsidR="004209A4">
        <w:rPr>
          <w:sz w:val="26"/>
          <w:szCs w:val="26"/>
        </w:rPr>
        <w:t xml:space="preserve"> городской</w:t>
      </w:r>
      <w:r w:rsidR="004209A4" w:rsidRPr="00E664B2">
        <w:rPr>
          <w:sz w:val="26"/>
          <w:szCs w:val="26"/>
        </w:rPr>
        <w:t xml:space="preserve"> </w:t>
      </w:r>
      <w:r w:rsidR="004209A4">
        <w:rPr>
          <w:sz w:val="26"/>
          <w:szCs w:val="26"/>
        </w:rPr>
        <w:t>акции «Весенний день древонасаждений»</w:t>
      </w:r>
      <w:r w:rsidR="00A1684B" w:rsidRPr="00E664B2">
        <w:rPr>
          <w:sz w:val="26"/>
          <w:szCs w:val="26"/>
        </w:rPr>
        <w:t xml:space="preserve">. </w:t>
      </w:r>
      <w:proofErr w:type="gramEnd"/>
    </w:p>
    <w:p w:rsidR="00DD07EC" w:rsidRPr="00E664B2" w:rsidRDefault="00006EB8" w:rsidP="002652D0">
      <w:pPr>
        <w:pStyle w:val="a6"/>
        <w:tabs>
          <w:tab w:val="left" w:pos="90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="00DD07EC" w:rsidRPr="00E664B2">
        <w:rPr>
          <w:sz w:val="26"/>
          <w:szCs w:val="26"/>
        </w:rPr>
        <w:t>.</w:t>
      </w:r>
      <w:r w:rsidR="00061E99" w:rsidRPr="00E664B2">
        <w:rPr>
          <w:sz w:val="26"/>
          <w:szCs w:val="26"/>
        </w:rPr>
        <w:t xml:space="preserve"> </w:t>
      </w:r>
      <w:proofErr w:type="gramStart"/>
      <w:r w:rsidR="00DD07EC" w:rsidRPr="00E664B2">
        <w:rPr>
          <w:sz w:val="26"/>
          <w:szCs w:val="26"/>
        </w:rPr>
        <w:t>Контроль за</w:t>
      </w:r>
      <w:proofErr w:type="gramEnd"/>
      <w:r w:rsidR="00DD07EC" w:rsidRPr="00E664B2">
        <w:rPr>
          <w:sz w:val="26"/>
          <w:szCs w:val="26"/>
        </w:rPr>
        <w:t xml:space="preserve"> исполнением постановления оставляю за собой.</w:t>
      </w:r>
    </w:p>
    <w:p w:rsidR="00DD07EC" w:rsidRDefault="00DD07EC" w:rsidP="002652D0">
      <w:pPr>
        <w:jc w:val="both"/>
        <w:rPr>
          <w:sz w:val="26"/>
          <w:szCs w:val="26"/>
        </w:rPr>
      </w:pPr>
    </w:p>
    <w:p w:rsidR="00E664B2" w:rsidRPr="00E664B2" w:rsidRDefault="00E664B2" w:rsidP="008E4375">
      <w:pPr>
        <w:jc w:val="both"/>
        <w:rPr>
          <w:sz w:val="26"/>
          <w:szCs w:val="26"/>
        </w:rPr>
      </w:pPr>
    </w:p>
    <w:p w:rsidR="00551CFA" w:rsidRPr="0042343D" w:rsidRDefault="00C6149A" w:rsidP="00551CFA">
      <w:pPr>
        <w:jc w:val="both"/>
      </w:pPr>
      <w:r w:rsidRPr="00E664B2">
        <w:rPr>
          <w:sz w:val="26"/>
          <w:szCs w:val="26"/>
        </w:rPr>
        <w:t>Глава город</w:t>
      </w:r>
      <w:r w:rsidR="009E37C3" w:rsidRPr="00E664B2">
        <w:rPr>
          <w:sz w:val="26"/>
          <w:szCs w:val="26"/>
        </w:rPr>
        <w:t>а</w:t>
      </w:r>
      <w:r w:rsidR="009E37C3" w:rsidRPr="00E664B2">
        <w:rPr>
          <w:sz w:val="26"/>
          <w:szCs w:val="26"/>
        </w:rPr>
        <w:tab/>
      </w:r>
      <w:r w:rsidR="009E37C3" w:rsidRPr="00E664B2">
        <w:rPr>
          <w:sz w:val="26"/>
          <w:szCs w:val="26"/>
        </w:rPr>
        <w:tab/>
      </w:r>
      <w:r w:rsidR="009E37C3" w:rsidRPr="00E664B2">
        <w:rPr>
          <w:sz w:val="26"/>
          <w:szCs w:val="26"/>
        </w:rPr>
        <w:tab/>
      </w:r>
      <w:r w:rsidR="009E37C3" w:rsidRPr="00E664B2">
        <w:rPr>
          <w:sz w:val="26"/>
          <w:szCs w:val="26"/>
        </w:rPr>
        <w:tab/>
      </w:r>
      <w:r w:rsidR="009E37C3" w:rsidRPr="00E664B2">
        <w:rPr>
          <w:sz w:val="26"/>
          <w:szCs w:val="26"/>
        </w:rPr>
        <w:tab/>
      </w:r>
      <w:r w:rsidR="00926419" w:rsidRPr="00E664B2">
        <w:rPr>
          <w:sz w:val="26"/>
          <w:szCs w:val="26"/>
        </w:rPr>
        <w:tab/>
      </w:r>
      <w:r w:rsidR="00551CFA" w:rsidRPr="00E664B2">
        <w:rPr>
          <w:sz w:val="26"/>
          <w:szCs w:val="26"/>
        </w:rPr>
        <w:tab/>
      </w:r>
      <w:r w:rsidR="00551CFA" w:rsidRPr="00E664B2">
        <w:rPr>
          <w:sz w:val="26"/>
          <w:szCs w:val="26"/>
        </w:rPr>
        <w:tab/>
      </w:r>
      <w:r w:rsidR="003C0632" w:rsidRPr="00E664B2">
        <w:rPr>
          <w:sz w:val="26"/>
          <w:szCs w:val="26"/>
        </w:rPr>
        <w:tab/>
      </w:r>
      <w:r w:rsidR="003C0632" w:rsidRPr="00E664B2">
        <w:rPr>
          <w:sz w:val="26"/>
          <w:szCs w:val="26"/>
        </w:rPr>
        <w:tab/>
      </w:r>
      <w:r w:rsidR="009E37C3" w:rsidRPr="00E664B2">
        <w:rPr>
          <w:sz w:val="26"/>
          <w:szCs w:val="26"/>
        </w:rPr>
        <w:t>С</w:t>
      </w:r>
      <w:r w:rsidR="003C0632" w:rsidRPr="00E664B2">
        <w:rPr>
          <w:sz w:val="26"/>
          <w:szCs w:val="26"/>
        </w:rPr>
        <w:t>.</w:t>
      </w:r>
      <w:r w:rsidR="009E37C3" w:rsidRPr="00E664B2">
        <w:rPr>
          <w:sz w:val="26"/>
          <w:szCs w:val="26"/>
        </w:rPr>
        <w:t>А</w:t>
      </w:r>
      <w:r w:rsidR="003C0632" w:rsidRPr="00E664B2">
        <w:rPr>
          <w:sz w:val="26"/>
          <w:szCs w:val="26"/>
        </w:rPr>
        <w:t>.</w:t>
      </w:r>
      <w:r w:rsidR="009E37C3" w:rsidRPr="00E664B2">
        <w:rPr>
          <w:sz w:val="26"/>
          <w:szCs w:val="26"/>
        </w:rPr>
        <w:t xml:space="preserve"> </w:t>
      </w:r>
      <w:proofErr w:type="spellStart"/>
      <w:r w:rsidR="009E37C3" w:rsidRPr="00E664B2">
        <w:rPr>
          <w:sz w:val="26"/>
          <w:szCs w:val="26"/>
        </w:rPr>
        <w:t>Мах</w:t>
      </w:r>
      <w:r w:rsidR="003C0632" w:rsidRPr="00E664B2">
        <w:rPr>
          <w:sz w:val="26"/>
          <w:szCs w:val="26"/>
        </w:rPr>
        <w:t>ин</w:t>
      </w:r>
      <w:r w:rsidR="009E37C3" w:rsidRPr="00E664B2">
        <w:rPr>
          <w:sz w:val="26"/>
          <w:szCs w:val="26"/>
        </w:rPr>
        <w:t>я</w:t>
      </w:r>
      <w:proofErr w:type="spellEnd"/>
    </w:p>
    <w:p w:rsidR="009E37C3" w:rsidRDefault="009E37C3" w:rsidP="00551CFA">
      <w:pPr>
        <w:jc w:val="both"/>
      </w:pPr>
    </w:p>
    <w:p w:rsidR="004209A4" w:rsidRDefault="004209A4" w:rsidP="00551CFA">
      <w:pPr>
        <w:jc w:val="both"/>
      </w:pPr>
    </w:p>
    <w:p w:rsidR="009D44C2" w:rsidRPr="0042343D" w:rsidRDefault="009D44C2" w:rsidP="004209A4">
      <w:pPr>
        <w:ind w:left="4692" w:firstLine="708"/>
        <w:jc w:val="both"/>
      </w:pPr>
      <w:r w:rsidRPr="0042343D">
        <w:lastRenderedPageBreak/>
        <w:t>Приложение 1 к постановлению</w:t>
      </w:r>
    </w:p>
    <w:p w:rsidR="009D44C2" w:rsidRPr="0042343D" w:rsidRDefault="009D44C2" w:rsidP="009D44C2">
      <w:pPr>
        <w:ind w:left="5400"/>
        <w:jc w:val="both"/>
      </w:pPr>
      <w:r w:rsidRPr="0042343D">
        <w:t>Администрации городского поселения Лянтор</w:t>
      </w:r>
    </w:p>
    <w:p w:rsidR="009D44C2" w:rsidRPr="0042343D" w:rsidRDefault="009D44C2" w:rsidP="009D44C2">
      <w:pPr>
        <w:ind w:left="5400"/>
        <w:jc w:val="both"/>
      </w:pPr>
      <w:r w:rsidRPr="0042343D">
        <w:t>от «</w:t>
      </w:r>
      <w:r w:rsidR="001C032D">
        <w:t>29</w:t>
      </w:r>
      <w:r w:rsidRPr="0042343D">
        <w:t xml:space="preserve">» </w:t>
      </w:r>
      <w:r w:rsidR="001C032D">
        <w:t>мая</w:t>
      </w:r>
      <w:r w:rsidRPr="0042343D">
        <w:t xml:space="preserve"> 2014 года № </w:t>
      </w:r>
      <w:r w:rsidR="001C032D">
        <w:t>433</w:t>
      </w:r>
    </w:p>
    <w:p w:rsidR="001652F7" w:rsidRPr="0042343D" w:rsidRDefault="001652F7" w:rsidP="001652F7">
      <w:pPr>
        <w:jc w:val="center"/>
      </w:pPr>
    </w:p>
    <w:p w:rsidR="001652F7" w:rsidRPr="00061E99" w:rsidRDefault="001652F7" w:rsidP="002652D0">
      <w:pPr>
        <w:jc w:val="center"/>
        <w:rPr>
          <w:sz w:val="26"/>
          <w:szCs w:val="26"/>
        </w:rPr>
      </w:pPr>
      <w:r w:rsidRPr="00061E99">
        <w:rPr>
          <w:sz w:val="26"/>
          <w:szCs w:val="26"/>
        </w:rPr>
        <w:t>Состав организационного комитета</w:t>
      </w:r>
    </w:p>
    <w:p w:rsidR="002652D0" w:rsidRDefault="001652F7" w:rsidP="002652D0">
      <w:pPr>
        <w:jc w:val="center"/>
        <w:rPr>
          <w:sz w:val="26"/>
          <w:szCs w:val="26"/>
        </w:rPr>
      </w:pPr>
      <w:r w:rsidRPr="00061E99">
        <w:rPr>
          <w:sz w:val="26"/>
          <w:szCs w:val="26"/>
        </w:rPr>
        <w:t>по подготовке</w:t>
      </w:r>
      <w:r w:rsidR="00834DBF" w:rsidRPr="00061E99">
        <w:rPr>
          <w:sz w:val="26"/>
          <w:szCs w:val="26"/>
        </w:rPr>
        <w:t xml:space="preserve"> и проведению </w:t>
      </w:r>
      <w:r w:rsidR="002652D0">
        <w:rPr>
          <w:sz w:val="26"/>
          <w:szCs w:val="26"/>
        </w:rPr>
        <w:t>городской</w:t>
      </w:r>
      <w:r w:rsidR="002652D0" w:rsidRPr="00E664B2">
        <w:rPr>
          <w:sz w:val="26"/>
          <w:szCs w:val="26"/>
        </w:rPr>
        <w:t xml:space="preserve"> </w:t>
      </w:r>
      <w:r w:rsidR="002652D0">
        <w:rPr>
          <w:sz w:val="26"/>
          <w:szCs w:val="26"/>
        </w:rPr>
        <w:t>акции</w:t>
      </w:r>
    </w:p>
    <w:p w:rsidR="002652D0" w:rsidRDefault="002652D0" w:rsidP="002652D0">
      <w:pPr>
        <w:jc w:val="center"/>
        <w:rPr>
          <w:sz w:val="26"/>
          <w:szCs w:val="26"/>
        </w:rPr>
      </w:pPr>
      <w:r>
        <w:rPr>
          <w:sz w:val="26"/>
          <w:szCs w:val="26"/>
        </w:rPr>
        <w:t>«Весенний день древонасаждений»</w:t>
      </w:r>
    </w:p>
    <w:p w:rsidR="00834DBF" w:rsidRPr="00061E99" w:rsidRDefault="00834DBF" w:rsidP="00834DBF">
      <w:pPr>
        <w:jc w:val="center"/>
        <w:rPr>
          <w:sz w:val="26"/>
          <w:szCs w:val="26"/>
        </w:rPr>
      </w:pPr>
      <w:r w:rsidRPr="00061E99">
        <w:rPr>
          <w:sz w:val="26"/>
          <w:szCs w:val="26"/>
        </w:rPr>
        <w:t>(</w:t>
      </w:r>
      <w:r w:rsidR="002652D0">
        <w:rPr>
          <w:sz w:val="26"/>
          <w:szCs w:val="26"/>
        </w:rPr>
        <w:t>6 июня</w:t>
      </w:r>
      <w:r w:rsidR="002652D0" w:rsidRPr="00E664B2">
        <w:rPr>
          <w:sz w:val="26"/>
          <w:szCs w:val="26"/>
        </w:rPr>
        <w:t xml:space="preserve"> 2014 года</w:t>
      </w:r>
      <w:r w:rsidR="002652D0">
        <w:rPr>
          <w:sz w:val="26"/>
          <w:szCs w:val="26"/>
        </w:rPr>
        <w:t>)</w:t>
      </w:r>
    </w:p>
    <w:p w:rsidR="00D14B93" w:rsidRPr="00061E99" w:rsidRDefault="00D14B93" w:rsidP="00834DBF">
      <w:pPr>
        <w:jc w:val="both"/>
        <w:rPr>
          <w:sz w:val="26"/>
          <w:szCs w:val="26"/>
        </w:rPr>
      </w:pPr>
    </w:p>
    <w:tbl>
      <w:tblPr>
        <w:tblW w:w="10861" w:type="dxa"/>
        <w:tblInd w:w="-405" w:type="dxa"/>
        <w:tblLook w:val="01E0" w:firstRow="1" w:lastRow="1" w:firstColumn="1" w:lastColumn="1" w:noHBand="0" w:noVBand="0"/>
      </w:tblPr>
      <w:tblGrid>
        <w:gridCol w:w="828"/>
        <w:gridCol w:w="4080"/>
        <w:gridCol w:w="5953"/>
      </w:tblGrid>
      <w:tr w:rsidR="00E4388D" w:rsidRPr="00061E99" w:rsidTr="00681F49">
        <w:tc>
          <w:tcPr>
            <w:tcW w:w="828" w:type="dxa"/>
          </w:tcPr>
          <w:p w:rsidR="00E4388D" w:rsidRPr="00061E99" w:rsidRDefault="00E4388D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E4388D" w:rsidRPr="00061E99" w:rsidRDefault="009D44C2" w:rsidP="00723D91">
            <w:pPr>
              <w:rPr>
                <w:sz w:val="26"/>
                <w:szCs w:val="26"/>
              </w:rPr>
            </w:pPr>
            <w:proofErr w:type="spellStart"/>
            <w:r w:rsidRPr="00061E99">
              <w:rPr>
                <w:sz w:val="26"/>
                <w:szCs w:val="26"/>
              </w:rPr>
              <w:t>Махиня</w:t>
            </w:r>
            <w:proofErr w:type="spellEnd"/>
            <w:r w:rsidRPr="00061E99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953" w:type="dxa"/>
          </w:tcPr>
          <w:p w:rsidR="00E4388D" w:rsidRPr="00061E99" w:rsidRDefault="00E4388D" w:rsidP="009D44C2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председатель, Глава город</w:t>
            </w:r>
            <w:r w:rsidR="009D44C2" w:rsidRPr="00061E99">
              <w:rPr>
                <w:sz w:val="26"/>
                <w:szCs w:val="26"/>
              </w:rPr>
              <w:t>а</w:t>
            </w:r>
            <w:r w:rsidRPr="00061E99">
              <w:rPr>
                <w:sz w:val="26"/>
                <w:szCs w:val="26"/>
              </w:rPr>
              <w:t xml:space="preserve"> </w:t>
            </w:r>
          </w:p>
          <w:p w:rsidR="00E4388D" w:rsidRPr="00061E99" w:rsidRDefault="00E4388D" w:rsidP="00723D91">
            <w:pPr>
              <w:jc w:val="both"/>
              <w:rPr>
                <w:sz w:val="26"/>
                <w:szCs w:val="26"/>
              </w:rPr>
            </w:pPr>
          </w:p>
        </w:tc>
      </w:tr>
      <w:tr w:rsidR="00E4388D" w:rsidRPr="00061E99" w:rsidTr="00681F49">
        <w:tc>
          <w:tcPr>
            <w:tcW w:w="828" w:type="dxa"/>
          </w:tcPr>
          <w:p w:rsidR="00E4388D" w:rsidRPr="00061E99" w:rsidRDefault="00E4388D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E4388D" w:rsidRPr="00061E99" w:rsidRDefault="009D44C2" w:rsidP="00290060">
            <w:pPr>
              <w:rPr>
                <w:sz w:val="26"/>
                <w:szCs w:val="26"/>
              </w:rPr>
            </w:pPr>
            <w:proofErr w:type="spellStart"/>
            <w:r w:rsidRPr="00061E99">
              <w:rPr>
                <w:sz w:val="26"/>
                <w:szCs w:val="26"/>
              </w:rPr>
              <w:t>Брычук</w:t>
            </w:r>
            <w:proofErr w:type="spellEnd"/>
            <w:r w:rsidRPr="00061E99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5953" w:type="dxa"/>
          </w:tcPr>
          <w:p w:rsidR="00E4388D" w:rsidRPr="00061E99" w:rsidRDefault="009D44C2" w:rsidP="00284B0F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 xml:space="preserve">заместитель председателя, директор </w:t>
            </w:r>
            <w:r w:rsidR="00284B0F" w:rsidRPr="00061E99">
              <w:rPr>
                <w:sz w:val="26"/>
                <w:szCs w:val="26"/>
              </w:rPr>
              <w:t xml:space="preserve">муниципального казённого учреждения </w:t>
            </w:r>
            <w:r w:rsidRPr="00061E99">
              <w:rPr>
                <w:sz w:val="26"/>
                <w:szCs w:val="26"/>
              </w:rPr>
              <w:t>«</w:t>
            </w:r>
            <w:proofErr w:type="spellStart"/>
            <w:r w:rsidR="00284B0F" w:rsidRPr="00061E99">
              <w:rPr>
                <w:sz w:val="26"/>
                <w:szCs w:val="26"/>
              </w:rPr>
              <w:t>Лянторское</w:t>
            </w:r>
            <w:proofErr w:type="spellEnd"/>
            <w:r w:rsidR="00284B0F" w:rsidRPr="00061E99">
              <w:rPr>
                <w:sz w:val="26"/>
                <w:szCs w:val="26"/>
              </w:rPr>
              <w:t xml:space="preserve"> у</w:t>
            </w:r>
            <w:r w:rsidRPr="00061E99">
              <w:rPr>
                <w:sz w:val="26"/>
                <w:szCs w:val="26"/>
              </w:rPr>
              <w:t>правлени</w:t>
            </w:r>
            <w:r w:rsidR="00284B0F" w:rsidRPr="00061E99">
              <w:rPr>
                <w:sz w:val="26"/>
                <w:szCs w:val="26"/>
              </w:rPr>
              <w:t>е</w:t>
            </w:r>
            <w:r w:rsidRPr="00061E99">
              <w:rPr>
                <w:sz w:val="26"/>
                <w:szCs w:val="26"/>
              </w:rPr>
              <w:t xml:space="preserve"> по культуре, спорту и делам молодёжи»</w:t>
            </w:r>
          </w:p>
        </w:tc>
      </w:tr>
      <w:tr w:rsidR="00E4388D" w:rsidRPr="00061E99" w:rsidTr="00681F49">
        <w:tc>
          <w:tcPr>
            <w:tcW w:w="10861" w:type="dxa"/>
            <w:gridSpan w:val="3"/>
          </w:tcPr>
          <w:p w:rsidR="009D44C2" w:rsidRPr="00061E99" w:rsidRDefault="009D44C2" w:rsidP="00373EFA">
            <w:pPr>
              <w:jc w:val="center"/>
              <w:rPr>
                <w:sz w:val="26"/>
                <w:szCs w:val="26"/>
              </w:rPr>
            </w:pPr>
          </w:p>
          <w:p w:rsidR="002652D0" w:rsidRPr="00061E99" w:rsidRDefault="00E4388D" w:rsidP="00C77DE4">
            <w:pPr>
              <w:jc w:val="center"/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Члены организационного комитета:</w:t>
            </w:r>
          </w:p>
        </w:tc>
      </w:tr>
      <w:tr w:rsidR="009D44C2" w:rsidRPr="00061E99" w:rsidTr="00681F49">
        <w:tc>
          <w:tcPr>
            <w:tcW w:w="828" w:type="dxa"/>
          </w:tcPr>
          <w:p w:rsidR="009D44C2" w:rsidRPr="00061E99" w:rsidRDefault="009D44C2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9D44C2" w:rsidRPr="00061E99" w:rsidRDefault="009D44C2" w:rsidP="00290060">
            <w:pPr>
              <w:rPr>
                <w:sz w:val="26"/>
                <w:szCs w:val="26"/>
              </w:rPr>
            </w:pPr>
            <w:proofErr w:type="spellStart"/>
            <w:r w:rsidRPr="00061E99">
              <w:rPr>
                <w:sz w:val="26"/>
                <w:szCs w:val="26"/>
              </w:rPr>
              <w:t>Жестовский</w:t>
            </w:r>
            <w:proofErr w:type="spellEnd"/>
            <w:r w:rsidRPr="00061E99">
              <w:rPr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5953" w:type="dxa"/>
          </w:tcPr>
          <w:p w:rsidR="009D44C2" w:rsidRPr="00061E99" w:rsidRDefault="009D44C2" w:rsidP="00681F49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 xml:space="preserve">начальник управления экономики </w:t>
            </w:r>
          </w:p>
        </w:tc>
      </w:tr>
      <w:tr w:rsidR="00212982" w:rsidRPr="00061E99" w:rsidTr="00681F49">
        <w:tc>
          <w:tcPr>
            <w:tcW w:w="828" w:type="dxa"/>
          </w:tcPr>
          <w:p w:rsidR="00212982" w:rsidRPr="00061E99" w:rsidRDefault="00212982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12982" w:rsidRPr="00061E99" w:rsidRDefault="00422D10" w:rsidP="00AC293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Паршаков</w:t>
            </w:r>
            <w:proofErr w:type="spellEnd"/>
            <w:r>
              <w:rPr>
                <w:sz w:val="26"/>
                <w:szCs w:val="26"/>
              </w:rPr>
              <w:t xml:space="preserve"> Евгений Витальевич</w:t>
            </w:r>
          </w:p>
        </w:tc>
        <w:tc>
          <w:tcPr>
            <w:tcW w:w="5953" w:type="dxa"/>
          </w:tcPr>
          <w:p w:rsidR="006847E7" w:rsidRPr="00061E99" w:rsidRDefault="009D44C2" w:rsidP="00422D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 xml:space="preserve">начальник </w:t>
            </w:r>
            <w:r w:rsidR="00422D10">
              <w:rPr>
                <w:sz w:val="26"/>
                <w:szCs w:val="26"/>
              </w:rPr>
              <w:t>службы</w:t>
            </w:r>
            <w:r w:rsidRPr="00061E99">
              <w:rPr>
                <w:sz w:val="26"/>
                <w:szCs w:val="26"/>
              </w:rPr>
              <w:t xml:space="preserve"> </w:t>
            </w:r>
            <w:r w:rsidR="00422D10">
              <w:rPr>
                <w:sz w:val="26"/>
                <w:szCs w:val="26"/>
              </w:rPr>
              <w:t>по защите населения, охране и использованию городских лесов</w:t>
            </w:r>
          </w:p>
        </w:tc>
      </w:tr>
      <w:tr w:rsidR="009D44C2" w:rsidRPr="00061E99" w:rsidTr="00681F49">
        <w:tc>
          <w:tcPr>
            <w:tcW w:w="828" w:type="dxa"/>
          </w:tcPr>
          <w:p w:rsidR="009D44C2" w:rsidRPr="00061E99" w:rsidRDefault="009D44C2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9D44C2" w:rsidRPr="00061E99" w:rsidRDefault="009D44C2" w:rsidP="00AC2934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 xml:space="preserve">Потапова Райса </w:t>
            </w:r>
            <w:proofErr w:type="spellStart"/>
            <w:r w:rsidRPr="00061E99">
              <w:rPr>
                <w:sz w:val="26"/>
                <w:szCs w:val="26"/>
              </w:rPr>
              <w:t>Абдельхаковна</w:t>
            </w:r>
            <w:proofErr w:type="spellEnd"/>
          </w:p>
        </w:tc>
        <w:tc>
          <w:tcPr>
            <w:tcW w:w="5953" w:type="dxa"/>
          </w:tcPr>
          <w:p w:rsidR="009D44C2" w:rsidRPr="00061E99" w:rsidRDefault="009D44C2" w:rsidP="00AC2934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заместитель директора муниципального казённого учреждения «</w:t>
            </w:r>
            <w:proofErr w:type="spellStart"/>
            <w:r w:rsidRPr="00061E99">
              <w:rPr>
                <w:sz w:val="26"/>
                <w:szCs w:val="26"/>
              </w:rPr>
              <w:t>Лянторское</w:t>
            </w:r>
            <w:proofErr w:type="spellEnd"/>
            <w:r w:rsidRPr="00061E99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  <w:tr w:rsidR="00212982" w:rsidRPr="00061E99" w:rsidTr="00681F49">
        <w:tc>
          <w:tcPr>
            <w:tcW w:w="828" w:type="dxa"/>
          </w:tcPr>
          <w:p w:rsidR="00212982" w:rsidRPr="00061E99" w:rsidRDefault="00212982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12982" w:rsidRPr="00061E99" w:rsidRDefault="00212982" w:rsidP="0029006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Коптева Светлана Александровна</w:t>
            </w:r>
          </w:p>
        </w:tc>
        <w:tc>
          <w:tcPr>
            <w:tcW w:w="5953" w:type="dxa"/>
          </w:tcPr>
          <w:p w:rsidR="00212982" w:rsidRPr="00061E99" w:rsidRDefault="009D44C2" w:rsidP="009D44C2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начальник отдела по культуре муниципального казённого учреждения «</w:t>
            </w:r>
            <w:proofErr w:type="spellStart"/>
            <w:r w:rsidRPr="00061E99">
              <w:rPr>
                <w:sz w:val="26"/>
                <w:szCs w:val="26"/>
              </w:rPr>
              <w:t>Лянторское</w:t>
            </w:r>
            <w:proofErr w:type="spellEnd"/>
            <w:r w:rsidRPr="00061E99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  <w:tr w:rsidR="00264AA5" w:rsidRPr="00061E99" w:rsidTr="00681F49">
        <w:tc>
          <w:tcPr>
            <w:tcW w:w="828" w:type="dxa"/>
          </w:tcPr>
          <w:p w:rsidR="00264AA5" w:rsidRPr="00061E99" w:rsidRDefault="00264AA5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64AA5" w:rsidRPr="00061E99" w:rsidRDefault="00264AA5" w:rsidP="002900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Буканяева</w:t>
            </w:r>
            <w:proofErr w:type="spellEnd"/>
            <w:r>
              <w:rPr>
                <w:sz w:val="26"/>
                <w:szCs w:val="26"/>
              </w:rPr>
              <w:t xml:space="preserve"> Светлана Олеговна </w:t>
            </w:r>
          </w:p>
        </w:tc>
        <w:tc>
          <w:tcPr>
            <w:tcW w:w="5953" w:type="dxa"/>
          </w:tcPr>
          <w:p w:rsidR="00264AA5" w:rsidRPr="00061E99" w:rsidRDefault="00264AA5" w:rsidP="009D4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по делам молодёжи</w:t>
            </w:r>
            <w:r w:rsidRPr="00061E99">
              <w:rPr>
                <w:sz w:val="26"/>
                <w:szCs w:val="26"/>
              </w:rPr>
              <w:t xml:space="preserve"> муниципального казённого учреждения «</w:t>
            </w:r>
            <w:proofErr w:type="spellStart"/>
            <w:r w:rsidRPr="00061E99">
              <w:rPr>
                <w:sz w:val="26"/>
                <w:szCs w:val="26"/>
              </w:rPr>
              <w:t>Лянторское</w:t>
            </w:r>
            <w:proofErr w:type="spellEnd"/>
            <w:r w:rsidRPr="00061E99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  <w:tr w:rsidR="00284B0F" w:rsidRPr="00061E99" w:rsidTr="00681F49">
        <w:tc>
          <w:tcPr>
            <w:tcW w:w="828" w:type="dxa"/>
          </w:tcPr>
          <w:p w:rsidR="00284B0F" w:rsidRPr="00061E99" w:rsidRDefault="00284B0F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84B0F" w:rsidRPr="00061E99" w:rsidRDefault="00284B0F" w:rsidP="001C7A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Елизаров Антон Викторович</w:t>
            </w:r>
          </w:p>
        </w:tc>
        <w:tc>
          <w:tcPr>
            <w:tcW w:w="5953" w:type="dxa"/>
          </w:tcPr>
          <w:p w:rsidR="00284B0F" w:rsidRPr="00061E99" w:rsidRDefault="00284B0F" w:rsidP="00681F49">
            <w:pPr>
              <w:ind w:right="-270"/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директор муниципального учреждения «</w:t>
            </w:r>
            <w:r w:rsidR="001C7A10" w:rsidRPr="00061E99">
              <w:rPr>
                <w:sz w:val="26"/>
                <w:szCs w:val="26"/>
              </w:rPr>
              <w:t>К</w:t>
            </w:r>
            <w:r w:rsidRPr="00061E99">
              <w:rPr>
                <w:sz w:val="26"/>
                <w:szCs w:val="26"/>
              </w:rPr>
              <w:t>ультур</w:t>
            </w:r>
            <w:r w:rsidR="001C7A10" w:rsidRPr="00061E99">
              <w:rPr>
                <w:sz w:val="26"/>
                <w:szCs w:val="26"/>
              </w:rPr>
              <w:t>но-спортивный комплекс</w:t>
            </w:r>
            <w:r w:rsidRPr="00061E99">
              <w:rPr>
                <w:sz w:val="26"/>
                <w:szCs w:val="26"/>
              </w:rPr>
              <w:t xml:space="preserve"> «Юбилейный»</w:t>
            </w:r>
          </w:p>
        </w:tc>
      </w:tr>
      <w:tr w:rsidR="001C7A10" w:rsidRPr="00061E99" w:rsidTr="00681F49">
        <w:tc>
          <w:tcPr>
            <w:tcW w:w="828" w:type="dxa"/>
          </w:tcPr>
          <w:p w:rsidR="001C7A10" w:rsidRPr="00061E99" w:rsidRDefault="001C7A10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1C7A10" w:rsidRPr="00061E99" w:rsidRDefault="001C7A10" w:rsidP="001C7A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Шабалина Ольга Вячеславовна</w:t>
            </w:r>
          </w:p>
          <w:p w:rsidR="001C7A10" w:rsidRPr="00061E99" w:rsidRDefault="001C7A10" w:rsidP="001C7A10">
            <w:pPr>
              <w:rPr>
                <w:sz w:val="26"/>
                <w:szCs w:val="26"/>
              </w:rPr>
            </w:pPr>
          </w:p>
          <w:p w:rsidR="001C7A10" w:rsidRPr="00061E99" w:rsidRDefault="001C7A10" w:rsidP="001C7A10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C7A10" w:rsidRPr="00061E99" w:rsidRDefault="001C7A10" w:rsidP="001C7A1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директор муниципального учреждения культуры «Лянторский Центр прикладного творчества и ремёсел»</w:t>
            </w:r>
          </w:p>
        </w:tc>
      </w:tr>
      <w:tr w:rsidR="00D11306" w:rsidRPr="00061E99" w:rsidTr="00681F49">
        <w:tc>
          <w:tcPr>
            <w:tcW w:w="828" w:type="dxa"/>
          </w:tcPr>
          <w:p w:rsidR="00D11306" w:rsidRPr="00061E99" w:rsidRDefault="00D11306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D11306" w:rsidRPr="00061E99" w:rsidRDefault="00681F49" w:rsidP="001C7A10">
            <w:pPr>
              <w:rPr>
                <w:sz w:val="26"/>
                <w:szCs w:val="26"/>
              </w:rPr>
            </w:pPr>
            <w:proofErr w:type="spellStart"/>
            <w:r w:rsidRPr="00061E99">
              <w:rPr>
                <w:sz w:val="26"/>
                <w:szCs w:val="26"/>
              </w:rPr>
              <w:t>Подосян</w:t>
            </w:r>
            <w:proofErr w:type="spellEnd"/>
            <w:r w:rsidRPr="00061E99">
              <w:rPr>
                <w:sz w:val="26"/>
                <w:szCs w:val="26"/>
              </w:rPr>
              <w:t xml:space="preserve"> Елена </w:t>
            </w:r>
            <w:proofErr w:type="spellStart"/>
            <w:r w:rsidRPr="00061E99">
              <w:rPr>
                <w:sz w:val="26"/>
                <w:szCs w:val="26"/>
              </w:rPr>
              <w:t>Азимовна</w:t>
            </w:r>
            <w:proofErr w:type="spellEnd"/>
          </w:p>
        </w:tc>
        <w:tc>
          <w:tcPr>
            <w:tcW w:w="5953" w:type="dxa"/>
          </w:tcPr>
          <w:p w:rsidR="00D11306" w:rsidRPr="00061E99" w:rsidRDefault="00681F49" w:rsidP="00681F49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директор муниципального учреждения культуры «</w:t>
            </w:r>
            <w:proofErr w:type="spellStart"/>
            <w:r w:rsidRPr="00061E99">
              <w:rPr>
                <w:sz w:val="26"/>
                <w:szCs w:val="26"/>
              </w:rPr>
              <w:t>Лянторский</w:t>
            </w:r>
            <w:proofErr w:type="spellEnd"/>
            <w:r w:rsidRPr="00061E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хантыйский этнографический музей</w:t>
            </w:r>
            <w:r w:rsidRPr="00061E99">
              <w:rPr>
                <w:sz w:val="26"/>
                <w:szCs w:val="26"/>
              </w:rPr>
              <w:t>»</w:t>
            </w:r>
          </w:p>
        </w:tc>
      </w:tr>
      <w:tr w:rsidR="002652D0" w:rsidRPr="00061E99" w:rsidTr="00681F49">
        <w:tc>
          <w:tcPr>
            <w:tcW w:w="828" w:type="dxa"/>
          </w:tcPr>
          <w:p w:rsidR="002652D0" w:rsidRPr="00061E99" w:rsidRDefault="002652D0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652D0" w:rsidRPr="00061E99" w:rsidRDefault="002652D0" w:rsidP="001C7A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Стадник</w:t>
            </w:r>
            <w:proofErr w:type="spellEnd"/>
            <w:r>
              <w:rPr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5953" w:type="dxa"/>
          </w:tcPr>
          <w:p w:rsidR="002652D0" w:rsidRPr="00061E99" w:rsidRDefault="002652D0" w:rsidP="002652D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директор муниципального учреждения культуры «</w:t>
            </w:r>
            <w:proofErr w:type="spellStart"/>
            <w:r w:rsidRPr="00061E99">
              <w:rPr>
                <w:sz w:val="26"/>
                <w:szCs w:val="26"/>
              </w:rPr>
              <w:t>Лянторский</w:t>
            </w:r>
            <w:proofErr w:type="spellEnd"/>
            <w:r w:rsidRPr="00061E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 культуры «Нефтяник</w:t>
            </w:r>
            <w:r w:rsidRPr="00061E99">
              <w:rPr>
                <w:sz w:val="26"/>
                <w:szCs w:val="26"/>
              </w:rPr>
              <w:t>»</w:t>
            </w:r>
          </w:p>
        </w:tc>
      </w:tr>
      <w:tr w:rsidR="002652D0" w:rsidRPr="00061E99" w:rsidTr="00681F49">
        <w:tc>
          <w:tcPr>
            <w:tcW w:w="828" w:type="dxa"/>
          </w:tcPr>
          <w:p w:rsidR="002652D0" w:rsidRPr="00061E99" w:rsidRDefault="002652D0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652D0" w:rsidRDefault="002652D0" w:rsidP="001C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Жанна Серафимовна</w:t>
            </w:r>
          </w:p>
        </w:tc>
        <w:tc>
          <w:tcPr>
            <w:tcW w:w="5953" w:type="dxa"/>
          </w:tcPr>
          <w:p w:rsidR="002652D0" w:rsidRPr="00061E99" w:rsidRDefault="002652D0" w:rsidP="002652D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директор муниципального учреждения культуры «</w:t>
            </w:r>
            <w:r>
              <w:rPr>
                <w:sz w:val="26"/>
                <w:szCs w:val="26"/>
              </w:rPr>
              <w:t>Городской Дом Молодёжи «Строитель</w:t>
            </w:r>
            <w:r w:rsidRPr="00061E99">
              <w:rPr>
                <w:sz w:val="26"/>
                <w:szCs w:val="26"/>
              </w:rPr>
              <w:t>»</w:t>
            </w:r>
          </w:p>
        </w:tc>
      </w:tr>
      <w:tr w:rsidR="002652D0" w:rsidRPr="00061E99" w:rsidTr="00681F49">
        <w:tc>
          <w:tcPr>
            <w:tcW w:w="828" w:type="dxa"/>
          </w:tcPr>
          <w:p w:rsidR="002652D0" w:rsidRPr="00061E99" w:rsidRDefault="002652D0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652D0" w:rsidRDefault="002652D0" w:rsidP="001C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 Наталья Алексеевна</w:t>
            </w:r>
          </w:p>
        </w:tc>
        <w:tc>
          <w:tcPr>
            <w:tcW w:w="5953" w:type="dxa"/>
          </w:tcPr>
          <w:p w:rsidR="002652D0" w:rsidRPr="00061E99" w:rsidRDefault="002652D0" w:rsidP="002652D0">
            <w:pPr>
              <w:rPr>
                <w:sz w:val="26"/>
                <w:szCs w:val="26"/>
              </w:rPr>
            </w:pPr>
            <w:r w:rsidRPr="00061E99">
              <w:rPr>
                <w:sz w:val="26"/>
                <w:szCs w:val="26"/>
              </w:rPr>
              <w:t>директор муниципального учреждения культуры «Лянторск</w:t>
            </w:r>
            <w:r>
              <w:rPr>
                <w:sz w:val="26"/>
                <w:szCs w:val="26"/>
              </w:rPr>
              <w:t>ая централизованная библиотечная система</w:t>
            </w:r>
            <w:r w:rsidRPr="00061E99">
              <w:rPr>
                <w:sz w:val="26"/>
                <w:szCs w:val="26"/>
              </w:rPr>
              <w:t>»</w:t>
            </w:r>
          </w:p>
        </w:tc>
      </w:tr>
      <w:tr w:rsidR="00C77DE4" w:rsidRPr="00061E99" w:rsidTr="00681F49">
        <w:tc>
          <w:tcPr>
            <w:tcW w:w="828" w:type="dxa"/>
          </w:tcPr>
          <w:p w:rsidR="00C77DE4" w:rsidRPr="00061E99" w:rsidRDefault="00C77DE4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C77DE4" w:rsidRDefault="00631F3B" w:rsidP="001C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Надежда Афанасьевна</w:t>
            </w:r>
          </w:p>
        </w:tc>
        <w:tc>
          <w:tcPr>
            <w:tcW w:w="5953" w:type="dxa"/>
          </w:tcPr>
          <w:p w:rsidR="00C77DE4" w:rsidRPr="00061E99" w:rsidRDefault="00631F3B" w:rsidP="00265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C77DE4" w:rsidRPr="00BF7A7A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C77DE4" w:rsidRPr="00BF7A7A">
              <w:rPr>
                <w:sz w:val="26"/>
                <w:szCs w:val="26"/>
              </w:rPr>
              <w:t xml:space="preserve"> муниципального учреждения «Центр физической культуры и спорта «Юность»</w:t>
            </w:r>
          </w:p>
        </w:tc>
      </w:tr>
      <w:tr w:rsidR="002652D0" w:rsidRPr="00061E99" w:rsidTr="00681F49">
        <w:tc>
          <w:tcPr>
            <w:tcW w:w="828" w:type="dxa"/>
          </w:tcPr>
          <w:p w:rsidR="002652D0" w:rsidRPr="00061E99" w:rsidRDefault="002652D0" w:rsidP="0021298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</w:tcPr>
          <w:p w:rsidR="002652D0" w:rsidRPr="00061E99" w:rsidRDefault="00C73DF9" w:rsidP="001C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Абдурахманова </w:t>
            </w:r>
            <w:proofErr w:type="spellStart"/>
            <w:r w:rsidR="00422D10">
              <w:rPr>
                <w:sz w:val="26"/>
                <w:szCs w:val="26"/>
              </w:rPr>
              <w:t>Макка</w:t>
            </w:r>
            <w:proofErr w:type="spellEnd"/>
            <w:r w:rsidR="00422D10">
              <w:rPr>
                <w:sz w:val="26"/>
                <w:szCs w:val="26"/>
              </w:rPr>
              <w:t xml:space="preserve"> </w:t>
            </w:r>
            <w:proofErr w:type="spellStart"/>
            <w:r w:rsidR="00422D10">
              <w:rPr>
                <w:sz w:val="26"/>
                <w:szCs w:val="26"/>
              </w:rPr>
              <w:t>Мавлеевна</w:t>
            </w:r>
            <w:proofErr w:type="spellEnd"/>
          </w:p>
        </w:tc>
        <w:tc>
          <w:tcPr>
            <w:tcW w:w="5953" w:type="dxa"/>
          </w:tcPr>
          <w:p w:rsidR="002652D0" w:rsidRPr="00061E99" w:rsidRDefault="001C4737" w:rsidP="001C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2652D0" w:rsidRPr="00061E99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2652D0" w:rsidRPr="00061E99">
              <w:rPr>
                <w:sz w:val="26"/>
                <w:szCs w:val="26"/>
              </w:rPr>
              <w:t xml:space="preserve"> муниципального учреждения «</w:t>
            </w:r>
            <w:proofErr w:type="spellStart"/>
            <w:r w:rsidR="002652D0" w:rsidRPr="00061E99">
              <w:rPr>
                <w:sz w:val="26"/>
                <w:szCs w:val="26"/>
              </w:rPr>
              <w:t>Лянторское</w:t>
            </w:r>
            <w:proofErr w:type="spellEnd"/>
            <w:r w:rsidR="002652D0" w:rsidRPr="00061E99">
              <w:rPr>
                <w:sz w:val="26"/>
                <w:szCs w:val="26"/>
              </w:rPr>
              <w:t xml:space="preserve"> хозяйственно - </w:t>
            </w:r>
            <w:proofErr w:type="spellStart"/>
            <w:r w:rsidR="002652D0" w:rsidRPr="00061E99">
              <w:rPr>
                <w:sz w:val="26"/>
                <w:szCs w:val="26"/>
              </w:rPr>
              <w:t>эксплутационное</w:t>
            </w:r>
            <w:proofErr w:type="spellEnd"/>
            <w:r w:rsidR="002652D0" w:rsidRPr="00061E99">
              <w:rPr>
                <w:sz w:val="26"/>
                <w:szCs w:val="26"/>
              </w:rPr>
              <w:t xml:space="preserve"> управление»</w:t>
            </w:r>
          </w:p>
        </w:tc>
      </w:tr>
    </w:tbl>
    <w:p w:rsidR="006421A1" w:rsidRPr="002E3F0F" w:rsidRDefault="00C77DE4" w:rsidP="001C4737">
      <w:pPr>
        <w:tabs>
          <w:tab w:val="left" w:pos="4395"/>
        </w:tabs>
        <w:ind w:left="5400"/>
        <w:jc w:val="both"/>
      </w:pPr>
      <w:r>
        <w:br w:type="page"/>
      </w:r>
      <w:r w:rsidR="006421A1">
        <w:lastRenderedPageBreak/>
        <w:t xml:space="preserve">Приложение </w:t>
      </w:r>
      <w:r w:rsidR="001C4737">
        <w:t>2</w:t>
      </w:r>
      <w:r w:rsidR="006421A1" w:rsidRPr="002E3F0F">
        <w:t xml:space="preserve"> к постановлению</w:t>
      </w:r>
    </w:p>
    <w:p w:rsidR="006421A1" w:rsidRPr="002E3F0F" w:rsidRDefault="006421A1" w:rsidP="006421A1">
      <w:pPr>
        <w:ind w:left="5400"/>
        <w:jc w:val="both"/>
      </w:pPr>
      <w:r w:rsidRPr="002E3F0F">
        <w:t>Администрации городского поселения Лянтор</w:t>
      </w:r>
    </w:p>
    <w:p w:rsidR="00831C6A" w:rsidRPr="0042343D" w:rsidRDefault="006421A1" w:rsidP="00232930">
      <w:pPr>
        <w:ind w:left="5400"/>
        <w:jc w:val="both"/>
      </w:pPr>
      <w:r w:rsidRPr="002E3F0F">
        <w:t>от «</w:t>
      </w:r>
      <w:r w:rsidR="001C032D">
        <w:t>29</w:t>
      </w:r>
      <w:r w:rsidRPr="002E3F0F">
        <w:t xml:space="preserve">» </w:t>
      </w:r>
      <w:r w:rsidR="001C032D">
        <w:t>мая</w:t>
      </w:r>
      <w:r w:rsidRPr="002E3F0F">
        <w:t xml:space="preserve"> 20</w:t>
      </w:r>
      <w:r>
        <w:t>14</w:t>
      </w:r>
      <w:r w:rsidRPr="002E3F0F">
        <w:t xml:space="preserve"> года № </w:t>
      </w:r>
      <w:r w:rsidR="001C032D">
        <w:t>433</w:t>
      </w:r>
    </w:p>
    <w:p w:rsidR="00D332DA" w:rsidRDefault="00D332DA" w:rsidP="00551CFA">
      <w:pPr>
        <w:jc w:val="both"/>
      </w:pPr>
    </w:p>
    <w:p w:rsidR="00692B46" w:rsidRDefault="00692B46" w:rsidP="00551CFA">
      <w:pPr>
        <w:jc w:val="both"/>
      </w:pPr>
    </w:p>
    <w:p w:rsidR="00551CFA" w:rsidRPr="00232930" w:rsidRDefault="00551CFA" w:rsidP="00551CFA">
      <w:pPr>
        <w:jc w:val="center"/>
        <w:rPr>
          <w:sz w:val="26"/>
          <w:szCs w:val="26"/>
        </w:rPr>
      </w:pPr>
      <w:r w:rsidRPr="00232930">
        <w:rPr>
          <w:sz w:val="26"/>
          <w:szCs w:val="26"/>
        </w:rPr>
        <w:t xml:space="preserve">План мероприятий </w:t>
      </w:r>
    </w:p>
    <w:p w:rsidR="00016756" w:rsidRDefault="00016756" w:rsidP="00551CFA">
      <w:pPr>
        <w:jc w:val="center"/>
        <w:rPr>
          <w:sz w:val="26"/>
          <w:szCs w:val="26"/>
        </w:rPr>
      </w:pPr>
      <w:r w:rsidRPr="00232930">
        <w:rPr>
          <w:sz w:val="26"/>
          <w:szCs w:val="26"/>
        </w:rPr>
        <w:t>по подготовке и проведению</w:t>
      </w:r>
      <w:r w:rsidR="00C731CE">
        <w:rPr>
          <w:sz w:val="26"/>
          <w:szCs w:val="26"/>
        </w:rPr>
        <w:t xml:space="preserve"> </w:t>
      </w:r>
    </w:p>
    <w:p w:rsidR="001A5CB8" w:rsidRDefault="001A5CB8" w:rsidP="001A5CB8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городской</w:t>
      </w:r>
      <w:r w:rsidRPr="00E664B2">
        <w:rPr>
          <w:sz w:val="26"/>
          <w:szCs w:val="26"/>
        </w:rPr>
        <w:t xml:space="preserve"> </w:t>
      </w:r>
      <w:r>
        <w:rPr>
          <w:sz w:val="26"/>
          <w:szCs w:val="26"/>
        </w:rPr>
        <w:t>акции «Весенний день древонасаждений»</w:t>
      </w:r>
    </w:p>
    <w:p w:rsidR="001A5CB8" w:rsidRPr="00061E99" w:rsidRDefault="001A5CB8" w:rsidP="001A5CB8">
      <w:pPr>
        <w:jc w:val="center"/>
        <w:rPr>
          <w:sz w:val="26"/>
          <w:szCs w:val="26"/>
        </w:rPr>
      </w:pPr>
      <w:r w:rsidRPr="00061E99">
        <w:rPr>
          <w:sz w:val="26"/>
          <w:szCs w:val="26"/>
        </w:rPr>
        <w:t>(</w:t>
      </w:r>
      <w:r>
        <w:rPr>
          <w:sz w:val="26"/>
          <w:szCs w:val="26"/>
        </w:rPr>
        <w:t>6 июня</w:t>
      </w:r>
      <w:r w:rsidRPr="00E664B2">
        <w:rPr>
          <w:sz w:val="26"/>
          <w:szCs w:val="26"/>
        </w:rPr>
        <w:t xml:space="preserve"> 2014 года</w:t>
      </w:r>
      <w:r>
        <w:rPr>
          <w:sz w:val="26"/>
          <w:szCs w:val="26"/>
        </w:rPr>
        <w:t>)</w:t>
      </w:r>
    </w:p>
    <w:p w:rsidR="001A5CB8" w:rsidRDefault="001A5CB8" w:rsidP="001A5CB8">
      <w:pPr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"/>
        <w:gridCol w:w="142"/>
        <w:gridCol w:w="5812"/>
        <w:gridCol w:w="1984"/>
        <w:gridCol w:w="1843"/>
      </w:tblGrid>
      <w:tr w:rsidR="004E48C2" w:rsidRPr="0042343D" w:rsidTr="00483E4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2343D" w:rsidRDefault="004E48C2" w:rsidP="00970F79">
            <w:pPr>
              <w:jc w:val="center"/>
            </w:pPr>
            <w:r w:rsidRPr="0042343D">
              <w:t>№</w:t>
            </w:r>
          </w:p>
          <w:p w:rsidR="004E48C2" w:rsidRPr="0042343D" w:rsidRDefault="004E48C2" w:rsidP="00970F79">
            <w:pPr>
              <w:jc w:val="center"/>
            </w:pPr>
            <w:proofErr w:type="gramStart"/>
            <w:r w:rsidRPr="0042343D">
              <w:t>п</w:t>
            </w:r>
            <w:proofErr w:type="gramEnd"/>
            <w:r w:rsidRPr="0042343D">
              <w:t>/п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2343D" w:rsidRDefault="004E48C2" w:rsidP="00970F79">
            <w:pPr>
              <w:jc w:val="center"/>
            </w:pPr>
            <w:r w:rsidRPr="0042343D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2343D" w:rsidRDefault="004E48C2" w:rsidP="00970F79">
            <w:pPr>
              <w:jc w:val="center"/>
            </w:pPr>
            <w:r w:rsidRPr="0042343D">
              <w:t>Сроки</w:t>
            </w:r>
          </w:p>
          <w:p w:rsidR="004E48C2" w:rsidRPr="0042343D" w:rsidRDefault="004E48C2" w:rsidP="00970F79">
            <w:pPr>
              <w:jc w:val="center"/>
            </w:pPr>
            <w:r w:rsidRPr="0042343D"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42343D" w:rsidRDefault="004E48C2" w:rsidP="00970F79">
            <w:pPr>
              <w:jc w:val="center"/>
            </w:pPr>
            <w:r w:rsidRPr="0042343D">
              <w:t>Ответственный</w:t>
            </w:r>
          </w:p>
        </w:tc>
      </w:tr>
      <w:tr w:rsidR="00F165D2" w:rsidRPr="0042343D" w:rsidTr="0042343D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2" w:rsidRPr="0042343D" w:rsidRDefault="00F165D2" w:rsidP="00970F79">
            <w:pPr>
              <w:jc w:val="center"/>
            </w:pPr>
            <w:r w:rsidRPr="0042343D">
              <w:t>1.Муниципальное казённое учреждение «</w:t>
            </w:r>
            <w:proofErr w:type="spellStart"/>
            <w:r w:rsidRPr="0042343D">
              <w:t>Лянторское</w:t>
            </w:r>
            <w:proofErr w:type="spellEnd"/>
            <w:r w:rsidRPr="0042343D">
              <w:t xml:space="preserve"> управление по культуре, спорту и делам молодёжи»</w:t>
            </w:r>
          </w:p>
        </w:tc>
      </w:tr>
      <w:tr w:rsidR="0042343D" w:rsidRPr="0042343D" w:rsidTr="00483E48">
        <w:tc>
          <w:tcPr>
            <w:tcW w:w="709" w:type="dxa"/>
            <w:gridSpan w:val="2"/>
          </w:tcPr>
          <w:p w:rsidR="0042343D" w:rsidRPr="0042343D" w:rsidRDefault="0042343D" w:rsidP="00A62D24">
            <w:pPr>
              <w:jc w:val="center"/>
            </w:pPr>
            <w:r w:rsidRPr="0042343D">
              <w:t>1.1.</w:t>
            </w:r>
          </w:p>
        </w:tc>
        <w:tc>
          <w:tcPr>
            <w:tcW w:w="5954" w:type="dxa"/>
            <w:gridSpan w:val="2"/>
          </w:tcPr>
          <w:p w:rsidR="0042343D" w:rsidRPr="0042343D" w:rsidRDefault="00BF6997" w:rsidP="00FE303E">
            <w:r w:rsidRPr="001A5CB8">
              <w:t>О</w:t>
            </w:r>
            <w:r w:rsidR="00824929" w:rsidRPr="001A5CB8">
              <w:t xml:space="preserve">рганизация проведения </w:t>
            </w:r>
            <w:r w:rsidR="001A5CB8" w:rsidRPr="001A5CB8">
              <w:t>городской акции «Весенний день древонасаждений»</w:t>
            </w:r>
            <w:r w:rsidR="001A5CB8">
              <w:t xml:space="preserve"> </w:t>
            </w:r>
            <w:r w:rsidR="00E77B5C">
              <w:t>(далее – акция)</w:t>
            </w:r>
          </w:p>
        </w:tc>
        <w:tc>
          <w:tcPr>
            <w:tcW w:w="1984" w:type="dxa"/>
          </w:tcPr>
          <w:p w:rsidR="0042343D" w:rsidRPr="0042343D" w:rsidRDefault="001A5CB8" w:rsidP="001A5CB8">
            <w:r>
              <w:t>06</w:t>
            </w:r>
            <w:r w:rsidR="0042343D" w:rsidRPr="0042343D">
              <w:t>.0</w:t>
            </w:r>
            <w:r>
              <w:t>6</w:t>
            </w:r>
            <w:r w:rsidR="0042343D" w:rsidRPr="0042343D">
              <w:t>.2014</w:t>
            </w:r>
          </w:p>
        </w:tc>
        <w:tc>
          <w:tcPr>
            <w:tcW w:w="1843" w:type="dxa"/>
          </w:tcPr>
          <w:p w:rsidR="0042343D" w:rsidRPr="0042343D" w:rsidRDefault="0042343D" w:rsidP="00A62D24">
            <w:pPr>
              <w:jc w:val="center"/>
            </w:pPr>
            <w:proofErr w:type="spellStart"/>
            <w:r w:rsidRPr="0042343D">
              <w:t>Брычук</w:t>
            </w:r>
            <w:proofErr w:type="spellEnd"/>
            <w:r w:rsidRPr="0042343D">
              <w:t xml:space="preserve"> А.А.</w:t>
            </w:r>
          </w:p>
        </w:tc>
      </w:tr>
      <w:tr w:rsidR="007226C2" w:rsidRPr="0042343D" w:rsidTr="00483E48">
        <w:tc>
          <w:tcPr>
            <w:tcW w:w="709" w:type="dxa"/>
            <w:gridSpan w:val="2"/>
          </w:tcPr>
          <w:p w:rsidR="007226C2" w:rsidRPr="0042343D" w:rsidRDefault="007226C2" w:rsidP="00A62D24">
            <w:pPr>
              <w:jc w:val="center"/>
            </w:pPr>
            <w:r>
              <w:t>1.2.</w:t>
            </w:r>
          </w:p>
        </w:tc>
        <w:tc>
          <w:tcPr>
            <w:tcW w:w="5954" w:type="dxa"/>
            <w:gridSpan w:val="2"/>
          </w:tcPr>
          <w:p w:rsidR="007226C2" w:rsidRPr="001A5CB8" w:rsidRDefault="007226C2" w:rsidP="00264AA5">
            <w:r>
              <w:t>Привлечение</w:t>
            </w:r>
            <w:r w:rsidR="00264AA5">
              <w:t xml:space="preserve"> к </w:t>
            </w:r>
            <w:r>
              <w:t xml:space="preserve"> работе</w:t>
            </w:r>
            <w:r w:rsidR="00264AA5">
              <w:t xml:space="preserve"> в </w:t>
            </w:r>
            <w:r>
              <w:t xml:space="preserve"> акции</w:t>
            </w:r>
            <w:r w:rsidR="00264AA5">
              <w:t xml:space="preserve"> волонтёрских отрядов города (высадка саженцев по адресу ул. Салавата Юлаева дом 3)</w:t>
            </w:r>
          </w:p>
        </w:tc>
        <w:tc>
          <w:tcPr>
            <w:tcW w:w="1984" w:type="dxa"/>
          </w:tcPr>
          <w:p w:rsidR="007226C2" w:rsidRDefault="00264AA5" w:rsidP="001A5CB8">
            <w:r>
              <w:t>06</w:t>
            </w:r>
            <w:r w:rsidRPr="0042343D">
              <w:t>.0</w:t>
            </w:r>
            <w:r>
              <w:t>6</w:t>
            </w:r>
            <w:r w:rsidRPr="0042343D">
              <w:t>.2014</w:t>
            </w:r>
          </w:p>
        </w:tc>
        <w:tc>
          <w:tcPr>
            <w:tcW w:w="1843" w:type="dxa"/>
          </w:tcPr>
          <w:p w:rsidR="007226C2" w:rsidRPr="0042343D" w:rsidRDefault="00264AA5" w:rsidP="00A62D24">
            <w:pPr>
              <w:jc w:val="center"/>
            </w:pPr>
            <w:proofErr w:type="spellStart"/>
            <w:r>
              <w:t>Буканяева</w:t>
            </w:r>
            <w:proofErr w:type="spellEnd"/>
            <w:r>
              <w:t xml:space="preserve"> С.О.</w:t>
            </w:r>
          </w:p>
        </w:tc>
      </w:tr>
      <w:tr w:rsidR="00824929" w:rsidRPr="0042343D" w:rsidTr="0042343D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1A5CB8" w:rsidP="00970F79">
            <w:pPr>
              <w:jc w:val="center"/>
            </w:pPr>
            <w:r>
              <w:t>2</w:t>
            </w:r>
            <w:r w:rsidR="00824929" w:rsidRPr="0042343D">
              <w:t>.Управление экономики</w:t>
            </w:r>
          </w:p>
        </w:tc>
      </w:tr>
      <w:tr w:rsidR="00824929" w:rsidRPr="0042343D" w:rsidTr="00483E4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E77B5C" w:rsidP="00A62D24">
            <w:pPr>
              <w:jc w:val="both"/>
            </w:pPr>
            <w:r>
              <w:t>2</w:t>
            </w:r>
            <w:r w:rsidR="00824929">
              <w:t>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BF6997" w:rsidP="0042343D">
            <w:pPr>
              <w:jc w:val="both"/>
            </w:pPr>
            <w:r>
              <w:t>Разме</w:t>
            </w:r>
            <w:r w:rsidRPr="00C40302">
              <w:t xml:space="preserve">щение информации на </w:t>
            </w:r>
            <w:r>
              <w:t xml:space="preserve">официальном </w:t>
            </w:r>
            <w:r w:rsidRPr="00C40302">
              <w:t>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1A5CB8" w:rsidP="001A5CB8">
            <w:r>
              <w:t>с 01</w:t>
            </w:r>
            <w:r w:rsidR="00824929">
              <w:t>.0</w:t>
            </w:r>
            <w:r>
              <w:t>6</w:t>
            </w:r>
            <w:r w:rsidR="00824929" w:rsidRPr="0042343D">
              <w:t>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29" w:rsidRPr="0042343D" w:rsidRDefault="00824929" w:rsidP="00A62D24">
            <w:pPr>
              <w:jc w:val="both"/>
            </w:pPr>
            <w:proofErr w:type="spellStart"/>
            <w:r w:rsidRPr="0042343D">
              <w:t>Жестовский</w:t>
            </w:r>
            <w:proofErr w:type="spellEnd"/>
            <w:r w:rsidRPr="0042343D">
              <w:t xml:space="preserve"> С.П.</w:t>
            </w:r>
          </w:p>
        </w:tc>
      </w:tr>
      <w:tr w:rsidR="00824929" w:rsidRPr="0042343D" w:rsidTr="0042343D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29" w:rsidRPr="0042343D" w:rsidRDefault="001A5CB8" w:rsidP="00970F79">
            <w:pPr>
              <w:jc w:val="center"/>
            </w:pPr>
            <w:r>
              <w:t>3.Служба по защите населения, охране и использованию городских садов</w:t>
            </w:r>
          </w:p>
        </w:tc>
      </w:tr>
      <w:tr w:rsidR="007226C2" w:rsidRPr="0042343D" w:rsidTr="00483E48">
        <w:tc>
          <w:tcPr>
            <w:tcW w:w="709" w:type="dxa"/>
            <w:gridSpan w:val="2"/>
          </w:tcPr>
          <w:p w:rsidR="007226C2" w:rsidRPr="0042343D" w:rsidRDefault="007226C2" w:rsidP="00A62D24">
            <w:pPr>
              <w:jc w:val="center"/>
            </w:pPr>
            <w:r>
              <w:t>3.1.</w:t>
            </w:r>
          </w:p>
        </w:tc>
        <w:tc>
          <w:tcPr>
            <w:tcW w:w="5954" w:type="dxa"/>
            <w:gridSpan w:val="2"/>
          </w:tcPr>
          <w:p w:rsidR="007226C2" w:rsidRPr="0042343D" w:rsidRDefault="007226C2" w:rsidP="00A62D24">
            <w:r>
              <w:t>Организация взаимодействия с лесничеством</w:t>
            </w:r>
          </w:p>
        </w:tc>
        <w:tc>
          <w:tcPr>
            <w:tcW w:w="1984" w:type="dxa"/>
          </w:tcPr>
          <w:p w:rsidR="007226C2" w:rsidRPr="0042343D" w:rsidRDefault="007226C2" w:rsidP="00FE303E">
            <w:r>
              <w:t xml:space="preserve">до </w:t>
            </w:r>
            <w:r w:rsidR="00FE303E">
              <w:t>02</w:t>
            </w:r>
            <w:r>
              <w:t>.0</w:t>
            </w:r>
            <w:r w:rsidR="00FE303E">
              <w:t>6</w:t>
            </w:r>
            <w:r>
              <w:t>.2014</w:t>
            </w:r>
          </w:p>
        </w:tc>
        <w:tc>
          <w:tcPr>
            <w:tcW w:w="1843" w:type="dxa"/>
            <w:vMerge w:val="restart"/>
          </w:tcPr>
          <w:p w:rsidR="007226C2" w:rsidRPr="0042343D" w:rsidRDefault="007226C2" w:rsidP="00A62D24">
            <w:proofErr w:type="spellStart"/>
            <w:r>
              <w:t>Паршаков</w:t>
            </w:r>
            <w:proofErr w:type="spellEnd"/>
            <w:r>
              <w:t xml:space="preserve"> Е.А.</w:t>
            </w:r>
          </w:p>
        </w:tc>
      </w:tr>
      <w:tr w:rsidR="007226C2" w:rsidRPr="0042343D" w:rsidTr="00483E48">
        <w:tc>
          <w:tcPr>
            <w:tcW w:w="709" w:type="dxa"/>
            <w:gridSpan w:val="2"/>
          </w:tcPr>
          <w:p w:rsidR="007226C2" w:rsidRDefault="007226C2" w:rsidP="00A62D24">
            <w:pPr>
              <w:jc w:val="center"/>
            </w:pPr>
            <w:r>
              <w:t>3.2.</w:t>
            </w:r>
          </w:p>
        </w:tc>
        <w:tc>
          <w:tcPr>
            <w:tcW w:w="5954" w:type="dxa"/>
            <w:gridSpan w:val="2"/>
          </w:tcPr>
          <w:p w:rsidR="007226C2" w:rsidRPr="0042343D" w:rsidRDefault="007226C2" w:rsidP="001C4737">
            <w:r>
              <w:t>Определение места приспособленного для выкапывания саженцев</w:t>
            </w:r>
          </w:p>
        </w:tc>
        <w:tc>
          <w:tcPr>
            <w:tcW w:w="1984" w:type="dxa"/>
          </w:tcPr>
          <w:p w:rsidR="007226C2" w:rsidRPr="0042343D" w:rsidRDefault="00264AA5" w:rsidP="00C73DF9">
            <w:r>
              <w:t>д</w:t>
            </w:r>
            <w:r w:rsidR="007226C2">
              <w:t>о 04.06.2014</w:t>
            </w:r>
          </w:p>
        </w:tc>
        <w:tc>
          <w:tcPr>
            <w:tcW w:w="1843" w:type="dxa"/>
            <w:vMerge/>
          </w:tcPr>
          <w:p w:rsidR="007226C2" w:rsidRDefault="007226C2" w:rsidP="00A62D24"/>
        </w:tc>
      </w:tr>
      <w:tr w:rsidR="00483E48" w:rsidRPr="0042343D" w:rsidTr="001B01EE">
        <w:tc>
          <w:tcPr>
            <w:tcW w:w="10490" w:type="dxa"/>
            <w:gridSpan w:val="6"/>
          </w:tcPr>
          <w:p w:rsidR="00483E48" w:rsidRPr="0042343D" w:rsidRDefault="00483E48" w:rsidP="0008712D">
            <w:pPr>
              <w:jc w:val="center"/>
            </w:pPr>
            <w:r>
              <w:t>4</w:t>
            </w:r>
            <w:r w:rsidRPr="0042343D">
              <w:t>.Муниципальное учреждение «</w:t>
            </w:r>
            <w:r>
              <w:t>К</w:t>
            </w:r>
            <w:r w:rsidRPr="0042343D">
              <w:t>ультур</w:t>
            </w:r>
            <w:r>
              <w:t>но-спортивный комплекс</w:t>
            </w:r>
            <w:r w:rsidRPr="0042343D">
              <w:t xml:space="preserve"> «Юбилейный»</w:t>
            </w:r>
          </w:p>
        </w:tc>
      </w:tr>
      <w:tr w:rsidR="00F61899" w:rsidRPr="005404C9" w:rsidTr="00483E48">
        <w:tc>
          <w:tcPr>
            <w:tcW w:w="709" w:type="dxa"/>
            <w:gridSpan w:val="2"/>
          </w:tcPr>
          <w:p w:rsidR="00F61899" w:rsidRPr="005404C9" w:rsidRDefault="00F61899" w:rsidP="00A62D24">
            <w:pPr>
              <w:jc w:val="center"/>
            </w:pPr>
            <w:r>
              <w:t>4</w:t>
            </w:r>
            <w:r w:rsidRPr="005404C9">
              <w:t>.1.</w:t>
            </w:r>
          </w:p>
        </w:tc>
        <w:tc>
          <w:tcPr>
            <w:tcW w:w="5954" w:type="dxa"/>
            <w:gridSpan w:val="2"/>
          </w:tcPr>
          <w:p w:rsidR="00F61899" w:rsidRPr="005404C9" w:rsidRDefault="00F61899" w:rsidP="00D072DF">
            <w:r>
              <w:t>Организация проведения акции на прилегающей территории</w:t>
            </w:r>
          </w:p>
        </w:tc>
        <w:tc>
          <w:tcPr>
            <w:tcW w:w="1984" w:type="dxa"/>
            <w:vMerge w:val="restart"/>
          </w:tcPr>
          <w:p w:rsidR="00F61899" w:rsidRPr="005404C9" w:rsidRDefault="00F61899" w:rsidP="006421A1">
            <w:r>
              <w:t>06.06.2014</w:t>
            </w:r>
          </w:p>
          <w:p w:rsidR="00F61899" w:rsidRPr="005404C9" w:rsidRDefault="00F61899" w:rsidP="006421A1"/>
        </w:tc>
        <w:tc>
          <w:tcPr>
            <w:tcW w:w="1843" w:type="dxa"/>
            <w:vMerge w:val="restart"/>
          </w:tcPr>
          <w:p w:rsidR="00F61899" w:rsidRPr="005404C9" w:rsidRDefault="00F61899" w:rsidP="00A62D24">
            <w:r w:rsidRPr="005404C9">
              <w:t>Елизаров А.В.</w:t>
            </w:r>
          </w:p>
        </w:tc>
      </w:tr>
      <w:tr w:rsidR="00F61899" w:rsidRPr="005404C9" w:rsidTr="00483E48">
        <w:tc>
          <w:tcPr>
            <w:tcW w:w="709" w:type="dxa"/>
            <w:gridSpan w:val="2"/>
          </w:tcPr>
          <w:p w:rsidR="00F61899" w:rsidRPr="005404C9" w:rsidRDefault="00F61899" w:rsidP="00A62D24">
            <w:pPr>
              <w:jc w:val="center"/>
            </w:pPr>
            <w:r>
              <w:t>4</w:t>
            </w:r>
            <w:r w:rsidRPr="0008712D">
              <w:t>.</w:t>
            </w:r>
            <w:r>
              <w:t>2.</w:t>
            </w:r>
          </w:p>
        </w:tc>
        <w:tc>
          <w:tcPr>
            <w:tcW w:w="5954" w:type="dxa"/>
            <w:gridSpan w:val="2"/>
          </w:tcPr>
          <w:p w:rsidR="00F61899" w:rsidRDefault="00F61899" w:rsidP="00D072DF">
            <w:r>
              <w:t>Обеспечение инвентарём участников акции (лопаты, вёдра, перчатки)</w:t>
            </w:r>
          </w:p>
        </w:tc>
        <w:tc>
          <w:tcPr>
            <w:tcW w:w="1984" w:type="dxa"/>
            <w:vMerge/>
          </w:tcPr>
          <w:p w:rsidR="00F61899" w:rsidRPr="005404C9" w:rsidRDefault="00F61899" w:rsidP="006421A1"/>
        </w:tc>
        <w:tc>
          <w:tcPr>
            <w:tcW w:w="1843" w:type="dxa"/>
            <w:vMerge/>
          </w:tcPr>
          <w:p w:rsidR="00F61899" w:rsidRPr="005404C9" w:rsidRDefault="00F61899" w:rsidP="00A62D24"/>
        </w:tc>
      </w:tr>
      <w:tr w:rsidR="00F61899" w:rsidRPr="005404C9" w:rsidTr="00483E48">
        <w:tc>
          <w:tcPr>
            <w:tcW w:w="709" w:type="dxa"/>
            <w:gridSpan w:val="2"/>
          </w:tcPr>
          <w:p w:rsidR="00F61899" w:rsidRDefault="00F61899" w:rsidP="00F61899">
            <w:pPr>
              <w:jc w:val="center"/>
            </w:pPr>
            <w:r>
              <w:t>4.3.</w:t>
            </w:r>
          </w:p>
        </w:tc>
        <w:tc>
          <w:tcPr>
            <w:tcW w:w="5954" w:type="dxa"/>
            <w:gridSpan w:val="2"/>
          </w:tcPr>
          <w:p w:rsidR="00F61899" w:rsidRDefault="00F61899" w:rsidP="00D072DF">
            <w:r>
              <w:t>Обеспечение водой для полива</w:t>
            </w:r>
          </w:p>
        </w:tc>
        <w:tc>
          <w:tcPr>
            <w:tcW w:w="1984" w:type="dxa"/>
            <w:vMerge/>
          </w:tcPr>
          <w:p w:rsidR="00F61899" w:rsidRDefault="00F61899" w:rsidP="006421A1"/>
        </w:tc>
        <w:tc>
          <w:tcPr>
            <w:tcW w:w="1843" w:type="dxa"/>
            <w:vMerge/>
          </w:tcPr>
          <w:p w:rsidR="00F61899" w:rsidRPr="005404C9" w:rsidRDefault="00F61899" w:rsidP="00A62D24"/>
        </w:tc>
      </w:tr>
      <w:tr w:rsidR="00F61899" w:rsidRPr="005404C9" w:rsidTr="00483E48">
        <w:tc>
          <w:tcPr>
            <w:tcW w:w="709" w:type="dxa"/>
            <w:gridSpan w:val="2"/>
          </w:tcPr>
          <w:p w:rsidR="00F61899" w:rsidRDefault="00F61899" w:rsidP="00F61899">
            <w:pPr>
              <w:jc w:val="center"/>
            </w:pPr>
            <w:r>
              <w:t>4.4.</w:t>
            </w:r>
          </w:p>
        </w:tc>
        <w:tc>
          <w:tcPr>
            <w:tcW w:w="5954" w:type="dxa"/>
            <w:gridSpan w:val="2"/>
          </w:tcPr>
          <w:p w:rsidR="00F61899" w:rsidRDefault="00F61899" w:rsidP="00D072DF">
            <w:r>
              <w:t>Организация озвучивания акции</w:t>
            </w:r>
          </w:p>
        </w:tc>
        <w:tc>
          <w:tcPr>
            <w:tcW w:w="1984" w:type="dxa"/>
            <w:vMerge/>
          </w:tcPr>
          <w:p w:rsidR="00F61899" w:rsidRPr="005404C9" w:rsidRDefault="00F61899" w:rsidP="006421A1"/>
        </w:tc>
        <w:tc>
          <w:tcPr>
            <w:tcW w:w="1843" w:type="dxa"/>
            <w:vMerge/>
          </w:tcPr>
          <w:p w:rsidR="00F61899" w:rsidRPr="005404C9" w:rsidRDefault="00F61899" w:rsidP="00A62D24"/>
        </w:tc>
      </w:tr>
      <w:tr w:rsidR="00F61899" w:rsidRPr="0042343D" w:rsidTr="0042343D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2343D" w:rsidRDefault="00AF6EAB" w:rsidP="00631F3B">
            <w:pPr>
              <w:ind w:left="360"/>
            </w:pPr>
            <w:r>
              <w:rPr>
                <w:sz w:val="26"/>
                <w:szCs w:val="26"/>
              </w:rPr>
              <w:t>5.М</w:t>
            </w:r>
            <w:r w:rsidRPr="00061E99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му учреждению</w:t>
            </w:r>
            <w:r w:rsidRPr="00061E99">
              <w:rPr>
                <w:sz w:val="26"/>
                <w:szCs w:val="26"/>
              </w:rPr>
              <w:t xml:space="preserve"> культуры «</w:t>
            </w:r>
            <w:proofErr w:type="spellStart"/>
            <w:r w:rsidRPr="00061E99">
              <w:rPr>
                <w:sz w:val="26"/>
                <w:szCs w:val="26"/>
              </w:rPr>
              <w:t>Лянторский</w:t>
            </w:r>
            <w:proofErr w:type="spellEnd"/>
            <w:r w:rsidRPr="00061E99">
              <w:rPr>
                <w:sz w:val="26"/>
                <w:szCs w:val="26"/>
              </w:rPr>
              <w:t xml:space="preserve"> Центр прикладного творчества и ремёсел»</w:t>
            </w:r>
          </w:p>
        </w:tc>
      </w:tr>
      <w:tr w:rsidR="00AF6EAB" w:rsidRPr="00D072DF" w:rsidTr="00AF6EA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D072DF" w:rsidRDefault="00AF6EAB" w:rsidP="00C73DF9">
            <w:pPr>
              <w:jc w:val="center"/>
            </w:pPr>
            <w: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D072DF" w:rsidRDefault="00AF6EAB" w:rsidP="00214FC3">
            <w:r>
              <w:t xml:space="preserve">Организация проведения акции на прилегающей территории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B" w:rsidRPr="00D072DF" w:rsidRDefault="00AF6EAB" w:rsidP="00C73DF9">
            <w:pPr>
              <w:jc w:val="center"/>
            </w:pPr>
            <w:r>
              <w:t>06.06.2014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EAB" w:rsidRPr="00D072DF" w:rsidRDefault="00AF6EAB" w:rsidP="00483E48">
            <w:r w:rsidRPr="0042343D">
              <w:t>Шабалина О.В.</w:t>
            </w:r>
          </w:p>
          <w:p w:rsidR="00AF6EAB" w:rsidRDefault="00AF6EAB" w:rsidP="00F61899"/>
          <w:p w:rsidR="00AF6EAB" w:rsidRPr="00D072DF" w:rsidRDefault="00AF6EAB" w:rsidP="00970F79"/>
        </w:tc>
      </w:tr>
      <w:tr w:rsidR="00AF6EAB" w:rsidRPr="00483E48" w:rsidTr="00AF6EA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970F79">
            <w:pPr>
              <w:jc w:val="center"/>
            </w:pPr>
            <w: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AF6EAB" w:rsidP="00AF6EAB">
            <w:r>
              <w:t>Обеспечение инвентарём участников акции (лопаты, вёдра, перчатки)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AB" w:rsidRPr="00483E48" w:rsidRDefault="00AF6EAB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AB" w:rsidRPr="00483E48" w:rsidRDefault="00AF6EAB" w:rsidP="00970F79"/>
        </w:tc>
      </w:tr>
      <w:tr w:rsidR="00AF6EAB" w:rsidRPr="00483E48" w:rsidTr="00AF6EA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970F79">
            <w:pPr>
              <w:jc w:val="center"/>
            </w:pPr>
            <w:r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AF6EAB" w:rsidP="00AF6EAB">
            <w:r>
              <w:t>Обеспечение водой для полива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AB" w:rsidRPr="00483E48" w:rsidRDefault="00AF6EAB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AB" w:rsidRPr="00483E48" w:rsidRDefault="00AF6EAB" w:rsidP="00970F79"/>
        </w:tc>
      </w:tr>
      <w:tr w:rsidR="00AF6EAB" w:rsidRPr="00483E48" w:rsidTr="00AF6EA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970F79">
            <w:pPr>
              <w:jc w:val="center"/>
            </w:pPr>
            <w:r>
              <w:t>5.4.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AF6EAB" w:rsidP="00AF6EAB">
            <w:r>
              <w:t>Организация озвучивания акции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970F79"/>
        </w:tc>
      </w:tr>
      <w:tr w:rsidR="00AF6EAB" w:rsidRPr="00483E48" w:rsidTr="00AF6EAB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AF6EAB">
            <w:pPr>
              <w:numPr>
                <w:ilvl w:val="0"/>
                <w:numId w:val="38"/>
              </w:numPr>
            </w:pPr>
            <w:r>
              <w:rPr>
                <w:sz w:val="26"/>
                <w:szCs w:val="26"/>
              </w:rPr>
              <w:t>М</w:t>
            </w:r>
            <w:r w:rsidRPr="00061E99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му учреждению</w:t>
            </w:r>
            <w:r w:rsidRPr="00061E99">
              <w:rPr>
                <w:sz w:val="26"/>
                <w:szCs w:val="26"/>
              </w:rPr>
              <w:t xml:space="preserve"> культуры «</w:t>
            </w:r>
            <w:proofErr w:type="spellStart"/>
            <w:r w:rsidRPr="00061E99">
              <w:rPr>
                <w:sz w:val="26"/>
                <w:szCs w:val="26"/>
              </w:rPr>
              <w:t>Лянторский</w:t>
            </w:r>
            <w:proofErr w:type="spellEnd"/>
            <w:r w:rsidRPr="00061E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хантыйский этнографический музей</w:t>
            </w:r>
            <w:r w:rsidRPr="00061E99">
              <w:rPr>
                <w:sz w:val="26"/>
                <w:szCs w:val="26"/>
              </w:rPr>
              <w:t>»</w:t>
            </w:r>
          </w:p>
        </w:tc>
      </w:tr>
      <w:tr w:rsidR="00AF6EAB" w:rsidRPr="00483E48" w:rsidTr="00AF6EA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970F79">
            <w:pPr>
              <w:jc w:val="center"/>
            </w:pPr>
            <w:r>
              <w:t>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D072DF" w:rsidRDefault="00AF6EAB" w:rsidP="00AF6EAB">
            <w:r>
              <w:t xml:space="preserve">Организация проведения акции на прилегающей территории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B" w:rsidRPr="00483E48" w:rsidRDefault="00AF6EAB" w:rsidP="00A76504">
            <w:pPr>
              <w:jc w:val="center"/>
            </w:pPr>
            <w:r>
              <w:t>06.06.2014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AB" w:rsidRPr="00483E48" w:rsidRDefault="00AF6EAB" w:rsidP="00970F79">
            <w:proofErr w:type="spellStart"/>
            <w:r>
              <w:t>Подосян</w:t>
            </w:r>
            <w:proofErr w:type="spellEnd"/>
            <w:r>
              <w:t xml:space="preserve"> Е.А.</w:t>
            </w:r>
          </w:p>
        </w:tc>
      </w:tr>
      <w:tr w:rsidR="00AF6EAB" w:rsidRPr="00483E48" w:rsidTr="00AF6EA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970F79">
            <w:pPr>
              <w:jc w:val="center"/>
            </w:pPr>
            <w:r>
              <w:t>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AF6EAB" w:rsidP="00AF6EAB">
            <w:r>
              <w:t>Обеспечение инвентарём участников акции (лопаты, вёдра, перчатки)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AB" w:rsidRPr="00483E48" w:rsidRDefault="00AF6EAB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AB" w:rsidRPr="00483E48" w:rsidRDefault="00AF6EAB" w:rsidP="00970F79"/>
        </w:tc>
      </w:tr>
      <w:tr w:rsidR="00AF6EAB" w:rsidRPr="00483E48" w:rsidTr="00AF6EA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970F79">
            <w:pPr>
              <w:jc w:val="center"/>
            </w:pPr>
            <w:r>
              <w:t>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AF6EAB" w:rsidP="00AF6EAB">
            <w:r>
              <w:t>Обеспечение водой для полива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AB" w:rsidRPr="00483E48" w:rsidRDefault="00AF6EAB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EAB" w:rsidRPr="00483E48" w:rsidRDefault="00AF6EAB" w:rsidP="00970F79"/>
        </w:tc>
      </w:tr>
      <w:tr w:rsidR="00AF6EAB" w:rsidRPr="00483E48" w:rsidTr="00AF6EA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970F79">
            <w:pPr>
              <w:jc w:val="center"/>
            </w:pPr>
            <w:r>
              <w:t>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Default="00AF6EAB" w:rsidP="00AF6EAB">
            <w:r>
              <w:t>Организация озвучивания акции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970F79"/>
        </w:tc>
      </w:tr>
      <w:tr w:rsidR="00AF6EAB" w:rsidRPr="00483E48" w:rsidTr="00AF6EAB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B" w:rsidRPr="00483E48" w:rsidRDefault="00AF6EAB" w:rsidP="00AF6EAB">
            <w:pPr>
              <w:numPr>
                <w:ilvl w:val="0"/>
                <w:numId w:val="38"/>
              </w:numPr>
            </w:pPr>
            <w:r>
              <w:rPr>
                <w:sz w:val="26"/>
                <w:szCs w:val="26"/>
              </w:rPr>
              <w:t>М</w:t>
            </w:r>
            <w:r w:rsidRPr="00061E99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му учреждению</w:t>
            </w:r>
            <w:r w:rsidRPr="00061E99">
              <w:rPr>
                <w:sz w:val="26"/>
                <w:szCs w:val="26"/>
              </w:rPr>
              <w:t xml:space="preserve"> культуры «</w:t>
            </w:r>
            <w:r>
              <w:rPr>
                <w:sz w:val="26"/>
                <w:szCs w:val="26"/>
              </w:rPr>
              <w:t>Городской Дом Молодёжи «Строитель</w:t>
            </w:r>
            <w:r w:rsidRPr="00061E99">
              <w:rPr>
                <w:sz w:val="26"/>
                <w:szCs w:val="26"/>
              </w:rPr>
              <w:t>»</w:t>
            </w:r>
          </w:p>
        </w:tc>
      </w:tr>
      <w:tr w:rsidR="005D5263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83E48" w:rsidRDefault="00631F3B" w:rsidP="00970F79">
            <w:pPr>
              <w:jc w:val="center"/>
            </w:pPr>
            <w:r>
              <w:t>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D072DF" w:rsidRDefault="005D5263" w:rsidP="00631F3B">
            <w:r>
              <w:t xml:space="preserve">Организация проведения акции на прилегающей территории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3" w:rsidRPr="00483E48" w:rsidRDefault="005D5263" w:rsidP="00A76504">
            <w:pPr>
              <w:jc w:val="center"/>
            </w:pPr>
            <w:r>
              <w:t>06.06.2014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3" w:rsidRPr="00483E48" w:rsidRDefault="005D5263" w:rsidP="00970F79">
            <w:r>
              <w:t>Кузьмина Ж.С.</w:t>
            </w:r>
          </w:p>
        </w:tc>
      </w:tr>
      <w:tr w:rsidR="005D5263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83E48" w:rsidRDefault="00631F3B" w:rsidP="00970F79">
            <w:pPr>
              <w:jc w:val="center"/>
            </w:pPr>
            <w:r>
              <w:t>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Default="005D5263" w:rsidP="00631F3B">
            <w:r>
              <w:t xml:space="preserve">Обеспечение инвентарём участников акции (лопаты, </w:t>
            </w:r>
            <w:r>
              <w:lastRenderedPageBreak/>
              <w:t>вёдра, перчатки)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63" w:rsidRPr="00483E48" w:rsidRDefault="005D5263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63" w:rsidRPr="00483E48" w:rsidRDefault="005D5263" w:rsidP="00970F79"/>
        </w:tc>
      </w:tr>
      <w:tr w:rsidR="005D5263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83E48" w:rsidRDefault="00631F3B" w:rsidP="00970F79">
            <w:pPr>
              <w:jc w:val="center"/>
            </w:pPr>
            <w:r>
              <w:lastRenderedPageBreak/>
              <w:t>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Default="005D5263" w:rsidP="00631F3B">
            <w:r>
              <w:t>Обеспечение водой для полива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63" w:rsidRPr="00483E48" w:rsidRDefault="005D5263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63" w:rsidRPr="00483E48" w:rsidRDefault="005D5263" w:rsidP="00970F79"/>
        </w:tc>
      </w:tr>
      <w:tr w:rsidR="005D5263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83E48" w:rsidRDefault="00631F3B" w:rsidP="00970F79">
            <w:pPr>
              <w:jc w:val="center"/>
            </w:pPr>
            <w:r>
              <w:t>7.4.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Default="005D5263" w:rsidP="00631F3B">
            <w:r>
              <w:t>Организация озвучивания акции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83E48" w:rsidRDefault="005D5263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83E48" w:rsidRDefault="005D5263" w:rsidP="00970F79"/>
        </w:tc>
      </w:tr>
      <w:tr w:rsidR="005D5263" w:rsidRPr="00483E48" w:rsidTr="00631F3B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63" w:rsidRPr="00483E48" w:rsidRDefault="00631F3B" w:rsidP="00631F3B">
            <w:pPr>
              <w:numPr>
                <w:ilvl w:val="0"/>
                <w:numId w:val="38"/>
              </w:numPr>
            </w:pPr>
            <w:r>
              <w:rPr>
                <w:sz w:val="26"/>
                <w:szCs w:val="26"/>
              </w:rPr>
              <w:t>М</w:t>
            </w:r>
            <w:r w:rsidRPr="00061E99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му</w:t>
            </w:r>
            <w:r w:rsidRPr="00061E99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ю</w:t>
            </w:r>
            <w:r w:rsidRPr="00061E99">
              <w:rPr>
                <w:sz w:val="26"/>
                <w:szCs w:val="26"/>
              </w:rPr>
              <w:t xml:space="preserve"> культуры «Лянторск</w:t>
            </w:r>
            <w:r>
              <w:rPr>
                <w:sz w:val="26"/>
                <w:szCs w:val="26"/>
              </w:rPr>
              <w:t>ая централизованная библиотечная система</w:t>
            </w:r>
            <w:r w:rsidRPr="00061E99">
              <w:rPr>
                <w:sz w:val="26"/>
                <w:szCs w:val="26"/>
              </w:rPr>
              <w:t>»</w:t>
            </w:r>
          </w:p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970F79">
            <w:pPr>
              <w:jc w:val="center"/>
            </w:pPr>
            <w:r>
              <w:t>8.1.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D072DF" w:rsidRDefault="00631F3B" w:rsidP="00631F3B">
            <w:r>
              <w:t xml:space="preserve">Организация проведения акции на прилегающей территории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A76504">
            <w:pPr>
              <w:jc w:val="center"/>
            </w:pPr>
            <w:r>
              <w:t>06.06.2014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970F79">
            <w:r>
              <w:t>Панина Н.А.</w:t>
            </w:r>
          </w:p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970F79">
            <w:pPr>
              <w:jc w:val="center"/>
            </w:pPr>
            <w:r>
              <w:t>8.2.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r>
              <w:t>Обеспечение инвентарём участников акции (лопаты, вёдра, перчатки)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970F79"/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970F79">
            <w:pPr>
              <w:jc w:val="center"/>
            </w:pPr>
            <w:r>
              <w:t>8.3.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r>
              <w:t>Обеспечение водой для полива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970F79"/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970F79">
            <w:pPr>
              <w:jc w:val="center"/>
            </w:pPr>
            <w:r>
              <w:t>8.4.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r>
              <w:t>Организация озвучивания акции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A7650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970F79"/>
        </w:tc>
      </w:tr>
      <w:tr w:rsidR="00631F3B" w:rsidRPr="00483E48" w:rsidTr="00264AA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232930" w:rsidRDefault="00631F3B" w:rsidP="00631F3B">
            <w:pPr>
              <w:numPr>
                <w:ilvl w:val="0"/>
                <w:numId w:val="38"/>
              </w:numPr>
              <w:jc w:val="center"/>
            </w:pPr>
            <w:r>
              <w:rPr>
                <w:sz w:val="26"/>
                <w:szCs w:val="26"/>
              </w:rPr>
              <w:t>М</w:t>
            </w:r>
            <w:r w:rsidRPr="00061E99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му учреждению</w:t>
            </w:r>
            <w:r w:rsidRPr="00061E99">
              <w:rPr>
                <w:sz w:val="26"/>
                <w:szCs w:val="26"/>
              </w:rPr>
              <w:t xml:space="preserve"> культуры «</w:t>
            </w:r>
            <w:proofErr w:type="spellStart"/>
            <w:r w:rsidRPr="00061E99">
              <w:rPr>
                <w:sz w:val="26"/>
                <w:szCs w:val="26"/>
              </w:rPr>
              <w:t>Лянторский</w:t>
            </w:r>
            <w:proofErr w:type="spellEnd"/>
            <w:r w:rsidRPr="00061E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 культуры «Нефтяник</w:t>
            </w:r>
            <w:r w:rsidRPr="00061E99">
              <w:rPr>
                <w:sz w:val="26"/>
                <w:szCs w:val="26"/>
              </w:rPr>
              <w:t>»</w:t>
            </w:r>
          </w:p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264AA5">
            <w:pPr>
              <w:jc w:val="center"/>
            </w:pPr>
            <w:r>
              <w:t>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D072DF" w:rsidRDefault="00631F3B" w:rsidP="00631F3B">
            <w:r>
              <w:t xml:space="preserve">Организация проведения акции на прилегающей территории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Pr>
              <w:jc w:val="center"/>
            </w:pPr>
            <w:r>
              <w:t>06.06.2014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roofErr w:type="spellStart"/>
            <w:r>
              <w:t>Стадник</w:t>
            </w:r>
            <w:proofErr w:type="spellEnd"/>
            <w:r>
              <w:t xml:space="preserve"> Л.А.</w:t>
            </w:r>
          </w:p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264AA5">
            <w:pPr>
              <w:jc w:val="center"/>
            </w:pPr>
            <w:r>
              <w:t>9.2.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r>
              <w:t>Обеспечение инвентарём участников акции (лопаты, вёдра, перчатки)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/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264AA5">
            <w:pPr>
              <w:jc w:val="center"/>
            </w:pPr>
            <w:r>
              <w:t>9.3.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r>
              <w:t>Обеспечение водой для полива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/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264AA5">
            <w:pPr>
              <w:jc w:val="center"/>
            </w:pPr>
            <w:r>
              <w:t>9.4.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r>
              <w:t>Организация озвучивания акции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631F3B"/>
        </w:tc>
      </w:tr>
      <w:tr w:rsidR="00631F3B" w:rsidRPr="00483E48" w:rsidTr="00631F3B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pPr>
              <w:numPr>
                <w:ilvl w:val="0"/>
                <w:numId w:val="38"/>
              </w:numPr>
            </w:pPr>
            <w:r>
              <w:rPr>
                <w:sz w:val="26"/>
                <w:szCs w:val="26"/>
              </w:rPr>
              <w:t>М</w:t>
            </w:r>
            <w:r w:rsidRPr="00BF7A7A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му учреждению</w:t>
            </w:r>
            <w:r w:rsidRPr="00BF7A7A">
              <w:rPr>
                <w:sz w:val="26"/>
                <w:szCs w:val="26"/>
              </w:rPr>
              <w:t xml:space="preserve"> «Центр физической культуры и спорта «Юность»</w:t>
            </w:r>
          </w:p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Pr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D072DF" w:rsidRDefault="00631F3B" w:rsidP="00631F3B">
            <w:r>
              <w:t xml:space="preserve">Организация проведения акции на прилегающей территории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Pr>
              <w:jc w:val="center"/>
            </w:pPr>
            <w:r>
              <w:t>06.06.2014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r>
              <w:t>Исаева Н.А.</w:t>
            </w:r>
          </w:p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pPr>
              <w:jc w:val="center"/>
            </w:pPr>
            <w:r>
              <w:t>10.2.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r>
              <w:t>Обеспечение инвентарём участников акции (лопаты, вёдра, перчатки)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Default="00631F3B" w:rsidP="00631F3B"/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pPr>
              <w:jc w:val="center"/>
            </w:pPr>
            <w:r>
              <w:t>10.3.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r>
              <w:t>Обеспечение водой для полива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3B" w:rsidRDefault="00631F3B" w:rsidP="00631F3B"/>
        </w:tc>
      </w:tr>
      <w:tr w:rsidR="00631F3B" w:rsidRPr="00483E48" w:rsidTr="00631F3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pPr>
              <w:jc w:val="center"/>
            </w:pPr>
            <w:r>
              <w:t>10.4.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r>
              <w:t>Организация озвучивания акции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/>
        </w:tc>
      </w:tr>
      <w:tr w:rsidR="00631F3B" w:rsidRPr="00483E48" w:rsidTr="00631F3B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Default="00631F3B" w:rsidP="00631F3B">
            <w:r>
              <w:t>10</w:t>
            </w:r>
            <w:r w:rsidRPr="00232930">
              <w:t>.Муниципальное учреждение «</w:t>
            </w:r>
            <w:proofErr w:type="spellStart"/>
            <w:r w:rsidRPr="00232930">
              <w:t>Лянторское</w:t>
            </w:r>
            <w:proofErr w:type="spellEnd"/>
            <w:r w:rsidRPr="00232930">
              <w:t xml:space="preserve"> хозяйственно – эксплуатационное управление»</w:t>
            </w:r>
          </w:p>
        </w:tc>
      </w:tr>
      <w:tr w:rsidR="00631F3B" w:rsidRPr="00483E48" w:rsidTr="00483E4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pPr>
              <w:jc w:val="center"/>
            </w:pPr>
            <w:r>
              <w:t>10</w:t>
            </w:r>
            <w:r w:rsidRPr="00483E48"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r w:rsidRPr="00483E48">
              <w:t xml:space="preserve">Транспортное обеспечение проведения городской акции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483E48" w:rsidRDefault="00FE303E" w:rsidP="00631F3B">
            <w:pPr>
              <w:jc w:val="center"/>
            </w:pPr>
            <w:r>
              <w:t>06.06.</w:t>
            </w:r>
            <w:r w:rsidR="00631F3B" w:rsidRPr="00483E48">
              <w:t>2014</w:t>
            </w:r>
          </w:p>
          <w:p w:rsidR="00631F3B" w:rsidRPr="00483E48" w:rsidRDefault="00631F3B" w:rsidP="00631F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3B" w:rsidRPr="00483E48" w:rsidRDefault="00631F3B" w:rsidP="00631F3B">
            <w:r>
              <w:t>Абдурахманова М.М.</w:t>
            </w:r>
          </w:p>
        </w:tc>
      </w:tr>
    </w:tbl>
    <w:p w:rsidR="00AD0C51" w:rsidRPr="0042343D" w:rsidRDefault="00AD0C51" w:rsidP="007A6D50">
      <w:pPr>
        <w:jc w:val="both"/>
      </w:pPr>
    </w:p>
    <w:sectPr w:rsidR="00AD0C51" w:rsidRPr="0042343D" w:rsidSect="000F6955">
      <w:pgSz w:w="11906" w:h="16838"/>
      <w:pgMar w:top="56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90DBB"/>
    <w:multiLevelType w:val="hybridMultilevel"/>
    <w:tmpl w:val="DE26D254"/>
    <w:lvl w:ilvl="0" w:tplc="D2A6C284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5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2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1"/>
  </w:num>
  <w:num w:numId="12">
    <w:abstractNumId w:val="30"/>
  </w:num>
  <w:num w:numId="13">
    <w:abstractNumId w:val="33"/>
  </w:num>
  <w:num w:numId="14">
    <w:abstractNumId w:val="27"/>
  </w:num>
  <w:num w:numId="15">
    <w:abstractNumId w:val="9"/>
  </w:num>
  <w:num w:numId="16">
    <w:abstractNumId w:val="8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7"/>
  </w:num>
  <w:num w:numId="22">
    <w:abstractNumId w:val="18"/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0"/>
  </w:num>
  <w:num w:numId="29">
    <w:abstractNumId w:val="12"/>
  </w:num>
  <w:num w:numId="30">
    <w:abstractNumId w:val="6"/>
  </w:num>
  <w:num w:numId="31">
    <w:abstractNumId w:val="7"/>
  </w:num>
  <w:num w:numId="32">
    <w:abstractNumId w:val="23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2"/>
  </w:num>
  <w:num w:numId="37">
    <w:abstractNumId w:val="2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4B28"/>
    <w:rsid w:val="00006EB8"/>
    <w:rsid w:val="00010A56"/>
    <w:rsid w:val="00012892"/>
    <w:rsid w:val="00016756"/>
    <w:rsid w:val="00023962"/>
    <w:rsid w:val="00032FAF"/>
    <w:rsid w:val="00034452"/>
    <w:rsid w:val="0004050D"/>
    <w:rsid w:val="0004097D"/>
    <w:rsid w:val="00041DC7"/>
    <w:rsid w:val="00043CAC"/>
    <w:rsid w:val="00043CEA"/>
    <w:rsid w:val="0005663F"/>
    <w:rsid w:val="00057C2B"/>
    <w:rsid w:val="00061E99"/>
    <w:rsid w:val="0006625A"/>
    <w:rsid w:val="00081059"/>
    <w:rsid w:val="0008712D"/>
    <w:rsid w:val="00090B1C"/>
    <w:rsid w:val="000A0DBB"/>
    <w:rsid w:val="000A28B9"/>
    <w:rsid w:val="000A56E0"/>
    <w:rsid w:val="000B1BE7"/>
    <w:rsid w:val="000C139E"/>
    <w:rsid w:val="000C72E3"/>
    <w:rsid w:val="000E5153"/>
    <w:rsid w:val="000F369C"/>
    <w:rsid w:val="000F6955"/>
    <w:rsid w:val="001149ED"/>
    <w:rsid w:val="00116B42"/>
    <w:rsid w:val="00120D1D"/>
    <w:rsid w:val="00122072"/>
    <w:rsid w:val="00126A85"/>
    <w:rsid w:val="001302B3"/>
    <w:rsid w:val="00130F58"/>
    <w:rsid w:val="00151B31"/>
    <w:rsid w:val="00153B6E"/>
    <w:rsid w:val="001550CE"/>
    <w:rsid w:val="001652F7"/>
    <w:rsid w:val="00167538"/>
    <w:rsid w:val="00167C5A"/>
    <w:rsid w:val="00175C3F"/>
    <w:rsid w:val="0018478E"/>
    <w:rsid w:val="00193A2E"/>
    <w:rsid w:val="00194328"/>
    <w:rsid w:val="00194F9D"/>
    <w:rsid w:val="00195EDF"/>
    <w:rsid w:val="001A01E1"/>
    <w:rsid w:val="001A5291"/>
    <w:rsid w:val="001A5CB8"/>
    <w:rsid w:val="001B01EE"/>
    <w:rsid w:val="001B455D"/>
    <w:rsid w:val="001B4919"/>
    <w:rsid w:val="001C032D"/>
    <w:rsid w:val="001C0EC4"/>
    <w:rsid w:val="001C4737"/>
    <w:rsid w:val="001C79C8"/>
    <w:rsid w:val="001C7A10"/>
    <w:rsid w:val="001E322D"/>
    <w:rsid w:val="001E357C"/>
    <w:rsid w:val="001E497A"/>
    <w:rsid w:val="001E6470"/>
    <w:rsid w:val="001E7499"/>
    <w:rsid w:val="001E76F9"/>
    <w:rsid w:val="001E7FF8"/>
    <w:rsid w:val="001F1F63"/>
    <w:rsid w:val="001F5423"/>
    <w:rsid w:val="00205D19"/>
    <w:rsid w:val="0020728B"/>
    <w:rsid w:val="002106AF"/>
    <w:rsid w:val="00212250"/>
    <w:rsid w:val="00212982"/>
    <w:rsid w:val="00213664"/>
    <w:rsid w:val="00214FC3"/>
    <w:rsid w:val="00226E7C"/>
    <w:rsid w:val="00232930"/>
    <w:rsid w:val="00240E38"/>
    <w:rsid w:val="002439F4"/>
    <w:rsid w:val="00245D77"/>
    <w:rsid w:val="00261DCC"/>
    <w:rsid w:val="00264AA5"/>
    <w:rsid w:val="002652D0"/>
    <w:rsid w:val="00270794"/>
    <w:rsid w:val="002739B6"/>
    <w:rsid w:val="00277F6D"/>
    <w:rsid w:val="00284B0F"/>
    <w:rsid w:val="00290060"/>
    <w:rsid w:val="00293D3F"/>
    <w:rsid w:val="002B03BC"/>
    <w:rsid w:val="002B054F"/>
    <w:rsid w:val="002B22F3"/>
    <w:rsid w:val="002B59EE"/>
    <w:rsid w:val="002C0BD3"/>
    <w:rsid w:val="002C1D42"/>
    <w:rsid w:val="002C3758"/>
    <w:rsid w:val="002C3ABB"/>
    <w:rsid w:val="002C578F"/>
    <w:rsid w:val="002C7889"/>
    <w:rsid w:val="002C7CED"/>
    <w:rsid w:val="002D4411"/>
    <w:rsid w:val="002D60AB"/>
    <w:rsid w:val="002E08B0"/>
    <w:rsid w:val="00313CE6"/>
    <w:rsid w:val="00320F32"/>
    <w:rsid w:val="00320F4E"/>
    <w:rsid w:val="00323EF1"/>
    <w:rsid w:val="00327628"/>
    <w:rsid w:val="00333B0D"/>
    <w:rsid w:val="003358D5"/>
    <w:rsid w:val="0033724C"/>
    <w:rsid w:val="00351D13"/>
    <w:rsid w:val="00353BF4"/>
    <w:rsid w:val="00363117"/>
    <w:rsid w:val="00363D80"/>
    <w:rsid w:val="003642DA"/>
    <w:rsid w:val="00373EFA"/>
    <w:rsid w:val="00380231"/>
    <w:rsid w:val="00384DF1"/>
    <w:rsid w:val="00386847"/>
    <w:rsid w:val="00387D5B"/>
    <w:rsid w:val="00392458"/>
    <w:rsid w:val="003925B1"/>
    <w:rsid w:val="00392F0E"/>
    <w:rsid w:val="003933F8"/>
    <w:rsid w:val="00394791"/>
    <w:rsid w:val="00394D9C"/>
    <w:rsid w:val="00394F29"/>
    <w:rsid w:val="003B0320"/>
    <w:rsid w:val="003B3518"/>
    <w:rsid w:val="003C0632"/>
    <w:rsid w:val="003C5CA2"/>
    <w:rsid w:val="003C7BCA"/>
    <w:rsid w:val="003D3784"/>
    <w:rsid w:val="003D689A"/>
    <w:rsid w:val="003E7697"/>
    <w:rsid w:val="0040631A"/>
    <w:rsid w:val="004209A4"/>
    <w:rsid w:val="00422D10"/>
    <w:rsid w:val="0042343D"/>
    <w:rsid w:val="00433BCF"/>
    <w:rsid w:val="00443E55"/>
    <w:rsid w:val="004446F9"/>
    <w:rsid w:val="00451DD3"/>
    <w:rsid w:val="00456B37"/>
    <w:rsid w:val="0045732F"/>
    <w:rsid w:val="00460D1A"/>
    <w:rsid w:val="004738AB"/>
    <w:rsid w:val="004816A2"/>
    <w:rsid w:val="00483E48"/>
    <w:rsid w:val="00495D25"/>
    <w:rsid w:val="004A7133"/>
    <w:rsid w:val="004B3930"/>
    <w:rsid w:val="004C1752"/>
    <w:rsid w:val="004C204D"/>
    <w:rsid w:val="004C6C68"/>
    <w:rsid w:val="004D2080"/>
    <w:rsid w:val="004D244E"/>
    <w:rsid w:val="004D2BB1"/>
    <w:rsid w:val="004D4CE9"/>
    <w:rsid w:val="004E12D8"/>
    <w:rsid w:val="004E48C2"/>
    <w:rsid w:val="004E5230"/>
    <w:rsid w:val="004F5C6D"/>
    <w:rsid w:val="004F5C99"/>
    <w:rsid w:val="005004CA"/>
    <w:rsid w:val="00501652"/>
    <w:rsid w:val="0050322E"/>
    <w:rsid w:val="00507564"/>
    <w:rsid w:val="0052143A"/>
    <w:rsid w:val="0052496A"/>
    <w:rsid w:val="00534BED"/>
    <w:rsid w:val="005404C9"/>
    <w:rsid w:val="00551CFA"/>
    <w:rsid w:val="00556C27"/>
    <w:rsid w:val="00557AAC"/>
    <w:rsid w:val="00560223"/>
    <w:rsid w:val="00564499"/>
    <w:rsid w:val="00573531"/>
    <w:rsid w:val="00582B8F"/>
    <w:rsid w:val="00590553"/>
    <w:rsid w:val="00591BC8"/>
    <w:rsid w:val="005A2197"/>
    <w:rsid w:val="005A65DA"/>
    <w:rsid w:val="005B201D"/>
    <w:rsid w:val="005B74A5"/>
    <w:rsid w:val="005C29DB"/>
    <w:rsid w:val="005C4DA4"/>
    <w:rsid w:val="005C55D2"/>
    <w:rsid w:val="005D2044"/>
    <w:rsid w:val="005D2BF0"/>
    <w:rsid w:val="005D5263"/>
    <w:rsid w:val="005D6FF7"/>
    <w:rsid w:val="005F39D2"/>
    <w:rsid w:val="005F3D4F"/>
    <w:rsid w:val="005F411E"/>
    <w:rsid w:val="005F7A4A"/>
    <w:rsid w:val="006036FE"/>
    <w:rsid w:val="0060585D"/>
    <w:rsid w:val="0060641E"/>
    <w:rsid w:val="00610897"/>
    <w:rsid w:val="00610974"/>
    <w:rsid w:val="00612992"/>
    <w:rsid w:val="00613BEA"/>
    <w:rsid w:val="00617D41"/>
    <w:rsid w:val="006213EC"/>
    <w:rsid w:val="00626993"/>
    <w:rsid w:val="0062708E"/>
    <w:rsid w:val="0063095D"/>
    <w:rsid w:val="00631F3B"/>
    <w:rsid w:val="006373B5"/>
    <w:rsid w:val="006421A1"/>
    <w:rsid w:val="00657919"/>
    <w:rsid w:val="00662C0D"/>
    <w:rsid w:val="00664435"/>
    <w:rsid w:val="006752AD"/>
    <w:rsid w:val="00681F49"/>
    <w:rsid w:val="006847E7"/>
    <w:rsid w:val="00692B46"/>
    <w:rsid w:val="00694F33"/>
    <w:rsid w:val="00697AD5"/>
    <w:rsid w:val="006B443D"/>
    <w:rsid w:val="006B626E"/>
    <w:rsid w:val="006C1F27"/>
    <w:rsid w:val="006C68D9"/>
    <w:rsid w:val="006D3AFF"/>
    <w:rsid w:val="006D4A1E"/>
    <w:rsid w:val="006E13AB"/>
    <w:rsid w:val="006F1121"/>
    <w:rsid w:val="006F2901"/>
    <w:rsid w:val="006F415B"/>
    <w:rsid w:val="006F4C97"/>
    <w:rsid w:val="00712941"/>
    <w:rsid w:val="00720317"/>
    <w:rsid w:val="007226C2"/>
    <w:rsid w:val="00723D91"/>
    <w:rsid w:val="00734CE0"/>
    <w:rsid w:val="00735C05"/>
    <w:rsid w:val="00735C7E"/>
    <w:rsid w:val="00735E93"/>
    <w:rsid w:val="007375FA"/>
    <w:rsid w:val="00742A0A"/>
    <w:rsid w:val="0074459F"/>
    <w:rsid w:val="00755B81"/>
    <w:rsid w:val="007608A6"/>
    <w:rsid w:val="00762818"/>
    <w:rsid w:val="00764A6D"/>
    <w:rsid w:val="00767DF5"/>
    <w:rsid w:val="007836BB"/>
    <w:rsid w:val="007952AE"/>
    <w:rsid w:val="007976AB"/>
    <w:rsid w:val="007A0066"/>
    <w:rsid w:val="007A6D50"/>
    <w:rsid w:val="007C1DB8"/>
    <w:rsid w:val="007C3B08"/>
    <w:rsid w:val="007C4FC7"/>
    <w:rsid w:val="007C69F3"/>
    <w:rsid w:val="007D4408"/>
    <w:rsid w:val="007D44C2"/>
    <w:rsid w:val="007D4870"/>
    <w:rsid w:val="007D574A"/>
    <w:rsid w:val="007E0AD9"/>
    <w:rsid w:val="007E6283"/>
    <w:rsid w:val="007F08F9"/>
    <w:rsid w:val="008030FB"/>
    <w:rsid w:val="008123FA"/>
    <w:rsid w:val="008128AD"/>
    <w:rsid w:val="008156DC"/>
    <w:rsid w:val="00822775"/>
    <w:rsid w:val="00824929"/>
    <w:rsid w:val="00826EB7"/>
    <w:rsid w:val="008277EB"/>
    <w:rsid w:val="008300A4"/>
    <w:rsid w:val="00831C6A"/>
    <w:rsid w:val="00834DBF"/>
    <w:rsid w:val="00835DF5"/>
    <w:rsid w:val="00836C67"/>
    <w:rsid w:val="008371F6"/>
    <w:rsid w:val="00840381"/>
    <w:rsid w:val="0084535E"/>
    <w:rsid w:val="00847C1E"/>
    <w:rsid w:val="00856D2A"/>
    <w:rsid w:val="00857899"/>
    <w:rsid w:val="00861C2D"/>
    <w:rsid w:val="00863467"/>
    <w:rsid w:val="0087348D"/>
    <w:rsid w:val="00885D1B"/>
    <w:rsid w:val="00886516"/>
    <w:rsid w:val="00891C6A"/>
    <w:rsid w:val="008A0E78"/>
    <w:rsid w:val="008A2292"/>
    <w:rsid w:val="008A74C7"/>
    <w:rsid w:val="008B0E38"/>
    <w:rsid w:val="008C36ED"/>
    <w:rsid w:val="008C4262"/>
    <w:rsid w:val="008C4F31"/>
    <w:rsid w:val="008C6DD8"/>
    <w:rsid w:val="008D0F3A"/>
    <w:rsid w:val="008D1ECE"/>
    <w:rsid w:val="008D5572"/>
    <w:rsid w:val="008E4375"/>
    <w:rsid w:val="00906602"/>
    <w:rsid w:val="00911BF1"/>
    <w:rsid w:val="00913675"/>
    <w:rsid w:val="009164E7"/>
    <w:rsid w:val="00922152"/>
    <w:rsid w:val="00923B3D"/>
    <w:rsid w:val="00923CDE"/>
    <w:rsid w:val="0092615B"/>
    <w:rsid w:val="00926419"/>
    <w:rsid w:val="00934772"/>
    <w:rsid w:val="00935DA4"/>
    <w:rsid w:val="00940478"/>
    <w:rsid w:val="009404DF"/>
    <w:rsid w:val="00944D2A"/>
    <w:rsid w:val="00950468"/>
    <w:rsid w:val="00952F5C"/>
    <w:rsid w:val="00953D39"/>
    <w:rsid w:val="009624CD"/>
    <w:rsid w:val="00970EEA"/>
    <w:rsid w:val="00970F79"/>
    <w:rsid w:val="00972BB8"/>
    <w:rsid w:val="0097451A"/>
    <w:rsid w:val="009870A1"/>
    <w:rsid w:val="0099175B"/>
    <w:rsid w:val="00995AB7"/>
    <w:rsid w:val="009A0930"/>
    <w:rsid w:val="009A1368"/>
    <w:rsid w:val="009A45CB"/>
    <w:rsid w:val="009A4B31"/>
    <w:rsid w:val="009A57B6"/>
    <w:rsid w:val="009C1C74"/>
    <w:rsid w:val="009C3E46"/>
    <w:rsid w:val="009C6B8B"/>
    <w:rsid w:val="009C7401"/>
    <w:rsid w:val="009D137D"/>
    <w:rsid w:val="009D44C2"/>
    <w:rsid w:val="009D7B4A"/>
    <w:rsid w:val="009E37C3"/>
    <w:rsid w:val="009E4959"/>
    <w:rsid w:val="009E771A"/>
    <w:rsid w:val="009F2E97"/>
    <w:rsid w:val="009F57D2"/>
    <w:rsid w:val="00A03453"/>
    <w:rsid w:val="00A04113"/>
    <w:rsid w:val="00A067CF"/>
    <w:rsid w:val="00A1684B"/>
    <w:rsid w:val="00A17850"/>
    <w:rsid w:val="00A206FE"/>
    <w:rsid w:val="00A24ABA"/>
    <w:rsid w:val="00A27754"/>
    <w:rsid w:val="00A27B1D"/>
    <w:rsid w:val="00A30091"/>
    <w:rsid w:val="00A36AB3"/>
    <w:rsid w:val="00A40BA7"/>
    <w:rsid w:val="00A5461F"/>
    <w:rsid w:val="00A55653"/>
    <w:rsid w:val="00A60B68"/>
    <w:rsid w:val="00A62405"/>
    <w:rsid w:val="00A62D24"/>
    <w:rsid w:val="00A66214"/>
    <w:rsid w:val="00A677A0"/>
    <w:rsid w:val="00A75A8B"/>
    <w:rsid w:val="00A75B2A"/>
    <w:rsid w:val="00A76504"/>
    <w:rsid w:val="00A9118C"/>
    <w:rsid w:val="00AA121E"/>
    <w:rsid w:val="00AA7E94"/>
    <w:rsid w:val="00AB0021"/>
    <w:rsid w:val="00AB043B"/>
    <w:rsid w:val="00AB6C21"/>
    <w:rsid w:val="00AC1BC1"/>
    <w:rsid w:val="00AC2934"/>
    <w:rsid w:val="00AC6437"/>
    <w:rsid w:val="00AD0987"/>
    <w:rsid w:val="00AD0C51"/>
    <w:rsid w:val="00AD68DC"/>
    <w:rsid w:val="00AE39DE"/>
    <w:rsid w:val="00AE3A19"/>
    <w:rsid w:val="00AE410D"/>
    <w:rsid w:val="00AE7AE1"/>
    <w:rsid w:val="00AF0072"/>
    <w:rsid w:val="00AF6EAB"/>
    <w:rsid w:val="00B02E31"/>
    <w:rsid w:val="00B041B5"/>
    <w:rsid w:val="00B0596B"/>
    <w:rsid w:val="00B05D9E"/>
    <w:rsid w:val="00B14FEC"/>
    <w:rsid w:val="00B170B9"/>
    <w:rsid w:val="00B20FD7"/>
    <w:rsid w:val="00B21C59"/>
    <w:rsid w:val="00B35EE0"/>
    <w:rsid w:val="00B40DFF"/>
    <w:rsid w:val="00B46EED"/>
    <w:rsid w:val="00B479D1"/>
    <w:rsid w:val="00B520CB"/>
    <w:rsid w:val="00B52F21"/>
    <w:rsid w:val="00B56497"/>
    <w:rsid w:val="00B619D7"/>
    <w:rsid w:val="00B6609E"/>
    <w:rsid w:val="00B66319"/>
    <w:rsid w:val="00B70B0A"/>
    <w:rsid w:val="00B75B2C"/>
    <w:rsid w:val="00B815E0"/>
    <w:rsid w:val="00B931A7"/>
    <w:rsid w:val="00B956A1"/>
    <w:rsid w:val="00BA00AD"/>
    <w:rsid w:val="00BA5F68"/>
    <w:rsid w:val="00BB5FB4"/>
    <w:rsid w:val="00BC5A73"/>
    <w:rsid w:val="00BC6EC4"/>
    <w:rsid w:val="00BE0927"/>
    <w:rsid w:val="00BE1D6D"/>
    <w:rsid w:val="00BE3286"/>
    <w:rsid w:val="00BE494B"/>
    <w:rsid w:val="00BE4E0F"/>
    <w:rsid w:val="00BE6199"/>
    <w:rsid w:val="00BE77B7"/>
    <w:rsid w:val="00BE7B17"/>
    <w:rsid w:val="00BF2A01"/>
    <w:rsid w:val="00BF4E60"/>
    <w:rsid w:val="00BF5152"/>
    <w:rsid w:val="00BF6997"/>
    <w:rsid w:val="00C0164B"/>
    <w:rsid w:val="00C106AF"/>
    <w:rsid w:val="00C17472"/>
    <w:rsid w:val="00C34369"/>
    <w:rsid w:val="00C36546"/>
    <w:rsid w:val="00C37487"/>
    <w:rsid w:val="00C509F2"/>
    <w:rsid w:val="00C53B89"/>
    <w:rsid w:val="00C60E99"/>
    <w:rsid w:val="00C6149A"/>
    <w:rsid w:val="00C624ED"/>
    <w:rsid w:val="00C731CE"/>
    <w:rsid w:val="00C73DF9"/>
    <w:rsid w:val="00C77DE4"/>
    <w:rsid w:val="00C800E3"/>
    <w:rsid w:val="00C8339B"/>
    <w:rsid w:val="00C8490D"/>
    <w:rsid w:val="00C97020"/>
    <w:rsid w:val="00CA46AA"/>
    <w:rsid w:val="00CA7C9C"/>
    <w:rsid w:val="00CB4C7F"/>
    <w:rsid w:val="00CC08C3"/>
    <w:rsid w:val="00CC7920"/>
    <w:rsid w:val="00CD6936"/>
    <w:rsid w:val="00CD7414"/>
    <w:rsid w:val="00CE7D4D"/>
    <w:rsid w:val="00CF7FD8"/>
    <w:rsid w:val="00D0128B"/>
    <w:rsid w:val="00D072DF"/>
    <w:rsid w:val="00D11306"/>
    <w:rsid w:val="00D12778"/>
    <w:rsid w:val="00D12828"/>
    <w:rsid w:val="00D14B93"/>
    <w:rsid w:val="00D16B76"/>
    <w:rsid w:val="00D20F80"/>
    <w:rsid w:val="00D22E4A"/>
    <w:rsid w:val="00D24011"/>
    <w:rsid w:val="00D24B19"/>
    <w:rsid w:val="00D24C9C"/>
    <w:rsid w:val="00D2698E"/>
    <w:rsid w:val="00D328F7"/>
    <w:rsid w:val="00D332DA"/>
    <w:rsid w:val="00D361F0"/>
    <w:rsid w:val="00D46663"/>
    <w:rsid w:val="00D51A45"/>
    <w:rsid w:val="00D538BC"/>
    <w:rsid w:val="00D60AA8"/>
    <w:rsid w:val="00D65028"/>
    <w:rsid w:val="00D71212"/>
    <w:rsid w:val="00D72C5F"/>
    <w:rsid w:val="00D832FA"/>
    <w:rsid w:val="00D83DCE"/>
    <w:rsid w:val="00D87EFD"/>
    <w:rsid w:val="00DA361F"/>
    <w:rsid w:val="00DA3B83"/>
    <w:rsid w:val="00DA462C"/>
    <w:rsid w:val="00DA4A40"/>
    <w:rsid w:val="00DA4BB6"/>
    <w:rsid w:val="00DB7B16"/>
    <w:rsid w:val="00DB7D96"/>
    <w:rsid w:val="00DD07EC"/>
    <w:rsid w:val="00DD4A45"/>
    <w:rsid w:val="00DD4CE7"/>
    <w:rsid w:val="00DD7EA8"/>
    <w:rsid w:val="00DE39B6"/>
    <w:rsid w:val="00DE5933"/>
    <w:rsid w:val="00DE6AD1"/>
    <w:rsid w:val="00DF083D"/>
    <w:rsid w:val="00DF28FF"/>
    <w:rsid w:val="00DF2A2F"/>
    <w:rsid w:val="00E10E07"/>
    <w:rsid w:val="00E134B3"/>
    <w:rsid w:val="00E16851"/>
    <w:rsid w:val="00E16F17"/>
    <w:rsid w:val="00E21666"/>
    <w:rsid w:val="00E22E37"/>
    <w:rsid w:val="00E23938"/>
    <w:rsid w:val="00E23A5B"/>
    <w:rsid w:val="00E23DA7"/>
    <w:rsid w:val="00E25390"/>
    <w:rsid w:val="00E31005"/>
    <w:rsid w:val="00E4388D"/>
    <w:rsid w:val="00E44C8E"/>
    <w:rsid w:val="00E51075"/>
    <w:rsid w:val="00E6438E"/>
    <w:rsid w:val="00E65E99"/>
    <w:rsid w:val="00E664B2"/>
    <w:rsid w:val="00E672DE"/>
    <w:rsid w:val="00E7125C"/>
    <w:rsid w:val="00E73688"/>
    <w:rsid w:val="00E7709D"/>
    <w:rsid w:val="00E77B5C"/>
    <w:rsid w:val="00E94F04"/>
    <w:rsid w:val="00EA119E"/>
    <w:rsid w:val="00EA240B"/>
    <w:rsid w:val="00EA7534"/>
    <w:rsid w:val="00EB34A0"/>
    <w:rsid w:val="00EB5D4E"/>
    <w:rsid w:val="00EB7F96"/>
    <w:rsid w:val="00EC24F4"/>
    <w:rsid w:val="00EC6F65"/>
    <w:rsid w:val="00ED4B97"/>
    <w:rsid w:val="00ED6815"/>
    <w:rsid w:val="00EE0F79"/>
    <w:rsid w:val="00EE2068"/>
    <w:rsid w:val="00EF5CE8"/>
    <w:rsid w:val="00EF5EB5"/>
    <w:rsid w:val="00EF7551"/>
    <w:rsid w:val="00F040F9"/>
    <w:rsid w:val="00F072BA"/>
    <w:rsid w:val="00F11874"/>
    <w:rsid w:val="00F165D2"/>
    <w:rsid w:val="00F16C99"/>
    <w:rsid w:val="00F173F8"/>
    <w:rsid w:val="00F2000D"/>
    <w:rsid w:val="00F20305"/>
    <w:rsid w:val="00F2082F"/>
    <w:rsid w:val="00F2772D"/>
    <w:rsid w:val="00F318D6"/>
    <w:rsid w:val="00F36E8A"/>
    <w:rsid w:val="00F37E6B"/>
    <w:rsid w:val="00F41744"/>
    <w:rsid w:val="00F46FC6"/>
    <w:rsid w:val="00F50734"/>
    <w:rsid w:val="00F53FCC"/>
    <w:rsid w:val="00F56467"/>
    <w:rsid w:val="00F61899"/>
    <w:rsid w:val="00F654E7"/>
    <w:rsid w:val="00F67FE2"/>
    <w:rsid w:val="00F71698"/>
    <w:rsid w:val="00F7210F"/>
    <w:rsid w:val="00F72248"/>
    <w:rsid w:val="00F73D12"/>
    <w:rsid w:val="00F74441"/>
    <w:rsid w:val="00F93CFD"/>
    <w:rsid w:val="00F97352"/>
    <w:rsid w:val="00FA0027"/>
    <w:rsid w:val="00FA0BAF"/>
    <w:rsid w:val="00FA4D31"/>
    <w:rsid w:val="00FA50FD"/>
    <w:rsid w:val="00FA62C6"/>
    <w:rsid w:val="00FB3FA1"/>
    <w:rsid w:val="00FB4CDE"/>
    <w:rsid w:val="00FC5DF8"/>
    <w:rsid w:val="00FD1594"/>
    <w:rsid w:val="00FD706A"/>
    <w:rsid w:val="00FE0DD3"/>
    <w:rsid w:val="00FE303E"/>
    <w:rsid w:val="00FE616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Body Text"/>
    <w:basedOn w:val="a"/>
    <w:link w:val="a7"/>
    <w:rsid w:val="00B21C59"/>
    <w:pPr>
      <w:jc w:val="both"/>
    </w:pPr>
  </w:style>
  <w:style w:type="character" w:customStyle="1" w:styleId="a7">
    <w:name w:val="Основной текст Знак"/>
    <w:link w:val="a6"/>
    <w:rsid w:val="00B21C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Body Text"/>
    <w:basedOn w:val="a"/>
    <w:link w:val="a7"/>
    <w:rsid w:val="00B21C59"/>
    <w:pPr>
      <w:jc w:val="both"/>
    </w:pPr>
  </w:style>
  <w:style w:type="character" w:customStyle="1" w:styleId="a7">
    <w:name w:val="Основной текст Знак"/>
    <w:link w:val="a6"/>
    <w:rsid w:val="00B21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D02D6-1B17-49CC-82FA-742B9367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2014-05-29T04:21:00Z</cp:lastPrinted>
  <dcterms:created xsi:type="dcterms:W3CDTF">2014-06-09T11:20:00Z</dcterms:created>
  <dcterms:modified xsi:type="dcterms:W3CDTF">2014-06-09T11:20:00Z</dcterms:modified>
</cp:coreProperties>
</file>