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A29" w:rsidRPr="00B85DC6" w:rsidRDefault="00F92A29" w:rsidP="00F92A29">
      <w:pPr>
        <w:pStyle w:val="af8"/>
        <w:rPr>
          <w:color w:val="auto"/>
        </w:rPr>
      </w:pPr>
    </w:p>
    <w:p w:rsidR="00FF0E5A" w:rsidRDefault="00FF0E5A" w:rsidP="00FF0E5A">
      <w:pPr>
        <w:jc w:val="center"/>
      </w:pPr>
      <w: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6pt" o:ole="">
            <v:imagedata r:id="rId7" o:title="" blacklevel="-1966f"/>
          </v:shape>
          <o:OLEObject Type="Embed" ProgID="CorelDraw.Graphic.12" ShapeID="_x0000_i1025" DrawAspect="Content" ObjectID="_1504596402" r:id="rId8"/>
        </w:object>
      </w:r>
    </w:p>
    <w:p w:rsidR="00FF0E5A" w:rsidRDefault="00FF0E5A" w:rsidP="00FF0E5A">
      <w:pPr>
        <w:jc w:val="center"/>
      </w:pPr>
    </w:p>
    <w:p w:rsidR="00FF0E5A" w:rsidRDefault="00FF0E5A" w:rsidP="00FF0E5A">
      <w:pPr>
        <w:jc w:val="center"/>
        <w:rPr>
          <w:b/>
          <w:sz w:val="32"/>
        </w:rPr>
      </w:pPr>
      <w:r>
        <w:rPr>
          <w:b/>
          <w:sz w:val="32"/>
        </w:rPr>
        <w:t>ГЛАВА</w:t>
      </w:r>
    </w:p>
    <w:p w:rsidR="00FF0E5A" w:rsidRDefault="00FF0E5A" w:rsidP="00FF0E5A">
      <w:pPr>
        <w:jc w:val="center"/>
        <w:rPr>
          <w:b/>
          <w:sz w:val="32"/>
        </w:rPr>
      </w:pPr>
      <w:r>
        <w:rPr>
          <w:b/>
          <w:sz w:val="32"/>
        </w:rPr>
        <w:t>ГОРОДСКОГО ПОСЕЛЕНИЯ ЛЯНТОР</w:t>
      </w:r>
    </w:p>
    <w:p w:rsidR="00FF0E5A" w:rsidRDefault="00FF0E5A" w:rsidP="00FF0E5A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FF0E5A" w:rsidRDefault="00FF0E5A" w:rsidP="00FF0E5A">
      <w:pPr>
        <w:jc w:val="center"/>
        <w:rPr>
          <w:b/>
          <w:sz w:val="32"/>
        </w:rPr>
      </w:pPr>
      <w:r>
        <w:rPr>
          <w:b/>
          <w:sz w:val="32"/>
        </w:rPr>
        <w:t xml:space="preserve">Ханты-Мансийского автономного </w:t>
      </w:r>
      <w:proofErr w:type="spellStart"/>
      <w:r>
        <w:rPr>
          <w:b/>
          <w:sz w:val="32"/>
        </w:rPr>
        <w:t>округа-Югры</w:t>
      </w:r>
      <w:proofErr w:type="spellEnd"/>
    </w:p>
    <w:p w:rsidR="00FF0E5A" w:rsidRDefault="00FF0E5A" w:rsidP="00FF0E5A">
      <w:pPr>
        <w:jc w:val="center"/>
        <w:rPr>
          <w:b/>
          <w:sz w:val="32"/>
        </w:rPr>
      </w:pPr>
    </w:p>
    <w:p w:rsidR="00FF0E5A" w:rsidRDefault="00FF0E5A" w:rsidP="00FF0E5A">
      <w:pPr>
        <w:jc w:val="center"/>
      </w:pPr>
      <w:r>
        <w:rPr>
          <w:b/>
          <w:sz w:val="32"/>
          <w:szCs w:val="32"/>
        </w:rPr>
        <w:t>ПОСТАНОВЛЕНИЕ</w:t>
      </w:r>
    </w:p>
    <w:p w:rsidR="00FF0E5A" w:rsidRDefault="00FF0E5A" w:rsidP="00FF0E5A"/>
    <w:p w:rsidR="00FF0E5A" w:rsidRDefault="00AF3A83" w:rsidP="00FF0E5A">
      <w:pPr>
        <w:rPr>
          <w:sz w:val="28"/>
          <w:szCs w:val="28"/>
        </w:rPr>
      </w:pPr>
      <w:r>
        <w:rPr>
          <w:sz w:val="28"/>
          <w:szCs w:val="28"/>
          <w:u w:val="single"/>
        </w:rPr>
        <w:t>«23»</w:t>
      </w:r>
      <w:r w:rsidR="00FF0E5A">
        <w:rPr>
          <w:sz w:val="28"/>
          <w:szCs w:val="28"/>
          <w:u w:val="single"/>
        </w:rPr>
        <w:t xml:space="preserve"> сентября 2015 года </w:t>
      </w:r>
      <w:r w:rsidR="00FF0E5A">
        <w:rPr>
          <w:sz w:val="28"/>
          <w:szCs w:val="28"/>
        </w:rPr>
        <w:t xml:space="preserve">                                                                                    № </w:t>
      </w:r>
      <w:r>
        <w:rPr>
          <w:sz w:val="28"/>
          <w:szCs w:val="28"/>
        </w:rPr>
        <w:t>26</w:t>
      </w:r>
      <w:r w:rsidR="00FF0E5A">
        <w:rPr>
          <w:sz w:val="28"/>
          <w:szCs w:val="28"/>
        </w:rPr>
        <w:t xml:space="preserve">                      </w:t>
      </w:r>
    </w:p>
    <w:p w:rsidR="00FF0E5A" w:rsidRDefault="00FF0E5A" w:rsidP="00FF0E5A">
      <w:pPr>
        <w:rPr>
          <w:sz w:val="28"/>
          <w:szCs w:val="28"/>
        </w:rPr>
      </w:pPr>
      <w:r>
        <w:rPr>
          <w:sz w:val="28"/>
          <w:szCs w:val="28"/>
        </w:rPr>
        <w:t xml:space="preserve">          г.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                                            </w:t>
      </w:r>
    </w:p>
    <w:p w:rsidR="00E37C88" w:rsidRDefault="00E37C88" w:rsidP="004C5D5D">
      <w:pPr>
        <w:rPr>
          <w:sz w:val="28"/>
          <w:szCs w:val="28"/>
        </w:rPr>
      </w:pPr>
    </w:p>
    <w:p w:rsidR="004B78D5" w:rsidRPr="004B78D5" w:rsidRDefault="00146179" w:rsidP="004B78D5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AA21B8">
        <w:rPr>
          <w:sz w:val="28"/>
          <w:szCs w:val="28"/>
        </w:rPr>
        <w:t xml:space="preserve"> </w:t>
      </w:r>
      <w:r w:rsidR="00DC12A3">
        <w:rPr>
          <w:sz w:val="28"/>
          <w:szCs w:val="28"/>
        </w:rPr>
        <w:t>назначении публичных слушаний</w:t>
      </w:r>
      <w:r w:rsidR="006A29FD">
        <w:rPr>
          <w:sz w:val="28"/>
          <w:szCs w:val="28"/>
        </w:rPr>
        <w:br/>
        <w:t>по</w:t>
      </w:r>
      <w:r w:rsidR="004B78D5">
        <w:rPr>
          <w:sz w:val="28"/>
          <w:szCs w:val="28"/>
        </w:rPr>
        <w:t xml:space="preserve"> </w:t>
      </w:r>
      <w:r w:rsidR="006A29FD">
        <w:rPr>
          <w:sz w:val="28"/>
          <w:szCs w:val="28"/>
        </w:rPr>
        <w:t>проекту</w:t>
      </w:r>
      <w:r w:rsidR="004B78D5" w:rsidRPr="004B78D5">
        <w:rPr>
          <w:sz w:val="28"/>
          <w:szCs w:val="28"/>
        </w:rPr>
        <w:t xml:space="preserve"> планировки и межевания</w:t>
      </w:r>
      <w:r w:rsidR="004B78D5">
        <w:rPr>
          <w:sz w:val="28"/>
          <w:szCs w:val="28"/>
        </w:rPr>
        <w:br/>
      </w:r>
      <w:r w:rsidR="00742A82">
        <w:rPr>
          <w:sz w:val="28"/>
          <w:szCs w:val="28"/>
        </w:rPr>
        <w:t>территории микрорайона № 3</w:t>
      </w:r>
      <w:r w:rsidR="008F4DF6">
        <w:rPr>
          <w:sz w:val="28"/>
          <w:szCs w:val="28"/>
        </w:rPr>
        <w:t xml:space="preserve"> </w:t>
      </w:r>
      <w:r w:rsidR="004B78D5">
        <w:rPr>
          <w:sz w:val="28"/>
          <w:szCs w:val="28"/>
        </w:rPr>
        <w:t xml:space="preserve">города </w:t>
      </w:r>
      <w:proofErr w:type="spellStart"/>
      <w:r w:rsidR="004B78D5">
        <w:rPr>
          <w:sz w:val="28"/>
          <w:szCs w:val="28"/>
        </w:rPr>
        <w:t>Л</w:t>
      </w:r>
      <w:r w:rsidR="004B78D5" w:rsidRPr="004B78D5">
        <w:rPr>
          <w:sz w:val="28"/>
          <w:szCs w:val="28"/>
        </w:rPr>
        <w:t>янтора</w:t>
      </w:r>
      <w:proofErr w:type="spellEnd"/>
    </w:p>
    <w:p w:rsidR="00A5343D" w:rsidRPr="006207F4" w:rsidRDefault="00A5343D" w:rsidP="00B65F8A">
      <w:pPr>
        <w:tabs>
          <w:tab w:val="left" w:pos="7655"/>
        </w:tabs>
        <w:jc w:val="both"/>
        <w:rPr>
          <w:sz w:val="28"/>
          <w:szCs w:val="28"/>
        </w:rPr>
      </w:pPr>
    </w:p>
    <w:p w:rsidR="00AA21B8" w:rsidRDefault="00F86240" w:rsidP="0034130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B78D5">
        <w:rPr>
          <w:sz w:val="28"/>
          <w:szCs w:val="28"/>
        </w:rPr>
        <w:t>соответствии с</w:t>
      </w:r>
      <w:r w:rsidR="00205623">
        <w:rPr>
          <w:sz w:val="28"/>
          <w:szCs w:val="28"/>
        </w:rPr>
        <w:t xml:space="preserve"> </w:t>
      </w:r>
      <w:r w:rsidR="004B78D5">
        <w:rPr>
          <w:sz w:val="28"/>
          <w:szCs w:val="28"/>
        </w:rPr>
        <w:t>Градостроительным кодексом</w:t>
      </w:r>
      <w:r w:rsidR="00DC12A3">
        <w:rPr>
          <w:sz w:val="28"/>
          <w:szCs w:val="28"/>
        </w:rPr>
        <w:t xml:space="preserve"> Российской Федерации, Положением о порядке</w:t>
      </w:r>
      <w:r w:rsidR="008F4DF6">
        <w:rPr>
          <w:sz w:val="28"/>
          <w:szCs w:val="28"/>
        </w:rPr>
        <w:t xml:space="preserve"> </w:t>
      </w:r>
      <w:r w:rsidR="00DC12A3">
        <w:rPr>
          <w:sz w:val="28"/>
          <w:szCs w:val="28"/>
        </w:rPr>
        <w:t>организации и проведении публичных</w:t>
      </w:r>
      <w:r w:rsidR="008F4DF6">
        <w:rPr>
          <w:sz w:val="28"/>
          <w:szCs w:val="28"/>
        </w:rPr>
        <w:t xml:space="preserve"> </w:t>
      </w:r>
      <w:r w:rsidR="00DC12A3">
        <w:rPr>
          <w:sz w:val="28"/>
          <w:szCs w:val="28"/>
        </w:rPr>
        <w:t>слушаний в г</w:t>
      </w:r>
      <w:r w:rsidR="00DC12A3">
        <w:rPr>
          <w:sz w:val="28"/>
          <w:szCs w:val="28"/>
        </w:rPr>
        <w:t>о</w:t>
      </w:r>
      <w:r w:rsidR="00DC12A3">
        <w:rPr>
          <w:sz w:val="28"/>
          <w:szCs w:val="28"/>
        </w:rPr>
        <w:t xml:space="preserve">родском поселении </w:t>
      </w:r>
      <w:proofErr w:type="spellStart"/>
      <w:r w:rsidR="00DC12A3">
        <w:rPr>
          <w:sz w:val="28"/>
          <w:szCs w:val="28"/>
        </w:rPr>
        <w:t>Лянтор</w:t>
      </w:r>
      <w:proofErr w:type="spellEnd"/>
      <w:r w:rsidR="00DC12A3">
        <w:rPr>
          <w:sz w:val="28"/>
          <w:szCs w:val="28"/>
        </w:rPr>
        <w:t>, утверждённым</w:t>
      </w:r>
      <w:r w:rsidR="008F4DF6">
        <w:rPr>
          <w:sz w:val="28"/>
          <w:szCs w:val="28"/>
        </w:rPr>
        <w:t xml:space="preserve"> </w:t>
      </w:r>
      <w:r w:rsidR="00DC12A3">
        <w:rPr>
          <w:sz w:val="28"/>
          <w:szCs w:val="28"/>
        </w:rPr>
        <w:t>решением</w:t>
      </w:r>
      <w:r w:rsidR="008F4DF6">
        <w:rPr>
          <w:sz w:val="28"/>
          <w:szCs w:val="28"/>
        </w:rPr>
        <w:t xml:space="preserve"> </w:t>
      </w:r>
      <w:r w:rsidR="00DC12A3">
        <w:rPr>
          <w:sz w:val="28"/>
          <w:szCs w:val="28"/>
        </w:rPr>
        <w:t>Совета депутатов горо</w:t>
      </w:r>
      <w:r w:rsidR="00DC12A3">
        <w:rPr>
          <w:sz w:val="28"/>
          <w:szCs w:val="28"/>
        </w:rPr>
        <w:t>д</w:t>
      </w:r>
      <w:r w:rsidR="00DC12A3">
        <w:rPr>
          <w:sz w:val="28"/>
          <w:szCs w:val="28"/>
        </w:rPr>
        <w:t>ского пос</w:t>
      </w:r>
      <w:r w:rsidR="004B78D5">
        <w:rPr>
          <w:sz w:val="28"/>
          <w:szCs w:val="28"/>
        </w:rPr>
        <w:t xml:space="preserve">еления </w:t>
      </w:r>
      <w:proofErr w:type="spellStart"/>
      <w:r w:rsidR="004B78D5">
        <w:rPr>
          <w:sz w:val="28"/>
          <w:szCs w:val="28"/>
        </w:rPr>
        <w:t>Лянтор</w:t>
      </w:r>
      <w:proofErr w:type="spellEnd"/>
      <w:r w:rsidR="004B78D5">
        <w:rPr>
          <w:sz w:val="28"/>
          <w:szCs w:val="28"/>
        </w:rPr>
        <w:t xml:space="preserve"> от 26.10.2006 №</w:t>
      </w:r>
      <w:r w:rsidR="007E3576">
        <w:rPr>
          <w:sz w:val="28"/>
          <w:szCs w:val="28"/>
        </w:rPr>
        <w:t xml:space="preserve"> </w:t>
      </w:r>
      <w:r w:rsidR="004B78D5">
        <w:rPr>
          <w:sz w:val="28"/>
          <w:szCs w:val="28"/>
        </w:rPr>
        <w:t>40</w:t>
      </w:r>
      <w:r w:rsidR="00AA21B8">
        <w:rPr>
          <w:sz w:val="28"/>
          <w:szCs w:val="28"/>
        </w:rPr>
        <w:t>:</w:t>
      </w:r>
    </w:p>
    <w:p w:rsidR="00DC12A3" w:rsidRDefault="00DC12A3" w:rsidP="0034130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1.Назначить </w:t>
      </w:r>
      <w:r w:rsidRPr="00223C64">
        <w:rPr>
          <w:sz w:val="28"/>
          <w:szCs w:val="28"/>
        </w:rPr>
        <w:t xml:space="preserve">на </w:t>
      </w:r>
      <w:r w:rsidR="00223C64" w:rsidRPr="00223C64">
        <w:rPr>
          <w:sz w:val="28"/>
          <w:szCs w:val="28"/>
        </w:rPr>
        <w:t xml:space="preserve">26 октября </w:t>
      </w:r>
      <w:r w:rsidR="00EB6ECA" w:rsidRPr="00223C64">
        <w:rPr>
          <w:sz w:val="28"/>
          <w:szCs w:val="28"/>
        </w:rPr>
        <w:t>201</w:t>
      </w:r>
      <w:r w:rsidR="00E10D92">
        <w:rPr>
          <w:sz w:val="28"/>
          <w:szCs w:val="28"/>
        </w:rPr>
        <w:t>5</w:t>
      </w:r>
      <w:r w:rsidR="00034668" w:rsidRPr="00223C64">
        <w:rPr>
          <w:sz w:val="28"/>
          <w:szCs w:val="28"/>
        </w:rPr>
        <w:t xml:space="preserve"> года</w:t>
      </w:r>
      <w:r w:rsidR="00034668">
        <w:rPr>
          <w:sz w:val="28"/>
          <w:szCs w:val="28"/>
        </w:rPr>
        <w:t xml:space="preserve"> проведени</w:t>
      </w:r>
      <w:r w:rsidR="004B78D5">
        <w:rPr>
          <w:sz w:val="28"/>
          <w:szCs w:val="28"/>
        </w:rPr>
        <w:t>е публичных слушаний по проекту</w:t>
      </w:r>
      <w:r w:rsidR="004B78D5" w:rsidRPr="004B78D5">
        <w:rPr>
          <w:sz w:val="28"/>
          <w:szCs w:val="28"/>
        </w:rPr>
        <w:t xml:space="preserve"> </w:t>
      </w:r>
      <w:r w:rsidR="00094F09">
        <w:rPr>
          <w:sz w:val="28"/>
          <w:szCs w:val="28"/>
        </w:rPr>
        <w:t xml:space="preserve">постановления </w:t>
      </w:r>
      <w:r w:rsidR="00FF0E5A">
        <w:rPr>
          <w:sz w:val="28"/>
          <w:szCs w:val="28"/>
        </w:rPr>
        <w:t>Администрации</w:t>
      </w:r>
      <w:r w:rsidR="00094F09">
        <w:rPr>
          <w:sz w:val="28"/>
          <w:szCs w:val="28"/>
        </w:rPr>
        <w:t xml:space="preserve"> городского поселения </w:t>
      </w:r>
      <w:proofErr w:type="spellStart"/>
      <w:r w:rsidR="00094F09">
        <w:rPr>
          <w:sz w:val="28"/>
          <w:szCs w:val="28"/>
        </w:rPr>
        <w:t>Лянтор</w:t>
      </w:r>
      <w:proofErr w:type="spellEnd"/>
      <w:r w:rsidR="00094F09">
        <w:rPr>
          <w:sz w:val="28"/>
          <w:szCs w:val="28"/>
        </w:rPr>
        <w:t xml:space="preserve"> </w:t>
      </w:r>
      <w:r w:rsidR="00F0662E">
        <w:rPr>
          <w:sz w:val="28"/>
          <w:szCs w:val="28"/>
        </w:rPr>
        <w:t>«Об у</w:t>
      </w:r>
      <w:r w:rsidR="00F0662E">
        <w:rPr>
          <w:sz w:val="28"/>
          <w:szCs w:val="28"/>
        </w:rPr>
        <w:t>т</w:t>
      </w:r>
      <w:r w:rsidR="00F0662E">
        <w:rPr>
          <w:sz w:val="28"/>
          <w:szCs w:val="28"/>
        </w:rPr>
        <w:t xml:space="preserve">верждении проекта </w:t>
      </w:r>
      <w:r w:rsidR="004B78D5" w:rsidRPr="004B78D5">
        <w:rPr>
          <w:sz w:val="28"/>
          <w:szCs w:val="28"/>
        </w:rPr>
        <w:t>планировки и межевания</w:t>
      </w:r>
      <w:r w:rsidR="004B78D5">
        <w:rPr>
          <w:sz w:val="28"/>
          <w:szCs w:val="28"/>
        </w:rPr>
        <w:t xml:space="preserve"> </w:t>
      </w:r>
      <w:r w:rsidR="009E7234">
        <w:rPr>
          <w:sz w:val="28"/>
          <w:szCs w:val="28"/>
        </w:rPr>
        <w:t>территории микрорайона № 3</w:t>
      </w:r>
      <w:r w:rsidR="004B78D5">
        <w:rPr>
          <w:sz w:val="28"/>
          <w:szCs w:val="28"/>
        </w:rPr>
        <w:t xml:space="preserve"> г</w:t>
      </w:r>
      <w:r w:rsidR="004B78D5">
        <w:rPr>
          <w:sz w:val="28"/>
          <w:szCs w:val="28"/>
        </w:rPr>
        <w:t>о</w:t>
      </w:r>
      <w:r w:rsidR="004B78D5">
        <w:rPr>
          <w:sz w:val="28"/>
          <w:szCs w:val="28"/>
        </w:rPr>
        <w:t xml:space="preserve">рода </w:t>
      </w:r>
      <w:proofErr w:type="spellStart"/>
      <w:r w:rsidR="004B78D5">
        <w:rPr>
          <w:sz w:val="28"/>
          <w:szCs w:val="28"/>
        </w:rPr>
        <w:t>Л</w:t>
      </w:r>
      <w:r w:rsidR="004B78D5" w:rsidRPr="004B78D5">
        <w:rPr>
          <w:sz w:val="28"/>
          <w:szCs w:val="28"/>
        </w:rPr>
        <w:t>янтора</w:t>
      </w:r>
      <w:proofErr w:type="spellEnd"/>
      <w:r w:rsidR="00F0662E">
        <w:rPr>
          <w:sz w:val="28"/>
          <w:szCs w:val="28"/>
        </w:rPr>
        <w:t xml:space="preserve">» </w:t>
      </w:r>
      <w:r w:rsidR="00034668">
        <w:rPr>
          <w:sz w:val="28"/>
          <w:szCs w:val="28"/>
        </w:rPr>
        <w:t>согласно приложению.</w:t>
      </w:r>
    </w:p>
    <w:p w:rsidR="00034668" w:rsidRDefault="00034668" w:rsidP="0034130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2.Определить местом </w:t>
      </w:r>
      <w:r w:rsidR="00475A1E">
        <w:rPr>
          <w:sz w:val="28"/>
          <w:szCs w:val="28"/>
        </w:rPr>
        <w:t xml:space="preserve">проведения публичных слушаний </w:t>
      </w:r>
      <w:r>
        <w:rPr>
          <w:sz w:val="28"/>
          <w:szCs w:val="28"/>
        </w:rPr>
        <w:t>зал совещаний А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министрации городского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, расположенный по адресу </w:t>
      </w:r>
      <w:r w:rsidR="00EE64D9">
        <w:rPr>
          <w:sz w:val="28"/>
          <w:szCs w:val="28"/>
        </w:rPr>
        <w:br/>
      </w:r>
      <w:r>
        <w:rPr>
          <w:sz w:val="28"/>
          <w:szCs w:val="28"/>
        </w:rPr>
        <w:t>г.</w:t>
      </w:r>
      <w:r w:rsidR="005D012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>, микрорайон №</w:t>
      </w:r>
      <w:r w:rsidR="008F4DF6">
        <w:rPr>
          <w:sz w:val="28"/>
          <w:szCs w:val="28"/>
        </w:rPr>
        <w:t xml:space="preserve"> </w:t>
      </w:r>
      <w:r>
        <w:rPr>
          <w:sz w:val="28"/>
          <w:szCs w:val="28"/>
        </w:rPr>
        <w:t>2, строение №</w:t>
      </w:r>
      <w:r w:rsidR="008F4D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42. Время </w:t>
      </w:r>
      <w:r w:rsidR="00F176F1">
        <w:rPr>
          <w:sz w:val="28"/>
          <w:szCs w:val="28"/>
        </w:rPr>
        <w:t xml:space="preserve">начала </w:t>
      </w:r>
      <w:r>
        <w:rPr>
          <w:sz w:val="28"/>
          <w:szCs w:val="28"/>
        </w:rPr>
        <w:t>проведения публи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слушаний – 1</w:t>
      </w:r>
      <w:r w:rsidR="00094DAD">
        <w:rPr>
          <w:sz w:val="28"/>
          <w:szCs w:val="28"/>
        </w:rPr>
        <w:t>8</w:t>
      </w:r>
      <w:r>
        <w:rPr>
          <w:sz w:val="28"/>
          <w:szCs w:val="28"/>
        </w:rPr>
        <w:t xml:space="preserve"> часов</w:t>
      </w:r>
      <w:r w:rsidR="00C50FCA">
        <w:rPr>
          <w:sz w:val="28"/>
          <w:szCs w:val="28"/>
        </w:rPr>
        <w:t xml:space="preserve"> 00 минут</w:t>
      </w:r>
      <w:r>
        <w:rPr>
          <w:sz w:val="28"/>
          <w:szCs w:val="28"/>
        </w:rPr>
        <w:t>.</w:t>
      </w:r>
    </w:p>
    <w:p w:rsidR="00034668" w:rsidRDefault="00034668" w:rsidP="0034130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3.Определить </w:t>
      </w:r>
      <w:r w:rsidR="009A2961">
        <w:rPr>
          <w:sz w:val="28"/>
          <w:szCs w:val="28"/>
        </w:rPr>
        <w:t>управление архитектуры,</w:t>
      </w:r>
      <w:r w:rsidR="007E3576">
        <w:rPr>
          <w:sz w:val="28"/>
          <w:szCs w:val="28"/>
        </w:rPr>
        <w:t xml:space="preserve"> градостроительства </w:t>
      </w:r>
      <w:r w:rsidR="009A2961">
        <w:rPr>
          <w:sz w:val="28"/>
          <w:szCs w:val="28"/>
        </w:rPr>
        <w:t xml:space="preserve">и земельных отношений </w:t>
      </w:r>
      <w:r>
        <w:rPr>
          <w:sz w:val="28"/>
          <w:szCs w:val="28"/>
        </w:rPr>
        <w:t>органом, ответственным за подготовку и проведение публичных слушаний.</w:t>
      </w:r>
    </w:p>
    <w:p w:rsidR="008C7CFE" w:rsidRDefault="009A2961" w:rsidP="006A29F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F0E5A">
        <w:rPr>
          <w:sz w:val="28"/>
          <w:szCs w:val="28"/>
        </w:rPr>
        <w:t xml:space="preserve"> </w:t>
      </w:r>
      <w:r w:rsidR="008C7CFE">
        <w:rPr>
          <w:sz w:val="28"/>
          <w:szCs w:val="28"/>
        </w:rPr>
        <w:t>Управлению архитектуры, градостроительства и земельных отношений:</w:t>
      </w:r>
    </w:p>
    <w:p w:rsidR="006A29FD" w:rsidRDefault="008C7CFE" w:rsidP="006A29F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4.1. Определить местом приёма замечаний и предложений по проекту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нировки и межевания территории  </w:t>
      </w:r>
      <w:r w:rsidR="00077B76">
        <w:rPr>
          <w:sz w:val="28"/>
          <w:szCs w:val="28"/>
        </w:rPr>
        <w:t>микрорайона №</w:t>
      </w:r>
      <w:r w:rsidR="00742A82">
        <w:rPr>
          <w:sz w:val="28"/>
          <w:szCs w:val="28"/>
        </w:rPr>
        <w:t xml:space="preserve"> 3</w:t>
      </w:r>
      <w:r w:rsidR="008F4DF6">
        <w:rPr>
          <w:sz w:val="28"/>
          <w:szCs w:val="28"/>
        </w:rPr>
        <w:t xml:space="preserve"> </w:t>
      </w:r>
      <w:r w:rsidR="007B1907">
        <w:rPr>
          <w:sz w:val="28"/>
          <w:szCs w:val="28"/>
        </w:rPr>
        <w:t xml:space="preserve">города </w:t>
      </w:r>
      <w:proofErr w:type="spellStart"/>
      <w:r w:rsidR="007B1907">
        <w:rPr>
          <w:sz w:val="28"/>
          <w:szCs w:val="28"/>
        </w:rPr>
        <w:t>Л</w:t>
      </w:r>
      <w:r w:rsidR="007B1907" w:rsidRPr="004B78D5">
        <w:rPr>
          <w:sz w:val="28"/>
          <w:szCs w:val="28"/>
        </w:rPr>
        <w:t>янтора</w:t>
      </w:r>
      <w:proofErr w:type="spellEnd"/>
      <w:r w:rsidR="007B19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кабинет № 123  Администрации города </w:t>
      </w:r>
      <w:r w:rsidR="007B1907">
        <w:rPr>
          <w:sz w:val="28"/>
          <w:szCs w:val="28"/>
        </w:rPr>
        <w:t>по</w:t>
      </w:r>
      <w:r w:rsidR="006A29FD">
        <w:rPr>
          <w:sz w:val="28"/>
          <w:szCs w:val="28"/>
        </w:rPr>
        <w:t xml:space="preserve"> адресу: </w:t>
      </w:r>
      <w:proofErr w:type="gramStart"/>
      <w:r w:rsidR="006A29FD">
        <w:rPr>
          <w:sz w:val="28"/>
          <w:szCs w:val="28"/>
        </w:rPr>
        <w:t>г</w:t>
      </w:r>
      <w:proofErr w:type="gramEnd"/>
      <w:r w:rsidR="006A29FD">
        <w:rPr>
          <w:sz w:val="28"/>
          <w:szCs w:val="28"/>
        </w:rPr>
        <w:t>.</w:t>
      </w:r>
      <w:r w:rsidR="008F4DF6">
        <w:rPr>
          <w:sz w:val="28"/>
          <w:szCs w:val="28"/>
        </w:rPr>
        <w:t xml:space="preserve"> </w:t>
      </w:r>
      <w:proofErr w:type="spellStart"/>
      <w:r w:rsidR="006A29FD">
        <w:rPr>
          <w:sz w:val="28"/>
          <w:szCs w:val="28"/>
        </w:rPr>
        <w:t>Лянтор</w:t>
      </w:r>
      <w:proofErr w:type="spellEnd"/>
      <w:r w:rsidR="006A29FD">
        <w:rPr>
          <w:sz w:val="28"/>
          <w:szCs w:val="28"/>
        </w:rPr>
        <w:t>, микрорай</w:t>
      </w:r>
      <w:r w:rsidR="007B1907">
        <w:rPr>
          <w:sz w:val="28"/>
          <w:szCs w:val="28"/>
        </w:rPr>
        <w:t>он №</w:t>
      </w:r>
      <w:r w:rsidR="008F4DF6">
        <w:rPr>
          <w:sz w:val="28"/>
          <w:szCs w:val="28"/>
        </w:rPr>
        <w:t xml:space="preserve"> </w:t>
      </w:r>
      <w:r w:rsidR="007B1907">
        <w:rPr>
          <w:sz w:val="28"/>
          <w:szCs w:val="28"/>
        </w:rPr>
        <w:t>2, строение №</w:t>
      </w:r>
      <w:r w:rsidR="008F4DF6">
        <w:rPr>
          <w:sz w:val="28"/>
          <w:szCs w:val="28"/>
        </w:rPr>
        <w:t xml:space="preserve"> </w:t>
      </w:r>
      <w:r w:rsidR="007B1907">
        <w:rPr>
          <w:sz w:val="28"/>
          <w:szCs w:val="28"/>
        </w:rPr>
        <w:t>42</w:t>
      </w:r>
      <w:r>
        <w:rPr>
          <w:sz w:val="28"/>
          <w:szCs w:val="28"/>
        </w:rPr>
        <w:t>. Срок приема замечаний и предложений -</w:t>
      </w:r>
      <w:r w:rsidR="006A29FD">
        <w:rPr>
          <w:sz w:val="28"/>
          <w:szCs w:val="28"/>
        </w:rPr>
        <w:t xml:space="preserve"> </w:t>
      </w:r>
      <w:r w:rsidR="006A29FD" w:rsidRPr="00223C64">
        <w:rPr>
          <w:sz w:val="28"/>
          <w:szCs w:val="28"/>
        </w:rPr>
        <w:t xml:space="preserve">до </w:t>
      </w:r>
      <w:r w:rsidR="00223C64" w:rsidRPr="00223C64">
        <w:rPr>
          <w:sz w:val="28"/>
          <w:szCs w:val="28"/>
        </w:rPr>
        <w:t>23</w:t>
      </w:r>
      <w:r w:rsidR="00907ADE" w:rsidRPr="00223C64">
        <w:rPr>
          <w:sz w:val="28"/>
          <w:szCs w:val="28"/>
        </w:rPr>
        <w:t xml:space="preserve"> </w:t>
      </w:r>
      <w:r w:rsidR="00223C64" w:rsidRPr="00223C64">
        <w:rPr>
          <w:sz w:val="28"/>
          <w:szCs w:val="28"/>
        </w:rPr>
        <w:t xml:space="preserve">октября </w:t>
      </w:r>
      <w:r w:rsidR="00907ADE" w:rsidRPr="00223C64">
        <w:rPr>
          <w:sz w:val="28"/>
          <w:szCs w:val="28"/>
        </w:rPr>
        <w:t>201</w:t>
      </w:r>
      <w:r w:rsidR="00E10D92">
        <w:rPr>
          <w:sz w:val="28"/>
          <w:szCs w:val="28"/>
        </w:rPr>
        <w:t>5</w:t>
      </w:r>
      <w:r w:rsidR="000536D2" w:rsidRPr="00223C64">
        <w:rPr>
          <w:sz w:val="28"/>
          <w:szCs w:val="28"/>
        </w:rPr>
        <w:t xml:space="preserve"> года</w:t>
      </w:r>
      <w:r w:rsidR="006A29FD" w:rsidRPr="00223C64">
        <w:rPr>
          <w:sz w:val="28"/>
          <w:szCs w:val="28"/>
        </w:rPr>
        <w:t>.</w:t>
      </w:r>
    </w:p>
    <w:p w:rsidR="006207F4" w:rsidRDefault="000536D2" w:rsidP="006207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207F4">
        <w:rPr>
          <w:sz w:val="28"/>
          <w:szCs w:val="28"/>
        </w:rPr>
        <w:t>.</w:t>
      </w:r>
      <w:r w:rsidR="00FF0E5A">
        <w:rPr>
          <w:sz w:val="28"/>
          <w:szCs w:val="28"/>
        </w:rPr>
        <w:t xml:space="preserve"> </w:t>
      </w:r>
      <w:r w:rsidR="006207F4">
        <w:rPr>
          <w:sz w:val="28"/>
          <w:szCs w:val="28"/>
        </w:rPr>
        <w:t>Настоящее постановление опубликовать в газете «</w:t>
      </w:r>
      <w:proofErr w:type="spellStart"/>
      <w:r w:rsidR="006207F4">
        <w:rPr>
          <w:sz w:val="28"/>
          <w:szCs w:val="28"/>
        </w:rPr>
        <w:t>Лянторская</w:t>
      </w:r>
      <w:proofErr w:type="spellEnd"/>
      <w:r w:rsidR="006207F4">
        <w:rPr>
          <w:sz w:val="28"/>
          <w:szCs w:val="28"/>
        </w:rPr>
        <w:t xml:space="preserve"> газета» и разместить на официальном сайте Ад</w:t>
      </w:r>
      <w:r w:rsidR="00094DAD">
        <w:rPr>
          <w:sz w:val="28"/>
          <w:szCs w:val="28"/>
        </w:rPr>
        <w:t>министрации город</w:t>
      </w:r>
      <w:r w:rsidR="00D50868">
        <w:rPr>
          <w:sz w:val="28"/>
          <w:szCs w:val="28"/>
        </w:rPr>
        <w:t>ского поселения</w:t>
      </w:r>
      <w:r w:rsidR="006207F4">
        <w:rPr>
          <w:sz w:val="28"/>
          <w:szCs w:val="28"/>
        </w:rPr>
        <w:t xml:space="preserve"> </w:t>
      </w:r>
      <w:proofErr w:type="spellStart"/>
      <w:r w:rsidR="006207F4">
        <w:rPr>
          <w:sz w:val="28"/>
          <w:szCs w:val="28"/>
        </w:rPr>
        <w:t>Ля</w:t>
      </w:r>
      <w:r w:rsidR="006207F4">
        <w:rPr>
          <w:sz w:val="28"/>
          <w:szCs w:val="28"/>
        </w:rPr>
        <w:t>н</w:t>
      </w:r>
      <w:r w:rsidR="006207F4">
        <w:rPr>
          <w:sz w:val="28"/>
          <w:szCs w:val="28"/>
        </w:rPr>
        <w:t>тор</w:t>
      </w:r>
      <w:proofErr w:type="spellEnd"/>
      <w:r w:rsidR="006207F4">
        <w:rPr>
          <w:sz w:val="28"/>
          <w:szCs w:val="28"/>
        </w:rPr>
        <w:t>.</w:t>
      </w:r>
    </w:p>
    <w:p w:rsidR="006207F4" w:rsidRPr="007E3576" w:rsidRDefault="000536D2" w:rsidP="006207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6207F4">
        <w:rPr>
          <w:sz w:val="28"/>
          <w:szCs w:val="28"/>
        </w:rPr>
        <w:t>.</w:t>
      </w:r>
      <w:proofErr w:type="gramStart"/>
      <w:r w:rsidR="006207F4">
        <w:rPr>
          <w:sz w:val="28"/>
          <w:szCs w:val="28"/>
        </w:rPr>
        <w:t>Контроль за</w:t>
      </w:r>
      <w:proofErr w:type="gramEnd"/>
      <w:r w:rsidR="006207F4">
        <w:rPr>
          <w:sz w:val="28"/>
          <w:szCs w:val="28"/>
        </w:rPr>
        <w:t xml:space="preserve"> выполнением пос</w:t>
      </w:r>
      <w:r w:rsidR="008F4DF6">
        <w:rPr>
          <w:sz w:val="28"/>
          <w:szCs w:val="28"/>
        </w:rPr>
        <w:t xml:space="preserve">тановления возложить на </w:t>
      </w:r>
      <w:r w:rsidR="007E3576">
        <w:rPr>
          <w:sz w:val="28"/>
          <w:szCs w:val="28"/>
        </w:rPr>
        <w:t xml:space="preserve">начальника управления </w:t>
      </w:r>
      <w:r w:rsidR="009A2961">
        <w:rPr>
          <w:sz w:val="28"/>
          <w:szCs w:val="28"/>
        </w:rPr>
        <w:t>архитектуры, градостроительства и земельных отношений С. Г. А</w:t>
      </w:r>
      <w:r w:rsidR="009A2961">
        <w:rPr>
          <w:sz w:val="28"/>
          <w:szCs w:val="28"/>
        </w:rPr>
        <w:t>б</w:t>
      </w:r>
      <w:r w:rsidR="009A2961">
        <w:rPr>
          <w:sz w:val="28"/>
          <w:szCs w:val="28"/>
        </w:rPr>
        <w:t>дурагимова</w:t>
      </w:r>
      <w:r w:rsidR="003027F6">
        <w:rPr>
          <w:sz w:val="28"/>
          <w:szCs w:val="28"/>
        </w:rPr>
        <w:t>.</w:t>
      </w:r>
    </w:p>
    <w:p w:rsidR="00A5343D" w:rsidRPr="006207F4" w:rsidRDefault="00A5343D" w:rsidP="0034130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7D44" w:rsidRPr="006207F4" w:rsidRDefault="00717D44" w:rsidP="00EE3B8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343D" w:rsidRPr="00717D44" w:rsidRDefault="006A29FD" w:rsidP="00B97E2E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E67E7D">
        <w:rPr>
          <w:sz w:val="28"/>
          <w:szCs w:val="28"/>
        </w:rPr>
        <w:t>лав</w:t>
      </w:r>
      <w:r w:rsidR="008F4DF6">
        <w:rPr>
          <w:sz w:val="28"/>
          <w:szCs w:val="28"/>
        </w:rPr>
        <w:t>а</w:t>
      </w:r>
      <w:r w:rsidR="00E67E7D">
        <w:rPr>
          <w:sz w:val="28"/>
          <w:szCs w:val="28"/>
        </w:rPr>
        <w:t xml:space="preserve"> </w:t>
      </w:r>
      <w:r w:rsidR="007E3576">
        <w:rPr>
          <w:sz w:val="28"/>
          <w:szCs w:val="28"/>
        </w:rPr>
        <w:t>города</w:t>
      </w:r>
      <w:r w:rsidR="00015BB8">
        <w:rPr>
          <w:sz w:val="28"/>
          <w:szCs w:val="28"/>
        </w:rPr>
        <w:tab/>
      </w:r>
      <w:r w:rsidR="00FF0E5A">
        <w:rPr>
          <w:sz w:val="28"/>
          <w:szCs w:val="28"/>
        </w:rPr>
        <w:t xml:space="preserve">     </w:t>
      </w:r>
      <w:r w:rsidR="007E3576">
        <w:rPr>
          <w:sz w:val="28"/>
          <w:szCs w:val="28"/>
        </w:rPr>
        <w:t xml:space="preserve">С. А. </w:t>
      </w:r>
      <w:proofErr w:type="spellStart"/>
      <w:r w:rsidR="007E3576">
        <w:rPr>
          <w:sz w:val="28"/>
          <w:szCs w:val="28"/>
        </w:rPr>
        <w:t>Махиня</w:t>
      </w:r>
      <w:proofErr w:type="spellEnd"/>
    </w:p>
    <w:p w:rsidR="005505D9" w:rsidRDefault="005505D9" w:rsidP="005505D9">
      <w:pPr>
        <w:tabs>
          <w:tab w:val="left" w:pos="7655"/>
        </w:tabs>
        <w:jc w:val="both"/>
        <w:rPr>
          <w:sz w:val="28"/>
          <w:szCs w:val="28"/>
        </w:rPr>
      </w:pPr>
    </w:p>
    <w:p w:rsidR="00B44EB4" w:rsidRDefault="00B44EB4" w:rsidP="005505D9">
      <w:pPr>
        <w:tabs>
          <w:tab w:val="left" w:pos="7655"/>
        </w:tabs>
        <w:jc w:val="both"/>
        <w:rPr>
          <w:sz w:val="28"/>
          <w:szCs w:val="28"/>
        </w:rPr>
      </w:pPr>
    </w:p>
    <w:p w:rsidR="007315D2" w:rsidRPr="001F4A42" w:rsidRDefault="007315D2" w:rsidP="007315D2">
      <w:pPr>
        <w:tabs>
          <w:tab w:val="left" w:pos="7655"/>
        </w:tabs>
        <w:jc w:val="both"/>
      </w:pPr>
    </w:p>
    <w:p w:rsidR="003365C3" w:rsidRDefault="003365C3" w:rsidP="00B97E2E">
      <w:pPr>
        <w:pageBreakBefore/>
        <w:tabs>
          <w:tab w:val="left" w:pos="6663"/>
        </w:tabs>
        <w:ind w:left="5103"/>
      </w:pPr>
      <w:r>
        <w:lastRenderedPageBreak/>
        <w:t>Приложение к постановлению</w:t>
      </w:r>
      <w:r w:rsidR="000C2B1D">
        <w:br/>
      </w:r>
      <w:r w:rsidR="00427CC5">
        <w:t xml:space="preserve">Главы городского поселения </w:t>
      </w:r>
      <w:proofErr w:type="spellStart"/>
      <w:r w:rsidR="00427CC5">
        <w:t>Лянтор</w:t>
      </w:r>
      <w:proofErr w:type="spellEnd"/>
      <w:r>
        <w:br/>
        <w:t>от</w:t>
      </w:r>
      <w:r w:rsidR="00B44EB4">
        <w:t xml:space="preserve"> «</w:t>
      </w:r>
      <w:r w:rsidR="00AF3A83">
        <w:t>23</w:t>
      </w:r>
      <w:r w:rsidRPr="003365C3">
        <w:t>»</w:t>
      </w:r>
      <w:r w:rsidR="00B44EB4">
        <w:t xml:space="preserve"> </w:t>
      </w:r>
      <w:r w:rsidR="00FF0E5A">
        <w:t>сентября</w:t>
      </w:r>
      <w:r w:rsidR="008F4DF6">
        <w:t xml:space="preserve"> 201</w:t>
      </w:r>
      <w:r w:rsidR="00B97E2E">
        <w:t>5</w:t>
      </w:r>
      <w:r w:rsidR="008F4DF6">
        <w:t xml:space="preserve"> года</w:t>
      </w:r>
      <w:r w:rsidR="00B97E2E">
        <w:t xml:space="preserve"> </w:t>
      </w:r>
      <w:r w:rsidR="008F4DF6">
        <w:t>№</w:t>
      </w:r>
      <w:r w:rsidR="00B97E2E">
        <w:t xml:space="preserve"> </w:t>
      </w:r>
      <w:r w:rsidR="00AF3A83">
        <w:t>26</w:t>
      </w:r>
    </w:p>
    <w:p w:rsidR="003365C3" w:rsidRDefault="003365C3" w:rsidP="003365C3">
      <w:pPr>
        <w:ind w:left="4678" w:firstLine="425"/>
        <w:jc w:val="both"/>
      </w:pPr>
    </w:p>
    <w:p w:rsidR="00FF0E5A" w:rsidRDefault="00FF0E5A" w:rsidP="003365C3">
      <w:pPr>
        <w:jc w:val="center"/>
        <w:rPr>
          <w:b/>
          <w:sz w:val="32"/>
          <w:szCs w:val="32"/>
        </w:rPr>
      </w:pPr>
    </w:p>
    <w:p w:rsidR="00CD146A" w:rsidRDefault="00CD146A" w:rsidP="003365C3">
      <w:pPr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t>ПОСТАНОВЛЕНИЕ</w:t>
      </w:r>
      <w:r>
        <w:rPr>
          <w:b/>
          <w:sz w:val="36"/>
          <w:szCs w:val="36"/>
        </w:rPr>
        <w:t xml:space="preserve"> </w:t>
      </w:r>
      <w:r w:rsidR="00C61B8D">
        <w:rPr>
          <w:b/>
          <w:sz w:val="36"/>
          <w:szCs w:val="36"/>
        </w:rPr>
        <w:t xml:space="preserve">Администрации </w:t>
      </w:r>
      <w:r>
        <w:rPr>
          <w:b/>
          <w:sz w:val="36"/>
          <w:szCs w:val="36"/>
        </w:rPr>
        <w:t>- проект</w:t>
      </w:r>
    </w:p>
    <w:p w:rsidR="00CD146A" w:rsidRPr="00B60721" w:rsidRDefault="00CD146A" w:rsidP="00CD146A">
      <w:pPr>
        <w:rPr>
          <w:sz w:val="28"/>
          <w:szCs w:val="28"/>
        </w:rPr>
      </w:pPr>
    </w:p>
    <w:p w:rsidR="00CD146A" w:rsidRPr="002D283A" w:rsidRDefault="00CD146A" w:rsidP="00CD146A">
      <w:pPr>
        <w:tabs>
          <w:tab w:val="left" w:pos="7938"/>
        </w:tabs>
        <w:jc w:val="both"/>
        <w:rPr>
          <w:sz w:val="28"/>
          <w:szCs w:val="28"/>
        </w:rPr>
      </w:pPr>
      <w:r>
        <w:rPr>
          <w:sz w:val="28"/>
          <w:szCs w:val="28"/>
        </w:rPr>
        <w:t>«____» ______</w:t>
      </w:r>
      <w:r w:rsidR="00B4674E">
        <w:rPr>
          <w:sz w:val="28"/>
          <w:szCs w:val="28"/>
        </w:rPr>
        <w:t>__ 201</w:t>
      </w:r>
      <w:r w:rsidR="00B97E2E">
        <w:rPr>
          <w:sz w:val="28"/>
          <w:szCs w:val="28"/>
        </w:rPr>
        <w:t>5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ab/>
        <w:t>№ ____</w:t>
      </w:r>
    </w:p>
    <w:p w:rsidR="00CD146A" w:rsidRPr="00474F57" w:rsidRDefault="00CD146A" w:rsidP="00CD146A">
      <w:pPr>
        <w:pStyle w:val="ConsPlusTitle"/>
        <w:widowControl/>
        <w:ind w:right="538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г</w:t>
      </w:r>
      <w:r w:rsidRPr="00474F57">
        <w:rPr>
          <w:b w:val="0"/>
          <w:sz w:val="28"/>
          <w:szCs w:val="28"/>
        </w:rPr>
        <w:t>.</w:t>
      </w:r>
      <w:r w:rsidR="006B7460">
        <w:rPr>
          <w:b w:val="0"/>
          <w:sz w:val="28"/>
          <w:szCs w:val="28"/>
        </w:rPr>
        <w:t xml:space="preserve"> </w:t>
      </w:r>
      <w:proofErr w:type="spellStart"/>
      <w:r w:rsidRPr="00474F57">
        <w:rPr>
          <w:b w:val="0"/>
          <w:sz w:val="28"/>
          <w:szCs w:val="28"/>
        </w:rPr>
        <w:t>Лянтор</w:t>
      </w:r>
      <w:proofErr w:type="spellEnd"/>
    </w:p>
    <w:p w:rsidR="00CD146A" w:rsidRPr="00854C91" w:rsidRDefault="00CD146A" w:rsidP="00CD146A">
      <w:pPr>
        <w:spacing w:line="360" w:lineRule="auto"/>
        <w:ind w:firstLine="540"/>
        <w:jc w:val="center"/>
        <w:rPr>
          <w:b/>
          <w:color w:val="000000"/>
        </w:rPr>
      </w:pPr>
    </w:p>
    <w:p w:rsidR="00CD146A" w:rsidRDefault="00CD146A" w:rsidP="00CD146A">
      <w:pPr>
        <w:rPr>
          <w:sz w:val="28"/>
          <w:szCs w:val="28"/>
        </w:rPr>
      </w:pPr>
      <w:r w:rsidRPr="00197B7B">
        <w:rPr>
          <w:sz w:val="28"/>
          <w:szCs w:val="28"/>
        </w:rPr>
        <w:t>Об утверждении проекта планировки</w:t>
      </w:r>
      <w:r>
        <w:rPr>
          <w:sz w:val="28"/>
          <w:szCs w:val="28"/>
        </w:rPr>
        <w:br/>
      </w:r>
      <w:r w:rsidRPr="00197B7B">
        <w:rPr>
          <w:sz w:val="28"/>
          <w:szCs w:val="28"/>
        </w:rPr>
        <w:t>и межевания</w:t>
      </w:r>
      <w:r>
        <w:rPr>
          <w:sz w:val="28"/>
          <w:szCs w:val="28"/>
        </w:rPr>
        <w:t xml:space="preserve"> т</w:t>
      </w:r>
      <w:r w:rsidR="00B97E2E">
        <w:rPr>
          <w:sz w:val="28"/>
          <w:szCs w:val="28"/>
        </w:rPr>
        <w:t>ерритории микрорайона № 3</w:t>
      </w:r>
      <w:r>
        <w:rPr>
          <w:sz w:val="28"/>
          <w:szCs w:val="28"/>
        </w:rPr>
        <w:br/>
        <w:t xml:space="preserve">города </w:t>
      </w:r>
      <w:proofErr w:type="spellStart"/>
      <w:r>
        <w:rPr>
          <w:sz w:val="28"/>
          <w:szCs w:val="28"/>
        </w:rPr>
        <w:t>Л</w:t>
      </w:r>
      <w:r w:rsidRPr="00197B7B">
        <w:rPr>
          <w:sz w:val="28"/>
          <w:szCs w:val="28"/>
        </w:rPr>
        <w:t>янтора</w:t>
      </w:r>
      <w:proofErr w:type="spellEnd"/>
    </w:p>
    <w:p w:rsidR="00FF0E5A" w:rsidRPr="00197B7B" w:rsidRDefault="00FF0E5A" w:rsidP="00CD146A">
      <w:pPr>
        <w:rPr>
          <w:sz w:val="28"/>
          <w:szCs w:val="28"/>
        </w:rPr>
      </w:pPr>
    </w:p>
    <w:p w:rsidR="00CD146A" w:rsidRPr="00197B7B" w:rsidRDefault="00CD146A" w:rsidP="00CD146A">
      <w:pPr>
        <w:pStyle w:val="a1"/>
        <w:rPr>
          <w:color w:val="000000"/>
          <w:sz w:val="28"/>
          <w:szCs w:val="28"/>
        </w:rPr>
      </w:pPr>
      <w:r w:rsidRPr="00197B7B">
        <w:rPr>
          <w:color w:val="000000"/>
          <w:sz w:val="28"/>
          <w:szCs w:val="28"/>
        </w:rPr>
        <w:t xml:space="preserve">В целях обеспечения градостроительного развития территории городского поселения </w:t>
      </w:r>
      <w:proofErr w:type="spellStart"/>
      <w:r w:rsidRPr="00197B7B">
        <w:rPr>
          <w:color w:val="000000"/>
          <w:sz w:val="28"/>
          <w:szCs w:val="28"/>
        </w:rPr>
        <w:t>Лянтор</w:t>
      </w:r>
      <w:proofErr w:type="spellEnd"/>
      <w:r w:rsidRPr="00197B7B">
        <w:rPr>
          <w:color w:val="000000"/>
          <w:sz w:val="28"/>
          <w:szCs w:val="28"/>
        </w:rPr>
        <w:t xml:space="preserve">, в соответствии с Градостроительным кодексом Российской Федерации, законодательством Ханты-Мансийского автономного </w:t>
      </w:r>
      <w:proofErr w:type="spellStart"/>
      <w:r w:rsidRPr="00197B7B">
        <w:rPr>
          <w:color w:val="000000"/>
          <w:sz w:val="28"/>
          <w:szCs w:val="28"/>
        </w:rPr>
        <w:t>округа-Югры</w:t>
      </w:r>
      <w:proofErr w:type="spellEnd"/>
      <w:r w:rsidRPr="00197B7B">
        <w:rPr>
          <w:color w:val="000000"/>
          <w:sz w:val="28"/>
          <w:szCs w:val="28"/>
        </w:rPr>
        <w:t>, руководствуясь Уставом городског</w:t>
      </w:r>
      <w:r w:rsidR="007B1907">
        <w:rPr>
          <w:color w:val="000000"/>
          <w:sz w:val="28"/>
          <w:szCs w:val="28"/>
        </w:rPr>
        <w:t xml:space="preserve">о поселения </w:t>
      </w:r>
      <w:proofErr w:type="spellStart"/>
      <w:r w:rsidR="007B1907">
        <w:rPr>
          <w:color w:val="000000"/>
          <w:sz w:val="28"/>
          <w:szCs w:val="28"/>
        </w:rPr>
        <w:t>Лянтор</w:t>
      </w:r>
      <w:proofErr w:type="spellEnd"/>
      <w:r w:rsidR="007B1907">
        <w:rPr>
          <w:color w:val="000000"/>
          <w:sz w:val="28"/>
          <w:szCs w:val="28"/>
        </w:rPr>
        <w:t xml:space="preserve">, учитывая </w:t>
      </w:r>
      <w:r w:rsidR="006A29FD">
        <w:rPr>
          <w:color w:val="000000"/>
          <w:sz w:val="28"/>
          <w:szCs w:val="28"/>
        </w:rPr>
        <w:t>р</w:t>
      </w:r>
      <w:r w:rsidR="006A29FD">
        <w:rPr>
          <w:color w:val="000000"/>
          <w:sz w:val="28"/>
          <w:szCs w:val="28"/>
        </w:rPr>
        <w:t>е</w:t>
      </w:r>
      <w:r w:rsidR="006A29FD">
        <w:rPr>
          <w:color w:val="000000"/>
          <w:sz w:val="28"/>
          <w:szCs w:val="28"/>
        </w:rPr>
        <w:t xml:space="preserve">зультаты </w:t>
      </w:r>
      <w:r w:rsidRPr="00197B7B">
        <w:rPr>
          <w:color w:val="000000"/>
          <w:sz w:val="28"/>
          <w:szCs w:val="28"/>
        </w:rPr>
        <w:t>публичных слушаний по проекту планировки и межевания террит</w:t>
      </w:r>
      <w:r w:rsidRPr="00197B7B">
        <w:rPr>
          <w:color w:val="000000"/>
          <w:sz w:val="28"/>
          <w:szCs w:val="28"/>
        </w:rPr>
        <w:t>о</w:t>
      </w:r>
      <w:r w:rsidR="00077B76">
        <w:rPr>
          <w:color w:val="000000"/>
          <w:sz w:val="28"/>
          <w:szCs w:val="28"/>
        </w:rPr>
        <w:t xml:space="preserve">рии микрорайона № </w:t>
      </w:r>
      <w:r w:rsidR="00B97E2E">
        <w:rPr>
          <w:color w:val="000000"/>
          <w:sz w:val="28"/>
          <w:szCs w:val="28"/>
        </w:rPr>
        <w:t>3</w:t>
      </w:r>
      <w:r w:rsidRPr="00197B7B">
        <w:rPr>
          <w:color w:val="000000"/>
          <w:sz w:val="28"/>
          <w:szCs w:val="28"/>
        </w:rPr>
        <w:t xml:space="preserve"> города </w:t>
      </w:r>
      <w:proofErr w:type="spellStart"/>
      <w:r w:rsidRPr="00197B7B">
        <w:rPr>
          <w:color w:val="000000"/>
          <w:sz w:val="28"/>
          <w:szCs w:val="28"/>
        </w:rPr>
        <w:t>Лянтора</w:t>
      </w:r>
      <w:proofErr w:type="spellEnd"/>
      <w:r w:rsidRPr="00197B7B">
        <w:rPr>
          <w:color w:val="000000"/>
          <w:sz w:val="28"/>
          <w:szCs w:val="28"/>
        </w:rPr>
        <w:t>:</w:t>
      </w:r>
    </w:p>
    <w:p w:rsidR="00CD146A" w:rsidRDefault="00CD146A" w:rsidP="00077B76">
      <w:pPr>
        <w:pStyle w:val="a1"/>
        <w:numPr>
          <w:ilvl w:val="0"/>
          <w:numId w:val="5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197B7B">
        <w:rPr>
          <w:color w:val="000000"/>
          <w:sz w:val="28"/>
          <w:szCs w:val="28"/>
        </w:rPr>
        <w:t xml:space="preserve">Утвердить Проект планировки и межевания территории микрорайона </w:t>
      </w:r>
      <w:r w:rsidR="00F92A29">
        <w:rPr>
          <w:color w:val="000000"/>
          <w:sz w:val="28"/>
          <w:szCs w:val="28"/>
        </w:rPr>
        <w:t xml:space="preserve">№ </w:t>
      </w:r>
      <w:r w:rsidR="00B97E2E">
        <w:rPr>
          <w:color w:val="000000"/>
          <w:sz w:val="28"/>
          <w:szCs w:val="28"/>
        </w:rPr>
        <w:t>3</w:t>
      </w:r>
      <w:r w:rsidRPr="00197B7B">
        <w:rPr>
          <w:color w:val="000000"/>
          <w:sz w:val="28"/>
          <w:szCs w:val="28"/>
        </w:rPr>
        <w:t xml:space="preserve"> города </w:t>
      </w:r>
      <w:proofErr w:type="spellStart"/>
      <w:r w:rsidRPr="00197B7B">
        <w:rPr>
          <w:color w:val="000000"/>
          <w:sz w:val="28"/>
          <w:szCs w:val="28"/>
        </w:rPr>
        <w:t>Лянтора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составе следующих материалов:</w:t>
      </w:r>
    </w:p>
    <w:p w:rsidR="000C2B1D" w:rsidRPr="000C2B1D" w:rsidRDefault="000C2B1D" w:rsidP="000C2B1D">
      <w:pPr>
        <w:pStyle w:val="a1"/>
        <w:ind w:firstLine="0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954"/>
        <w:gridCol w:w="1275"/>
        <w:gridCol w:w="1786"/>
      </w:tblGrid>
      <w:tr w:rsidR="00CD146A" w:rsidTr="006A29F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№</w:t>
            </w:r>
            <w:r w:rsidRPr="009E663F">
              <w:rPr>
                <w:sz w:val="28"/>
                <w:szCs w:val="28"/>
              </w:rPr>
              <w:br/>
            </w:r>
            <w:proofErr w:type="spellStart"/>
            <w:proofErr w:type="gramStart"/>
            <w:r w:rsidRPr="009E663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E663F">
              <w:rPr>
                <w:sz w:val="28"/>
                <w:szCs w:val="28"/>
              </w:rPr>
              <w:t>/</w:t>
            </w:r>
            <w:proofErr w:type="spellStart"/>
            <w:r w:rsidRPr="009E663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Кол-во страниц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№ прилож</w:t>
            </w:r>
            <w:r w:rsidRPr="009E663F">
              <w:rPr>
                <w:sz w:val="28"/>
                <w:szCs w:val="28"/>
              </w:rPr>
              <w:t>е</w:t>
            </w:r>
            <w:r w:rsidRPr="009E663F">
              <w:rPr>
                <w:sz w:val="28"/>
                <w:szCs w:val="28"/>
              </w:rPr>
              <w:t>ния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197B7B" w:rsidRDefault="00CD146A" w:rsidP="007B1907">
            <w:pPr>
              <w:jc w:val="both"/>
              <w:rPr>
                <w:sz w:val="28"/>
                <w:szCs w:val="28"/>
              </w:rPr>
            </w:pPr>
            <w:r w:rsidRPr="00197B7B">
              <w:rPr>
                <w:sz w:val="28"/>
                <w:szCs w:val="28"/>
              </w:rPr>
              <w:t>Положени</w:t>
            </w:r>
            <w:r w:rsidR="00B4674E">
              <w:rPr>
                <w:sz w:val="28"/>
                <w:szCs w:val="28"/>
              </w:rPr>
              <w:t>я</w:t>
            </w:r>
            <w:r w:rsidRPr="00197B7B">
              <w:rPr>
                <w:sz w:val="28"/>
                <w:szCs w:val="28"/>
              </w:rPr>
              <w:t xml:space="preserve"> о размещении объектов капитал</w:t>
            </w:r>
            <w:r w:rsidRPr="00197B7B">
              <w:rPr>
                <w:sz w:val="28"/>
                <w:szCs w:val="28"/>
              </w:rPr>
              <w:t>ь</w:t>
            </w:r>
            <w:r w:rsidRPr="00197B7B">
              <w:rPr>
                <w:sz w:val="28"/>
                <w:szCs w:val="28"/>
              </w:rPr>
              <w:t xml:space="preserve">ного строительства </w:t>
            </w:r>
            <w:r w:rsidR="00B4674E">
              <w:rPr>
                <w:sz w:val="28"/>
                <w:szCs w:val="28"/>
              </w:rPr>
              <w:t>федерального, регионал</w:t>
            </w:r>
            <w:r w:rsidR="00B4674E">
              <w:rPr>
                <w:sz w:val="28"/>
                <w:szCs w:val="28"/>
              </w:rPr>
              <w:t>ь</w:t>
            </w:r>
            <w:r w:rsidR="00B4674E">
              <w:rPr>
                <w:sz w:val="28"/>
                <w:szCs w:val="28"/>
              </w:rPr>
              <w:t xml:space="preserve">ного или местного значения, а также </w:t>
            </w:r>
            <w:r w:rsidRPr="00197B7B">
              <w:rPr>
                <w:sz w:val="28"/>
                <w:szCs w:val="28"/>
              </w:rPr>
              <w:t>о характ</w:t>
            </w:r>
            <w:r w:rsidRPr="00197B7B">
              <w:rPr>
                <w:sz w:val="28"/>
                <w:szCs w:val="28"/>
              </w:rPr>
              <w:t>е</w:t>
            </w:r>
            <w:r w:rsidRPr="00197B7B">
              <w:rPr>
                <w:sz w:val="28"/>
                <w:szCs w:val="28"/>
              </w:rPr>
              <w:t xml:space="preserve">ристиках </w:t>
            </w:r>
            <w:r w:rsidR="006562A4">
              <w:rPr>
                <w:sz w:val="28"/>
                <w:szCs w:val="28"/>
              </w:rPr>
              <w:t>развития систем соц</w:t>
            </w:r>
            <w:r w:rsidR="00B4674E">
              <w:rPr>
                <w:sz w:val="28"/>
                <w:szCs w:val="28"/>
              </w:rPr>
              <w:t>иального, тран</w:t>
            </w:r>
            <w:r w:rsidR="00B4674E">
              <w:rPr>
                <w:sz w:val="28"/>
                <w:szCs w:val="28"/>
              </w:rPr>
              <w:t>с</w:t>
            </w:r>
            <w:r w:rsidR="00B4674E">
              <w:rPr>
                <w:sz w:val="28"/>
                <w:szCs w:val="28"/>
              </w:rPr>
              <w:t xml:space="preserve">портного обслуживания и инженерно-технического обеспечения, необходимых для </w:t>
            </w:r>
            <w:r w:rsidR="006562A4">
              <w:rPr>
                <w:sz w:val="28"/>
                <w:szCs w:val="28"/>
              </w:rPr>
              <w:t>развития территории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054C18" w:rsidP="003365C3">
            <w:pPr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054C18">
              <w:rPr>
                <w:sz w:val="28"/>
                <w:szCs w:val="28"/>
              </w:rPr>
              <w:t>13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1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E663F">
              <w:rPr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Default="006A29FD" w:rsidP="00762C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документации по планировке и меже</w:t>
            </w:r>
            <w:r w:rsidR="00762C8D">
              <w:rPr>
                <w:sz w:val="28"/>
                <w:szCs w:val="28"/>
              </w:rPr>
              <w:t>в</w:t>
            </w:r>
            <w:r w:rsidR="00F92A29">
              <w:rPr>
                <w:sz w:val="28"/>
                <w:szCs w:val="28"/>
              </w:rPr>
              <w:t xml:space="preserve">анию территории микрорайона № </w:t>
            </w:r>
            <w:r w:rsidR="001F3E69">
              <w:rPr>
                <w:sz w:val="28"/>
                <w:szCs w:val="28"/>
              </w:rPr>
              <w:t>3</w:t>
            </w:r>
            <w:r w:rsidR="00762C8D">
              <w:rPr>
                <w:sz w:val="28"/>
                <w:szCs w:val="28"/>
              </w:rPr>
              <w:t xml:space="preserve"> г</w:t>
            </w:r>
            <w:r w:rsidR="00762C8D">
              <w:rPr>
                <w:sz w:val="28"/>
                <w:szCs w:val="28"/>
              </w:rPr>
              <w:t>о</w:t>
            </w:r>
            <w:r w:rsidR="00762C8D">
              <w:rPr>
                <w:sz w:val="28"/>
                <w:szCs w:val="28"/>
              </w:rPr>
              <w:t xml:space="preserve">рода </w:t>
            </w:r>
            <w:proofErr w:type="spellStart"/>
            <w:r w:rsidR="00762C8D">
              <w:rPr>
                <w:sz w:val="28"/>
                <w:szCs w:val="28"/>
              </w:rPr>
              <w:t>Лянтора</w:t>
            </w:r>
            <w:proofErr w:type="spellEnd"/>
            <w:r w:rsidR="007B1907">
              <w:rPr>
                <w:sz w:val="28"/>
                <w:szCs w:val="28"/>
              </w:rPr>
              <w:t>.</w:t>
            </w:r>
          </w:p>
          <w:p w:rsidR="00762C8D" w:rsidRPr="009E663F" w:rsidRDefault="00762C8D" w:rsidP="00762C8D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планировки территории</w:t>
            </w:r>
            <w:r w:rsidR="007B1907"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9E663F">
              <w:rPr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8D" w:rsidRDefault="00762C8D" w:rsidP="00336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документации по планировке и межев</w:t>
            </w:r>
            <w:r w:rsidR="00F92A29">
              <w:rPr>
                <w:sz w:val="28"/>
                <w:szCs w:val="28"/>
              </w:rPr>
              <w:t xml:space="preserve">анию территории микрорайона № </w:t>
            </w:r>
            <w:r w:rsidR="001F3E6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рода </w:t>
            </w:r>
            <w:proofErr w:type="spellStart"/>
            <w:r>
              <w:rPr>
                <w:sz w:val="28"/>
                <w:szCs w:val="28"/>
              </w:rPr>
              <w:t>Лянтора</w:t>
            </w:r>
            <w:proofErr w:type="spellEnd"/>
            <w:r w:rsidR="007B1907">
              <w:rPr>
                <w:sz w:val="28"/>
                <w:szCs w:val="28"/>
              </w:rPr>
              <w:t>.</w:t>
            </w:r>
          </w:p>
          <w:p w:rsidR="00CD146A" w:rsidRPr="009E663F" w:rsidRDefault="00F92A29" w:rsidP="003365C3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Разбивочный чертеж красных линий</w:t>
            </w:r>
            <w:r w:rsidR="007B1907"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92A29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2A29" w:rsidP="00336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2A29" w:rsidP="00F92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Корректировка документации по планировке и межеванию территории микрорайона № </w:t>
            </w:r>
            <w:r w:rsidR="001F3E6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рода </w:t>
            </w:r>
            <w:proofErr w:type="spellStart"/>
            <w:r>
              <w:rPr>
                <w:sz w:val="28"/>
                <w:szCs w:val="28"/>
              </w:rPr>
              <w:t>Лянтора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92A29" w:rsidRDefault="00F92A29" w:rsidP="00F92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Чертеж межевания территории.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Pr="002E102B" w:rsidRDefault="00F92A29" w:rsidP="003365C3">
            <w:pPr>
              <w:jc w:val="center"/>
              <w:rPr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2A29" w:rsidP="00336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CD146A" w:rsidRPr="00197B7B" w:rsidRDefault="007E752F" w:rsidP="00077B76">
      <w:pPr>
        <w:pStyle w:val="a1"/>
        <w:numPr>
          <w:ilvl w:val="0"/>
          <w:numId w:val="5"/>
        </w:numP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Отделу архитектуры, </w:t>
      </w:r>
      <w:r w:rsidR="00F92A29">
        <w:rPr>
          <w:color w:val="000000"/>
          <w:sz w:val="28"/>
          <w:szCs w:val="28"/>
        </w:rPr>
        <w:t xml:space="preserve">градостроительства </w:t>
      </w:r>
      <w:r>
        <w:rPr>
          <w:color w:val="000000"/>
          <w:sz w:val="28"/>
          <w:szCs w:val="28"/>
        </w:rPr>
        <w:t xml:space="preserve">и земельных отношений </w:t>
      </w:r>
      <w:r w:rsidR="00F92A29">
        <w:rPr>
          <w:color w:val="000000"/>
          <w:sz w:val="28"/>
          <w:szCs w:val="28"/>
        </w:rPr>
        <w:t xml:space="preserve">управления </w:t>
      </w:r>
      <w:r>
        <w:rPr>
          <w:color w:val="000000"/>
          <w:sz w:val="28"/>
          <w:szCs w:val="28"/>
        </w:rPr>
        <w:t xml:space="preserve">архитектуры, градостроительства и земельных отношений </w:t>
      </w:r>
      <w:bookmarkStart w:id="0" w:name="_GoBack"/>
      <w:bookmarkEnd w:id="0"/>
      <w:r w:rsidR="00CD146A" w:rsidRPr="00197B7B">
        <w:rPr>
          <w:color w:val="000000"/>
          <w:sz w:val="28"/>
          <w:szCs w:val="28"/>
        </w:rPr>
        <w:t>в теч</w:t>
      </w:r>
      <w:r w:rsidR="00CD146A" w:rsidRPr="00197B7B">
        <w:rPr>
          <w:color w:val="000000"/>
          <w:sz w:val="28"/>
          <w:szCs w:val="28"/>
        </w:rPr>
        <w:t>е</w:t>
      </w:r>
      <w:r w:rsidR="00CD146A" w:rsidRPr="00197B7B">
        <w:rPr>
          <w:color w:val="000000"/>
          <w:sz w:val="28"/>
          <w:szCs w:val="28"/>
        </w:rPr>
        <w:t>ние семи дней направить копию настоящего постановления и материалы прое</w:t>
      </w:r>
      <w:r w:rsidR="00CD146A" w:rsidRPr="00197B7B">
        <w:rPr>
          <w:color w:val="000000"/>
          <w:sz w:val="28"/>
          <w:szCs w:val="28"/>
        </w:rPr>
        <w:t>к</w:t>
      </w:r>
      <w:r w:rsidR="00CD146A" w:rsidRPr="00197B7B">
        <w:rPr>
          <w:color w:val="000000"/>
          <w:sz w:val="28"/>
          <w:szCs w:val="28"/>
        </w:rPr>
        <w:t>та планировки и межевания в Комитет архитектуры и градостроительства а</w:t>
      </w:r>
      <w:r w:rsidR="00CD146A" w:rsidRPr="00197B7B">
        <w:rPr>
          <w:color w:val="000000"/>
          <w:sz w:val="28"/>
          <w:szCs w:val="28"/>
        </w:rPr>
        <w:t>д</w:t>
      </w:r>
      <w:r w:rsidR="00CD146A" w:rsidRPr="00197B7B">
        <w:rPr>
          <w:color w:val="000000"/>
          <w:sz w:val="28"/>
          <w:szCs w:val="28"/>
        </w:rPr>
        <w:t xml:space="preserve">министрации </w:t>
      </w:r>
      <w:proofErr w:type="spellStart"/>
      <w:r w:rsidR="00CD146A" w:rsidRPr="00197B7B">
        <w:rPr>
          <w:color w:val="000000"/>
          <w:sz w:val="28"/>
          <w:szCs w:val="28"/>
        </w:rPr>
        <w:t>Сургутского</w:t>
      </w:r>
      <w:proofErr w:type="spellEnd"/>
      <w:r w:rsidR="00CD146A" w:rsidRPr="00197B7B">
        <w:rPr>
          <w:color w:val="000000"/>
          <w:sz w:val="28"/>
          <w:szCs w:val="28"/>
        </w:rPr>
        <w:t xml:space="preserve"> района для размещения в информационной системе обеспечения градостроительной деятельности (ИСОГД).</w:t>
      </w:r>
    </w:p>
    <w:p w:rsidR="00495835" w:rsidRDefault="005C071F" w:rsidP="00077B76">
      <w:pPr>
        <w:pStyle w:val="a1"/>
        <w:numPr>
          <w:ilvl w:val="0"/>
          <w:numId w:val="5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Настоящее постановление</w:t>
      </w:r>
      <w:r w:rsidR="00495835">
        <w:rPr>
          <w:sz w:val="28"/>
          <w:szCs w:val="28"/>
        </w:rPr>
        <w:t xml:space="preserve"> вступает в силу после дня его официального опубликования и подлежит размещению на официальном сай</w:t>
      </w:r>
      <w:r w:rsidR="00B4674E">
        <w:rPr>
          <w:sz w:val="28"/>
          <w:szCs w:val="28"/>
        </w:rPr>
        <w:t>те Администрации город</w:t>
      </w:r>
      <w:r w:rsidR="00FF0E5A">
        <w:rPr>
          <w:sz w:val="28"/>
          <w:szCs w:val="28"/>
        </w:rPr>
        <w:t xml:space="preserve">ского поселения </w:t>
      </w:r>
      <w:proofErr w:type="spellStart"/>
      <w:r w:rsidR="00FF0E5A">
        <w:rPr>
          <w:sz w:val="28"/>
          <w:szCs w:val="28"/>
        </w:rPr>
        <w:t>Лянтор</w:t>
      </w:r>
      <w:proofErr w:type="spellEnd"/>
      <w:r w:rsidR="00495835">
        <w:rPr>
          <w:sz w:val="28"/>
          <w:szCs w:val="28"/>
        </w:rPr>
        <w:t>.</w:t>
      </w:r>
    </w:p>
    <w:p w:rsidR="003027F6" w:rsidRPr="007E3576" w:rsidRDefault="003027F6" w:rsidP="00077B76">
      <w:pPr>
        <w:pStyle w:val="a1"/>
        <w:numPr>
          <w:ilvl w:val="0"/>
          <w:numId w:val="5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Контроль за выполнением постановления возложить на начальника </w:t>
      </w:r>
      <w:r w:rsidR="007E752F">
        <w:rPr>
          <w:color w:val="000000"/>
          <w:sz w:val="28"/>
          <w:szCs w:val="28"/>
        </w:rPr>
        <w:t>управления архитектуры, градостроительства и земельных отношений С.Г. А</w:t>
      </w:r>
      <w:r w:rsidR="007E752F">
        <w:rPr>
          <w:color w:val="000000"/>
          <w:sz w:val="28"/>
          <w:szCs w:val="28"/>
        </w:rPr>
        <w:t>б</w:t>
      </w:r>
      <w:r w:rsidR="007E752F">
        <w:rPr>
          <w:color w:val="000000"/>
          <w:sz w:val="28"/>
          <w:szCs w:val="28"/>
        </w:rPr>
        <w:t>дурагимова</w:t>
      </w:r>
      <w:r>
        <w:rPr>
          <w:sz w:val="28"/>
          <w:szCs w:val="28"/>
        </w:rPr>
        <w:t>.</w:t>
      </w:r>
    </w:p>
    <w:p w:rsidR="00512B0C" w:rsidRDefault="00512B0C" w:rsidP="00FF0E5A">
      <w:pPr>
        <w:pStyle w:val="a1"/>
        <w:ind w:firstLine="0"/>
        <w:rPr>
          <w:sz w:val="28"/>
          <w:szCs w:val="28"/>
        </w:rPr>
      </w:pPr>
    </w:p>
    <w:p w:rsidR="000C2B1D" w:rsidRPr="000C2B1D" w:rsidRDefault="000C2B1D" w:rsidP="000C2B1D">
      <w:pPr>
        <w:tabs>
          <w:tab w:val="left" w:pos="7655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</w:r>
      <w:r w:rsidR="00FF0E5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С. А. </w:t>
      </w:r>
      <w:proofErr w:type="spellStart"/>
      <w:r>
        <w:rPr>
          <w:sz w:val="28"/>
          <w:szCs w:val="28"/>
        </w:rPr>
        <w:t>Махиня</w:t>
      </w:r>
      <w:proofErr w:type="spellEnd"/>
    </w:p>
    <w:p w:rsidR="000C2B1D" w:rsidRDefault="000C2B1D" w:rsidP="007909BC">
      <w:pPr>
        <w:pageBreakBefore/>
        <w:tabs>
          <w:tab w:val="left" w:pos="6663"/>
        </w:tabs>
        <w:ind w:left="5103"/>
      </w:pPr>
      <w:bookmarkStart w:id="1" w:name="_Toc379203361"/>
      <w:r>
        <w:lastRenderedPageBreak/>
        <w:t>Приложение 1</w:t>
      </w:r>
      <w:r w:rsidR="00FF0E5A">
        <w:t xml:space="preserve"> </w:t>
      </w:r>
      <w:r>
        <w:t>к постановлению</w:t>
      </w:r>
      <w:r w:rsidR="007909BC">
        <w:t xml:space="preserve"> </w:t>
      </w:r>
      <w:r w:rsidR="00FF0E5A">
        <w:t xml:space="preserve">              Администрации </w:t>
      </w:r>
      <w:r w:rsidR="00427CC5">
        <w:t xml:space="preserve">городского </w:t>
      </w:r>
      <w:r w:rsidR="00FF0E5A">
        <w:t xml:space="preserve">                      </w:t>
      </w:r>
      <w:r w:rsidR="00427CC5">
        <w:t xml:space="preserve">поселения </w:t>
      </w:r>
      <w:proofErr w:type="spellStart"/>
      <w:r w:rsidRPr="003365C3">
        <w:t>Лянтор</w:t>
      </w:r>
      <w:proofErr w:type="spellEnd"/>
      <w:r>
        <w:br/>
        <w:t xml:space="preserve">от « ____ </w:t>
      </w:r>
      <w:r w:rsidRPr="003365C3">
        <w:t>»</w:t>
      </w:r>
      <w:r w:rsidR="007909BC">
        <w:t xml:space="preserve"> ____</w:t>
      </w:r>
      <w:r>
        <w:t>_____ 201</w:t>
      </w:r>
      <w:r w:rsidR="001B307E">
        <w:t>5</w:t>
      </w:r>
      <w:r>
        <w:t xml:space="preserve"> года</w:t>
      </w:r>
      <w:r w:rsidR="001B307E">
        <w:t xml:space="preserve"> </w:t>
      </w:r>
      <w:r w:rsidR="007909BC">
        <w:t>№ __</w:t>
      </w:r>
      <w:r>
        <w:t>__</w:t>
      </w:r>
    </w:p>
    <w:p w:rsidR="00624B5A" w:rsidRDefault="00624B5A" w:rsidP="00624B5A">
      <w:pPr>
        <w:tabs>
          <w:tab w:val="left" w:pos="6663"/>
        </w:tabs>
        <w:ind w:left="4253"/>
      </w:pPr>
    </w:p>
    <w:p w:rsidR="005B162F" w:rsidRDefault="005B162F" w:rsidP="00624B5A">
      <w:pPr>
        <w:keepNext/>
        <w:keepLines/>
        <w:suppressAutoHyphens/>
        <w:spacing w:after="240"/>
        <w:jc w:val="center"/>
        <w:outlineLvl w:val="0"/>
        <w:rPr>
          <w:b/>
          <w:bCs/>
          <w:kern w:val="32"/>
          <w:sz w:val="36"/>
          <w:szCs w:val="32"/>
        </w:rPr>
      </w:pPr>
      <w:r w:rsidRPr="005B162F">
        <w:rPr>
          <w:b/>
          <w:bCs/>
          <w:kern w:val="32"/>
          <w:sz w:val="36"/>
          <w:szCs w:val="32"/>
        </w:rPr>
        <w:t>Положения о размещении объектов капитального строительства федерального, регионального или местного значения, а также о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</w:p>
    <w:p w:rsidR="00707D6A" w:rsidRPr="00FA659F" w:rsidRDefault="00707D6A" w:rsidP="006E219A">
      <w:pPr>
        <w:pStyle w:val="2"/>
        <w:ind w:firstLine="0"/>
        <w:jc w:val="center"/>
      </w:pPr>
      <w:bookmarkStart w:id="2" w:name="_Toc372268257"/>
      <w:bookmarkStart w:id="3" w:name="_Toc417470808"/>
      <w:r w:rsidRPr="00FA659F">
        <w:t>Проектное использование территории</w:t>
      </w:r>
      <w:bookmarkEnd w:id="2"/>
      <w:bookmarkEnd w:id="3"/>
    </w:p>
    <w:p w:rsidR="00707D6A" w:rsidRPr="006E219A" w:rsidRDefault="00707D6A" w:rsidP="006E219A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E219A">
        <w:rPr>
          <w:rFonts w:eastAsia="Calibri"/>
          <w:b/>
          <w:sz w:val="28"/>
          <w:szCs w:val="28"/>
          <w:u w:val="single"/>
          <w:lang w:eastAsia="en-US"/>
        </w:rPr>
        <w:t>Планировочное решение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Планировочная организация микрорайона относится к традиционному квартальному типу. Территория в границах проекта разделена на 2 квартала – прямоугольной и многоугольной формы.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Въезд в микрорайон осуществляется: с западной стороны - с улицы </w:t>
      </w:r>
      <w:proofErr w:type="gramStart"/>
      <w:r w:rsidRPr="006E219A">
        <w:rPr>
          <w:sz w:val="28"/>
          <w:szCs w:val="28"/>
        </w:rPr>
        <w:t>Парковая</w:t>
      </w:r>
      <w:proofErr w:type="gramEnd"/>
      <w:r w:rsidRPr="006E219A">
        <w:rPr>
          <w:sz w:val="28"/>
          <w:szCs w:val="28"/>
        </w:rPr>
        <w:t xml:space="preserve"> по местному проезду, с южной стороны – с улицы Виктора Кингисеппа, а также по улице Проектная-1.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Композиционное решение и объемно-планировочная организация микрорайона и жилых групп </w:t>
      </w:r>
      <w:proofErr w:type="gramStart"/>
      <w:r w:rsidRPr="006E219A">
        <w:rPr>
          <w:sz w:val="28"/>
          <w:szCs w:val="28"/>
        </w:rPr>
        <w:t>определены</w:t>
      </w:r>
      <w:proofErr w:type="gramEnd"/>
      <w:r w:rsidRPr="006E219A">
        <w:rPr>
          <w:sz w:val="28"/>
          <w:szCs w:val="28"/>
        </w:rPr>
        <w:t xml:space="preserve"> градостроительной ситуацией и техническим (градостроительным) заданием. Композиционно застройка сформирована в виде восьми небольших компактных жилых групп с полузамкнутыми дворовыми пространствами, а также двух отдельно стоящих </w:t>
      </w:r>
      <w:proofErr w:type="spellStart"/>
      <w:r w:rsidRPr="006E219A">
        <w:rPr>
          <w:sz w:val="28"/>
          <w:szCs w:val="28"/>
        </w:rPr>
        <w:t>трехсекционных</w:t>
      </w:r>
      <w:proofErr w:type="spellEnd"/>
      <w:r w:rsidRPr="006E219A">
        <w:rPr>
          <w:sz w:val="28"/>
          <w:szCs w:val="28"/>
        </w:rPr>
        <w:t xml:space="preserve"> жилых дома с дворовыми пространствами, раскрытыми на детский сад и школу, расположенные в центре микрорайона. Места пересечения магистралей общегородского и районного значения выделены с помощью незначительного повышения этажности угловых секций до 8-ми этажей.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Проектом предлагается </w:t>
      </w:r>
      <w:proofErr w:type="spellStart"/>
      <w:r w:rsidRPr="006E219A">
        <w:rPr>
          <w:sz w:val="28"/>
          <w:szCs w:val="28"/>
        </w:rPr>
        <w:t>доформирование</w:t>
      </w:r>
      <w:proofErr w:type="spellEnd"/>
      <w:r w:rsidRPr="006E219A">
        <w:rPr>
          <w:sz w:val="28"/>
          <w:szCs w:val="28"/>
        </w:rPr>
        <w:t xml:space="preserve"> общественного центра микрорайона по ул. Виктора Кингисеппа с организацией небольшой пешеходной площади, раскрытой на пересечение улиц Виктора Кингисеппа и Проектная-1. Также предлагается формирование </w:t>
      </w:r>
      <w:proofErr w:type="spellStart"/>
      <w:r w:rsidR="00605340">
        <w:rPr>
          <w:sz w:val="28"/>
          <w:szCs w:val="28"/>
        </w:rPr>
        <w:t>внутримикрорайонн</w:t>
      </w:r>
      <w:r w:rsidRPr="006E219A">
        <w:rPr>
          <w:sz w:val="28"/>
          <w:szCs w:val="28"/>
        </w:rPr>
        <w:t>ой</w:t>
      </w:r>
      <w:proofErr w:type="spellEnd"/>
      <w:r w:rsidRPr="006E219A">
        <w:rPr>
          <w:sz w:val="28"/>
          <w:szCs w:val="28"/>
        </w:rPr>
        <w:t xml:space="preserve"> площади в районе пересечения улиц Виктора Кингисеппа, Сергея Лазо и Эстонских дорожников, возле физкультурно-оздоровительного комплекса «Олимп».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Проектом предусматривается коммуникационная связь жителей микрорайона с прилегающей парковой территорией и городской площадью через развитый в нескольких направлениях организованный пешеходный бульвар.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lastRenderedPageBreak/>
        <w:t>Проектом предусмотрена организованная система подходов к основным общественным объектам и детским учреждениям, расположенным на территории микрорайона.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Сложившуюся улично-дорожную сеть предлагается упорядочить и привести к нормативным показателям: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-улица Парковая – границы улицы (красные линии) установить согласно категории улицы (магистральная улица общегородского значения регулируемого движения) – 36,1-40 м;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-улица Проектная-1 - границы улицы (красные линии) установить согласно категории улицы (улица в жилой застройке) – 20 м.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Для обеспечения жителей микрорайона необходимым количеством мест постоянного и временного хранения автомобилей (90% расчетного парка) в каждом квартале предусмотрены открытые автостоянки на дворовых и </w:t>
      </w:r>
      <w:proofErr w:type="spellStart"/>
      <w:r w:rsidRPr="006E219A">
        <w:rPr>
          <w:sz w:val="28"/>
          <w:szCs w:val="28"/>
        </w:rPr>
        <w:t>междворовых</w:t>
      </w:r>
      <w:proofErr w:type="spellEnd"/>
      <w:r w:rsidRPr="006E219A">
        <w:rPr>
          <w:sz w:val="28"/>
          <w:szCs w:val="28"/>
        </w:rPr>
        <w:t xml:space="preserve"> территориях, а также в пределах улиц (согласно действующей нормативной документации).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Размещение мусоросборников предполагается практически в каждом жилом дворе, в соответствии с нормируемым радиусом пешеходной доступности 100 м.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Согласно действующим региональным нормативам, жилой дом средней этажности должен отступать от красной линии улиц не менее чем на 3 м. В этой связи проектом планировки определена линия регулирования застройки, которая регламентирует размещение жилого дома в 3 м от красной линии вдоль улиц.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Планировочное решение микрорайона, четкое функциональное зонирование территории в границах проекта предполагает поочередное освоение данного участка. Проектом выделено три очереди строительства жилых домов и систем обеспечения инженерной инфраструктурой микрорайона. 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На проектируемой территории не предполагается строительство объектов федерал</w:t>
      </w:r>
      <w:r w:rsidR="00605340">
        <w:rPr>
          <w:sz w:val="28"/>
          <w:szCs w:val="28"/>
        </w:rPr>
        <w:t>ьного и регионального значения.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К объектам местного значения, размещаемы</w:t>
      </w:r>
      <w:r w:rsidR="006E219A">
        <w:rPr>
          <w:sz w:val="28"/>
          <w:szCs w:val="28"/>
        </w:rPr>
        <w:t xml:space="preserve">м на проектируемой территории, </w:t>
      </w:r>
      <w:r w:rsidRPr="006E219A">
        <w:rPr>
          <w:sz w:val="28"/>
          <w:szCs w:val="28"/>
        </w:rPr>
        <w:t>относятся объекты инженерной инф</w:t>
      </w:r>
      <w:r w:rsidR="00605340">
        <w:rPr>
          <w:sz w:val="28"/>
          <w:szCs w:val="28"/>
        </w:rPr>
        <w:t>раструктуры реконструируемые и новые: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Центральные тепловые пункты: ЦТП 76, ЦТП 77 (реконструируемые);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Канализационные насосные станции КНС 81, КНС 82 (реконструируемые);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 Распределительная подстанция РП 3</w:t>
      </w:r>
      <w:r w:rsidR="00605340">
        <w:rPr>
          <w:sz w:val="28"/>
          <w:szCs w:val="28"/>
        </w:rPr>
        <w:t xml:space="preserve"> (реконструируемая);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 xml:space="preserve">Трансформаторные подстанции: ТП-80, ТП-81, ТП </w:t>
      </w:r>
      <w:proofErr w:type="gramStart"/>
      <w:r w:rsidRPr="006E219A">
        <w:rPr>
          <w:sz w:val="28"/>
          <w:szCs w:val="28"/>
        </w:rPr>
        <w:t>Школьная</w:t>
      </w:r>
      <w:proofErr w:type="gramEnd"/>
      <w:r w:rsidRPr="006E219A">
        <w:rPr>
          <w:sz w:val="28"/>
          <w:szCs w:val="28"/>
        </w:rPr>
        <w:t xml:space="preserve"> (реконструируемые); и трансформаторные подстанции новые</w:t>
      </w:r>
      <w:r w:rsidR="00605340">
        <w:rPr>
          <w:sz w:val="28"/>
          <w:szCs w:val="28"/>
        </w:rPr>
        <w:t>: ТП</w:t>
      </w:r>
      <w:proofErr w:type="gramStart"/>
      <w:r w:rsidR="00605340">
        <w:rPr>
          <w:sz w:val="28"/>
          <w:szCs w:val="28"/>
        </w:rPr>
        <w:t>1</w:t>
      </w:r>
      <w:proofErr w:type="gramEnd"/>
      <w:r w:rsidR="00605340">
        <w:rPr>
          <w:sz w:val="28"/>
          <w:szCs w:val="28"/>
        </w:rPr>
        <w:t>, ТП2, ТП 3.</w:t>
      </w:r>
    </w:p>
    <w:p w:rsidR="00707D6A" w:rsidRPr="006E219A" w:rsidRDefault="00707D6A" w:rsidP="006E219A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E219A">
        <w:rPr>
          <w:rFonts w:eastAsia="Calibri"/>
          <w:b/>
          <w:sz w:val="28"/>
          <w:szCs w:val="28"/>
          <w:u w:val="single"/>
          <w:lang w:eastAsia="en-US"/>
        </w:rPr>
        <w:t>Функциональное зонирование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Функциональное зонирование определяет вид использования территории, устанавливает ограничения на использование территории.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lastRenderedPageBreak/>
        <w:t xml:space="preserve">На территории проектируемого микрорайона предполагается размещение </w:t>
      </w:r>
      <w:proofErr w:type="spellStart"/>
      <w:r w:rsidRPr="006E219A">
        <w:rPr>
          <w:sz w:val="28"/>
          <w:szCs w:val="28"/>
        </w:rPr>
        <w:t>среднеэтажной</w:t>
      </w:r>
      <w:proofErr w:type="spellEnd"/>
      <w:r w:rsidRPr="006E219A">
        <w:rPr>
          <w:sz w:val="28"/>
          <w:szCs w:val="28"/>
        </w:rPr>
        <w:t xml:space="preserve"> жилой застройки с необходимой социальной инфраструктурой. В результате зонирования территории микрорайона в границах проекта определены следующие виды функциональных зон: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–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жилая зона;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–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общественно-деловая зона;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–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зона инженерной инфраструктуры;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–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рекреационная зона.</w:t>
      </w:r>
    </w:p>
    <w:p w:rsidR="00707D6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Функциональное зонирование дополнено зонами с особыми условиями использования территории.</w:t>
      </w:r>
    </w:p>
    <w:p w:rsidR="006E219A" w:rsidRPr="006E219A" w:rsidRDefault="006E219A" w:rsidP="006E219A">
      <w:pPr>
        <w:suppressAutoHyphens/>
        <w:ind w:firstLine="851"/>
        <w:jc w:val="both"/>
        <w:rPr>
          <w:sz w:val="28"/>
          <w:szCs w:val="28"/>
        </w:rPr>
      </w:pP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b/>
          <w:i/>
          <w:sz w:val="28"/>
          <w:szCs w:val="28"/>
        </w:rPr>
        <w:t>Жилая зона</w:t>
      </w:r>
      <w:r w:rsidRPr="006E219A">
        <w:rPr>
          <w:sz w:val="28"/>
          <w:szCs w:val="28"/>
        </w:rPr>
        <w:t xml:space="preserve"> составляет 14,3 га. Это </w:t>
      </w:r>
      <w:proofErr w:type="spellStart"/>
      <w:r w:rsidRPr="006E219A">
        <w:rPr>
          <w:sz w:val="28"/>
          <w:szCs w:val="28"/>
        </w:rPr>
        <w:t>среднеэтажная</w:t>
      </w:r>
      <w:proofErr w:type="spellEnd"/>
      <w:r w:rsidRPr="006E219A">
        <w:rPr>
          <w:sz w:val="28"/>
          <w:szCs w:val="28"/>
        </w:rPr>
        <w:t xml:space="preserve"> застройка частично с размещением социальной инфраструктуры в первых этажах и на дворовой территории.</w:t>
      </w:r>
    </w:p>
    <w:p w:rsidR="00707D6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Развитие жилой зоны планируется в три очереди за счет поэтапного сноса существующего жилого фонда и на свободных от застройки территориях. Снос деревянных многоквартирных жилых домов осуществляется согласно списку очередности, определенному в соответствии с Постановлением Администрации </w:t>
      </w:r>
      <w:proofErr w:type="spellStart"/>
      <w:r w:rsidRPr="006E219A">
        <w:rPr>
          <w:sz w:val="28"/>
          <w:szCs w:val="28"/>
        </w:rPr>
        <w:t>Сургутского</w:t>
      </w:r>
      <w:proofErr w:type="spellEnd"/>
      <w:r w:rsidRPr="006E219A">
        <w:rPr>
          <w:sz w:val="28"/>
          <w:szCs w:val="28"/>
        </w:rPr>
        <w:t xml:space="preserve"> района </w:t>
      </w:r>
      <w:proofErr w:type="spellStart"/>
      <w:r w:rsidRPr="006E219A">
        <w:rPr>
          <w:sz w:val="28"/>
          <w:szCs w:val="28"/>
        </w:rPr>
        <w:t>ХМАО-Югры</w:t>
      </w:r>
      <w:proofErr w:type="spellEnd"/>
      <w:r w:rsidRPr="006E219A">
        <w:rPr>
          <w:sz w:val="28"/>
          <w:szCs w:val="28"/>
        </w:rPr>
        <w:t xml:space="preserve"> от 12.09.2011 №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3373-нпа (с последними изменениями от 10.06.2014 №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2143-нпа).</w:t>
      </w:r>
    </w:p>
    <w:p w:rsidR="006E219A" w:rsidRPr="006E219A" w:rsidRDefault="006E219A" w:rsidP="006E219A">
      <w:pPr>
        <w:suppressAutoHyphens/>
        <w:ind w:firstLine="851"/>
        <w:jc w:val="both"/>
        <w:rPr>
          <w:sz w:val="28"/>
          <w:szCs w:val="28"/>
        </w:rPr>
      </w:pPr>
    </w:p>
    <w:p w:rsidR="00707D6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b/>
          <w:i/>
          <w:sz w:val="28"/>
          <w:szCs w:val="28"/>
        </w:rPr>
        <w:t>Общественно-деловая зона.</w:t>
      </w:r>
      <w:r w:rsidRPr="006E219A">
        <w:rPr>
          <w:sz w:val="28"/>
          <w:szCs w:val="28"/>
        </w:rPr>
        <w:t xml:space="preserve"> На территории микрорайона предполагается размещение учреждений дополнительного образования в первых этажах </w:t>
      </w:r>
      <w:proofErr w:type="spellStart"/>
      <w:r w:rsidRPr="006E219A">
        <w:rPr>
          <w:sz w:val="28"/>
          <w:szCs w:val="28"/>
        </w:rPr>
        <w:t>среднеэтажных</w:t>
      </w:r>
      <w:proofErr w:type="spellEnd"/>
      <w:r w:rsidRPr="006E219A">
        <w:rPr>
          <w:sz w:val="28"/>
          <w:szCs w:val="28"/>
        </w:rPr>
        <w:t xml:space="preserve"> многоквартирных домов по ул. </w:t>
      </w:r>
      <w:proofErr w:type="gramStart"/>
      <w:r w:rsidRPr="006E219A">
        <w:rPr>
          <w:sz w:val="28"/>
          <w:szCs w:val="28"/>
        </w:rPr>
        <w:t>Парковая</w:t>
      </w:r>
      <w:proofErr w:type="gramEnd"/>
      <w:r w:rsidRPr="006E219A">
        <w:rPr>
          <w:sz w:val="28"/>
          <w:szCs w:val="28"/>
        </w:rPr>
        <w:t xml:space="preserve"> в угловых секциях. Также предлагается </w:t>
      </w:r>
      <w:proofErr w:type="spellStart"/>
      <w:r w:rsidRPr="006E219A">
        <w:rPr>
          <w:sz w:val="28"/>
          <w:szCs w:val="28"/>
        </w:rPr>
        <w:t>доформирование</w:t>
      </w:r>
      <w:proofErr w:type="spellEnd"/>
      <w:r w:rsidRPr="006E219A">
        <w:rPr>
          <w:sz w:val="28"/>
          <w:szCs w:val="28"/>
        </w:rPr>
        <w:t xml:space="preserve"> существующего общественного центра микрорайона по ул. Виктора Кингисеппа с организацией пешеходной площади.</w:t>
      </w:r>
    </w:p>
    <w:p w:rsidR="006E219A" w:rsidRPr="006E219A" w:rsidRDefault="006E219A" w:rsidP="006E219A">
      <w:pPr>
        <w:suppressAutoHyphens/>
        <w:ind w:firstLine="851"/>
        <w:jc w:val="both"/>
        <w:rPr>
          <w:sz w:val="28"/>
          <w:szCs w:val="28"/>
        </w:rPr>
      </w:pPr>
    </w:p>
    <w:p w:rsidR="00707D6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b/>
          <w:i/>
          <w:sz w:val="28"/>
          <w:szCs w:val="28"/>
        </w:rPr>
        <w:t>Зона инженерной инфраструктуры</w:t>
      </w:r>
      <w:r w:rsidRPr="006E219A">
        <w:rPr>
          <w:sz w:val="28"/>
          <w:szCs w:val="28"/>
        </w:rPr>
        <w:t xml:space="preserve"> представлена локальными участками под инженерными объектами (ТП, РП, ЦТП, КНС) и коридорами распределительных сетей, проходящими по внутриквартальным землям общего пользования и городским зем</w:t>
      </w:r>
      <w:r w:rsidR="006E219A">
        <w:rPr>
          <w:sz w:val="28"/>
          <w:szCs w:val="28"/>
        </w:rPr>
        <w:t>лям общего пользования.</w:t>
      </w:r>
    </w:p>
    <w:p w:rsidR="006E219A" w:rsidRPr="006E219A" w:rsidRDefault="006E219A" w:rsidP="006E219A">
      <w:pPr>
        <w:suppressAutoHyphens/>
        <w:ind w:firstLine="851"/>
        <w:jc w:val="both"/>
        <w:rPr>
          <w:sz w:val="28"/>
          <w:szCs w:val="28"/>
        </w:rPr>
      </w:pP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b/>
          <w:i/>
          <w:sz w:val="28"/>
          <w:szCs w:val="28"/>
        </w:rPr>
        <w:t>Рекреационная зона</w:t>
      </w:r>
      <w:r w:rsidRPr="006E219A">
        <w:rPr>
          <w:sz w:val="28"/>
          <w:szCs w:val="28"/>
        </w:rPr>
        <w:t xml:space="preserve"> включает развитый в нескольких направлениях пешеходный бульвар, озеленение вдоль улиц и прочие озелененные территории. Общая площадь территории рекреационной зоны составит 5,45 га.</w:t>
      </w:r>
    </w:p>
    <w:p w:rsidR="00707D6A" w:rsidRPr="007F1E52" w:rsidRDefault="00707D6A" w:rsidP="00707D6A">
      <w:pPr>
        <w:pStyle w:val="32"/>
      </w:pPr>
      <w:r w:rsidRPr="007F1E52">
        <w:t>Зоны с особыми условиями использования территории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Градостроительные ограничения – ряд требований, ограничивающих градостроительную деятельность</w:t>
      </w:r>
      <w:r w:rsidR="00605340">
        <w:rPr>
          <w:sz w:val="28"/>
          <w:szCs w:val="28"/>
        </w:rPr>
        <w:t xml:space="preserve"> на рассматриваемой территории.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В границах проектируемого квартала зоны с особыми условиями представлены охранными зонами воздушных линий электропередачи.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Участки </w:t>
      </w:r>
      <w:proofErr w:type="gramStart"/>
      <w:r w:rsidRPr="006E219A">
        <w:rPr>
          <w:sz w:val="28"/>
          <w:szCs w:val="28"/>
        </w:rPr>
        <w:t>ВЛ</w:t>
      </w:r>
      <w:proofErr w:type="gramEnd"/>
      <w:r w:rsidRPr="006E219A">
        <w:rPr>
          <w:sz w:val="28"/>
          <w:szCs w:val="28"/>
        </w:rPr>
        <w:t xml:space="preserve"> 10 кВ проходят над жилыми территориями, охранные зоны накрывают жилые объекты и объекты общественного назначения, что противоречит требованиям действующей нормативной документации.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lastRenderedPageBreak/>
        <w:t>Ограничения хозяйственной деятельности в охранных зонах воздушных линий электропередачи: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В </w:t>
      </w:r>
      <w:r w:rsidRPr="006E219A">
        <w:rPr>
          <w:b/>
          <w:i/>
          <w:sz w:val="28"/>
          <w:szCs w:val="28"/>
        </w:rPr>
        <w:t>охранных зонах воздушных линий электропередачи</w:t>
      </w:r>
      <w:r w:rsidRPr="006E219A">
        <w:rPr>
          <w:sz w:val="28"/>
          <w:szCs w:val="28"/>
        </w:rPr>
        <w:t xml:space="preserve"> (Постановление п</w:t>
      </w:r>
      <w:r w:rsidR="00605340">
        <w:rPr>
          <w:sz w:val="28"/>
          <w:szCs w:val="28"/>
        </w:rPr>
        <w:t>равительства РФ от 24.02.2009</w:t>
      </w:r>
      <w:r w:rsidRPr="006E219A">
        <w:rPr>
          <w:sz w:val="28"/>
          <w:szCs w:val="28"/>
        </w:rPr>
        <w:t xml:space="preserve"> №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 xml:space="preserve">160) в целях обеспечения безопасных условий эксплуатации и исключения возможности повреждения линий электропередачи и иных объектов </w:t>
      </w:r>
      <w:proofErr w:type="spellStart"/>
      <w:r w:rsidRPr="006E219A">
        <w:rPr>
          <w:sz w:val="28"/>
          <w:szCs w:val="28"/>
        </w:rPr>
        <w:t>электросетевого</w:t>
      </w:r>
      <w:proofErr w:type="spellEnd"/>
      <w:r w:rsidRPr="006E219A">
        <w:rPr>
          <w:sz w:val="28"/>
          <w:szCs w:val="28"/>
        </w:rPr>
        <w:t xml:space="preserve"> хозяйства, </w:t>
      </w:r>
      <w:proofErr w:type="gramStart"/>
      <w:r w:rsidRPr="006E219A">
        <w:rPr>
          <w:sz w:val="28"/>
          <w:szCs w:val="28"/>
        </w:rPr>
        <w:t>устанавливаются особые условия</w:t>
      </w:r>
      <w:proofErr w:type="gramEnd"/>
      <w:r w:rsidRPr="006E219A">
        <w:rPr>
          <w:sz w:val="28"/>
          <w:szCs w:val="28"/>
        </w:rPr>
        <w:t xml:space="preserve"> использования территорий.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В охранных зонах запрещается осуществлять любые действия, которые могут нарушить безопасную работу объектов </w:t>
      </w:r>
      <w:proofErr w:type="spellStart"/>
      <w:r w:rsidRPr="006E219A">
        <w:rPr>
          <w:sz w:val="28"/>
          <w:szCs w:val="28"/>
        </w:rPr>
        <w:t>электросетевого</w:t>
      </w:r>
      <w:proofErr w:type="spellEnd"/>
      <w:r w:rsidRPr="006E219A">
        <w:rPr>
          <w:sz w:val="28"/>
          <w:szCs w:val="28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 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- размещать любые объекты и предметы (материалы) в пределах, созданных в соответствии с требованиями нормативно-технических документов проходов и подъездов для доступа к объектам </w:t>
      </w:r>
      <w:proofErr w:type="spellStart"/>
      <w:r w:rsidRPr="006E219A">
        <w:rPr>
          <w:sz w:val="28"/>
          <w:szCs w:val="28"/>
        </w:rPr>
        <w:t>электросетевого</w:t>
      </w:r>
      <w:proofErr w:type="spellEnd"/>
      <w:r w:rsidRPr="006E219A">
        <w:rPr>
          <w:sz w:val="28"/>
          <w:szCs w:val="28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E219A">
        <w:rPr>
          <w:sz w:val="28"/>
          <w:szCs w:val="28"/>
        </w:rPr>
        <w:t>электросетевого</w:t>
      </w:r>
      <w:proofErr w:type="spellEnd"/>
      <w:r w:rsidRPr="006E219A">
        <w:rPr>
          <w:sz w:val="28"/>
          <w:szCs w:val="28"/>
        </w:rPr>
        <w:t xml:space="preserve"> хозяйства, без создания необходимых для такого доступа проходов и подъездов;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proofErr w:type="gramStart"/>
      <w:r w:rsidRPr="006E219A">
        <w:rPr>
          <w:sz w:val="28"/>
          <w:szCs w:val="28"/>
        </w:rPr>
        <w:t>- 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E219A">
        <w:rPr>
          <w:sz w:val="28"/>
          <w:szCs w:val="28"/>
        </w:rPr>
        <w:t xml:space="preserve"> электропередачи;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 размещать свалки;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 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 строительство, капитальный ремонт, реконструкция или снос зданий и сооружений;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 горные, взрывные, мелиоративные работы, в том числе связанные с временным затоплением земель;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 посадка и вырубка деревьев и кустарников и другие виды деятельности, потенциально нарушающие требования безопасности.</w:t>
      </w:r>
    </w:p>
    <w:p w:rsidR="00707D6A" w:rsidRPr="00155FE6" w:rsidRDefault="00707D6A" w:rsidP="00155FE6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155FE6">
        <w:rPr>
          <w:rFonts w:eastAsia="Calibri"/>
          <w:b/>
          <w:sz w:val="28"/>
          <w:szCs w:val="28"/>
          <w:u w:val="single"/>
          <w:lang w:eastAsia="en-US"/>
        </w:rPr>
        <w:lastRenderedPageBreak/>
        <w:t>Проектное использование территории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Территория в границах проекта составляет 35,5 га, в границах красных линий – 30,5 га.</w:t>
      </w:r>
      <w:r w:rsidR="00605340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Численность населения на расчетный срок – 5,4 тыс. человек.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Жилая застройка (территория жилых групп) будет составлять 40,28% территории; учреждения и предприятий обслуживания – 9,58%; улицы и дороги – 8,73% территории. Озеленение общего пользования составит 12,65% территории. Таким образом, на одного человека будет приходиться 10,46 кв.</w:t>
      </w:r>
      <w:r w:rsidR="00605340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 xml:space="preserve">м. озеленения общего пользования при </w:t>
      </w:r>
      <w:proofErr w:type="gramStart"/>
      <w:r w:rsidRPr="00155FE6">
        <w:rPr>
          <w:sz w:val="28"/>
          <w:szCs w:val="28"/>
        </w:rPr>
        <w:t>нормативных</w:t>
      </w:r>
      <w:proofErr w:type="gramEnd"/>
      <w:r w:rsidRPr="00155FE6">
        <w:rPr>
          <w:sz w:val="28"/>
          <w:szCs w:val="28"/>
        </w:rPr>
        <w:t xml:space="preserve"> 10,0 кв.</w:t>
      </w:r>
      <w:r w:rsidR="00605340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м на человека.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Проектное использование территории представлено в таблице 1.</w:t>
      </w:r>
    </w:p>
    <w:p w:rsidR="00707D6A" w:rsidRPr="00605340" w:rsidRDefault="00707D6A" w:rsidP="00707D6A">
      <w:pPr>
        <w:pStyle w:val="afd"/>
        <w:rPr>
          <w:rFonts w:ascii="Times New Roman" w:hAnsi="Times New Roman"/>
        </w:rPr>
      </w:pPr>
      <w:r w:rsidRPr="00605340">
        <w:rPr>
          <w:rFonts w:ascii="Times New Roman" w:hAnsi="Times New Roman"/>
        </w:rPr>
        <w:t>Таблица 1</w:t>
      </w:r>
    </w:p>
    <w:p w:rsidR="00707D6A" w:rsidRPr="00155FE6" w:rsidRDefault="00707D6A" w:rsidP="00155FE6">
      <w:pPr>
        <w:keepNext/>
        <w:keepLines/>
        <w:suppressAutoHyphens/>
        <w:spacing w:before="360" w:after="120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155FE6">
        <w:rPr>
          <w:rFonts w:eastAsia="Calibri"/>
          <w:b/>
          <w:sz w:val="28"/>
          <w:szCs w:val="28"/>
          <w:u w:val="single"/>
          <w:lang w:eastAsia="en-US"/>
        </w:rPr>
        <w:t>Проектное использование территории</w:t>
      </w: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2"/>
        <w:gridCol w:w="5254"/>
        <w:gridCol w:w="872"/>
        <w:gridCol w:w="993"/>
        <w:gridCol w:w="1134"/>
        <w:gridCol w:w="1134"/>
      </w:tblGrid>
      <w:tr w:rsidR="00155FE6" w:rsidRPr="002E11BC" w:rsidTr="00155FE6">
        <w:trPr>
          <w:trHeight w:val="397"/>
          <w:jc w:val="center"/>
        </w:trPr>
        <w:tc>
          <w:tcPr>
            <w:tcW w:w="702" w:type="dxa"/>
            <w:vMerge w:val="restart"/>
            <w:vAlign w:val="center"/>
          </w:tcPr>
          <w:p w:rsidR="00155FE6" w:rsidRPr="002E11BC" w:rsidRDefault="00155FE6" w:rsidP="00707D6A">
            <w:pPr>
              <w:pStyle w:val="afb"/>
            </w:pPr>
            <w:r w:rsidRPr="002E11BC">
              <w:t>№</w:t>
            </w:r>
          </w:p>
        </w:tc>
        <w:tc>
          <w:tcPr>
            <w:tcW w:w="5254" w:type="dxa"/>
            <w:vMerge w:val="restart"/>
            <w:vAlign w:val="center"/>
          </w:tcPr>
          <w:p w:rsidR="00155FE6" w:rsidRPr="002E11BC" w:rsidRDefault="00155FE6" w:rsidP="00707D6A">
            <w:pPr>
              <w:pStyle w:val="afb"/>
            </w:pPr>
            <w:r w:rsidRPr="002E11BC">
              <w:t xml:space="preserve">Использование территории микрорайона </w:t>
            </w:r>
          </w:p>
        </w:tc>
        <w:tc>
          <w:tcPr>
            <w:tcW w:w="872" w:type="dxa"/>
          </w:tcPr>
          <w:p w:rsidR="00155FE6" w:rsidRPr="002E11BC" w:rsidRDefault="00155FE6" w:rsidP="00707D6A">
            <w:pPr>
              <w:pStyle w:val="afb"/>
            </w:pPr>
          </w:p>
        </w:tc>
        <w:tc>
          <w:tcPr>
            <w:tcW w:w="3261" w:type="dxa"/>
            <w:gridSpan w:val="3"/>
            <w:vAlign w:val="center"/>
          </w:tcPr>
          <w:p w:rsidR="00155FE6" w:rsidRPr="002E11BC" w:rsidRDefault="00155FE6" w:rsidP="00707D6A">
            <w:pPr>
              <w:pStyle w:val="afb"/>
            </w:pPr>
            <w:r w:rsidRPr="002E11BC">
              <w:t>Площадь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vMerge/>
            <w:vAlign w:val="center"/>
          </w:tcPr>
          <w:p w:rsidR="00155FE6" w:rsidRPr="002E11BC" w:rsidRDefault="00155FE6" w:rsidP="00707D6A">
            <w:pPr>
              <w:pStyle w:val="afb"/>
            </w:pPr>
          </w:p>
        </w:tc>
        <w:tc>
          <w:tcPr>
            <w:tcW w:w="5254" w:type="dxa"/>
            <w:vMerge/>
            <w:vAlign w:val="center"/>
          </w:tcPr>
          <w:p w:rsidR="00155FE6" w:rsidRPr="002E11BC" w:rsidRDefault="00155FE6" w:rsidP="00707D6A">
            <w:pPr>
              <w:pStyle w:val="afb"/>
            </w:pPr>
          </w:p>
        </w:tc>
        <w:tc>
          <w:tcPr>
            <w:tcW w:w="872" w:type="dxa"/>
          </w:tcPr>
          <w:p w:rsidR="00155FE6" w:rsidRPr="002E11BC" w:rsidRDefault="00155FE6" w:rsidP="00707D6A">
            <w:pPr>
              <w:pStyle w:val="afb"/>
            </w:pPr>
          </w:p>
        </w:tc>
        <w:tc>
          <w:tcPr>
            <w:tcW w:w="993" w:type="dxa"/>
            <w:vAlign w:val="center"/>
          </w:tcPr>
          <w:p w:rsidR="00155FE6" w:rsidRPr="002E11BC" w:rsidRDefault="00155FE6" w:rsidP="00707D6A">
            <w:pPr>
              <w:pStyle w:val="afb"/>
            </w:pPr>
            <w:r w:rsidRPr="002E11BC">
              <w:t>га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b"/>
            </w:pPr>
            <w:r w:rsidRPr="002E11BC">
              <w:t>%</w:t>
            </w:r>
          </w:p>
        </w:tc>
        <w:tc>
          <w:tcPr>
            <w:tcW w:w="1134" w:type="dxa"/>
          </w:tcPr>
          <w:p w:rsidR="00155FE6" w:rsidRPr="002E11BC" w:rsidRDefault="00155FE6" w:rsidP="00707D6A">
            <w:pPr>
              <w:pStyle w:val="afb"/>
            </w:pPr>
            <w:r w:rsidRPr="002E11BC">
              <w:t>кв.</w:t>
            </w:r>
            <w:r w:rsidR="00605340">
              <w:t xml:space="preserve"> </w:t>
            </w:r>
            <w:r w:rsidR="00BF03E2">
              <w:t>м/</w:t>
            </w:r>
            <w:r w:rsidRPr="002E11BC">
              <w:t>чел.</w:t>
            </w:r>
          </w:p>
        </w:tc>
      </w:tr>
      <w:tr w:rsidR="00155FE6" w:rsidRPr="002E11BC" w:rsidTr="00155FE6">
        <w:trPr>
          <w:jc w:val="center"/>
        </w:trPr>
        <w:tc>
          <w:tcPr>
            <w:tcW w:w="702" w:type="dxa"/>
            <w:vAlign w:val="center"/>
          </w:tcPr>
          <w:p w:rsidR="00155FE6" w:rsidRPr="002E11BC" w:rsidRDefault="00155FE6" w:rsidP="00707D6A">
            <w:pPr>
              <w:pStyle w:val="aff0"/>
            </w:pPr>
            <w:r w:rsidRPr="002E11BC">
              <w:t>1</w:t>
            </w:r>
          </w:p>
        </w:tc>
        <w:tc>
          <w:tcPr>
            <w:tcW w:w="5254" w:type="dxa"/>
            <w:vAlign w:val="center"/>
          </w:tcPr>
          <w:p w:rsidR="00155FE6" w:rsidRPr="002E11BC" w:rsidRDefault="00155FE6" w:rsidP="00707D6A">
            <w:pPr>
              <w:pStyle w:val="aff0"/>
            </w:pPr>
            <w:r w:rsidRPr="002E11BC">
              <w:t>2</w:t>
            </w:r>
          </w:p>
        </w:tc>
        <w:tc>
          <w:tcPr>
            <w:tcW w:w="872" w:type="dxa"/>
          </w:tcPr>
          <w:p w:rsidR="00155FE6" w:rsidRPr="002E11BC" w:rsidRDefault="00155FE6" w:rsidP="00707D6A">
            <w:pPr>
              <w:pStyle w:val="aff0"/>
            </w:pPr>
          </w:p>
        </w:tc>
        <w:tc>
          <w:tcPr>
            <w:tcW w:w="993" w:type="dxa"/>
            <w:vAlign w:val="center"/>
          </w:tcPr>
          <w:p w:rsidR="00155FE6" w:rsidRPr="002E11BC" w:rsidRDefault="00155FE6" w:rsidP="00707D6A">
            <w:pPr>
              <w:pStyle w:val="aff0"/>
            </w:pPr>
            <w:r w:rsidRPr="002E11BC">
              <w:t>3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f0"/>
            </w:pPr>
            <w:r w:rsidRPr="002E11BC">
              <w:t>4</w:t>
            </w:r>
          </w:p>
        </w:tc>
        <w:tc>
          <w:tcPr>
            <w:tcW w:w="1134" w:type="dxa"/>
          </w:tcPr>
          <w:p w:rsidR="00155FE6" w:rsidRPr="002E11BC" w:rsidRDefault="00155FE6" w:rsidP="00707D6A">
            <w:pPr>
              <w:pStyle w:val="aff0"/>
            </w:pPr>
            <w:r>
              <w:t>5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1.</w:t>
            </w:r>
          </w:p>
        </w:tc>
        <w:tc>
          <w:tcPr>
            <w:tcW w:w="5254" w:type="dxa"/>
            <w:tcBorders>
              <w:bottom w:val="nil"/>
            </w:tcBorders>
            <w:vAlign w:val="center"/>
          </w:tcPr>
          <w:p w:rsidR="00155FE6" w:rsidRDefault="00155FE6" w:rsidP="00707D6A">
            <w:pPr>
              <w:pStyle w:val="aff1"/>
            </w:pPr>
            <w:r w:rsidRPr="002E11BC">
              <w:t>Жилая территория</w:t>
            </w:r>
            <w:r>
              <w:t>,</w:t>
            </w:r>
          </w:p>
          <w:p w:rsidR="00155FE6" w:rsidRPr="002E11BC" w:rsidRDefault="00155FE6" w:rsidP="00707D6A">
            <w:pPr>
              <w:pStyle w:val="aff1"/>
            </w:pPr>
            <w:r>
              <w:t xml:space="preserve"> в том числе:</w:t>
            </w:r>
          </w:p>
        </w:tc>
        <w:tc>
          <w:tcPr>
            <w:tcW w:w="872" w:type="dxa"/>
            <w:tcBorders>
              <w:bottom w:val="nil"/>
            </w:tcBorders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14,3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40,28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26,48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1.1</w:t>
            </w:r>
          </w:p>
        </w:tc>
        <w:tc>
          <w:tcPr>
            <w:tcW w:w="525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f1"/>
            </w:pPr>
            <w:r>
              <w:t>- Участки под жилыми домами</w:t>
            </w:r>
          </w:p>
        </w:tc>
        <w:tc>
          <w:tcPr>
            <w:tcW w:w="872" w:type="dxa"/>
            <w:tcBorders>
              <w:bottom w:val="nil"/>
            </w:tcBorders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2,74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7,72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5,07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1.2</w:t>
            </w:r>
          </w:p>
        </w:tc>
        <w:tc>
          <w:tcPr>
            <w:tcW w:w="525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f1"/>
            </w:pPr>
            <w:r>
              <w:t xml:space="preserve">- </w:t>
            </w:r>
            <w:r w:rsidRPr="002E11BC">
              <w:t>Площадки для отдыха, выгула собак и хозя</w:t>
            </w:r>
            <w:r w:rsidRPr="002E11BC">
              <w:t>й</w:t>
            </w:r>
            <w:r w:rsidRPr="002E11BC">
              <w:t>ственные площадки</w:t>
            </w:r>
          </w:p>
        </w:tc>
        <w:tc>
          <w:tcPr>
            <w:tcW w:w="872" w:type="dxa"/>
            <w:tcBorders>
              <w:bottom w:val="nil"/>
            </w:tcBorders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1,22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3,44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2,26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1.3</w:t>
            </w:r>
          </w:p>
        </w:tc>
        <w:tc>
          <w:tcPr>
            <w:tcW w:w="5254" w:type="dxa"/>
            <w:tcBorders>
              <w:bottom w:val="nil"/>
            </w:tcBorders>
            <w:vAlign w:val="center"/>
          </w:tcPr>
          <w:p w:rsidR="00155FE6" w:rsidRDefault="00155FE6" w:rsidP="00707D6A">
            <w:pPr>
              <w:pStyle w:val="aff1"/>
            </w:pPr>
            <w:r>
              <w:t xml:space="preserve">- </w:t>
            </w:r>
            <w:proofErr w:type="spellStart"/>
            <w:r>
              <w:t>Внутридворовое</w:t>
            </w:r>
            <w:proofErr w:type="spellEnd"/>
            <w:r>
              <w:t xml:space="preserve"> озеленение</w:t>
            </w:r>
          </w:p>
        </w:tc>
        <w:tc>
          <w:tcPr>
            <w:tcW w:w="872" w:type="dxa"/>
            <w:tcBorders>
              <w:bottom w:val="nil"/>
            </w:tcBorders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3,98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11,21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7,37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2.</w:t>
            </w:r>
          </w:p>
        </w:tc>
        <w:tc>
          <w:tcPr>
            <w:tcW w:w="5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pPr>
              <w:pStyle w:val="aff1"/>
            </w:pPr>
            <w:r w:rsidRPr="002E11BC">
              <w:t>Участки детских дошкольных учреждений и школ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4,01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11,30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7,43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3.</w:t>
            </w:r>
          </w:p>
        </w:tc>
        <w:tc>
          <w:tcPr>
            <w:tcW w:w="525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f1"/>
            </w:pPr>
            <w:r>
              <w:t>Улицы, дороги</w:t>
            </w:r>
          </w:p>
        </w:tc>
        <w:tc>
          <w:tcPr>
            <w:tcW w:w="872" w:type="dxa"/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>
              <w:t>8,73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</w:pPr>
            <w:r>
              <w:t>5,74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4.</w:t>
            </w:r>
          </w:p>
        </w:tc>
        <w:tc>
          <w:tcPr>
            <w:tcW w:w="525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f1"/>
            </w:pPr>
            <w:r w:rsidRPr="002E11BC">
              <w:t>Тротуары, пешеходные дорожки</w:t>
            </w:r>
          </w:p>
        </w:tc>
        <w:tc>
          <w:tcPr>
            <w:tcW w:w="872" w:type="dxa"/>
          </w:tcPr>
          <w:p w:rsidR="00155FE6" w:rsidRPr="00707D6A" w:rsidRDefault="00155FE6" w:rsidP="00707D6A">
            <w:pPr>
              <w:pStyle w:val="afa"/>
              <w:rPr>
                <w:color w:val="BF8F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55FE6" w:rsidRPr="00707D6A" w:rsidRDefault="00155FE6" w:rsidP="00707D6A">
            <w:pPr>
              <w:pStyle w:val="afa"/>
              <w:rPr>
                <w:color w:val="BF8F00"/>
              </w:rPr>
            </w:pPr>
            <w:r w:rsidRPr="00707D6A">
              <w:rPr>
                <w:color w:val="BF8F00"/>
              </w:rPr>
              <w:t>3,67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16,34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10,74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5.</w:t>
            </w:r>
          </w:p>
        </w:tc>
        <w:tc>
          <w:tcPr>
            <w:tcW w:w="525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f1"/>
            </w:pPr>
            <w:r w:rsidRPr="00644043">
              <w:t>Озеленение общего пользовани</w:t>
            </w:r>
            <w:r>
              <w:t>я</w:t>
            </w:r>
          </w:p>
        </w:tc>
        <w:tc>
          <w:tcPr>
            <w:tcW w:w="872" w:type="dxa"/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4,</w:t>
            </w:r>
            <w: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>
              <w:t>12,65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</w:pPr>
            <w:r>
              <w:t>10,31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6.</w:t>
            </w:r>
          </w:p>
        </w:tc>
        <w:tc>
          <w:tcPr>
            <w:tcW w:w="5254" w:type="dxa"/>
            <w:shd w:val="clear" w:color="auto" w:fill="auto"/>
            <w:vAlign w:val="center"/>
          </w:tcPr>
          <w:p w:rsidR="00155FE6" w:rsidRPr="002E11BC" w:rsidRDefault="00BF03E2" w:rsidP="00707D6A">
            <w:pPr>
              <w:pStyle w:val="aff1"/>
            </w:pPr>
            <w:r>
              <w:t xml:space="preserve">Учреждения </w:t>
            </w:r>
            <w:r w:rsidR="00155FE6" w:rsidRPr="002E11BC">
              <w:t>и предприятия обслуживания</w:t>
            </w:r>
          </w:p>
        </w:tc>
        <w:tc>
          <w:tcPr>
            <w:tcW w:w="872" w:type="dxa"/>
          </w:tcPr>
          <w:p w:rsidR="00155FE6" w:rsidRPr="00707D6A" w:rsidRDefault="00155FE6" w:rsidP="00707D6A">
            <w:pPr>
              <w:pStyle w:val="afa"/>
              <w:rPr>
                <w:color w:val="BF8F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55FE6" w:rsidRPr="00707D6A" w:rsidRDefault="00155FE6" w:rsidP="00707D6A">
            <w:pPr>
              <w:pStyle w:val="afa"/>
              <w:rPr>
                <w:color w:val="BF8F00"/>
              </w:rPr>
            </w:pPr>
            <w:r w:rsidRPr="00707D6A">
              <w:rPr>
                <w:color w:val="BF8F00"/>
              </w:rPr>
              <w:t>5,53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9,58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6,30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7.</w:t>
            </w:r>
          </w:p>
        </w:tc>
        <w:tc>
          <w:tcPr>
            <w:tcW w:w="525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f1"/>
            </w:pPr>
            <w:r w:rsidRPr="002E11BC">
              <w:t>Объекты инженерно-транспортной инфрастру</w:t>
            </w:r>
            <w:r w:rsidRPr="002E11BC">
              <w:t>к</w:t>
            </w:r>
            <w:r w:rsidRPr="002E11BC">
              <w:t>туры</w:t>
            </w:r>
          </w:p>
        </w:tc>
        <w:tc>
          <w:tcPr>
            <w:tcW w:w="872" w:type="dxa"/>
          </w:tcPr>
          <w:p w:rsidR="00155FE6" w:rsidRPr="002E11BC" w:rsidRDefault="00155FE6" w:rsidP="00707D6A">
            <w:pPr>
              <w:pStyle w:val="afa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1,13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0,74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8.</w:t>
            </w:r>
          </w:p>
        </w:tc>
        <w:tc>
          <w:tcPr>
            <w:tcW w:w="5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r w:rsidRPr="002E11BC">
              <w:t>Прочие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155FE6" w:rsidRPr="002E11BC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-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9.</w:t>
            </w:r>
          </w:p>
        </w:tc>
        <w:tc>
          <w:tcPr>
            <w:tcW w:w="5254" w:type="dxa"/>
            <w:tcBorders>
              <w:top w:val="single" w:sz="4" w:space="0" w:color="auto"/>
            </w:tcBorders>
            <w:vAlign w:val="center"/>
          </w:tcPr>
          <w:p w:rsidR="00155FE6" w:rsidRPr="002E11BC" w:rsidRDefault="00155FE6" w:rsidP="00707D6A">
            <w:pPr>
              <w:pStyle w:val="aff1"/>
              <w:rPr>
                <w:b/>
              </w:rPr>
            </w:pPr>
            <w:r w:rsidRPr="002E11BC">
              <w:rPr>
                <w:b/>
              </w:rPr>
              <w:t>Всего земель в границах проекта</w:t>
            </w:r>
          </w:p>
        </w:tc>
        <w:tc>
          <w:tcPr>
            <w:tcW w:w="872" w:type="dxa"/>
          </w:tcPr>
          <w:p w:rsidR="00155FE6" w:rsidRPr="002E11BC" w:rsidRDefault="00155FE6" w:rsidP="00707D6A">
            <w:pPr>
              <w:pStyle w:val="afa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155FE6" w:rsidRPr="002E11BC" w:rsidRDefault="00155FE6" w:rsidP="00707D6A">
            <w:pPr>
              <w:pStyle w:val="afa"/>
              <w:rPr>
                <w:b/>
              </w:rPr>
            </w:pPr>
            <w:r w:rsidRPr="002E11BC">
              <w:rPr>
                <w:b/>
              </w:rPr>
              <w:t>35,5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  <w:rPr>
                <w:b/>
              </w:rPr>
            </w:pPr>
            <w:r w:rsidRPr="002E11BC">
              <w:rPr>
                <w:b/>
              </w:rPr>
              <w:t>100,0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707D6A" w:rsidRPr="00155FE6" w:rsidRDefault="00707D6A" w:rsidP="00155FE6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155FE6">
        <w:rPr>
          <w:rFonts w:eastAsia="Calibri"/>
          <w:b/>
          <w:sz w:val="28"/>
          <w:szCs w:val="28"/>
          <w:u w:val="single"/>
          <w:lang w:eastAsia="en-US"/>
        </w:rPr>
        <w:t>Жилищный фонд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Жилищный фонд микрорайона определен в размере 162 тыс.</w:t>
      </w:r>
      <w:r w:rsidR="00FA6D7B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кв.</w:t>
      </w:r>
      <w:r w:rsidR="00FA6D7B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 xml:space="preserve">м. общей площади. Новое строительство представлено </w:t>
      </w:r>
      <w:proofErr w:type="spellStart"/>
      <w:r w:rsidRPr="00155FE6">
        <w:rPr>
          <w:sz w:val="28"/>
          <w:szCs w:val="28"/>
        </w:rPr>
        <w:t>среднеэтажной</w:t>
      </w:r>
      <w:proofErr w:type="spellEnd"/>
      <w:r w:rsidRPr="00155FE6">
        <w:rPr>
          <w:sz w:val="28"/>
          <w:szCs w:val="28"/>
        </w:rPr>
        <w:t xml:space="preserve"> жилой застройкой (7,</w:t>
      </w:r>
      <w:r w:rsidR="00FA6D7B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8 этажей). Население микрорайона на расчётный срок определено в количестве 5,4 тыс. человек, в том числе: сохраняемое население – 2,78 тыс. человек.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Для определения проектной численности населения микрорайона средняя жилищная обеспеченность жилищным фондом принята– 30 кв.</w:t>
      </w:r>
      <w:r w:rsidR="00C55BB6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м/чел.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lastRenderedPageBreak/>
        <w:t>Коэффициент плотности застройки при площади территории микрорайона в 35,5 га составит 0,55, коэффициент застройки – 0,1. Оба коэффициента не превышают норматив Региональных нормативов градостроительного проектирования Ханты-Мансийского</w:t>
      </w:r>
      <w:r w:rsidR="00C55BB6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автономного</w:t>
      </w:r>
      <w:r w:rsidR="00C55BB6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округа–</w:t>
      </w:r>
      <w:proofErr w:type="spellStart"/>
      <w:r w:rsidRPr="00155FE6">
        <w:rPr>
          <w:sz w:val="28"/>
          <w:szCs w:val="28"/>
        </w:rPr>
        <w:t>Югры</w:t>
      </w:r>
      <w:proofErr w:type="spellEnd"/>
      <w:r w:rsidRPr="00155FE6">
        <w:rPr>
          <w:sz w:val="28"/>
          <w:szCs w:val="28"/>
        </w:rPr>
        <w:t>.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Основные показатели жилищного строительства на расчётный срок приводятся в таблице 2, распределение жилого фонда по очередям строительства – в таблице 3.</w:t>
      </w:r>
    </w:p>
    <w:p w:rsidR="00707D6A" w:rsidRPr="00C55BB6" w:rsidRDefault="00707D6A" w:rsidP="00707D6A">
      <w:pPr>
        <w:pStyle w:val="afd"/>
        <w:rPr>
          <w:rFonts w:ascii="Times New Roman" w:hAnsi="Times New Roman"/>
        </w:rPr>
      </w:pPr>
      <w:r w:rsidRPr="00C55BB6">
        <w:rPr>
          <w:rFonts w:ascii="Times New Roman" w:hAnsi="Times New Roman"/>
        </w:rPr>
        <w:t>Таблица 2</w:t>
      </w:r>
    </w:p>
    <w:p w:rsidR="00707D6A" w:rsidRPr="00C55BB6" w:rsidRDefault="00707D6A" w:rsidP="00707D6A">
      <w:pPr>
        <w:pStyle w:val="aff"/>
        <w:rPr>
          <w:rFonts w:ascii="Times New Roman" w:hAnsi="Times New Roman"/>
        </w:rPr>
      </w:pPr>
      <w:r w:rsidRPr="00C55BB6">
        <w:rPr>
          <w:rFonts w:ascii="Times New Roman" w:hAnsi="Times New Roman"/>
        </w:rPr>
        <w:t>Основные показатели жилищного строительства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6"/>
        <w:gridCol w:w="5870"/>
        <w:gridCol w:w="1909"/>
        <w:gridCol w:w="1558"/>
      </w:tblGrid>
      <w:tr w:rsidR="00707D6A" w:rsidRPr="00644043" w:rsidTr="00707D6A">
        <w:trPr>
          <w:trHeight w:val="397"/>
          <w:jc w:val="center"/>
        </w:trPr>
        <w:tc>
          <w:tcPr>
            <w:tcW w:w="586" w:type="dxa"/>
            <w:tcBorders>
              <w:bottom w:val="single" w:sz="4" w:space="0" w:color="auto"/>
            </w:tcBorders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№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Наименование показателей и единица измерения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Существующий жилищный фонд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Расчётный срок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tcBorders>
              <w:bottom w:val="nil"/>
            </w:tcBorders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Всего жилищный фонд, тыс. кв.</w:t>
            </w:r>
            <w:r w:rsidR="00C55BB6">
              <w:t xml:space="preserve"> </w:t>
            </w:r>
            <w:r w:rsidRPr="00644043">
              <w:t>м, в том числе: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42,26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16</w:t>
            </w:r>
            <w:r>
              <w:t>2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tcBorders>
              <w:bottom w:val="nil"/>
            </w:tcBorders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2.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Новое строительство, тыс. кв.</w:t>
            </w:r>
            <w:r w:rsidR="00C55BB6">
              <w:t xml:space="preserve"> </w:t>
            </w:r>
            <w:r w:rsidRPr="00644043">
              <w:t>м, в том числе: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16</w:t>
            </w:r>
            <w:r>
              <w:t>2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3.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Существу</w:t>
            </w:r>
            <w:r w:rsidR="00C55BB6">
              <w:t>ющий сохраняемый жилищный фонд,</w:t>
            </w:r>
          </w:p>
          <w:p w:rsidR="00707D6A" w:rsidRPr="00644043" w:rsidRDefault="00707D6A" w:rsidP="00707D6A">
            <w:pPr>
              <w:pStyle w:val="aff1"/>
            </w:pPr>
            <w:r w:rsidRPr="00644043">
              <w:t>тыс. кв.</w:t>
            </w:r>
            <w:r w:rsidR="00C55BB6">
              <w:t xml:space="preserve"> м</w:t>
            </w:r>
            <w:r w:rsidRPr="00644043">
              <w:t>/%,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4.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Уб</w:t>
            </w:r>
            <w:r w:rsidR="00C55BB6">
              <w:t>ыль жилищного фонда, тыс. кв. м</w:t>
            </w:r>
            <w:r w:rsidRPr="00644043">
              <w:t>,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42,26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5.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Население, тыс. чел.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2,78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5,4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6.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>
              <w:t>Обеспеченность жилым фондом, кв.</w:t>
            </w:r>
            <w:r w:rsidR="00C55BB6">
              <w:t xml:space="preserve"> </w:t>
            </w:r>
            <w:r>
              <w:t>м/человека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15,2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30</w:t>
            </w:r>
          </w:p>
        </w:tc>
      </w:tr>
    </w:tbl>
    <w:p w:rsidR="00707D6A" w:rsidRPr="00C55BB6" w:rsidRDefault="00707D6A" w:rsidP="00707D6A">
      <w:pPr>
        <w:pStyle w:val="afd"/>
        <w:rPr>
          <w:rFonts w:ascii="Times New Roman" w:hAnsi="Times New Roman"/>
        </w:rPr>
      </w:pPr>
      <w:r w:rsidRPr="00C55BB6">
        <w:rPr>
          <w:rFonts w:ascii="Times New Roman" w:hAnsi="Times New Roman"/>
        </w:rPr>
        <w:t>Таблица 3</w:t>
      </w:r>
    </w:p>
    <w:p w:rsidR="00707D6A" w:rsidRPr="00C55BB6" w:rsidRDefault="00707D6A" w:rsidP="00707D6A">
      <w:pPr>
        <w:pStyle w:val="aff"/>
        <w:rPr>
          <w:rFonts w:ascii="Times New Roman" w:hAnsi="Times New Roman"/>
        </w:rPr>
      </w:pPr>
      <w:r w:rsidRPr="00C55BB6">
        <w:rPr>
          <w:rFonts w:ascii="Times New Roman" w:hAnsi="Times New Roman"/>
        </w:rPr>
        <w:t>Распределение нового жилищного фонда по очередям строительства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26"/>
        <w:gridCol w:w="2993"/>
        <w:gridCol w:w="2604"/>
      </w:tblGrid>
      <w:tr w:rsidR="00707D6A" w:rsidRPr="0024601D" w:rsidTr="00C55BB6">
        <w:trPr>
          <w:trHeight w:val="397"/>
          <w:jc w:val="center"/>
        </w:trPr>
        <w:tc>
          <w:tcPr>
            <w:tcW w:w="4086" w:type="dxa"/>
            <w:vAlign w:val="center"/>
          </w:tcPr>
          <w:p w:rsidR="00707D6A" w:rsidRPr="00E908C9" w:rsidRDefault="00707D6A" w:rsidP="00707D6A">
            <w:pPr>
              <w:pStyle w:val="afb"/>
            </w:pPr>
            <w:r w:rsidRPr="00E908C9">
              <w:t>№ очереди</w:t>
            </w:r>
          </w:p>
        </w:tc>
        <w:tc>
          <w:tcPr>
            <w:tcW w:w="2827" w:type="dxa"/>
            <w:vAlign w:val="center"/>
          </w:tcPr>
          <w:p w:rsidR="00C55BB6" w:rsidRDefault="00C55BB6" w:rsidP="00707D6A">
            <w:pPr>
              <w:pStyle w:val="afb"/>
            </w:pPr>
            <w:r>
              <w:t>Жилищный фонд,</w:t>
            </w:r>
          </w:p>
          <w:p w:rsidR="00707D6A" w:rsidRPr="00E908C9" w:rsidRDefault="00707D6A" w:rsidP="00707D6A">
            <w:pPr>
              <w:pStyle w:val="afb"/>
            </w:pPr>
            <w:r w:rsidRPr="00E908C9">
              <w:t>тыс.</w:t>
            </w:r>
            <w:r w:rsidR="00C55BB6">
              <w:t xml:space="preserve"> </w:t>
            </w:r>
            <w:r w:rsidRPr="00E908C9">
              <w:t>кв.</w:t>
            </w:r>
            <w:r w:rsidR="00C55BB6">
              <w:t xml:space="preserve"> </w:t>
            </w:r>
            <w:r w:rsidRPr="00E908C9">
              <w:t>м.</w:t>
            </w:r>
          </w:p>
        </w:tc>
        <w:tc>
          <w:tcPr>
            <w:tcW w:w="2460" w:type="dxa"/>
            <w:vAlign w:val="center"/>
          </w:tcPr>
          <w:p w:rsidR="00707D6A" w:rsidRPr="00E908C9" w:rsidRDefault="00707D6A" w:rsidP="00707D6A">
            <w:pPr>
              <w:pStyle w:val="afb"/>
            </w:pPr>
            <w:r w:rsidRPr="00E908C9">
              <w:t>Население тыс.</w:t>
            </w:r>
            <w:r w:rsidR="00C55BB6">
              <w:t xml:space="preserve"> </w:t>
            </w:r>
            <w:r w:rsidRPr="00E908C9">
              <w:t>чел.</w:t>
            </w:r>
          </w:p>
        </w:tc>
      </w:tr>
      <w:tr w:rsidR="00707D6A" w:rsidRPr="0024601D" w:rsidTr="00707D6A">
        <w:trPr>
          <w:trHeight w:val="397"/>
          <w:jc w:val="center"/>
        </w:trPr>
        <w:tc>
          <w:tcPr>
            <w:tcW w:w="4086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1</w:t>
            </w:r>
          </w:p>
        </w:tc>
        <w:tc>
          <w:tcPr>
            <w:tcW w:w="2827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30,0</w:t>
            </w:r>
          </w:p>
        </w:tc>
        <w:tc>
          <w:tcPr>
            <w:tcW w:w="2460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1,0</w:t>
            </w:r>
          </w:p>
        </w:tc>
      </w:tr>
      <w:tr w:rsidR="00707D6A" w:rsidRPr="0024601D" w:rsidTr="00707D6A">
        <w:trPr>
          <w:trHeight w:val="397"/>
          <w:jc w:val="center"/>
        </w:trPr>
        <w:tc>
          <w:tcPr>
            <w:tcW w:w="4086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2</w:t>
            </w:r>
          </w:p>
        </w:tc>
        <w:tc>
          <w:tcPr>
            <w:tcW w:w="2827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113,4</w:t>
            </w:r>
          </w:p>
        </w:tc>
        <w:tc>
          <w:tcPr>
            <w:tcW w:w="2460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3,78</w:t>
            </w:r>
          </w:p>
        </w:tc>
      </w:tr>
      <w:tr w:rsidR="00707D6A" w:rsidRPr="0024601D" w:rsidTr="00707D6A">
        <w:trPr>
          <w:trHeight w:val="397"/>
          <w:jc w:val="center"/>
        </w:trPr>
        <w:tc>
          <w:tcPr>
            <w:tcW w:w="4086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3</w:t>
            </w:r>
          </w:p>
        </w:tc>
        <w:tc>
          <w:tcPr>
            <w:tcW w:w="2827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18,6</w:t>
            </w:r>
          </w:p>
        </w:tc>
        <w:tc>
          <w:tcPr>
            <w:tcW w:w="2460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0,62</w:t>
            </w:r>
          </w:p>
        </w:tc>
      </w:tr>
      <w:tr w:rsidR="00707D6A" w:rsidRPr="0024601D" w:rsidTr="00707D6A">
        <w:trPr>
          <w:trHeight w:val="397"/>
          <w:jc w:val="center"/>
        </w:trPr>
        <w:tc>
          <w:tcPr>
            <w:tcW w:w="4086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Всего</w:t>
            </w:r>
          </w:p>
        </w:tc>
        <w:tc>
          <w:tcPr>
            <w:tcW w:w="2827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162</w:t>
            </w:r>
          </w:p>
        </w:tc>
        <w:tc>
          <w:tcPr>
            <w:tcW w:w="2460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5,4</w:t>
            </w:r>
          </w:p>
        </w:tc>
      </w:tr>
    </w:tbl>
    <w:p w:rsidR="00707D6A" w:rsidRPr="00FA659F" w:rsidRDefault="00707D6A" w:rsidP="00707D6A">
      <w:pPr>
        <w:pStyle w:val="2"/>
      </w:pPr>
      <w:bookmarkStart w:id="4" w:name="_Toc378603136"/>
      <w:bookmarkStart w:id="5" w:name="_Toc417470809"/>
      <w:bookmarkStart w:id="6" w:name="_Toc310855689"/>
      <w:bookmarkStart w:id="7" w:name="_Toc311821396"/>
      <w:r w:rsidRPr="00FA659F">
        <w:t>Расчет учреждений и предприятий обслуживания</w:t>
      </w:r>
      <w:bookmarkEnd w:id="4"/>
      <w:bookmarkEnd w:id="5"/>
    </w:p>
    <w:bookmarkEnd w:id="6"/>
    <w:bookmarkEnd w:id="7"/>
    <w:p w:rsidR="00707D6A" w:rsidRPr="00155FE6" w:rsidRDefault="00707D6A" w:rsidP="00155FE6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155FE6">
        <w:rPr>
          <w:rFonts w:eastAsia="Calibri"/>
          <w:b/>
          <w:sz w:val="28"/>
          <w:szCs w:val="28"/>
          <w:u w:val="single"/>
          <w:lang w:eastAsia="en-US"/>
        </w:rPr>
        <w:t>Учреждения и предприятия обслуживания</w:t>
      </w:r>
    </w:p>
    <w:p w:rsidR="00707D6A" w:rsidRPr="001B4E13" w:rsidRDefault="00707D6A" w:rsidP="001B4E13">
      <w:pPr>
        <w:suppressAutoHyphens/>
        <w:ind w:firstLine="851"/>
        <w:jc w:val="both"/>
        <w:rPr>
          <w:sz w:val="28"/>
          <w:szCs w:val="28"/>
        </w:rPr>
      </w:pPr>
      <w:r w:rsidRPr="00644043">
        <w:t>Н</w:t>
      </w:r>
      <w:r w:rsidRPr="001B4E13">
        <w:rPr>
          <w:sz w:val="28"/>
          <w:szCs w:val="28"/>
        </w:rPr>
        <w:t xml:space="preserve">ормативные размеры параметров объектов обслуживания устанавливаются в соответствии с Региональными нормативами градостроительного проектирования Ханты-Мансийского автономного округа – </w:t>
      </w:r>
      <w:proofErr w:type="spellStart"/>
      <w:r w:rsidRPr="001B4E13">
        <w:rPr>
          <w:sz w:val="28"/>
          <w:szCs w:val="28"/>
        </w:rPr>
        <w:t>Югры</w:t>
      </w:r>
      <w:proofErr w:type="spellEnd"/>
      <w:r w:rsidRPr="001B4E13">
        <w:rPr>
          <w:sz w:val="28"/>
          <w:szCs w:val="28"/>
        </w:rPr>
        <w:t xml:space="preserve"> (далее по тексту – РНГП </w:t>
      </w:r>
      <w:proofErr w:type="spellStart"/>
      <w:r w:rsidRPr="001B4E13">
        <w:rPr>
          <w:sz w:val="28"/>
          <w:szCs w:val="28"/>
        </w:rPr>
        <w:t>ХМАО-Югры</w:t>
      </w:r>
      <w:proofErr w:type="spellEnd"/>
      <w:r w:rsidRPr="001B4E13">
        <w:rPr>
          <w:sz w:val="28"/>
          <w:szCs w:val="28"/>
        </w:rPr>
        <w:t>).</w:t>
      </w:r>
    </w:p>
    <w:p w:rsidR="00707D6A" w:rsidRPr="001B4E13" w:rsidRDefault="00707D6A" w:rsidP="001B4E13">
      <w:pPr>
        <w:suppressAutoHyphens/>
        <w:ind w:firstLine="851"/>
        <w:jc w:val="both"/>
        <w:rPr>
          <w:sz w:val="28"/>
          <w:szCs w:val="28"/>
        </w:rPr>
      </w:pPr>
      <w:r w:rsidRPr="001B4E13">
        <w:rPr>
          <w:sz w:val="28"/>
          <w:szCs w:val="28"/>
        </w:rPr>
        <w:t>Проектная численность населения микрорайона на расчетный срок составит 5,4 тыс. чел.</w:t>
      </w:r>
    </w:p>
    <w:p w:rsidR="00707D6A" w:rsidRPr="001B4E13" w:rsidRDefault="00707D6A" w:rsidP="001B4E13">
      <w:pPr>
        <w:suppressAutoHyphens/>
        <w:ind w:firstLine="851"/>
        <w:jc w:val="both"/>
        <w:rPr>
          <w:sz w:val="28"/>
          <w:szCs w:val="28"/>
        </w:rPr>
      </w:pPr>
      <w:r w:rsidRPr="001B4E13">
        <w:rPr>
          <w:sz w:val="28"/>
          <w:szCs w:val="28"/>
        </w:rPr>
        <w:t>Расчет потребности в учреждениях обслуживания, приведенный в таблице 2.3, выполнен только на население микрорайона.</w:t>
      </w:r>
    </w:p>
    <w:p w:rsidR="00707D6A" w:rsidRPr="00C55BB6" w:rsidRDefault="00707D6A" w:rsidP="00707D6A">
      <w:pPr>
        <w:pStyle w:val="afd"/>
        <w:rPr>
          <w:rFonts w:ascii="Times New Roman" w:hAnsi="Times New Roman"/>
        </w:rPr>
      </w:pPr>
      <w:r w:rsidRPr="00C55BB6">
        <w:rPr>
          <w:rFonts w:ascii="Times New Roman" w:hAnsi="Times New Roman"/>
        </w:rPr>
        <w:lastRenderedPageBreak/>
        <w:t>Таблица 4</w:t>
      </w:r>
    </w:p>
    <w:p w:rsidR="00707D6A" w:rsidRPr="00C55BB6" w:rsidRDefault="00707D6A" w:rsidP="001B4E13">
      <w:pPr>
        <w:pStyle w:val="aff"/>
        <w:rPr>
          <w:rFonts w:ascii="Times New Roman" w:hAnsi="Times New Roman"/>
        </w:rPr>
      </w:pPr>
      <w:r w:rsidRPr="00C55BB6">
        <w:rPr>
          <w:rFonts w:ascii="Times New Roman" w:hAnsi="Times New Roman"/>
        </w:rPr>
        <w:t>Минимальные расчетные показатели обеспечения объектами и учрежд</w:t>
      </w:r>
      <w:r w:rsidR="00761CF9">
        <w:rPr>
          <w:rFonts w:ascii="Times New Roman" w:hAnsi="Times New Roman"/>
        </w:rPr>
        <w:t>ениями обслуживания микрорайона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940"/>
        <w:gridCol w:w="1172"/>
        <w:gridCol w:w="1416"/>
        <w:gridCol w:w="1417"/>
        <w:gridCol w:w="1134"/>
        <w:gridCol w:w="1276"/>
      </w:tblGrid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№</w:t>
            </w:r>
          </w:p>
          <w:p w:rsidR="00707D6A" w:rsidRPr="00644043" w:rsidRDefault="00707D6A" w:rsidP="00707D6A">
            <w:pPr>
              <w:pStyle w:val="afb"/>
            </w:pPr>
            <w:proofErr w:type="spellStart"/>
            <w:r w:rsidRPr="00644043">
              <w:t>п</w:t>
            </w:r>
            <w:proofErr w:type="gramStart"/>
            <w:r w:rsidRPr="00644043">
              <w:t>.п</w:t>
            </w:r>
            <w:proofErr w:type="spellEnd"/>
            <w:proofErr w:type="gramEnd"/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Наименование учрежд</w:t>
            </w:r>
            <w:r w:rsidRPr="00644043">
              <w:t>е</w:t>
            </w:r>
            <w:r w:rsidRPr="00644043">
              <w:t>ний обслуживания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Един</w:t>
            </w:r>
            <w:r w:rsidRPr="00644043">
              <w:t>и</w:t>
            </w:r>
            <w:r w:rsidRPr="00644043">
              <w:t>цы и</w:t>
            </w:r>
            <w:r w:rsidRPr="00644043">
              <w:t>з</w:t>
            </w:r>
            <w:r w:rsidRPr="00644043">
              <w:t>мерения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Сущес</w:t>
            </w:r>
            <w:r w:rsidR="00761CF9">
              <w:t>т</w:t>
            </w:r>
            <w:r w:rsidR="00761CF9">
              <w:t>вующее положение на микр</w:t>
            </w:r>
            <w:r w:rsidR="00761CF9">
              <w:t>о</w:t>
            </w:r>
            <w:r w:rsidR="00761CF9">
              <w:t>район</w:t>
            </w:r>
          </w:p>
          <w:p w:rsidR="00707D6A" w:rsidRPr="00644043" w:rsidRDefault="00707D6A" w:rsidP="00707D6A">
            <w:pPr>
              <w:pStyle w:val="afb"/>
            </w:pPr>
            <w:r w:rsidRPr="00644043">
              <w:t>5,4 чел.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 xml:space="preserve">Нормы по РГНП </w:t>
            </w:r>
            <w:proofErr w:type="spellStart"/>
            <w:r w:rsidRPr="00644043">
              <w:t>ХМАО-Ю</w:t>
            </w:r>
            <w:r w:rsidR="00761CF9">
              <w:t>гры</w:t>
            </w:r>
            <w:proofErr w:type="spellEnd"/>
          </w:p>
          <w:p w:rsidR="00707D6A" w:rsidRPr="00644043" w:rsidRDefault="00707D6A" w:rsidP="00707D6A">
            <w:pPr>
              <w:pStyle w:val="afb"/>
            </w:pPr>
          </w:p>
        </w:tc>
        <w:tc>
          <w:tcPr>
            <w:tcW w:w="1134" w:type="dxa"/>
            <w:vAlign w:val="center"/>
          </w:tcPr>
          <w:p w:rsidR="00707D6A" w:rsidRPr="00644043" w:rsidRDefault="00761CF9" w:rsidP="00707D6A">
            <w:pPr>
              <w:pStyle w:val="afb"/>
            </w:pPr>
            <w:r>
              <w:t>П</w:t>
            </w:r>
            <w:r>
              <w:t>о</w:t>
            </w:r>
            <w:r>
              <w:t>тре</w:t>
            </w:r>
            <w:r>
              <w:t>б</w:t>
            </w:r>
            <w:r>
              <w:t>ность на ми</w:t>
            </w:r>
            <w:r>
              <w:t>к</w:t>
            </w:r>
            <w:r>
              <w:t>рорайон</w:t>
            </w:r>
          </w:p>
          <w:p w:rsidR="00707D6A" w:rsidRPr="00644043" w:rsidRDefault="00707D6A" w:rsidP="00707D6A">
            <w:pPr>
              <w:pStyle w:val="afb"/>
            </w:pPr>
            <w:r w:rsidRPr="00644043">
              <w:t>5,4</w:t>
            </w:r>
            <w:r w:rsidR="00761CF9">
              <w:t xml:space="preserve"> </w:t>
            </w:r>
            <w:r w:rsidRPr="00644043">
              <w:t>чел.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Разм</w:t>
            </w:r>
            <w:r w:rsidRPr="00644043">
              <w:t>е</w:t>
            </w:r>
            <w:r w:rsidRPr="00644043">
              <w:t>щение в проекте</w:t>
            </w:r>
          </w:p>
        </w:tc>
      </w:tr>
      <w:tr w:rsidR="00707D6A" w:rsidRPr="00644043" w:rsidTr="00707D6A">
        <w:trPr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1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2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3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4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5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6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7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Детские дошкольные у</w:t>
            </w:r>
            <w:r w:rsidRPr="00644043">
              <w:t>ч</w:t>
            </w:r>
            <w:r w:rsidRPr="00644043">
              <w:t>реждения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мест</w:t>
            </w:r>
          </w:p>
        </w:tc>
        <w:tc>
          <w:tcPr>
            <w:tcW w:w="1416" w:type="dxa"/>
            <w:vAlign w:val="center"/>
          </w:tcPr>
          <w:p w:rsidR="00707D6A" w:rsidRPr="00644043" w:rsidRDefault="00761CF9" w:rsidP="00707D6A">
            <w:pPr>
              <w:pStyle w:val="afa"/>
            </w:pPr>
            <w:r>
              <w:t>550 норма/</w:t>
            </w:r>
          </w:p>
          <w:p w:rsidR="00707D6A" w:rsidRPr="00644043" w:rsidRDefault="00761CF9" w:rsidP="00707D6A">
            <w:pPr>
              <w:pStyle w:val="afa"/>
            </w:pPr>
            <w:r>
              <w:t>550 детей посещают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70%</w:t>
            </w:r>
            <w:r w:rsidR="00761CF9">
              <w:t xml:space="preserve"> детей в возрасте от 0 до 7 лет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535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Сущес</w:t>
            </w:r>
            <w:r>
              <w:t>т</w:t>
            </w:r>
            <w:r>
              <w:t>вующие объекты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2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Общеобразовательные школы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учащи</w:t>
            </w:r>
            <w:r w:rsidRPr="00644043">
              <w:t>х</w:t>
            </w:r>
            <w:r w:rsidRPr="00644043">
              <w:t>ся</w:t>
            </w:r>
          </w:p>
        </w:tc>
        <w:tc>
          <w:tcPr>
            <w:tcW w:w="1416" w:type="dxa"/>
            <w:vAlign w:val="center"/>
          </w:tcPr>
          <w:p w:rsidR="00707D6A" w:rsidRPr="00644043" w:rsidRDefault="004D78A9" w:rsidP="00707D6A">
            <w:pPr>
              <w:pStyle w:val="afa"/>
            </w:pPr>
            <w:r>
              <w:t>596/1034 (</w:t>
            </w:r>
            <w:r w:rsidR="00707D6A" w:rsidRPr="00644043">
              <w:t>две см</w:t>
            </w:r>
            <w:r w:rsidR="00707D6A" w:rsidRPr="00644043">
              <w:t>е</w:t>
            </w:r>
            <w:r w:rsidR="00707D6A" w:rsidRPr="00644043">
              <w:t>ны</w:t>
            </w:r>
            <w:r>
              <w:t>)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165 уч</w:t>
            </w:r>
            <w:r w:rsidRPr="00644043">
              <w:t>а</w:t>
            </w:r>
            <w:r w:rsidRPr="00644043">
              <w:t>щихся 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891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Сущес</w:t>
            </w:r>
            <w:r>
              <w:t>т</w:t>
            </w:r>
            <w:r>
              <w:t>вующие объекты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3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707D6A" w:rsidRPr="00644043" w:rsidRDefault="00707D6A" w:rsidP="00707D6A">
            <w:pPr>
              <w:pStyle w:val="aff1"/>
              <w:rPr>
                <w:snapToGrid w:val="0"/>
              </w:rPr>
            </w:pPr>
            <w:r w:rsidRPr="00644043">
              <w:rPr>
                <w:snapToGrid w:val="0"/>
              </w:rPr>
              <w:t>Учрежде</w:t>
            </w:r>
            <w:r w:rsidR="00761CF9">
              <w:rPr>
                <w:snapToGrid w:val="0"/>
              </w:rPr>
              <w:t>ния дополн</w:t>
            </w:r>
            <w:r w:rsidR="00761CF9">
              <w:rPr>
                <w:snapToGrid w:val="0"/>
              </w:rPr>
              <w:t>и</w:t>
            </w:r>
            <w:r w:rsidR="00761CF9">
              <w:rPr>
                <w:snapToGrid w:val="0"/>
              </w:rPr>
              <w:t>тельного образования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мест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0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65 мест 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351</w:t>
            </w:r>
          </w:p>
        </w:tc>
        <w:tc>
          <w:tcPr>
            <w:tcW w:w="1276" w:type="dxa"/>
            <w:vAlign w:val="center"/>
          </w:tcPr>
          <w:p w:rsidR="00707D6A" w:rsidRPr="00EE7976" w:rsidRDefault="00707D6A" w:rsidP="00707D6A">
            <w:pPr>
              <w:pStyle w:val="afa"/>
              <w:rPr>
                <w:sz w:val="22"/>
                <w:szCs w:val="22"/>
              </w:rPr>
            </w:pPr>
            <w:r w:rsidRPr="00EE7976">
              <w:rPr>
                <w:sz w:val="22"/>
                <w:szCs w:val="22"/>
              </w:rPr>
              <w:t>Размещено в проекте (встрое</w:t>
            </w:r>
            <w:r w:rsidRPr="00EE7976">
              <w:rPr>
                <w:sz w:val="22"/>
                <w:szCs w:val="22"/>
              </w:rPr>
              <w:t>н</w:t>
            </w:r>
            <w:r w:rsidRPr="00EE7976">
              <w:rPr>
                <w:sz w:val="22"/>
                <w:szCs w:val="22"/>
              </w:rPr>
              <w:t xml:space="preserve">ные </w:t>
            </w:r>
            <w:r>
              <w:rPr>
                <w:sz w:val="22"/>
                <w:szCs w:val="22"/>
              </w:rPr>
              <w:t>пом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щения</w:t>
            </w:r>
            <w:r w:rsidRPr="00EE7976">
              <w:rPr>
                <w:sz w:val="22"/>
                <w:szCs w:val="22"/>
              </w:rPr>
              <w:t>)</w:t>
            </w:r>
          </w:p>
        </w:tc>
      </w:tr>
      <w:tr w:rsidR="009A131E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9A131E" w:rsidRPr="00644043" w:rsidRDefault="009A131E" w:rsidP="009A131E">
            <w:pPr>
              <w:pStyle w:val="afa"/>
            </w:pPr>
            <w:r w:rsidRPr="00644043">
              <w:t>4</w:t>
            </w:r>
          </w:p>
        </w:tc>
        <w:tc>
          <w:tcPr>
            <w:tcW w:w="2940" w:type="dxa"/>
            <w:vAlign w:val="center"/>
          </w:tcPr>
          <w:p w:rsidR="009A131E" w:rsidRPr="009A131E" w:rsidRDefault="009A131E" w:rsidP="009A131E">
            <w:pPr>
              <w:pStyle w:val="aff1"/>
              <w:rPr>
                <w:szCs w:val="24"/>
              </w:rPr>
            </w:pPr>
            <w:r w:rsidRPr="009A131E">
              <w:rPr>
                <w:szCs w:val="24"/>
              </w:rPr>
              <w:t>Лечебно профилактич</w:t>
            </w:r>
            <w:r w:rsidRPr="009A131E">
              <w:rPr>
                <w:szCs w:val="24"/>
              </w:rPr>
              <w:t>е</w:t>
            </w:r>
            <w:r w:rsidRPr="009A131E">
              <w:rPr>
                <w:szCs w:val="24"/>
              </w:rPr>
              <w:t>ские медицинские орг</w:t>
            </w:r>
            <w:r w:rsidRPr="009A131E">
              <w:rPr>
                <w:szCs w:val="24"/>
              </w:rPr>
              <w:t>а</w:t>
            </w:r>
            <w:r w:rsidRPr="009A131E">
              <w:rPr>
                <w:szCs w:val="24"/>
              </w:rPr>
              <w:t>низации (амбулаторные)</w:t>
            </w:r>
          </w:p>
        </w:tc>
        <w:tc>
          <w:tcPr>
            <w:tcW w:w="1172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посещ</w:t>
            </w:r>
            <w:r w:rsidRPr="009A131E">
              <w:rPr>
                <w:sz w:val="24"/>
                <w:szCs w:val="24"/>
              </w:rPr>
              <w:t>е</w:t>
            </w:r>
            <w:r w:rsidRPr="009A131E">
              <w:rPr>
                <w:sz w:val="24"/>
                <w:szCs w:val="24"/>
              </w:rPr>
              <w:t>ний/ смену</w:t>
            </w:r>
          </w:p>
        </w:tc>
        <w:tc>
          <w:tcPr>
            <w:tcW w:w="141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на терр</w:t>
            </w:r>
            <w:r w:rsidRPr="009A131E">
              <w:t>и</w:t>
            </w:r>
            <w:r w:rsidRPr="009A131E">
              <w:t>тории пр</w:t>
            </w:r>
            <w:r w:rsidRPr="009A131E">
              <w:t>и</w:t>
            </w:r>
            <w:r w:rsidRPr="009A131E">
              <w:t>легающих микрора</w:t>
            </w:r>
            <w:r w:rsidRPr="009A131E">
              <w:t>й</w:t>
            </w:r>
            <w:r w:rsidRPr="009A131E">
              <w:t>онов</w:t>
            </w:r>
          </w:p>
        </w:tc>
        <w:tc>
          <w:tcPr>
            <w:tcW w:w="1417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 xml:space="preserve">181,5 </w:t>
            </w:r>
            <w:proofErr w:type="spellStart"/>
            <w:proofErr w:type="gramStart"/>
            <w:r w:rsidRPr="009A131E">
              <w:t>пос</w:t>
            </w:r>
            <w:proofErr w:type="spellEnd"/>
            <w:proofErr w:type="gramEnd"/>
            <w:r w:rsidRPr="009A131E">
              <w:t>/смену на 10 тыс. человек</w:t>
            </w:r>
          </w:p>
        </w:tc>
        <w:tc>
          <w:tcPr>
            <w:tcW w:w="1134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98</w:t>
            </w:r>
          </w:p>
        </w:tc>
        <w:tc>
          <w:tcPr>
            <w:tcW w:w="127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На терр</w:t>
            </w:r>
            <w:r w:rsidRPr="009A131E">
              <w:t>и</w:t>
            </w:r>
            <w:r w:rsidRPr="009A131E">
              <w:t>тории прил</w:t>
            </w:r>
            <w:r w:rsidRPr="009A131E">
              <w:t>е</w:t>
            </w:r>
            <w:r w:rsidRPr="009A131E">
              <w:t>гающих микр</w:t>
            </w:r>
            <w:r w:rsidRPr="009A131E">
              <w:t>о</w:t>
            </w:r>
            <w:r w:rsidRPr="009A131E">
              <w:t>районов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5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rPr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172" w:type="dxa"/>
            <w:vAlign w:val="center"/>
          </w:tcPr>
          <w:p w:rsidR="00707D6A" w:rsidRPr="00E908C9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един</w:t>
            </w:r>
            <w:r w:rsidRPr="00644043">
              <w:rPr>
                <w:sz w:val="24"/>
                <w:szCs w:val="24"/>
              </w:rPr>
              <w:t>о</w:t>
            </w:r>
            <w:r w:rsidRPr="00644043">
              <w:rPr>
                <w:sz w:val="24"/>
                <w:szCs w:val="24"/>
              </w:rPr>
              <w:t>време</w:t>
            </w:r>
            <w:r w:rsidRPr="00644043">
              <w:rPr>
                <w:sz w:val="24"/>
                <w:szCs w:val="24"/>
              </w:rPr>
              <w:t>н</w:t>
            </w:r>
            <w:r w:rsidRPr="00644043">
              <w:rPr>
                <w:sz w:val="24"/>
                <w:szCs w:val="24"/>
              </w:rPr>
              <w:t>ная пр</w:t>
            </w:r>
            <w:r w:rsidRPr="00644043">
              <w:rPr>
                <w:sz w:val="24"/>
                <w:szCs w:val="24"/>
              </w:rPr>
              <w:t>о</w:t>
            </w:r>
            <w:r w:rsidRPr="00644043">
              <w:rPr>
                <w:sz w:val="24"/>
                <w:szCs w:val="24"/>
              </w:rPr>
              <w:t>пускная спосо</w:t>
            </w:r>
            <w:r w:rsidRPr="00644043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ность, </w:t>
            </w:r>
            <w:r w:rsidRPr="00644043">
              <w:rPr>
                <w:sz w:val="24"/>
                <w:szCs w:val="24"/>
              </w:rPr>
              <w:t>чел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172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190 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1026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Размещ</w:t>
            </w:r>
            <w:r w:rsidRPr="00644043">
              <w:t>е</w:t>
            </w:r>
            <w:r w:rsidRPr="00644043">
              <w:t>но в пр</w:t>
            </w:r>
            <w:r w:rsidRPr="00644043">
              <w:t>о</w:t>
            </w:r>
            <w:r w:rsidRPr="00644043">
              <w:t>екте и на террит</w:t>
            </w:r>
            <w:r w:rsidRPr="00644043">
              <w:t>о</w:t>
            </w:r>
            <w:r w:rsidRPr="00644043">
              <w:t>рии пр</w:t>
            </w:r>
            <w:r w:rsidRPr="00644043">
              <w:t>и</w:t>
            </w:r>
            <w:r w:rsidRPr="00644043">
              <w:t>легающих микр</w:t>
            </w:r>
            <w:r w:rsidRPr="00644043">
              <w:t>о</w:t>
            </w:r>
            <w:r w:rsidRPr="00644043">
              <w:t>районов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6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Физкультурно</w:t>
            </w:r>
            <w:r w:rsidRPr="00644043">
              <w:rPr>
                <w:sz w:val="24"/>
                <w:szCs w:val="24"/>
              </w:rPr>
              <w:t xml:space="preserve">-спортивные залы 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 xml:space="preserve">кв. м общей площади 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1500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 xml:space="preserve">350 </w:t>
            </w:r>
            <w:r w:rsidRPr="00644043">
              <w:t>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1890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Сущес</w:t>
            </w:r>
            <w:r>
              <w:t>т</w:t>
            </w:r>
            <w:r>
              <w:t>вующие объекты</w:t>
            </w:r>
          </w:p>
        </w:tc>
      </w:tr>
      <w:tr w:rsidR="009A131E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9A131E" w:rsidRPr="00644043" w:rsidRDefault="009A131E" w:rsidP="009A131E">
            <w:pPr>
              <w:pStyle w:val="afa"/>
            </w:pPr>
            <w:r w:rsidRPr="00644043">
              <w:t>7</w:t>
            </w:r>
          </w:p>
        </w:tc>
        <w:tc>
          <w:tcPr>
            <w:tcW w:w="2940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Плоскостные спортивные сооружения</w:t>
            </w:r>
          </w:p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Открытые- 70%</w:t>
            </w:r>
          </w:p>
        </w:tc>
        <w:tc>
          <w:tcPr>
            <w:tcW w:w="1172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 xml:space="preserve">кв. м общей площади </w:t>
            </w:r>
          </w:p>
        </w:tc>
        <w:tc>
          <w:tcPr>
            <w:tcW w:w="141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0</w:t>
            </w:r>
          </w:p>
        </w:tc>
        <w:tc>
          <w:tcPr>
            <w:tcW w:w="1417" w:type="dxa"/>
            <w:vAlign w:val="center"/>
          </w:tcPr>
          <w:p w:rsidR="009A131E" w:rsidRPr="009A131E" w:rsidRDefault="009A131E" w:rsidP="009A131E">
            <w:pPr>
              <w:pStyle w:val="af1"/>
            </w:pPr>
            <w:r w:rsidRPr="009A131E">
              <w:rPr>
                <w:sz w:val="24"/>
                <w:szCs w:val="24"/>
              </w:rPr>
              <w:t xml:space="preserve">1950 </w:t>
            </w:r>
            <w:r w:rsidRPr="009A131E">
              <w:t>на 1000 чел.</w:t>
            </w:r>
          </w:p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t>1365</w:t>
            </w:r>
            <w:r w:rsidRPr="009A131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10530</w:t>
            </w:r>
          </w:p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</w:p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7371</w:t>
            </w:r>
          </w:p>
        </w:tc>
        <w:tc>
          <w:tcPr>
            <w:tcW w:w="127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Размещ</w:t>
            </w:r>
            <w:r w:rsidRPr="009A131E">
              <w:t>е</w:t>
            </w:r>
            <w:r w:rsidRPr="009A131E">
              <w:t>но в пр</w:t>
            </w:r>
            <w:r w:rsidRPr="009A131E">
              <w:t>о</w:t>
            </w:r>
            <w:r w:rsidRPr="009A131E">
              <w:t xml:space="preserve">екте </w:t>
            </w:r>
            <w:r w:rsidRPr="009A131E">
              <w:rPr>
                <w:szCs w:val="24"/>
              </w:rPr>
              <w:t>10530</w:t>
            </w:r>
          </w:p>
        </w:tc>
      </w:tr>
      <w:tr w:rsidR="009A131E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9A131E" w:rsidRPr="00644043" w:rsidRDefault="009A131E" w:rsidP="009A131E">
            <w:pPr>
              <w:pStyle w:val="afa"/>
            </w:pPr>
            <w:r w:rsidRPr="00644043">
              <w:t>8</w:t>
            </w:r>
          </w:p>
        </w:tc>
        <w:tc>
          <w:tcPr>
            <w:tcW w:w="2940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Плавательные бассейны</w:t>
            </w:r>
          </w:p>
        </w:tc>
        <w:tc>
          <w:tcPr>
            <w:tcW w:w="1172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 xml:space="preserve">кв. м зеркала воды </w:t>
            </w:r>
          </w:p>
        </w:tc>
        <w:tc>
          <w:tcPr>
            <w:tcW w:w="141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520</w:t>
            </w:r>
          </w:p>
        </w:tc>
        <w:tc>
          <w:tcPr>
            <w:tcW w:w="1417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75 кв</w:t>
            </w:r>
            <w:proofErr w:type="gramStart"/>
            <w:r w:rsidRPr="009A131E">
              <w:rPr>
                <w:sz w:val="24"/>
                <w:szCs w:val="24"/>
              </w:rPr>
              <w:t>.м</w:t>
            </w:r>
            <w:proofErr w:type="gramEnd"/>
            <w:r w:rsidRPr="009A131E">
              <w:rPr>
                <w:sz w:val="24"/>
                <w:szCs w:val="24"/>
              </w:rPr>
              <w:t xml:space="preserve"> </w:t>
            </w:r>
            <w:r w:rsidRPr="009A131E">
              <w:t>на 1000 чел.</w:t>
            </w:r>
          </w:p>
        </w:tc>
        <w:tc>
          <w:tcPr>
            <w:tcW w:w="1134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405</w:t>
            </w:r>
          </w:p>
        </w:tc>
        <w:tc>
          <w:tcPr>
            <w:tcW w:w="127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сущес</w:t>
            </w:r>
            <w:r w:rsidRPr="009A131E">
              <w:t>т</w:t>
            </w:r>
            <w:r w:rsidRPr="009A131E">
              <w:t>вующем спор</w:t>
            </w:r>
            <w:r w:rsidRPr="009A131E">
              <w:t>т</w:t>
            </w:r>
            <w:r w:rsidRPr="009A131E">
              <w:t>компле</w:t>
            </w:r>
            <w:r w:rsidRPr="009A131E">
              <w:t>к</w:t>
            </w:r>
            <w:r w:rsidRPr="009A131E">
              <w:t>се 2 ба</w:t>
            </w:r>
            <w:r w:rsidRPr="009A131E">
              <w:t>с</w:t>
            </w:r>
            <w:r w:rsidRPr="009A131E">
              <w:t>сейна по 260 м</w:t>
            </w:r>
            <w:proofErr w:type="gramStart"/>
            <w:r w:rsidRPr="009A131E">
              <w:rPr>
                <w:vertAlign w:val="superscript"/>
              </w:rPr>
              <w:t>2</w:t>
            </w:r>
            <w:proofErr w:type="gramEnd"/>
            <w:r w:rsidRPr="009A131E">
              <w:t>-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9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Учреждения клубного т</w:t>
            </w:r>
            <w:r w:rsidRPr="00644043">
              <w:rPr>
                <w:sz w:val="24"/>
                <w:szCs w:val="24"/>
              </w:rPr>
              <w:t>и</w:t>
            </w:r>
            <w:r w:rsidRPr="00644043">
              <w:rPr>
                <w:sz w:val="24"/>
                <w:szCs w:val="24"/>
              </w:rPr>
              <w:lastRenderedPageBreak/>
              <w:t>па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lastRenderedPageBreak/>
              <w:t>мест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на терр</w:t>
            </w:r>
            <w:r w:rsidRPr="00644043">
              <w:t>и</w:t>
            </w:r>
            <w:r w:rsidRPr="00644043">
              <w:lastRenderedPageBreak/>
              <w:t>тории ми</w:t>
            </w:r>
            <w:r w:rsidRPr="00644043">
              <w:t>к</w:t>
            </w:r>
            <w:r w:rsidRPr="00644043">
              <w:t>рорайона №</w:t>
            </w:r>
            <w:r w:rsidR="00C64D5F">
              <w:t xml:space="preserve"> </w:t>
            </w:r>
            <w:r w:rsidRPr="00644043">
              <w:t>2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lastRenderedPageBreak/>
              <w:t xml:space="preserve">50 мест </w:t>
            </w:r>
            <w:r w:rsidRPr="00644043">
              <w:t>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270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На терр</w:t>
            </w:r>
            <w:r w:rsidRPr="00644043">
              <w:t>и</w:t>
            </w:r>
            <w:r w:rsidRPr="00644043">
              <w:lastRenderedPageBreak/>
              <w:t>тории микр</w:t>
            </w:r>
            <w:r w:rsidRPr="00644043">
              <w:t>о</w:t>
            </w:r>
            <w:r w:rsidRPr="00644043">
              <w:t>района №2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lastRenderedPageBreak/>
              <w:t>10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  <w:jc w:val="center"/>
            </w:pPr>
            <w:r w:rsidRPr="00644043">
              <w:rPr>
                <w:szCs w:val="24"/>
              </w:rPr>
              <w:t>Стадионы</w:t>
            </w:r>
          </w:p>
        </w:tc>
        <w:tc>
          <w:tcPr>
            <w:tcW w:w="1172" w:type="dxa"/>
            <w:vAlign w:val="center"/>
          </w:tcPr>
          <w:p w:rsidR="00707D6A" w:rsidRPr="00A73E0E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мест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900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Сущес</w:t>
            </w:r>
            <w:r>
              <w:t>т</w:t>
            </w:r>
            <w:r>
              <w:t>вующие объекты</w:t>
            </w:r>
          </w:p>
        </w:tc>
      </w:tr>
    </w:tbl>
    <w:p w:rsidR="00707D6A" w:rsidRPr="00A73E0E" w:rsidRDefault="00707D6A" w:rsidP="00707D6A">
      <w:pPr>
        <w:rPr>
          <w:sz w:val="2"/>
          <w:szCs w:val="2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940"/>
        <w:gridCol w:w="1172"/>
        <w:gridCol w:w="1416"/>
        <w:gridCol w:w="1417"/>
        <w:gridCol w:w="1134"/>
        <w:gridCol w:w="1276"/>
      </w:tblGrid>
      <w:tr w:rsidR="009A131E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9A131E" w:rsidRPr="00644043" w:rsidRDefault="009A131E" w:rsidP="009A131E">
            <w:pPr>
              <w:pStyle w:val="afa"/>
            </w:pPr>
            <w:r w:rsidRPr="00644043">
              <w:t>11</w:t>
            </w:r>
          </w:p>
        </w:tc>
        <w:tc>
          <w:tcPr>
            <w:tcW w:w="2940" w:type="dxa"/>
            <w:vAlign w:val="center"/>
          </w:tcPr>
          <w:p w:rsidR="009A131E" w:rsidRPr="009A131E" w:rsidRDefault="009A131E" w:rsidP="009A131E">
            <w:pPr>
              <w:pStyle w:val="aff1"/>
              <w:jc w:val="center"/>
            </w:pPr>
            <w:r w:rsidRPr="009A131E">
              <w:rPr>
                <w:szCs w:val="24"/>
              </w:rPr>
              <w:t>Магазины</w:t>
            </w:r>
          </w:p>
        </w:tc>
        <w:tc>
          <w:tcPr>
            <w:tcW w:w="1172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 xml:space="preserve">кв. м торговой площади </w:t>
            </w:r>
          </w:p>
        </w:tc>
        <w:tc>
          <w:tcPr>
            <w:tcW w:w="141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1000</w:t>
            </w:r>
          </w:p>
        </w:tc>
        <w:tc>
          <w:tcPr>
            <w:tcW w:w="1417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376</w:t>
            </w:r>
          </w:p>
        </w:tc>
        <w:tc>
          <w:tcPr>
            <w:tcW w:w="1134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2030</w:t>
            </w:r>
          </w:p>
        </w:tc>
        <w:tc>
          <w:tcPr>
            <w:tcW w:w="127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Сущес</w:t>
            </w:r>
            <w:r w:rsidRPr="009A131E">
              <w:t>т</w:t>
            </w:r>
            <w:r w:rsidRPr="009A131E">
              <w:t>вующие объекты, размещ</w:t>
            </w:r>
            <w:r w:rsidRPr="009A131E">
              <w:t>е</w:t>
            </w:r>
            <w:r w:rsidRPr="009A131E">
              <w:t>но на те</w:t>
            </w:r>
            <w:r w:rsidRPr="009A131E">
              <w:t>р</w:t>
            </w:r>
            <w:r w:rsidRPr="009A131E">
              <w:t>ритории прил</w:t>
            </w:r>
            <w:r w:rsidRPr="009A131E">
              <w:t>е</w:t>
            </w:r>
            <w:r w:rsidRPr="009A131E">
              <w:t>гающих микр</w:t>
            </w:r>
            <w:r w:rsidRPr="009A131E">
              <w:t>о</w:t>
            </w:r>
            <w:r w:rsidRPr="009A131E">
              <w:t>районов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12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  <w:jc w:val="center"/>
            </w:pPr>
            <w:r w:rsidRPr="00644043">
              <w:rPr>
                <w:szCs w:val="24"/>
              </w:rPr>
              <w:t>Предприятия обществе</w:t>
            </w:r>
            <w:r w:rsidRPr="00644043">
              <w:rPr>
                <w:szCs w:val="24"/>
              </w:rPr>
              <w:t>н</w:t>
            </w:r>
            <w:r w:rsidRPr="00644043">
              <w:rPr>
                <w:szCs w:val="24"/>
              </w:rPr>
              <w:t>ного питания</w:t>
            </w:r>
          </w:p>
        </w:tc>
        <w:tc>
          <w:tcPr>
            <w:tcW w:w="1172" w:type="dxa"/>
            <w:vAlign w:val="center"/>
          </w:tcPr>
          <w:p w:rsidR="00707D6A" w:rsidRPr="00E908C9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мест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100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8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43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Сущес</w:t>
            </w:r>
            <w:r>
              <w:t>т</w:t>
            </w:r>
            <w:r>
              <w:t>вующие объекты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13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  <w:jc w:val="center"/>
            </w:pPr>
            <w:r w:rsidRPr="00644043">
              <w:rPr>
                <w:szCs w:val="24"/>
              </w:rPr>
              <w:t>Предприятия бытового обслуживания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rPr>
                <w:szCs w:val="24"/>
              </w:rPr>
              <w:t xml:space="preserve">рабочих мест 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0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2 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11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EE7976">
              <w:rPr>
                <w:sz w:val="22"/>
                <w:szCs w:val="22"/>
              </w:rPr>
              <w:t>Размещено в проекте (встрое</w:t>
            </w:r>
            <w:r w:rsidRPr="00EE7976">
              <w:rPr>
                <w:sz w:val="22"/>
                <w:szCs w:val="22"/>
              </w:rPr>
              <w:t>н</w:t>
            </w:r>
            <w:r w:rsidRPr="00EE7976">
              <w:rPr>
                <w:sz w:val="22"/>
                <w:szCs w:val="22"/>
              </w:rPr>
              <w:t xml:space="preserve">ные </w:t>
            </w:r>
            <w:r>
              <w:rPr>
                <w:sz w:val="22"/>
                <w:szCs w:val="22"/>
              </w:rPr>
              <w:t>пом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щения</w:t>
            </w:r>
            <w:r w:rsidRPr="00EE7976">
              <w:rPr>
                <w:sz w:val="22"/>
                <w:szCs w:val="22"/>
              </w:rPr>
              <w:t>)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14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Аптеки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объект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 объект на 10 тыс. ч</w:t>
            </w:r>
            <w:r w:rsidRPr="00644043">
              <w:t>е</w:t>
            </w:r>
            <w:r w:rsidRPr="00644043">
              <w:t>ловек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0,5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EE7976">
              <w:rPr>
                <w:sz w:val="22"/>
                <w:szCs w:val="22"/>
              </w:rPr>
              <w:t>Размещено в проекте (встрое</w:t>
            </w:r>
            <w:r w:rsidRPr="00EE7976">
              <w:rPr>
                <w:sz w:val="22"/>
                <w:szCs w:val="22"/>
              </w:rPr>
              <w:t>н</w:t>
            </w:r>
            <w:r w:rsidRPr="00EE7976">
              <w:rPr>
                <w:sz w:val="22"/>
                <w:szCs w:val="22"/>
              </w:rPr>
              <w:t xml:space="preserve">ные </w:t>
            </w:r>
            <w:r>
              <w:rPr>
                <w:sz w:val="22"/>
                <w:szCs w:val="22"/>
              </w:rPr>
              <w:t>пом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щения</w:t>
            </w:r>
            <w:r w:rsidRPr="00EE7976">
              <w:rPr>
                <w:sz w:val="22"/>
                <w:szCs w:val="22"/>
              </w:rPr>
              <w:t>)</w:t>
            </w:r>
            <w:r w:rsidR="00C64D5F">
              <w:rPr>
                <w:sz w:val="22"/>
                <w:szCs w:val="22"/>
              </w:rPr>
              <w:t xml:space="preserve"> </w:t>
            </w:r>
            <w:r w:rsidRPr="00644043">
              <w:t>прил</w:t>
            </w:r>
            <w:r w:rsidRPr="00644043">
              <w:t>е</w:t>
            </w:r>
            <w:r w:rsidRPr="00644043">
              <w:t>гающих микр</w:t>
            </w:r>
            <w:r w:rsidRPr="00644043">
              <w:t>о</w:t>
            </w:r>
            <w:r w:rsidRPr="00644043">
              <w:t>районов</w:t>
            </w:r>
          </w:p>
        </w:tc>
      </w:tr>
    </w:tbl>
    <w:p w:rsidR="00707D6A" w:rsidRPr="001B4E13" w:rsidRDefault="00707D6A" w:rsidP="001B4E13">
      <w:pPr>
        <w:suppressAutoHyphens/>
        <w:ind w:firstLine="851"/>
        <w:jc w:val="both"/>
        <w:rPr>
          <w:sz w:val="28"/>
          <w:szCs w:val="28"/>
        </w:rPr>
      </w:pPr>
      <w:r w:rsidRPr="001B4E13">
        <w:rPr>
          <w:sz w:val="28"/>
          <w:szCs w:val="28"/>
        </w:rPr>
        <w:t>С целью повышения уровня обслуживания детского населения объектами дополнительного образования проектом предусматривается размещение объектов дополнительного образования во встроенных помещениях</w:t>
      </w:r>
      <w:r w:rsidR="00C64D5F">
        <w:rPr>
          <w:sz w:val="28"/>
          <w:szCs w:val="28"/>
        </w:rPr>
        <w:t xml:space="preserve"> на первых этажах жилых зданий.</w:t>
      </w:r>
    </w:p>
    <w:p w:rsidR="00707D6A" w:rsidRPr="001B4E13" w:rsidRDefault="00707D6A" w:rsidP="001B4E13">
      <w:pPr>
        <w:suppressAutoHyphens/>
        <w:ind w:firstLine="851"/>
        <w:jc w:val="both"/>
        <w:rPr>
          <w:sz w:val="28"/>
          <w:szCs w:val="28"/>
        </w:rPr>
      </w:pPr>
      <w:r w:rsidRPr="001B4E13">
        <w:rPr>
          <w:sz w:val="28"/>
          <w:szCs w:val="28"/>
        </w:rPr>
        <w:t xml:space="preserve">Плоскостные спортивные объекты, площадки для отдыха согласно проекту разместятся на </w:t>
      </w:r>
      <w:proofErr w:type="spellStart"/>
      <w:r w:rsidRPr="001B4E13">
        <w:rPr>
          <w:sz w:val="28"/>
          <w:szCs w:val="28"/>
        </w:rPr>
        <w:t>внутридворовых</w:t>
      </w:r>
      <w:proofErr w:type="spellEnd"/>
      <w:r w:rsidRPr="001B4E13">
        <w:rPr>
          <w:sz w:val="28"/>
          <w:szCs w:val="28"/>
        </w:rPr>
        <w:t xml:space="preserve"> территориях жилых групп.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Потребность жителей в объектах, не предложенных к строительству (стационарных учреждениях, амбулаторно-поликлинических учреждениях, станциях скорой медицинской помощи, учреждениях социального обеспечения в клубных и библиотечных учреждениях, бассейнах и др.), будет осуществляться за счет объектов, расположенных в других районах города. Так, на территории прилегающих микрорайонов, в зоне доступности располагаются: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hyperlink r:id="rId9" w:history="1">
        <w:r w:rsidRPr="00832126">
          <w:rPr>
            <w:sz w:val="28"/>
            <w:szCs w:val="28"/>
          </w:rPr>
          <w:t xml:space="preserve">Муниципальное учреждение культуры </w:t>
        </w:r>
      </w:hyperlink>
      <w:r w:rsidRPr="00832126">
        <w:rPr>
          <w:sz w:val="28"/>
          <w:szCs w:val="28"/>
        </w:rPr>
        <w:t>Д</w:t>
      </w:r>
      <w:r w:rsidR="0066680B">
        <w:rPr>
          <w:sz w:val="28"/>
          <w:szCs w:val="28"/>
        </w:rPr>
        <w:t xml:space="preserve">ворец культуры «Юбилейный», ул. </w:t>
      </w:r>
      <w:proofErr w:type="spellStart"/>
      <w:r w:rsidR="0066680B">
        <w:rPr>
          <w:sz w:val="28"/>
          <w:szCs w:val="28"/>
        </w:rPr>
        <w:t>Назаргалеева</w:t>
      </w:r>
      <w:proofErr w:type="spellEnd"/>
      <w:r w:rsidRPr="00832126">
        <w:rPr>
          <w:sz w:val="28"/>
          <w:szCs w:val="28"/>
        </w:rPr>
        <w:t>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 xml:space="preserve">Центр образования молодежи, 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 xml:space="preserve">Спортивно-оздоровительный комплекс «Юность», 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lastRenderedPageBreak/>
        <w:t>-</w:t>
      </w:r>
      <w:r w:rsidR="002E5AD9">
        <w:rPr>
          <w:sz w:val="28"/>
          <w:szCs w:val="28"/>
        </w:rPr>
        <w:t xml:space="preserve"> </w:t>
      </w:r>
      <w:proofErr w:type="spellStart"/>
      <w:r w:rsidRPr="00832126">
        <w:rPr>
          <w:sz w:val="28"/>
          <w:szCs w:val="28"/>
        </w:rPr>
        <w:t>Среднеобразовательная</w:t>
      </w:r>
      <w:proofErr w:type="spellEnd"/>
      <w:r w:rsidRPr="00832126">
        <w:rPr>
          <w:sz w:val="28"/>
          <w:szCs w:val="28"/>
        </w:rPr>
        <w:t xml:space="preserve"> школа 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 (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6) и 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4 (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7);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 xml:space="preserve">Детская музыкальная школа, 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 xml:space="preserve">Дом народного творчества, 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r w:rsidR="0066680B">
        <w:rPr>
          <w:sz w:val="28"/>
          <w:szCs w:val="28"/>
        </w:rPr>
        <w:t xml:space="preserve">Больница и поликлиника, ул. Салавата </w:t>
      </w:r>
      <w:proofErr w:type="spellStart"/>
      <w:r w:rsidR="0066680B">
        <w:rPr>
          <w:sz w:val="28"/>
          <w:szCs w:val="28"/>
        </w:rPr>
        <w:t>Юлаева</w:t>
      </w:r>
      <w:proofErr w:type="spellEnd"/>
      <w:r w:rsidRPr="00832126">
        <w:rPr>
          <w:sz w:val="28"/>
          <w:szCs w:val="28"/>
        </w:rPr>
        <w:t>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Торговые комплексы: «Континент»</w:t>
      </w:r>
      <w:r w:rsidR="0066680B">
        <w:rPr>
          <w:sz w:val="28"/>
          <w:szCs w:val="28"/>
        </w:rPr>
        <w:t xml:space="preserve"> (</w:t>
      </w:r>
      <w:proofErr w:type="spellStart"/>
      <w:r w:rsidR="0066680B">
        <w:rPr>
          <w:sz w:val="28"/>
          <w:szCs w:val="28"/>
        </w:rPr>
        <w:t>мкр</w:t>
      </w:r>
      <w:proofErr w:type="spellEnd"/>
      <w:r w:rsidR="0066680B">
        <w:rPr>
          <w:sz w:val="28"/>
          <w:szCs w:val="28"/>
        </w:rPr>
        <w:t>. № 2)</w:t>
      </w:r>
      <w:r w:rsidRPr="00832126">
        <w:rPr>
          <w:sz w:val="28"/>
          <w:szCs w:val="28"/>
        </w:rPr>
        <w:t>, «Березка»</w:t>
      </w:r>
      <w:r w:rsidR="0066680B">
        <w:rPr>
          <w:sz w:val="28"/>
          <w:szCs w:val="28"/>
        </w:rPr>
        <w:t xml:space="preserve"> (</w:t>
      </w:r>
      <w:proofErr w:type="spellStart"/>
      <w:r w:rsidR="0066680B">
        <w:rPr>
          <w:sz w:val="28"/>
          <w:szCs w:val="28"/>
        </w:rPr>
        <w:t>мкр</w:t>
      </w:r>
      <w:proofErr w:type="spellEnd"/>
      <w:r w:rsidR="0066680B">
        <w:rPr>
          <w:sz w:val="28"/>
          <w:szCs w:val="28"/>
        </w:rPr>
        <w:t>. № 6).</w:t>
      </w:r>
    </w:p>
    <w:p w:rsidR="00707D6A" w:rsidRPr="00644043" w:rsidRDefault="00707D6A" w:rsidP="00360FE1">
      <w:pPr>
        <w:ind w:firstLine="851"/>
        <w:rPr>
          <w:szCs w:val="28"/>
        </w:rPr>
      </w:pPr>
    </w:p>
    <w:p w:rsidR="00707D6A" w:rsidRDefault="00707D6A" w:rsidP="00707D6A">
      <w:pPr>
        <w:pStyle w:val="2"/>
      </w:pPr>
      <w:bookmarkStart w:id="8" w:name="_Toc417470810"/>
      <w:r w:rsidRPr="00FA659F">
        <w:rPr>
          <w:szCs w:val="32"/>
        </w:rPr>
        <w:t>Транспортная</w:t>
      </w:r>
      <w:r w:rsidRPr="00FA659F">
        <w:t xml:space="preserve"> инфраструктура</w:t>
      </w:r>
      <w:bookmarkEnd w:id="8"/>
    </w:p>
    <w:p w:rsidR="00707D6A" w:rsidRPr="00A34DE9" w:rsidRDefault="00707D6A" w:rsidP="00A34DE9">
      <w:pPr>
        <w:suppressAutoHyphens/>
        <w:ind w:firstLine="851"/>
        <w:jc w:val="both"/>
        <w:rPr>
          <w:sz w:val="28"/>
          <w:szCs w:val="28"/>
        </w:rPr>
      </w:pPr>
      <w:r w:rsidRPr="00A34DE9">
        <w:rPr>
          <w:sz w:val="28"/>
          <w:szCs w:val="28"/>
        </w:rPr>
        <w:t>Предложения по развитию транспортной инфраструктуры проектируемой территории учитывают проектные положения ранее выполненной градостроительной документации.</w:t>
      </w:r>
    </w:p>
    <w:p w:rsidR="00707D6A" w:rsidRPr="00A34DE9" w:rsidRDefault="00707D6A" w:rsidP="00A34DE9">
      <w:pPr>
        <w:suppressAutoHyphens/>
        <w:ind w:firstLine="851"/>
        <w:jc w:val="both"/>
        <w:rPr>
          <w:sz w:val="28"/>
          <w:szCs w:val="28"/>
        </w:rPr>
      </w:pPr>
      <w:r w:rsidRPr="00A34DE9">
        <w:rPr>
          <w:sz w:val="28"/>
          <w:szCs w:val="28"/>
        </w:rPr>
        <w:t xml:space="preserve">Основные задачи по развитию транспортной инфраструктуры нашли отражение в проектных предложениях генерального плана </w:t>
      </w:r>
      <w:proofErr w:type="gramStart"/>
      <w:r w:rsidRPr="00A34DE9">
        <w:rPr>
          <w:sz w:val="28"/>
          <w:szCs w:val="28"/>
        </w:rPr>
        <w:t>г</w:t>
      </w:r>
      <w:proofErr w:type="gramEnd"/>
      <w:r w:rsidRPr="00A34DE9">
        <w:rPr>
          <w:sz w:val="28"/>
          <w:szCs w:val="28"/>
        </w:rPr>
        <w:t>.</w:t>
      </w:r>
      <w:r w:rsidR="0008601F">
        <w:rPr>
          <w:sz w:val="28"/>
          <w:szCs w:val="28"/>
        </w:rPr>
        <w:t xml:space="preserve"> </w:t>
      </w:r>
      <w:proofErr w:type="spellStart"/>
      <w:r w:rsidRPr="00A34DE9">
        <w:rPr>
          <w:sz w:val="28"/>
          <w:szCs w:val="28"/>
        </w:rPr>
        <w:t>Лянтор</w:t>
      </w:r>
      <w:proofErr w:type="spellEnd"/>
      <w:r w:rsidRPr="00A34DE9">
        <w:rPr>
          <w:sz w:val="28"/>
          <w:szCs w:val="28"/>
        </w:rPr>
        <w:t>.</w:t>
      </w:r>
    </w:p>
    <w:p w:rsidR="00707D6A" w:rsidRPr="006F05EE" w:rsidRDefault="00707D6A" w:rsidP="006F05EE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F05EE">
        <w:rPr>
          <w:rFonts w:eastAsia="Calibri"/>
          <w:b/>
          <w:sz w:val="28"/>
          <w:szCs w:val="28"/>
          <w:u w:val="single"/>
          <w:lang w:eastAsia="en-US"/>
        </w:rPr>
        <w:t>Улично-дорожная сеть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Проектом предлагается реконструкция участков существующих улиц и трассировка новых улиц в проектируемой жилой застройке.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Проектом предлагается: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08601F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организовать на проектируемой территории новую улицу </w:t>
      </w:r>
      <w:r w:rsidR="006F05EE">
        <w:rPr>
          <w:sz w:val="28"/>
          <w:szCs w:val="28"/>
        </w:rPr>
        <w:br/>
      </w:r>
      <w:r w:rsidRPr="006F05EE">
        <w:rPr>
          <w:sz w:val="28"/>
          <w:szCs w:val="28"/>
        </w:rPr>
        <w:t>Проектная-1. Категория – улица в жилой застройке;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08601F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реконструировать ул. Парковую с приведением параметров ее технического профиля к параметрам магистральной улицы общегородского значения (категория, установленная генеральным планом), заменой покрытия, приведением продольных уклонов к нормативным показателям;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08601F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реконструировать ул. Виктора Кингисеппа с заменой покрытия и приведением продольных уклонов к нормативным показателям.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 xml:space="preserve">Улицы </w:t>
      </w:r>
      <w:proofErr w:type="spellStart"/>
      <w:r w:rsidR="0008601F">
        <w:rPr>
          <w:sz w:val="28"/>
          <w:szCs w:val="28"/>
        </w:rPr>
        <w:t>Назаргалеева</w:t>
      </w:r>
      <w:proofErr w:type="spellEnd"/>
      <w:r w:rsidR="0008601F">
        <w:rPr>
          <w:sz w:val="28"/>
          <w:szCs w:val="28"/>
        </w:rPr>
        <w:t xml:space="preserve"> и Эстонских дорожников</w:t>
      </w:r>
      <w:r w:rsidRPr="006F05EE">
        <w:rPr>
          <w:sz w:val="28"/>
          <w:szCs w:val="28"/>
        </w:rPr>
        <w:t xml:space="preserve"> сохраняются в существующем виде, их категория (магистральная улица районного значения) не изменяется.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bookmarkStart w:id="9" w:name="_Toc372210867"/>
      <w:r w:rsidRPr="006F05EE">
        <w:rPr>
          <w:sz w:val="28"/>
          <w:szCs w:val="28"/>
        </w:rPr>
        <w:t>Для обеспечения безопасности дорожного движения следует оборудовать светофорными объектами перекрестки улиц: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08601F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Назаргалеева</w:t>
      </w:r>
      <w:proofErr w:type="spellEnd"/>
      <w:r w:rsidRPr="006F05EE">
        <w:rPr>
          <w:sz w:val="28"/>
          <w:szCs w:val="28"/>
        </w:rPr>
        <w:t xml:space="preserve"> – Проектная-1;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08601F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Проектная-1 – Виктора Кингисеппа.</w:t>
      </w:r>
    </w:p>
    <w:p w:rsidR="00707D6A" w:rsidRDefault="00707D6A" w:rsidP="00707D6A">
      <w:pPr>
        <w:pStyle w:val="2"/>
      </w:pPr>
      <w:bookmarkStart w:id="10" w:name="_Toc417470811"/>
      <w:r w:rsidRPr="00FA659F">
        <w:t>Инженерная инфраструктура</w:t>
      </w:r>
      <w:bookmarkEnd w:id="10"/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Проектом предусмотрено полное инженерное благоустройство проектируемой застройки.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Энергоснабжение жилых и общественных объектов обеспечивается от городских централизованных систем (водоснабжение и канализация, теплоснабжение, электроснабжение).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Проектные предложения по развитию инженерной инфраструктуры выполнены на основании анализа состояния инженерных сетей и сооружений и увязаны с проектными решениями ранее выполненной градостроительной документации.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Проектом предлагается: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proofErr w:type="gramStart"/>
      <w:r w:rsidRPr="006F05EE">
        <w:rPr>
          <w:sz w:val="28"/>
          <w:szCs w:val="28"/>
        </w:rPr>
        <w:lastRenderedPageBreak/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подключение объектов жилого и общественного назначения к существующим трубопроводам городской системы водоснабжения, проложенным вдоль улиц Парковой, Ви</w:t>
      </w:r>
      <w:r w:rsidR="001D35C2">
        <w:rPr>
          <w:sz w:val="28"/>
          <w:szCs w:val="28"/>
        </w:rPr>
        <w:t>ктора Кингисеппа, Эстонских дорожников</w:t>
      </w:r>
      <w:r w:rsidRPr="006F05EE">
        <w:rPr>
          <w:sz w:val="28"/>
          <w:szCs w:val="28"/>
        </w:rPr>
        <w:t>;</w:t>
      </w:r>
      <w:proofErr w:type="gramEnd"/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для целей пожаротушения на водоводах предусмотреть пожарные гидранты;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реконструировать КНС-81 и КНС-82 в связи с увеличением объемов поступающих хозяйственно-бытовых стоков;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перенос напорного коллектора, проложенного от КНС-81 к трубопроводу канализации, идущему вдоль ул. Парковой;</w:t>
      </w:r>
    </w:p>
    <w:p w:rsidR="00707D6A" w:rsidRPr="006F05EE" w:rsidRDefault="001D35C2" w:rsidP="006F05EE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7D6A" w:rsidRPr="006F05EE">
        <w:rPr>
          <w:sz w:val="28"/>
          <w:szCs w:val="28"/>
        </w:rPr>
        <w:t xml:space="preserve">перекладка в кабель участка </w:t>
      </w:r>
      <w:proofErr w:type="gramStart"/>
      <w:r w:rsidR="00707D6A" w:rsidRPr="006F05EE">
        <w:rPr>
          <w:sz w:val="28"/>
          <w:szCs w:val="28"/>
        </w:rPr>
        <w:t>ВЛ</w:t>
      </w:r>
      <w:proofErr w:type="gramEnd"/>
      <w:r w:rsidR="00707D6A" w:rsidRPr="006F05EE">
        <w:rPr>
          <w:sz w:val="28"/>
          <w:szCs w:val="28"/>
        </w:rPr>
        <w:t xml:space="preserve"> 10 кВ от РП-3 до ТП-81;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строительство ТП для группы 7-8-этажных жилых домов в районе ул. Парковой (ТП </w:t>
      </w:r>
      <w:proofErr w:type="gramStart"/>
      <w:r w:rsidRPr="006F05EE">
        <w:rPr>
          <w:sz w:val="28"/>
          <w:szCs w:val="28"/>
        </w:rPr>
        <w:t>нов</w:t>
      </w:r>
      <w:proofErr w:type="gramEnd"/>
      <w:r w:rsidRPr="006F05EE">
        <w:rPr>
          <w:sz w:val="28"/>
          <w:szCs w:val="28"/>
        </w:rPr>
        <w:t>.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1);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строительство кабельной линии и ТП для нового дома (ТП </w:t>
      </w:r>
      <w:proofErr w:type="gramStart"/>
      <w:r w:rsidRPr="006F05EE">
        <w:rPr>
          <w:sz w:val="28"/>
          <w:szCs w:val="28"/>
        </w:rPr>
        <w:t>нов</w:t>
      </w:r>
      <w:proofErr w:type="gramEnd"/>
      <w:r w:rsidRPr="006F05EE">
        <w:rPr>
          <w:sz w:val="28"/>
          <w:szCs w:val="28"/>
        </w:rPr>
        <w:t>.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2) в районе ул. Проектной-1 (за детским садом);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реконструкция ТП-80 с переносом и подключением к ней нового жилого дома, расположенного вдоль ул. Виктора Кингисеппа в юго-восточной части микрорайона;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реконструкция РП-3 в связи с ростом нагрузок;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строительство ТП </w:t>
      </w:r>
      <w:proofErr w:type="gramStart"/>
      <w:r w:rsidRPr="006F05EE">
        <w:rPr>
          <w:sz w:val="28"/>
          <w:szCs w:val="28"/>
        </w:rPr>
        <w:t>нов</w:t>
      </w:r>
      <w:proofErr w:type="gramEnd"/>
      <w:r w:rsidRPr="006F05EE">
        <w:rPr>
          <w:sz w:val="28"/>
          <w:szCs w:val="28"/>
        </w:rPr>
        <w:t>.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3 для группы жилых домов в юго-западной части микрорайона;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реконструкция ТП-81 с переносом и повышением мощности с учетом роста нагрузок;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 участка </w:t>
      </w:r>
      <w:proofErr w:type="gramStart"/>
      <w:r w:rsidRPr="006F05EE">
        <w:rPr>
          <w:sz w:val="28"/>
          <w:szCs w:val="28"/>
        </w:rPr>
        <w:t>ВЛ</w:t>
      </w:r>
      <w:proofErr w:type="gramEnd"/>
      <w:r w:rsidRPr="006F05EE">
        <w:rPr>
          <w:sz w:val="28"/>
          <w:szCs w:val="28"/>
        </w:rPr>
        <w:t xml:space="preserve"> 10 кВ ф.23-01,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23-11 от опоры 17 до РП-3, в месте присоединения установить секционирующие устройства типа «</w:t>
      </w:r>
      <w:proofErr w:type="spellStart"/>
      <w:r w:rsidRPr="006F05EE">
        <w:rPr>
          <w:sz w:val="28"/>
          <w:szCs w:val="28"/>
        </w:rPr>
        <w:t>Реклоузер</w:t>
      </w:r>
      <w:proofErr w:type="spellEnd"/>
      <w:r w:rsidRPr="006F05EE">
        <w:rPr>
          <w:sz w:val="28"/>
          <w:szCs w:val="28"/>
        </w:rPr>
        <w:t>»;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 участка </w:t>
      </w:r>
      <w:proofErr w:type="gramStart"/>
      <w:r w:rsidRPr="006F05EE">
        <w:rPr>
          <w:sz w:val="28"/>
          <w:szCs w:val="28"/>
        </w:rPr>
        <w:t>ВЛ</w:t>
      </w:r>
      <w:proofErr w:type="gramEnd"/>
      <w:r w:rsidRPr="006F05EE">
        <w:rPr>
          <w:sz w:val="28"/>
          <w:szCs w:val="28"/>
        </w:rPr>
        <w:t xml:space="preserve"> 10 кВ от РП-3 до ТП-59, в места присоединения у ТП-59 установить секционирующие устройства типа «</w:t>
      </w:r>
      <w:proofErr w:type="spellStart"/>
      <w:r w:rsidRPr="006F05EE">
        <w:rPr>
          <w:sz w:val="28"/>
          <w:szCs w:val="28"/>
        </w:rPr>
        <w:t>Реклоузер</w:t>
      </w:r>
      <w:proofErr w:type="spellEnd"/>
      <w:r w:rsidRPr="006F05EE">
        <w:rPr>
          <w:sz w:val="28"/>
          <w:szCs w:val="28"/>
        </w:rPr>
        <w:t>»;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 участка </w:t>
      </w:r>
      <w:proofErr w:type="gramStart"/>
      <w:r w:rsidRPr="006F05EE">
        <w:rPr>
          <w:sz w:val="28"/>
          <w:szCs w:val="28"/>
        </w:rPr>
        <w:t>ВЛ</w:t>
      </w:r>
      <w:proofErr w:type="gramEnd"/>
      <w:r w:rsidRPr="006F05EE">
        <w:rPr>
          <w:sz w:val="28"/>
          <w:szCs w:val="28"/>
        </w:rPr>
        <w:t xml:space="preserve"> 10 кВ от РП-3 до ТП-58, в места присоединения у ТП58 установить секционирующие устройства типа «</w:t>
      </w:r>
      <w:proofErr w:type="spellStart"/>
      <w:r w:rsidRPr="006F05EE">
        <w:rPr>
          <w:sz w:val="28"/>
          <w:szCs w:val="28"/>
        </w:rPr>
        <w:t>Реклоузер</w:t>
      </w:r>
      <w:proofErr w:type="spellEnd"/>
      <w:r w:rsidRPr="006F05EE">
        <w:rPr>
          <w:sz w:val="28"/>
          <w:szCs w:val="28"/>
        </w:rPr>
        <w:t>»;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</w:t>
      </w:r>
      <w:r w:rsidR="001D35C2">
        <w:rPr>
          <w:sz w:val="28"/>
          <w:szCs w:val="28"/>
        </w:rPr>
        <w:t xml:space="preserve"> участка </w:t>
      </w:r>
      <w:proofErr w:type="gramStart"/>
      <w:r w:rsidR="001D35C2">
        <w:rPr>
          <w:sz w:val="28"/>
          <w:szCs w:val="28"/>
        </w:rPr>
        <w:t>ВЛ</w:t>
      </w:r>
      <w:proofErr w:type="gramEnd"/>
      <w:r w:rsidR="001D35C2">
        <w:rPr>
          <w:sz w:val="28"/>
          <w:szCs w:val="28"/>
        </w:rPr>
        <w:t xml:space="preserve"> 10 кВ от РП-3 до ТП</w:t>
      </w:r>
      <w:r w:rsidRPr="006F05EE">
        <w:rPr>
          <w:sz w:val="28"/>
          <w:szCs w:val="28"/>
        </w:rPr>
        <w:t>-14;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 участка </w:t>
      </w:r>
      <w:proofErr w:type="gramStart"/>
      <w:r w:rsidRPr="006F05EE">
        <w:rPr>
          <w:sz w:val="28"/>
          <w:szCs w:val="28"/>
        </w:rPr>
        <w:t>ВЛ</w:t>
      </w:r>
      <w:proofErr w:type="gramEnd"/>
      <w:r w:rsidRPr="006F05EE">
        <w:rPr>
          <w:sz w:val="28"/>
          <w:szCs w:val="28"/>
        </w:rPr>
        <w:t xml:space="preserve"> 10 кВ, идущего от ТП-80 в направлении территории ФОК;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 </w:t>
      </w:r>
      <w:proofErr w:type="gramStart"/>
      <w:r w:rsidRPr="006F05EE">
        <w:rPr>
          <w:sz w:val="28"/>
          <w:szCs w:val="28"/>
        </w:rPr>
        <w:t>ВЛ</w:t>
      </w:r>
      <w:proofErr w:type="gramEnd"/>
      <w:r w:rsidRPr="006F05EE">
        <w:rPr>
          <w:sz w:val="28"/>
          <w:szCs w:val="28"/>
        </w:rPr>
        <w:t xml:space="preserve"> 10 кВ, идущей вдоль ограждения школы;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реконструкция ТП-25 (ТП Школьная) с увеличением мощности;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реконструкция ЦТП-77 в связи с ростом объемов потребления тепла;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строительство теплопровода по ул. Проектная-1 для подключения к нему новых жилых домов, а также существующих детских садов в связи с ликвида</w:t>
      </w:r>
      <w:r w:rsidR="001D35C2">
        <w:rPr>
          <w:sz w:val="28"/>
          <w:szCs w:val="28"/>
        </w:rPr>
        <w:t>цией существующего теплопровода.</w:t>
      </w:r>
    </w:p>
    <w:p w:rsidR="00707D6A" w:rsidRDefault="00707D6A" w:rsidP="00707D6A">
      <w:pPr>
        <w:pStyle w:val="2"/>
      </w:pPr>
      <w:bookmarkStart w:id="11" w:name="_Toc417470812"/>
      <w:r w:rsidRPr="00FA659F">
        <w:t>Инженерная подготовка территории</w:t>
      </w:r>
      <w:bookmarkEnd w:id="9"/>
      <w:bookmarkEnd w:id="11"/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Мероприятия по инженерной подготовке на данном этапе включают в себя организацию рельефа и поверхностного стока.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lastRenderedPageBreak/>
        <w:t>Проектом предлагается: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проведение вертикальной планировки для создания нормативных уклонов по проезжим частям для обеспечения стока с минимальной подсыпкой и выемкой грунта;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создание системы ливневого стока с устройством открытых каналов, перепускных канав, перепускных труб и колодцев механической очистки.</w:t>
      </w:r>
    </w:p>
    <w:p w:rsidR="00707D6A" w:rsidRDefault="00707D6A" w:rsidP="00707D6A">
      <w:pPr>
        <w:pStyle w:val="2"/>
        <w:spacing w:before="240"/>
      </w:pPr>
      <w:bookmarkStart w:id="12" w:name="_Toc417470813"/>
      <w:r w:rsidRPr="00FA659F">
        <w:t>Охрана окружающей среды</w:t>
      </w:r>
      <w:bookmarkEnd w:id="12"/>
    </w:p>
    <w:p w:rsidR="00707D6A" w:rsidRPr="006F05EE" w:rsidRDefault="00707D6A" w:rsidP="006F05EE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F05EE">
        <w:rPr>
          <w:rFonts w:eastAsia="Calibri"/>
          <w:b/>
          <w:sz w:val="28"/>
          <w:szCs w:val="28"/>
          <w:u w:val="single"/>
          <w:lang w:eastAsia="en-US"/>
        </w:rPr>
        <w:t>Охрана атмосферного воздуха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На территории микрорайона и в непосредственной близости нет промышленных объектов, которые в значительной степени влияли бы на</w:t>
      </w:r>
      <w:r w:rsidR="00CC7A42">
        <w:rPr>
          <w:sz w:val="28"/>
          <w:szCs w:val="28"/>
        </w:rPr>
        <w:t xml:space="preserve"> проектируемую жилую застройку.</w:t>
      </w:r>
    </w:p>
    <w:p w:rsidR="00707D6A" w:rsidRPr="006F05EE" w:rsidRDefault="00707D6A" w:rsidP="006F05EE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F05EE">
        <w:rPr>
          <w:rFonts w:eastAsia="Calibri"/>
          <w:b/>
          <w:sz w:val="28"/>
          <w:szCs w:val="28"/>
          <w:u w:val="single"/>
          <w:lang w:eastAsia="en-US"/>
        </w:rPr>
        <w:t>Охрана поверхностных и подземных вод от загрязнения и истощения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Проектом предлагается: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организация ливневого стока и отвод на проектируемые городские очистные сооружения ливневой канализации, выпуск очищенных стоков – в реку Пим;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отвод хозяйственно-бытовых стоков на существующие городские очистные сооружения.</w:t>
      </w:r>
    </w:p>
    <w:p w:rsidR="00707D6A" w:rsidRPr="006F05EE" w:rsidRDefault="00707D6A" w:rsidP="006F05EE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F05EE">
        <w:rPr>
          <w:rFonts w:eastAsia="Calibri"/>
          <w:b/>
          <w:sz w:val="28"/>
          <w:szCs w:val="28"/>
          <w:u w:val="single"/>
          <w:lang w:eastAsia="en-US"/>
        </w:rPr>
        <w:t>Охрана почв, недр и рекультивация нарушенных земель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При проектировании зданий и сооружений необходимо провести комплексное исследование почв на территории микрорайона с целью выявления степени их опасности для здоровья населения.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 xml:space="preserve">В результате реализации проекта планировки, будет происходить значительное снижении площади почвенного покрова и замещении его твердым покрытием и застройкой. Запечатывание территории приводит к снижению экологической устойчивости свойств </w:t>
      </w:r>
      <w:proofErr w:type="spellStart"/>
      <w:r w:rsidRPr="006F05EE">
        <w:rPr>
          <w:sz w:val="28"/>
          <w:szCs w:val="28"/>
        </w:rPr>
        <w:t>урбоэкосистемы</w:t>
      </w:r>
      <w:proofErr w:type="spellEnd"/>
      <w:r w:rsidRPr="006F05EE">
        <w:rPr>
          <w:sz w:val="28"/>
          <w:szCs w:val="28"/>
        </w:rPr>
        <w:t xml:space="preserve"> в целом и продуктивности почвенного покрова.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 xml:space="preserve">Для устранения последствий увеличения </w:t>
      </w:r>
      <w:proofErr w:type="spellStart"/>
      <w:r w:rsidRPr="006F05EE">
        <w:rPr>
          <w:sz w:val="28"/>
          <w:szCs w:val="28"/>
        </w:rPr>
        <w:t>запечатанности</w:t>
      </w:r>
      <w:proofErr w:type="spellEnd"/>
      <w:r w:rsidRPr="006F05EE">
        <w:rPr>
          <w:sz w:val="28"/>
          <w:szCs w:val="28"/>
        </w:rPr>
        <w:t xml:space="preserve"> территории проектом предусмотрено: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>
        <w:t>-</w:t>
      </w:r>
      <w:r w:rsidR="00CC7A42">
        <w:t xml:space="preserve"> </w:t>
      </w:r>
      <w:r w:rsidRPr="006F05EE">
        <w:rPr>
          <w:sz w:val="28"/>
          <w:szCs w:val="28"/>
        </w:rPr>
        <w:t>сбор и очистка поверхностного стока с твердых покрытий, озеленение территорий, не имеющих твердого покрытия;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организация </w:t>
      </w:r>
      <w:proofErr w:type="spellStart"/>
      <w:r w:rsidRPr="006F05EE">
        <w:rPr>
          <w:sz w:val="28"/>
          <w:szCs w:val="28"/>
        </w:rPr>
        <w:t>дорожно-тропиночной</w:t>
      </w:r>
      <w:proofErr w:type="spellEnd"/>
      <w:r w:rsidRPr="006F05EE">
        <w:rPr>
          <w:sz w:val="28"/>
          <w:szCs w:val="28"/>
        </w:rPr>
        <w:t xml:space="preserve"> сети с песчаным, гр</w:t>
      </w:r>
      <w:r w:rsidR="00CC7A42">
        <w:rPr>
          <w:sz w:val="28"/>
          <w:szCs w:val="28"/>
        </w:rPr>
        <w:t>авийным и щебеночным покрытием;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слежение за соблюдением норм озеленения территорий.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 xml:space="preserve">При решении вертикальной планировки в рамках проекта были назначены планировочные отметки, исходя из условий максимального сохранения естественного рельефа, почвенного покрова и существующих зеленых насаждений, отвода поверхностных вод со скоростями, исключающими возможность эрозии почвы, минимального объема земельных </w:t>
      </w:r>
      <w:r w:rsidRPr="006F05EE">
        <w:rPr>
          <w:sz w:val="28"/>
          <w:szCs w:val="28"/>
        </w:rPr>
        <w:lastRenderedPageBreak/>
        <w:t xml:space="preserve">работ с учетом использования на участке строительства вытесняемых грунтов. Вертикальная планировка территории решена таким образом, чтобы исключить нарушение режима грунтовых </w:t>
      </w:r>
      <w:r w:rsidR="00CC7A42">
        <w:rPr>
          <w:sz w:val="28"/>
          <w:szCs w:val="28"/>
        </w:rPr>
        <w:t>вод и заболачивание территории.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 xml:space="preserve">Продольные уклоны земляного полотна приняты в соответствии с продольным уклоном проектируемой дорожной одежды. Поперечные уклоны запроектированы 0,020 в сторону лотков. Для возведения насыпей следует применять дренирующие грунты: скальные, гранитные, песчаные, при их отсутствии допускается возведение насыпей из </w:t>
      </w:r>
      <w:proofErr w:type="spellStart"/>
      <w:r w:rsidRPr="006F05EE">
        <w:rPr>
          <w:sz w:val="28"/>
          <w:szCs w:val="28"/>
        </w:rPr>
        <w:t>слабодренирующих</w:t>
      </w:r>
      <w:proofErr w:type="spellEnd"/>
      <w:r w:rsidRPr="006F05EE">
        <w:rPr>
          <w:sz w:val="28"/>
          <w:szCs w:val="28"/>
        </w:rPr>
        <w:t xml:space="preserve"> грунтов (супеси, суглинки). Для повышения устойчивости земляного полотна следует предусматривать устройство под основанием дорожной одежды дренирующего подстилающего </w:t>
      </w:r>
      <w:r w:rsidR="00CC7A42">
        <w:rPr>
          <w:sz w:val="28"/>
          <w:szCs w:val="28"/>
        </w:rPr>
        <w:t xml:space="preserve">слоя из фильтрующих материалов </w:t>
      </w:r>
      <w:r w:rsidRPr="006F05EE">
        <w:rPr>
          <w:sz w:val="28"/>
          <w:szCs w:val="28"/>
        </w:rPr>
        <w:t>для отвода воды, протекающей в основании.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Строительство всех инженерных сооружений водопровода, канализации, водоотвода проектируется с минимальной рубкой существующих зеленых насаждений.</w:t>
      </w:r>
    </w:p>
    <w:p w:rsidR="00707D6A" w:rsidRPr="006F05EE" w:rsidRDefault="00707D6A" w:rsidP="006F05EE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F05EE">
        <w:rPr>
          <w:rFonts w:eastAsia="Calibri"/>
          <w:b/>
          <w:sz w:val="28"/>
          <w:szCs w:val="28"/>
          <w:u w:val="single"/>
          <w:lang w:eastAsia="en-US"/>
        </w:rPr>
        <w:t>Санитарная очистка территории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Согласно Региональным нормативам градостроительного проектирования</w:t>
      </w:r>
      <w:r w:rsidR="00CC7A42">
        <w:rPr>
          <w:sz w:val="28"/>
          <w:szCs w:val="28"/>
        </w:rPr>
        <w:t xml:space="preserve"> </w:t>
      </w:r>
      <w:proofErr w:type="spellStart"/>
      <w:r w:rsidR="00CC7A42">
        <w:rPr>
          <w:sz w:val="28"/>
          <w:szCs w:val="28"/>
        </w:rPr>
        <w:t>ХМАО-Югры</w:t>
      </w:r>
      <w:proofErr w:type="spellEnd"/>
      <w:r w:rsidRPr="006F05EE">
        <w:rPr>
          <w:sz w:val="28"/>
          <w:szCs w:val="28"/>
        </w:rPr>
        <w:t>, расстояние от площадок с контейнерами до границ участков принято не менее 20 и не более 100 метров.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Проектом предлагается: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разместить 9 контейнерных площадок с учетом их радиуса доступности, количество контейнеров составит минимум 27 штук;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для предприятий общественного назначения предусмотрены собственные контейнерные площадки;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вывоз ТБО осуществлять по маршрутным графикам, которые необходимо согласовывать с органами </w:t>
      </w:r>
      <w:proofErr w:type="spellStart"/>
      <w:r w:rsidRPr="006F05EE">
        <w:rPr>
          <w:sz w:val="28"/>
          <w:szCs w:val="28"/>
        </w:rPr>
        <w:t>Санэпиднадзора</w:t>
      </w:r>
      <w:proofErr w:type="spellEnd"/>
      <w:r w:rsidRPr="006F05EE">
        <w:rPr>
          <w:sz w:val="28"/>
          <w:szCs w:val="28"/>
        </w:rPr>
        <w:t>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обеспечить необходимый шумовой комфорт жителей при вывозе ТБО с территории микрорайона;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вывоз и размещение отходов на полигон ТБО города </w:t>
      </w:r>
      <w:proofErr w:type="spellStart"/>
      <w:r w:rsidRPr="006F05EE">
        <w:rPr>
          <w:sz w:val="28"/>
          <w:szCs w:val="28"/>
        </w:rPr>
        <w:t>Лянтор</w:t>
      </w:r>
      <w:proofErr w:type="spellEnd"/>
      <w:r w:rsidRPr="006F05EE">
        <w:rPr>
          <w:sz w:val="28"/>
          <w:szCs w:val="28"/>
        </w:rPr>
        <w:t>.</w:t>
      </w:r>
    </w:p>
    <w:p w:rsidR="00707D6A" w:rsidRPr="00FA659F" w:rsidRDefault="00707D6A" w:rsidP="00707D6A">
      <w:pPr>
        <w:pStyle w:val="2"/>
        <w:spacing w:before="240"/>
      </w:pPr>
      <w:bookmarkStart w:id="13" w:name="_Toc372268263"/>
      <w:bookmarkStart w:id="14" w:name="_Toc417470814"/>
      <w:r w:rsidRPr="00FA659F">
        <w:t>Технико-экономические показатели проекта планировки</w:t>
      </w:r>
      <w:bookmarkEnd w:id="13"/>
      <w:bookmarkEnd w:id="14"/>
    </w:p>
    <w:p w:rsidR="00707D6A" w:rsidRPr="00CC7A42" w:rsidRDefault="00707D6A" w:rsidP="00707D6A">
      <w:pPr>
        <w:pStyle w:val="afd"/>
        <w:rPr>
          <w:rFonts w:ascii="Times New Roman" w:hAnsi="Times New Roman"/>
        </w:rPr>
      </w:pPr>
      <w:r w:rsidRPr="00CC7A42">
        <w:rPr>
          <w:rFonts w:ascii="Times New Roman" w:hAnsi="Times New Roman"/>
        </w:rPr>
        <w:t>Таблица 5</w:t>
      </w:r>
    </w:p>
    <w:p w:rsidR="00707D6A" w:rsidRDefault="00707D6A" w:rsidP="00707D6A">
      <w:pPr>
        <w:pStyle w:val="aff"/>
      </w:pPr>
      <w:r w:rsidRPr="00CC7A42">
        <w:rPr>
          <w:rFonts w:ascii="Times New Roman" w:hAnsi="Times New Roman"/>
        </w:rPr>
        <w:t>Основные технико-экономические показатели проекта планировки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9"/>
        <w:gridCol w:w="3879"/>
        <w:gridCol w:w="1667"/>
        <w:gridCol w:w="1927"/>
        <w:gridCol w:w="1726"/>
      </w:tblGrid>
      <w:tr w:rsidR="00707D6A" w:rsidRPr="00C84E0F" w:rsidTr="00707D6A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485B3F" w:rsidRDefault="00707D6A" w:rsidP="00707D6A">
            <w:pPr>
              <w:pStyle w:val="afb"/>
            </w:pPr>
            <w:r w:rsidRPr="00485B3F">
              <w:t xml:space="preserve">№ </w:t>
            </w:r>
            <w:proofErr w:type="spellStart"/>
            <w:proofErr w:type="gramStart"/>
            <w:r w:rsidRPr="00485B3F">
              <w:t>п</w:t>
            </w:r>
            <w:proofErr w:type="spellEnd"/>
            <w:proofErr w:type="gramEnd"/>
            <w:r w:rsidRPr="00485B3F">
              <w:t>/</w:t>
            </w:r>
            <w:proofErr w:type="spellStart"/>
            <w:r w:rsidRPr="00485B3F">
              <w:t>п</w:t>
            </w:r>
            <w:proofErr w:type="spellEnd"/>
          </w:p>
        </w:tc>
        <w:tc>
          <w:tcPr>
            <w:tcW w:w="3879" w:type="dxa"/>
            <w:vAlign w:val="center"/>
          </w:tcPr>
          <w:p w:rsidR="00707D6A" w:rsidRPr="00485B3F" w:rsidRDefault="00707D6A" w:rsidP="00707D6A">
            <w:pPr>
              <w:pStyle w:val="afb"/>
            </w:pPr>
            <w:r w:rsidRPr="00485B3F">
              <w:t>Наименование показателей</w:t>
            </w:r>
          </w:p>
        </w:tc>
        <w:tc>
          <w:tcPr>
            <w:tcW w:w="1667" w:type="dxa"/>
            <w:vAlign w:val="center"/>
          </w:tcPr>
          <w:p w:rsidR="00707D6A" w:rsidRPr="00485B3F" w:rsidRDefault="00CC7A42" w:rsidP="00707D6A">
            <w:pPr>
              <w:pStyle w:val="afb"/>
            </w:pPr>
            <w:r>
              <w:t>Единица</w:t>
            </w:r>
          </w:p>
          <w:p w:rsidR="00707D6A" w:rsidRPr="00485B3F" w:rsidRDefault="00707D6A" w:rsidP="00707D6A">
            <w:pPr>
              <w:pStyle w:val="afb"/>
            </w:pPr>
            <w:r w:rsidRPr="00485B3F">
              <w:t>измерения</w:t>
            </w:r>
          </w:p>
        </w:tc>
        <w:tc>
          <w:tcPr>
            <w:tcW w:w="1927" w:type="dxa"/>
            <w:vAlign w:val="center"/>
          </w:tcPr>
          <w:p w:rsidR="00707D6A" w:rsidRPr="00485B3F" w:rsidRDefault="00CC7A42" w:rsidP="00707D6A">
            <w:pPr>
              <w:pStyle w:val="afb"/>
            </w:pPr>
            <w:r>
              <w:t>Современное</w:t>
            </w:r>
          </w:p>
          <w:p w:rsidR="00707D6A" w:rsidRPr="00485B3F" w:rsidRDefault="00707D6A" w:rsidP="00707D6A">
            <w:pPr>
              <w:pStyle w:val="afb"/>
            </w:pPr>
            <w:r w:rsidRPr="00485B3F">
              <w:t>состояние</w:t>
            </w:r>
          </w:p>
        </w:tc>
        <w:tc>
          <w:tcPr>
            <w:tcW w:w="1726" w:type="dxa"/>
            <w:vAlign w:val="center"/>
          </w:tcPr>
          <w:p w:rsidR="00707D6A" w:rsidRPr="00485B3F" w:rsidRDefault="00707D6A" w:rsidP="00707D6A">
            <w:pPr>
              <w:pStyle w:val="afb"/>
            </w:pPr>
            <w:r w:rsidRPr="00485B3F">
              <w:t>Расчетный срок</w:t>
            </w:r>
          </w:p>
        </w:tc>
      </w:tr>
      <w:tr w:rsidR="00707D6A" w:rsidRPr="00C84E0F" w:rsidTr="00707D6A">
        <w:trPr>
          <w:jc w:val="center"/>
        </w:trPr>
        <w:tc>
          <w:tcPr>
            <w:tcW w:w="729" w:type="dxa"/>
            <w:vAlign w:val="center"/>
          </w:tcPr>
          <w:p w:rsidR="00707D6A" w:rsidRPr="00485B3F" w:rsidRDefault="00707D6A" w:rsidP="00707D6A">
            <w:pPr>
              <w:pStyle w:val="aff0"/>
            </w:pPr>
            <w:r w:rsidRPr="00485B3F">
              <w:t>1</w:t>
            </w:r>
          </w:p>
        </w:tc>
        <w:tc>
          <w:tcPr>
            <w:tcW w:w="3879" w:type="dxa"/>
            <w:vAlign w:val="center"/>
          </w:tcPr>
          <w:p w:rsidR="00707D6A" w:rsidRPr="00485B3F" w:rsidRDefault="00707D6A" w:rsidP="00707D6A">
            <w:pPr>
              <w:pStyle w:val="aff0"/>
            </w:pPr>
            <w:r w:rsidRPr="00485B3F">
              <w:t>2</w:t>
            </w:r>
          </w:p>
        </w:tc>
        <w:tc>
          <w:tcPr>
            <w:tcW w:w="1667" w:type="dxa"/>
            <w:vAlign w:val="center"/>
          </w:tcPr>
          <w:p w:rsidR="00707D6A" w:rsidRPr="00485B3F" w:rsidRDefault="00707D6A" w:rsidP="00707D6A">
            <w:pPr>
              <w:pStyle w:val="aff0"/>
            </w:pPr>
            <w:r w:rsidRPr="00485B3F">
              <w:t>3</w:t>
            </w:r>
          </w:p>
        </w:tc>
        <w:tc>
          <w:tcPr>
            <w:tcW w:w="1927" w:type="dxa"/>
            <w:vAlign w:val="center"/>
          </w:tcPr>
          <w:p w:rsidR="00707D6A" w:rsidRPr="00485B3F" w:rsidRDefault="00707D6A" w:rsidP="00707D6A">
            <w:pPr>
              <w:pStyle w:val="aff0"/>
            </w:pPr>
            <w:r w:rsidRPr="00485B3F">
              <w:t>4</w:t>
            </w:r>
          </w:p>
        </w:tc>
        <w:tc>
          <w:tcPr>
            <w:tcW w:w="1726" w:type="dxa"/>
            <w:vAlign w:val="center"/>
          </w:tcPr>
          <w:p w:rsidR="00707D6A" w:rsidRPr="00485B3F" w:rsidRDefault="00707D6A" w:rsidP="00707D6A">
            <w:pPr>
              <w:pStyle w:val="aff0"/>
            </w:pPr>
            <w:r w:rsidRPr="00485B3F">
              <w:t>5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</w:t>
            </w:r>
          </w:p>
        </w:tc>
        <w:tc>
          <w:tcPr>
            <w:tcW w:w="3879" w:type="dxa"/>
            <w:shd w:val="clear" w:color="auto" w:fill="D9D9D9"/>
          </w:tcPr>
          <w:p w:rsidR="00707D6A" w:rsidRPr="00C84E0F" w:rsidRDefault="00707D6A" w:rsidP="00707D6A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Территория</w:t>
            </w:r>
          </w:p>
        </w:tc>
        <w:tc>
          <w:tcPr>
            <w:tcW w:w="166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92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726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</w:t>
            </w:r>
          </w:p>
        </w:tc>
        <w:tc>
          <w:tcPr>
            <w:tcW w:w="3879" w:type="dxa"/>
          </w:tcPr>
          <w:p w:rsidR="00707D6A" w:rsidRPr="00C84E0F" w:rsidRDefault="00707D6A" w:rsidP="00707D6A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Площадь проектируемой территории</w:t>
            </w:r>
          </w:p>
          <w:p w:rsidR="00707D6A" w:rsidRPr="00C84E0F" w:rsidRDefault="00707D6A" w:rsidP="00707D6A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всего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га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35,5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35,5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3879" w:type="dxa"/>
          </w:tcPr>
          <w:p w:rsidR="00707D6A" w:rsidRPr="00C84E0F" w:rsidRDefault="00707D6A" w:rsidP="00707D6A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в том числе территории: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1.1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жилая территория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га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2,98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14,3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1.2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участки детских дошкольных у</w:t>
            </w:r>
            <w:r w:rsidRPr="00C84E0F">
              <w:t>ч</w:t>
            </w:r>
            <w:r w:rsidRPr="00C84E0F">
              <w:t>реждений и школ</w:t>
            </w:r>
          </w:p>
        </w:tc>
        <w:tc>
          <w:tcPr>
            <w:tcW w:w="1667" w:type="dxa"/>
            <w:vAlign w:val="center"/>
          </w:tcPr>
          <w:p w:rsidR="00707D6A" w:rsidRPr="00C84E0F" w:rsidRDefault="00A922C3" w:rsidP="00707D6A">
            <w:pPr>
              <w:pStyle w:val="afa"/>
              <w:rPr>
                <w:sz w:val="22"/>
                <w:szCs w:val="22"/>
              </w:rPr>
            </w:pPr>
            <w:r w:rsidRPr="00A922C3">
              <w:rPr>
                <w:sz w:val="22"/>
                <w:szCs w:val="22"/>
              </w:rPr>
              <w:sym w:font="Symbol" w:char="F02D"/>
            </w:r>
            <w:r w:rsidRPr="00A922C3">
              <w:rPr>
                <w:sz w:val="22"/>
                <w:szCs w:val="22"/>
              </w:rPr>
              <w:t>»</w:t>
            </w:r>
            <w:r w:rsidRPr="00A922C3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4,01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4,01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lastRenderedPageBreak/>
              <w:t>1.3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улицы, дороги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4,5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1.4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тротуары, пешеходные дорожки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3,67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1.5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>
              <w:t>о</w:t>
            </w:r>
            <w:r w:rsidRPr="00644043">
              <w:t>зеленение общего пользовани</w:t>
            </w:r>
            <w:r>
              <w:t>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4,1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4,49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1.6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площадки для отдыха, выгула с</w:t>
            </w:r>
            <w:r w:rsidRPr="00C84E0F">
              <w:t>о</w:t>
            </w:r>
            <w:r w:rsidRPr="00C84E0F">
              <w:t>бак и хозяйственные площадки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1,22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1.7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="00CC7A42">
              <w:t xml:space="preserve">учреждения </w:t>
            </w:r>
            <w:r w:rsidRPr="00C84E0F">
              <w:t>и предприятия обсл</w:t>
            </w:r>
            <w:r w:rsidRPr="00C84E0F">
              <w:t>у</w:t>
            </w:r>
            <w:r w:rsidRPr="00C84E0F">
              <w:t>живания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4,48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5,53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1.8</w:t>
            </w:r>
          </w:p>
        </w:tc>
        <w:tc>
          <w:tcPr>
            <w:tcW w:w="3879" w:type="dxa"/>
          </w:tcPr>
          <w:p w:rsidR="00707D6A" w:rsidRPr="00C84E0F" w:rsidRDefault="00707D6A" w:rsidP="00707D6A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объекты инженерно-транспортной инфраструктуры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0,1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0,4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1.9</w:t>
            </w:r>
          </w:p>
        </w:tc>
        <w:tc>
          <w:tcPr>
            <w:tcW w:w="3879" w:type="dxa"/>
          </w:tcPr>
          <w:p w:rsidR="00707D6A" w:rsidRPr="00C84E0F" w:rsidRDefault="00707D6A" w:rsidP="00707D6A"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 xml:space="preserve"> п</w:t>
            </w:r>
            <w:r w:rsidRPr="00C84E0F">
              <w:t>рочие территории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b/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15,42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2.</w:t>
            </w:r>
          </w:p>
        </w:tc>
        <w:tc>
          <w:tcPr>
            <w:tcW w:w="3879" w:type="dxa"/>
            <w:shd w:val="clear" w:color="auto" w:fill="D9D9D9"/>
          </w:tcPr>
          <w:p w:rsidR="00707D6A" w:rsidRPr="00C84E0F" w:rsidRDefault="00707D6A" w:rsidP="00707D6A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Население</w:t>
            </w:r>
          </w:p>
        </w:tc>
        <w:tc>
          <w:tcPr>
            <w:tcW w:w="166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92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726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2.1</w:t>
            </w:r>
          </w:p>
        </w:tc>
        <w:tc>
          <w:tcPr>
            <w:tcW w:w="3879" w:type="dxa"/>
          </w:tcPr>
          <w:p w:rsidR="00707D6A" w:rsidRPr="00C84E0F" w:rsidRDefault="00707D6A" w:rsidP="00707D6A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Численность населения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тыс.</w:t>
            </w:r>
            <w:r w:rsidR="00CC7A42">
              <w:rPr>
                <w:sz w:val="22"/>
                <w:szCs w:val="22"/>
              </w:rPr>
              <w:t xml:space="preserve"> </w:t>
            </w:r>
            <w:r w:rsidRPr="00C84E0F">
              <w:rPr>
                <w:sz w:val="22"/>
                <w:szCs w:val="22"/>
              </w:rPr>
              <w:t>чел.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2,78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5,4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2.2</w:t>
            </w:r>
          </w:p>
        </w:tc>
        <w:tc>
          <w:tcPr>
            <w:tcW w:w="3879" w:type="dxa"/>
          </w:tcPr>
          <w:p w:rsidR="00707D6A" w:rsidRPr="00C84E0F" w:rsidRDefault="00707D6A" w:rsidP="00707D6A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Коэффициент плотности застройки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чел/</w:t>
            </w:r>
            <w:proofErr w:type="gramStart"/>
            <w:r w:rsidRPr="00C84E0F">
              <w:rPr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927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0,11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0,55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3879" w:type="dxa"/>
            <w:shd w:val="clear" w:color="auto" w:fill="D9D9D9"/>
          </w:tcPr>
          <w:p w:rsidR="00707D6A" w:rsidRPr="00C84E0F" w:rsidRDefault="00707D6A" w:rsidP="00707D6A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Жилищный фонд</w:t>
            </w:r>
          </w:p>
        </w:tc>
        <w:tc>
          <w:tcPr>
            <w:tcW w:w="166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92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726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3.1</w:t>
            </w:r>
          </w:p>
        </w:tc>
        <w:tc>
          <w:tcPr>
            <w:tcW w:w="3879" w:type="dxa"/>
          </w:tcPr>
          <w:p w:rsidR="00707D6A" w:rsidRPr="00C84E0F" w:rsidRDefault="00707D6A" w:rsidP="00707D6A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Общая площадь жилых домов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тыс. кв. м общей площади квартир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42,26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162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3.2</w:t>
            </w:r>
          </w:p>
        </w:tc>
        <w:tc>
          <w:tcPr>
            <w:tcW w:w="3879" w:type="dxa"/>
          </w:tcPr>
          <w:p w:rsidR="00707D6A" w:rsidRPr="00C84E0F" w:rsidRDefault="00707D6A" w:rsidP="00707D6A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Новое жилищное строительство</w:t>
            </w: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всего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162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</w:t>
            </w:r>
          </w:p>
        </w:tc>
        <w:tc>
          <w:tcPr>
            <w:tcW w:w="3879" w:type="dxa"/>
            <w:shd w:val="clear" w:color="auto" w:fill="D9D9D9"/>
          </w:tcPr>
          <w:p w:rsidR="00707D6A" w:rsidRPr="00C84E0F" w:rsidRDefault="00707D6A" w:rsidP="00707D6A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Потребность в объектах и учреждения обслуживания населения</w:t>
            </w:r>
            <w:r w:rsidR="00CC7A42">
              <w:rPr>
                <w:rFonts w:cs="Times New Roman"/>
                <w:sz w:val="22"/>
                <w:szCs w:val="22"/>
              </w:rPr>
              <w:t>,</w:t>
            </w:r>
            <w:r w:rsidRPr="00C84E0F">
              <w:rPr>
                <w:rFonts w:cs="Times New Roman"/>
                <w:sz w:val="22"/>
                <w:szCs w:val="22"/>
              </w:rPr>
              <w:t xml:space="preserve"> размещаемых в микрорайоне</w:t>
            </w:r>
          </w:p>
        </w:tc>
        <w:tc>
          <w:tcPr>
            <w:tcW w:w="166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92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726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4.1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f1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мест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4.2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f1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Общеобразовательные школы*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учащихся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1034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1034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4.3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f1"/>
              <w:rPr>
                <w:snapToGrid w:val="0"/>
                <w:sz w:val="22"/>
                <w:szCs w:val="22"/>
              </w:rPr>
            </w:pPr>
            <w:r w:rsidRPr="00C84E0F">
              <w:rPr>
                <w:snapToGrid w:val="0"/>
                <w:sz w:val="22"/>
                <w:szCs w:val="22"/>
              </w:rPr>
              <w:t>Учреждения дополнительного образ</w:t>
            </w:r>
            <w:r w:rsidRPr="00C84E0F">
              <w:rPr>
                <w:snapToGrid w:val="0"/>
                <w:sz w:val="22"/>
                <w:szCs w:val="22"/>
              </w:rPr>
              <w:t>о</w:t>
            </w:r>
            <w:r w:rsidRPr="00C84E0F">
              <w:rPr>
                <w:snapToGrid w:val="0"/>
                <w:sz w:val="22"/>
                <w:szCs w:val="22"/>
              </w:rPr>
              <w:t xml:space="preserve">вания 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мест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4.4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f1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Объекты физической культуры и масс</w:t>
            </w:r>
            <w:r w:rsidRPr="00C84E0F">
              <w:rPr>
                <w:sz w:val="22"/>
                <w:szCs w:val="22"/>
              </w:rPr>
              <w:t>о</w:t>
            </w:r>
            <w:r w:rsidRPr="00C84E0F">
              <w:rPr>
                <w:sz w:val="22"/>
                <w:szCs w:val="22"/>
              </w:rPr>
              <w:t>вого спорта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кв.</w:t>
            </w:r>
            <w:r w:rsidR="00CC7A42">
              <w:rPr>
                <w:sz w:val="22"/>
                <w:szCs w:val="22"/>
              </w:rPr>
              <w:t xml:space="preserve"> </w:t>
            </w:r>
            <w:r w:rsidRPr="00C84E0F">
              <w:rPr>
                <w:sz w:val="22"/>
                <w:szCs w:val="22"/>
              </w:rPr>
              <w:t>м торговой площади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4.5</w:t>
            </w:r>
          </w:p>
        </w:tc>
        <w:tc>
          <w:tcPr>
            <w:tcW w:w="3879" w:type="dxa"/>
            <w:vAlign w:val="center"/>
          </w:tcPr>
          <w:p w:rsidR="00707D6A" w:rsidRPr="00C84E0F" w:rsidRDefault="00CC7A42" w:rsidP="00707D6A">
            <w:pPr>
              <w:pStyle w:val="af1"/>
              <w:jc w:val="left"/>
            </w:pPr>
            <w:r>
              <w:t>Физкультурно</w:t>
            </w:r>
            <w:r w:rsidR="00707D6A" w:rsidRPr="00C84E0F">
              <w:t xml:space="preserve">-спортивные залы 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раб</w:t>
            </w:r>
            <w:proofErr w:type="gramStart"/>
            <w:r w:rsidRPr="00C84E0F">
              <w:rPr>
                <w:sz w:val="22"/>
                <w:szCs w:val="22"/>
              </w:rPr>
              <w:t>.</w:t>
            </w:r>
            <w:proofErr w:type="gramEnd"/>
            <w:r w:rsidRPr="00C84E0F">
              <w:rPr>
                <w:sz w:val="22"/>
                <w:szCs w:val="22"/>
              </w:rPr>
              <w:t xml:space="preserve"> </w:t>
            </w:r>
            <w:proofErr w:type="gramStart"/>
            <w:r w:rsidRPr="00C84E0F">
              <w:rPr>
                <w:sz w:val="22"/>
                <w:szCs w:val="22"/>
              </w:rPr>
              <w:t>м</w:t>
            </w:r>
            <w:proofErr w:type="gramEnd"/>
            <w:r w:rsidRPr="00C84E0F">
              <w:rPr>
                <w:sz w:val="22"/>
                <w:szCs w:val="22"/>
              </w:rPr>
              <w:t>есто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</w:tr>
      <w:tr w:rsidR="00707D6A" w:rsidRPr="00C84E0F" w:rsidTr="00CC7A42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4.6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707D6A">
            <w:pPr>
              <w:pStyle w:val="af1"/>
              <w:jc w:val="left"/>
            </w:pPr>
            <w:r w:rsidRPr="00C84E0F">
              <w:t>Плоскостные спортивные сооружения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мест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9750</w:t>
            </w:r>
          </w:p>
        </w:tc>
      </w:tr>
    </w:tbl>
    <w:p w:rsidR="00707D6A" w:rsidRPr="00B90B7A" w:rsidRDefault="00707D6A" w:rsidP="00707D6A">
      <w:pPr>
        <w:rPr>
          <w:lang w:eastAsia="en-US"/>
        </w:rPr>
      </w:pPr>
    </w:p>
    <w:bookmarkEnd w:id="1"/>
    <w:p w:rsidR="007545EA" w:rsidRDefault="007545EA" w:rsidP="00633BDF">
      <w:pPr>
        <w:tabs>
          <w:tab w:val="left" w:pos="6663"/>
        </w:tabs>
        <w:jc w:val="center"/>
        <w:rPr>
          <w:sz w:val="36"/>
          <w:szCs w:val="36"/>
        </w:rPr>
        <w:sectPr w:rsidR="007545EA" w:rsidSect="00FF0E5A">
          <w:headerReference w:type="even" r:id="rId10"/>
          <w:footerReference w:type="even" r:id="rId11"/>
          <w:pgSz w:w="11920" w:h="16840"/>
          <w:pgMar w:top="1134" w:right="850" w:bottom="1134" w:left="1418" w:header="731" w:footer="773" w:gutter="0"/>
          <w:cols w:space="720"/>
          <w:docGrid w:linePitch="326"/>
        </w:sectPr>
      </w:pPr>
    </w:p>
    <w:p w:rsidR="007545EA" w:rsidRDefault="00DC77EC" w:rsidP="00DC77EC">
      <w:pPr>
        <w:pageBreakBefore/>
        <w:tabs>
          <w:tab w:val="left" w:pos="6663"/>
        </w:tabs>
        <w:ind w:left="6946"/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-239843</wp:posOffset>
            </wp:positionH>
            <wp:positionV relativeFrom="paragraph">
              <wp:posOffset>-150537</wp:posOffset>
            </wp:positionV>
            <wp:extent cx="9758597" cy="6895673"/>
            <wp:effectExtent l="0" t="0" r="0" b="635"/>
            <wp:wrapNone/>
            <wp:docPr id="11" name="Рисунок 11" descr="D:\Документы\!_Бюджет\!_Конкурсы\3_мкр_10.2014\2015_09_публичка\2 ЧЕРТЕЖ ПЛАНИРОВКИ ТЕРРИТОРИИ, М1_2000,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!_Бюджет\!_Конкурсы\3_мкр_10.2014\2015_09_публичка\2 ЧЕРТЕЖ ПЛАНИРОВКИ ТЕРРИТОРИИ, М1_2000, ЛИСТ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597" cy="68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45EA">
        <w:t xml:space="preserve">Приложение </w:t>
      </w:r>
      <w:r w:rsidR="00CC7A42">
        <w:t>2</w:t>
      </w:r>
      <w:r w:rsidR="00FF0E5A">
        <w:t xml:space="preserve"> </w:t>
      </w:r>
      <w:r w:rsidR="00CC7A42">
        <w:t xml:space="preserve">к постановлению </w:t>
      </w:r>
      <w:r w:rsidR="00FF0E5A">
        <w:t xml:space="preserve">                                                                 Администрации </w:t>
      </w:r>
      <w:r w:rsidR="007545EA" w:rsidRPr="003365C3">
        <w:t>городского</w:t>
      </w:r>
      <w:r w:rsidR="007545EA">
        <w:t xml:space="preserve"> </w:t>
      </w:r>
      <w:r w:rsidR="00FF0E5A">
        <w:t xml:space="preserve">                                                                          </w:t>
      </w:r>
      <w:r w:rsidR="007545EA" w:rsidRPr="003365C3">
        <w:t xml:space="preserve">поселения </w:t>
      </w:r>
      <w:proofErr w:type="spellStart"/>
      <w:r w:rsidR="007545EA" w:rsidRPr="003365C3">
        <w:t>Лянтор</w:t>
      </w:r>
      <w:proofErr w:type="spellEnd"/>
      <w:r w:rsidR="007545EA">
        <w:br/>
        <w:t xml:space="preserve">от « ____ </w:t>
      </w:r>
      <w:r w:rsidR="007545EA" w:rsidRPr="003365C3">
        <w:t>»</w:t>
      </w:r>
      <w:r w:rsidR="007545EA">
        <w:t xml:space="preserve"> _________ 2015 года № ____</w:t>
      </w:r>
    </w:p>
    <w:p w:rsidR="00DC77EC" w:rsidRDefault="00DC77EC" w:rsidP="00633BDF">
      <w:pPr>
        <w:tabs>
          <w:tab w:val="left" w:pos="6663"/>
        </w:tabs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DC77EC" w:rsidRDefault="00DC77EC" w:rsidP="00DC77EC">
      <w:pPr>
        <w:pageBreakBefore/>
        <w:tabs>
          <w:tab w:val="left" w:pos="6663"/>
        </w:tabs>
        <w:ind w:left="10206"/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-240405</wp:posOffset>
            </wp:positionH>
            <wp:positionV relativeFrom="paragraph">
              <wp:posOffset>-148753</wp:posOffset>
            </wp:positionV>
            <wp:extent cx="9758597" cy="6892813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!_Бюджет\!_Конкурсы\3_мкр_10.2014\2015_09_публичка\2 ЧЕРТЕЖ ПЛАНИРОВКИ ТЕРРИТОРИИ, М1_2000, ЛИСТ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597" cy="68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Приложение </w:t>
      </w:r>
      <w:r w:rsidR="00CC7A42">
        <w:t>3</w:t>
      </w:r>
      <w:r w:rsidR="00FF0E5A">
        <w:t xml:space="preserve"> </w:t>
      </w:r>
      <w:r w:rsidR="00CC7A42">
        <w:t xml:space="preserve">к постановлению </w:t>
      </w:r>
      <w:r w:rsidR="00FF0E5A">
        <w:t xml:space="preserve">           Администрации </w:t>
      </w:r>
      <w:r w:rsidRPr="003365C3">
        <w:t>городского</w:t>
      </w:r>
      <w:r w:rsidR="00FF0E5A">
        <w:t xml:space="preserve">                    </w:t>
      </w:r>
      <w:r>
        <w:t xml:space="preserve"> </w:t>
      </w:r>
      <w:r w:rsidRPr="003365C3">
        <w:t xml:space="preserve">поселения </w:t>
      </w:r>
      <w:proofErr w:type="spellStart"/>
      <w:r w:rsidRPr="003365C3">
        <w:t>Лянтор</w:t>
      </w:r>
      <w:proofErr w:type="spellEnd"/>
      <w:r>
        <w:br/>
        <w:t xml:space="preserve">от « ____ </w:t>
      </w:r>
      <w:r w:rsidRPr="003365C3">
        <w:t>»</w:t>
      </w:r>
      <w:r>
        <w:t xml:space="preserve"> _________ 2015 года № ____</w:t>
      </w:r>
    </w:p>
    <w:p w:rsidR="00DC77EC" w:rsidRDefault="00DC77EC" w:rsidP="00633BDF">
      <w:pPr>
        <w:tabs>
          <w:tab w:val="left" w:pos="6663"/>
        </w:tabs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DC77EC" w:rsidRDefault="00DC77EC" w:rsidP="00DC77EC">
      <w:pPr>
        <w:pageBreakBefore/>
        <w:ind w:left="6946"/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-240405</wp:posOffset>
            </wp:positionH>
            <wp:positionV relativeFrom="paragraph">
              <wp:posOffset>-150183</wp:posOffset>
            </wp:positionV>
            <wp:extent cx="9758596" cy="6892813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!_Бюджет\!_Конкурсы\3_мкр_10.2014\2015_09_публичка\2 ЧЕРТЕЖ ПЛАНИРОВКИ ТЕРРИТОРИИ, М1_2000, ЛИСТ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596" cy="68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Приложение </w:t>
      </w:r>
      <w:r w:rsidR="00CC7A42">
        <w:t>4</w:t>
      </w:r>
      <w:r w:rsidR="00FF0E5A">
        <w:t xml:space="preserve"> </w:t>
      </w:r>
      <w:r w:rsidR="00CC7A42">
        <w:t xml:space="preserve">к постановлению </w:t>
      </w:r>
      <w:r w:rsidR="00FF0E5A">
        <w:t xml:space="preserve">                                                                Администрации </w:t>
      </w:r>
      <w:r w:rsidRPr="003365C3">
        <w:t>городского</w:t>
      </w:r>
      <w:r>
        <w:t xml:space="preserve"> </w:t>
      </w:r>
      <w:r w:rsidR="00FF0E5A">
        <w:t xml:space="preserve">                                                                          </w:t>
      </w:r>
      <w:r w:rsidRPr="003365C3">
        <w:t xml:space="preserve">поселения </w:t>
      </w:r>
      <w:proofErr w:type="spellStart"/>
      <w:r w:rsidRPr="003365C3">
        <w:t>Лянтор</w:t>
      </w:r>
      <w:proofErr w:type="spellEnd"/>
      <w:r>
        <w:br/>
        <w:t xml:space="preserve">от « ____ </w:t>
      </w:r>
      <w:r w:rsidRPr="003365C3">
        <w:t>»</w:t>
      </w:r>
      <w:r>
        <w:t xml:space="preserve"> _________ 2015 года № ____</w:t>
      </w:r>
    </w:p>
    <w:p w:rsidR="00DC77EC" w:rsidRDefault="00DC77EC" w:rsidP="00633BDF">
      <w:pPr>
        <w:tabs>
          <w:tab w:val="left" w:pos="6663"/>
        </w:tabs>
        <w:jc w:val="center"/>
        <w:rPr>
          <w:sz w:val="36"/>
          <w:szCs w:val="36"/>
        </w:rPr>
      </w:pPr>
    </w:p>
    <w:sectPr w:rsidR="00DC77EC" w:rsidSect="00DC77EC">
      <w:pgSz w:w="16840" w:h="11920" w:orient="landscape"/>
      <w:pgMar w:top="567" w:right="1134" w:bottom="851" w:left="1134" w:header="731" w:footer="77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E5A" w:rsidRDefault="00FF0E5A" w:rsidP="0024170E">
      <w:r>
        <w:separator/>
      </w:r>
    </w:p>
  </w:endnote>
  <w:endnote w:type="continuationSeparator" w:id="0">
    <w:p w:rsidR="00FF0E5A" w:rsidRDefault="00FF0E5A" w:rsidP="002417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E5A" w:rsidRDefault="00846BF1">
    <w:pPr>
      <w:rPr>
        <w:lang w:val="en-US"/>
      </w:rPr>
    </w:pPr>
    <w:fldSimple w:instr=" PAGE   \* MERGEFORMAT ">
      <w:r w:rsidR="00FF0E5A">
        <w:rPr>
          <w:noProof/>
        </w:rPr>
        <w:t>4</w:t>
      </w:r>
    </w:fldSimple>
  </w:p>
  <w:p w:rsidR="00FF0E5A" w:rsidRDefault="00FF0E5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E5A" w:rsidRDefault="00FF0E5A" w:rsidP="0024170E">
      <w:r>
        <w:separator/>
      </w:r>
    </w:p>
  </w:footnote>
  <w:footnote w:type="continuationSeparator" w:id="0">
    <w:p w:rsidR="00FF0E5A" w:rsidRDefault="00FF0E5A" w:rsidP="002417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E5A" w:rsidRDefault="00FF0E5A" w:rsidP="0073360D">
    <w:r>
      <w:t>ИФУГ.</w:t>
    </w:r>
    <w:r w:rsidRPr="00B24B41">
      <w:rPr>
        <w:color w:val="0000FF"/>
        <w:lang w:val="en-US"/>
      </w:rPr>
      <w:t>XXXXXX</w:t>
    </w:r>
    <w:r w:rsidRPr="00B24B41">
      <w:rPr>
        <w:color w:val="0000FF"/>
      </w:rPr>
      <w:t>.</w:t>
    </w:r>
    <w:r w:rsidRPr="00B24B41">
      <w:rPr>
        <w:color w:val="0000FF"/>
        <w:lang w:val="en-US"/>
      </w:rPr>
      <w:t>YYY</w:t>
    </w:r>
    <w:proofErr w:type="gramStart"/>
    <w:r>
      <w:t>РЭ</w:t>
    </w:r>
    <w:proofErr w:type="gramEnd"/>
  </w:p>
  <w:tbl>
    <w:tblPr>
      <w:tblW w:w="0" w:type="auto"/>
      <w:tblInd w:w="108" w:type="dxa"/>
      <w:tblLook w:val="01E0"/>
    </w:tblPr>
    <w:tblGrid>
      <w:gridCol w:w="9745"/>
    </w:tblGrid>
    <w:tr w:rsidR="00FF0E5A">
      <w:trPr>
        <w:trHeight w:val="274"/>
      </w:trPr>
      <w:tc>
        <w:tcPr>
          <w:tcW w:w="974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FF0E5A" w:rsidRDefault="00FF0E5A">
          <w:pPr>
            <w:jc w:val="right"/>
            <w:rPr>
              <w:rFonts w:ascii="Arial" w:hAnsi="Arial" w:cs="Arial"/>
              <w:b/>
              <w:i/>
              <w:sz w:val="20"/>
              <w:szCs w:val="20"/>
            </w:rPr>
          </w:pPr>
          <w:r>
            <w:rPr>
              <w:rFonts w:ascii="Arial" w:hAnsi="Arial" w:cs="Arial"/>
              <w:b/>
              <w:i/>
              <w:sz w:val="20"/>
              <w:szCs w:val="20"/>
            </w:rPr>
            <w:t>Руководство по эксплуатации</w:t>
          </w:r>
        </w:p>
      </w:tc>
    </w:tr>
  </w:tbl>
  <w:p w:rsidR="00FF0E5A" w:rsidRDefault="00FF0E5A"/>
  <w:p w:rsidR="00FF0E5A" w:rsidRDefault="00FF0E5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3D911A42"/>
    <w:multiLevelType w:val="multilevel"/>
    <w:tmpl w:val="AD169CC8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2">
    <w:nsid w:val="58FE4B6D"/>
    <w:multiLevelType w:val="hybridMultilevel"/>
    <w:tmpl w:val="BBF88A5A"/>
    <w:lvl w:ilvl="0" w:tplc="54D4AE4A">
      <w:start w:val="1"/>
      <w:numFmt w:val="decimal"/>
      <w:lvlText w:val="%1."/>
      <w:lvlJc w:val="left"/>
      <w:pPr>
        <w:ind w:left="1572" w:hanging="100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0B144B"/>
    <w:rsid w:val="00015BB8"/>
    <w:rsid w:val="00021798"/>
    <w:rsid w:val="00027F9A"/>
    <w:rsid w:val="000336D5"/>
    <w:rsid w:val="00034668"/>
    <w:rsid w:val="00034704"/>
    <w:rsid w:val="00043957"/>
    <w:rsid w:val="0004658A"/>
    <w:rsid w:val="000536D2"/>
    <w:rsid w:val="00054C18"/>
    <w:rsid w:val="00060396"/>
    <w:rsid w:val="000629EA"/>
    <w:rsid w:val="0007341F"/>
    <w:rsid w:val="00077B76"/>
    <w:rsid w:val="0008601F"/>
    <w:rsid w:val="00094DAD"/>
    <w:rsid w:val="00094F09"/>
    <w:rsid w:val="00095762"/>
    <w:rsid w:val="000A6011"/>
    <w:rsid w:val="000B000B"/>
    <w:rsid w:val="000B144B"/>
    <w:rsid w:val="000C2B1D"/>
    <w:rsid w:val="000D672F"/>
    <w:rsid w:val="000F0DA9"/>
    <w:rsid w:val="00106614"/>
    <w:rsid w:val="00114DD8"/>
    <w:rsid w:val="00143011"/>
    <w:rsid w:val="00144160"/>
    <w:rsid w:val="00146179"/>
    <w:rsid w:val="00155FE6"/>
    <w:rsid w:val="001770F6"/>
    <w:rsid w:val="00197B7B"/>
    <w:rsid w:val="001A6830"/>
    <w:rsid w:val="001B307E"/>
    <w:rsid w:val="001B4E13"/>
    <w:rsid w:val="001D35C2"/>
    <w:rsid w:val="001F08F3"/>
    <w:rsid w:val="001F3E69"/>
    <w:rsid w:val="001F6C0C"/>
    <w:rsid w:val="002034F4"/>
    <w:rsid w:val="00205623"/>
    <w:rsid w:val="002205F8"/>
    <w:rsid w:val="00221549"/>
    <w:rsid w:val="00223C64"/>
    <w:rsid w:val="0022462F"/>
    <w:rsid w:val="002322DB"/>
    <w:rsid w:val="00233C21"/>
    <w:rsid w:val="0024170E"/>
    <w:rsid w:val="0025477C"/>
    <w:rsid w:val="00263988"/>
    <w:rsid w:val="00271D0B"/>
    <w:rsid w:val="00287472"/>
    <w:rsid w:val="002977AE"/>
    <w:rsid w:val="002D63CB"/>
    <w:rsid w:val="002D7F63"/>
    <w:rsid w:val="002E102B"/>
    <w:rsid w:val="002E29E7"/>
    <w:rsid w:val="002E5AD9"/>
    <w:rsid w:val="003027F6"/>
    <w:rsid w:val="00322C0C"/>
    <w:rsid w:val="003365C3"/>
    <w:rsid w:val="00341301"/>
    <w:rsid w:val="00346F67"/>
    <w:rsid w:val="00346F6B"/>
    <w:rsid w:val="00360FE1"/>
    <w:rsid w:val="003747F7"/>
    <w:rsid w:val="003754F2"/>
    <w:rsid w:val="003A4AD7"/>
    <w:rsid w:val="003B6CBE"/>
    <w:rsid w:val="003C1B28"/>
    <w:rsid w:val="003C291E"/>
    <w:rsid w:val="003D6FF3"/>
    <w:rsid w:val="003D706E"/>
    <w:rsid w:val="003F29BF"/>
    <w:rsid w:val="00401635"/>
    <w:rsid w:val="00403302"/>
    <w:rsid w:val="00403926"/>
    <w:rsid w:val="00427CC5"/>
    <w:rsid w:val="004362FD"/>
    <w:rsid w:val="00437726"/>
    <w:rsid w:val="004418B2"/>
    <w:rsid w:val="00442A29"/>
    <w:rsid w:val="004474B7"/>
    <w:rsid w:val="0046319F"/>
    <w:rsid w:val="00463DAC"/>
    <w:rsid w:val="00475A1E"/>
    <w:rsid w:val="004805CE"/>
    <w:rsid w:val="004808E2"/>
    <w:rsid w:val="00486E35"/>
    <w:rsid w:val="00495835"/>
    <w:rsid w:val="004A0405"/>
    <w:rsid w:val="004A74F1"/>
    <w:rsid w:val="004B336F"/>
    <w:rsid w:val="004B78D5"/>
    <w:rsid w:val="004C5D5D"/>
    <w:rsid w:val="004D270A"/>
    <w:rsid w:val="004D78A9"/>
    <w:rsid w:val="00512B0C"/>
    <w:rsid w:val="0051438D"/>
    <w:rsid w:val="00517A82"/>
    <w:rsid w:val="0053194E"/>
    <w:rsid w:val="00545B65"/>
    <w:rsid w:val="005505D9"/>
    <w:rsid w:val="00564215"/>
    <w:rsid w:val="00565EA7"/>
    <w:rsid w:val="00580030"/>
    <w:rsid w:val="00581113"/>
    <w:rsid w:val="005815EF"/>
    <w:rsid w:val="00587D68"/>
    <w:rsid w:val="005B162F"/>
    <w:rsid w:val="005B45CD"/>
    <w:rsid w:val="005B5EF0"/>
    <w:rsid w:val="005C071F"/>
    <w:rsid w:val="005C4EF2"/>
    <w:rsid w:val="005D0123"/>
    <w:rsid w:val="005F5B49"/>
    <w:rsid w:val="006026C4"/>
    <w:rsid w:val="00605340"/>
    <w:rsid w:val="00607E75"/>
    <w:rsid w:val="006207F4"/>
    <w:rsid w:val="00621617"/>
    <w:rsid w:val="00624B5A"/>
    <w:rsid w:val="00633BDF"/>
    <w:rsid w:val="00640A0C"/>
    <w:rsid w:val="006440D3"/>
    <w:rsid w:val="006562A4"/>
    <w:rsid w:val="00660DB4"/>
    <w:rsid w:val="00661435"/>
    <w:rsid w:val="0066680B"/>
    <w:rsid w:val="0069066B"/>
    <w:rsid w:val="00690D28"/>
    <w:rsid w:val="006A29FD"/>
    <w:rsid w:val="006A6A95"/>
    <w:rsid w:val="006B20EE"/>
    <w:rsid w:val="006B3516"/>
    <w:rsid w:val="006B7460"/>
    <w:rsid w:val="006C6529"/>
    <w:rsid w:val="006E219A"/>
    <w:rsid w:val="006F05EE"/>
    <w:rsid w:val="006F3330"/>
    <w:rsid w:val="006F72EB"/>
    <w:rsid w:val="00707D6A"/>
    <w:rsid w:val="007164D0"/>
    <w:rsid w:val="00717D44"/>
    <w:rsid w:val="007315D2"/>
    <w:rsid w:val="0073360D"/>
    <w:rsid w:val="00742A82"/>
    <w:rsid w:val="00752A72"/>
    <w:rsid w:val="007545EA"/>
    <w:rsid w:val="00761CF9"/>
    <w:rsid w:val="00762C8D"/>
    <w:rsid w:val="0077591B"/>
    <w:rsid w:val="007909BC"/>
    <w:rsid w:val="0079623F"/>
    <w:rsid w:val="007B01AF"/>
    <w:rsid w:val="007B1907"/>
    <w:rsid w:val="007B2CC9"/>
    <w:rsid w:val="007B7CD4"/>
    <w:rsid w:val="007C5D11"/>
    <w:rsid w:val="007E3576"/>
    <w:rsid w:val="007E752F"/>
    <w:rsid w:val="008011E6"/>
    <w:rsid w:val="00807E8D"/>
    <w:rsid w:val="00832126"/>
    <w:rsid w:val="0083331E"/>
    <w:rsid w:val="00846BF1"/>
    <w:rsid w:val="008603D4"/>
    <w:rsid w:val="008B4B3D"/>
    <w:rsid w:val="008B5011"/>
    <w:rsid w:val="008C7CFE"/>
    <w:rsid w:val="008E795B"/>
    <w:rsid w:val="008F4DF6"/>
    <w:rsid w:val="00907ADE"/>
    <w:rsid w:val="00911D50"/>
    <w:rsid w:val="009224DF"/>
    <w:rsid w:val="009322F1"/>
    <w:rsid w:val="00941997"/>
    <w:rsid w:val="009542E7"/>
    <w:rsid w:val="00962725"/>
    <w:rsid w:val="009706C5"/>
    <w:rsid w:val="009775E2"/>
    <w:rsid w:val="009831AB"/>
    <w:rsid w:val="0099492F"/>
    <w:rsid w:val="00996AAC"/>
    <w:rsid w:val="009A131E"/>
    <w:rsid w:val="009A2961"/>
    <w:rsid w:val="009A522D"/>
    <w:rsid w:val="009B1FDD"/>
    <w:rsid w:val="009D2BD6"/>
    <w:rsid w:val="009D4E19"/>
    <w:rsid w:val="009D73D1"/>
    <w:rsid w:val="009E7234"/>
    <w:rsid w:val="009F06B2"/>
    <w:rsid w:val="009F1240"/>
    <w:rsid w:val="00A02A3A"/>
    <w:rsid w:val="00A10970"/>
    <w:rsid w:val="00A34DE9"/>
    <w:rsid w:val="00A43A42"/>
    <w:rsid w:val="00A5343D"/>
    <w:rsid w:val="00A77288"/>
    <w:rsid w:val="00A825FF"/>
    <w:rsid w:val="00A84338"/>
    <w:rsid w:val="00A8669B"/>
    <w:rsid w:val="00A922C3"/>
    <w:rsid w:val="00AA21B8"/>
    <w:rsid w:val="00AA27A1"/>
    <w:rsid w:val="00AA2FF2"/>
    <w:rsid w:val="00AA44A7"/>
    <w:rsid w:val="00AA7CE5"/>
    <w:rsid w:val="00AB4343"/>
    <w:rsid w:val="00AC7912"/>
    <w:rsid w:val="00AD061E"/>
    <w:rsid w:val="00AD63C8"/>
    <w:rsid w:val="00AE4BBF"/>
    <w:rsid w:val="00AF3A83"/>
    <w:rsid w:val="00AF64B6"/>
    <w:rsid w:val="00B05BF6"/>
    <w:rsid w:val="00B22F87"/>
    <w:rsid w:val="00B24CA4"/>
    <w:rsid w:val="00B34B72"/>
    <w:rsid w:val="00B44EB4"/>
    <w:rsid w:val="00B4674E"/>
    <w:rsid w:val="00B6456E"/>
    <w:rsid w:val="00B651B6"/>
    <w:rsid w:val="00B65CC0"/>
    <w:rsid w:val="00B65F8A"/>
    <w:rsid w:val="00B661FE"/>
    <w:rsid w:val="00B71228"/>
    <w:rsid w:val="00B71BC4"/>
    <w:rsid w:val="00B816D8"/>
    <w:rsid w:val="00B97E2E"/>
    <w:rsid w:val="00BA3E9C"/>
    <w:rsid w:val="00BE1586"/>
    <w:rsid w:val="00BF03E2"/>
    <w:rsid w:val="00BF107B"/>
    <w:rsid w:val="00BF5C0A"/>
    <w:rsid w:val="00C07F29"/>
    <w:rsid w:val="00C11DE2"/>
    <w:rsid w:val="00C12275"/>
    <w:rsid w:val="00C15012"/>
    <w:rsid w:val="00C15BEA"/>
    <w:rsid w:val="00C23F71"/>
    <w:rsid w:val="00C4205D"/>
    <w:rsid w:val="00C50FCA"/>
    <w:rsid w:val="00C55BB6"/>
    <w:rsid w:val="00C56DB8"/>
    <w:rsid w:val="00C61B8D"/>
    <w:rsid w:val="00C64D5F"/>
    <w:rsid w:val="00C81246"/>
    <w:rsid w:val="00C95F1F"/>
    <w:rsid w:val="00CB5A4C"/>
    <w:rsid w:val="00CC1C3A"/>
    <w:rsid w:val="00CC709E"/>
    <w:rsid w:val="00CC7A42"/>
    <w:rsid w:val="00CD1038"/>
    <w:rsid w:val="00CD146A"/>
    <w:rsid w:val="00CE0184"/>
    <w:rsid w:val="00CF4A19"/>
    <w:rsid w:val="00D00414"/>
    <w:rsid w:val="00D037CA"/>
    <w:rsid w:val="00D24C16"/>
    <w:rsid w:val="00D401F3"/>
    <w:rsid w:val="00D45274"/>
    <w:rsid w:val="00D50868"/>
    <w:rsid w:val="00D521FF"/>
    <w:rsid w:val="00D54ED2"/>
    <w:rsid w:val="00D81E50"/>
    <w:rsid w:val="00D93736"/>
    <w:rsid w:val="00D9760A"/>
    <w:rsid w:val="00DB4E95"/>
    <w:rsid w:val="00DC12A3"/>
    <w:rsid w:val="00DC77EC"/>
    <w:rsid w:val="00DD0891"/>
    <w:rsid w:val="00DD4F27"/>
    <w:rsid w:val="00DF503F"/>
    <w:rsid w:val="00E10B17"/>
    <w:rsid w:val="00E10D92"/>
    <w:rsid w:val="00E14C18"/>
    <w:rsid w:val="00E2156F"/>
    <w:rsid w:val="00E3394E"/>
    <w:rsid w:val="00E35222"/>
    <w:rsid w:val="00E37C88"/>
    <w:rsid w:val="00E43B1D"/>
    <w:rsid w:val="00E47499"/>
    <w:rsid w:val="00E57505"/>
    <w:rsid w:val="00E67E7D"/>
    <w:rsid w:val="00E90E26"/>
    <w:rsid w:val="00EB6ECA"/>
    <w:rsid w:val="00ED105A"/>
    <w:rsid w:val="00EE3B89"/>
    <w:rsid w:val="00EE64D9"/>
    <w:rsid w:val="00EF67F2"/>
    <w:rsid w:val="00F033EA"/>
    <w:rsid w:val="00F0662E"/>
    <w:rsid w:val="00F06EE6"/>
    <w:rsid w:val="00F14ABF"/>
    <w:rsid w:val="00F176F1"/>
    <w:rsid w:val="00F44892"/>
    <w:rsid w:val="00F55DB2"/>
    <w:rsid w:val="00F60AF9"/>
    <w:rsid w:val="00F634C6"/>
    <w:rsid w:val="00F86240"/>
    <w:rsid w:val="00F90E3D"/>
    <w:rsid w:val="00F92A29"/>
    <w:rsid w:val="00F96765"/>
    <w:rsid w:val="00FA6D7B"/>
    <w:rsid w:val="00FE638F"/>
    <w:rsid w:val="00FF0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41301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1"/>
    <w:link w:val="10"/>
    <w:uiPriority w:val="9"/>
    <w:qFormat/>
    <w:rsid w:val="0073360D"/>
    <w:pPr>
      <w:keepNext/>
      <w:pageBreakBefore/>
      <w:numPr>
        <w:numId w:val="2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"/>
    <w:basedOn w:val="a0"/>
    <w:next w:val="a1"/>
    <w:link w:val="20"/>
    <w:uiPriority w:val="9"/>
    <w:qFormat/>
    <w:rsid w:val="0073360D"/>
    <w:pPr>
      <w:keepNext/>
      <w:numPr>
        <w:ilvl w:val="1"/>
        <w:numId w:val="2"/>
      </w:numPr>
      <w:tabs>
        <w:tab w:val="left" w:pos="1134"/>
        <w:tab w:val="left" w:pos="1276"/>
      </w:tabs>
      <w:spacing w:before="180" w:after="60"/>
      <w:outlineLvl w:val="1"/>
    </w:pPr>
    <w:rPr>
      <w:b/>
      <w:bCs/>
      <w:iCs/>
      <w:sz w:val="28"/>
      <w:szCs w:val="28"/>
    </w:rPr>
  </w:style>
  <w:style w:type="paragraph" w:styleId="3">
    <w:name w:val="heading 3"/>
    <w:aliases w:val="Знак3 Знак, Знак3, Знак3 Знак Знак Знак"/>
    <w:basedOn w:val="a0"/>
    <w:next w:val="a1"/>
    <w:link w:val="30"/>
    <w:uiPriority w:val="9"/>
    <w:qFormat/>
    <w:rsid w:val="0073360D"/>
    <w:pPr>
      <w:keepNext/>
      <w:numPr>
        <w:ilvl w:val="2"/>
        <w:numId w:val="2"/>
      </w:numPr>
      <w:tabs>
        <w:tab w:val="left" w:pos="1276"/>
      </w:tabs>
      <w:spacing w:before="120" w:after="120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1"/>
    <w:link w:val="40"/>
    <w:uiPriority w:val="9"/>
    <w:qFormat/>
    <w:rsid w:val="0073360D"/>
    <w:pPr>
      <w:keepNext/>
      <w:numPr>
        <w:ilvl w:val="3"/>
        <w:numId w:val="2"/>
      </w:numPr>
      <w:tabs>
        <w:tab w:val="left" w:pos="1418"/>
      </w:tabs>
      <w:spacing w:before="120" w:after="60"/>
      <w:outlineLvl w:val="3"/>
    </w:pPr>
    <w:rPr>
      <w:b/>
      <w:bCs/>
    </w:rPr>
  </w:style>
  <w:style w:type="paragraph" w:styleId="5">
    <w:name w:val="heading 5"/>
    <w:basedOn w:val="a0"/>
    <w:next w:val="a0"/>
    <w:link w:val="50"/>
    <w:uiPriority w:val="9"/>
    <w:qFormat/>
    <w:rsid w:val="0073360D"/>
    <w:pPr>
      <w:numPr>
        <w:ilvl w:val="4"/>
        <w:numId w:val="2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rsid w:val="0073360D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Заголовок x.x"/>
    <w:basedOn w:val="a0"/>
    <w:next w:val="a0"/>
    <w:link w:val="70"/>
    <w:uiPriority w:val="9"/>
    <w:qFormat/>
    <w:rsid w:val="0073360D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qFormat/>
    <w:rsid w:val="0073360D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qFormat/>
    <w:rsid w:val="0073360D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1">
    <w:name w:val="Абзац"/>
    <w:basedOn w:val="a0"/>
    <w:link w:val="a6"/>
    <w:rsid w:val="00197B7B"/>
    <w:pPr>
      <w:spacing w:before="120" w:after="60"/>
      <w:ind w:firstLine="567"/>
      <w:jc w:val="both"/>
    </w:pPr>
  </w:style>
  <w:style w:type="character" w:customStyle="1" w:styleId="a6">
    <w:name w:val="Абзац Знак"/>
    <w:link w:val="a1"/>
    <w:rsid w:val="00197B7B"/>
    <w:rPr>
      <w:sz w:val="24"/>
      <w:szCs w:val="24"/>
    </w:rPr>
  </w:style>
  <w:style w:type="paragraph" w:customStyle="1" w:styleId="a7">
    <w:name w:val="Содержание"/>
    <w:basedOn w:val="a0"/>
    <w:rsid w:val="00197B7B"/>
    <w:pPr>
      <w:widowControl w:val="0"/>
      <w:spacing w:before="240" w:after="240"/>
      <w:jc w:val="center"/>
    </w:pPr>
    <w:rPr>
      <w:b/>
      <w:caps/>
      <w:szCs w:val="20"/>
    </w:rPr>
  </w:style>
  <w:style w:type="paragraph" w:styleId="a8">
    <w:name w:val="header"/>
    <w:basedOn w:val="a0"/>
    <w:link w:val="a9"/>
    <w:uiPriority w:val="99"/>
    <w:rsid w:val="0024170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4170E"/>
    <w:rPr>
      <w:sz w:val="24"/>
      <w:szCs w:val="24"/>
    </w:rPr>
  </w:style>
  <w:style w:type="paragraph" w:styleId="aa">
    <w:name w:val="footer"/>
    <w:aliases w:val=" Знак, Знак6"/>
    <w:basedOn w:val="a0"/>
    <w:link w:val="ab"/>
    <w:uiPriority w:val="99"/>
    <w:rsid w:val="0024170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 Знак Знак, Знак6 Знак"/>
    <w:link w:val="aa"/>
    <w:uiPriority w:val="99"/>
    <w:rsid w:val="0024170E"/>
    <w:rPr>
      <w:sz w:val="24"/>
      <w:szCs w:val="24"/>
    </w:rPr>
  </w:style>
  <w:style w:type="paragraph" w:styleId="ac">
    <w:name w:val="Balloon Text"/>
    <w:basedOn w:val="a0"/>
    <w:link w:val="ad"/>
    <w:rsid w:val="002417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2417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"/>
    <w:rsid w:val="0073360D"/>
    <w:rPr>
      <w:b/>
      <w:bCs/>
      <w:caps/>
      <w:kern w:val="32"/>
      <w:sz w:val="28"/>
      <w:szCs w:val="28"/>
    </w:rPr>
  </w:style>
  <w:style w:type="character" w:customStyle="1" w:styleId="20">
    <w:name w:val="Заголовок 2 Знак"/>
    <w:aliases w:val="Знак2 Знак Знак, Знак2 Знак, Знак2 Знак Знак Знак Знак, Знак2 Знак1 Знак,Знак2 Знак2,Знак2 Знак Знак Знак Знак,Знак2 Знак1 Знак"/>
    <w:link w:val="2"/>
    <w:uiPriority w:val="9"/>
    <w:rsid w:val="0073360D"/>
    <w:rPr>
      <w:b/>
      <w:bCs/>
      <w:iCs/>
      <w:sz w:val="28"/>
      <w:szCs w:val="28"/>
    </w:rPr>
  </w:style>
  <w:style w:type="character" w:customStyle="1" w:styleId="30">
    <w:name w:val="Заголовок 3 Знак"/>
    <w:aliases w:val="Знак3 Знак Знак, Знак3 Знак, Знак3 Знак Знак Знак Знак"/>
    <w:link w:val="3"/>
    <w:uiPriority w:val="9"/>
    <w:rsid w:val="0073360D"/>
    <w:rPr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73360D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73360D"/>
    <w:rPr>
      <w:b/>
      <w:bCs/>
      <w:iCs/>
      <w:sz w:val="22"/>
      <w:szCs w:val="22"/>
    </w:rPr>
  </w:style>
  <w:style w:type="character" w:customStyle="1" w:styleId="60">
    <w:name w:val="Заголовок 6 Знак"/>
    <w:link w:val="6"/>
    <w:uiPriority w:val="9"/>
    <w:rsid w:val="0073360D"/>
    <w:rPr>
      <w:b/>
      <w:bCs/>
      <w:sz w:val="22"/>
      <w:szCs w:val="22"/>
    </w:rPr>
  </w:style>
  <w:style w:type="character" w:customStyle="1" w:styleId="70">
    <w:name w:val="Заголовок 7 Знак"/>
    <w:aliases w:val="Заголовок x.x Знак"/>
    <w:link w:val="7"/>
    <w:uiPriority w:val="9"/>
    <w:rsid w:val="0073360D"/>
    <w:rPr>
      <w:sz w:val="24"/>
      <w:szCs w:val="24"/>
    </w:rPr>
  </w:style>
  <w:style w:type="character" w:customStyle="1" w:styleId="80">
    <w:name w:val="Заголовок 8 Знак"/>
    <w:link w:val="8"/>
    <w:uiPriority w:val="9"/>
    <w:rsid w:val="0073360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73360D"/>
    <w:rPr>
      <w:rFonts w:ascii="Arial" w:hAnsi="Arial"/>
      <w:sz w:val="22"/>
      <w:szCs w:val="22"/>
    </w:rPr>
  </w:style>
  <w:style w:type="paragraph" w:styleId="ae">
    <w:name w:val="caption"/>
    <w:basedOn w:val="a0"/>
    <w:next w:val="a0"/>
    <w:uiPriority w:val="35"/>
    <w:qFormat/>
    <w:rsid w:val="0073360D"/>
    <w:pPr>
      <w:spacing w:before="120" w:after="120"/>
      <w:jc w:val="center"/>
    </w:pPr>
    <w:rPr>
      <w:b/>
      <w:bCs/>
      <w:sz w:val="22"/>
      <w:szCs w:val="20"/>
    </w:rPr>
  </w:style>
  <w:style w:type="paragraph" w:styleId="a">
    <w:name w:val="List"/>
    <w:basedOn w:val="a0"/>
    <w:link w:val="af"/>
    <w:rsid w:val="0073360D"/>
    <w:pPr>
      <w:numPr>
        <w:numId w:val="3"/>
      </w:numPr>
      <w:spacing w:after="60"/>
      <w:jc w:val="both"/>
    </w:pPr>
    <w:rPr>
      <w:snapToGrid w:val="0"/>
    </w:rPr>
  </w:style>
  <w:style w:type="character" w:customStyle="1" w:styleId="af">
    <w:name w:val="Список Знак"/>
    <w:link w:val="a"/>
    <w:rsid w:val="0073360D"/>
    <w:rPr>
      <w:snapToGrid w:val="0"/>
      <w:sz w:val="24"/>
      <w:szCs w:val="24"/>
    </w:rPr>
  </w:style>
  <w:style w:type="paragraph" w:customStyle="1" w:styleId="af0">
    <w:name w:val="Табличный_заголовки"/>
    <w:basedOn w:val="a0"/>
    <w:rsid w:val="0073360D"/>
    <w:pPr>
      <w:keepNext/>
      <w:keepLines/>
      <w:jc w:val="center"/>
    </w:pPr>
    <w:rPr>
      <w:b/>
      <w:sz w:val="22"/>
      <w:szCs w:val="22"/>
    </w:rPr>
  </w:style>
  <w:style w:type="paragraph" w:customStyle="1" w:styleId="af1">
    <w:name w:val="Табличный_центр"/>
    <w:basedOn w:val="a0"/>
    <w:rsid w:val="0073360D"/>
    <w:pPr>
      <w:jc w:val="center"/>
    </w:pPr>
    <w:rPr>
      <w:sz w:val="22"/>
      <w:szCs w:val="22"/>
    </w:rPr>
  </w:style>
  <w:style w:type="paragraph" w:customStyle="1" w:styleId="S">
    <w:name w:val="S_Титульный"/>
    <w:basedOn w:val="a0"/>
    <w:rsid w:val="0073360D"/>
    <w:pPr>
      <w:spacing w:line="360" w:lineRule="auto"/>
      <w:ind w:left="3240"/>
      <w:jc w:val="right"/>
    </w:pPr>
    <w:rPr>
      <w:b/>
      <w:sz w:val="32"/>
      <w:szCs w:val="32"/>
    </w:rPr>
  </w:style>
  <w:style w:type="paragraph" w:customStyle="1" w:styleId="af2">
    <w:name w:val="ТЕКСТ ГРАД"/>
    <w:basedOn w:val="a0"/>
    <w:link w:val="af3"/>
    <w:qFormat/>
    <w:rsid w:val="0073360D"/>
    <w:pPr>
      <w:spacing w:line="360" w:lineRule="auto"/>
      <w:ind w:firstLine="709"/>
      <w:jc w:val="both"/>
    </w:pPr>
  </w:style>
  <w:style w:type="character" w:customStyle="1" w:styleId="af3">
    <w:name w:val="ТЕКСТ ГРАД Знак"/>
    <w:link w:val="af2"/>
    <w:rsid w:val="0073360D"/>
    <w:rPr>
      <w:sz w:val="24"/>
      <w:szCs w:val="24"/>
    </w:rPr>
  </w:style>
  <w:style w:type="paragraph" w:customStyle="1" w:styleId="af4">
    <w:name w:val="ООО  «Институт Территориального Планирования"/>
    <w:basedOn w:val="a0"/>
    <w:link w:val="af5"/>
    <w:qFormat/>
    <w:rsid w:val="0073360D"/>
    <w:pPr>
      <w:spacing w:line="360" w:lineRule="auto"/>
      <w:ind w:left="709"/>
      <w:jc w:val="right"/>
    </w:pPr>
  </w:style>
  <w:style w:type="character" w:customStyle="1" w:styleId="af5">
    <w:name w:val="ООО  «Институт Территориального Планирования Знак"/>
    <w:link w:val="af4"/>
    <w:rsid w:val="0073360D"/>
    <w:rPr>
      <w:sz w:val="24"/>
      <w:szCs w:val="24"/>
    </w:rPr>
  </w:style>
  <w:style w:type="paragraph" w:styleId="31">
    <w:name w:val="toc 3"/>
    <w:basedOn w:val="a0"/>
    <w:next w:val="a0"/>
    <w:autoRedefine/>
    <w:uiPriority w:val="39"/>
    <w:rsid w:val="0073360D"/>
    <w:pPr>
      <w:ind w:left="480"/>
    </w:pPr>
    <w:rPr>
      <w:i/>
      <w:iCs/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73360D"/>
    <w:pPr>
      <w:ind w:left="240"/>
    </w:pPr>
    <w:rPr>
      <w:smallCaps/>
      <w:sz w:val="20"/>
      <w:szCs w:val="20"/>
    </w:rPr>
  </w:style>
  <w:style w:type="paragraph" w:styleId="af6">
    <w:name w:val="TOC Heading"/>
    <w:basedOn w:val="1"/>
    <w:next w:val="a0"/>
    <w:uiPriority w:val="39"/>
    <w:unhideWhenUsed/>
    <w:qFormat/>
    <w:rsid w:val="0073360D"/>
    <w:pPr>
      <w:keepNext w:val="0"/>
      <w:pageBreakBefore w:val="0"/>
      <w:numPr>
        <w:numId w:val="0"/>
      </w:numPr>
      <w:pBdr>
        <w:bottom w:val="single" w:sz="12" w:space="1" w:color="365F91"/>
      </w:pBdr>
      <w:tabs>
        <w:tab w:val="clear" w:pos="851"/>
      </w:tabs>
      <w:spacing w:before="600" w:after="80" w:line="360" w:lineRule="auto"/>
      <w:ind w:firstLine="680"/>
      <w:jc w:val="both"/>
      <w:outlineLvl w:val="9"/>
    </w:pPr>
    <w:rPr>
      <w:rFonts w:ascii="Cambria" w:hAnsi="Cambria"/>
      <w:caps w:val="0"/>
      <w:color w:val="365F91"/>
      <w:kern w:val="0"/>
      <w:sz w:val="24"/>
      <w:szCs w:val="24"/>
    </w:rPr>
  </w:style>
  <w:style w:type="character" w:styleId="af7">
    <w:name w:val="Hyperlink"/>
    <w:uiPriority w:val="99"/>
    <w:unhideWhenUsed/>
    <w:rsid w:val="0073360D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73360D"/>
  </w:style>
  <w:style w:type="paragraph" w:styleId="af8">
    <w:name w:val="Subtitle"/>
    <w:basedOn w:val="a0"/>
    <w:next w:val="a0"/>
    <w:link w:val="af9"/>
    <w:qFormat/>
    <w:rsid w:val="00F92A29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9">
    <w:name w:val="Подзаголовок Знак"/>
    <w:link w:val="af8"/>
    <w:rsid w:val="00F92A29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fa">
    <w:name w:val="Таблица_Текст_ЦЕНТР"/>
    <w:qFormat/>
    <w:rsid w:val="000C2B1D"/>
    <w:pPr>
      <w:jc w:val="center"/>
    </w:pPr>
    <w:rPr>
      <w:rFonts w:eastAsia="Calibri"/>
      <w:sz w:val="24"/>
      <w:szCs w:val="28"/>
    </w:rPr>
  </w:style>
  <w:style w:type="paragraph" w:customStyle="1" w:styleId="afb">
    <w:name w:val="Таблица_ШАПКА"/>
    <w:next w:val="a0"/>
    <w:qFormat/>
    <w:rsid w:val="000C2B1D"/>
    <w:pPr>
      <w:keepNext/>
      <w:jc w:val="center"/>
    </w:pPr>
    <w:rPr>
      <w:rFonts w:eastAsia="Calibri"/>
      <w:b/>
      <w:sz w:val="24"/>
      <w:szCs w:val="24"/>
    </w:rPr>
  </w:style>
  <w:style w:type="character" w:customStyle="1" w:styleId="afc">
    <w:name w:val="Таблица_НОМЕР Знак"/>
    <w:link w:val="afd"/>
    <w:locked/>
    <w:rsid w:val="000C2B1D"/>
    <w:rPr>
      <w:rFonts w:ascii="Calibri" w:eastAsia="Calibri" w:hAnsi="Calibri"/>
      <w:sz w:val="28"/>
      <w:szCs w:val="28"/>
    </w:rPr>
  </w:style>
  <w:style w:type="paragraph" w:customStyle="1" w:styleId="afd">
    <w:name w:val="Таблица_НОМЕР"/>
    <w:basedOn w:val="a0"/>
    <w:next w:val="a0"/>
    <w:link w:val="afc"/>
    <w:qFormat/>
    <w:rsid w:val="000C2B1D"/>
    <w:pPr>
      <w:keepNext/>
      <w:suppressAutoHyphens/>
      <w:spacing w:before="240" w:after="60"/>
      <w:ind w:firstLine="851"/>
      <w:jc w:val="right"/>
      <w:outlineLvl w:val="3"/>
    </w:pPr>
    <w:rPr>
      <w:rFonts w:ascii="Calibri" w:eastAsia="Calibri" w:hAnsi="Calibri"/>
      <w:sz w:val="28"/>
      <w:szCs w:val="28"/>
    </w:rPr>
  </w:style>
  <w:style w:type="character" w:customStyle="1" w:styleId="afe">
    <w:name w:val="Таблица_НАЗВАНИЕ Знак"/>
    <w:link w:val="aff"/>
    <w:locked/>
    <w:rsid w:val="000C2B1D"/>
    <w:rPr>
      <w:rFonts w:ascii="Calibri" w:eastAsia="Calibri" w:hAnsi="Calibri"/>
      <w:b/>
      <w:sz w:val="28"/>
      <w:szCs w:val="28"/>
    </w:rPr>
  </w:style>
  <w:style w:type="paragraph" w:customStyle="1" w:styleId="aff">
    <w:name w:val="Таблица_НАЗВАНИЕ"/>
    <w:next w:val="a0"/>
    <w:link w:val="afe"/>
    <w:qFormat/>
    <w:rsid w:val="000C2B1D"/>
    <w:pPr>
      <w:keepNext/>
      <w:keepLines/>
      <w:suppressAutoHyphens/>
      <w:spacing w:after="120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link w:val="13"/>
    <w:locked/>
    <w:rsid w:val="000C2B1D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0"/>
    <w:next w:val="a0"/>
    <w:link w:val="12"/>
    <w:qFormat/>
    <w:rsid w:val="000C2B1D"/>
    <w:pPr>
      <w:keepNext/>
      <w:keepLines/>
      <w:suppressAutoHyphens/>
      <w:spacing w:before="360" w:after="120"/>
      <w:ind w:firstLine="851"/>
      <w:jc w:val="both"/>
    </w:pPr>
    <w:rPr>
      <w:rFonts w:ascii="Calibri" w:eastAsia="Calibri" w:hAnsi="Calibri"/>
      <w:b/>
      <w:sz w:val="28"/>
      <w:szCs w:val="28"/>
      <w:u w:val="single"/>
    </w:rPr>
  </w:style>
  <w:style w:type="paragraph" w:customStyle="1" w:styleId="aff0">
    <w:name w:val="Таблица_НОМЕР СТОЛБ"/>
    <w:basedOn w:val="afa"/>
    <w:qFormat/>
    <w:rsid w:val="000C2B1D"/>
    <w:pPr>
      <w:keepNext/>
    </w:pPr>
    <w:rPr>
      <w:rFonts w:eastAsia="Times New Roman" w:cs="Courier New"/>
      <w:sz w:val="16"/>
      <w:szCs w:val="16"/>
    </w:rPr>
  </w:style>
  <w:style w:type="paragraph" w:customStyle="1" w:styleId="aff1">
    <w:name w:val="Таблица_Текст_ЛЕВО"/>
    <w:basedOn w:val="afa"/>
    <w:qFormat/>
    <w:rsid w:val="000C2B1D"/>
    <w:pPr>
      <w:ind w:left="28"/>
      <w:jc w:val="left"/>
    </w:pPr>
    <w:rPr>
      <w:rFonts w:eastAsia="Times New Roman" w:cs="Courier New"/>
      <w:szCs w:val="20"/>
    </w:rPr>
  </w:style>
  <w:style w:type="character" w:customStyle="1" w:styleId="aff2">
    <w:name w:val="Выделение главного Знак"/>
    <w:link w:val="aff3"/>
    <w:locked/>
    <w:rsid w:val="000C2B1D"/>
    <w:rPr>
      <w:b/>
      <w:i/>
      <w:sz w:val="28"/>
      <w:szCs w:val="24"/>
    </w:rPr>
  </w:style>
  <w:style w:type="paragraph" w:customStyle="1" w:styleId="aff3">
    <w:name w:val="Выделение главного"/>
    <w:basedOn w:val="a0"/>
    <w:next w:val="a0"/>
    <w:link w:val="aff2"/>
    <w:qFormat/>
    <w:rsid w:val="000C2B1D"/>
    <w:pPr>
      <w:suppressAutoHyphens/>
      <w:spacing w:before="240" w:after="240"/>
      <w:ind w:firstLine="851"/>
      <w:contextualSpacing/>
      <w:jc w:val="both"/>
    </w:pPr>
    <w:rPr>
      <w:b/>
      <w:i/>
      <w:sz w:val="28"/>
    </w:rPr>
  </w:style>
  <w:style w:type="character" w:customStyle="1" w:styleId="aff4">
    <w:name w:val="Таблица_НОМЕР Продолжение Знак"/>
    <w:link w:val="aff5"/>
    <w:locked/>
    <w:rsid w:val="00707D6A"/>
    <w:rPr>
      <w:sz w:val="28"/>
      <w:szCs w:val="28"/>
    </w:rPr>
  </w:style>
  <w:style w:type="paragraph" w:customStyle="1" w:styleId="aff5">
    <w:name w:val="Таблица_НОМЕР Продолжение"/>
    <w:basedOn w:val="a0"/>
    <w:link w:val="aff4"/>
    <w:qFormat/>
    <w:rsid w:val="00707D6A"/>
    <w:pPr>
      <w:keepNext/>
      <w:pageBreakBefore/>
      <w:spacing w:after="120"/>
      <w:jc w:val="right"/>
    </w:pPr>
    <w:rPr>
      <w:sz w:val="28"/>
      <w:szCs w:val="28"/>
    </w:rPr>
  </w:style>
  <w:style w:type="paragraph" w:customStyle="1" w:styleId="32">
    <w:name w:val="Подзаголовок 3"/>
    <w:basedOn w:val="a0"/>
    <w:next w:val="a0"/>
    <w:qFormat/>
    <w:rsid w:val="00707D6A"/>
    <w:pPr>
      <w:keepNext/>
      <w:keepLines/>
      <w:spacing w:before="240" w:after="60"/>
      <w:ind w:firstLine="851"/>
    </w:pPr>
    <w:rPr>
      <w:rFonts w:eastAsia="Calibri"/>
      <w:b/>
      <w:i/>
      <w:sz w:val="28"/>
      <w:szCs w:val="28"/>
      <w:lang w:eastAsia="en-US"/>
    </w:rPr>
  </w:style>
  <w:style w:type="paragraph" w:customStyle="1" w:styleId="41">
    <w:name w:val="Подзаголовок 4"/>
    <w:basedOn w:val="32"/>
    <w:next w:val="a0"/>
    <w:qFormat/>
    <w:rsid w:val="00707D6A"/>
    <w:pPr>
      <w:suppressAutoHyphens/>
      <w:spacing w:before="180"/>
    </w:pPr>
    <w:rPr>
      <w:b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dmlyantor.ru/node/934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20</Pages>
  <Words>3682</Words>
  <Characters>26046</Characters>
  <Application>Microsoft Office Word</Application>
  <DocSecurity>0</DocSecurity>
  <Lines>217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29669</CharactersWithSpaces>
  <SharedDoc>false</SharedDoc>
  <HLinks>
    <vt:vector size="18" baseType="variant">
      <vt:variant>
        <vt:i4>2162784</vt:i4>
      </vt:variant>
      <vt:variant>
        <vt:i4>6</vt:i4>
      </vt:variant>
      <vt:variant>
        <vt:i4>0</vt:i4>
      </vt:variant>
      <vt:variant>
        <vt:i4>5</vt:i4>
      </vt:variant>
      <vt:variant>
        <vt:lpwstr>http://www.admlyantor.ru/node/1898</vt:lpwstr>
      </vt:variant>
      <vt:variant>
        <vt:lpwstr/>
      </vt:variant>
      <vt:variant>
        <vt:i4>1179729</vt:i4>
      </vt:variant>
      <vt:variant>
        <vt:i4>3</vt:i4>
      </vt:variant>
      <vt:variant>
        <vt:i4>0</vt:i4>
      </vt:variant>
      <vt:variant>
        <vt:i4>5</vt:i4>
      </vt:variant>
      <vt:variant>
        <vt:lpwstr>http://www.admlyantor.ru/node/934</vt:lpwstr>
      </vt:variant>
      <vt:variant>
        <vt:lpwstr/>
      </vt:variant>
      <vt:variant>
        <vt:i4>1179729</vt:i4>
      </vt:variant>
      <vt:variant>
        <vt:i4>0</vt:i4>
      </vt:variant>
      <vt:variant>
        <vt:i4>0</vt:i4>
      </vt:variant>
      <vt:variant>
        <vt:i4>5</vt:i4>
      </vt:variant>
      <vt:variant>
        <vt:lpwstr>http://www.admlyantor.ru/node/934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_ParamonovaMV</cp:lastModifiedBy>
  <cp:revision>32</cp:revision>
  <cp:lastPrinted>2015-09-24T04:39:00Z</cp:lastPrinted>
  <dcterms:created xsi:type="dcterms:W3CDTF">2015-09-15T08:33:00Z</dcterms:created>
  <dcterms:modified xsi:type="dcterms:W3CDTF">2015-09-24T04:40:00Z</dcterms:modified>
</cp:coreProperties>
</file>