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4B" w:rsidRDefault="00E44E4B" w:rsidP="00E44E4B">
      <w:pPr>
        <w:jc w:val="center"/>
        <w:rPr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4B" w:rsidRDefault="00E44E4B" w:rsidP="00E44E4B">
      <w:pPr>
        <w:jc w:val="center"/>
      </w:pPr>
    </w:p>
    <w:p w:rsidR="00E44E4B" w:rsidRDefault="00E44E4B" w:rsidP="00E44E4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44E4B" w:rsidRDefault="00E44E4B" w:rsidP="00E44E4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44E4B" w:rsidRDefault="00E44E4B" w:rsidP="00E44E4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44E4B" w:rsidRDefault="00E44E4B" w:rsidP="00E44E4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44E4B" w:rsidRDefault="00E44E4B" w:rsidP="00E44E4B">
      <w:pPr>
        <w:jc w:val="center"/>
        <w:rPr>
          <w:b/>
          <w:sz w:val="32"/>
        </w:rPr>
      </w:pPr>
    </w:p>
    <w:p w:rsidR="00E44E4B" w:rsidRDefault="00E44E4B" w:rsidP="00E44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44E4B" w:rsidRDefault="00E44E4B" w:rsidP="00E44E4B">
      <w:pPr>
        <w:rPr>
          <w:sz w:val="28"/>
          <w:szCs w:val="28"/>
          <w:u w:val="single"/>
        </w:rPr>
      </w:pPr>
    </w:p>
    <w:p w:rsidR="00E44E4B" w:rsidRDefault="00E44E4B" w:rsidP="00E44E4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535A2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>» марта  2019 года</w:t>
      </w:r>
      <w:r>
        <w:rPr>
          <w:sz w:val="28"/>
          <w:szCs w:val="28"/>
        </w:rPr>
        <w:t xml:space="preserve">                                                                             №   </w:t>
      </w:r>
      <w:r w:rsidR="004535A2">
        <w:rPr>
          <w:sz w:val="28"/>
          <w:szCs w:val="28"/>
        </w:rPr>
        <w:t>231</w:t>
      </w:r>
      <w:r>
        <w:rPr>
          <w:sz w:val="28"/>
          <w:szCs w:val="28"/>
        </w:rPr>
        <w:t xml:space="preserve">                                           </w:t>
      </w:r>
    </w:p>
    <w:p w:rsidR="00E44E4B" w:rsidRDefault="00E44E4B" w:rsidP="00E44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242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27.11.2017 № 1319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Default="00EC4F8B" w:rsidP="00EC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3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055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0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</w:t>
      </w:r>
      <w:r w:rsidRPr="0022055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5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C9739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</w:t>
      </w:r>
      <w:r w:rsidRPr="00C97396">
        <w:rPr>
          <w:rFonts w:ascii="Times New Roman" w:hAnsi="Times New Roman" w:cs="Times New Roman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Лянтор от 26.08.2011 № 466 </w:t>
      </w:r>
      <w:r w:rsidRPr="00C97396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EC4F8B" w:rsidRPr="004822A6" w:rsidRDefault="00EC4F8B" w:rsidP="00EC4F8B">
      <w:pPr>
        <w:pStyle w:val="afa"/>
        <w:numPr>
          <w:ilvl w:val="0"/>
          <w:numId w:val="26"/>
        </w:numPr>
        <w:ind w:left="0" w:firstLine="709"/>
        <w:rPr>
          <w:rFonts w:eastAsia="Batang"/>
          <w:szCs w:val="28"/>
        </w:rPr>
      </w:pPr>
      <w:r w:rsidRPr="004822A6">
        <w:rPr>
          <w:rFonts w:eastAsia="Batang"/>
          <w:szCs w:val="28"/>
        </w:rPr>
        <w:t>Внести в постановление Администрации городского поселения Лянтор от 27.11.2017 № 1319 «</w:t>
      </w:r>
      <w:r w:rsidRPr="004822A6">
        <w:rPr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 </w:t>
      </w:r>
      <w:r w:rsidRPr="004822A6">
        <w:rPr>
          <w:rFonts w:eastAsia="Batang"/>
          <w:szCs w:val="28"/>
        </w:rPr>
        <w:t>(</w:t>
      </w:r>
      <w:r>
        <w:rPr>
          <w:rFonts w:eastAsia="Batang"/>
          <w:szCs w:val="28"/>
        </w:rPr>
        <w:t>в редакции от 18.12.2018</w:t>
      </w:r>
      <w:r w:rsidR="00F9164D">
        <w:rPr>
          <w:rFonts w:eastAsia="Batang"/>
          <w:szCs w:val="28"/>
        </w:rPr>
        <w:t xml:space="preserve"> № 1328</w:t>
      </w:r>
      <w:r w:rsidRPr="004822A6">
        <w:rPr>
          <w:rFonts w:eastAsia="Batang"/>
          <w:szCs w:val="28"/>
        </w:rPr>
        <w:t>) следующие изменения:</w:t>
      </w:r>
    </w:p>
    <w:p w:rsidR="00894AD4" w:rsidRDefault="00894AD4" w:rsidP="00A9033C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033C">
        <w:rPr>
          <w:sz w:val="28"/>
          <w:szCs w:val="28"/>
        </w:rPr>
        <w:t>П</w:t>
      </w:r>
      <w:r w:rsidR="00C15388">
        <w:rPr>
          <w:sz w:val="28"/>
          <w:szCs w:val="28"/>
        </w:rPr>
        <w:t xml:space="preserve">ункт </w:t>
      </w:r>
      <w:r w:rsidR="00A9033C">
        <w:rPr>
          <w:sz w:val="28"/>
          <w:szCs w:val="28"/>
        </w:rPr>
        <w:t>2</w:t>
      </w:r>
      <w:r w:rsidR="00EC4F8B">
        <w:rPr>
          <w:sz w:val="28"/>
          <w:szCs w:val="28"/>
        </w:rPr>
        <w:t>.7</w:t>
      </w:r>
      <w:r w:rsidR="00BB44A2">
        <w:rPr>
          <w:sz w:val="28"/>
          <w:szCs w:val="28"/>
        </w:rPr>
        <w:t xml:space="preserve"> </w:t>
      </w:r>
      <w:r w:rsidR="00EC4F8B">
        <w:rPr>
          <w:sz w:val="28"/>
          <w:szCs w:val="28"/>
        </w:rPr>
        <w:t>приложения к п</w:t>
      </w:r>
      <w:r w:rsidR="00BB44A2">
        <w:rPr>
          <w:sz w:val="28"/>
          <w:szCs w:val="28"/>
        </w:rPr>
        <w:t>остановлени</w:t>
      </w:r>
      <w:r w:rsidR="00EC4F8B">
        <w:rPr>
          <w:sz w:val="28"/>
          <w:szCs w:val="28"/>
        </w:rPr>
        <w:t>ю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C4F8B" w:rsidRPr="006F182E" w:rsidRDefault="00894AD4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EC4F8B" w:rsidRPr="006F182E">
        <w:rPr>
          <w:rFonts w:ascii="Times New Roman" w:hAnsi="Times New Roman" w:cs="Times New Roman"/>
          <w:sz w:val="28"/>
          <w:szCs w:val="28"/>
        </w:rPr>
        <w:t>2.</w:t>
      </w:r>
      <w:r w:rsidR="00EC4F8B">
        <w:rPr>
          <w:rFonts w:ascii="Times New Roman" w:hAnsi="Times New Roman" w:cs="Times New Roman"/>
          <w:sz w:val="28"/>
          <w:szCs w:val="28"/>
        </w:rPr>
        <w:t>7</w:t>
      </w:r>
      <w:r w:rsidR="00EC4F8B" w:rsidRPr="006F182E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услуги.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непосредственно регулирующими </w:t>
      </w:r>
      <w:r w:rsidRPr="006F182E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являются: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9" w:history="1">
        <w:r w:rsidRPr="00D20D5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</w:t>
      </w:r>
      <w:r w:rsidRPr="006F182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Бюджетный </w:t>
      </w:r>
      <w:hyperlink r:id="rId10" w:history="1">
        <w:r w:rsidRPr="00D20D5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6F18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10.12.1995 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82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82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8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20D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15.01.2014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</w:t>
      </w:r>
      <w:r>
        <w:rPr>
          <w:rFonts w:ascii="Times New Roman" w:hAnsi="Times New Roman" w:cs="Times New Roman"/>
          <w:sz w:val="28"/>
          <w:szCs w:val="28"/>
        </w:rPr>
        <w:t>едств к безопасной эксплуатации»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F18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82E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F182E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16.11.2009 №</w:t>
      </w:r>
      <w:r w:rsidRPr="00D20D56">
        <w:rPr>
          <w:rFonts w:ascii="Times New Roman" w:hAnsi="Times New Roman" w:cs="Times New Roman"/>
          <w:sz w:val="28"/>
          <w:szCs w:val="28"/>
        </w:rPr>
        <w:t xml:space="preserve"> 934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20D56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5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.03.2016 №</w:t>
      </w:r>
      <w:r w:rsidRPr="00D20D56">
        <w:rPr>
          <w:rFonts w:ascii="Times New Roman" w:hAnsi="Times New Roman" w:cs="Times New Roman"/>
          <w:sz w:val="28"/>
          <w:szCs w:val="28"/>
        </w:rPr>
        <w:t xml:space="preserve"> 236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20D56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D56">
        <w:rPr>
          <w:rFonts w:ascii="Times New Roman" w:hAnsi="Times New Roman" w:cs="Times New Roman"/>
          <w:sz w:val="28"/>
          <w:szCs w:val="28"/>
        </w:rPr>
        <w:t>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D20D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Совета Министров Правительства Российской Федерации 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D56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«О правилах дорожного движения»</w:t>
      </w:r>
      <w:r w:rsidRPr="00D20D56">
        <w:rPr>
          <w:rFonts w:ascii="Times New Roman" w:hAnsi="Times New Roman" w:cs="Times New Roman"/>
          <w:sz w:val="28"/>
          <w:szCs w:val="28"/>
        </w:rPr>
        <w:t>;</w:t>
      </w:r>
    </w:p>
    <w:p w:rsidR="00EC4F8B" w:rsidRPr="00D20D56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56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D20D5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24.07.2012 № 258 «</w:t>
      </w:r>
      <w:r w:rsidRPr="00D20D56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</w:t>
      </w:r>
      <w:r>
        <w:rPr>
          <w:rFonts w:ascii="Times New Roman" w:hAnsi="Times New Roman" w:cs="Times New Roman"/>
          <w:sz w:val="28"/>
          <w:szCs w:val="28"/>
        </w:rPr>
        <w:t>упногабаритных грузов»</w:t>
      </w:r>
      <w:r w:rsidRPr="00D20D56">
        <w:rPr>
          <w:rFonts w:ascii="Times New Roman" w:hAnsi="Times New Roman" w:cs="Times New Roman"/>
          <w:sz w:val="28"/>
          <w:szCs w:val="28"/>
        </w:rPr>
        <w:t>;</w:t>
      </w:r>
    </w:p>
    <w:p w:rsidR="00EC4F8B" w:rsidRPr="006F182E" w:rsidRDefault="00EC4F8B" w:rsidP="00EC4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56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D20D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0D56">
        <w:rPr>
          <w:rFonts w:ascii="Times New Roman" w:hAnsi="Times New Roman" w:cs="Times New Roman"/>
          <w:sz w:val="28"/>
          <w:szCs w:val="28"/>
        </w:rPr>
        <w:t xml:space="preserve"> </w:t>
      </w:r>
      <w:r w:rsidRPr="006F182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11.06.2010 </w:t>
      </w:r>
      <w:r>
        <w:rPr>
          <w:rFonts w:ascii="Times New Roman" w:hAnsi="Times New Roman" w:cs="Times New Roman"/>
          <w:sz w:val="28"/>
          <w:szCs w:val="28"/>
        </w:rPr>
        <w:t>№ 102-оз «</w:t>
      </w:r>
      <w:r w:rsidRPr="006F182E">
        <w:rPr>
          <w:rFonts w:ascii="Times New Roman" w:hAnsi="Times New Roman" w:cs="Times New Roman"/>
          <w:sz w:val="28"/>
          <w:szCs w:val="28"/>
        </w:rPr>
        <w:t>Об админ</w:t>
      </w:r>
      <w:r>
        <w:rPr>
          <w:rFonts w:ascii="Times New Roman" w:hAnsi="Times New Roman" w:cs="Times New Roman"/>
          <w:sz w:val="28"/>
          <w:szCs w:val="28"/>
        </w:rPr>
        <w:t>истративных правонарушениях»</w:t>
      </w:r>
      <w:r w:rsidRPr="006F182E">
        <w:rPr>
          <w:rFonts w:ascii="Times New Roman" w:hAnsi="Times New Roman" w:cs="Times New Roman"/>
          <w:sz w:val="28"/>
          <w:szCs w:val="28"/>
        </w:rPr>
        <w:t>;</w:t>
      </w:r>
    </w:p>
    <w:p w:rsidR="00894AD4" w:rsidRDefault="00EC4F8B" w:rsidP="00EC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  <w:r w:rsidR="00894AD4">
        <w:rPr>
          <w:sz w:val="28"/>
          <w:szCs w:val="28"/>
        </w:rPr>
        <w:t>».</w:t>
      </w:r>
    </w:p>
    <w:p w:rsidR="00EC4F8B" w:rsidRDefault="003E7404" w:rsidP="00EC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2.17 приложения к постановлению изложить в следующей редакции:</w:t>
      </w:r>
    </w:p>
    <w:p w:rsidR="003E7404" w:rsidRPr="00392974" w:rsidRDefault="003E7404" w:rsidP="003E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97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2974">
        <w:rPr>
          <w:rFonts w:ascii="Times New Roman" w:hAnsi="Times New Roman" w:cs="Times New Roman"/>
          <w:sz w:val="28"/>
          <w:szCs w:val="28"/>
        </w:rPr>
        <w:t xml:space="preserve">. Размер платы, взимаемой 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9297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39297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3E7404" w:rsidRPr="002230C9" w:rsidRDefault="003E7404" w:rsidP="003E74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2230C9">
        <w:rPr>
          <w:sz w:val="28"/>
          <w:szCs w:val="28"/>
        </w:rPr>
        <w:t xml:space="preserve">За выдачу </w:t>
      </w:r>
      <w:r w:rsidRPr="002230C9">
        <w:rPr>
          <w:bCs/>
          <w:sz w:val="28"/>
          <w:szCs w:val="28"/>
        </w:rPr>
        <w:t xml:space="preserve">специального разрешения </w:t>
      </w:r>
      <w:r>
        <w:rPr>
          <w:sz w:val="28"/>
          <w:szCs w:val="28"/>
          <w:shd w:val="clear" w:color="auto" w:fill="FFFFFF"/>
        </w:rPr>
        <w:t>Заявителем</w:t>
      </w:r>
      <w:r w:rsidRPr="002230C9">
        <w:rPr>
          <w:sz w:val="28"/>
          <w:szCs w:val="28"/>
          <w:shd w:val="clear" w:color="auto" w:fill="FFFFFF"/>
        </w:rPr>
        <w:t xml:space="preserve"> уплачивается государственная пошлина, размер которой предусмотрен</w:t>
      </w:r>
      <w:r w:rsidRPr="002230C9">
        <w:rPr>
          <w:sz w:val="28"/>
          <w:szCs w:val="28"/>
        </w:rPr>
        <w:t xml:space="preserve"> </w:t>
      </w:r>
      <w:r w:rsidRPr="002230C9">
        <w:rPr>
          <w:sz w:val="28"/>
          <w:szCs w:val="28"/>
          <w:shd w:val="clear" w:color="auto" w:fill="FFFFFF"/>
        </w:rPr>
        <w:t>пунктом 111 части 1 статьи 333.33</w:t>
      </w:r>
      <w:r w:rsidRPr="002230C9">
        <w:rPr>
          <w:sz w:val="28"/>
          <w:szCs w:val="28"/>
        </w:rPr>
        <w:t xml:space="preserve"> </w:t>
      </w:r>
      <w:r w:rsidRPr="002230C9">
        <w:rPr>
          <w:sz w:val="28"/>
          <w:szCs w:val="28"/>
          <w:shd w:val="clear" w:color="auto" w:fill="FFFFFF"/>
        </w:rPr>
        <w:t>Налогового кодекса Российской Федерации.</w:t>
      </w:r>
    </w:p>
    <w:p w:rsidR="003E7404" w:rsidRDefault="003E7404" w:rsidP="003E7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30C9">
        <w:rPr>
          <w:rFonts w:ascii="Times New Roman" w:hAnsi="Times New Roman"/>
          <w:sz w:val="28"/>
          <w:szCs w:val="28"/>
          <w:shd w:val="clear" w:color="auto" w:fill="FFFFFF"/>
        </w:rPr>
        <w:t xml:space="preserve">Реквизиты для оплаты государственной пошлины размещаются на официальном сайте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городского поселения Лянтор в разделе муниципальные услуги</w:t>
      </w:r>
      <w:r w:rsidRPr="002230C9">
        <w:rPr>
          <w:rFonts w:ascii="Times New Roman" w:hAnsi="Times New Roman"/>
          <w:sz w:val="28"/>
          <w:szCs w:val="28"/>
          <w:shd w:val="clear" w:color="auto" w:fill="FFFFFF"/>
        </w:rPr>
        <w:t xml:space="preserve">, на информационном стенде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Учреждения</w:t>
      </w:r>
      <w:r w:rsidRPr="002230C9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предоставляются на основании устных и письменных обращений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Заявителя.</w:t>
      </w:r>
    </w:p>
    <w:p w:rsidR="003E7404" w:rsidRPr="00392974" w:rsidRDefault="003E7404" w:rsidP="003E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74">
        <w:rPr>
          <w:rFonts w:ascii="Times New Roman" w:hAnsi="Times New Roman" w:cs="Times New Roman"/>
          <w:sz w:val="28"/>
          <w:szCs w:val="28"/>
        </w:rPr>
        <w:t xml:space="preserve">Для получения специального разрешения на движение тяжеловесного транспортного средства владелец транспортного средства, осуществляющего движение, возмещает вред, причиняемый таким транспортным средством, при движении по автомобильным дорогам местного значения, в соответствии с </w:t>
      </w:r>
      <w:hyperlink w:anchor="P730" w:history="1">
        <w:r w:rsidRPr="004A527C">
          <w:rPr>
            <w:rFonts w:ascii="Times New Roman" w:hAnsi="Times New Roman" w:cs="Times New Roman"/>
            <w:sz w:val="28"/>
            <w:szCs w:val="28"/>
          </w:rPr>
          <w:t>показателями</w:t>
        </w:r>
      </w:hyperlink>
      <w:r w:rsidRPr="00392974">
        <w:rPr>
          <w:rFonts w:ascii="Times New Roman" w:hAnsi="Times New Roman" w:cs="Times New Roman"/>
          <w:sz w:val="28"/>
          <w:szCs w:val="28"/>
        </w:rPr>
        <w:t xml:space="preserve"> размера вреда, причиняемого тяжеловесным транспортным средством, осуществляющим движение по автомобильным дорогам местного значени</w:t>
      </w:r>
      <w:r>
        <w:rPr>
          <w:rFonts w:ascii="Times New Roman" w:hAnsi="Times New Roman" w:cs="Times New Roman"/>
          <w:sz w:val="28"/>
          <w:szCs w:val="28"/>
        </w:rPr>
        <w:t>я городского поселения Лянтор.</w:t>
      </w:r>
    </w:p>
    <w:p w:rsidR="003E7404" w:rsidRPr="00392974" w:rsidRDefault="003E7404" w:rsidP="003E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39297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от собственника автомобильной дороги</w:t>
      </w:r>
      <w:r w:rsidRPr="00392974">
        <w:rPr>
          <w:rFonts w:ascii="Times New Roman" w:hAnsi="Times New Roman" w:cs="Times New Roman"/>
          <w:sz w:val="28"/>
          <w:szCs w:val="28"/>
        </w:rPr>
        <w:t xml:space="preserve"> должен оплатить указанную в уведомлении сумму.</w:t>
      </w:r>
    </w:p>
    <w:p w:rsidR="003E7404" w:rsidRDefault="003E7404" w:rsidP="003E74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22A6"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14D24" w:rsidRDefault="00F14D24" w:rsidP="00F14D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постановление Администрации городского поселения Лянтор от 18.12.2018 № 1325 «</w:t>
      </w:r>
      <w:r>
        <w:rPr>
          <w:sz w:val="28"/>
          <w:szCs w:val="28"/>
        </w:rPr>
        <w:t>О внесении изменений в постановление Администрации городского поселения Лянтор от 05.10.2018 № 1013».</w:t>
      </w:r>
    </w:p>
    <w:p w:rsidR="005A117A" w:rsidRDefault="00F14D24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F14D24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>обнародования и распространяет свое действие на правоотношения, возникшие с 05.10.2018.</w:t>
      </w:r>
    </w:p>
    <w:p w:rsidR="005E6F22" w:rsidRPr="001243EE" w:rsidRDefault="00F14D24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5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44E4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sectPr w:rsidR="008E7B57" w:rsidSect="00E44E4B">
      <w:pgSz w:w="11906" w:h="16838"/>
      <w:pgMar w:top="851" w:right="707" w:bottom="1276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5C" w:rsidRDefault="0048505C">
      <w:r>
        <w:separator/>
      </w:r>
    </w:p>
  </w:endnote>
  <w:endnote w:type="continuationSeparator" w:id="0">
    <w:p w:rsidR="0048505C" w:rsidRDefault="0048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5C" w:rsidRDefault="0048505C">
      <w:r>
        <w:separator/>
      </w:r>
    </w:p>
  </w:footnote>
  <w:footnote w:type="continuationSeparator" w:id="0">
    <w:p w:rsidR="0048505C" w:rsidRDefault="0048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5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4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35A2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44E4B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12D52D7CBBF71F111AB9F317DA507B04BAA7A13BF2F73504703655677C73435497DA45C4A3s1M" TargetMode="External"/><Relationship Id="rId18" Type="http://schemas.openxmlformats.org/officeDocument/2006/relationships/hyperlink" Target="consultantplus://offline/ref=8F12D52D7CBBF71F111AB9F317DA507B07B2A0AC39FDF7350470365567A7s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12D52D7CBBF71F111AA7FE01B6077400B0FBA839F0F46A512C3002382C751614ADs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12D52D7CBBF71F111AB9F317DA507B04B9A5AC3EFCF7350470365567A7sCM" TargetMode="External"/><Relationship Id="rId17" Type="http://schemas.openxmlformats.org/officeDocument/2006/relationships/hyperlink" Target="consultantplus://offline/ref=8F12D52D7CBBF71F111AB9F317DA507B07BDA1AC30F6F7350470365567A7s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12D52D7CBBF71F111AB9F317DA507B07BCACAD30F2F7350470365567A7sCM" TargetMode="External"/><Relationship Id="rId20" Type="http://schemas.openxmlformats.org/officeDocument/2006/relationships/hyperlink" Target="consultantplus://offline/ref=8F12D52D7CBBF71F111AB9F317DA507B04BAA1A63EFDF73504703655677C73435497DA45C5320AE0A6s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12D52D7CBBF71F111AB9F317DA507B04B9A4A33FFCF73504703655677C73435497DA46C3A3s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12D52D7CBBF71F111AB9F317DA507B04BBACA53FF4F7350470365567A7s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12D52D7CBBF71F111AB9F317DA507B04B9A4A13CF1F7350470365567A7sCM" TargetMode="External"/><Relationship Id="rId19" Type="http://schemas.openxmlformats.org/officeDocument/2006/relationships/hyperlink" Target="consultantplus://offline/ref=8F12D52D7CBBF71F111AB9F317DA507B04B9A5A43CF4F7350470365567A7s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D52D7CBBF71F111AB9F317DA507B04B9A5A63FF2F7350470365567A7sCM" TargetMode="External"/><Relationship Id="rId14" Type="http://schemas.openxmlformats.org/officeDocument/2006/relationships/hyperlink" Target="consultantplus://offline/ref=8F12D52D7CBBF71F111AB9F317DA507B04BBA4A03BFCF73504703655677C73435497DA45C5320AEAA6s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6684-AD7E-4F11-BA52-CB29538C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2019-03-11T11:06:00Z</cp:lastPrinted>
  <dcterms:created xsi:type="dcterms:W3CDTF">2019-02-07T03:51:00Z</dcterms:created>
  <dcterms:modified xsi:type="dcterms:W3CDTF">2019-03-11T11:06:00Z</dcterms:modified>
</cp:coreProperties>
</file>