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F" w:rsidRDefault="004F48AF" w:rsidP="004F48AF">
      <w:pPr>
        <w:jc w:val="center"/>
      </w:pPr>
      <w:r w:rsidRPr="001843A5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6" o:title="" blacklevel="-1966f"/>
          </v:shape>
          <o:OLEObject Type="Embed" ProgID="CorelDRAW.Graphic.12" ShapeID="_x0000_i1025" DrawAspect="Content" ObjectID="_1490444988" r:id="rId7"/>
        </w:object>
      </w:r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48A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48A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F48A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F48AF">
        <w:rPr>
          <w:rFonts w:ascii="Times New Roman" w:hAnsi="Times New Roman" w:cs="Times New Roman"/>
          <w:b/>
          <w:sz w:val="32"/>
        </w:rPr>
        <w:t xml:space="preserve"> района</w:t>
      </w:r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48A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4F48A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48AF" w:rsidRPr="004F48AF" w:rsidRDefault="004F48AF" w:rsidP="004F48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48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8AF" w:rsidRPr="004F48AF" w:rsidRDefault="004F48AF" w:rsidP="004F48AF">
      <w:pPr>
        <w:spacing w:after="0" w:line="240" w:lineRule="auto"/>
        <w:rPr>
          <w:rFonts w:ascii="Times New Roman" w:hAnsi="Times New Roman" w:cs="Times New Roman"/>
        </w:rPr>
      </w:pPr>
    </w:p>
    <w:p w:rsidR="004F48AF" w:rsidRPr="004F48AF" w:rsidRDefault="004F48AF" w:rsidP="004F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12E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F48AF">
        <w:rPr>
          <w:rFonts w:ascii="Times New Roman" w:hAnsi="Times New Roman" w:cs="Times New Roman"/>
          <w:sz w:val="28"/>
          <w:szCs w:val="28"/>
          <w:u w:val="single"/>
        </w:rPr>
        <w:t>» апреля  2015 года</w:t>
      </w:r>
      <w:r w:rsidRPr="004F4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12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AF">
        <w:rPr>
          <w:rFonts w:ascii="Times New Roman" w:hAnsi="Times New Roman" w:cs="Times New Roman"/>
          <w:sz w:val="28"/>
          <w:szCs w:val="28"/>
        </w:rPr>
        <w:t xml:space="preserve"> № </w:t>
      </w:r>
      <w:r w:rsidR="004612E7">
        <w:rPr>
          <w:rFonts w:ascii="Times New Roman" w:hAnsi="Times New Roman" w:cs="Times New Roman"/>
          <w:sz w:val="28"/>
          <w:szCs w:val="28"/>
        </w:rPr>
        <w:t>220</w:t>
      </w:r>
      <w:r w:rsidRPr="004F48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F48AF" w:rsidRPr="004F48AF" w:rsidRDefault="004F48AF" w:rsidP="004F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AF">
        <w:rPr>
          <w:rFonts w:ascii="Times New Roman" w:hAnsi="Times New Roman" w:cs="Times New Roman"/>
        </w:rPr>
        <w:t xml:space="preserve">            </w:t>
      </w:r>
      <w:r w:rsidRPr="004F48A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F48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26387" w:rsidRPr="00B26387" w:rsidRDefault="00B26387" w:rsidP="004F48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47D" w:rsidRDefault="00C1347D" w:rsidP="004F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4F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4F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6FEF">
        <w:rPr>
          <w:rFonts w:ascii="Times New Roman" w:hAnsi="Times New Roman" w:cs="Times New Roman"/>
          <w:sz w:val="28"/>
          <w:szCs w:val="28"/>
        </w:rPr>
        <w:t>23.04.2012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>
        <w:rPr>
          <w:rFonts w:ascii="Times New Roman" w:hAnsi="Times New Roman" w:cs="Times New Roman"/>
          <w:sz w:val="28"/>
          <w:szCs w:val="28"/>
        </w:rPr>
        <w:t>209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4B0B7C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FEF">
        <w:rPr>
          <w:rFonts w:ascii="Times New Roman" w:hAnsi="Times New Roman" w:cs="Times New Roman"/>
          <w:sz w:val="28"/>
          <w:szCs w:val="28"/>
        </w:rPr>
        <w:t xml:space="preserve"> целях организации межведомственного информационного взаимодействия при предоставлении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39586A" w:rsidRPr="00C1347D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643A1F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6FE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6FEF">
        <w:rPr>
          <w:rFonts w:ascii="Times New Roman" w:hAnsi="Times New Roman" w:cs="Times New Roman"/>
          <w:sz w:val="28"/>
          <w:szCs w:val="28"/>
        </w:rPr>
        <w:t>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6FEF">
        <w:rPr>
          <w:rFonts w:ascii="Times New Roman" w:eastAsiaTheme="minorEastAsia" w:hAnsi="Times New Roman" w:cs="Times New Roman"/>
          <w:sz w:val="28"/>
          <w:szCs w:val="28"/>
        </w:rPr>
        <w:t>Об утверждении п</w:t>
      </w:r>
      <w:r w:rsidR="00643A1F" w:rsidRPr="00643A1F">
        <w:rPr>
          <w:rFonts w:ascii="Times New Roman" w:eastAsiaTheme="minorEastAsia" w:hAnsi="Times New Roman" w:cs="Times New Roman"/>
          <w:sz w:val="28"/>
          <w:szCs w:val="28"/>
        </w:rPr>
        <w:t>еречня муниципальных услуг,</w:t>
      </w:r>
      <w:r w:rsidR="00726FEF">
        <w:rPr>
          <w:rFonts w:ascii="Times New Roman" w:eastAsiaTheme="minorEastAsia" w:hAnsi="Times New Roman" w:cs="Times New Roman"/>
          <w:sz w:val="28"/>
          <w:szCs w:val="28"/>
        </w:rPr>
        <w:t xml:space="preserve"> требующих межведомственного взаимодействия</w:t>
      </w:r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726FEF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EF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9747"/>
        <w:gridCol w:w="4874"/>
      </w:tblGrid>
      <w:tr w:rsidR="006A7A66" w:rsidRPr="004E5BBD" w:rsidTr="004E5BBD">
        <w:tc>
          <w:tcPr>
            <w:tcW w:w="9747" w:type="dxa"/>
          </w:tcPr>
          <w:p w:rsidR="006A7A66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583" w:tblpY="64"/>
        <w:tblW w:w="0" w:type="auto"/>
        <w:tblLook w:val="04A0"/>
      </w:tblPr>
      <w:tblGrid>
        <w:gridCol w:w="3478"/>
        <w:gridCol w:w="3478"/>
      </w:tblGrid>
      <w:tr w:rsidR="00EC0568" w:rsidRPr="004D2E7C" w:rsidTr="00EC0568">
        <w:trPr>
          <w:trHeight w:val="231"/>
        </w:trPr>
        <w:tc>
          <w:tcPr>
            <w:tcW w:w="3478" w:type="dxa"/>
          </w:tcPr>
          <w:p w:rsidR="00EC0568" w:rsidRPr="004D2E7C" w:rsidRDefault="00EC0568" w:rsidP="004F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5FD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4601" w:type="dxa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140177" w:rsidTr="00FC3E78">
        <w:trPr>
          <w:trHeight w:val="689"/>
        </w:trPr>
        <w:tc>
          <w:tcPr>
            <w:tcW w:w="4601" w:type="dxa"/>
          </w:tcPr>
          <w:p w:rsidR="00140177" w:rsidRPr="00140177" w:rsidRDefault="00140177" w:rsidP="0014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4F48AF" w:rsidRDefault="00140177" w:rsidP="0014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177" w:rsidRDefault="00140177" w:rsidP="0014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140177" w:rsidRPr="00140177" w:rsidRDefault="00140177" w:rsidP="0046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61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F48A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4612E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3717D3" w:rsidRDefault="003717D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7D3" w:rsidRDefault="00726FEF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</w:t>
      </w:r>
      <w:r w:rsidR="00D00CC8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710"/>
        <w:gridCol w:w="7087"/>
        <w:gridCol w:w="2977"/>
      </w:tblGrid>
      <w:tr w:rsidR="00085DB2" w:rsidTr="00D00CC8">
        <w:tc>
          <w:tcPr>
            <w:tcW w:w="710" w:type="dxa"/>
            <w:vAlign w:val="center"/>
          </w:tcPr>
          <w:p w:rsidR="00085DB2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085DB2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085DB2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166ED3" w:rsidTr="00D00CC8">
        <w:tc>
          <w:tcPr>
            <w:tcW w:w="710" w:type="dxa"/>
          </w:tcPr>
          <w:p w:rsidR="00166ED3" w:rsidRDefault="00166ED3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66ED3" w:rsidRDefault="00166ED3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2977" w:type="dxa"/>
            <w:vMerge w:val="restart"/>
          </w:tcPr>
          <w:p w:rsidR="00166ED3" w:rsidRDefault="00E145F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66ED3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</w:t>
            </w:r>
            <w:r w:rsidR="006170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архитектуры, градостроительства и земельных отношений</w:t>
            </w:r>
            <w:r w:rsidR="0016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ED3" w:rsidTr="00D00CC8">
        <w:tc>
          <w:tcPr>
            <w:tcW w:w="710" w:type="dxa"/>
          </w:tcPr>
          <w:p w:rsidR="00166ED3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166ED3" w:rsidRDefault="00166ED3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977" w:type="dxa"/>
            <w:vMerge/>
          </w:tcPr>
          <w:p w:rsidR="00166ED3" w:rsidRDefault="00166ED3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D3" w:rsidTr="00D00CC8">
        <w:tc>
          <w:tcPr>
            <w:tcW w:w="710" w:type="dxa"/>
          </w:tcPr>
          <w:p w:rsidR="00166ED3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166ED3" w:rsidRDefault="00166ED3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977" w:type="dxa"/>
            <w:vMerge/>
          </w:tcPr>
          <w:p w:rsidR="00166ED3" w:rsidRDefault="00166ED3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D3" w:rsidTr="00D00CC8">
        <w:tc>
          <w:tcPr>
            <w:tcW w:w="710" w:type="dxa"/>
          </w:tcPr>
          <w:p w:rsidR="00166ED3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166ED3" w:rsidRDefault="00166ED3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77" w:type="dxa"/>
            <w:vMerge/>
          </w:tcPr>
          <w:p w:rsidR="00166ED3" w:rsidRDefault="00166ED3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D3" w:rsidTr="00D00CC8">
        <w:tc>
          <w:tcPr>
            <w:tcW w:w="710" w:type="dxa"/>
          </w:tcPr>
          <w:p w:rsidR="00166ED3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166ED3" w:rsidRDefault="00166ED3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изменение, аннулирование адресов объектам недвижимости в границах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166ED3" w:rsidRDefault="00166ED3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DB2" w:rsidTr="00D00CC8">
        <w:tc>
          <w:tcPr>
            <w:tcW w:w="710" w:type="dxa"/>
          </w:tcPr>
          <w:p w:rsidR="00085DB2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085DB2" w:rsidRDefault="00085DB2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977" w:type="dxa"/>
          </w:tcPr>
          <w:p w:rsidR="00085DB2" w:rsidRDefault="00E145F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E81F72" w:rsidTr="00D00CC8">
        <w:tc>
          <w:tcPr>
            <w:tcW w:w="710" w:type="dxa"/>
          </w:tcPr>
          <w:p w:rsidR="00E81F72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E81F72" w:rsidRDefault="00E81F72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  <w:tc>
          <w:tcPr>
            <w:tcW w:w="2977" w:type="dxa"/>
            <w:vMerge w:val="restart"/>
          </w:tcPr>
          <w:p w:rsidR="00E81F72" w:rsidRDefault="00E145F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  <w:r w:rsidR="00E81F7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E81F72" w:rsidTr="00D00CC8">
        <w:tc>
          <w:tcPr>
            <w:tcW w:w="710" w:type="dxa"/>
          </w:tcPr>
          <w:p w:rsidR="00E81F72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E81F72" w:rsidRDefault="00E81F72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977" w:type="dxa"/>
            <w:vMerge/>
          </w:tcPr>
          <w:p w:rsidR="00E81F72" w:rsidRDefault="00E81F72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72" w:rsidTr="00D00CC8">
        <w:tc>
          <w:tcPr>
            <w:tcW w:w="710" w:type="dxa"/>
          </w:tcPr>
          <w:p w:rsidR="00E81F72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E81F72" w:rsidRDefault="00E81F72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2977" w:type="dxa"/>
            <w:vMerge/>
          </w:tcPr>
          <w:p w:rsidR="00E81F72" w:rsidRDefault="00E81F72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72" w:rsidTr="00D00CC8">
        <w:tc>
          <w:tcPr>
            <w:tcW w:w="710" w:type="dxa"/>
          </w:tcPr>
          <w:p w:rsidR="00E81F72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E81F72" w:rsidRDefault="00E81F72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977" w:type="dxa"/>
            <w:vMerge/>
          </w:tcPr>
          <w:p w:rsidR="00E81F72" w:rsidRDefault="00E81F72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D3" w:rsidTr="00D00CC8">
        <w:tc>
          <w:tcPr>
            <w:tcW w:w="710" w:type="dxa"/>
          </w:tcPr>
          <w:p w:rsidR="00166ED3" w:rsidRDefault="00203955" w:rsidP="00EF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166ED3" w:rsidRDefault="00166ED3" w:rsidP="0008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</w:tcPr>
          <w:p w:rsidR="00166ED3" w:rsidRDefault="00E145F6" w:rsidP="00E1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81F72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</w:t>
            </w:r>
            <w:r w:rsidR="0061704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</w:t>
            </w:r>
          </w:p>
        </w:tc>
      </w:tr>
    </w:tbl>
    <w:p w:rsidR="00726FEF" w:rsidRDefault="00726FEF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6FEF" w:rsidSect="004F48AF">
      <w:pgSz w:w="11906" w:h="16838"/>
      <w:pgMar w:top="851" w:right="707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40FBB"/>
    <w:rsid w:val="0005288B"/>
    <w:rsid w:val="0005294D"/>
    <w:rsid w:val="00081E78"/>
    <w:rsid w:val="00085DB2"/>
    <w:rsid w:val="000957C0"/>
    <w:rsid w:val="000B18CB"/>
    <w:rsid w:val="00140177"/>
    <w:rsid w:val="001504FC"/>
    <w:rsid w:val="00162D8F"/>
    <w:rsid w:val="00166ED3"/>
    <w:rsid w:val="00167EC1"/>
    <w:rsid w:val="00177B05"/>
    <w:rsid w:val="001843A5"/>
    <w:rsid w:val="0018681F"/>
    <w:rsid w:val="001B14A2"/>
    <w:rsid w:val="001B4799"/>
    <w:rsid w:val="001B7458"/>
    <w:rsid w:val="001C3BCC"/>
    <w:rsid w:val="001C4212"/>
    <w:rsid w:val="001E63F7"/>
    <w:rsid w:val="00203955"/>
    <w:rsid w:val="002202B5"/>
    <w:rsid w:val="00231605"/>
    <w:rsid w:val="00262553"/>
    <w:rsid w:val="00274C29"/>
    <w:rsid w:val="00286A5D"/>
    <w:rsid w:val="002A110C"/>
    <w:rsid w:val="002F1AB4"/>
    <w:rsid w:val="003166ED"/>
    <w:rsid w:val="003374FC"/>
    <w:rsid w:val="003608A3"/>
    <w:rsid w:val="003717D3"/>
    <w:rsid w:val="0039586A"/>
    <w:rsid w:val="003D4FC4"/>
    <w:rsid w:val="00422CE6"/>
    <w:rsid w:val="0042320E"/>
    <w:rsid w:val="00435035"/>
    <w:rsid w:val="004612E7"/>
    <w:rsid w:val="00472B78"/>
    <w:rsid w:val="004807B5"/>
    <w:rsid w:val="00493EE5"/>
    <w:rsid w:val="004976E2"/>
    <w:rsid w:val="004B0B7C"/>
    <w:rsid w:val="004D2E7C"/>
    <w:rsid w:val="004E5BBD"/>
    <w:rsid w:val="004F0A14"/>
    <w:rsid w:val="004F48AF"/>
    <w:rsid w:val="004F78F6"/>
    <w:rsid w:val="00555613"/>
    <w:rsid w:val="00580A0A"/>
    <w:rsid w:val="00580E01"/>
    <w:rsid w:val="005A3702"/>
    <w:rsid w:val="005B448A"/>
    <w:rsid w:val="005D082F"/>
    <w:rsid w:val="005E75E7"/>
    <w:rsid w:val="006022D3"/>
    <w:rsid w:val="006047F8"/>
    <w:rsid w:val="0061704A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203AF"/>
    <w:rsid w:val="00726FEF"/>
    <w:rsid w:val="00776D94"/>
    <w:rsid w:val="0078297F"/>
    <w:rsid w:val="00794FB4"/>
    <w:rsid w:val="00796F17"/>
    <w:rsid w:val="007D3C80"/>
    <w:rsid w:val="007D7824"/>
    <w:rsid w:val="007F6A59"/>
    <w:rsid w:val="008118B2"/>
    <w:rsid w:val="00814FA6"/>
    <w:rsid w:val="00857524"/>
    <w:rsid w:val="00862E64"/>
    <w:rsid w:val="008673B3"/>
    <w:rsid w:val="008C1A3B"/>
    <w:rsid w:val="008C4896"/>
    <w:rsid w:val="008D22D8"/>
    <w:rsid w:val="008E27C4"/>
    <w:rsid w:val="008F53D5"/>
    <w:rsid w:val="00904B5E"/>
    <w:rsid w:val="00910560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0337"/>
    <w:rsid w:val="00B17291"/>
    <w:rsid w:val="00B22B1A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A3CDB"/>
    <w:rsid w:val="00CB2504"/>
    <w:rsid w:val="00CF2F12"/>
    <w:rsid w:val="00D00CC8"/>
    <w:rsid w:val="00D14C2B"/>
    <w:rsid w:val="00D43E78"/>
    <w:rsid w:val="00D54970"/>
    <w:rsid w:val="00D57C5F"/>
    <w:rsid w:val="00D71F11"/>
    <w:rsid w:val="00D72473"/>
    <w:rsid w:val="00DA5BC3"/>
    <w:rsid w:val="00DD3D6C"/>
    <w:rsid w:val="00DD7E23"/>
    <w:rsid w:val="00DE7B7F"/>
    <w:rsid w:val="00E05A5E"/>
    <w:rsid w:val="00E145F6"/>
    <w:rsid w:val="00E221F5"/>
    <w:rsid w:val="00E26CFB"/>
    <w:rsid w:val="00E42426"/>
    <w:rsid w:val="00E46AB4"/>
    <w:rsid w:val="00E638F7"/>
    <w:rsid w:val="00E7639A"/>
    <w:rsid w:val="00E81F72"/>
    <w:rsid w:val="00EA117B"/>
    <w:rsid w:val="00EC0568"/>
    <w:rsid w:val="00EF3CE5"/>
    <w:rsid w:val="00F0521A"/>
    <w:rsid w:val="00F1402D"/>
    <w:rsid w:val="00F435F9"/>
    <w:rsid w:val="00F65983"/>
    <w:rsid w:val="00FA175A"/>
    <w:rsid w:val="00FA1993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ACE-92DF-4D75-9805-62E98AF1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7</cp:revision>
  <cp:lastPrinted>2015-04-13T09:43:00Z</cp:lastPrinted>
  <dcterms:created xsi:type="dcterms:W3CDTF">2015-04-06T07:07:00Z</dcterms:created>
  <dcterms:modified xsi:type="dcterms:W3CDTF">2015-04-13T09:43:00Z</dcterms:modified>
</cp:coreProperties>
</file>