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564" w:rsidRDefault="00F82564" w:rsidP="00F82564">
      <w:pPr>
        <w:jc w:val="center"/>
      </w:pPr>
      <w:r>
        <w:rPr>
          <w:sz w:val="20"/>
          <w:szCs w:val="20"/>
        </w:rP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6pt" o:ole="">
            <v:imagedata r:id="rId8" o:title="" blacklevel="-1966f"/>
          </v:shape>
          <o:OLEObject Type="Embed" ProgID="CorelDRAW.Graphic.12" ShapeID="_x0000_i1025" DrawAspect="Content" ObjectID="_1548585226" r:id="rId9"/>
        </w:object>
      </w:r>
    </w:p>
    <w:p w:rsidR="00F82564" w:rsidRDefault="00F82564" w:rsidP="00F82564">
      <w:pPr>
        <w:jc w:val="center"/>
        <w:rPr>
          <w:b/>
          <w:sz w:val="14"/>
          <w:szCs w:val="14"/>
        </w:rPr>
      </w:pPr>
    </w:p>
    <w:p w:rsidR="00F82564" w:rsidRDefault="00F82564" w:rsidP="00F82564">
      <w:pPr>
        <w:jc w:val="center"/>
        <w:rPr>
          <w:b/>
          <w:sz w:val="32"/>
          <w:szCs w:val="20"/>
        </w:rPr>
      </w:pPr>
      <w:r>
        <w:rPr>
          <w:b/>
          <w:sz w:val="32"/>
        </w:rPr>
        <w:t xml:space="preserve">АДМИНИСТРАЦИЯ </w:t>
      </w:r>
    </w:p>
    <w:p w:rsidR="00F82564" w:rsidRDefault="00F82564" w:rsidP="00F82564">
      <w:pPr>
        <w:jc w:val="center"/>
        <w:rPr>
          <w:b/>
          <w:sz w:val="32"/>
        </w:rPr>
      </w:pPr>
      <w:r>
        <w:rPr>
          <w:b/>
          <w:sz w:val="32"/>
        </w:rPr>
        <w:t xml:space="preserve"> ГОРОДСКОГО ПОСЕЛЕНИЯ ЛЯНТОР</w:t>
      </w:r>
    </w:p>
    <w:p w:rsidR="00F82564" w:rsidRDefault="00F82564" w:rsidP="00F82564">
      <w:pPr>
        <w:jc w:val="center"/>
        <w:rPr>
          <w:b/>
          <w:sz w:val="32"/>
        </w:rPr>
      </w:pPr>
      <w:r>
        <w:rPr>
          <w:b/>
          <w:sz w:val="32"/>
        </w:rPr>
        <w:t>Сургутского района</w:t>
      </w:r>
    </w:p>
    <w:p w:rsidR="00F82564" w:rsidRDefault="00F82564" w:rsidP="00F82564">
      <w:pPr>
        <w:jc w:val="center"/>
        <w:rPr>
          <w:b/>
          <w:sz w:val="32"/>
        </w:rPr>
      </w:pPr>
      <w:r>
        <w:rPr>
          <w:b/>
          <w:sz w:val="32"/>
        </w:rPr>
        <w:t>Ханты-Мансийского автономного округа-Югры</w:t>
      </w:r>
    </w:p>
    <w:p w:rsidR="00F82564" w:rsidRDefault="00F82564" w:rsidP="00F82564">
      <w:pPr>
        <w:jc w:val="center"/>
        <w:rPr>
          <w:b/>
          <w:sz w:val="32"/>
        </w:rPr>
      </w:pPr>
    </w:p>
    <w:p w:rsidR="00F82564" w:rsidRDefault="00F82564" w:rsidP="00F82564">
      <w:pPr>
        <w:jc w:val="center"/>
        <w:rPr>
          <w:sz w:val="20"/>
        </w:rPr>
      </w:pPr>
      <w:r>
        <w:rPr>
          <w:b/>
          <w:sz w:val="32"/>
          <w:szCs w:val="32"/>
        </w:rPr>
        <w:t>ПОСТАНОВЛЕНИЕ</w:t>
      </w:r>
    </w:p>
    <w:p w:rsidR="00F82564" w:rsidRDefault="00F82564" w:rsidP="00F82564">
      <w:pPr>
        <w:rPr>
          <w:sz w:val="28"/>
          <w:szCs w:val="28"/>
        </w:rPr>
      </w:pPr>
      <w:r>
        <w:rPr>
          <w:sz w:val="28"/>
          <w:szCs w:val="28"/>
          <w:u w:val="single"/>
        </w:rPr>
        <w:t>«</w:t>
      </w:r>
      <w:r w:rsidR="00964D99">
        <w:rPr>
          <w:sz w:val="28"/>
          <w:szCs w:val="28"/>
          <w:u w:val="single"/>
        </w:rPr>
        <w:t>13</w:t>
      </w:r>
      <w:r>
        <w:rPr>
          <w:sz w:val="28"/>
          <w:szCs w:val="28"/>
          <w:u w:val="single"/>
        </w:rPr>
        <w:t>» февраля 2017 года</w:t>
      </w:r>
      <w:r>
        <w:rPr>
          <w:sz w:val="28"/>
          <w:szCs w:val="28"/>
        </w:rPr>
        <w:t xml:space="preserve">                                                                                           № </w:t>
      </w:r>
      <w:r w:rsidR="00964D99">
        <w:rPr>
          <w:sz w:val="28"/>
          <w:szCs w:val="28"/>
        </w:rPr>
        <w:t>202</w:t>
      </w:r>
      <w:r>
        <w:rPr>
          <w:sz w:val="28"/>
          <w:szCs w:val="28"/>
        </w:rPr>
        <w:t xml:space="preserve">                                   </w:t>
      </w:r>
    </w:p>
    <w:p w:rsidR="00F82564" w:rsidRDefault="00F82564" w:rsidP="00F82564">
      <w:pPr>
        <w:rPr>
          <w:sz w:val="28"/>
          <w:szCs w:val="28"/>
        </w:rPr>
      </w:pPr>
      <w:r>
        <w:t xml:space="preserve">            </w:t>
      </w:r>
      <w:r>
        <w:rPr>
          <w:sz w:val="28"/>
          <w:szCs w:val="28"/>
        </w:rPr>
        <w:t>г. Лянтор</w:t>
      </w:r>
    </w:p>
    <w:p w:rsidR="00B800C3" w:rsidRPr="00654574" w:rsidRDefault="00B800C3" w:rsidP="00654574"/>
    <w:p w:rsidR="00654574" w:rsidRPr="00B318BB" w:rsidRDefault="00654574" w:rsidP="00654574">
      <w:pPr>
        <w:rPr>
          <w:sz w:val="28"/>
          <w:szCs w:val="28"/>
        </w:rPr>
      </w:pPr>
      <w:r w:rsidRPr="00B318BB">
        <w:rPr>
          <w:sz w:val="28"/>
          <w:szCs w:val="28"/>
        </w:rPr>
        <w:t>Об утверждении проекта планировки</w:t>
      </w:r>
    </w:p>
    <w:p w:rsidR="00654574" w:rsidRPr="00B318BB" w:rsidRDefault="00654574" w:rsidP="00654574">
      <w:pPr>
        <w:rPr>
          <w:sz w:val="28"/>
          <w:szCs w:val="28"/>
        </w:rPr>
      </w:pPr>
      <w:r w:rsidRPr="00B318BB">
        <w:rPr>
          <w:sz w:val="28"/>
          <w:szCs w:val="28"/>
        </w:rPr>
        <w:t>и проекта межевания территории</w:t>
      </w:r>
    </w:p>
    <w:p w:rsidR="00654574" w:rsidRPr="00B318BB" w:rsidRDefault="00654574" w:rsidP="00654574">
      <w:pPr>
        <w:rPr>
          <w:sz w:val="28"/>
          <w:szCs w:val="28"/>
        </w:rPr>
      </w:pPr>
      <w:r w:rsidRPr="00B318BB">
        <w:rPr>
          <w:sz w:val="28"/>
          <w:szCs w:val="28"/>
        </w:rPr>
        <w:t>линейного объекта «Реконструкция</w:t>
      </w:r>
    </w:p>
    <w:p w:rsidR="00654574" w:rsidRPr="00B318BB" w:rsidRDefault="00654574" w:rsidP="00654574">
      <w:pPr>
        <w:rPr>
          <w:sz w:val="28"/>
          <w:szCs w:val="28"/>
        </w:rPr>
      </w:pPr>
      <w:r w:rsidRPr="00B318BB">
        <w:rPr>
          <w:sz w:val="28"/>
          <w:szCs w:val="28"/>
        </w:rPr>
        <w:t>ВЛ-35 кВ «Югра – 1, 2», «Кольцевая – 1, 2»</w:t>
      </w:r>
    </w:p>
    <w:p w:rsidR="00654574" w:rsidRPr="00B318BB" w:rsidRDefault="00654574" w:rsidP="00654574">
      <w:pPr>
        <w:rPr>
          <w:sz w:val="28"/>
          <w:szCs w:val="28"/>
        </w:rPr>
      </w:pPr>
      <w:r w:rsidRPr="00B318BB">
        <w:rPr>
          <w:sz w:val="28"/>
          <w:szCs w:val="28"/>
        </w:rPr>
        <w:t>города Лянтор»</w:t>
      </w:r>
    </w:p>
    <w:p w:rsidR="00B800C3" w:rsidRPr="00F82564" w:rsidRDefault="00B800C3" w:rsidP="00F82564">
      <w:pPr>
        <w:jc w:val="both"/>
        <w:rPr>
          <w:color w:val="000000"/>
          <w:sz w:val="28"/>
          <w:szCs w:val="28"/>
        </w:rPr>
      </w:pPr>
    </w:p>
    <w:p w:rsidR="00654574" w:rsidRDefault="00654574" w:rsidP="00654574">
      <w:pPr>
        <w:ind w:firstLine="567"/>
        <w:jc w:val="both"/>
        <w:rPr>
          <w:color w:val="000000"/>
          <w:sz w:val="28"/>
          <w:szCs w:val="28"/>
        </w:rPr>
      </w:pPr>
      <w:r w:rsidRPr="00B318BB">
        <w:rPr>
          <w:color w:val="000000"/>
          <w:sz w:val="28"/>
          <w:szCs w:val="28"/>
        </w:rPr>
        <w:t>В целях обеспечения градостроительного развития территории городского поселения Лянтор, в соответствии с Градостроительным кодексом Российской Федерации, законодательством Ханты-Мансийского автономного округа-Югры, руководствуясь Уставом городского поселения Лянтор, учитывая результаты публичных слушаний по проекту планировки и проекту межевания территории линейного объекта «Реконструкция ВЛ-35 кВ «Югра – 1, 2», «Кольцевая – 1, 2» города Лянтор»:</w:t>
      </w:r>
    </w:p>
    <w:p w:rsidR="00B800C3" w:rsidRPr="00B318BB" w:rsidRDefault="00B800C3" w:rsidP="00654574">
      <w:pPr>
        <w:ind w:firstLine="567"/>
        <w:jc w:val="both"/>
        <w:rPr>
          <w:color w:val="000000"/>
          <w:sz w:val="28"/>
          <w:szCs w:val="28"/>
        </w:rPr>
      </w:pPr>
    </w:p>
    <w:p w:rsidR="00654574" w:rsidRPr="00B318BB" w:rsidRDefault="00654574" w:rsidP="00654574">
      <w:pPr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B318BB">
        <w:rPr>
          <w:color w:val="000000"/>
          <w:sz w:val="28"/>
          <w:szCs w:val="28"/>
        </w:rPr>
        <w:t>Утвердить проект планировки и проект межевания территории линейного объекта «Реконструкция ВЛ-35 кВ «Югра – 1, 2», «Кольцевая – 1, 2» города Лянтор»</w:t>
      </w:r>
      <w:r w:rsidRPr="00B318BB">
        <w:rPr>
          <w:sz w:val="28"/>
          <w:szCs w:val="28"/>
        </w:rPr>
        <w:t>:</w:t>
      </w:r>
    </w:p>
    <w:p w:rsidR="00654574" w:rsidRPr="00B318BB" w:rsidRDefault="00654574" w:rsidP="00654574">
      <w:pPr>
        <w:tabs>
          <w:tab w:val="left" w:pos="993"/>
        </w:tabs>
        <w:ind w:left="567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954"/>
        <w:gridCol w:w="1275"/>
        <w:gridCol w:w="1786"/>
      </w:tblGrid>
      <w:tr w:rsidR="00654574" w:rsidRPr="00B318BB" w:rsidTr="001E56C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74" w:rsidRPr="00B318BB" w:rsidRDefault="00654574" w:rsidP="00654574">
            <w:pPr>
              <w:jc w:val="center"/>
              <w:rPr>
                <w:rFonts w:eastAsia="Calibri"/>
                <w:sz w:val="28"/>
                <w:szCs w:val="28"/>
              </w:rPr>
            </w:pPr>
            <w:r w:rsidRPr="00B318BB">
              <w:rPr>
                <w:sz w:val="28"/>
                <w:szCs w:val="28"/>
              </w:rPr>
              <w:t>№</w:t>
            </w:r>
            <w:r w:rsidRPr="00B318BB">
              <w:rPr>
                <w:sz w:val="28"/>
                <w:szCs w:val="28"/>
              </w:rPr>
              <w:br/>
              <w:t>п/п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74" w:rsidRPr="00B318BB" w:rsidRDefault="00654574" w:rsidP="00654574">
            <w:pPr>
              <w:jc w:val="center"/>
              <w:rPr>
                <w:rFonts w:eastAsia="Calibri"/>
                <w:sz w:val="28"/>
                <w:szCs w:val="28"/>
              </w:rPr>
            </w:pPr>
            <w:r w:rsidRPr="00B318BB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74" w:rsidRPr="00B318BB" w:rsidRDefault="00654574" w:rsidP="00654574">
            <w:pPr>
              <w:jc w:val="center"/>
              <w:rPr>
                <w:rFonts w:eastAsia="Calibri"/>
                <w:sz w:val="28"/>
                <w:szCs w:val="28"/>
              </w:rPr>
            </w:pPr>
            <w:r w:rsidRPr="00B318BB">
              <w:rPr>
                <w:sz w:val="28"/>
                <w:szCs w:val="28"/>
              </w:rPr>
              <w:t>Кол-во страниц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74" w:rsidRPr="00B318BB" w:rsidRDefault="00654574" w:rsidP="00654574">
            <w:pPr>
              <w:jc w:val="center"/>
              <w:rPr>
                <w:rFonts w:eastAsia="Calibri"/>
                <w:sz w:val="28"/>
                <w:szCs w:val="28"/>
              </w:rPr>
            </w:pPr>
            <w:r w:rsidRPr="00B318BB">
              <w:rPr>
                <w:sz w:val="28"/>
                <w:szCs w:val="28"/>
              </w:rPr>
              <w:t>№ приложения</w:t>
            </w:r>
          </w:p>
        </w:tc>
      </w:tr>
      <w:tr w:rsidR="00654574" w:rsidRPr="00B318BB" w:rsidTr="001E56C1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74" w:rsidRPr="00B318BB" w:rsidRDefault="00654574" w:rsidP="00654574">
            <w:pPr>
              <w:jc w:val="center"/>
              <w:rPr>
                <w:rFonts w:eastAsia="Calibri"/>
                <w:sz w:val="28"/>
                <w:szCs w:val="28"/>
              </w:rPr>
            </w:pPr>
            <w:r w:rsidRPr="00B318BB">
              <w:rPr>
                <w:sz w:val="28"/>
                <w:szCs w:val="28"/>
              </w:rPr>
              <w:t>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74" w:rsidRPr="00B318BB" w:rsidRDefault="001A779A" w:rsidP="00654574">
            <w:pPr>
              <w:jc w:val="both"/>
              <w:rPr>
                <w:sz w:val="28"/>
                <w:szCs w:val="28"/>
              </w:rPr>
            </w:pPr>
            <w:r w:rsidRPr="00B318BB">
              <w:rPr>
                <w:sz w:val="28"/>
                <w:szCs w:val="28"/>
              </w:rPr>
              <w:t>Положения о размещении линейного объекта</w:t>
            </w:r>
            <w:r w:rsidR="00B318BB" w:rsidRPr="00B318BB">
              <w:rPr>
                <w:sz w:val="28"/>
                <w:szCs w:val="28"/>
              </w:rPr>
              <w:t>, а также о характеристиках развития территории и этапах строительства.</w:t>
            </w:r>
          </w:p>
          <w:p w:rsidR="00B318BB" w:rsidRPr="00B318BB" w:rsidRDefault="00B318BB" w:rsidP="00654574">
            <w:pPr>
              <w:jc w:val="both"/>
              <w:rPr>
                <w:sz w:val="28"/>
                <w:szCs w:val="28"/>
              </w:rPr>
            </w:pPr>
            <w:r w:rsidRPr="00B318BB">
              <w:rPr>
                <w:sz w:val="28"/>
                <w:szCs w:val="28"/>
              </w:rPr>
              <w:t>Основная часть.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74" w:rsidRPr="00B318BB" w:rsidRDefault="00654574" w:rsidP="00654574">
            <w:pPr>
              <w:jc w:val="center"/>
              <w:rPr>
                <w:rFonts w:eastAsia="Calibri"/>
                <w:sz w:val="28"/>
                <w:szCs w:val="28"/>
                <w:highlight w:val="yellow"/>
              </w:rPr>
            </w:pPr>
            <w:r w:rsidRPr="00B318BB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74" w:rsidRPr="00B318BB" w:rsidRDefault="00654574" w:rsidP="00654574">
            <w:pPr>
              <w:jc w:val="center"/>
              <w:rPr>
                <w:rFonts w:eastAsia="Calibri"/>
                <w:sz w:val="28"/>
                <w:szCs w:val="28"/>
              </w:rPr>
            </w:pPr>
            <w:r w:rsidRPr="00B318BB">
              <w:rPr>
                <w:sz w:val="28"/>
                <w:szCs w:val="28"/>
              </w:rPr>
              <w:t>1</w:t>
            </w:r>
          </w:p>
        </w:tc>
      </w:tr>
      <w:tr w:rsidR="00654574" w:rsidRPr="00B318BB" w:rsidTr="001E56C1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74" w:rsidRPr="00B318BB" w:rsidRDefault="00654574" w:rsidP="00654574">
            <w:pPr>
              <w:jc w:val="center"/>
              <w:rPr>
                <w:rFonts w:eastAsia="Calibri"/>
                <w:sz w:val="28"/>
                <w:szCs w:val="28"/>
              </w:rPr>
            </w:pPr>
            <w:r w:rsidRPr="00B318BB">
              <w:rPr>
                <w:sz w:val="28"/>
                <w:szCs w:val="28"/>
              </w:rPr>
              <w:t>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2F0" w:rsidRDefault="003C42F0" w:rsidP="00654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 планировки линейного объекта.</w:t>
            </w:r>
          </w:p>
          <w:p w:rsidR="00654574" w:rsidRPr="00B318BB" w:rsidRDefault="006A7F67" w:rsidP="00654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планировки территории с отображением красных линий, линий дорог, проездов, линий связи, объектов инженерной и транспортной инфраструктур.</w:t>
            </w:r>
          </w:p>
          <w:p w:rsidR="00654574" w:rsidRPr="00B318BB" w:rsidRDefault="00654574" w:rsidP="00654574">
            <w:pPr>
              <w:rPr>
                <w:sz w:val="28"/>
                <w:szCs w:val="28"/>
              </w:rPr>
            </w:pPr>
            <w:r w:rsidRPr="00B318BB">
              <w:rPr>
                <w:sz w:val="28"/>
                <w:szCs w:val="28"/>
              </w:rPr>
              <w:t>М 1:2000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74" w:rsidRPr="00B318BB" w:rsidRDefault="00654574" w:rsidP="00654574">
            <w:pPr>
              <w:jc w:val="center"/>
              <w:rPr>
                <w:rFonts w:eastAsia="Calibri"/>
                <w:sz w:val="28"/>
                <w:szCs w:val="28"/>
              </w:rPr>
            </w:pPr>
            <w:r w:rsidRPr="00B318BB">
              <w:rPr>
                <w:sz w:val="28"/>
                <w:szCs w:val="28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74" w:rsidRPr="00B318BB" w:rsidRDefault="00654574" w:rsidP="00654574">
            <w:pPr>
              <w:jc w:val="center"/>
              <w:rPr>
                <w:rFonts w:eastAsia="Calibri"/>
                <w:sz w:val="28"/>
                <w:szCs w:val="28"/>
              </w:rPr>
            </w:pPr>
            <w:r w:rsidRPr="00B318BB">
              <w:rPr>
                <w:sz w:val="28"/>
                <w:szCs w:val="28"/>
              </w:rPr>
              <w:t>2</w:t>
            </w:r>
          </w:p>
        </w:tc>
      </w:tr>
      <w:tr w:rsidR="00654574" w:rsidRPr="00B318BB" w:rsidTr="001E56C1">
        <w:trPr>
          <w:trHeight w:val="5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74" w:rsidRPr="00B318BB" w:rsidRDefault="00654574" w:rsidP="00654574">
            <w:pPr>
              <w:jc w:val="center"/>
              <w:rPr>
                <w:sz w:val="28"/>
                <w:szCs w:val="28"/>
              </w:rPr>
            </w:pPr>
            <w:r w:rsidRPr="00B318BB">
              <w:rPr>
                <w:sz w:val="28"/>
                <w:szCs w:val="28"/>
              </w:rPr>
              <w:t>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74" w:rsidRPr="00B318BB" w:rsidRDefault="003C42F0" w:rsidP="006545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 межевания линейного объекта.</w:t>
            </w:r>
          </w:p>
          <w:p w:rsidR="00654574" w:rsidRPr="00B318BB" w:rsidRDefault="00654574" w:rsidP="00654574">
            <w:pPr>
              <w:rPr>
                <w:sz w:val="28"/>
                <w:szCs w:val="28"/>
              </w:rPr>
            </w:pPr>
            <w:r w:rsidRPr="00B318BB">
              <w:rPr>
                <w:sz w:val="28"/>
                <w:szCs w:val="28"/>
              </w:rPr>
              <w:t>М 1:2000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74" w:rsidRPr="00B318BB" w:rsidRDefault="00654574" w:rsidP="00654574">
            <w:pPr>
              <w:jc w:val="center"/>
              <w:rPr>
                <w:sz w:val="28"/>
                <w:szCs w:val="28"/>
              </w:rPr>
            </w:pPr>
            <w:r w:rsidRPr="00B318BB">
              <w:rPr>
                <w:sz w:val="28"/>
                <w:szCs w:val="28"/>
              </w:rPr>
              <w:t>1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574" w:rsidRPr="00B318BB" w:rsidRDefault="008F71D5" w:rsidP="00654574">
            <w:pPr>
              <w:jc w:val="center"/>
              <w:rPr>
                <w:sz w:val="28"/>
                <w:szCs w:val="28"/>
              </w:rPr>
            </w:pPr>
            <w:r w:rsidRPr="00B318BB">
              <w:rPr>
                <w:sz w:val="28"/>
                <w:szCs w:val="28"/>
              </w:rPr>
              <w:t>3</w:t>
            </w:r>
          </w:p>
        </w:tc>
      </w:tr>
    </w:tbl>
    <w:p w:rsidR="00B318BB" w:rsidRDefault="00B318BB" w:rsidP="00B318BB">
      <w:pPr>
        <w:tabs>
          <w:tab w:val="left" w:pos="993"/>
        </w:tabs>
        <w:ind w:left="567"/>
        <w:jc w:val="both"/>
        <w:rPr>
          <w:color w:val="000000"/>
          <w:sz w:val="28"/>
          <w:szCs w:val="28"/>
        </w:rPr>
      </w:pPr>
    </w:p>
    <w:p w:rsidR="00654574" w:rsidRPr="00B318BB" w:rsidRDefault="00654574" w:rsidP="00B318BB">
      <w:pPr>
        <w:pStyle w:val="a9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B318BB">
        <w:rPr>
          <w:color w:val="000000"/>
          <w:sz w:val="28"/>
          <w:szCs w:val="28"/>
        </w:rPr>
        <w:lastRenderedPageBreak/>
        <w:t xml:space="preserve">Отделу архитектуры и градостроительства управления градостроительства, имущественных и земельных отношений в течение семи дней направить копию настоящего постановления и материалы проекта планировки и </w:t>
      </w:r>
      <w:r w:rsidR="00B008EC">
        <w:rPr>
          <w:color w:val="000000"/>
          <w:sz w:val="28"/>
          <w:szCs w:val="28"/>
        </w:rPr>
        <w:t xml:space="preserve">проекта </w:t>
      </w:r>
      <w:r w:rsidRPr="00B318BB">
        <w:rPr>
          <w:color w:val="000000"/>
          <w:sz w:val="28"/>
          <w:szCs w:val="28"/>
        </w:rPr>
        <w:t>межевания в Комитет архитектуры и градостроительства администрации Сургутского района для размещения в информационной системе обеспечения градостроительной деятельности (ИСОГД).</w:t>
      </w:r>
    </w:p>
    <w:p w:rsidR="00654574" w:rsidRPr="00B318BB" w:rsidRDefault="00654574" w:rsidP="00654574">
      <w:pPr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B318BB">
        <w:rPr>
          <w:sz w:val="28"/>
          <w:szCs w:val="28"/>
        </w:rPr>
        <w:t>Настоящее постановление подлежит опубликованию в газете «Лянторская газета», размещению на официальном сайте Администрации городского поселения Лянтор в течение семи дней со дня его подписания и вступает в силу после его официального опубликования.</w:t>
      </w:r>
    </w:p>
    <w:p w:rsidR="00654574" w:rsidRPr="00B318BB" w:rsidRDefault="00654574" w:rsidP="00654574">
      <w:pPr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B318BB">
        <w:rPr>
          <w:sz w:val="28"/>
          <w:szCs w:val="28"/>
        </w:rPr>
        <w:t xml:space="preserve">Контроль за выполнением постановления возложить на начальника </w:t>
      </w:r>
      <w:r w:rsidRPr="00B318BB">
        <w:rPr>
          <w:color w:val="000000"/>
          <w:sz w:val="28"/>
          <w:szCs w:val="28"/>
        </w:rPr>
        <w:t>управления градостроительства, имущ</w:t>
      </w:r>
      <w:r w:rsidR="00295F1E">
        <w:rPr>
          <w:color w:val="000000"/>
          <w:sz w:val="28"/>
          <w:szCs w:val="28"/>
        </w:rPr>
        <w:t>ественных и земельных отношений</w:t>
      </w:r>
      <w:r w:rsidRPr="00B318BB">
        <w:rPr>
          <w:color w:val="000000"/>
          <w:sz w:val="28"/>
          <w:szCs w:val="28"/>
        </w:rPr>
        <w:br/>
        <w:t>С. Г. Абдурагимова</w:t>
      </w:r>
      <w:r w:rsidRPr="00B318BB">
        <w:rPr>
          <w:sz w:val="28"/>
          <w:szCs w:val="28"/>
        </w:rPr>
        <w:t>.</w:t>
      </w:r>
    </w:p>
    <w:p w:rsidR="00654574" w:rsidRDefault="00654574" w:rsidP="00654574">
      <w:pPr>
        <w:spacing w:before="120" w:after="60"/>
        <w:ind w:firstLine="567"/>
        <w:jc w:val="both"/>
        <w:rPr>
          <w:sz w:val="28"/>
          <w:szCs w:val="28"/>
        </w:rPr>
      </w:pPr>
    </w:p>
    <w:p w:rsidR="00137E63" w:rsidRPr="00B318BB" w:rsidRDefault="00137E63" w:rsidP="00654574">
      <w:pPr>
        <w:spacing w:before="120" w:after="60"/>
        <w:ind w:firstLine="567"/>
        <w:jc w:val="both"/>
        <w:rPr>
          <w:sz w:val="28"/>
          <w:szCs w:val="28"/>
        </w:rPr>
      </w:pPr>
    </w:p>
    <w:p w:rsidR="00654574" w:rsidRPr="00B318BB" w:rsidRDefault="00654574" w:rsidP="00654574">
      <w:pPr>
        <w:tabs>
          <w:tab w:val="left" w:pos="7655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318BB">
        <w:rPr>
          <w:sz w:val="28"/>
          <w:szCs w:val="28"/>
        </w:rPr>
        <w:t>Глава города</w:t>
      </w:r>
      <w:r w:rsidRPr="00B318BB">
        <w:rPr>
          <w:sz w:val="28"/>
          <w:szCs w:val="28"/>
        </w:rPr>
        <w:tab/>
      </w:r>
      <w:r w:rsidR="00F82564">
        <w:rPr>
          <w:sz w:val="28"/>
          <w:szCs w:val="28"/>
        </w:rPr>
        <w:t xml:space="preserve">       </w:t>
      </w:r>
      <w:r w:rsidRPr="00B318BB">
        <w:rPr>
          <w:sz w:val="28"/>
          <w:szCs w:val="28"/>
        </w:rPr>
        <w:t>С. А. Махиня</w:t>
      </w:r>
    </w:p>
    <w:p w:rsidR="00B318BB" w:rsidRDefault="00B318BB" w:rsidP="001E56C1">
      <w:pPr>
        <w:tabs>
          <w:tab w:val="left" w:pos="7655"/>
        </w:tabs>
        <w:ind w:left="6381"/>
        <w:rPr>
          <w:bCs/>
        </w:rPr>
      </w:pPr>
    </w:p>
    <w:p w:rsidR="00B318BB" w:rsidRDefault="00B318BB" w:rsidP="001E56C1">
      <w:pPr>
        <w:tabs>
          <w:tab w:val="left" w:pos="7655"/>
        </w:tabs>
        <w:ind w:left="6381"/>
        <w:rPr>
          <w:bCs/>
        </w:rPr>
      </w:pPr>
    </w:p>
    <w:p w:rsidR="00B318BB" w:rsidRDefault="00B318BB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F82564" w:rsidRDefault="00F82564" w:rsidP="00B800C3">
      <w:pPr>
        <w:tabs>
          <w:tab w:val="left" w:pos="7655"/>
        </w:tabs>
        <w:rPr>
          <w:bCs/>
        </w:rPr>
      </w:pPr>
    </w:p>
    <w:p w:rsidR="00B800C3" w:rsidRDefault="00B800C3" w:rsidP="001E56C1">
      <w:pPr>
        <w:tabs>
          <w:tab w:val="left" w:pos="7655"/>
        </w:tabs>
        <w:ind w:left="6381"/>
        <w:rPr>
          <w:bCs/>
        </w:rPr>
      </w:pPr>
    </w:p>
    <w:p w:rsidR="00B800C3" w:rsidRDefault="00B800C3" w:rsidP="001E56C1">
      <w:pPr>
        <w:tabs>
          <w:tab w:val="left" w:pos="7655"/>
        </w:tabs>
        <w:ind w:left="6381"/>
        <w:rPr>
          <w:bCs/>
        </w:rPr>
      </w:pPr>
    </w:p>
    <w:p w:rsidR="001E56C1" w:rsidRPr="001E56C1" w:rsidRDefault="001E56C1" w:rsidP="001E56C1">
      <w:pPr>
        <w:tabs>
          <w:tab w:val="left" w:pos="7655"/>
        </w:tabs>
        <w:ind w:left="6381"/>
        <w:rPr>
          <w:bCs/>
        </w:rPr>
      </w:pPr>
      <w:r w:rsidRPr="001E56C1">
        <w:rPr>
          <w:bCs/>
        </w:rPr>
        <w:t>Приложение 1 к постановлению</w:t>
      </w:r>
    </w:p>
    <w:p w:rsidR="001E56C1" w:rsidRPr="001E56C1" w:rsidRDefault="001E56C1" w:rsidP="001E56C1">
      <w:pPr>
        <w:tabs>
          <w:tab w:val="left" w:pos="7655"/>
        </w:tabs>
        <w:ind w:left="6381"/>
        <w:rPr>
          <w:bCs/>
        </w:rPr>
      </w:pPr>
      <w:r w:rsidRPr="001E56C1">
        <w:rPr>
          <w:bCs/>
        </w:rPr>
        <w:t>Администрации городского</w:t>
      </w:r>
    </w:p>
    <w:p w:rsidR="001E56C1" w:rsidRPr="001E56C1" w:rsidRDefault="001E56C1" w:rsidP="001E56C1">
      <w:pPr>
        <w:tabs>
          <w:tab w:val="left" w:pos="7655"/>
        </w:tabs>
        <w:ind w:left="6381"/>
        <w:rPr>
          <w:bCs/>
        </w:rPr>
      </w:pPr>
      <w:r w:rsidRPr="001E56C1">
        <w:rPr>
          <w:bCs/>
        </w:rPr>
        <w:t>поселения Лянтор</w:t>
      </w:r>
    </w:p>
    <w:p w:rsidR="001E56C1" w:rsidRPr="001E56C1" w:rsidRDefault="0010546A" w:rsidP="001E56C1">
      <w:pPr>
        <w:tabs>
          <w:tab w:val="left" w:pos="7655"/>
        </w:tabs>
        <w:ind w:left="6381"/>
        <w:rPr>
          <w:bCs/>
        </w:rPr>
      </w:pPr>
      <w:r>
        <w:rPr>
          <w:bCs/>
        </w:rPr>
        <w:t>от «</w:t>
      </w:r>
      <w:r w:rsidR="00964D99">
        <w:rPr>
          <w:bCs/>
        </w:rPr>
        <w:t>13</w:t>
      </w:r>
      <w:r>
        <w:rPr>
          <w:bCs/>
        </w:rPr>
        <w:t xml:space="preserve">» </w:t>
      </w:r>
      <w:r w:rsidR="00F82564">
        <w:rPr>
          <w:bCs/>
        </w:rPr>
        <w:t xml:space="preserve">февраля </w:t>
      </w:r>
      <w:r w:rsidR="00163EB0">
        <w:rPr>
          <w:bCs/>
        </w:rPr>
        <w:t>2017</w:t>
      </w:r>
      <w:r w:rsidR="001E56C1" w:rsidRPr="001E56C1">
        <w:rPr>
          <w:bCs/>
        </w:rPr>
        <w:t xml:space="preserve"> года № </w:t>
      </w:r>
      <w:r w:rsidR="00964D99">
        <w:rPr>
          <w:bCs/>
        </w:rPr>
        <w:t>202</w:t>
      </w:r>
    </w:p>
    <w:p w:rsidR="001E56C1" w:rsidRDefault="001E56C1" w:rsidP="001E56C1">
      <w:pPr>
        <w:tabs>
          <w:tab w:val="left" w:pos="7655"/>
        </w:tabs>
        <w:jc w:val="center"/>
        <w:rPr>
          <w:b/>
          <w:bCs/>
          <w:sz w:val="28"/>
          <w:szCs w:val="28"/>
        </w:rPr>
      </w:pPr>
    </w:p>
    <w:p w:rsidR="00B318BB" w:rsidRDefault="00B318BB" w:rsidP="001E56C1">
      <w:pPr>
        <w:tabs>
          <w:tab w:val="left" w:pos="7655"/>
        </w:tabs>
        <w:jc w:val="center"/>
        <w:rPr>
          <w:b/>
          <w:bCs/>
          <w:sz w:val="28"/>
          <w:szCs w:val="28"/>
        </w:rPr>
      </w:pPr>
    </w:p>
    <w:p w:rsidR="001E56C1" w:rsidRPr="001E56C1" w:rsidRDefault="001E56C1" w:rsidP="001E56C1">
      <w:pPr>
        <w:tabs>
          <w:tab w:val="left" w:pos="7655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1E56C1">
        <w:rPr>
          <w:b/>
          <w:bCs/>
          <w:sz w:val="28"/>
          <w:szCs w:val="28"/>
        </w:rPr>
        <w:t xml:space="preserve">ПОЛОЖЕНИЯ О </w:t>
      </w:r>
      <w:r w:rsidR="00B318BB">
        <w:rPr>
          <w:b/>
          <w:bCs/>
          <w:sz w:val="28"/>
          <w:szCs w:val="28"/>
        </w:rPr>
        <w:t xml:space="preserve">РАЗМЕЩЕНИИ ЛИНЕЙНОГО ОБЪЕКТА, А ТАКЖЕ О </w:t>
      </w:r>
      <w:r w:rsidRPr="001E56C1">
        <w:rPr>
          <w:b/>
          <w:bCs/>
          <w:sz w:val="28"/>
          <w:szCs w:val="28"/>
        </w:rPr>
        <w:t xml:space="preserve">ХАРАКТЕРИСТИКАХ РАЗВИТИЯ </w:t>
      </w:r>
      <w:r>
        <w:rPr>
          <w:b/>
          <w:bCs/>
          <w:sz w:val="28"/>
          <w:szCs w:val="28"/>
        </w:rPr>
        <w:t xml:space="preserve">ТЕРРИТОРИИ </w:t>
      </w:r>
      <w:r w:rsidRPr="001E56C1">
        <w:rPr>
          <w:b/>
          <w:bCs/>
          <w:sz w:val="28"/>
          <w:szCs w:val="28"/>
        </w:rPr>
        <w:t>И ЭТАПАХ СТРОИТЕЛЬСТВА.</w:t>
      </w:r>
    </w:p>
    <w:p w:rsidR="001E56C1" w:rsidRPr="001E56C1" w:rsidRDefault="001E56C1" w:rsidP="001E56C1">
      <w:pPr>
        <w:tabs>
          <w:tab w:val="left" w:pos="7655"/>
        </w:tabs>
        <w:jc w:val="center"/>
        <w:rPr>
          <w:b/>
          <w:bCs/>
          <w:sz w:val="28"/>
          <w:szCs w:val="28"/>
        </w:rPr>
      </w:pPr>
      <w:r w:rsidRPr="001E56C1">
        <w:rPr>
          <w:b/>
          <w:bCs/>
          <w:sz w:val="28"/>
          <w:szCs w:val="28"/>
        </w:rPr>
        <w:t>ОСНОВНАЯ ЧАСТЬ.</w:t>
      </w:r>
    </w:p>
    <w:p w:rsidR="001E56C1" w:rsidRPr="001E56C1" w:rsidRDefault="001E56C1" w:rsidP="001E56C1">
      <w:pPr>
        <w:tabs>
          <w:tab w:val="left" w:pos="7655"/>
        </w:tabs>
        <w:jc w:val="center"/>
        <w:rPr>
          <w:b/>
          <w:sz w:val="28"/>
          <w:szCs w:val="28"/>
        </w:rPr>
      </w:pPr>
    </w:p>
    <w:p w:rsidR="001E56C1" w:rsidRPr="001E56C1" w:rsidRDefault="001E56C1" w:rsidP="005D6D2C">
      <w:pPr>
        <w:tabs>
          <w:tab w:val="left" w:pos="7655"/>
        </w:tabs>
        <w:ind w:left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1.1. </w:t>
      </w:r>
      <w:r w:rsidRPr="001E56C1">
        <w:rPr>
          <w:b/>
          <w:bCs/>
          <w:sz w:val="28"/>
          <w:szCs w:val="28"/>
        </w:rPr>
        <w:t>ВВЕДЕНИЕ</w:t>
      </w:r>
    </w:p>
    <w:p w:rsidR="00B318BB" w:rsidRDefault="00B318BB" w:rsidP="001E56C1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1E56C1" w:rsidRPr="001E56C1" w:rsidRDefault="001E56C1" w:rsidP="001E56C1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E56C1">
        <w:rPr>
          <w:sz w:val="28"/>
          <w:szCs w:val="28"/>
        </w:rPr>
        <w:t>Подготовка проектов планировки территории осуществляется для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</w:t>
      </w:r>
      <w:r>
        <w:rPr>
          <w:sz w:val="28"/>
          <w:szCs w:val="28"/>
        </w:rPr>
        <w:t>тории.</w:t>
      </w:r>
    </w:p>
    <w:p w:rsidR="001E56C1" w:rsidRPr="001E56C1" w:rsidRDefault="001E56C1" w:rsidP="001E56C1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E56C1">
        <w:rPr>
          <w:sz w:val="28"/>
          <w:szCs w:val="28"/>
        </w:rPr>
        <w:t>Документация по планировке территории – «Проект планировки и проект межева</w:t>
      </w:r>
      <w:r>
        <w:rPr>
          <w:sz w:val="28"/>
          <w:szCs w:val="28"/>
        </w:rPr>
        <w:t>ния территории линейного</w:t>
      </w:r>
      <w:r w:rsidRPr="001E56C1">
        <w:rPr>
          <w:sz w:val="28"/>
          <w:szCs w:val="28"/>
        </w:rPr>
        <w:t xml:space="preserve"> объекта: «Реконструкция ВЛ 35 кВ «Югра-1,2», «Кольцевая – 1.2» города Лянтор» разработана согласно требованиям действующих законодательных </w:t>
      </w:r>
      <w:r>
        <w:rPr>
          <w:sz w:val="28"/>
          <w:szCs w:val="28"/>
        </w:rPr>
        <w:t>актов и нормативных документов:</w:t>
      </w:r>
    </w:p>
    <w:p w:rsidR="001E56C1" w:rsidRPr="001E56C1" w:rsidRDefault="001E56C1" w:rsidP="00B318BB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40F4A">
        <w:rPr>
          <w:sz w:val="28"/>
          <w:szCs w:val="28"/>
        </w:rPr>
        <w:t>Постановления</w:t>
      </w:r>
      <w:r w:rsidRPr="001E56C1">
        <w:rPr>
          <w:sz w:val="28"/>
          <w:szCs w:val="28"/>
        </w:rPr>
        <w:t xml:space="preserve"> Администрации городского посе</w:t>
      </w:r>
      <w:r w:rsidR="00B40F4A">
        <w:rPr>
          <w:sz w:val="28"/>
          <w:szCs w:val="28"/>
        </w:rPr>
        <w:t>ления Лянтор</w:t>
      </w:r>
      <w:r w:rsidR="002816E8">
        <w:rPr>
          <w:sz w:val="28"/>
          <w:szCs w:val="28"/>
        </w:rPr>
        <w:t xml:space="preserve"> от 24.08.2016</w:t>
      </w:r>
      <w:r w:rsidRPr="001E56C1">
        <w:rPr>
          <w:sz w:val="28"/>
          <w:szCs w:val="28"/>
        </w:rPr>
        <w:t xml:space="preserve"> № 745 «О подготовке проекта планировки и проекта межевания территории линейного объекта: «Реконструкция ВЛ35 кВ «Югра-1,2», «Кольцевая – 1.2» горо</w:t>
      </w:r>
      <w:r>
        <w:rPr>
          <w:sz w:val="28"/>
          <w:szCs w:val="28"/>
        </w:rPr>
        <w:t>да Лянтор»;</w:t>
      </w:r>
    </w:p>
    <w:p w:rsidR="001E56C1" w:rsidRPr="001E56C1" w:rsidRDefault="001E56C1" w:rsidP="00B318BB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40F4A">
        <w:rPr>
          <w:sz w:val="28"/>
          <w:szCs w:val="28"/>
        </w:rPr>
        <w:t>Генерального плана</w:t>
      </w:r>
      <w:r w:rsidRPr="001E56C1">
        <w:rPr>
          <w:sz w:val="28"/>
          <w:szCs w:val="28"/>
        </w:rPr>
        <w:t xml:space="preserve"> города Ля</w:t>
      </w:r>
      <w:r w:rsidR="00B40F4A">
        <w:rPr>
          <w:sz w:val="28"/>
          <w:szCs w:val="28"/>
        </w:rPr>
        <w:t>нтор, утвержденного</w:t>
      </w:r>
      <w:r w:rsidRPr="001E56C1">
        <w:rPr>
          <w:sz w:val="28"/>
          <w:szCs w:val="28"/>
        </w:rPr>
        <w:t xml:space="preserve"> Решением Совета Депутатов город</w:t>
      </w:r>
      <w:r w:rsidR="002816E8">
        <w:rPr>
          <w:sz w:val="28"/>
          <w:szCs w:val="28"/>
        </w:rPr>
        <w:t>ского поселения Лянтор от 04.04.2011</w:t>
      </w:r>
      <w:r w:rsidRPr="001E56C1">
        <w:rPr>
          <w:sz w:val="28"/>
          <w:szCs w:val="28"/>
        </w:rPr>
        <w:t xml:space="preserve"> №150;</w:t>
      </w:r>
    </w:p>
    <w:p w:rsidR="001E56C1" w:rsidRPr="001E56C1" w:rsidRDefault="001E56C1" w:rsidP="00B318BB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40F4A">
        <w:rPr>
          <w:sz w:val="28"/>
          <w:szCs w:val="28"/>
        </w:rPr>
        <w:t>Правил</w:t>
      </w:r>
      <w:r w:rsidRPr="001E56C1">
        <w:rPr>
          <w:sz w:val="28"/>
          <w:szCs w:val="28"/>
        </w:rPr>
        <w:t xml:space="preserve"> зем</w:t>
      </w:r>
      <w:r>
        <w:rPr>
          <w:sz w:val="28"/>
          <w:szCs w:val="28"/>
        </w:rPr>
        <w:t>лепользования и застройки городского поселения Лянтор</w:t>
      </w:r>
      <w:r w:rsidRPr="001E56C1">
        <w:rPr>
          <w:sz w:val="28"/>
          <w:szCs w:val="28"/>
        </w:rPr>
        <w:t>, утвержденным Решением Совета депутатов городског</w:t>
      </w:r>
      <w:r w:rsidR="002816E8">
        <w:rPr>
          <w:sz w:val="28"/>
          <w:szCs w:val="28"/>
        </w:rPr>
        <w:t xml:space="preserve">о поселения Лянтор от 29.08.2013 </w:t>
      </w:r>
      <w:r w:rsidRPr="001E56C1">
        <w:rPr>
          <w:sz w:val="28"/>
          <w:szCs w:val="28"/>
        </w:rPr>
        <w:t>№ 320 (</w:t>
      </w:r>
      <w:r w:rsidR="002816E8">
        <w:rPr>
          <w:sz w:val="28"/>
          <w:szCs w:val="28"/>
        </w:rPr>
        <w:t>с изменениями от 29.05.2014</w:t>
      </w:r>
      <w:r w:rsidRPr="001E56C1">
        <w:rPr>
          <w:sz w:val="28"/>
          <w:szCs w:val="28"/>
        </w:rPr>
        <w:t xml:space="preserve"> № 53, от 26.06.2014 № 62, от 29.08.2014 № 67 от 29.01.2015 № 107);</w:t>
      </w:r>
    </w:p>
    <w:p w:rsidR="001E56C1" w:rsidRPr="001E56C1" w:rsidRDefault="001E56C1" w:rsidP="00B318BB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40F4A">
        <w:rPr>
          <w:sz w:val="28"/>
          <w:szCs w:val="28"/>
        </w:rPr>
        <w:t>Решения</w:t>
      </w:r>
      <w:r w:rsidR="002816E8">
        <w:rPr>
          <w:sz w:val="28"/>
          <w:szCs w:val="28"/>
        </w:rPr>
        <w:t xml:space="preserve"> С</w:t>
      </w:r>
      <w:r w:rsidRPr="001E56C1">
        <w:rPr>
          <w:sz w:val="28"/>
          <w:szCs w:val="28"/>
        </w:rPr>
        <w:t>овета депутатов городского пос</w:t>
      </w:r>
      <w:r w:rsidR="00B40F4A">
        <w:rPr>
          <w:sz w:val="28"/>
          <w:szCs w:val="28"/>
        </w:rPr>
        <w:t xml:space="preserve">еления Лянтор </w:t>
      </w:r>
      <w:r w:rsidR="00B40F4A" w:rsidRPr="00B40F4A">
        <w:rPr>
          <w:sz w:val="28"/>
          <w:szCs w:val="28"/>
        </w:rPr>
        <w:t xml:space="preserve">от 29.03.2016 № 184 </w:t>
      </w:r>
      <w:r>
        <w:rPr>
          <w:sz w:val="28"/>
          <w:szCs w:val="28"/>
        </w:rPr>
        <w:t>«</w:t>
      </w:r>
      <w:r w:rsidRPr="001E56C1">
        <w:rPr>
          <w:sz w:val="28"/>
          <w:szCs w:val="28"/>
        </w:rPr>
        <w:t>Об утверждении местных нормативов градостроительного проектирования городского поселения Л</w:t>
      </w:r>
      <w:r>
        <w:rPr>
          <w:sz w:val="28"/>
          <w:szCs w:val="28"/>
        </w:rPr>
        <w:t>янтор</w:t>
      </w:r>
      <w:r w:rsidR="00F27334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1E56C1" w:rsidRPr="001E56C1" w:rsidRDefault="001E56C1" w:rsidP="00B318BB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816E8">
        <w:rPr>
          <w:sz w:val="28"/>
          <w:szCs w:val="28"/>
        </w:rPr>
        <w:t>Проект</w:t>
      </w:r>
      <w:r w:rsidR="00B40F4A">
        <w:rPr>
          <w:sz w:val="28"/>
          <w:szCs w:val="28"/>
        </w:rPr>
        <w:t>а</w:t>
      </w:r>
      <w:r w:rsidRPr="001E56C1">
        <w:rPr>
          <w:sz w:val="28"/>
          <w:szCs w:val="28"/>
        </w:rPr>
        <w:t xml:space="preserve"> планировки террит</w:t>
      </w:r>
      <w:r w:rsidR="002816E8">
        <w:rPr>
          <w:sz w:val="28"/>
          <w:szCs w:val="28"/>
        </w:rPr>
        <w:t>о</w:t>
      </w:r>
      <w:r w:rsidR="00B40F4A">
        <w:rPr>
          <w:sz w:val="28"/>
          <w:szCs w:val="28"/>
        </w:rPr>
        <w:t>рии города Лянтор, утвержденного</w:t>
      </w:r>
      <w:r w:rsidRPr="001E56C1">
        <w:rPr>
          <w:sz w:val="28"/>
          <w:szCs w:val="28"/>
        </w:rPr>
        <w:t xml:space="preserve"> Постановле</w:t>
      </w:r>
      <w:r>
        <w:rPr>
          <w:sz w:val="28"/>
          <w:szCs w:val="28"/>
        </w:rPr>
        <w:t>нием А</w:t>
      </w:r>
      <w:r w:rsidRPr="001E56C1">
        <w:rPr>
          <w:sz w:val="28"/>
          <w:szCs w:val="28"/>
        </w:rPr>
        <w:t>дми</w:t>
      </w:r>
      <w:r>
        <w:rPr>
          <w:sz w:val="28"/>
          <w:szCs w:val="28"/>
        </w:rPr>
        <w:t xml:space="preserve">нистрации городского поселения </w:t>
      </w:r>
      <w:r w:rsidRPr="001E56C1">
        <w:rPr>
          <w:sz w:val="28"/>
          <w:szCs w:val="28"/>
        </w:rPr>
        <w:t>Лянтор</w:t>
      </w:r>
      <w:r>
        <w:rPr>
          <w:sz w:val="28"/>
          <w:szCs w:val="28"/>
        </w:rPr>
        <w:t xml:space="preserve"> от </w:t>
      </w:r>
      <w:r w:rsidRPr="001E56C1">
        <w:rPr>
          <w:sz w:val="28"/>
          <w:szCs w:val="28"/>
        </w:rPr>
        <w:t>16.06.</w:t>
      </w:r>
      <w:r w:rsidR="002816E8">
        <w:rPr>
          <w:sz w:val="28"/>
          <w:szCs w:val="28"/>
        </w:rPr>
        <w:t>2011</w:t>
      </w:r>
      <w:r>
        <w:rPr>
          <w:sz w:val="28"/>
          <w:szCs w:val="28"/>
        </w:rPr>
        <w:t xml:space="preserve"> № </w:t>
      </w:r>
      <w:r w:rsidRPr="001E56C1">
        <w:rPr>
          <w:sz w:val="28"/>
          <w:szCs w:val="28"/>
        </w:rPr>
        <w:t>339;</w:t>
      </w:r>
    </w:p>
    <w:p w:rsidR="001E56C1" w:rsidRPr="001E56C1" w:rsidRDefault="001E56C1" w:rsidP="00B318BB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40F4A">
        <w:rPr>
          <w:sz w:val="28"/>
          <w:szCs w:val="28"/>
        </w:rPr>
        <w:t>Градостроительного кодекса</w:t>
      </w:r>
      <w:r w:rsidRPr="001E56C1">
        <w:rPr>
          <w:sz w:val="28"/>
          <w:szCs w:val="28"/>
        </w:rPr>
        <w:t xml:space="preserve"> РФ;</w:t>
      </w:r>
    </w:p>
    <w:p w:rsidR="001E56C1" w:rsidRPr="001E56C1" w:rsidRDefault="001E56C1" w:rsidP="00B318BB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56C1">
        <w:rPr>
          <w:sz w:val="28"/>
          <w:szCs w:val="28"/>
        </w:rPr>
        <w:t>СНиП 2.07.01-89 «Градостроительство. Планировка и застройка городских и сельских поселений»;</w:t>
      </w:r>
    </w:p>
    <w:p w:rsidR="001E56C1" w:rsidRPr="001E56C1" w:rsidRDefault="001E56C1" w:rsidP="00B318BB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56C1">
        <w:rPr>
          <w:sz w:val="28"/>
          <w:szCs w:val="28"/>
        </w:rPr>
        <w:t>СанПиН 2.2.1/2.1.1.1200-03 «Санитарно-эпидемиологические правила и нормативы»;</w:t>
      </w:r>
    </w:p>
    <w:p w:rsidR="001E56C1" w:rsidRPr="001E56C1" w:rsidRDefault="001E56C1" w:rsidP="00B318BB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40F4A">
        <w:rPr>
          <w:sz w:val="28"/>
          <w:szCs w:val="28"/>
        </w:rPr>
        <w:t>Постановления</w:t>
      </w:r>
      <w:r w:rsidRPr="001E56C1">
        <w:rPr>
          <w:sz w:val="28"/>
          <w:szCs w:val="28"/>
        </w:rPr>
        <w:t xml:space="preserve"> П</w:t>
      </w:r>
      <w:r w:rsidR="00B40F4A">
        <w:rPr>
          <w:sz w:val="28"/>
          <w:szCs w:val="28"/>
        </w:rPr>
        <w:t>равительства РФ</w:t>
      </w:r>
      <w:r w:rsidR="002816E8">
        <w:rPr>
          <w:sz w:val="28"/>
          <w:szCs w:val="28"/>
        </w:rPr>
        <w:t xml:space="preserve"> от 24.02.2009</w:t>
      </w:r>
      <w:r>
        <w:rPr>
          <w:sz w:val="28"/>
          <w:szCs w:val="28"/>
        </w:rPr>
        <w:t xml:space="preserve"> № 160 (ред. о</w:t>
      </w:r>
      <w:r w:rsidR="002816E8">
        <w:rPr>
          <w:sz w:val="28"/>
          <w:szCs w:val="28"/>
        </w:rPr>
        <w:t>т 26.08.2013</w:t>
      </w:r>
      <w:r w:rsidRPr="001E56C1">
        <w:rPr>
          <w:sz w:val="28"/>
          <w:szCs w:val="28"/>
        </w:rPr>
        <w:t>)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 (вместе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зон»);</w:t>
      </w:r>
    </w:p>
    <w:p w:rsidR="002816E8" w:rsidRPr="002816E8" w:rsidRDefault="00B40F4A" w:rsidP="002816E8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Постановления</w:t>
      </w:r>
      <w:r w:rsidR="001E56C1">
        <w:rPr>
          <w:sz w:val="28"/>
          <w:szCs w:val="28"/>
        </w:rPr>
        <w:t xml:space="preserve"> </w:t>
      </w:r>
      <w:r w:rsidR="001E56C1" w:rsidRPr="001E56C1">
        <w:rPr>
          <w:sz w:val="28"/>
          <w:szCs w:val="28"/>
        </w:rPr>
        <w:t>Правител</w:t>
      </w:r>
      <w:r w:rsidR="002816E8">
        <w:rPr>
          <w:sz w:val="28"/>
          <w:szCs w:val="28"/>
        </w:rPr>
        <w:t>ьства ХМАО - Югры от 29.12.2014</w:t>
      </w:r>
      <w:r w:rsidR="001E56C1" w:rsidRPr="001E56C1">
        <w:rPr>
          <w:sz w:val="28"/>
          <w:szCs w:val="28"/>
        </w:rPr>
        <w:t xml:space="preserve"> № 534-п </w:t>
      </w:r>
      <w:r w:rsidR="002816E8" w:rsidRPr="002816E8">
        <w:rPr>
          <w:sz w:val="28"/>
          <w:szCs w:val="28"/>
        </w:rPr>
        <w:t>"Об утверждении региональных нормативов градостроительного проектирования Ханты-Мансийского автономного округа - Югры"</w:t>
      </w:r>
      <w:r w:rsidR="002816E8">
        <w:rPr>
          <w:sz w:val="28"/>
          <w:szCs w:val="28"/>
        </w:rPr>
        <w:t>.</w:t>
      </w:r>
    </w:p>
    <w:p w:rsidR="001E56C1" w:rsidRPr="001E56C1" w:rsidRDefault="001E56C1" w:rsidP="001E56C1">
      <w:pPr>
        <w:tabs>
          <w:tab w:val="left" w:pos="7655"/>
        </w:tabs>
        <w:ind w:firstLine="567"/>
        <w:jc w:val="both"/>
        <w:rPr>
          <w:b/>
          <w:sz w:val="28"/>
          <w:szCs w:val="28"/>
        </w:rPr>
      </w:pPr>
    </w:p>
    <w:p w:rsidR="001E56C1" w:rsidRPr="001E56C1" w:rsidRDefault="001E56C1" w:rsidP="001E56C1">
      <w:pPr>
        <w:numPr>
          <w:ilvl w:val="2"/>
          <w:numId w:val="43"/>
        </w:numPr>
        <w:tabs>
          <w:tab w:val="left" w:pos="7655"/>
        </w:tabs>
        <w:jc w:val="center"/>
        <w:rPr>
          <w:b/>
          <w:bCs/>
          <w:sz w:val="28"/>
          <w:szCs w:val="28"/>
        </w:rPr>
      </w:pPr>
      <w:r w:rsidRPr="001E56C1">
        <w:rPr>
          <w:b/>
          <w:bCs/>
          <w:sz w:val="28"/>
          <w:szCs w:val="28"/>
        </w:rPr>
        <w:t>Характеристика планируемого</w:t>
      </w:r>
      <w:r>
        <w:rPr>
          <w:b/>
          <w:bCs/>
          <w:sz w:val="28"/>
          <w:szCs w:val="28"/>
        </w:rPr>
        <w:t xml:space="preserve"> </w:t>
      </w:r>
      <w:r w:rsidRPr="001E56C1">
        <w:rPr>
          <w:b/>
          <w:bCs/>
          <w:sz w:val="28"/>
          <w:szCs w:val="28"/>
        </w:rPr>
        <w:t>развития территории.</w:t>
      </w:r>
    </w:p>
    <w:p w:rsidR="00361608" w:rsidRDefault="00361608" w:rsidP="00361608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1E56C1" w:rsidRPr="001E56C1" w:rsidRDefault="001E56C1" w:rsidP="00361608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E56C1">
        <w:rPr>
          <w:sz w:val="28"/>
          <w:szCs w:val="28"/>
        </w:rPr>
        <w:t xml:space="preserve">Генеральным планом города Лянтор для надежного электроснабжения потребителей городского поселения Лянтор и покрытия перспективного энерго-дефицита предусмотрено строительство кабельной трассы от ПС-110/35/10кВ «Городская» до ПС </w:t>
      </w:r>
      <w:r w:rsidR="00361608">
        <w:rPr>
          <w:sz w:val="28"/>
          <w:szCs w:val="28"/>
        </w:rPr>
        <w:t xml:space="preserve">35/10 кВ № 116 (закольцовка) и </w:t>
      </w:r>
      <w:r w:rsidRPr="001E56C1">
        <w:rPr>
          <w:sz w:val="28"/>
          <w:szCs w:val="28"/>
        </w:rPr>
        <w:t>подстанции «Городская» 110/35/10 кВ с двумя трансформаторами мощностью по</w:t>
      </w:r>
      <w:r w:rsidR="0010546A">
        <w:rPr>
          <w:sz w:val="28"/>
          <w:szCs w:val="28"/>
        </w:rPr>
        <w:t xml:space="preserve"> 40 МВА, а так</w:t>
      </w:r>
      <w:r w:rsidR="00361608">
        <w:rPr>
          <w:sz w:val="28"/>
          <w:szCs w:val="28"/>
        </w:rPr>
        <w:t>же реконструкции</w:t>
      </w:r>
      <w:r w:rsidRPr="001E56C1">
        <w:rPr>
          <w:sz w:val="28"/>
          <w:szCs w:val="28"/>
        </w:rPr>
        <w:t xml:space="preserve"> существующ</w:t>
      </w:r>
      <w:r w:rsidR="00361608">
        <w:rPr>
          <w:sz w:val="28"/>
          <w:szCs w:val="28"/>
        </w:rPr>
        <w:t xml:space="preserve">их сетей электроснабжения, что </w:t>
      </w:r>
      <w:r w:rsidRPr="001E56C1">
        <w:rPr>
          <w:sz w:val="28"/>
          <w:szCs w:val="28"/>
        </w:rPr>
        <w:t>позволит</w:t>
      </w:r>
      <w:r w:rsidR="00361608">
        <w:rPr>
          <w:sz w:val="28"/>
          <w:szCs w:val="28"/>
        </w:rPr>
        <w:t xml:space="preserve"> разгрузить ПС № 23 и ПС № 116.</w:t>
      </w:r>
    </w:p>
    <w:p w:rsidR="001E56C1" w:rsidRPr="001E56C1" w:rsidRDefault="001E56C1" w:rsidP="00361608">
      <w:pPr>
        <w:tabs>
          <w:tab w:val="left" w:pos="7655"/>
        </w:tabs>
        <w:ind w:firstLine="567"/>
        <w:jc w:val="both"/>
        <w:rPr>
          <w:b/>
          <w:bCs/>
          <w:sz w:val="28"/>
          <w:szCs w:val="28"/>
        </w:rPr>
      </w:pPr>
      <w:r w:rsidRPr="001E56C1">
        <w:rPr>
          <w:sz w:val="28"/>
          <w:szCs w:val="28"/>
        </w:rPr>
        <w:t>Проектируемый объект является объектом капитального строительства местного значения. Документация по планировке территории линейного объекта: «Реконструкция ВЛ 35 кВ «Югра-1,2», «Кольцевая – 1.2» города Лянтор», подготовлена на основании утвержденного документа территориального планирования - генерального плана города Лянтор.</w:t>
      </w:r>
    </w:p>
    <w:p w:rsidR="001E56C1" w:rsidRPr="001E56C1" w:rsidRDefault="001E56C1" w:rsidP="00361608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1E56C1" w:rsidRPr="00361608" w:rsidRDefault="001E56C1" w:rsidP="00EC7E9E">
      <w:pPr>
        <w:numPr>
          <w:ilvl w:val="2"/>
          <w:numId w:val="43"/>
        </w:numPr>
        <w:tabs>
          <w:tab w:val="left" w:pos="7655"/>
        </w:tabs>
        <w:jc w:val="both"/>
        <w:rPr>
          <w:b/>
          <w:sz w:val="28"/>
          <w:szCs w:val="28"/>
        </w:rPr>
      </w:pPr>
      <w:r w:rsidRPr="00361608">
        <w:rPr>
          <w:b/>
          <w:sz w:val="28"/>
          <w:szCs w:val="28"/>
        </w:rPr>
        <w:t>Характеристика проектируемого линейного</w:t>
      </w:r>
      <w:r w:rsidR="00361608">
        <w:rPr>
          <w:b/>
          <w:sz w:val="28"/>
          <w:szCs w:val="28"/>
        </w:rPr>
        <w:t xml:space="preserve"> </w:t>
      </w:r>
      <w:r w:rsidRPr="00361608">
        <w:rPr>
          <w:b/>
          <w:sz w:val="28"/>
          <w:szCs w:val="28"/>
        </w:rPr>
        <w:t>объекта.</w:t>
      </w:r>
    </w:p>
    <w:p w:rsidR="00361608" w:rsidRDefault="00361608" w:rsidP="001E56C1">
      <w:pPr>
        <w:tabs>
          <w:tab w:val="left" w:pos="7655"/>
        </w:tabs>
        <w:jc w:val="both"/>
        <w:rPr>
          <w:sz w:val="28"/>
          <w:szCs w:val="28"/>
        </w:rPr>
      </w:pPr>
    </w:p>
    <w:p w:rsidR="001E56C1" w:rsidRPr="001E56C1" w:rsidRDefault="00361608" w:rsidP="00361608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Подготовка проекта планировки </w:t>
      </w:r>
      <w:r w:rsidR="001E56C1" w:rsidRPr="001E56C1">
        <w:rPr>
          <w:sz w:val="28"/>
          <w:szCs w:val="28"/>
        </w:rPr>
        <w:t>осущ</w:t>
      </w:r>
      <w:r>
        <w:rPr>
          <w:sz w:val="28"/>
          <w:szCs w:val="28"/>
        </w:rPr>
        <w:t xml:space="preserve">ествляется в целях определения </w:t>
      </w:r>
      <w:r w:rsidR="001E56C1" w:rsidRPr="001E56C1">
        <w:rPr>
          <w:sz w:val="28"/>
          <w:szCs w:val="28"/>
        </w:rPr>
        <w:t>границ зон планируемого размещения линейного объекта: «Реконструкция ВЛ 35 кВ «Югра-1,2», «Кольцевая – 1.2» города Лянтор». Трасса объекта расположена в районе ули</w:t>
      </w:r>
      <w:r>
        <w:rPr>
          <w:sz w:val="28"/>
          <w:szCs w:val="28"/>
        </w:rPr>
        <w:t>ц Озерной и Объездной, возле подстанции «Вынга».</w:t>
      </w:r>
    </w:p>
    <w:p w:rsidR="001E56C1" w:rsidRPr="001E56C1" w:rsidRDefault="001E56C1" w:rsidP="00361608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E56C1">
        <w:rPr>
          <w:sz w:val="28"/>
          <w:szCs w:val="28"/>
        </w:rPr>
        <w:t>Проектом предусмотрено: строительство двух двухцепных ВЛ 35 кВ: от концевой опоры №53 ВЛ 35 кВ Югра-1, 2 (возле ПС 35/10 кВ №116) с в</w:t>
      </w:r>
      <w:r w:rsidR="00361608">
        <w:rPr>
          <w:sz w:val="28"/>
          <w:szCs w:val="28"/>
        </w:rPr>
        <w:t>резкой в существующую ВЛ 35 кВ,</w:t>
      </w:r>
      <w:r w:rsidRPr="001E56C1">
        <w:rPr>
          <w:sz w:val="28"/>
          <w:szCs w:val="28"/>
        </w:rPr>
        <w:t xml:space="preserve"> от опоры №2 ВЛ 35 кВ Кольцевая-1, 2 с врезкой в существующую ВЛ 35 кВ</w:t>
      </w:r>
      <w:r w:rsidR="00361608">
        <w:rPr>
          <w:sz w:val="28"/>
          <w:szCs w:val="28"/>
        </w:rPr>
        <w:t xml:space="preserve"> и </w:t>
      </w:r>
      <w:r w:rsidRPr="001E56C1">
        <w:rPr>
          <w:sz w:val="28"/>
          <w:szCs w:val="28"/>
        </w:rPr>
        <w:t>реконструкция ВЛ 10 кВ – двухцепной, предназначенной для передачи электроэнергии от ПС 35/10кВ №116 до источников электроснабжения промышленной и городской нагрузки для потребителей I и II категории надежности электроснабжения.</w:t>
      </w:r>
    </w:p>
    <w:p w:rsidR="00361608" w:rsidRDefault="001E56C1" w:rsidP="00361608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E56C1">
        <w:rPr>
          <w:sz w:val="28"/>
          <w:szCs w:val="28"/>
        </w:rPr>
        <w:t>Напряжение питающей высоковольтной сети принято по напряжению источника питания - 35 кВ. К</w:t>
      </w:r>
      <w:r w:rsidR="00361608">
        <w:rPr>
          <w:sz w:val="28"/>
          <w:szCs w:val="28"/>
        </w:rPr>
        <w:t xml:space="preserve">атегория электроснабжения - 1. </w:t>
      </w:r>
      <w:r w:rsidRPr="001E56C1">
        <w:rPr>
          <w:sz w:val="28"/>
          <w:szCs w:val="28"/>
        </w:rPr>
        <w:t>Для потребителей I категории по надежности электроснабжения предусмотрено питание по двум, взаиморезервирующим воздушн</w:t>
      </w:r>
      <w:r w:rsidR="00361608">
        <w:rPr>
          <w:sz w:val="28"/>
          <w:szCs w:val="28"/>
        </w:rPr>
        <w:t>ым линиям электропередачи 35 кВ.</w:t>
      </w:r>
    </w:p>
    <w:p w:rsidR="001E56C1" w:rsidRPr="001E56C1" w:rsidRDefault="001E56C1" w:rsidP="00361608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E56C1">
        <w:rPr>
          <w:sz w:val="28"/>
          <w:szCs w:val="28"/>
        </w:rPr>
        <w:t>ВЛ-10 кВ ф.116-09, 116-04</w:t>
      </w:r>
    </w:p>
    <w:p w:rsidR="001E56C1" w:rsidRPr="001E56C1" w:rsidRDefault="001E56C1" w:rsidP="00361608">
      <w:pPr>
        <w:tabs>
          <w:tab w:val="left" w:pos="7655"/>
        </w:tabs>
        <w:ind w:left="1713"/>
        <w:jc w:val="both"/>
        <w:rPr>
          <w:sz w:val="28"/>
          <w:szCs w:val="28"/>
        </w:rPr>
      </w:pPr>
      <w:r w:rsidRPr="001E56C1">
        <w:rPr>
          <w:sz w:val="28"/>
          <w:szCs w:val="28"/>
        </w:rPr>
        <w:t>Протяженность ВЛ-10(35) кВ двухцепной - 0,105 км.</w:t>
      </w:r>
    </w:p>
    <w:p w:rsidR="001E56C1" w:rsidRPr="001E56C1" w:rsidRDefault="001E56C1" w:rsidP="00361608">
      <w:pPr>
        <w:tabs>
          <w:tab w:val="left" w:pos="7655"/>
        </w:tabs>
        <w:ind w:left="1713"/>
        <w:jc w:val="both"/>
        <w:rPr>
          <w:sz w:val="28"/>
          <w:szCs w:val="28"/>
        </w:rPr>
      </w:pPr>
      <w:r w:rsidRPr="001E56C1">
        <w:rPr>
          <w:sz w:val="28"/>
          <w:szCs w:val="28"/>
        </w:rPr>
        <w:t>Протя</w:t>
      </w:r>
      <w:r w:rsidR="00361608">
        <w:rPr>
          <w:sz w:val="28"/>
          <w:szCs w:val="28"/>
        </w:rPr>
        <w:t>женность ВЛ-10 кВ одноцепной - 0,165 км.</w:t>
      </w:r>
    </w:p>
    <w:p w:rsidR="001E56C1" w:rsidRPr="001E56C1" w:rsidRDefault="001E56C1" w:rsidP="00361608">
      <w:pPr>
        <w:tabs>
          <w:tab w:val="left" w:pos="7655"/>
        </w:tabs>
        <w:ind w:left="1713"/>
        <w:jc w:val="both"/>
        <w:rPr>
          <w:sz w:val="28"/>
          <w:szCs w:val="28"/>
        </w:rPr>
      </w:pPr>
      <w:r w:rsidRPr="001E56C1">
        <w:rPr>
          <w:sz w:val="28"/>
          <w:szCs w:val="28"/>
        </w:rPr>
        <w:t>Протяженность КЛ-10 кВ - 0,050 км.</w:t>
      </w:r>
    </w:p>
    <w:p w:rsidR="001E56C1" w:rsidRPr="001E56C1" w:rsidRDefault="001E56C1" w:rsidP="00361608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E56C1">
        <w:rPr>
          <w:sz w:val="28"/>
          <w:szCs w:val="28"/>
        </w:rPr>
        <w:t>ВЛ-10 кВ ф.116-19, 116-14</w:t>
      </w:r>
    </w:p>
    <w:p w:rsidR="001E56C1" w:rsidRPr="001E56C1" w:rsidRDefault="001E56C1" w:rsidP="00361608">
      <w:pPr>
        <w:tabs>
          <w:tab w:val="left" w:pos="7655"/>
        </w:tabs>
        <w:ind w:left="1713"/>
        <w:jc w:val="both"/>
        <w:rPr>
          <w:sz w:val="28"/>
          <w:szCs w:val="28"/>
        </w:rPr>
      </w:pPr>
      <w:r w:rsidRPr="001E56C1">
        <w:rPr>
          <w:sz w:val="28"/>
          <w:szCs w:val="28"/>
        </w:rPr>
        <w:t>Протяженность ВЛ-10(35) кВ двухцепной - 0,164 км.</w:t>
      </w:r>
    </w:p>
    <w:p w:rsidR="001E56C1" w:rsidRPr="001E56C1" w:rsidRDefault="001E56C1" w:rsidP="00361608">
      <w:pPr>
        <w:tabs>
          <w:tab w:val="left" w:pos="7655"/>
        </w:tabs>
        <w:ind w:left="1713"/>
        <w:jc w:val="both"/>
        <w:rPr>
          <w:sz w:val="28"/>
          <w:szCs w:val="28"/>
        </w:rPr>
      </w:pPr>
      <w:r w:rsidRPr="001E56C1">
        <w:rPr>
          <w:sz w:val="28"/>
          <w:szCs w:val="28"/>
        </w:rPr>
        <w:t>Протя</w:t>
      </w:r>
      <w:r w:rsidR="00361608">
        <w:rPr>
          <w:sz w:val="28"/>
          <w:szCs w:val="28"/>
        </w:rPr>
        <w:t>женность ВЛ-10 кВ одноцепной - 0,076 км.</w:t>
      </w:r>
    </w:p>
    <w:p w:rsidR="001E56C1" w:rsidRPr="001E56C1" w:rsidRDefault="001E56C1" w:rsidP="00361608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E56C1">
        <w:rPr>
          <w:sz w:val="28"/>
          <w:szCs w:val="28"/>
        </w:rPr>
        <w:t>Опоры ВЛ-35 кВ Кольцевая-1,2</w:t>
      </w:r>
    </w:p>
    <w:p w:rsidR="001E56C1" w:rsidRPr="001E56C1" w:rsidRDefault="00361608" w:rsidP="00361608">
      <w:pPr>
        <w:tabs>
          <w:tab w:val="left" w:pos="7655"/>
        </w:tabs>
        <w:ind w:left="1701"/>
        <w:jc w:val="both"/>
        <w:rPr>
          <w:sz w:val="28"/>
          <w:szCs w:val="28"/>
        </w:rPr>
      </w:pPr>
      <w:r>
        <w:rPr>
          <w:sz w:val="28"/>
          <w:szCs w:val="28"/>
        </w:rPr>
        <w:t>Протяженность ВЛ-35 кВ общая - 6,485 км (сущ</w:t>
      </w:r>
      <w:r w:rsidR="001E56C1" w:rsidRPr="001E56C1">
        <w:rPr>
          <w:sz w:val="28"/>
          <w:szCs w:val="28"/>
        </w:rPr>
        <w:t>ествующая – 5,758 км, проектируемая – 0,727 км).</w:t>
      </w:r>
    </w:p>
    <w:p w:rsidR="001E56C1" w:rsidRPr="001E56C1" w:rsidRDefault="001E56C1" w:rsidP="00361608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E56C1">
        <w:rPr>
          <w:sz w:val="28"/>
          <w:szCs w:val="28"/>
        </w:rPr>
        <w:t>Опоры ВЛ-35 кВ Югра-1,2</w:t>
      </w:r>
    </w:p>
    <w:p w:rsidR="001E56C1" w:rsidRPr="001E56C1" w:rsidRDefault="00361608" w:rsidP="00361608">
      <w:pPr>
        <w:tabs>
          <w:tab w:val="left" w:pos="7655"/>
        </w:tabs>
        <w:ind w:left="18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Протяженность ВЛ-35 кВ общая - </w:t>
      </w:r>
      <w:r w:rsidR="001E56C1" w:rsidRPr="001E56C1">
        <w:rPr>
          <w:sz w:val="28"/>
          <w:szCs w:val="28"/>
        </w:rPr>
        <w:t>1</w:t>
      </w:r>
      <w:r>
        <w:rPr>
          <w:sz w:val="28"/>
          <w:szCs w:val="28"/>
        </w:rPr>
        <w:t>1,294 км (сущ</w:t>
      </w:r>
      <w:r w:rsidR="001E56C1" w:rsidRPr="001E56C1">
        <w:rPr>
          <w:sz w:val="28"/>
          <w:szCs w:val="28"/>
        </w:rPr>
        <w:t>ествующая – 10,803</w:t>
      </w:r>
      <w:r>
        <w:rPr>
          <w:sz w:val="28"/>
          <w:szCs w:val="28"/>
        </w:rPr>
        <w:t xml:space="preserve"> км, проектируемая – 0,491 км).</w:t>
      </w:r>
    </w:p>
    <w:p w:rsidR="001E56C1" w:rsidRPr="001E56C1" w:rsidRDefault="001E56C1" w:rsidP="00361608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E56C1">
        <w:rPr>
          <w:sz w:val="28"/>
          <w:szCs w:val="28"/>
        </w:rPr>
        <w:t>В соответс</w:t>
      </w:r>
      <w:r w:rsidR="00361608">
        <w:rPr>
          <w:sz w:val="28"/>
          <w:szCs w:val="28"/>
        </w:rPr>
        <w:t xml:space="preserve">твии с Федеральным законом от </w:t>
      </w:r>
      <w:r w:rsidR="002621CD">
        <w:rPr>
          <w:sz w:val="28"/>
          <w:szCs w:val="28"/>
        </w:rPr>
        <w:t>30.12.2009</w:t>
      </w:r>
      <w:r w:rsidRPr="001E56C1">
        <w:rPr>
          <w:sz w:val="28"/>
          <w:szCs w:val="28"/>
        </w:rPr>
        <w:t xml:space="preserve"> № 384-ФЗ "Технический регламент о безопасности зданий и сооружений" объект идентифицируется по следующим признакам:</w:t>
      </w:r>
    </w:p>
    <w:p w:rsidR="001E56C1" w:rsidRPr="001E56C1" w:rsidRDefault="00361608" w:rsidP="00361608">
      <w:pPr>
        <w:tabs>
          <w:tab w:val="left" w:pos="7655"/>
        </w:tabs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1E56C1" w:rsidRPr="001E56C1">
        <w:rPr>
          <w:sz w:val="28"/>
          <w:szCs w:val="28"/>
        </w:rPr>
        <w:t>азначение – линейный объект;</w:t>
      </w:r>
    </w:p>
    <w:p w:rsidR="001E56C1" w:rsidRPr="001E56C1" w:rsidRDefault="00361608" w:rsidP="00361608">
      <w:pPr>
        <w:tabs>
          <w:tab w:val="left" w:pos="7655"/>
        </w:tabs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1E56C1" w:rsidRPr="001E56C1">
        <w:rPr>
          <w:sz w:val="28"/>
          <w:szCs w:val="28"/>
        </w:rPr>
        <w:t>ринадлежность к объектам транспортной инфраструктуры и к другим объектам, функционально-технологические особенности которых влияют на их безопасность – не принадлежит;</w:t>
      </w:r>
    </w:p>
    <w:p w:rsidR="001E56C1" w:rsidRPr="001E56C1" w:rsidRDefault="00361608" w:rsidP="00361608">
      <w:pPr>
        <w:tabs>
          <w:tab w:val="left" w:pos="7655"/>
        </w:tabs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1E56C1" w:rsidRPr="001E56C1">
        <w:rPr>
          <w:sz w:val="28"/>
          <w:szCs w:val="28"/>
        </w:rPr>
        <w:t>озможность опасных природных процессов и явлений и техногенных воздействий на территории, на которой будут осуществляться строительство, реконструкция и эксплуатация здания или сооружения – отсутствует;</w:t>
      </w:r>
    </w:p>
    <w:p w:rsidR="001E56C1" w:rsidRPr="001E56C1" w:rsidRDefault="00361608" w:rsidP="00361608">
      <w:pPr>
        <w:tabs>
          <w:tab w:val="left" w:pos="7655"/>
        </w:tabs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1E56C1" w:rsidRPr="001E56C1">
        <w:rPr>
          <w:sz w:val="28"/>
          <w:szCs w:val="28"/>
        </w:rPr>
        <w:t>ринадлежность к опасным производственным объектам – не относится к опасным производственным объектам;</w:t>
      </w:r>
    </w:p>
    <w:p w:rsidR="001E56C1" w:rsidRPr="001E56C1" w:rsidRDefault="00361608" w:rsidP="00361608">
      <w:pPr>
        <w:tabs>
          <w:tab w:val="left" w:pos="7655"/>
        </w:tabs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1E56C1" w:rsidRPr="001E56C1">
        <w:rPr>
          <w:sz w:val="28"/>
          <w:szCs w:val="28"/>
        </w:rPr>
        <w:t>ожарная и взрывопожарная опасность – категория по взрывопожарной опасности ДН (пониженная пожароопасность);</w:t>
      </w:r>
    </w:p>
    <w:p w:rsidR="001E56C1" w:rsidRPr="001E56C1" w:rsidRDefault="00361608" w:rsidP="00361608">
      <w:pPr>
        <w:tabs>
          <w:tab w:val="left" w:pos="7655"/>
        </w:tabs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1E56C1" w:rsidRPr="001E56C1">
        <w:rPr>
          <w:sz w:val="28"/>
          <w:szCs w:val="28"/>
        </w:rPr>
        <w:t>аличие помещений с постоянным пребыванием людей – нет;</w:t>
      </w:r>
    </w:p>
    <w:p w:rsidR="001E56C1" w:rsidRPr="001E56C1" w:rsidRDefault="00361608" w:rsidP="00361608">
      <w:pPr>
        <w:tabs>
          <w:tab w:val="left" w:pos="7655"/>
        </w:tabs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>- уровень</w:t>
      </w:r>
      <w:r w:rsidR="001E56C1" w:rsidRPr="001E56C1">
        <w:rPr>
          <w:sz w:val="28"/>
          <w:szCs w:val="28"/>
        </w:rPr>
        <w:t xml:space="preserve"> ответственности – нормальный.</w:t>
      </w:r>
    </w:p>
    <w:p w:rsidR="001E56C1" w:rsidRPr="001E56C1" w:rsidRDefault="001E56C1" w:rsidP="001E56C1">
      <w:pPr>
        <w:tabs>
          <w:tab w:val="left" w:pos="7655"/>
        </w:tabs>
        <w:jc w:val="both"/>
        <w:rPr>
          <w:sz w:val="28"/>
          <w:szCs w:val="28"/>
        </w:rPr>
      </w:pPr>
    </w:p>
    <w:p w:rsidR="001E56C1" w:rsidRPr="001E56C1" w:rsidRDefault="00361608" w:rsidP="00361608">
      <w:pPr>
        <w:tabs>
          <w:tab w:val="left" w:pos="7655"/>
        </w:tabs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1.1.3. </w:t>
      </w:r>
      <w:r w:rsidR="001E56C1" w:rsidRPr="001E56C1">
        <w:rPr>
          <w:b/>
          <w:sz w:val="28"/>
          <w:szCs w:val="28"/>
        </w:rPr>
        <w:t>Нормы земельного отв</w:t>
      </w:r>
      <w:r>
        <w:rPr>
          <w:b/>
          <w:sz w:val="28"/>
          <w:szCs w:val="28"/>
        </w:rPr>
        <w:t xml:space="preserve">ода и зоны с особыми условиями </w:t>
      </w:r>
      <w:r w:rsidR="001E56C1" w:rsidRPr="001E56C1">
        <w:rPr>
          <w:b/>
          <w:sz w:val="28"/>
          <w:szCs w:val="28"/>
        </w:rPr>
        <w:t>использования территории</w:t>
      </w:r>
    </w:p>
    <w:p w:rsidR="00361608" w:rsidRDefault="00361608" w:rsidP="00361608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1E56C1" w:rsidRPr="001E56C1" w:rsidRDefault="001E56C1" w:rsidP="00361608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E56C1">
        <w:rPr>
          <w:sz w:val="28"/>
          <w:szCs w:val="28"/>
        </w:rPr>
        <w:t>Нормы отвода земельных участков определены с учетом требований П</w:t>
      </w:r>
      <w:r w:rsidR="002621CD">
        <w:rPr>
          <w:sz w:val="28"/>
          <w:szCs w:val="28"/>
        </w:rPr>
        <w:t xml:space="preserve">остановления Правительства </w:t>
      </w:r>
      <w:r w:rsidRPr="001E56C1">
        <w:rPr>
          <w:sz w:val="28"/>
          <w:szCs w:val="28"/>
        </w:rPr>
        <w:t xml:space="preserve">от 11.08.2003 </w:t>
      </w:r>
      <w:r w:rsidR="002621CD">
        <w:rPr>
          <w:sz w:val="28"/>
          <w:szCs w:val="28"/>
        </w:rPr>
        <w:t xml:space="preserve">№ 486 </w:t>
      </w:r>
      <w:r w:rsidRPr="001E56C1">
        <w:rPr>
          <w:sz w:val="28"/>
          <w:szCs w:val="28"/>
        </w:rPr>
        <w:t>«Правила определения размеров земельных участков для размещения воздушных линий электропередачи и опор линий связи, обслуживающих электриче</w:t>
      </w:r>
      <w:r w:rsidR="00361608">
        <w:rPr>
          <w:sz w:val="28"/>
          <w:szCs w:val="28"/>
        </w:rPr>
        <w:t xml:space="preserve">ские сети». </w:t>
      </w:r>
      <w:r w:rsidRPr="001E56C1">
        <w:rPr>
          <w:sz w:val="28"/>
          <w:szCs w:val="28"/>
        </w:rPr>
        <w:t>Ширина полос отвода от оси в каждую сторону:</w:t>
      </w:r>
    </w:p>
    <w:p w:rsidR="001E56C1" w:rsidRPr="001E56C1" w:rsidRDefault="00361608" w:rsidP="00361608">
      <w:pPr>
        <w:tabs>
          <w:tab w:val="left" w:pos="7655"/>
        </w:tabs>
        <w:ind w:left="17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56C1" w:rsidRPr="001E56C1">
        <w:rPr>
          <w:sz w:val="28"/>
          <w:szCs w:val="28"/>
        </w:rPr>
        <w:t xml:space="preserve">для воздушных </w:t>
      </w:r>
      <w:r>
        <w:rPr>
          <w:sz w:val="28"/>
          <w:szCs w:val="28"/>
        </w:rPr>
        <w:t xml:space="preserve">линий ВЛ - 35 кВ и ВЛ10(35) кВ </w:t>
      </w:r>
      <w:r w:rsidR="001E56C1" w:rsidRPr="001E56C1">
        <w:rPr>
          <w:sz w:val="28"/>
          <w:szCs w:val="28"/>
        </w:rPr>
        <w:t>- 11 м;</w:t>
      </w:r>
    </w:p>
    <w:p w:rsidR="001E56C1" w:rsidRPr="001E56C1" w:rsidRDefault="00361608" w:rsidP="00361608">
      <w:pPr>
        <w:tabs>
          <w:tab w:val="left" w:pos="7655"/>
        </w:tabs>
        <w:ind w:left="17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56C1" w:rsidRPr="001E56C1">
        <w:rPr>
          <w:sz w:val="28"/>
          <w:szCs w:val="28"/>
        </w:rPr>
        <w:t>для воздушных линий ВЛ - 10 кВ - 8 м;</w:t>
      </w:r>
    </w:p>
    <w:p w:rsidR="001E56C1" w:rsidRPr="001E56C1" w:rsidRDefault="006C5C44" w:rsidP="006C5C44">
      <w:pPr>
        <w:tabs>
          <w:tab w:val="left" w:pos="7655"/>
        </w:tabs>
        <w:ind w:left="17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56C1" w:rsidRPr="001E56C1">
        <w:rPr>
          <w:sz w:val="28"/>
          <w:szCs w:val="28"/>
        </w:rPr>
        <w:t>для КЛ - 10 кВ - 5,2 м.</w:t>
      </w:r>
    </w:p>
    <w:p w:rsidR="002A3CD3" w:rsidRDefault="002A3CD3" w:rsidP="006C5C44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1E56C1" w:rsidRPr="001E56C1" w:rsidRDefault="001E56C1" w:rsidP="006C5C44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E56C1">
        <w:rPr>
          <w:sz w:val="28"/>
          <w:szCs w:val="28"/>
        </w:rPr>
        <w:t>Охранные зоны определены в соответствии с порядком установления охранных зон объектов электросетевого хозяйства и особых условиях использования земельных участков, распо</w:t>
      </w:r>
      <w:r w:rsidR="006C5C44">
        <w:rPr>
          <w:sz w:val="28"/>
          <w:szCs w:val="28"/>
        </w:rPr>
        <w:t xml:space="preserve">ложенных в границах таких зон, </w:t>
      </w:r>
      <w:r w:rsidRPr="001E56C1">
        <w:rPr>
          <w:sz w:val="28"/>
          <w:szCs w:val="28"/>
        </w:rPr>
        <w:t>утвержденным постановлением П</w:t>
      </w:r>
      <w:r w:rsidR="002621CD">
        <w:rPr>
          <w:sz w:val="28"/>
          <w:szCs w:val="28"/>
        </w:rPr>
        <w:t>равительства РФ от 24.02.2009</w:t>
      </w:r>
      <w:r w:rsidRPr="001E56C1">
        <w:rPr>
          <w:sz w:val="28"/>
          <w:szCs w:val="28"/>
        </w:rPr>
        <w:t xml:space="preserve"> № 160 по обе</w:t>
      </w:r>
      <w:r w:rsidR="006C5C44">
        <w:rPr>
          <w:sz w:val="28"/>
          <w:szCs w:val="28"/>
        </w:rPr>
        <w:t xml:space="preserve"> стороны линии электропередачи:</w:t>
      </w:r>
    </w:p>
    <w:p w:rsidR="001E56C1" w:rsidRPr="001E56C1" w:rsidRDefault="006C5C44" w:rsidP="006C5C44">
      <w:pPr>
        <w:tabs>
          <w:tab w:val="left" w:pos="7655"/>
        </w:tabs>
        <w:ind w:left="17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56C1" w:rsidRPr="001E56C1">
        <w:rPr>
          <w:sz w:val="28"/>
          <w:szCs w:val="28"/>
        </w:rPr>
        <w:t>для воздушных линий ВЛ - 35 кВ</w:t>
      </w:r>
      <w:r>
        <w:rPr>
          <w:sz w:val="28"/>
          <w:szCs w:val="28"/>
        </w:rPr>
        <w:t xml:space="preserve"> и ВЛ10(35) кВ</w:t>
      </w:r>
      <w:r w:rsidR="001E56C1" w:rsidRPr="001E56C1">
        <w:rPr>
          <w:sz w:val="28"/>
          <w:szCs w:val="28"/>
        </w:rPr>
        <w:t xml:space="preserve"> - 15 м;</w:t>
      </w:r>
    </w:p>
    <w:p w:rsidR="001E56C1" w:rsidRPr="001E56C1" w:rsidRDefault="006C5C44" w:rsidP="006C5C44">
      <w:pPr>
        <w:tabs>
          <w:tab w:val="left" w:pos="7655"/>
        </w:tabs>
        <w:ind w:left="17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56C1" w:rsidRPr="001E56C1">
        <w:rPr>
          <w:sz w:val="28"/>
          <w:szCs w:val="28"/>
        </w:rPr>
        <w:t>для воздушных линий ВЛ - 10 кВ - 10 м;</w:t>
      </w:r>
    </w:p>
    <w:p w:rsidR="001E56C1" w:rsidRPr="001E56C1" w:rsidRDefault="006C5C44" w:rsidP="006C5C44">
      <w:pPr>
        <w:tabs>
          <w:tab w:val="left" w:pos="7655"/>
        </w:tabs>
        <w:ind w:left="17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56C1" w:rsidRPr="001E56C1">
        <w:rPr>
          <w:sz w:val="28"/>
          <w:szCs w:val="28"/>
        </w:rPr>
        <w:t>для КЛ - 10 кВ - 1 м от оси по обе стороны.</w:t>
      </w:r>
    </w:p>
    <w:p w:rsidR="001E56C1" w:rsidRPr="001E56C1" w:rsidRDefault="001E56C1" w:rsidP="001E56C1">
      <w:pPr>
        <w:tabs>
          <w:tab w:val="left" w:pos="7655"/>
        </w:tabs>
        <w:jc w:val="both"/>
        <w:rPr>
          <w:sz w:val="28"/>
          <w:szCs w:val="28"/>
        </w:rPr>
      </w:pPr>
    </w:p>
    <w:p w:rsidR="001E56C1" w:rsidRPr="001E56C1" w:rsidRDefault="006C5C44" w:rsidP="006C5C44">
      <w:pPr>
        <w:tabs>
          <w:tab w:val="left" w:pos="765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1.1.4. </w:t>
      </w:r>
      <w:r w:rsidR="001E56C1" w:rsidRPr="001E56C1">
        <w:rPr>
          <w:b/>
          <w:sz w:val="28"/>
          <w:szCs w:val="28"/>
        </w:rPr>
        <w:t>Этапы строительства</w:t>
      </w:r>
    </w:p>
    <w:p w:rsidR="006C5C44" w:rsidRDefault="006C5C44" w:rsidP="001E56C1">
      <w:pPr>
        <w:tabs>
          <w:tab w:val="left" w:pos="7655"/>
        </w:tabs>
        <w:jc w:val="both"/>
        <w:rPr>
          <w:sz w:val="28"/>
          <w:szCs w:val="28"/>
        </w:rPr>
      </w:pPr>
    </w:p>
    <w:p w:rsidR="001E56C1" w:rsidRPr="001E56C1" w:rsidRDefault="001E56C1" w:rsidP="006C5C44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E56C1">
        <w:rPr>
          <w:sz w:val="28"/>
          <w:szCs w:val="28"/>
        </w:rPr>
        <w:t>При прокладке коммуникаций по благоустроенным территориям должны предусматриваться мероприятия по качественному восстановлению благоустройства в первоначальном объеме, в том числе и озеленению, которые должны быть согласованы с владельцами этих территорий и осуществлены за счет застройщика до ввода в эксплуатацию данного объекта.</w:t>
      </w:r>
    </w:p>
    <w:p w:rsidR="001E56C1" w:rsidRPr="001E56C1" w:rsidRDefault="001E56C1" w:rsidP="006C5C44">
      <w:pPr>
        <w:tabs>
          <w:tab w:val="left" w:pos="7655"/>
        </w:tabs>
        <w:ind w:firstLine="567"/>
        <w:jc w:val="both"/>
        <w:rPr>
          <w:bCs/>
          <w:iCs/>
          <w:sz w:val="28"/>
          <w:szCs w:val="28"/>
        </w:rPr>
      </w:pPr>
      <w:r w:rsidRPr="001E56C1">
        <w:rPr>
          <w:sz w:val="28"/>
          <w:szCs w:val="28"/>
        </w:rPr>
        <w:t>Производство земляных работ, связанных с прокладкой инженерных сетей на территории городского поселения Лянтор, выполняется в соответствии с утвержденной проектной документацией, нормативно-правовыми актами органов мест</w:t>
      </w:r>
      <w:r w:rsidR="006C5C44">
        <w:rPr>
          <w:sz w:val="28"/>
          <w:szCs w:val="28"/>
        </w:rPr>
        <w:t xml:space="preserve">ного самоуправления городского </w:t>
      </w:r>
      <w:r w:rsidRPr="001E56C1">
        <w:rPr>
          <w:sz w:val="28"/>
          <w:szCs w:val="28"/>
        </w:rPr>
        <w:t>поселения, регулирующих благоустройство и озеленение на территории поселения.</w:t>
      </w:r>
    </w:p>
    <w:p w:rsidR="001E56C1" w:rsidRPr="001E56C1" w:rsidRDefault="001E56C1" w:rsidP="006C5C44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E56C1">
        <w:rPr>
          <w:sz w:val="28"/>
          <w:szCs w:val="28"/>
        </w:rPr>
        <w:t>Последовательность строительства объекта предполагает:</w:t>
      </w:r>
    </w:p>
    <w:p w:rsidR="001E56C1" w:rsidRPr="001E56C1" w:rsidRDefault="006C5C44" w:rsidP="006C5C44">
      <w:pPr>
        <w:tabs>
          <w:tab w:val="left" w:pos="7655"/>
        </w:tabs>
        <w:ind w:left="1713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1E56C1" w:rsidRPr="001E56C1">
        <w:rPr>
          <w:sz w:val="28"/>
          <w:szCs w:val="28"/>
        </w:rPr>
        <w:t>азметку трассы на местности;</w:t>
      </w:r>
    </w:p>
    <w:p w:rsidR="001E56C1" w:rsidRPr="001E56C1" w:rsidRDefault="006C5C44" w:rsidP="006C5C44">
      <w:pPr>
        <w:tabs>
          <w:tab w:val="left" w:pos="7655"/>
        </w:tabs>
        <w:ind w:left="1713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1E56C1" w:rsidRPr="001E56C1">
        <w:rPr>
          <w:sz w:val="28"/>
          <w:szCs w:val="28"/>
        </w:rPr>
        <w:t>становку опор с заранее установленной на базе арматурой и местами для установки РЛНД;</w:t>
      </w:r>
    </w:p>
    <w:p w:rsidR="001E56C1" w:rsidRPr="001E56C1" w:rsidRDefault="006C5C44" w:rsidP="006C5C44">
      <w:pPr>
        <w:tabs>
          <w:tab w:val="left" w:pos="7655"/>
        </w:tabs>
        <w:ind w:left="1713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1E56C1" w:rsidRPr="001E56C1">
        <w:rPr>
          <w:sz w:val="28"/>
          <w:szCs w:val="28"/>
        </w:rPr>
        <w:t>аскатывание проводов вдоль трассы;</w:t>
      </w:r>
    </w:p>
    <w:p w:rsidR="001E56C1" w:rsidRPr="001E56C1" w:rsidRDefault="006C5C44" w:rsidP="006C5C44">
      <w:pPr>
        <w:tabs>
          <w:tab w:val="left" w:pos="7655"/>
        </w:tabs>
        <w:ind w:left="1713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1E56C1" w:rsidRPr="001E56C1">
        <w:rPr>
          <w:sz w:val="28"/>
          <w:szCs w:val="28"/>
        </w:rPr>
        <w:t>одвеску проводов на опоры;</w:t>
      </w:r>
    </w:p>
    <w:p w:rsidR="001E56C1" w:rsidRPr="001E56C1" w:rsidRDefault="006C5C44" w:rsidP="006C5C44">
      <w:pPr>
        <w:tabs>
          <w:tab w:val="left" w:pos="7655"/>
        </w:tabs>
        <w:ind w:left="1713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1E56C1" w:rsidRPr="001E56C1">
        <w:rPr>
          <w:sz w:val="28"/>
          <w:szCs w:val="28"/>
        </w:rPr>
        <w:t>стройство ответвлений к потребителям электроэнергии с установкой РЛНД;</w:t>
      </w:r>
    </w:p>
    <w:p w:rsidR="001E56C1" w:rsidRPr="001E56C1" w:rsidRDefault="006C5C44" w:rsidP="006C5C44">
      <w:pPr>
        <w:tabs>
          <w:tab w:val="left" w:pos="7655"/>
        </w:tabs>
        <w:ind w:left="1713"/>
        <w:jc w:val="both"/>
        <w:rPr>
          <w:sz w:val="28"/>
          <w:szCs w:val="28"/>
        </w:rPr>
      </w:pPr>
      <w:r>
        <w:rPr>
          <w:sz w:val="28"/>
          <w:szCs w:val="28"/>
        </w:rPr>
        <w:t>- э</w:t>
      </w:r>
      <w:r w:rsidR="001E56C1" w:rsidRPr="001E56C1">
        <w:rPr>
          <w:sz w:val="28"/>
          <w:szCs w:val="28"/>
        </w:rPr>
        <w:t xml:space="preserve">лектротехнические </w:t>
      </w:r>
      <w:r>
        <w:rPr>
          <w:sz w:val="28"/>
          <w:szCs w:val="28"/>
        </w:rPr>
        <w:t>испытания трассы и ответвлений.</w:t>
      </w:r>
    </w:p>
    <w:p w:rsidR="001E56C1" w:rsidRPr="001E56C1" w:rsidRDefault="001E56C1" w:rsidP="001E56C1">
      <w:pPr>
        <w:tabs>
          <w:tab w:val="left" w:pos="7655"/>
        </w:tabs>
        <w:jc w:val="both"/>
        <w:rPr>
          <w:sz w:val="28"/>
          <w:szCs w:val="28"/>
        </w:rPr>
      </w:pPr>
    </w:p>
    <w:p w:rsidR="001E56C1" w:rsidRPr="001E56C1" w:rsidRDefault="006C5C44" w:rsidP="006C5C44">
      <w:pPr>
        <w:tabs>
          <w:tab w:val="left" w:pos="7655"/>
        </w:tabs>
        <w:ind w:left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1.1.5. </w:t>
      </w:r>
      <w:r w:rsidR="001E56C1" w:rsidRPr="001E56C1">
        <w:rPr>
          <w:b/>
          <w:sz w:val="28"/>
          <w:szCs w:val="28"/>
        </w:rPr>
        <w:t>Характеристики развития</w:t>
      </w:r>
      <w:r>
        <w:rPr>
          <w:b/>
          <w:sz w:val="28"/>
          <w:szCs w:val="28"/>
        </w:rPr>
        <w:t xml:space="preserve"> систем инженерно-технического </w:t>
      </w:r>
      <w:r w:rsidR="001E56C1" w:rsidRPr="001E56C1">
        <w:rPr>
          <w:b/>
          <w:sz w:val="28"/>
          <w:szCs w:val="28"/>
        </w:rPr>
        <w:t>обеспечения территории</w:t>
      </w:r>
    </w:p>
    <w:p w:rsidR="006C5C44" w:rsidRDefault="006C5C44" w:rsidP="006C5C44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1E56C1" w:rsidRPr="001E56C1" w:rsidRDefault="001E56C1" w:rsidP="006C5C44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E56C1">
        <w:rPr>
          <w:sz w:val="28"/>
          <w:szCs w:val="28"/>
        </w:rPr>
        <w:t xml:space="preserve">Инженерно-техническое обеспечение прилегающих территорий обеспечивается существующими и </w:t>
      </w:r>
      <w:r w:rsidR="006C5C44" w:rsidRPr="001E56C1">
        <w:rPr>
          <w:sz w:val="28"/>
          <w:szCs w:val="28"/>
        </w:rPr>
        <w:t>перспективными инженерными сетями,</w:t>
      </w:r>
      <w:r w:rsidRPr="001E56C1">
        <w:rPr>
          <w:sz w:val="28"/>
          <w:szCs w:val="28"/>
        </w:rPr>
        <w:t xml:space="preserve"> и сооружениями.</w:t>
      </w:r>
    </w:p>
    <w:p w:rsidR="001E56C1" w:rsidRPr="001E56C1" w:rsidRDefault="001E56C1" w:rsidP="001E56C1">
      <w:pPr>
        <w:tabs>
          <w:tab w:val="left" w:pos="7655"/>
        </w:tabs>
        <w:jc w:val="both"/>
        <w:rPr>
          <w:sz w:val="28"/>
          <w:szCs w:val="28"/>
        </w:rPr>
      </w:pPr>
    </w:p>
    <w:p w:rsidR="001E56C1" w:rsidRPr="001E56C1" w:rsidRDefault="006C5C44" w:rsidP="006C5C44">
      <w:pPr>
        <w:tabs>
          <w:tab w:val="left" w:pos="7655"/>
        </w:tabs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1.1.6. </w:t>
      </w:r>
      <w:r w:rsidR="001E56C1" w:rsidRPr="001E56C1">
        <w:rPr>
          <w:b/>
          <w:sz w:val="28"/>
          <w:szCs w:val="28"/>
        </w:rPr>
        <w:t>Характеристики развития сист</w:t>
      </w:r>
      <w:r>
        <w:rPr>
          <w:b/>
          <w:sz w:val="28"/>
          <w:szCs w:val="28"/>
        </w:rPr>
        <w:t>емы транспортного обслуживания территории</w:t>
      </w:r>
    </w:p>
    <w:p w:rsidR="006C5C44" w:rsidRDefault="006C5C44" w:rsidP="001E56C1">
      <w:pPr>
        <w:tabs>
          <w:tab w:val="left" w:pos="7655"/>
        </w:tabs>
        <w:jc w:val="both"/>
        <w:rPr>
          <w:sz w:val="28"/>
          <w:szCs w:val="28"/>
        </w:rPr>
      </w:pPr>
    </w:p>
    <w:p w:rsidR="001E56C1" w:rsidRPr="001E56C1" w:rsidRDefault="001E56C1" w:rsidP="006C5C44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E56C1">
        <w:rPr>
          <w:sz w:val="28"/>
          <w:szCs w:val="28"/>
        </w:rPr>
        <w:t>Транспортная схема проектируемой территории выполнена согласно решениям генерального план</w:t>
      </w:r>
      <w:r w:rsidR="006C5C44">
        <w:rPr>
          <w:sz w:val="28"/>
          <w:szCs w:val="28"/>
        </w:rPr>
        <w:t xml:space="preserve">а города Лянтор Сургутского </w:t>
      </w:r>
      <w:r w:rsidRPr="001E56C1">
        <w:rPr>
          <w:sz w:val="28"/>
          <w:szCs w:val="28"/>
        </w:rPr>
        <w:t>района.</w:t>
      </w:r>
    </w:p>
    <w:p w:rsidR="001E56C1" w:rsidRPr="001E56C1" w:rsidRDefault="001E56C1" w:rsidP="001E56C1">
      <w:pPr>
        <w:tabs>
          <w:tab w:val="left" w:pos="7655"/>
        </w:tabs>
        <w:jc w:val="both"/>
        <w:rPr>
          <w:sz w:val="28"/>
          <w:szCs w:val="28"/>
        </w:rPr>
      </w:pPr>
    </w:p>
    <w:p w:rsidR="001E56C1" w:rsidRPr="001E56C1" w:rsidRDefault="005D6D2C" w:rsidP="005D6D2C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1.1.7. </w:t>
      </w:r>
      <w:r w:rsidR="001E56C1" w:rsidRPr="001E56C1">
        <w:rPr>
          <w:b/>
          <w:sz w:val="28"/>
          <w:szCs w:val="28"/>
        </w:rPr>
        <w:t>Вертикальная планировка и инженерная подготовка территории</w:t>
      </w:r>
    </w:p>
    <w:p w:rsidR="005D6D2C" w:rsidRDefault="005D6D2C" w:rsidP="005D6D2C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8F71D5" w:rsidRPr="00B008EC" w:rsidRDefault="001E56C1" w:rsidP="00B008EC">
      <w:pPr>
        <w:tabs>
          <w:tab w:val="left" w:pos="7655"/>
        </w:tabs>
        <w:ind w:firstLine="567"/>
        <w:jc w:val="both"/>
        <w:rPr>
          <w:sz w:val="28"/>
          <w:szCs w:val="28"/>
        </w:rPr>
        <w:sectPr w:rsidR="008F71D5" w:rsidRPr="00B008EC" w:rsidSect="00B318BB">
          <w:pgSz w:w="11906" w:h="16838"/>
          <w:pgMar w:top="709" w:right="707" w:bottom="426" w:left="1134" w:header="708" w:footer="708" w:gutter="0"/>
          <w:cols w:space="708"/>
          <w:docGrid w:linePitch="360"/>
        </w:sectPr>
      </w:pPr>
      <w:r w:rsidRPr="001E56C1">
        <w:rPr>
          <w:sz w:val="28"/>
          <w:szCs w:val="28"/>
        </w:rPr>
        <w:t xml:space="preserve">Трасса проходит по естественному рельефу местности. Планировочной организации земельного участка по трассе проектной документацией не предусматривается. Инженерная подготовка проектируемой трассы заключается в вырубке просеки, корчевке пней, очистке территории от вырубленного леса, кустарника, пней, рекультивации нарушенной земли. </w:t>
      </w:r>
    </w:p>
    <w:p w:rsidR="008F71D5" w:rsidRDefault="005A0241" w:rsidP="005822EE">
      <w:pPr>
        <w:pageBreakBefore/>
        <w:ind w:left="9639"/>
      </w:pPr>
      <w:r>
        <w:br/>
      </w:r>
      <w:r w:rsidR="005822EE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-753564</wp:posOffset>
            </wp:positionH>
            <wp:positionV relativeFrom="paragraph">
              <wp:posOffset>-295006</wp:posOffset>
            </wp:positionV>
            <wp:extent cx="10136778" cy="14340571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лстых\Desktop\ПП_линейный объек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9416" cy="1434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71D5">
        <w:t>Приложение 2</w:t>
      </w:r>
      <w:r w:rsidR="005822EE">
        <w:br/>
      </w:r>
      <w:r w:rsidR="008F71D5">
        <w:t>к постановлению</w:t>
      </w:r>
      <w:r w:rsidR="005822EE">
        <w:t xml:space="preserve"> </w:t>
      </w:r>
      <w:r w:rsidR="008F71D5">
        <w:t>Администрации</w:t>
      </w:r>
      <w:r w:rsidR="005822EE">
        <w:br/>
      </w:r>
      <w:r w:rsidR="008F71D5">
        <w:t xml:space="preserve">городского поселения </w:t>
      </w:r>
      <w:r w:rsidR="008F71D5" w:rsidRPr="003365C3">
        <w:t>Лянтор</w:t>
      </w:r>
      <w:r w:rsidR="008F71D5">
        <w:br/>
        <w:t>от «</w:t>
      </w:r>
      <w:r w:rsidR="00964D99">
        <w:t>13</w:t>
      </w:r>
      <w:r w:rsidR="008F71D5" w:rsidRPr="003365C3">
        <w:t>»</w:t>
      </w:r>
      <w:r w:rsidR="005822EE">
        <w:t xml:space="preserve"> </w:t>
      </w:r>
      <w:r w:rsidR="00F82564">
        <w:t>февраля</w:t>
      </w:r>
      <w:r w:rsidR="008F71D5">
        <w:t xml:space="preserve"> 201</w:t>
      </w:r>
      <w:r w:rsidR="00163EB0">
        <w:t>7</w:t>
      </w:r>
      <w:r w:rsidR="008F71D5">
        <w:t xml:space="preserve"> года № </w:t>
      </w:r>
      <w:r w:rsidR="00964D99">
        <w:t>202</w:t>
      </w:r>
    </w:p>
    <w:p w:rsidR="005822EE" w:rsidRDefault="005822EE" w:rsidP="005822EE">
      <w:pPr>
        <w:tabs>
          <w:tab w:val="left" w:pos="6663"/>
        </w:tabs>
      </w:pPr>
    </w:p>
    <w:p w:rsidR="005822EE" w:rsidRDefault="005822EE" w:rsidP="005822EE">
      <w:pPr>
        <w:tabs>
          <w:tab w:val="left" w:pos="6663"/>
        </w:tabs>
        <w:sectPr w:rsidR="005822EE" w:rsidSect="005822EE">
          <w:pgSz w:w="16839" w:h="23814" w:code="8"/>
          <w:pgMar w:top="709" w:right="850" w:bottom="1134" w:left="1701" w:header="731" w:footer="773" w:gutter="0"/>
          <w:cols w:space="720"/>
          <w:docGrid w:linePitch="326"/>
        </w:sectPr>
      </w:pPr>
    </w:p>
    <w:p w:rsidR="001E56C1" w:rsidRPr="001E56C1" w:rsidRDefault="008F71D5" w:rsidP="005822EE">
      <w:pPr>
        <w:pageBreakBefore/>
        <w:ind w:left="17436"/>
        <w:rPr>
          <w:b/>
          <w:sz w:val="28"/>
          <w:szCs w:val="28"/>
        </w:rPr>
      </w:pPr>
      <w:r w:rsidRPr="005822EE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29936</wp:posOffset>
            </wp:positionH>
            <wp:positionV relativeFrom="paragraph">
              <wp:posOffset>-393519</wp:posOffset>
            </wp:positionV>
            <wp:extent cx="14473701" cy="10230882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лстых\Desktop\ПП_линейный объек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3701" cy="1023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22EE">
        <w:t>Приложение 3</w:t>
      </w:r>
      <w:r w:rsidR="005822EE" w:rsidRPr="005822EE">
        <w:br/>
      </w:r>
      <w:r w:rsidRPr="005822EE">
        <w:t>к постановлению</w:t>
      </w:r>
      <w:r w:rsidR="005822EE" w:rsidRPr="005822EE">
        <w:t xml:space="preserve"> </w:t>
      </w:r>
      <w:r w:rsidRPr="005822EE">
        <w:t>Администрации</w:t>
      </w:r>
      <w:r w:rsidR="005822EE" w:rsidRPr="005822EE">
        <w:br/>
      </w:r>
      <w:r w:rsidRPr="005822EE">
        <w:t>городского поселения Лянтор</w:t>
      </w:r>
      <w:r w:rsidRPr="005822EE">
        <w:br/>
        <w:t>от «</w:t>
      </w:r>
      <w:r w:rsidR="00964D99">
        <w:t>13</w:t>
      </w:r>
      <w:r w:rsidRPr="005822EE">
        <w:t>»</w:t>
      </w:r>
      <w:r w:rsidR="00163EB0">
        <w:t xml:space="preserve"> </w:t>
      </w:r>
      <w:r w:rsidR="00F82564">
        <w:t>февраля</w:t>
      </w:r>
      <w:r w:rsidR="00163EB0">
        <w:t xml:space="preserve"> 2017</w:t>
      </w:r>
      <w:r w:rsidR="005822EE" w:rsidRPr="005822EE">
        <w:t xml:space="preserve"> года № </w:t>
      </w:r>
      <w:r w:rsidR="00964D99">
        <w:t>202</w:t>
      </w:r>
      <w:bookmarkStart w:id="0" w:name="_GoBack"/>
      <w:bookmarkEnd w:id="0"/>
    </w:p>
    <w:sectPr w:rsidR="001E56C1" w:rsidRPr="001E56C1" w:rsidSect="008F71D5">
      <w:pgSz w:w="23814" w:h="16839" w:orient="landscape" w:code="8"/>
      <w:pgMar w:top="1134" w:right="426" w:bottom="70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79D" w:rsidRDefault="00B7679D" w:rsidP="00AF5130">
      <w:r>
        <w:separator/>
      </w:r>
    </w:p>
  </w:endnote>
  <w:endnote w:type="continuationSeparator" w:id="0">
    <w:p w:rsidR="00B7679D" w:rsidRDefault="00B7679D" w:rsidP="00AF5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1" w:usb1="08070000" w:usb2="00000010" w:usb3="00000000" w:csb0="00020000" w:csb1="00000000"/>
  </w:font>
  <w:font w:name="Technic">
    <w:altName w:val="UZgeopunkt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Outlook"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79D" w:rsidRDefault="00B7679D" w:rsidP="00AF5130">
      <w:r>
        <w:separator/>
      </w:r>
    </w:p>
  </w:footnote>
  <w:footnote w:type="continuationSeparator" w:id="0">
    <w:p w:rsidR="00B7679D" w:rsidRDefault="00B7679D" w:rsidP="00AF51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BBC4F878"/>
    <w:lvl w:ilvl="0">
      <w:start w:val="1"/>
      <w:numFmt w:val="decimal"/>
      <w:pStyle w:val="a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cs="Times New Roman"/>
      </w:rPr>
    </w:lvl>
  </w:abstractNum>
  <w:abstractNum w:abstractNumId="3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6">
    <w:nsid w:val="00000011"/>
    <w:multiLevelType w:val="multilevel"/>
    <w:tmpl w:val="00000011"/>
    <w:name w:val="WW8Num1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7">
    <w:nsid w:val="00000017"/>
    <w:multiLevelType w:val="multilevel"/>
    <w:tmpl w:val="00000017"/>
    <w:name w:val="WW8Num2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8">
    <w:nsid w:val="00000034"/>
    <w:multiLevelType w:val="multilevel"/>
    <w:tmpl w:val="00000034"/>
    <w:name w:val="WW8Num5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9">
    <w:nsid w:val="0000003E"/>
    <w:multiLevelType w:val="multilevel"/>
    <w:tmpl w:val="0000003E"/>
    <w:name w:val="WW8Num6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0">
    <w:nsid w:val="0257727F"/>
    <w:multiLevelType w:val="hybridMultilevel"/>
    <w:tmpl w:val="63B4570E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  <w:rPr>
        <w:rFonts w:cs="Times New Roman"/>
      </w:rPr>
    </w:lvl>
  </w:abstractNum>
  <w:abstractNum w:abstractNumId="11">
    <w:nsid w:val="08956A24"/>
    <w:multiLevelType w:val="hybridMultilevel"/>
    <w:tmpl w:val="776CF02E"/>
    <w:lvl w:ilvl="0" w:tplc="536E3C02">
      <w:start w:val="1"/>
      <w:numFmt w:val="bullet"/>
      <w:lvlText w:val=""/>
      <w:lvlJc w:val="left"/>
      <w:pPr>
        <w:ind w:left="1713" w:hanging="360"/>
      </w:pPr>
      <w:rPr>
        <w:rFonts w:ascii="Technic" w:hAnsi="Technic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>
    <w:nsid w:val="0C863160"/>
    <w:multiLevelType w:val="hybridMultilevel"/>
    <w:tmpl w:val="643264CC"/>
    <w:lvl w:ilvl="0" w:tplc="E7400D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0D122842"/>
    <w:multiLevelType w:val="hybridMultilevel"/>
    <w:tmpl w:val="3328DC32"/>
    <w:lvl w:ilvl="0" w:tplc="536E3C02">
      <w:start w:val="1"/>
      <w:numFmt w:val="bullet"/>
      <w:lvlText w:val=""/>
      <w:lvlJc w:val="left"/>
      <w:pPr>
        <w:ind w:left="1713" w:hanging="360"/>
      </w:pPr>
      <w:rPr>
        <w:rFonts w:ascii="Technic" w:hAnsi="Technic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0EBF7065"/>
    <w:multiLevelType w:val="multilevel"/>
    <w:tmpl w:val="BD4EE6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713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066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419" w:hanging="144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772" w:hanging="180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7125" w:hanging="216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8478" w:hanging="252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831" w:hanging="28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1184" w:hanging="3240"/>
      </w:pPr>
      <w:rPr>
        <w:rFonts w:hint="default"/>
        <w:b w:val="0"/>
      </w:rPr>
    </w:lvl>
  </w:abstractNum>
  <w:abstractNum w:abstractNumId="15">
    <w:nsid w:val="143970B0"/>
    <w:multiLevelType w:val="hybridMultilevel"/>
    <w:tmpl w:val="682E3F68"/>
    <w:lvl w:ilvl="0" w:tplc="9B687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15760FC4"/>
    <w:multiLevelType w:val="hybridMultilevel"/>
    <w:tmpl w:val="ED0A2596"/>
    <w:lvl w:ilvl="0" w:tplc="536E3C02">
      <w:start w:val="1"/>
      <w:numFmt w:val="bullet"/>
      <w:lvlText w:val=""/>
      <w:lvlJc w:val="left"/>
      <w:pPr>
        <w:ind w:left="1275" w:hanging="360"/>
      </w:pPr>
      <w:rPr>
        <w:rFonts w:ascii="Technic" w:hAnsi="Technic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7">
    <w:nsid w:val="1A31795A"/>
    <w:multiLevelType w:val="hybridMultilevel"/>
    <w:tmpl w:val="AA502B5E"/>
    <w:lvl w:ilvl="0" w:tplc="536E3C02">
      <w:start w:val="1"/>
      <w:numFmt w:val="bullet"/>
      <w:lvlText w:val=""/>
      <w:lvlJc w:val="left"/>
      <w:pPr>
        <w:ind w:left="360" w:hanging="360"/>
      </w:pPr>
      <w:rPr>
        <w:rFonts w:ascii="Technic" w:hAnsi="Technic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03A7EAA"/>
    <w:multiLevelType w:val="hybridMultilevel"/>
    <w:tmpl w:val="06E2543A"/>
    <w:lvl w:ilvl="0" w:tplc="536E3C02">
      <w:start w:val="1"/>
      <w:numFmt w:val="bullet"/>
      <w:lvlText w:val=""/>
      <w:lvlJc w:val="left"/>
      <w:pPr>
        <w:ind w:left="1429" w:hanging="360"/>
      </w:pPr>
      <w:rPr>
        <w:rFonts w:ascii="Technic" w:hAnsi="Technic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3CF6D98"/>
    <w:multiLevelType w:val="hybridMultilevel"/>
    <w:tmpl w:val="BDF277FA"/>
    <w:lvl w:ilvl="0" w:tplc="24645AFA">
      <w:start w:val="5"/>
      <w:numFmt w:val="decimal"/>
      <w:lvlText w:val="%1."/>
      <w:lvlJc w:val="left"/>
      <w:pPr>
        <w:ind w:left="928" w:hanging="360"/>
      </w:pPr>
      <w:rPr>
        <w:rFonts w:hint="default"/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24B7394A"/>
    <w:multiLevelType w:val="hybridMultilevel"/>
    <w:tmpl w:val="70E80892"/>
    <w:lvl w:ilvl="0" w:tplc="D932E92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24F92CFB"/>
    <w:multiLevelType w:val="multilevel"/>
    <w:tmpl w:val="0BFE4ACA"/>
    <w:lvl w:ilvl="0">
      <w:start w:val="1"/>
      <w:numFmt w:val="decimal"/>
      <w:lvlText w:val="%1"/>
      <w:lvlJc w:val="left"/>
      <w:pPr>
        <w:tabs>
          <w:tab w:val="num" w:pos="1701"/>
        </w:tabs>
        <w:ind w:left="1701" w:hanging="709"/>
      </w:pPr>
    </w:lvl>
    <w:lvl w:ilvl="1">
      <w:start w:val="1"/>
      <w:numFmt w:val="decimal"/>
      <w:lvlText w:val="%1.%2"/>
      <w:lvlJc w:val="left"/>
      <w:pPr>
        <w:tabs>
          <w:tab w:val="num" w:pos="1701"/>
        </w:tabs>
        <w:ind w:left="1701" w:hanging="709"/>
      </w:pPr>
    </w:lvl>
    <w:lvl w:ilvl="2">
      <w:start w:val="1"/>
      <w:numFmt w:val="decimal"/>
      <w:lvlText w:val="%1.%2.%3"/>
      <w:lvlJc w:val="left"/>
      <w:pPr>
        <w:tabs>
          <w:tab w:val="num" w:pos="2432"/>
        </w:tabs>
        <w:ind w:left="1701" w:hanging="709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2792"/>
        </w:tabs>
        <w:ind w:left="1701" w:hanging="709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3152"/>
        </w:tabs>
        <w:ind w:left="1701" w:hanging="709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192" w:hanging="708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00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08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16" w:hanging="708"/>
      </w:pPr>
    </w:lvl>
  </w:abstractNum>
  <w:abstractNum w:abstractNumId="22">
    <w:nsid w:val="25D64D81"/>
    <w:multiLevelType w:val="hybridMultilevel"/>
    <w:tmpl w:val="13DEAA46"/>
    <w:lvl w:ilvl="0" w:tplc="536E3C02">
      <w:start w:val="1"/>
      <w:numFmt w:val="bullet"/>
      <w:lvlText w:val=""/>
      <w:lvlJc w:val="left"/>
      <w:pPr>
        <w:ind w:left="1713" w:hanging="360"/>
      </w:pPr>
      <w:rPr>
        <w:rFonts w:ascii="Technic" w:hAnsi="Technic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>
    <w:nsid w:val="26054F47"/>
    <w:multiLevelType w:val="hybridMultilevel"/>
    <w:tmpl w:val="500C492E"/>
    <w:lvl w:ilvl="0" w:tplc="536E3C02">
      <w:start w:val="1"/>
      <w:numFmt w:val="bullet"/>
      <w:lvlText w:val=""/>
      <w:lvlJc w:val="left"/>
      <w:pPr>
        <w:ind w:left="1275" w:hanging="360"/>
      </w:pPr>
      <w:rPr>
        <w:rFonts w:ascii="Technic" w:hAnsi="Technic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24">
    <w:nsid w:val="2A147EBD"/>
    <w:multiLevelType w:val="multilevel"/>
    <w:tmpl w:val="CCBA7D7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5">
    <w:nsid w:val="2C9216CE"/>
    <w:multiLevelType w:val="multilevel"/>
    <w:tmpl w:val="708E9592"/>
    <w:lvl w:ilvl="0">
      <w:start w:val="1"/>
      <w:numFmt w:val="decimal"/>
      <w:lvlText w:val="%1."/>
      <w:lvlJc w:val="left"/>
      <w:pPr>
        <w:ind w:left="892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1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90" w:hanging="2160"/>
      </w:pPr>
      <w:rPr>
        <w:rFonts w:hint="default"/>
      </w:rPr>
    </w:lvl>
  </w:abstractNum>
  <w:abstractNum w:abstractNumId="26">
    <w:nsid w:val="2CB138E7"/>
    <w:multiLevelType w:val="multilevel"/>
    <w:tmpl w:val="708E9592"/>
    <w:lvl w:ilvl="0">
      <w:start w:val="1"/>
      <w:numFmt w:val="decimal"/>
      <w:lvlText w:val="%1."/>
      <w:lvlJc w:val="left"/>
      <w:pPr>
        <w:ind w:left="892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1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90" w:hanging="2160"/>
      </w:pPr>
      <w:rPr>
        <w:rFonts w:hint="default"/>
      </w:rPr>
    </w:lvl>
  </w:abstractNum>
  <w:abstractNum w:abstractNumId="27">
    <w:nsid w:val="2F3E0C53"/>
    <w:multiLevelType w:val="multilevel"/>
    <w:tmpl w:val="81AE8740"/>
    <w:lvl w:ilvl="0">
      <w:start w:val="1"/>
      <w:numFmt w:val="decimal"/>
      <w:pStyle w:val="1"/>
      <w:lvlText w:val="Приложение %1."/>
      <w:lvlJc w:val="left"/>
      <w:pPr>
        <w:tabs>
          <w:tab w:val="num" w:pos="3152"/>
        </w:tabs>
        <w:ind w:left="1701" w:hanging="709"/>
      </w:p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709"/>
      </w:p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709"/>
      </w:pPr>
    </w:lvl>
    <w:lvl w:ilvl="3">
      <w:start w:val="1"/>
      <w:numFmt w:val="decimal"/>
      <w:lvlText w:val="%1.%2.%3.%4"/>
      <w:lvlJc w:val="left"/>
      <w:pPr>
        <w:tabs>
          <w:tab w:val="num" w:pos="2792"/>
        </w:tabs>
        <w:ind w:left="1701" w:hanging="709"/>
      </w:pPr>
    </w:lvl>
    <w:lvl w:ilvl="4">
      <w:start w:val="1"/>
      <w:numFmt w:val="decimal"/>
      <w:lvlText w:val="%1.%2.%3.%4.%5"/>
      <w:lvlJc w:val="left"/>
      <w:pPr>
        <w:tabs>
          <w:tab w:val="num" w:pos="3152"/>
        </w:tabs>
        <w:ind w:left="1701" w:hanging="709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192" w:hanging="708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00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08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16" w:hanging="708"/>
      </w:pPr>
    </w:lvl>
  </w:abstractNum>
  <w:abstractNum w:abstractNumId="28">
    <w:nsid w:val="3DC43975"/>
    <w:multiLevelType w:val="hybridMultilevel"/>
    <w:tmpl w:val="2F008F76"/>
    <w:lvl w:ilvl="0" w:tplc="5C128E44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3F944D8A"/>
    <w:multiLevelType w:val="singleLevel"/>
    <w:tmpl w:val="66462566"/>
    <w:lvl w:ilvl="0">
      <w:start w:val="1"/>
      <w:numFmt w:val="bullet"/>
      <w:pStyle w:val="a0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30">
    <w:nsid w:val="408E36E1"/>
    <w:multiLevelType w:val="hybridMultilevel"/>
    <w:tmpl w:val="F41C7FB8"/>
    <w:lvl w:ilvl="0" w:tplc="274847B4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1">
    <w:nsid w:val="447579AD"/>
    <w:multiLevelType w:val="hybridMultilevel"/>
    <w:tmpl w:val="12C097B4"/>
    <w:lvl w:ilvl="0" w:tplc="B7DA9B7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>
    <w:nsid w:val="47A5449E"/>
    <w:multiLevelType w:val="hybridMultilevel"/>
    <w:tmpl w:val="6960F976"/>
    <w:lvl w:ilvl="0" w:tplc="536E3C02">
      <w:start w:val="1"/>
      <w:numFmt w:val="bullet"/>
      <w:lvlText w:val=""/>
      <w:lvlJc w:val="left"/>
      <w:pPr>
        <w:ind w:left="1713" w:hanging="360"/>
      </w:pPr>
      <w:rPr>
        <w:rFonts w:ascii="Technic" w:hAnsi="Technic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>
    <w:nsid w:val="4B1D5226"/>
    <w:multiLevelType w:val="multilevel"/>
    <w:tmpl w:val="43322796"/>
    <w:lvl w:ilvl="0">
      <w:start w:val="1"/>
      <w:numFmt w:val="decimal"/>
      <w:pStyle w:val="10"/>
      <w:lvlText w:val="%1)"/>
      <w:lvlJc w:val="left"/>
      <w:pPr>
        <w:tabs>
          <w:tab w:val="num" w:pos="1247"/>
        </w:tabs>
        <w:ind w:left="1247" w:hanging="527"/>
      </w:pPr>
    </w:lvl>
    <w:lvl w:ilvl="1">
      <w:start w:val="1"/>
      <w:numFmt w:val="lowerLetter"/>
      <w:pStyle w:val="20"/>
      <w:lvlText w:val="%2)"/>
      <w:lvlJc w:val="left"/>
      <w:pPr>
        <w:tabs>
          <w:tab w:val="num" w:pos="2098"/>
        </w:tabs>
        <w:ind w:left="2098" w:hanging="658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>
    <w:nsid w:val="5378600E"/>
    <w:multiLevelType w:val="hybridMultilevel"/>
    <w:tmpl w:val="267E3A74"/>
    <w:lvl w:ilvl="0" w:tplc="A40CF3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38847E4"/>
    <w:multiLevelType w:val="multilevel"/>
    <w:tmpl w:val="9940A0F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color w:val="auto"/>
      </w:rPr>
    </w:lvl>
    <w:lvl w:ilvl="2">
      <w:start w:val="6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  <w:color w:val="auto"/>
      </w:rPr>
    </w:lvl>
  </w:abstractNum>
  <w:abstractNum w:abstractNumId="36">
    <w:nsid w:val="575B04E9"/>
    <w:multiLevelType w:val="hybridMultilevel"/>
    <w:tmpl w:val="07AA66AE"/>
    <w:lvl w:ilvl="0" w:tplc="536E3C02">
      <w:start w:val="1"/>
      <w:numFmt w:val="bullet"/>
      <w:lvlText w:val=""/>
      <w:lvlJc w:val="left"/>
      <w:pPr>
        <w:ind w:left="1571" w:hanging="360"/>
      </w:pPr>
      <w:rPr>
        <w:rFonts w:ascii="Technic" w:hAnsi="Technic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58FE4B6D"/>
    <w:multiLevelType w:val="hybridMultilevel"/>
    <w:tmpl w:val="BBF88A5A"/>
    <w:lvl w:ilvl="0" w:tplc="54D4AE4A">
      <w:start w:val="1"/>
      <w:numFmt w:val="decimal"/>
      <w:lvlText w:val="%1."/>
      <w:lvlJc w:val="left"/>
      <w:pPr>
        <w:ind w:left="1572" w:hanging="100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5AF37441"/>
    <w:multiLevelType w:val="hybridMultilevel"/>
    <w:tmpl w:val="FFDAE144"/>
    <w:lvl w:ilvl="0" w:tplc="7A441E5E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>
    <w:nsid w:val="67700EB6"/>
    <w:multiLevelType w:val="hybridMultilevel"/>
    <w:tmpl w:val="24BED7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B055D18"/>
    <w:multiLevelType w:val="multilevel"/>
    <w:tmpl w:val="6438365E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2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64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8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52" w:hanging="2880"/>
      </w:pPr>
      <w:rPr>
        <w:rFonts w:hint="default"/>
      </w:rPr>
    </w:lvl>
  </w:abstractNum>
  <w:abstractNum w:abstractNumId="41">
    <w:nsid w:val="720208D5"/>
    <w:multiLevelType w:val="hybridMultilevel"/>
    <w:tmpl w:val="682E3F68"/>
    <w:lvl w:ilvl="0" w:tplc="9B687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2">
    <w:nsid w:val="750C2ED6"/>
    <w:multiLevelType w:val="hybridMultilevel"/>
    <w:tmpl w:val="43906FE2"/>
    <w:lvl w:ilvl="0" w:tplc="FFFFFFFF">
      <w:start w:val="1"/>
      <w:numFmt w:val="bullet"/>
      <w:pStyle w:val="a1"/>
      <w:lvlText w:val="–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3B1B53"/>
    <w:multiLevelType w:val="hybridMultilevel"/>
    <w:tmpl w:val="2F008F76"/>
    <w:lvl w:ilvl="0" w:tplc="5C128E44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">
    <w:nsid w:val="79BB40C3"/>
    <w:multiLevelType w:val="multilevel"/>
    <w:tmpl w:val="677EB70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Technic" w:hAnsi="Technic" w:hint="default"/>
        <w:sz w:val="24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5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F8735D3"/>
    <w:multiLevelType w:val="hybridMultilevel"/>
    <w:tmpl w:val="5DBC7F26"/>
    <w:lvl w:ilvl="0" w:tplc="536E3C02">
      <w:start w:val="1"/>
      <w:numFmt w:val="bullet"/>
      <w:lvlText w:val=""/>
      <w:lvlJc w:val="left"/>
      <w:pPr>
        <w:ind w:left="1571" w:hanging="360"/>
      </w:pPr>
      <w:rPr>
        <w:rFonts w:ascii="Technic" w:hAnsi="Technic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12"/>
  </w:num>
  <w:num w:numId="4">
    <w:abstractNumId w:val="41"/>
  </w:num>
  <w:num w:numId="5">
    <w:abstractNumId w:val="15"/>
  </w:num>
  <w:num w:numId="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7"/>
  </w:num>
  <w:num w:numId="8">
    <w:abstractNumId w:val="33"/>
  </w:num>
  <w:num w:numId="9">
    <w:abstractNumId w:val="29"/>
  </w:num>
  <w:num w:numId="10">
    <w:abstractNumId w:val="21"/>
  </w:num>
  <w:num w:numId="11">
    <w:abstractNumId w:val="27"/>
  </w:num>
  <w:num w:numId="12">
    <w:abstractNumId w:val="42"/>
  </w:num>
  <w:num w:numId="13">
    <w:abstractNumId w:val="0"/>
  </w:num>
  <w:num w:numId="14">
    <w:abstractNumId w:val="1"/>
  </w:num>
  <w:num w:numId="15">
    <w:abstractNumId w:val="31"/>
  </w:num>
  <w:num w:numId="16">
    <w:abstractNumId w:val="40"/>
  </w:num>
  <w:num w:numId="17">
    <w:abstractNumId w:val="17"/>
  </w:num>
  <w:num w:numId="18">
    <w:abstractNumId w:val="18"/>
  </w:num>
  <w:num w:numId="19">
    <w:abstractNumId w:val="34"/>
  </w:num>
  <w:num w:numId="20">
    <w:abstractNumId w:val="3"/>
  </w:num>
  <w:num w:numId="21">
    <w:abstractNumId w:val="4"/>
  </w:num>
  <w:num w:numId="22">
    <w:abstractNumId w:val="5"/>
  </w:num>
  <w:num w:numId="23">
    <w:abstractNumId w:val="6"/>
  </w:num>
  <w:num w:numId="24">
    <w:abstractNumId w:val="9"/>
  </w:num>
  <w:num w:numId="25">
    <w:abstractNumId w:val="23"/>
  </w:num>
  <w:num w:numId="26">
    <w:abstractNumId w:val="16"/>
  </w:num>
  <w:num w:numId="27">
    <w:abstractNumId w:val="7"/>
  </w:num>
  <w:num w:numId="28">
    <w:abstractNumId w:val="8"/>
  </w:num>
  <w:num w:numId="29">
    <w:abstractNumId w:val="10"/>
  </w:num>
  <w:num w:numId="30">
    <w:abstractNumId w:val="20"/>
  </w:num>
  <w:num w:numId="31">
    <w:abstractNumId w:val="43"/>
  </w:num>
  <w:num w:numId="32">
    <w:abstractNumId w:val="39"/>
  </w:num>
  <w:num w:numId="33">
    <w:abstractNumId w:val="28"/>
  </w:num>
  <w:num w:numId="34">
    <w:abstractNumId w:val="2"/>
  </w:num>
  <w:num w:numId="35">
    <w:abstractNumId w:val="22"/>
  </w:num>
  <w:num w:numId="36">
    <w:abstractNumId w:val="19"/>
  </w:num>
  <w:num w:numId="37">
    <w:abstractNumId w:val="30"/>
  </w:num>
  <w:num w:numId="38">
    <w:abstractNumId w:val="46"/>
  </w:num>
  <w:num w:numId="39">
    <w:abstractNumId w:val="36"/>
  </w:num>
  <w:num w:numId="40">
    <w:abstractNumId w:val="32"/>
  </w:num>
  <w:num w:numId="41">
    <w:abstractNumId w:val="13"/>
  </w:num>
  <w:num w:numId="42">
    <w:abstractNumId w:val="11"/>
  </w:num>
  <w:num w:numId="43">
    <w:abstractNumId w:val="26"/>
  </w:num>
  <w:num w:numId="44">
    <w:abstractNumId w:val="25"/>
  </w:num>
  <w:num w:numId="45">
    <w:abstractNumId w:val="14"/>
  </w:num>
  <w:num w:numId="46">
    <w:abstractNumId w:val="35"/>
  </w:num>
  <w:num w:numId="47">
    <w:abstractNumId w:val="24"/>
  </w:num>
  <w:num w:numId="48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144B"/>
    <w:rsid w:val="000055BD"/>
    <w:rsid w:val="000059EB"/>
    <w:rsid w:val="00005FC5"/>
    <w:rsid w:val="00013BD7"/>
    <w:rsid w:val="00015BB8"/>
    <w:rsid w:val="00021798"/>
    <w:rsid w:val="0002312E"/>
    <w:rsid w:val="00030BD7"/>
    <w:rsid w:val="0003241B"/>
    <w:rsid w:val="00032E43"/>
    <w:rsid w:val="000336D5"/>
    <w:rsid w:val="0004034E"/>
    <w:rsid w:val="00043957"/>
    <w:rsid w:val="00050559"/>
    <w:rsid w:val="0005467F"/>
    <w:rsid w:val="00057634"/>
    <w:rsid w:val="00060396"/>
    <w:rsid w:val="000610D8"/>
    <w:rsid w:val="000629EA"/>
    <w:rsid w:val="00063008"/>
    <w:rsid w:val="00064ED2"/>
    <w:rsid w:val="00077BC7"/>
    <w:rsid w:val="00085C6C"/>
    <w:rsid w:val="00096ED4"/>
    <w:rsid w:val="000A6384"/>
    <w:rsid w:val="000B144B"/>
    <w:rsid w:val="000B7613"/>
    <w:rsid w:val="000C00AE"/>
    <w:rsid w:val="000C1363"/>
    <w:rsid w:val="000C51F9"/>
    <w:rsid w:val="000D15DD"/>
    <w:rsid w:val="000E1E1B"/>
    <w:rsid w:val="000E29E5"/>
    <w:rsid w:val="000F7956"/>
    <w:rsid w:val="00102A41"/>
    <w:rsid w:val="0010546A"/>
    <w:rsid w:val="00106614"/>
    <w:rsid w:val="00111FBB"/>
    <w:rsid w:val="00114DD8"/>
    <w:rsid w:val="0012549A"/>
    <w:rsid w:val="00131AAC"/>
    <w:rsid w:val="00133E23"/>
    <w:rsid w:val="00137AEA"/>
    <w:rsid w:val="00137E63"/>
    <w:rsid w:val="00144160"/>
    <w:rsid w:val="00144312"/>
    <w:rsid w:val="00146179"/>
    <w:rsid w:val="00147A7E"/>
    <w:rsid w:val="00151B79"/>
    <w:rsid w:val="0015477E"/>
    <w:rsid w:val="00155D98"/>
    <w:rsid w:val="00163EB0"/>
    <w:rsid w:val="00167826"/>
    <w:rsid w:val="00171611"/>
    <w:rsid w:val="00171B03"/>
    <w:rsid w:val="001737FC"/>
    <w:rsid w:val="00176923"/>
    <w:rsid w:val="0018559F"/>
    <w:rsid w:val="001A2795"/>
    <w:rsid w:val="001A779A"/>
    <w:rsid w:val="001A78C6"/>
    <w:rsid w:val="001B03E9"/>
    <w:rsid w:val="001B6333"/>
    <w:rsid w:val="001B6B32"/>
    <w:rsid w:val="001C62EE"/>
    <w:rsid w:val="001C7CB0"/>
    <w:rsid w:val="001D51A9"/>
    <w:rsid w:val="001E271B"/>
    <w:rsid w:val="001E4CBF"/>
    <w:rsid w:val="001E56C1"/>
    <w:rsid w:val="001E588A"/>
    <w:rsid w:val="001E5E71"/>
    <w:rsid w:val="001E65B7"/>
    <w:rsid w:val="001F08F3"/>
    <w:rsid w:val="001F0CDD"/>
    <w:rsid w:val="001F0E67"/>
    <w:rsid w:val="001F47E1"/>
    <w:rsid w:val="001F4A42"/>
    <w:rsid w:val="0020054E"/>
    <w:rsid w:val="00201926"/>
    <w:rsid w:val="00203305"/>
    <w:rsid w:val="002052FE"/>
    <w:rsid w:val="00206D37"/>
    <w:rsid w:val="002102A7"/>
    <w:rsid w:val="002205F8"/>
    <w:rsid w:val="00221549"/>
    <w:rsid w:val="002239B6"/>
    <w:rsid w:val="00225061"/>
    <w:rsid w:val="0022598B"/>
    <w:rsid w:val="002322DB"/>
    <w:rsid w:val="00233C21"/>
    <w:rsid w:val="00236B3B"/>
    <w:rsid w:val="002375DE"/>
    <w:rsid w:val="00241CD4"/>
    <w:rsid w:val="00242C19"/>
    <w:rsid w:val="002447F5"/>
    <w:rsid w:val="00247C8A"/>
    <w:rsid w:val="00250BD4"/>
    <w:rsid w:val="0025486A"/>
    <w:rsid w:val="00254F2B"/>
    <w:rsid w:val="002621CD"/>
    <w:rsid w:val="00263988"/>
    <w:rsid w:val="00271ADE"/>
    <w:rsid w:val="00274B5C"/>
    <w:rsid w:val="00274E5E"/>
    <w:rsid w:val="00277902"/>
    <w:rsid w:val="002816E8"/>
    <w:rsid w:val="002821DB"/>
    <w:rsid w:val="00285F35"/>
    <w:rsid w:val="00290577"/>
    <w:rsid w:val="0029081F"/>
    <w:rsid w:val="00295F1E"/>
    <w:rsid w:val="002A339C"/>
    <w:rsid w:val="002A3CD3"/>
    <w:rsid w:val="002A598D"/>
    <w:rsid w:val="002A6C3D"/>
    <w:rsid w:val="002B2317"/>
    <w:rsid w:val="002B511F"/>
    <w:rsid w:val="002C41AC"/>
    <w:rsid w:val="002C6C1A"/>
    <w:rsid w:val="002C70F2"/>
    <w:rsid w:val="002D79E9"/>
    <w:rsid w:val="002E0BAC"/>
    <w:rsid w:val="002E362C"/>
    <w:rsid w:val="002E748E"/>
    <w:rsid w:val="002E7B32"/>
    <w:rsid w:val="00304098"/>
    <w:rsid w:val="00311C73"/>
    <w:rsid w:val="003139F3"/>
    <w:rsid w:val="00317420"/>
    <w:rsid w:val="00320EA7"/>
    <w:rsid w:val="003213C6"/>
    <w:rsid w:val="00321E8F"/>
    <w:rsid w:val="00322C0C"/>
    <w:rsid w:val="00325716"/>
    <w:rsid w:val="00326406"/>
    <w:rsid w:val="003316CF"/>
    <w:rsid w:val="00334D4F"/>
    <w:rsid w:val="003377F0"/>
    <w:rsid w:val="003404D3"/>
    <w:rsid w:val="00341301"/>
    <w:rsid w:val="00361608"/>
    <w:rsid w:val="00363A31"/>
    <w:rsid w:val="003668A9"/>
    <w:rsid w:val="00366CA0"/>
    <w:rsid w:val="003719A1"/>
    <w:rsid w:val="00394FB2"/>
    <w:rsid w:val="0039521E"/>
    <w:rsid w:val="003A4D54"/>
    <w:rsid w:val="003A73FF"/>
    <w:rsid w:val="003B0406"/>
    <w:rsid w:val="003B6CBE"/>
    <w:rsid w:val="003C3B8B"/>
    <w:rsid w:val="003C42F0"/>
    <w:rsid w:val="003C445A"/>
    <w:rsid w:val="003C4BDE"/>
    <w:rsid w:val="003C63D4"/>
    <w:rsid w:val="003D6FF3"/>
    <w:rsid w:val="003E2DA8"/>
    <w:rsid w:val="003F420B"/>
    <w:rsid w:val="003F454A"/>
    <w:rsid w:val="003F54D3"/>
    <w:rsid w:val="0040094C"/>
    <w:rsid w:val="004027B0"/>
    <w:rsid w:val="0040388C"/>
    <w:rsid w:val="00403926"/>
    <w:rsid w:val="00405796"/>
    <w:rsid w:val="00417C41"/>
    <w:rsid w:val="00424611"/>
    <w:rsid w:val="004276B9"/>
    <w:rsid w:val="00437726"/>
    <w:rsid w:val="00442A0D"/>
    <w:rsid w:val="00442A29"/>
    <w:rsid w:val="004467AB"/>
    <w:rsid w:val="00450255"/>
    <w:rsid w:val="00454D30"/>
    <w:rsid w:val="00471ED3"/>
    <w:rsid w:val="00474FC9"/>
    <w:rsid w:val="00481677"/>
    <w:rsid w:val="004854FD"/>
    <w:rsid w:val="00486E35"/>
    <w:rsid w:val="00487C0F"/>
    <w:rsid w:val="00492228"/>
    <w:rsid w:val="004974C7"/>
    <w:rsid w:val="004A0405"/>
    <w:rsid w:val="004A3D22"/>
    <w:rsid w:val="004A4313"/>
    <w:rsid w:val="004A74F1"/>
    <w:rsid w:val="004A7A09"/>
    <w:rsid w:val="004B696C"/>
    <w:rsid w:val="004C211A"/>
    <w:rsid w:val="004C487D"/>
    <w:rsid w:val="004C5D5D"/>
    <w:rsid w:val="004D270A"/>
    <w:rsid w:val="004D5DA8"/>
    <w:rsid w:val="004E138A"/>
    <w:rsid w:val="004E232D"/>
    <w:rsid w:val="004E53C3"/>
    <w:rsid w:val="004F3CFD"/>
    <w:rsid w:val="00501F3E"/>
    <w:rsid w:val="005029FC"/>
    <w:rsid w:val="005055B6"/>
    <w:rsid w:val="00513003"/>
    <w:rsid w:val="005134F8"/>
    <w:rsid w:val="00514A99"/>
    <w:rsid w:val="00517A56"/>
    <w:rsid w:val="00520C9A"/>
    <w:rsid w:val="0052163F"/>
    <w:rsid w:val="00524326"/>
    <w:rsid w:val="0052747F"/>
    <w:rsid w:val="0053194E"/>
    <w:rsid w:val="0053290C"/>
    <w:rsid w:val="00541AA2"/>
    <w:rsid w:val="00546340"/>
    <w:rsid w:val="00550FEF"/>
    <w:rsid w:val="00552AEE"/>
    <w:rsid w:val="00553B9C"/>
    <w:rsid w:val="00556FED"/>
    <w:rsid w:val="005619AD"/>
    <w:rsid w:val="00572180"/>
    <w:rsid w:val="00574286"/>
    <w:rsid w:val="00577E6F"/>
    <w:rsid w:val="00581113"/>
    <w:rsid w:val="005822EE"/>
    <w:rsid w:val="00582C19"/>
    <w:rsid w:val="00583479"/>
    <w:rsid w:val="005858B2"/>
    <w:rsid w:val="005924DC"/>
    <w:rsid w:val="005925B1"/>
    <w:rsid w:val="005A0241"/>
    <w:rsid w:val="005A12B0"/>
    <w:rsid w:val="005B45CD"/>
    <w:rsid w:val="005B5EF0"/>
    <w:rsid w:val="005C0E5D"/>
    <w:rsid w:val="005C3856"/>
    <w:rsid w:val="005C4EF2"/>
    <w:rsid w:val="005D257A"/>
    <w:rsid w:val="005D59E4"/>
    <w:rsid w:val="005D6D2C"/>
    <w:rsid w:val="005E1E7E"/>
    <w:rsid w:val="005F0FBF"/>
    <w:rsid w:val="005F4C12"/>
    <w:rsid w:val="005F5B49"/>
    <w:rsid w:val="005F7DAE"/>
    <w:rsid w:val="006026C4"/>
    <w:rsid w:val="006114CC"/>
    <w:rsid w:val="00621617"/>
    <w:rsid w:val="00621ED6"/>
    <w:rsid w:val="0062794E"/>
    <w:rsid w:val="00627CE0"/>
    <w:rsid w:val="00637101"/>
    <w:rsid w:val="00640A0C"/>
    <w:rsid w:val="00642341"/>
    <w:rsid w:val="00651ED7"/>
    <w:rsid w:val="006527CD"/>
    <w:rsid w:val="00654574"/>
    <w:rsid w:val="006745FB"/>
    <w:rsid w:val="00675B88"/>
    <w:rsid w:val="00687FDD"/>
    <w:rsid w:val="00690D28"/>
    <w:rsid w:val="00692BD7"/>
    <w:rsid w:val="0069655D"/>
    <w:rsid w:val="006A7F67"/>
    <w:rsid w:val="006B3F1C"/>
    <w:rsid w:val="006B48FA"/>
    <w:rsid w:val="006B785C"/>
    <w:rsid w:val="006C3FBD"/>
    <w:rsid w:val="006C5C44"/>
    <w:rsid w:val="006C6076"/>
    <w:rsid w:val="006D00CC"/>
    <w:rsid w:val="006D261E"/>
    <w:rsid w:val="006D2CBF"/>
    <w:rsid w:val="006D45A3"/>
    <w:rsid w:val="006D7C68"/>
    <w:rsid w:val="006E10DE"/>
    <w:rsid w:val="006E1A11"/>
    <w:rsid w:val="006E3D85"/>
    <w:rsid w:val="006E5241"/>
    <w:rsid w:val="006F3330"/>
    <w:rsid w:val="006F3988"/>
    <w:rsid w:val="006F6DE4"/>
    <w:rsid w:val="00705672"/>
    <w:rsid w:val="00717D44"/>
    <w:rsid w:val="00720CC5"/>
    <w:rsid w:val="007231E3"/>
    <w:rsid w:val="00740E30"/>
    <w:rsid w:val="00743747"/>
    <w:rsid w:val="007454A7"/>
    <w:rsid w:val="0075101D"/>
    <w:rsid w:val="00764A61"/>
    <w:rsid w:val="00767977"/>
    <w:rsid w:val="00767FBE"/>
    <w:rsid w:val="007735EA"/>
    <w:rsid w:val="00776BC6"/>
    <w:rsid w:val="00781AA7"/>
    <w:rsid w:val="007845E9"/>
    <w:rsid w:val="007A0A0F"/>
    <w:rsid w:val="007A1B8B"/>
    <w:rsid w:val="007A4210"/>
    <w:rsid w:val="007B01AF"/>
    <w:rsid w:val="007B24BC"/>
    <w:rsid w:val="007B594D"/>
    <w:rsid w:val="007C44D6"/>
    <w:rsid w:val="007C5D11"/>
    <w:rsid w:val="007D169F"/>
    <w:rsid w:val="007E1A16"/>
    <w:rsid w:val="007F6693"/>
    <w:rsid w:val="00802EB9"/>
    <w:rsid w:val="008052F1"/>
    <w:rsid w:val="00813756"/>
    <w:rsid w:val="00825630"/>
    <w:rsid w:val="008278C8"/>
    <w:rsid w:val="0083331E"/>
    <w:rsid w:val="00835296"/>
    <w:rsid w:val="0084734A"/>
    <w:rsid w:val="00847A06"/>
    <w:rsid w:val="00852B1A"/>
    <w:rsid w:val="00852ED7"/>
    <w:rsid w:val="008535DE"/>
    <w:rsid w:val="00854218"/>
    <w:rsid w:val="0085428A"/>
    <w:rsid w:val="008548F1"/>
    <w:rsid w:val="008603D4"/>
    <w:rsid w:val="00862B73"/>
    <w:rsid w:val="00880275"/>
    <w:rsid w:val="00885C47"/>
    <w:rsid w:val="00886D12"/>
    <w:rsid w:val="00890824"/>
    <w:rsid w:val="00891563"/>
    <w:rsid w:val="0089273C"/>
    <w:rsid w:val="00892F50"/>
    <w:rsid w:val="00896814"/>
    <w:rsid w:val="008975F0"/>
    <w:rsid w:val="008A4CA6"/>
    <w:rsid w:val="008A56C1"/>
    <w:rsid w:val="008A6EBC"/>
    <w:rsid w:val="008B0230"/>
    <w:rsid w:val="008B5011"/>
    <w:rsid w:val="008B54B2"/>
    <w:rsid w:val="008B64E7"/>
    <w:rsid w:val="008B6714"/>
    <w:rsid w:val="008B7800"/>
    <w:rsid w:val="008C2072"/>
    <w:rsid w:val="008C6E71"/>
    <w:rsid w:val="008C7B3F"/>
    <w:rsid w:val="008D3F6A"/>
    <w:rsid w:val="008D4382"/>
    <w:rsid w:val="008E7D89"/>
    <w:rsid w:val="008F094E"/>
    <w:rsid w:val="008F471E"/>
    <w:rsid w:val="008F4D78"/>
    <w:rsid w:val="008F71D5"/>
    <w:rsid w:val="0090031E"/>
    <w:rsid w:val="00901531"/>
    <w:rsid w:val="00905B25"/>
    <w:rsid w:val="0091110D"/>
    <w:rsid w:val="009123EA"/>
    <w:rsid w:val="0091278D"/>
    <w:rsid w:val="009159B0"/>
    <w:rsid w:val="00920B24"/>
    <w:rsid w:val="0092424F"/>
    <w:rsid w:val="00925720"/>
    <w:rsid w:val="00932AA4"/>
    <w:rsid w:val="009542E7"/>
    <w:rsid w:val="00961A40"/>
    <w:rsid w:val="009624E6"/>
    <w:rsid w:val="00964D99"/>
    <w:rsid w:val="0096682B"/>
    <w:rsid w:val="0097189A"/>
    <w:rsid w:val="009737FB"/>
    <w:rsid w:val="00976A58"/>
    <w:rsid w:val="00980E03"/>
    <w:rsid w:val="00987C2A"/>
    <w:rsid w:val="00987F4E"/>
    <w:rsid w:val="00991072"/>
    <w:rsid w:val="00993229"/>
    <w:rsid w:val="0099492F"/>
    <w:rsid w:val="00995127"/>
    <w:rsid w:val="009A0E5A"/>
    <w:rsid w:val="009A1FBF"/>
    <w:rsid w:val="009A522D"/>
    <w:rsid w:val="009A7496"/>
    <w:rsid w:val="009B1B79"/>
    <w:rsid w:val="009B3138"/>
    <w:rsid w:val="009B6462"/>
    <w:rsid w:val="009C3055"/>
    <w:rsid w:val="009C56C2"/>
    <w:rsid w:val="009D08FB"/>
    <w:rsid w:val="009D0B16"/>
    <w:rsid w:val="009E412C"/>
    <w:rsid w:val="009F338E"/>
    <w:rsid w:val="009F4B9E"/>
    <w:rsid w:val="00A01463"/>
    <w:rsid w:val="00A01C92"/>
    <w:rsid w:val="00A02C44"/>
    <w:rsid w:val="00A12FED"/>
    <w:rsid w:val="00A14CD4"/>
    <w:rsid w:val="00A16500"/>
    <w:rsid w:val="00A23519"/>
    <w:rsid w:val="00A245C3"/>
    <w:rsid w:val="00A24B26"/>
    <w:rsid w:val="00A265F4"/>
    <w:rsid w:val="00A305C0"/>
    <w:rsid w:val="00A33C03"/>
    <w:rsid w:val="00A34F6C"/>
    <w:rsid w:val="00A407F3"/>
    <w:rsid w:val="00A43A42"/>
    <w:rsid w:val="00A5343D"/>
    <w:rsid w:val="00A54537"/>
    <w:rsid w:val="00A55B9B"/>
    <w:rsid w:val="00A55C48"/>
    <w:rsid w:val="00A57EA4"/>
    <w:rsid w:val="00A6557D"/>
    <w:rsid w:val="00A84338"/>
    <w:rsid w:val="00A8669B"/>
    <w:rsid w:val="00A90E79"/>
    <w:rsid w:val="00A94D15"/>
    <w:rsid w:val="00AA29B7"/>
    <w:rsid w:val="00AA3513"/>
    <w:rsid w:val="00AA531D"/>
    <w:rsid w:val="00AA783D"/>
    <w:rsid w:val="00AA7CE5"/>
    <w:rsid w:val="00AB08E3"/>
    <w:rsid w:val="00AB17AA"/>
    <w:rsid w:val="00AC0175"/>
    <w:rsid w:val="00AC6C54"/>
    <w:rsid w:val="00AD061E"/>
    <w:rsid w:val="00AD0719"/>
    <w:rsid w:val="00AD0BFA"/>
    <w:rsid w:val="00AD3BCC"/>
    <w:rsid w:val="00AD4D68"/>
    <w:rsid w:val="00AE2F43"/>
    <w:rsid w:val="00AE6769"/>
    <w:rsid w:val="00AE7490"/>
    <w:rsid w:val="00AF1B12"/>
    <w:rsid w:val="00AF2FF8"/>
    <w:rsid w:val="00AF5130"/>
    <w:rsid w:val="00AF7256"/>
    <w:rsid w:val="00B008EC"/>
    <w:rsid w:val="00B00BDD"/>
    <w:rsid w:val="00B0137E"/>
    <w:rsid w:val="00B051C2"/>
    <w:rsid w:val="00B058DF"/>
    <w:rsid w:val="00B155CE"/>
    <w:rsid w:val="00B1573F"/>
    <w:rsid w:val="00B17952"/>
    <w:rsid w:val="00B2299D"/>
    <w:rsid w:val="00B24CA4"/>
    <w:rsid w:val="00B25D0A"/>
    <w:rsid w:val="00B27AA2"/>
    <w:rsid w:val="00B318BB"/>
    <w:rsid w:val="00B35902"/>
    <w:rsid w:val="00B36A95"/>
    <w:rsid w:val="00B40CC5"/>
    <w:rsid w:val="00B40F4A"/>
    <w:rsid w:val="00B4173B"/>
    <w:rsid w:val="00B43BD8"/>
    <w:rsid w:val="00B46478"/>
    <w:rsid w:val="00B519E0"/>
    <w:rsid w:val="00B5731C"/>
    <w:rsid w:val="00B65F8A"/>
    <w:rsid w:val="00B67321"/>
    <w:rsid w:val="00B71861"/>
    <w:rsid w:val="00B71BC4"/>
    <w:rsid w:val="00B74C19"/>
    <w:rsid w:val="00B7679D"/>
    <w:rsid w:val="00B777CC"/>
    <w:rsid w:val="00B800C3"/>
    <w:rsid w:val="00B8054B"/>
    <w:rsid w:val="00B816D8"/>
    <w:rsid w:val="00B85DC6"/>
    <w:rsid w:val="00B91506"/>
    <w:rsid w:val="00B93131"/>
    <w:rsid w:val="00BA2AE8"/>
    <w:rsid w:val="00BA3742"/>
    <w:rsid w:val="00BB26D8"/>
    <w:rsid w:val="00BB4673"/>
    <w:rsid w:val="00BC77A6"/>
    <w:rsid w:val="00BD2256"/>
    <w:rsid w:val="00BD3D78"/>
    <w:rsid w:val="00BD5613"/>
    <w:rsid w:val="00BE116B"/>
    <w:rsid w:val="00BE14EE"/>
    <w:rsid w:val="00BE2B8E"/>
    <w:rsid w:val="00BE4A27"/>
    <w:rsid w:val="00BE5434"/>
    <w:rsid w:val="00BE642C"/>
    <w:rsid w:val="00C02967"/>
    <w:rsid w:val="00C06347"/>
    <w:rsid w:val="00C06DAC"/>
    <w:rsid w:val="00C100FE"/>
    <w:rsid w:val="00C113D3"/>
    <w:rsid w:val="00C253CD"/>
    <w:rsid w:val="00C26B0A"/>
    <w:rsid w:val="00C279DE"/>
    <w:rsid w:val="00C376FE"/>
    <w:rsid w:val="00C403B2"/>
    <w:rsid w:val="00C41E81"/>
    <w:rsid w:val="00C4205D"/>
    <w:rsid w:val="00C43852"/>
    <w:rsid w:val="00C456C3"/>
    <w:rsid w:val="00C5010C"/>
    <w:rsid w:val="00C550F7"/>
    <w:rsid w:val="00C556F9"/>
    <w:rsid w:val="00C57BD6"/>
    <w:rsid w:val="00C60431"/>
    <w:rsid w:val="00C60530"/>
    <w:rsid w:val="00C60A26"/>
    <w:rsid w:val="00C70D0B"/>
    <w:rsid w:val="00C83315"/>
    <w:rsid w:val="00C8772C"/>
    <w:rsid w:val="00C87B70"/>
    <w:rsid w:val="00C91752"/>
    <w:rsid w:val="00C920DD"/>
    <w:rsid w:val="00CA150C"/>
    <w:rsid w:val="00CA63BA"/>
    <w:rsid w:val="00CB177B"/>
    <w:rsid w:val="00CB28F0"/>
    <w:rsid w:val="00CB3639"/>
    <w:rsid w:val="00CB5688"/>
    <w:rsid w:val="00CC3454"/>
    <w:rsid w:val="00CC64A0"/>
    <w:rsid w:val="00CC68AF"/>
    <w:rsid w:val="00CC709E"/>
    <w:rsid w:val="00CD7DB6"/>
    <w:rsid w:val="00CE42DF"/>
    <w:rsid w:val="00CE69D0"/>
    <w:rsid w:val="00CF0930"/>
    <w:rsid w:val="00CF45A0"/>
    <w:rsid w:val="00CF6CE7"/>
    <w:rsid w:val="00D00414"/>
    <w:rsid w:val="00D009A5"/>
    <w:rsid w:val="00D03091"/>
    <w:rsid w:val="00D032D7"/>
    <w:rsid w:val="00D06F0F"/>
    <w:rsid w:val="00D115A0"/>
    <w:rsid w:val="00D15AEB"/>
    <w:rsid w:val="00D247A0"/>
    <w:rsid w:val="00D404A2"/>
    <w:rsid w:val="00D45D43"/>
    <w:rsid w:val="00D61AC4"/>
    <w:rsid w:val="00D64C43"/>
    <w:rsid w:val="00D65F49"/>
    <w:rsid w:val="00D66B09"/>
    <w:rsid w:val="00D90660"/>
    <w:rsid w:val="00D909F4"/>
    <w:rsid w:val="00D93736"/>
    <w:rsid w:val="00D93A1A"/>
    <w:rsid w:val="00D93C94"/>
    <w:rsid w:val="00DA6B9F"/>
    <w:rsid w:val="00DB2181"/>
    <w:rsid w:val="00DC09A9"/>
    <w:rsid w:val="00DC256F"/>
    <w:rsid w:val="00DC5452"/>
    <w:rsid w:val="00DC6329"/>
    <w:rsid w:val="00DD2419"/>
    <w:rsid w:val="00DD4F27"/>
    <w:rsid w:val="00DD5A26"/>
    <w:rsid w:val="00DE1CEF"/>
    <w:rsid w:val="00DE4DD3"/>
    <w:rsid w:val="00DE535A"/>
    <w:rsid w:val="00DE6333"/>
    <w:rsid w:val="00DF132E"/>
    <w:rsid w:val="00DF4928"/>
    <w:rsid w:val="00DF618E"/>
    <w:rsid w:val="00DF6CD4"/>
    <w:rsid w:val="00E01FA0"/>
    <w:rsid w:val="00E02F46"/>
    <w:rsid w:val="00E06CB9"/>
    <w:rsid w:val="00E11597"/>
    <w:rsid w:val="00E1210D"/>
    <w:rsid w:val="00E13A8D"/>
    <w:rsid w:val="00E14C18"/>
    <w:rsid w:val="00E25F10"/>
    <w:rsid w:val="00E3394E"/>
    <w:rsid w:val="00E41C9E"/>
    <w:rsid w:val="00E44E9B"/>
    <w:rsid w:val="00E478E3"/>
    <w:rsid w:val="00E5186C"/>
    <w:rsid w:val="00E535B0"/>
    <w:rsid w:val="00E650A7"/>
    <w:rsid w:val="00E8056E"/>
    <w:rsid w:val="00E8157C"/>
    <w:rsid w:val="00E844BC"/>
    <w:rsid w:val="00E90E26"/>
    <w:rsid w:val="00E90F06"/>
    <w:rsid w:val="00E9565D"/>
    <w:rsid w:val="00EA6688"/>
    <w:rsid w:val="00EB139F"/>
    <w:rsid w:val="00EB1D3C"/>
    <w:rsid w:val="00EB3D94"/>
    <w:rsid w:val="00EB6B1E"/>
    <w:rsid w:val="00EC0391"/>
    <w:rsid w:val="00EC6FD0"/>
    <w:rsid w:val="00ED06D7"/>
    <w:rsid w:val="00ED1832"/>
    <w:rsid w:val="00EE3B89"/>
    <w:rsid w:val="00EE528F"/>
    <w:rsid w:val="00EF18CF"/>
    <w:rsid w:val="00EF51A1"/>
    <w:rsid w:val="00F054D0"/>
    <w:rsid w:val="00F230DD"/>
    <w:rsid w:val="00F27334"/>
    <w:rsid w:val="00F312B1"/>
    <w:rsid w:val="00F35904"/>
    <w:rsid w:val="00F45CD2"/>
    <w:rsid w:val="00F51A08"/>
    <w:rsid w:val="00F62CC2"/>
    <w:rsid w:val="00F661E4"/>
    <w:rsid w:val="00F66A38"/>
    <w:rsid w:val="00F66A7F"/>
    <w:rsid w:val="00F73C82"/>
    <w:rsid w:val="00F748BE"/>
    <w:rsid w:val="00F7645C"/>
    <w:rsid w:val="00F811E3"/>
    <w:rsid w:val="00F82564"/>
    <w:rsid w:val="00F83737"/>
    <w:rsid w:val="00F85FC8"/>
    <w:rsid w:val="00F8786E"/>
    <w:rsid w:val="00F96765"/>
    <w:rsid w:val="00FA3C6D"/>
    <w:rsid w:val="00FB4747"/>
    <w:rsid w:val="00FB6227"/>
    <w:rsid w:val="00FB77F8"/>
    <w:rsid w:val="00FC38C1"/>
    <w:rsid w:val="00FD0229"/>
    <w:rsid w:val="00FD131E"/>
    <w:rsid w:val="00FE02ED"/>
    <w:rsid w:val="00FE039A"/>
    <w:rsid w:val="00FE4A3F"/>
    <w:rsid w:val="00FE62A9"/>
    <w:rsid w:val="00FF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26724FBE-CBDF-4C71-B81F-744B45CC1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341301"/>
    <w:rPr>
      <w:sz w:val="24"/>
      <w:szCs w:val="24"/>
    </w:rPr>
  </w:style>
  <w:style w:type="paragraph" w:styleId="11">
    <w:name w:val="heading 1"/>
    <w:basedOn w:val="a2"/>
    <w:next w:val="a2"/>
    <w:link w:val="12"/>
    <w:qFormat/>
    <w:rsid w:val="001E56C1"/>
    <w:pPr>
      <w:keepNext/>
      <w:pageBreakBefore/>
      <w:tabs>
        <w:tab w:val="num" w:pos="1701"/>
      </w:tabs>
      <w:suppressAutoHyphens/>
      <w:spacing w:line="288" w:lineRule="auto"/>
      <w:jc w:val="center"/>
      <w:outlineLvl w:val="0"/>
    </w:pPr>
    <w:rPr>
      <w:rFonts w:ascii="Arial" w:hAnsi="Arial"/>
      <w:b/>
      <w:kern w:val="28"/>
      <w:szCs w:val="20"/>
    </w:rPr>
  </w:style>
  <w:style w:type="paragraph" w:styleId="21">
    <w:name w:val="heading 2"/>
    <w:basedOn w:val="a2"/>
    <w:next w:val="a2"/>
    <w:link w:val="22"/>
    <w:qFormat/>
    <w:rsid w:val="001E56C1"/>
    <w:pPr>
      <w:keepNext/>
      <w:tabs>
        <w:tab w:val="left" w:pos="1418"/>
      </w:tabs>
      <w:suppressAutoHyphens/>
      <w:spacing w:line="288" w:lineRule="auto"/>
      <w:jc w:val="center"/>
      <w:outlineLvl w:val="1"/>
    </w:pPr>
    <w:rPr>
      <w:rFonts w:ascii="Arial" w:hAnsi="Arial"/>
      <w:i/>
      <w:szCs w:val="20"/>
    </w:rPr>
  </w:style>
  <w:style w:type="paragraph" w:styleId="30">
    <w:name w:val="heading 3"/>
    <w:basedOn w:val="a2"/>
    <w:next w:val="a2"/>
    <w:link w:val="31"/>
    <w:qFormat/>
    <w:rsid w:val="001E56C1"/>
    <w:pPr>
      <w:keepNext/>
      <w:suppressAutoHyphens/>
      <w:spacing w:before="240" w:line="288" w:lineRule="auto"/>
      <w:outlineLvl w:val="2"/>
    </w:pPr>
    <w:rPr>
      <w:rFonts w:ascii="Arial" w:hAnsi="Arial"/>
      <w:b/>
      <w:i/>
      <w:szCs w:val="20"/>
    </w:rPr>
  </w:style>
  <w:style w:type="paragraph" w:styleId="4">
    <w:name w:val="heading 4"/>
    <w:basedOn w:val="a2"/>
    <w:next w:val="a2"/>
    <w:link w:val="40"/>
    <w:qFormat/>
    <w:rsid w:val="001E56C1"/>
    <w:pPr>
      <w:keepNext/>
      <w:numPr>
        <w:ilvl w:val="3"/>
        <w:numId w:val="10"/>
      </w:numPr>
      <w:tabs>
        <w:tab w:val="clear" w:pos="2792"/>
        <w:tab w:val="left" w:pos="1701"/>
      </w:tabs>
      <w:suppressAutoHyphens/>
      <w:spacing w:before="120" w:line="288" w:lineRule="auto"/>
      <w:ind w:hanging="1134"/>
      <w:outlineLvl w:val="3"/>
    </w:pPr>
    <w:rPr>
      <w:rFonts w:ascii="Arial" w:hAnsi="Arial"/>
      <w:szCs w:val="20"/>
    </w:rPr>
  </w:style>
  <w:style w:type="paragraph" w:styleId="5">
    <w:name w:val="heading 5"/>
    <w:basedOn w:val="a2"/>
    <w:next w:val="a2"/>
    <w:link w:val="50"/>
    <w:qFormat/>
    <w:rsid w:val="001E56C1"/>
    <w:pPr>
      <w:numPr>
        <w:ilvl w:val="4"/>
        <w:numId w:val="10"/>
      </w:numPr>
      <w:tabs>
        <w:tab w:val="clear" w:pos="3152"/>
        <w:tab w:val="left" w:pos="1701"/>
      </w:tabs>
      <w:spacing w:before="120" w:line="288" w:lineRule="auto"/>
      <w:ind w:hanging="1134"/>
      <w:jc w:val="both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2"/>
    <w:next w:val="a2"/>
    <w:link w:val="60"/>
    <w:qFormat/>
    <w:rsid w:val="001E56C1"/>
    <w:pPr>
      <w:keepNext/>
      <w:spacing w:line="288" w:lineRule="auto"/>
      <w:outlineLvl w:val="5"/>
    </w:pPr>
    <w:rPr>
      <w:rFonts w:ascii="Arial" w:hAnsi="Arial"/>
      <w:b/>
      <w:i/>
      <w:sz w:val="22"/>
      <w:szCs w:val="20"/>
    </w:rPr>
  </w:style>
  <w:style w:type="paragraph" w:styleId="7">
    <w:name w:val="heading 7"/>
    <w:basedOn w:val="a2"/>
    <w:next w:val="a2"/>
    <w:link w:val="70"/>
    <w:qFormat/>
    <w:rsid w:val="001E56C1"/>
    <w:pPr>
      <w:spacing w:before="240" w:after="60" w:line="288" w:lineRule="auto"/>
      <w:jc w:val="both"/>
      <w:outlineLvl w:val="6"/>
    </w:pPr>
    <w:rPr>
      <w:rFonts w:ascii="Arial" w:hAnsi="Arial"/>
      <w:szCs w:val="20"/>
    </w:rPr>
  </w:style>
  <w:style w:type="paragraph" w:styleId="8">
    <w:name w:val="heading 8"/>
    <w:basedOn w:val="a2"/>
    <w:next w:val="a2"/>
    <w:link w:val="80"/>
    <w:qFormat/>
    <w:rsid w:val="001E56C1"/>
    <w:pPr>
      <w:keepNext/>
      <w:ind w:firstLine="720"/>
      <w:jc w:val="both"/>
      <w:outlineLvl w:val="7"/>
    </w:pPr>
    <w:rPr>
      <w:b/>
      <w:sz w:val="22"/>
      <w:szCs w:val="20"/>
    </w:rPr>
  </w:style>
  <w:style w:type="paragraph" w:styleId="9">
    <w:name w:val="heading 9"/>
    <w:basedOn w:val="a2"/>
    <w:next w:val="a2"/>
    <w:link w:val="90"/>
    <w:qFormat/>
    <w:rsid w:val="001E56C1"/>
    <w:pPr>
      <w:spacing w:before="240" w:after="60"/>
      <w:ind w:left="6316" w:hanging="708"/>
      <w:jc w:val="both"/>
      <w:outlineLvl w:val="8"/>
    </w:pPr>
    <w:rPr>
      <w:rFonts w:ascii="Arial" w:hAnsi="Arial"/>
      <w:b/>
      <w:i/>
      <w:sz w:val="18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basedOn w:val="a3"/>
    <w:link w:val="11"/>
    <w:rsid w:val="001E56C1"/>
    <w:rPr>
      <w:rFonts w:ascii="Arial" w:hAnsi="Arial"/>
      <w:b/>
      <w:kern w:val="28"/>
      <w:sz w:val="24"/>
    </w:rPr>
  </w:style>
  <w:style w:type="character" w:customStyle="1" w:styleId="22">
    <w:name w:val="Заголовок 2 Знак"/>
    <w:basedOn w:val="a3"/>
    <w:link w:val="21"/>
    <w:rsid w:val="001E56C1"/>
    <w:rPr>
      <w:rFonts w:ascii="Arial" w:hAnsi="Arial"/>
      <w:i/>
      <w:sz w:val="24"/>
    </w:rPr>
  </w:style>
  <w:style w:type="character" w:customStyle="1" w:styleId="31">
    <w:name w:val="Заголовок 3 Знак"/>
    <w:basedOn w:val="a3"/>
    <w:link w:val="30"/>
    <w:rsid w:val="001E56C1"/>
    <w:rPr>
      <w:rFonts w:ascii="Arial" w:hAnsi="Arial"/>
      <w:b/>
      <w:i/>
      <w:sz w:val="24"/>
    </w:rPr>
  </w:style>
  <w:style w:type="character" w:customStyle="1" w:styleId="40">
    <w:name w:val="Заголовок 4 Знак"/>
    <w:basedOn w:val="a3"/>
    <w:link w:val="4"/>
    <w:rsid w:val="001E56C1"/>
    <w:rPr>
      <w:rFonts w:ascii="Arial" w:hAnsi="Arial"/>
      <w:sz w:val="24"/>
    </w:rPr>
  </w:style>
  <w:style w:type="character" w:customStyle="1" w:styleId="50">
    <w:name w:val="Заголовок 5 Знак"/>
    <w:basedOn w:val="a3"/>
    <w:link w:val="5"/>
    <w:rsid w:val="001E56C1"/>
    <w:rPr>
      <w:rFonts w:ascii="Arial" w:hAnsi="Arial"/>
      <w:sz w:val="22"/>
    </w:rPr>
  </w:style>
  <w:style w:type="character" w:customStyle="1" w:styleId="60">
    <w:name w:val="Заголовок 6 Знак"/>
    <w:basedOn w:val="a3"/>
    <w:link w:val="6"/>
    <w:rsid w:val="001E56C1"/>
    <w:rPr>
      <w:rFonts w:ascii="Arial" w:hAnsi="Arial"/>
      <w:b/>
      <w:i/>
      <w:sz w:val="22"/>
    </w:rPr>
  </w:style>
  <w:style w:type="character" w:customStyle="1" w:styleId="70">
    <w:name w:val="Заголовок 7 Знак"/>
    <w:basedOn w:val="a3"/>
    <w:link w:val="7"/>
    <w:rsid w:val="001E56C1"/>
    <w:rPr>
      <w:rFonts w:ascii="Arial" w:hAnsi="Arial"/>
      <w:sz w:val="24"/>
    </w:rPr>
  </w:style>
  <w:style w:type="character" w:customStyle="1" w:styleId="80">
    <w:name w:val="Заголовок 8 Знак"/>
    <w:basedOn w:val="a3"/>
    <w:link w:val="8"/>
    <w:rsid w:val="001E56C1"/>
    <w:rPr>
      <w:b/>
      <w:sz w:val="22"/>
    </w:rPr>
  </w:style>
  <w:style w:type="character" w:customStyle="1" w:styleId="90">
    <w:name w:val="Заголовок 9 Знак"/>
    <w:basedOn w:val="a3"/>
    <w:link w:val="9"/>
    <w:rsid w:val="001E56C1"/>
    <w:rPr>
      <w:rFonts w:ascii="Arial" w:hAnsi="Arial"/>
      <w:b/>
      <w:i/>
      <w:sz w:val="18"/>
      <w:lang w:eastAsia="en-US"/>
    </w:rPr>
  </w:style>
  <w:style w:type="table" w:styleId="a6">
    <w:name w:val="Table Grid"/>
    <w:basedOn w:val="a4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alloon Text"/>
    <w:basedOn w:val="a2"/>
    <w:link w:val="a8"/>
    <w:rsid w:val="009159B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3"/>
    <w:link w:val="a7"/>
    <w:rsid w:val="009159B0"/>
    <w:rPr>
      <w:rFonts w:ascii="Tahoma" w:hAnsi="Tahoma" w:cs="Tahoma"/>
      <w:sz w:val="16"/>
      <w:szCs w:val="16"/>
    </w:rPr>
  </w:style>
  <w:style w:type="paragraph" w:styleId="a9">
    <w:name w:val="List Paragraph"/>
    <w:basedOn w:val="a2"/>
    <w:uiPriority w:val="34"/>
    <w:qFormat/>
    <w:rsid w:val="00852B1A"/>
    <w:pPr>
      <w:ind w:left="720"/>
      <w:contextualSpacing/>
    </w:pPr>
  </w:style>
  <w:style w:type="paragraph" w:styleId="aa">
    <w:name w:val="Subtitle"/>
    <w:basedOn w:val="a2"/>
    <w:next w:val="a2"/>
    <w:link w:val="ab"/>
    <w:qFormat/>
    <w:rsid w:val="001855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b">
    <w:name w:val="Подзаголовок Знак"/>
    <w:basedOn w:val="a3"/>
    <w:link w:val="aa"/>
    <w:rsid w:val="001855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3"/>
    <w:uiPriority w:val="22"/>
    <w:qFormat/>
    <w:rsid w:val="006D2CBF"/>
    <w:rPr>
      <w:b/>
      <w:bCs/>
    </w:rPr>
  </w:style>
  <w:style w:type="paragraph" w:styleId="ad">
    <w:name w:val="header"/>
    <w:basedOn w:val="a2"/>
    <w:link w:val="ae"/>
    <w:rsid w:val="00AF513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3"/>
    <w:link w:val="ad"/>
    <w:rsid w:val="00AF5130"/>
    <w:rPr>
      <w:sz w:val="24"/>
      <w:szCs w:val="24"/>
    </w:rPr>
  </w:style>
  <w:style w:type="paragraph" w:styleId="af">
    <w:name w:val="footer"/>
    <w:basedOn w:val="a2"/>
    <w:link w:val="af0"/>
    <w:rsid w:val="00AF513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3"/>
    <w:link w:val="af"/>
    <w:rsid w:val="00AF5130"/>
    <w:rPr>
      <w:sz w:val="24"/>
      <w:szCs w:val="24"/>
    </w:rPr>
  </w:style>
  <w:style w:type="paragraph" w:customStyle="1" w:styleId="ConsPlusNormal">
    <w:name w:val="ConsPlusNormal"/>
    <w:rsid w:val="00F8373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1">
    <w:name w:val="Hyperlink"/>
    <w:basedOn w:val="a3"/>
    <w:unhideWhenUsed/>
    <w:rsid w:val="00171611"/>
    <w:rPr>
      <w:color w:val="0000FF" w:themeColor="hyperlink"/>
      <w:u w:val="single"/>
    </w:rPr>
  </w:style>
  <w:style w:type="paragraph" w:customStyle="1" w:styleId="a0">
    <w:name w:val="Список маркированный"/>
    <w:basedOn w:val="a2"/>
    <w:rsid w:val="001E56C1"/>
    <w:pPr>
      <w:numPr>
        <w:numId w:val="9"/>
      </w:numPr>
      <w:tabs>
        <w:tab w:val="clear" w:pos="360"/>
        <w:tab w:val="left" w:pos="567"/>
      </w:tabs>
      <w:spacing w:line="288" w:lineRule="auto"/>
      <w:ind w:left="567" w:hanging="567"/>
      <w:jc w:val="both"/>
    </w:pPr>
    <w:rPr>
      <w:rFonts w:ascii="Arial" w:hAnsi="Arial"/>
      <w:szCs w:val="20"/>
    </w:rPr>
  </w:style>
  <w:style w:type="paragraph" w:customStyle="1" w:styleId="af2">
    <w:name w:val="Заголовок"/>
    <w:basedOn w:val="a2"/>
    <w:next w:val="a2"/>
    <w:rsid w:val="001E56C1"/>
    <w:pPr>
      <w:spacing w:line="288" w:lineRule="auto"/>
      <w:jc w:val="center"/>
    </w:pPr>
    <w:rPr>
      <w:snapToGrid w:val="0"/>
      <w:sz w:val="36"/>
      <w:szCs w:val="20"/>
    </w:rPr>
  </w:style>
  <w:style w:type="paragraph" w:customStyle="1" w:styleId="af3">
    <w:name w:val="Фирма"/>
    <w:basedOn w:val="a2"/>
    <w:next w:val="a2"/>
    <w:rsid w:val="001E56C1"/>
    <w:pPr>
      <w:spacing w:line="288" w:lineRule="auto"/>
      <w:jc w:val="center"/>
    </w:pPr>
    <w:rPr>
      <w:rFonts w:ascii="Arial" w:hAnsi="Arial"/>
      <w:szCs w:val="20"/>
    </w:rPr>
  </w:style>
  <w:style w:type="paragraph" w:customStyle="1" w:styleId="af4">
    <w:name w:val="Содержание"/>
    <w:basedOn w:val="a2"/>
    <w:rsid w:val="001E56C1"/>
    <w:pPr>
      <w:spacing w:line="288" w:lineRule="auto"/>
      <w:jc w:val="center"/>
    </w:pPr>
    <w:rPr>
      <w:rFonts w:ascii="Arial" w:hAnsi="Arial"/>
      <w:b/>
      <w:sz w:val="28"/>
      <w:szCs w:val="20"/>
    </w:rPr>
  </w:style>
  <w:style w:type="paragraph" w:styleId="af5">
    <w:name w:val="caption"/>
    <w:basedOn w:val="a2"/>
    <w:next w:val="a2"/>
    <w:qFormat/>
    <w:rsid w:val="001E56C1"/>
    <w:pPr>
      <w:spacing w:line="288" w:lineRule="auto"/>
      <w:jc w:val="right"/>
    </w:pPr>
    <w:rPr>
      <w:rFonts w:ascii="Arial" w:hAnsi="Arial"/>
      <w:i/>
      <w:szCs w:val="20"/>
    </w:rPr>
  </w:style>
  <w:style w:type="paragraph" w:customStyle="1" w:styleId="10">
    <w:name w:val="Нумерованый список 1"/>
    <w:basedOn w:val="a2"/>
    <w:rsid w:val="001E56C1"/>
    <w:pPr>
      <w:numPr>
        <w:numId w:val="8"/>
      </w:numPr>
      <w:tabs>
        <w:tab w:val="clear" w:pos="1247"/>
        <w:tab w:val="left" w:pos="567"/>
      </w:tabs>
      <w:spacing w:line="288" w:lineRule="auto"/>
      <w:ind w:left="567" w:hanging="567"/>
      <w:jc w:val="both"/>
    </w:pPr>
    <w:rPr>
      <w:rFonts w:ascii="Arial" w:hAnsi="Arial"/>
      <w:szCs w:val="20"/>
    </w:rPr>
  </w:style>
  <w:style w:type="paragraph" w:customStyle="1" w:styleId="20">
    <w:name w:val="Нумерованый список 2"/>
    <w:basedOn w:val="10"/>
    <w:rsid w:val="001E56C1"/>
    <w:pPr>
      <w:numPr>
        <w:ilvl w:val="1"/>
      </w:numPr>
      <w:tabs>
        <w:tab w:val="clear" w:pos="567"/>
        <w:tab w:val="clear" w:pos="2098"/>
        <w:tab w:val="left" w:pos="1134"/>
      </w:tabs>
      <w:ind w:left="1134" w:hanging="567"/>
    </w:pPr>
  </w:style>
  <w:style w:type="paragraph" w:styleId="af6">
    <w:name w:val="table of figures"/>
    <w:basedOn w:val="a2"/>
    <w:next w:val="a2"/>
    <w:semiHidden/>
    <w:rsid w:val="001E56C1"/>
    <w:pPr>
      <w:tabs>
        <w:tab w:val="left" w:pos="567"/>
        <w:tab w:val="right" w:leader="dot" w:pos="9809"/>
      </w:tabs>
      <w:spacing w:line="288" w:lineRule="auto"/>
      <w:ind w:left="567" w:hanging="567"/>
      <w:jc w:val="both"/>
    </w:pPr>
    <w:rPr>
      <w:rFonts w:ascii="Arial" w:hAnsi="Arial"/>
      <w:szCs w:val="20"/>
    </w:rPr>
  </w:style>
  <w:style w:type="paragraph" w:customStyle="1" w:styleId="af7">
    <w:name w:val="Формула"/>
    <w:basedOn w:val="a2"/>
    <w:next w:val="a2"/>
    <w:rsid w:val="001E56C1"/>
    <w:pPr>
      <w:tabs>
        <w:tab w:val="right" w:pos="9809"/>
      </w:tabs>
      <w:spacing w:line="360" w:lineRule="auto"/>
      <w:jc w:val="both"/>
    </w:pPr>
    <w:rPr>
      <w:rFonts w:ascii="Arial" w:hAnsi="Arial"/>
      <w:szCs w:val="20"/>
    </w:rPr>
  </w:style>
  <w:style w:type="paragraph" w:customStyle="1" w:styleId="af8">
    <w:name w:val="Исходник"/>
    <w:basedOn w:val="a2"/>
    <w:rsid w:val="001E56C1"/>
    <w:pPr>
      <w:spacing w:line="360" w:lineRule="auto"/>
      <w:jc w:val="both"/>
    </w:pPr>
    <w:rPr>
      <w:rFonts w:ascii="Courier New" w:hAnsi="Courier New"/>
      <w:szCs w:val="20"/>
    </w:rPr>
  </w:style>
  <w:style w:type="character" w:customStyle="1" w:styleId="af9">
    <w:name w:val="Текст сноски Знак"/>
    <w:basedOn w:val="a3"/>
    <w:link w:val="afa"/>
    <w:semiHidden/>
    <w:rsid w:val="001E56C1"/>
    <w:rPr>
      <w:sz w:val="24"/>
    </w:rPr>
  </w:style>
  <w:style w:type="paragraph" w:styleId="afa">
    <w:name w:val="footnote text"/>
    <w:basedOn w:val="a2"/>
    <w:link w:val="af9"/>
    <w:semiHidden/>
    <w:rsid w:val="001E56C1"/>
    <w:rPr>
      <w:szCs w:val="20"/>
    </w:rPr>
  </w:style>
  <w:style w:type="paragraph" w:customStyle="1" w:styleId="afb">
    <w:name w:val="Табличный"/>
    <w:basedOn w:val="a2"/>
    <w:next w:val="a2"/>
    <w:rsid w:val="001E56C1"/>
    <w:pPr>
      <w:spacing w:line="360" w:lineRule="auto"/>
    </w:pPr>
    <w:rPr>
      <w:rFonts w:ascii="Arial" w:hAnsi="Arial"/>
      <w:snapToGrid w:val="0"/>
      <w:szCs w:val="20"/>
    </w:rPr>
  </w:style>
  <w:style w:type="character" w:customStyle="1" w:styleId="afc">
    <w:name w:val="Схема документа Знак"/>
    <w:basedOn w:val="a3"/>
    <w:link w:val="afd"/>
    <w:semiHidden/>
    <w:rsid w:val="001E56C1"/>
    <w:rPr>
      <w:rFonts w:ascii="Tahoma" w:hAnsi="Tahoma"/>
      <w:sz w:val="24"/>
      <w:shd w:val="clear" w:color="auto" w:fill="000080"/>
    </w:rPr>
  </w:style>
  <w:style w:type="paragraph" w:styleId="afd">
    <w:name w:val="Document Map"/>
    <w:basedOn w:val="a2"/>
    <w:link w:val="afc"/>
    <w:semiHidden/>
    <w:rsid w:val="001E56C1"/>
    <w:pPr>
      <w:shd w:val="clear" w:color="auto" w:fill="000080"/>
      <w:spacing w:line="288" w:lineRule="auto"/>
      <w:jc w:val="both"/>
    </w:pPr>
    <w:rPr>
      <w:rFonts w:ascii="Tahoma" w:hAnsi="Tahoma"/>
      <w:szCs w:val="20"/>
    </w:rPr>
  </w:style>
  <w:style w:type="paragraph" w:customStyle="1" w:styleId="1">
    <w:name w:val="Приложение 1"/>
    <w:basedOn w:val="11"/>
    <w:next w:val="a2"/>
    <w:rsid w:val="001E56C1"/>
    <w:pPr>
      <w:numPr>
        <w:numId w:val="11"/>
      </w:numPr>
      <w:tabs>
        <w:tab w:val="clear" w:pos="3152"/>
        <w:tab w:val="num" w:pos="2835"/>
      </w:tabs>
      <w:ind w:left="2835" w:hanging="2269"/>
    </w:pPr>
  </w:style>
  <w:style w:type="paragraph" w:customStyle="1" w:styleId="2">
    <w:name w:val="Приложение 2"/>
    <w:basedOn w:val="21"/>
    <w:next w:val="a2"/>
    <w:rsid w:val="001E56C1"/>
    <w:pPr>
      <w:numPr>
        <w:ilvl w:val="1"/>
        <w:numId w:val="11"/>
      </w:numPr>
      <w:tabs>
        <w:tab w:val="clear" w:pos="1701"/>
      </w:tabs>
      <w:ind w:left="1418" w:hanging="851"/>
    </w:pPr>
  </w:style>
  <w:style w:type="paragraph" w:customStyle="1" w:styleId="3">
    <w:name w:val="Приложение 3"/>
    <w:basedOn w:val="30"/>
    <w:next w:val="a2"/>
    <w:rsid w:val="001E56C1"/>
    <w:pPr>
      <w:numPr>
        <w:ilvl w:val="2"/>
        <w:numId w:val="11"/>
      </w:numPr>
      <w:tabs>
        <w:tab w:val="clear" w:pos="1701"/>
        <w:tab w:val="num" w:pos="1418"/>
      </w:tabs>
      <w:ind w:left="1418" w:hanging="851"/>
    </w:pPr>
  </w:style>
  <w:style w:type="paragraph" w:styleId="a1">
    <w:name w:val="List Bullet"/>
    <w:basedOn w:val="a2"/>
    <w:semiHidden/>
    <w:rsid w:val="001E56C1"/>
    <w:pPr>
      <w:numPr>
        <w:numId w:val="12"/>
      </w:numPr>
      <w:spacing w:line="288" w:lineRule="auto"/>
      <w:jc w:val="both"/>
    </w:pPr>
    <w:rPr>
      <w:rFonts w:ascii="Arial" w:hAnsi="Arial"/>
      <w:szCs w:val="20"/>
      <w:lang w:val="en-US"/>
    </w:rPr>
  </w:style>
  <w:style w:type="paragraph" w:styleId="a">
    <w:name w:val="List Number"/>
    <w:basedOn w:val="a2"/>
    <w:rsid w:val="001E56C1"/>
    <w:pPr>
      <w:numPr>
        <w:numId w:val="13"/>
      </w:numPr>
      <w:spacing w:line="288" w:lineRule="auto"/>
      <w:jc w:val="both"/>
    </w:pPr>
    <w:rPr>
      <w:rFonts w:ascii="Arial" w:hAnsi="Arial"/>
      <w:szCs w:val="20"/>
    </w:rPr>
  </w:style>
  <w:style w:type="paragraph" w:customStyle="1" w:styleId="13">
    <w:name w:val="Маркированный 1"/>
    <w:basedOn w:val="a1"/>
    <w:rsid w:val="001E56C1"/>
    <w:pPr>
      <w:numPr>
        <w:numId w:val="0"/>
      </w:numPr>
      <w:tabs>
        <w:tab w:val="num" w:pos="1778"/>
        <w:tab w:val="num" w:pos="3152"/>
      </w:tabs>
      <w:spacing w:line="240" w:lineRule="auto"/>
      <w:ind w:left="1418" w:right="284"/>
    </w:pPr>
    <w:rPr>
      <w:rFonts w:ascii="Times New Roman CYR" w:hAnsi="Times New Roman CYR"/>
      <w:lang w:val="ru-RU"/>
    </w:rPr>
  </w:style>
  <w:style w:type="character" w:customStyle="1" w:styleId="afe">
    <w:name w:val="Основной текст с отступом Знак"/>
    <w:basedOn w:val="a3"/>
    <w:link w:val="aff"/>
    <w:semiHidden/>
    <w:rsid w:val="001E56C1"/>
    <w:rPr>
      <w:rFonts w:ascii="Arial" w:hAnsi="Arial"/>
      <w:sz w:val="24"/>
    </w:rPr>
  </w:style>
  <w:style w:type="paragraph" w:styleId="aff">
    <w:name w:val="Body Text Indent"/>
    <w:basedOn w:val="a2"/>
    <w:link w:val="afe"/>
    <w:semiHidden/>
    <w:rsid w:val="001E56C1"/>
    <w:pPr>
      <w:ind w:firstLine="709"/>
      <w:jc w:val="both"/>
    </w:pPr>
    <w:rPr>
      <w:rFonts w:ascii="Arial" w:hAnsi="Arial"/>
      <w:szCs w:val="20"/>
    </w:rPr>
  </w:style>
  <w:style w:type="character" w:customStyle="1" w:styleId="32">
    <w:name w:val="Основной текст 3 Знак"/>
    <w:basedOn w:val="a3"/>
    <w:link w:val="33"/>
    <w:semiHidden/>
    <w:rsid w:val="001E56C1"/>
    <w:rPr>
      <w:rFonts w:ascii="MS Outlook" w:hAnsi="MS Outlook"/>
      <w:sz w:val="24"/>
    </w:rPr>
  </w:style>
  <w:style w:type="paragraph" w:styleId="33">
    <w:name w:val="Body Text 3"/>
    <w:basedOn w:val="a2"/>
    <w:link w:val="32"/>
    <w:semiHidden/>
    <w:rsid w:val="001E56C1"/>
    <w:pPr>
      <w:jc w:val="both"/>
    </w:pPr>
    <w:rPr>
      <w:rFonts w:ascii="MS Outlook" w:hAnsi="MS Outlook"/>
      <w:szCs w:val="20"/>
    </w:rPr>
  </w:style>
  <w:style w:type="paragraph" w:styleId="23">
    <w:name w:val="Body Text Indent 2"/>
    <w:basedOn w:val="a2"/>
    <w:link w:val="24"/>
    <w:semiHidden/>
    <w:rsid w:val="001E56C1"/>
    <w:pPr>
      <w:spacing w:line="288" w:lineRule="auto"/>
      <w:ind w:firstLine="720"/>
      <w:jc w:val="both"/>
    </w:pPr>
    <w:rPr>
      <w:rFonts w:ascii="Arial" w:hAnsi="Arial"/>
      <w:szCs w:val="20"/>
    </w:rPr>
  </w:style>
  <w:style w:type="character" w:customStyle="1" w:styleId="24">
    <w:name w:val="Основной текст с отступом 2 Знак"/>
    <w:basedOn w:val="a3"/>
    <w:link w:val="23"/>
    <w:semiHidden/>
    <w:rsid w:val="001E56C1"/>
    <w:rPr>
      <w:rFonts w:ascii="Arial" w:hAnsi="Arial"/>
      <w:sz w:val="24"/>
    </w:rPr>
  </w:style>
  <w:style w:type="character" w:customStyle="1" w:styleId="aff0">
    <w:name w:val="Основной текст Знак"/>
    <w:basedOn w:val="a3"/>
    <w:link w:val="aff1"/>
    <w:semiHidden/>
    <w:rsid w:val="001E56C1"/>
    <w:rPr>
      <w:rFonts w:ascii="Arial" w:hAnsi="Arial"/>
      <w:snapToGrid w:val="0"/>
      <w:sz w:val="24"/>
    </w:rPr>
  </w:style>
  <w:style w:type="paragraph" w:styleId="aff1">
    <w:name w:val="Body Text"/>
    <w:basedOn w:val="a2"/>
    <w:link w:val="aff0"/>
    <w:semiHidden/>
    <w:rsid w:val="001E56C1"/>
    <w:pPr>
      <w:widowControl w:val="0"/>
      <w:spacing w:line="288" w:lineRule="auto"/>
      <w:jc w:val="both"/>
    </w:pPr>
    <w:rPr>
      <w:rFonts w:ascii="Arial" w:hAnsi="Arial"/>
      <w:snapToGrid w:val="0"/>
      <w:szCs w:val="20"/>
    </w:rPr>
  </w:style>
  <w:style w:type="character" w:customStyle="1" w:styleId="34">
    <w:name w:val="Основной текст с отступом 3 Знак"/>
    <w:basedOn w:val="a3"/>
    <w:link w:val="35"/>
    <w:semiHidden/>
    <w:rsid w:val="001E56C1"/>
    <w:rPr>
      <w:rFonts w:ascii="Arial" w:hAnsi="Arial"/>
      <w:sz w:val="24"/>
    </w:rPr>
  </w:style>
  <w:style w:type="paragraph" w:styleId="35">
    <w:name w:val="Body Text Indent 3"/>
    <w:basedOn w:val="a2"/>
    <w:link w:val="34"/>
    <w:semiHidden/>
    <w:rsid w:val="001E56C1"/>
    <w:pPr>
      <w:tabs>
        <w:tab w:val="left" w:pos="8788"/>
      </w:tabs>
      <w:ind w:right="-1" w:firstLine="709"/>
      <w:jc w:val="both"/>
    </w:pPr>
    <w:rPr>
      <w:rFonts w:ascii="Arial" w:hAnsi="Arial"/>
      <w:szCs w:val="20"/>
    </w:rPr>
  </w:style>
  <w:style w:type="paragraph" w:styleId="25">
    <w:name w:val="Body Text 2"/>
    <w:basedOn w:val="a2"/>
    <w:link w:val="26"/>
    <w:semiHidden/>
    <w:rsid w:val="001E56C1"/>
    <w:pPr>
      <w:jc w:val="both"/>
    </w:pPr>
    <w:rPr>
      <w:rFonts w:ascii="Arial" w:hAnsi="Arial"/>
      <w:szCs w:val="20"/>
    </w:rPr>
  </w:style>
  <w:style w:type="character" w:customStyle="1" w:styleId="26">
    <w:name w:val="Основной текст 2 Знак"/>
    <w:basedOn w:val="a3"/>
    <w:link w:val="25"/>
    <w:semiHidden/>
    <w:rsid w:val="001E56C1"/>
    <w:rPr>
      <w:rFonts w:ascii="Arial" w:hAnsi="Arial"/>
      <w:sz w:val="24"/>
    </w:rPr>
  </w:style>
  <w:style w:type="paragraph" w:customStyle="1" w:styleId="FR2">
    <w:name w:val="FR2"/>
    <w:rsid w:val="001E56C1"/>
    <w:pPr>
      <w:widowControl w:val="0"/>
      <w:spacing w:before="240"/>
      <w:jc w:val="center"/>
    </w:pPr>
    <w:rPr>
      <w:rFonts w:ascii="Arial" w:hAnsi="Arial"/>
      <w:snapToGrid w:val="0"/>
      <w:sz w:val="24"/>
    </w:rPr>
  </w:style>
  <w:style w:type="paragraph" w:customStyle="1" w:styleId="xl24">
    <w:name w:val="xl24"/>
    <w:basedOn w:val="a2"/>
    <w:rsid w:val="001E56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a2"/>
    <w:rsid w:val="001E56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a2"/>
    <w:rsid w:val="001E56C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a2"/>
    <w:rsid w:val="001E56C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a2"/>
    <w:rsid w:val="001E56C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a2"/>
    <w:rsid w:val="001E56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a2"/>
    <w:rsid w:val="001E56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a2"/>
    <w:rsid w:val="001E56C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a2"/>
    <w:rsid w:val="001E56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a2"/>
    <w:rsid w:val="001E56C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a2"/>
    <w:rsid w:val="001E56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Heading">
    <w:name w:val="Heading"/>
    <w:rsid w:val="001E56C1"/>
    <w:rPr>
      <w:rFonts w:ascii="Arial" w:hAnsi="Arial"/>
      <w:b/>
      <w:snapToGrid w:val="0"/>
      <w:sz w:val="22"/>
    </w:rPr>
  </w:style>
  <w:style w:type="character" w:customStyle="1" w:styleId="aff2">
    <w:name w:val="Текст примечания Знак"/>
    <w:basedOn w:val="a3"/>
    <w:link w:val="aff3"/>
    <w:semiHidden/>
    <w:rsid w:val="001E56C1"/>
    <w:rPr>
      <w:rFonts w:ascii="Arial" w:hAnsi="Arial"/>
    </w:rPr>
  </w:style>
  <w:style w:type="paragraph" w:styleId="aff3">
    <w:name w:val="annotation text"/>
    <w:basedOn w:val="a2"/>
    <w:link w:val="aff2"/>
    <w:semiHidden/>
    <w:rsid w:val="001E56C1"/>
    <w:pPr>
      <w:spacing w:line="288" w:lineRule="auto"/>
      <w:jc w:val="both"/>
    </w:pPr>
    <w:rPr>
      <w:rFonts w:ascii="Arial" w:hAnsi="Arial"/>
      <w:sz w:val="20"/>
      <w:szCs w:val="20"/>
    </w:rPr>
  </w:style>
  <w:style w:type="paragraph" w:customStyle="1" w:styleId="FR3">
    <w:name w:val="FR3"/>
    <w:rsid w:val="001E56C1"/>
    <w:pPr>
      <w:widowControl w:val="0"/>
      <w:overflowPunct w:val="0"/>
      <w:autoSpaceDE w:val="0"/>
      <w:autoSpaceDN w:val="0"/>
      <w:adjustRightInd w:val="0"/>
      <w:spacing w:before="2180" w:line="300" w:lineRule="auto"/>
      <w:textAlignment w:val="baseline"/>
    </w:pPr>
    <w:rPr>
      <w:b/>
      <w:sz w:val="28"/>
    </w:rPr>
  </w:style>
  <w:style w:type="paragraph" w:styleId="aff4">
    <w:name w:val="Plain Text"/>
    <w:basedOn w:val="a2"/>
    <w:link w:val="aff5"/>
    <w:rsid w:val="001E56C1"/>
    <w:pPr>
      <w:ind w:firstLine="709"/>
      <w:jc w:val="center"/>
    </w:pPr>
    <w:rPr>
      <w:rFonts w:ascii="OpenSymbol" w:hAnsi="OpenSymbol"/>
      <w:sz w:val="20"/>
      <w:szCs w:val="20"/>
      <w:lang w:eastAsia="en-US"/>
    </w:rPr>
  </w:style>
  <w:style w:type="character" w:customStyle="1" w:styleId="aff5">
    <w:name w:val="Текст Знак"/>
    <w:basedOn w:val="a3"/>
    <w:link w:val="aff4"/>
    <w:rsid w:val="001E56C1"/>
    <w:rPr>
      <w:rFonts w:ascii="OpenSymbol" w:hAnsi="OpenSymbol"/>
      <w:lang w:eastAsia="en-US"/>
    </w:rPr>
  </w:style>
  <w:style w:type="paragraph" w:customStyle="1" w:styleId="Default">
    <w:name w:val="Default"/>
    <w:rsid w:val="001E56C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6">
    <w:name w:val="Содержимое таблицы"/>
    <w:basedOn w:val="a2"/>
    <w:rsid w:val="001E56C1"/>
    <w:pPr>
      <w:suppressLineNumbers/>
      <w:suppressAutoHyphens/>
    </w:pPr>
    <w:rPr>
      <w:rFonts w:eastAsia="MS Mincho"/>
      <w:lang w:eastAsia="ar-SA"/>
    </w:rPr>
  </w:style>
  <w:style w:type="paragraph" w:customStyle="1" w:styleId="27">
    <w:name w:val="2 уровень"/>
    <w:basedOn w:val="21"/>
    <w:link w:val="28"/>
    <w:autoRedefine/>
    <w:qFormat/>
    <w:rsid w:val="001E56C1"/>
    <w:pPr>
      <w:keepNext w:val="0"/>
      <w:tabs>
        <w:tab w:val="clear" w:pos="1418"/>
        <w:tab w:val="left" w:pos="567"/>
      </w:tabs>
      <w:suppressAutoHyphens w:val="0"/>
      <w:spacing w:before="400" w:line="360" w:lineRule="auto"/>
      <w:ind w:firstLine="142"/>
      <w:jc w:val="left"/>
    </w:pPr>
    <w:rPr>
      <w:rFonts w:ascii="Times New Roman" w:eastAsia="Lucida Sans Unicode" w:hAnsi="Times New Roman"/>
      <w:b/>
      <w:i w:val="0"/>
      <w:iCs/>
      <w:color w:val="000000"/>
      <w:spacing w:val="15"/>
      <w:sz w:val="28"/>
      <w:szCs w:val="28"/>
    </w:rPr>
  </w:style>
  <w:style w:type="character" w:customStyle="1" w:styleId="28">
    <w:name w:val="2 уровень Знак"/>
    <w:link w:val="27"/>
    <w:rsid w:val="001E56C1"/>
    <w:rPr>
      <w:rFonts w:eastAsia="Lucida Sans Unicode"/>
      <w:b/>
      <w:iCs/>
      <w:color w:val="000000"/>
      <w:spacing w:val="15"/>
      <w:sz w:val="28"/>
      <w:szCs w:val="28"/>
    </w:rPr>
  </w:style>
  <w:style w:type="paragraph" w:customStyle="1" w:styleId="14">
    <w:name w:val="Название1"/>
    <w:basedOn w:val="a2"/>
    <w:rsid w:val="001E56C1"/>
    <w:pPr>
      <w:suppressLineNumbers/>
      <w:suppressAutoHyphens/>
      <w:spacing w:before="120" w:after="120"/>
    </w:pPr>
    <w:rPr>
      <w:rFonts w:ascii="Arial" w:eastAsia="MS Mincho" w:hAnsi="Arial" w:cs="Tahoma"/>
      <w:i/>
      <w:iCs/>
      <w:sz w:val="20"/>
      <w:lang w:eastAsia="ar-SA"/>
    </w:rPr>
  </w:style>
  <w:style w:type="paragraph" w:customStyle="1" w:styleId="41">
    <w:name w:val="4 уровень"/>
    <w:basedOn w:val="a2"/>
    <w:link w:val="42"/>
    <w:autoRedefine/>
    <w:qFormat/>
    <w:rsid w:val="001E56C1"/>
    <w:pPr>
      <w:tabs>
        <w:tab w:val="left" w:pos="567"/>
      </w:tabs>
      <w:spacing w:before="400" w:line="360" w:lineRule="auto"/>
      <w:jc w:val="center"/>
      <w:outlineLvl w:val="3"/>
    </w:pPr>
    <w:rPr>
      <w:rFonts w:eastAsia="Lucida Sans Unicode"/>
      <w:b/>
      <w:iCs/>
      <w:color w:val="000000"/>
      <w:spacing w:val="15"/>
      <w:sz w:val="28"/>
      <w:szCs w:val="28"/>
    </w:rPr>
  </w:style>
  <w:style w:type="character" w:customStyle="1" w:styleId="42">
    <w:name w:val="4 уровень Знак"/>
    <w:basedOn w:val="a3"/>
    <w:link w:val="41"/>
    <w:rsid w:val="001E56C1"/>
    <w:rPr>
      <w:rFonts w:eastAsia="Lucida Sans Unicode"/>
      <w:b/>
      <w:iCs/>
      <w:color w:val="000000"/>
      <w:spacing w:val="15"/>
      <w:sz w:val="28"/>
      <w:szCs w:val="28"/>
    </w:rPr>
  </w:style>
  <w:style w:type="paragraph" w:customStyle="1" w:styleId="aff7">
    <w:name w:val="Информация об изменениях"/>
    <w:basedOn w:val="a2"/>
    <w:next w:val="a2"/>
    <w:uiPriority w:val="99"/>
    <w:rsid w:val="001E56C1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Arial" w:hAnsi="Arial" w:cs="Arial"/>
      <w:color w:val="353842"/>
      <w:sz w:val="20"/>
      <w:szCs w:val="20"/>
      <w:shd w:val="clear" w:color="auto" w:fill="EAEFED"/>
    </w:rPr>
  </w:style>
  <w:style w:type="paragraph" w:customStyle="1" w:styleId="aff8">
    <w:name w:val="Подзаголовок для информации об изменениях"/>
    <w:basedOn w:val="a2"/>
    <w:next w:val="a2"/>
    <w:uiPriority w:val="99"/>
    <w:rsid w:val="001E56C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b/>
      <w:bCs/>
      <w:color w:val="353842"/>
      <w:sz w:val="20"/>
      <w:szCs w:val="20"/>
    </w:rPr>
  </w:style>
  <w:style w:type="paragraph" w:customStyle="1" w:styleId="aff9">
    <w:name w:val="Титул"/>
    <w:rsid w:val="001E56C1"/>
    <w:pPr>
      <w:spacing w:before="200"/>
      <w:jc w:val="center"/>
    </w:pPr>
    <w:rPr>
      <w:rFonts w:eastAsia="Calibri"/>
      <w:b/>
      <w:caps/>
      <w:sz w:val="24"/>
    </w:rPr>
  </w:style>
  <w:style w:type="paragraph" w:customStyle="1" w:styleId="15">
    <w:name w:val="Абзац списка1"/>
    <w:basedOn w:val="a2"/>
    <w:rsid w:val="001E56C1"/>
    <w:pPr>
      <w:ind w:left="708" w:firstLine="851"/>
      <w:jc w:val="both"/>
    </w:pPr>
    <w:rPr>
      <w:rFonts w:ascii="Arial" w:eastAsia="Calibri" w:hAnsi="Arial"/>
      <w:szCs w:val="20"/>
    </w:rPr>
  </w:style>
  <w:style w:type="character" w:customStyle="1" w:styleId="apple-converted-space">
    <w:name w:val="apple-converted-space"/>
    <w:basedOn w:val="a3"/>
    <w:rsid w:val="001E56C1"/>
  </w:style>
  <w:style w:type="paragraph" w:customStyle="1" w:styleId="ConsNormal">
    <w:name w:val="ConsNormal"/>
    <w:rsid w:val="001E56C1"/>
    <w:pPr>
      <w:widowControl w:val="0"/>
      <w:autoSpaceDE w:val="0"/>
      <w:autoSpaceDN w:val="0"/>
      <w:adjustRightInd w:val="0"/>
      <w:ind w:right="19772" w:firstLine="720"/>
    </w:pPr>
    <w:rPr>
      <w:rFonts w:ascii="Arial" w:eastAsia="SimSun" w:hAnsi="Arial" w:cs="Arial"/>
      <w:lang w:eastAsia="zh-CN"/>
    </w:rPr>
  </w:style>
  <w:style w:type="paragraph" w:styleId="affa">
    <w:name w:val="No Spacing"/>
    <w:link w:val="affb"/>
    <w:qFormat/>
    <w:rsid w:val="001E56C1"/>
    <w:rPr>
      <w:rFonts w:ascii="Calibri" w:eastAsia="Calibri" w:hAnsi="Calibri"/>
      <w:sz w:val="22"/>
      <w:szCs w:val="22"/>
      <w:lang w:eastAsia="en-US"/>
    </w:rPr>
  </w:style>
  <w:style w:type="character" w:customStyle="1" w:styleId="affb">
    <w:name w:val="Без интервала Знак"/>
    <w:link w:val="affa"/>
    <w:rsid w:val="001E56C1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CC0B8-46D9-4CB1-AAB8-19A1220C2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1683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11260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_VaganEI</dc:creator>
  <cp:lastModifiedBy>Комова Рима Александровна</cp:lastModifiedBy>
  <cp:revision>8</cp:revision>
  <cp:lastPrinted>2017-02-14T08:47:00Z</cp:lastPrinted>
  <dcterms:created xsi:type="dcterms:W3CDTF">2016-10-12T06:33:00Z</dcterms:created>
  <dcterms:modified xsi:type="dcterms:W3CDTF">2017-02-14T08:47:00Z</dcterms:modified>
</cp:coreProperties>
</file>