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E9" w:rsidRDefault="001C49E9" w:rsidP="001C49E9">
      <w:pPr>
        <w:tabs>
          <w:tab w:val="left" w:pos="4680"/>
        </w:tabs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5452145" r:id="rId7"/>
        </w:object>
      </w:r>
    </w:p>
    <w:p w:rsidR="001C49E9" w:rsidRDefault="001C49E9" w:rsidP="001C49E9">
      <w:pPr>
        <w:jc w:val="center"/>
        <w:rPr>
          <w:b/>
          <w:sz w:val="14"/>
          <w:szCs w:val="14"/>
        </w:rPr>
      </w:pPr>
    </w:p>
    <w:p w:rsidR="001C49E9" w:rsidRDefault="001C49E9" w:rsidP="001C49E9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1C49E9" w:rsidRDefault="001C49E9" w:rsidP="001C49E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C49E9" w:rsidRDefault="001C49E9" w:rsidP="001C49E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C49E9" w:rsidRDefault="001C49E9" w:rsidP="001C49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C49E9" w:rsidRDefault="001C49E9" w:rsidP="001C49E9">
      <w:pPr>
        <w:jc w:val="center"/>
        <w:rPr>
          <w:b/>
          <w:sz w:val="32"/>
        </w:rPr>
      </w:pPr>
    </w:p>
    <w:p w:rsidR="001C49E9" w:rsidRDefault="001C49E9" w:rsidP="001C4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C49E9" w:rsidRDefault="001C49E9" w:rsidP="001C49E9">
      <w:pPr>
        <w:rPr>
          <w:sz w:val="24"/>
          <w:szCs w:val="24"/>
        </w:rPr>
      </w:pPr>
    </w:p>
    <w:p w:rsidR="001C49E9" w:rsidRDefault="001C49E9" w:rsidP="001C49E9"/>
    <w:p w:rsidR="001C49E9" w:rsidRDefault="001C49E9" w:rsidP="001C49E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5FC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7F5FC4">
        <w:rPr>
          <w:sz w:val="28"/>
          <w:szCs w:val="28"/>
        </w:rPr>
        <w:t>1449</w:t>
      </w:r>
    </w:p>
    <w:p w:rsidR="001C49E9" w:rsidRDefault="001C49E9" w:rsidP="001C49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71E04" w:rsidRPr="009E5968" w:rsidRDefault="00971E04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8A6D3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2519A6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0D663B" w:rsidRDefault="008E2D93" w:rsidP="000D663B">
      <w:pPr>
        <w:jc w:val="both"/>
        <w:rPr>
          <w:sz w:val="28"/>
          <w:szCs w:val="28"/>
        </w:rPr>
      </w:pPr>
      <w:bookmarkStart w:id="1" w:name="sub_1"/>
      <w:bookmarkEnd w:id="0"/>
    </w:p>
    <w:bookmarkEnd w:id="1"/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69-ФЗ «О пожарной безопасности»,  </w:t>
      </w:r>
      <w:r w:rsidR="00724D51" w:rsidRPr="008A7545">
        <w:rPr>
          <w:rFonts w:eastAsia="Calibri"/>
          <w:sz w:val="28"/>
          <w:szCs w:val="28"/>
        </w:rPr>
        <w:t>протокол</w:t>
      </w:r>
      <w:r w:rsidR="00724D51">
        <w:rPr>
          <w:rFonts w:eastAsia="Calibri"/>
          <w:sz w:val="28"/>
          <w:szCs w:val="28"/>
        </w:rPr>
        <w:t>ом</w:t>
      </w:r>
      <w:r w:rsidR="00724D51" w:rsidRPr="008A7545">
        <w:rPr>
          <w:rFonts w:eastAsia="Calibri"/>
          <w:sz w:val="28"/>
          <w:szCs w:val="28"/>
        </w:rPr>
        <w:t xml:space="preserve"> от </w:t>
      </w:r>
      <w:r w:rsidR="00724D51">
        <w:rPr>
          <w:sz w:val="28"/>
          <w:szCs w:val="28"/>
        </w:rPr>
        <w:t>19</w:t>
      </w:r>
      <w:r w:rsidR="00724D51" w:rsidRPr="008A7545">
        <w:rPr>
          <w:rFonts w:eastAsia="Calibri"/>
          <w:sz w:val="28"/>
          <w:szCs w:val="28"/>
        </w:rPr>
        <w:t>.</w:t>
      </w:r>
      <w:r w:rsidR="00724D51">
        <w:rPr>
          <w:sz w:val="28"/>
          <w:szCs w:val="28"/>
        </w:rPr>
        <w:t>12</w:t>
      </w:r>
      <w:r w:rsidR="00724D51" w:rsidRPr="008A7545">
        <w:rPr>
          <w:rFonts w:eastAsia="Calibri"/>
          <w:sz w:val="28"/>
          <w:szCs w:val="28"/>
        </w:rPr>
        <w:t>.201</w:t>
      </w:r>
      <w:r w:rsidR="00724D51">
        <w:rPr>
          <w:rFonts w:eastAsia="Calibri"/>
          <w:sz w:val="28"/>
          <w:szCs w:val="28"/>
        </w:rPr>
        <w:t>7</w:t>
      </w:r>
      <w:r w:rsidR="00724D51" w:rsidRPr="008A7545">
        <w:rPr>
          <w:rFonts w:eastAsia="Calibri"/>
          <w:sz w:val="28"/>
          <w:szCs w:val="28"/>
        </w:rPr>
        <w:t xml:space="preserve"> № </w:t>
      </w:r>
      <w:r w:rsidR="00724D51">
        <w:rPr>
          <w:rFonts w:eastAsia="Calibri"/>
          <w:sz w:val="28"/>
          <w:szCs w:val="28"/>
        </w:rPr>
        <w:t>8</w:t>
      </w:r>
      <w:r w:rsidR="00724D51" w:rsidRPr="008A7545">
        <w:rPr>
          <w:rFonts w:eastAsia="Calibri"/>
          <w:sz w:val="28"/>
          <w:szCs w:val="28"/>
        </w:rPr>
        <w:t xml:space="preserve"> комиссии по чрезвычайным ситуациям</w:t>
      </w:r>
      <w:r w:rsidR="00724D51">
        <w:rPr>
          <w:sz w:val="28"/>
          <w:szCs w:val="28"/>
        </w:rPr>
        <w:t xml:space="preserve"> </w:t>
      </w:r>
      <w:r w:rsidR="00724D51" w:rsidRPr="008A7545">
        <w:rPr>
          <w:rFonts w:eastAsia="Calibri"/>
          <w:sz w:val="28"/>
          <w:szCs w:val="28"/>
        </w:rPr>
        <w:t xml:space="preserve">и обеспечению пожарной безопасности </w:t>
      </w:r>
      <w:r w:rsidR="00724D51" w:rsidRPr="00D61EE0">
        <w:rPr>
          <w:rFonts w:eastAsia="Calibri"/>
          <w:sz w:val="28"/>
          <w:szCs w:val="28"/>
        </w:rPr>
        <w:t>городского поселения Лянтор</w:t>
      </w:r>
      <w:r w:rsidR="00724D51">
        <w:rPr>
          <w:rFonts w:eastAsia="Calibri"/>
          <w:sz w:val="28"/>
          <w:szCs w:val="28"/>
        </w:rPr>
        <w:t>, письмом</w:t>
      </w:r>
      <w:r w:rsidR="00FD6A34">
        <w:rPr>
          <w:rFonts w:eastAsia="Calibri"/>
          <w:sz w:val="28"/>
          <w:szCs w:val="28"/>
        </w:rPr>
        <w:t xml:space="preserve"> </w:t>
      </w:r>
      <w:r w:rsidR="003C0C87">
        <w:rPr>
          <w:sz w:val="28"/>
        </w:rPr>
        <w:t>отдела надзорной деятельности и профилактической работы</w:t>
      </w:r>
      <w:r w:rsidR="00FD6A34">
        <w:rPr>
          <w:rFonts w:eastAsia="Calibri"/>
          <w:sz w:val="28"/>
          <w:szCs w:val="28"/>
        </w:rPr>
        <w:t xml:space="preserve"> по Сургутскому району</w:t>
      </w:r>
      <w:r w:rsidR="00724D51">
        <w:rPr>
          <w:rFonts w:eastAsia="Calibri"/>
          <w:sz w:val="28"/>
          <w:szCs w:val="28"/>
        </w:rPr>
        <w:t xml:space="preserve"> Главного управления МЧС России по Ханты-Мансийскому автономному округу – Югре от 29.11.2017 года № 4263-2-17-16-36</w:t>
      </w:r>
      <w:r w:rsidR="003A27F4">
        <w:rPr>
          <w:rFonts w:eastAsia="Calibri"/>
          <w:sz w:val="28"/>
          <w:szCs w:val="28"/>
        </w:rPr>
        <w:t>,</w:t>
      </w:r>
      <w:r w:rsidR="006447EF">
        <w:rPr>
          <w:rFonts w:eastAsia="Calibri"/>
          <w:sz w:val="28"/>
          <w:szCs w:val="28"/>
        </w:rPr>
        <w:t xml:space="preserve"> </w:t>
      </w:r>
      <w:r w:rsidR="005F6FA2">
        <w:rPr>
          <w:rFonts w:eastAsia="Calibri"/>
          <w:sz w:val="28"/>
          <w:szCs w:val="28"/>
        </w:rPr>
        <w:t xml:space="preserve">в связи с повышением пожарной опасности в период проведения праздничных мероприятий, использования пиротехнических изделий, а так же возможным понижением температуры воздуха, </w:t>
      </w:r>
      <w:r w:rsidR="005F6FA2">
        <w:rPr>
          <w:sz w:val="28"/>
          <w:szCs w:val="28"/>
        </w:rPr>
        <w:t>в целях минимизации рисков возникновения пожаров и их последствий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Лянтор:</w:t>
      </w:r>
    </w:p>
    <w:p w:rsidR="00DF6F91" w:rsidRDefault="008E2D93" w:rsidP="005F6FA2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F6F91">
        <w:rPr>
          <w:sz w:val="28"/>
          <w:szCs w:val="28"/>
        </w:rPr>
        <w:t xml:space="preserve">Установить </w:t>
      </w:r>
      <w:r w:rsidR="0032727E" w:rsidRPr="00DF6F91">
        <w:rPr>
          <w:sz w:val="28"/>
          <w:szCs w:val="28"/>
        </w:rPr>
        <w:t>на территории город</w:t>
      </w:r>
      <w:r w:rsidR="008A6D34">
        <w:rPr>
          <w:sz w:val="28"/>
          <w:szCs w:val="28"/>
        </w:rPr>
        <w:t xml:space="preserve">а </w:t>
      </w:r>
      <w:r w:rsidR="0032727E" w:rsidRPr="00DF6F91">
        <w:rPr>
          <w:sz w:val="28"/>
          <w:szCs w:val="28"/>
        </w:rPr>
        <w:t xml:space="preserve">Лянтор </w:t>
      </w:r>
      <w:r w:rsidRPr="00DF6F91">
        <w:rPr>
          <w:sz w:val="28"/>
          <w:szCs w:val="28"/>
        </w:rPr>
        <w:t>особый противопожарный режим</w:t>
      </w:r>
      <w:r w:rsidR="0032727E" w:rsidRPr="00DF6F91">
        <w:rPr>
          <w:sz w:val="28"/>
          <w:szCs w:val="28"/>
        </w:rPr>
        <w:t xml:space="preserve"> </w:t>
      </w:r>
      <w:r w:rsidR="005F6FA2" w:rsidRPr="00DF6F91">
        <w:rPr>
          <w:sz w:val="28"/>
          <w:szCs w:val="28"/>
        </w:rPr>
        <w:t xml:space="preserve">с </w:t>
      </w:r>
      <w:r w:rsidR="00724D51">
        <w:rPr>
          <w:sz w:val="28"/>
          <w:szCs w:val="28"/>
        </w:rPr>
        <w:t>29</w:t>
      </w:r>
      <w:r w:rsidR="005F6FA2">
        <w:rPr>
          <w:sz w:val="28"/>
          <w:szCs w:val="28"/>
        </w:rPr>
        <w:t>.12.</w:t>
      </w:r>
      <w:r w:rsidR="005F6FA2" w:rsidRPr="00DF6F91">
        <w:rPr>
          <w:sz w:val="28"/>
          <w:szCs w:val="28"/>
        </w:rPr>
        <w:t>201</w:t>
      </w:r>
      <w:r w:rsidR="005F6FA2">
        <w:rPr>
          <w:sz w:val="28"/>
          <w:szCs w:val="28"/>
        </w:rPr>
        <w:t>7</w:t>
      </w:r>
      <w:r w:rsidR="005F6FA2" w:rsidRPr="00DF6F91">
        <w:rPr>
          <w:sz w:val="28"/>
          <w:szCs w:val="28"/>
        </w:rPr>
        <w:t xml:space="preserve"> года по </w:t>
      </w:r>
      <w:r w:rsidR="005F6FA2">
        <w:rPr>
          <w:sz w:val="28"/>
          <w:szCs w:val="28"/>
        </w:rPr>
        <w:t>0</w:t>
      </w:r>
      <w:r w:rsidR="005D3C3D">
        <w:rPr>
          <w:sz w:val="28"/>
          <w:szCs w:val="28"/>
        </w:rPr>
        <w:t>9</w:t>
      </w:r>
      <w:r w:rsidR="005F6FA2">
        <w:rPr>
          <w:sz w:val="28"/>
          <w:szCs w:val="28"/>
        </w:rPr>
        <w:t>.01.</w:t>
      </w:r>
      <w:r w:rsidR="005F6FA2" w:rsidRPr="00DF6F91">
        <w:rPr>
          <w:sz w:val="28"/>
          <w:szCs w:val="28"/>
        </w:rPr>
        <w:t>201</w:t>
      </w:r>
      <w:r w:rsidR="005F6FA2">
        <w:rPr>
          <w:sz w:val="28"/>
          <w:szCs w:val="28"/>
        </w:rPr>
        <w:t>8</w:t>
      </w:r>
      <w:r w:rsidR="005F6FA2" w:rsidRPr="00DF6F91">
        <w:rPr>
          <w:sz w:val="28"/>
          <w:szCs w:val="28"/>
        </w:rPr>
        <w:t xml:space="preserve"> года.</w:t>
      </w:r>
    </w:p>
    <w:p w:rsidR="005F6FA2" w:rsidRDefault="005F6FA2" w:rsidP="005F6FA2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требования пожарной безопасности на период введения особого противопожарного режима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Лянтор:</w:t>
      </w:r>
    </w:p>
    <w:p w:rsidR="005F6FA2" w:rsidRDefault="005F6FA2" w:rsidP="005F6FA2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5F6FA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>рганизовать рейды по жилищному фонду город</w:t>
      </w:r>
      <w:r w:rsidR="008A6D34">
        <w:rPr>
          <w:sz w:val="28"/>
          <w:szCs w:val="28"/>
        </w:rPr>
        <w:t xml:space="preserve">а </w:t>
      </w:r>
      <w:r w:rsidRPr="00A3624D">
        <w:rPr>
          <w:sz w:val="28"/>
          <w:szCs w:val="28"/>
        </w:rPr>
        <w:t xml:space="preserve">Лянтор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5F6FA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Лянтор.</w:t>
      </w:r>
    </w:p>
    <w:p w:rsidR="005F6FA2" w:rsidRDefault="005F6FA2" w:rsidP="005F6FA2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5F6FA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5F6FA2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5F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(В</w:t>
      </w:r>
      <w:r w:rsidRPr="00480C0D">
        <w:rPr>
          <w:sz w:val="28"/>
          <w:szCs w:val="28"/>
        </w:rPr>
        <w:t>.В.</w:t>
      </w:r>
      <w:r>
        <w:rPr>
          <w:sz w:val="28"/>
          <w:szCs w:val="28"/>
        </w:rPr>
        <w:t xml:space="preserve"> Билецкий</w:t>
      </w:r>
      <w:r w:rsidRPr="00480C0D">
        <w:rPr>
          <w:sz w:val="28"/>
          <w:szCs w:val="28"/>
        </w:rPr>
        <w:t>)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5D3C3D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 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5F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ГУ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5F6FA2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5F6FA2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</w:t>
      </w:r>
      <w:r w:rsidR="008A6D34">
        <w:rPr>
          <w:rFonts w:eastAsia="Calibri"/>
          <w:color w:val="000000"/>
          <w:sz w:val="28"/>
          <w:szCs w:val="28"/>
        </w:rPr>
        <w:t xml:space="preserve">льном сайте Администрации города </w:t>
      </w:r>
      <w:r>
        <w:rPr>
          <w:rFonts w:eastAsia="Calibri"/>
          <w:color w:val="000000"/>
          <w:sz w:val="28"/>
          <w:szCs w:val="28"/>
        </w:rPr>
        <w:t>Лянтор.</w:t>
      </w:r>
    </w:p>
    <w:p w:rsidR="005F6FA2" w:rsidRDefault="005F6FA2" w:rsidP="005F6FA2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9.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5F6FA2" w:rsidP="005F6FA2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постановления оставляю за собой. </w:t>
      </w:r>
      <w:r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1E16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С.А. Махиня </w:t>
      </w:r>
    </w:p>
    <w:p w:rsidR="005D3C3D" w:rsidRDefault="005D3C3D" w:rsidP="009267E7">
      <w:pPr>
        <w:rPr>
          <w:sz w:val="28"/>
          <w:szCs w:val="28"/>
        </w:rPr>
      </w:pPr>
    </w:p>
    <w:p w:rsidR="005D3C3D" w:rsidRDefault="005D3C3D" w:rsidP="009267E7">
      <w:pPr>
        <w:rPr>
          <w:sz w:val="28"/>
          <w:szCs w:val="28"/>
        </w:rPr>
      </w:pPr>
    </w:p>
    <w:sectPr w:rsidR="005D3C3D" w:rsidSect="00293251">
      <w:pgSz w:w="11906" w:h="16838"/>
      <w:pgMar w:top="851" w:right="566" w:bottom="993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C13CD"/>
    <w:rsid w:val="000D663B"/>
    <w:rsid w:val="00182B16"/>
    <w:rsid w:val="001A7C65"/>
    <w:rsid w:val="001B5E77"/>
    <w:rsid w:val="001C49E9"/>
    <w:rsid w:val="001D7245"/>
    <w:rsid w:val="001E1687"/>
    <w:rsid w:val="00251F16"/>
    <w:rsid w:val="00263D65"/>
    <w:rsid w:val="00292FCE"/>
    <w:rsid w:val="00293251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480C0D"/>
    <w:rsid w:val="004813C2"/>
    <w:rsid w:val="00497EA0"/>
    <w:rsid w:val="004A4E02"/>
    <w:rsid w:val="004E53D2"/>
    <w:rsid w:val="00563BFC"/>
    <w:rsid w:val="00577ACB"/>
    <w:rsid w:val="005C4233"/>
    <w:rsid w:val="005D3C3D"/>
    <w:rsid w:val="005F6FA2"/>
    <w:rsid w:val="006079F9"/>
    <w:rsid w:val="006447EF"/>
    <w:rsid w:val="006710C5"/>
    <w:rsid w:val="00715C53"/>
    <w:rsid w:val="00724D51"/>
    <w:rsid w:val="00751657"/>
    <w:rsid w:val="00791360"/>
    <w:rsid w:val="007D03C0"/>
    <w:rsid w:val="007F0DA9"/>
    <w:rsid w:val="007F5FC4"/>
    <w:rsid w:val="008472A9"/>
    <w:rsid w:val="0085709D"/>
    <w:rsid w:val="00893E61"/>
    <w:rsid w:val="00897906"/>
    <w:rsid w:val="008A6D34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A2E5D"/>
    <w:rsid w:val="00C01680"/>
    <w:rsid w:val="00C1524E"/>
    <w:rsid w:val="00C1692A"/>
    <w:rsid w:val="00CB2420"/>
    <w:rsid w:val="00CC723D"/>
    <w:rsid w:val="00D14306"/>
    <w:rsid w:val="00D14F12"/>
    <w:rsid w:val="00D56768"/>
    <w:rsid w:val="00DF6F91"/>
    <w:rsid w:val="00E03EB5"/>
    <w:rsid w:val="00E33417"/>
    <w:rsid w:val="00E34257"/>
    <w:rsid w:val="00E3763E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D8CCB1-9887-48FB-8E94-D8EE632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81B14-B7B0-44C1-9B25-2CEE08DE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41</cp:revision>
  <cp:lastPrinted>2017-12-22T07:49:00Z</cp:lastPrinted>
  <dcterms:created xsi:type="dcterms:W3CDTF">2017-02-07T06:30:00Z</dcterms:created>
  <dcterms:modified xsi:type="dcterms:W3CDTF">2017-12-22T07:49:00Z</dcterms:modified>
</cp:coreProperties>
</file>