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0E" w:rsidRPr="00FD790E" w:rsidRDefault="00FD790E" w:rsidP="006B2ED4">
      <w:pPr>
        <w:rPr>
          <w:b/>
          <w:sz w:val="32"/>
          <w:szCs w:val="24"/>
          <w:lang w:val="ru-RU"/>
        </w:rPr>
      </w:pPr>
    </w:p>
    <w:p w:rsidR="000748CA" w:rsidRDefault="000748CA" w:rsidP="000748CA">
      <w:pPr>
        <w:jc w:val="center"/>
        <w:rPr>
          <w:rFonts w:eastAsia="Calibri"/>
          <w:bCs/>
          <w:iCs/>
          <w:sz w:val="22"/>
          <w:szCs w:val="22"/>
        </w:rPr>
      </w:pPr>
      <w:r>
        <w:rPr>
          <w:rFonts w:eastAsia="Calibri"/>
          <w:bCs/>
          <w:iCs/>
          <w:sz w:val="22"/>
          <w:szCs w:val="22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760774719" r:id="rId10"/>
        </w:object>
      </w:r>
    </w:p>
    <w:p w:rsidR="000748CA" w:rsidRDefault="000748CA" w:rsidP="000748CA">
      <w:pPr>
        <w:jc w:val="center"/>
        <w:rPr>
          <w:rFonts w:eastAsia="Calibri"/>
          <w:sz w:val="24"/>
          <w:szCs w:val="24"/>
          <w:lang w:val="ru-RU"/>
        </w:rPr>
      </w:pPr>
    </w:p>
    <w:p w:rsidR="000748CA" w:rsidRPr="000748CA" w:rsidRDefault="000748CA" w:rsidP="000748CA">
      <w:pPr>
        <w:jc w:val="center"/>
        <w:rPr>
          <w:b/>
          <w:bCs/>
          <w:iCs/>
          <w:sz w:val="32"/>
          <w:lang w:val="ru-RU" w:eastAsia="ar-SA"/>
        </w:rPr>
      </w:pPr>
      <w:r w:rsidRPr="000748CA">
        <w:rPr>
          <w:b/>
          <w:sz w:val="32"/>
          <w:lang w:val="ru-RU"/>
        </w:rPr>
        <w:t xml:space="preserve">АДМИНИСТРАЦИЯ </w:t>
      </w:r>
    </w:p>
    <w:p w:rsidR="000748CA" w:rsidRPr="000748CA" w:rsidRDefault="000748CA" w:rsidP="000748CA">
      <w:pPr>
        <w:jc w:val="center"/>
        <w:rPr>
          <w:b/>
          <w:sz w:val="32"/>
          <w:lang w:val="ru-RU" w:eastAsia="en-US"/>
        </w:rPr>
      </w:pPr>
      <w:r w:rsidRPr="000748CA">
        <w:rPr>
          <w:b/>
          <w:sz w:val="32"/>
          <w:lang w:val="ru-RU"/>
        </w:rPr>
        <w:t xml:space="preserve"> ГОРОДСКОГО ПОСЕЛЕНИЯ ЛЯНТОР</w:t>
      </w:r>
    </w:p>
    <w:p w:rsidR="000748CA" w:rsidRPr="000748CA" w:rsidRDefault="000748CA" w:rsidP="000748CA">
      <w:pPr>
        <w:jc w:val="center"/>
        <w:rPr>
          <w:b/>
          <w:sz w:val="32"/>
          <w:szCs w:val="22"/>
          <w:lang w:val="ru-RU"/>
        </w:rPr>
      </w:pPr>
      <w:proofErr w:type="spellStart"/>
      <w:r w:rsidRPr="000748CA">
        <w:rPr>
          <w:b/>
          <w:sz w:val="32"/>
          <w:lang w:val="ru-RU"/>
        </w:rPr>
        <w:t>Сургутского</w:t>
      </w:r>
      <w:proofErr w:type="spellEnd"/>
      <w:r w:rsidRPr="000748CA">
        <w:rPr>
          <w:b/>
          <w:sz w:val="32"/>
          <w:lang w:val="ru-RU"/>
        </w:rPr>
        <w:t xml:space="preserve"> района</w:t>
      </w:r>
    </w:p>
    <w:p w:rsidR="000748CA" w:rsidRPr="000748CA" w:rsidRDefault="000748CA" w:rsidP="000748CA">
      <w:pPr>
        <w:jc w:val="center"/>
        <w:rPr>
          <w:b/>
          <w:sz w:val="32"/>
          <w:lang w:val="ru-RU" w:eastAsia="ar-SA"/>
        </w:rPr>
      </w:pPr>
      <w:r w:rsidRPr="000748CA">
        <w:rPr>
          <w:b/>
          <w:sz w:val="32"/>
          <w:lang w:val="ru-RU"/>
        </w:rPr>
        <w:t>Ханты-Мансийского автономного округа-Югры</w:t>
      </w:r>
    </w:p>
    <w:p w:rsidR="000748CA" w:rsidRPr="000748CA" w:rsidRDefault="000748CA" w:rsidP="000748CA">
      <w:pPr>
        <w:jc w:val="center"/>
        <w:rPr>
          <w:b/>
          <w:sz w:val="32"/>
          <w:szCs w:val="24"/>
          <w:lang w:val="ru-RU"/>
        </w:rPr>
      </w:pPr>
    </w:p>
    <w:p w:rsidR="000748CA" w:rsidRPr="000748CA" w:rsidRDefault="000748CA" w:rsidP="000748CA">
      <w:pPr>
        <w:jc w:val="center"/>
        <w:rPr>
          <w:sz w:val="22"/>
          <w:szCs w:val="22"/>
          <w:lang w:val="ru-RU" w:eastAsia="en-US"/>
        </w:rPr>
      </w:pPr>
      <w:r w:rsidRPr="000748CA">
        <w:rPr>
          <w:b/>
          <w:sz w:val="32"/>
          <w:szCs w:val="32"/>
          <w:lang w:val="ru-RU"/>
        </w:rPr>
        <w:t>ПОСТАНОВЛЕНИЕ</w:t>
      </w:r>
    </w:p>
    <w:p w:rsidR="000748CA" w:rsidRPr="000748CA" w:rsidRDefault="000748CA" w:rsidP="000748CA">
      <w:pPr>
        <w:rPr>
          <w:szCs w:val="24"/>
          <w:lang w:val="ru-RU"/>
        </w:rPr>
      </w:pPr>
    </w:p>
    <w:p w:rsidR="000748CA" w:rsidRPr="000748CA" w:rsidRDefault="000748CA" w:rsidP="000748CA">
      <w:pPr>
        <w:rPr>
          <w:sz w:val="28"/>
          <w:szCs w:val="28"/>
          <w:lang w:val="ru-RU" w:eastAsia="ar-SA"/>
        </w:rPr>
      </w:pPr>
      <w:r w:rsidRPr="000748CA">
        <w:rPr>
          <w:sz w:val="28"/>
          <w:szCs w:val="28"/>
          <w:u w:val="single"/>
          <w:lang w:val="ru-RU"/>
        </w:rPr>
        <w:t>«</w:t>
      </w:r>
      <w:r w:rsidR="00831CB1">
        <w:rPr>
          <w:sz w:val="28"/>
          <w:szCs w:val="28"/>
          <w:u w:val="single"/>
          <w:lang w:val="ru-RU"/>
        </w:rPr>
        <w:t>02</w:t>
      </w:r>
      <w:r w:rsidRPr="000748CA">
        <w:rPr>
          <w:sz w:val="28"/>
          <w:szCs w:val="28"/>
          <w:u w:val="single"/>
          <w:lang w:val="ru-RU"/>
        </w:rPr>
        <w:t>» ноября 2023 года</w:t>
      </w:r>
      <w:r w:rsidRPr="000748CA">
        <w:rPr>
          <w:sz w:val="28"/>
          <w:szCs w:val="28"/>
          <w:lang w:val="ru-RU"/>
        </w:rPr>
        <w:t xml:space="preserve">                                                                                     № </w:t>
      </w:r>
      <w:r w:rsidR="00831CB1">
        <w:rPr>
          <w:sz w:val="28"/>
          <w:szCs w:val="28"/>
          <w:lang w:val="ru-RU"/>
        </w:rPr>
        <w:t>1321</w:t>
      </w:r>
      <w:r w:rsidRPr="000748CA">
        <w:rPr>
          <w:sz w:val="28"/>
          <w:szCs w:val="28"/>
          <w:lang w:val="ru-RU"/>
        </w:rPr>
        <w:t xml:space="preserve">   </w:t>
      </w:r>
    </w:p>
    <w:p w:rsidR="000748CA" w:rsidRPr="000748CA" w:rsidRDefault="000748CA" w:rsidP="000748CA">
      <w:pPr>
        <w:rPr>
          <w:sz w:val="28"/>
          <w:szCs w:val="28"/>
          <w:lang w:val="ru-RU"/>
        </w:rPr>
      </w:pPr>
      <w:r w:rsidRPr="000748CA">
        <w:rPr>
          <w:sz w:val="28"/>
          <w:szCs w:val="28"/>
          <w:lang w:val="ru-RU"/>
        </w:rPr>
        <w:t xml:space="preserve">            г. Лянтор</w:t>
      </w:r>
    </w:p>
    <w:p w:rsidR="00ED07E9" w:rsidRPr="00ED07E9" w:rsidRDefault="00ED07E9" w:rsidP="00ED07E9">
      <w:pPr>
        <w:rPr>
          <w:szCs w:val="24"/>
          <w:lang w:val="ru-RU"/>
        </w:rPr>
      </w:pPr>
    </w:p>
    <w:p w:rsidR="00557D6B" w:rsidRDefault="000A0227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внесении изменений в постановление</w:t>
      </w:r>
    </w:p>
    <w:p w:rsidR="00557D6B" w:rsidRDefault="000A0227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городского поселения</w:t>
      </w:r>
    </w:p>
    <w:p w:rsidR="00557D6B" w:rsidRDefault="000A0227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Лянтор от 28.12.2020 № 1133</w:t>
      </w:r>
    </w:p>
    <w:p w:rsidR="00557D6B" w:rsidRDefault="00557D6B">
      <w:pPr>
        <w:jc w:val="both"/>
        <w:outlineLvl w:val="0"/>
        <w:rPr>
          <w:sz w:val="28"/>
          <w:szCs w:val="28"/>
          <w:lang w:val="ru-RU"/>
        </w:rPr>
      </w:pPr>
    </w:p>
    <w:p w:rsidR="00557D6B" w:rsidRDefault="000A0227" w:rsidP="00D61662">
      <w:pPr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со статьёй 179 Бюджетного Кодекса Российской Федерации, </w:t>
      </w:r>
      <w:r w:rsidR="00D61662">
        <w:rPr>
          <w:sz w:val="28"/>
          <w:szCs w:val="28"/>
          <w:lang w:val="ru-RU"/>
        </w:rPr>
        <w:t xml:space="preserve">решением Совета депутатов городского поселения Лянтор от 26.12.2022 № 320 «О бюджете городского поселения Лянтор на 2023 год и на плановый период 2024 и 2025 годов» (в редакции от </w:t>
      </w:r>
      <w:r w:rsidR="006B2ED4">
        <w:rPr>
          <w:sz w:val="28"/>
          <w:szCs w:val="28"/>
          <w:lang w:val="ru-RU"/>
        </w:rPr>
        <w:t>29.08.2023 № 384</w:t>
      </w:r>
      <w:r w:rsidR="00D61662">
        <w:rPr>
          <w:sz w:val="28"/>
          <w:szCs w:val="28"/>
          <w:lang w:val="ru-RU"/>
        </w:rPr>
        <w:t>):</w:t>
      </w:r>
    </w:p>
    <w:p w:rsidR="00557D6B" w:rsidRDefault="000A0227">
      <w:pPr>
        <w:ind w:firstLine="708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Внести изменения в постановление Администрации городского поселения Лянтор от 28.12.2020 № 1133 «Об утверждении муниципальной программы «Организационное, финансовое и информационное обеспечение деятельности органов местного самоуправления городского поселения Лянтор на 2021-2023 годы» (в редакции от </w:t>
      </w:r>
      <w:r w:rsidR="006B2ED4">
        <w:rPr>
          <w:sz w:val="28"/>
          <w:szCs w:val="28"/>
          <w:lang w:val="ru-RU"/>
        </w:rPr>
        <w:t>25.07.2023 № 769</w:t>
      </w:r>
      <w:r>
        <w:rPr>
          <w:sz w:val="28"/>
          <w:szCs w:val="28"/>
          <w:lang w:val="ru-RU"/>
        </w:rPr>
        <w:t>), изложив приложение к постановлению в редакции согласно приложению к настоящему постановлению.</w:t>
      </w:r>
    </w:p>
    <w:p w:rsidR="00557D6B" w:rsidRDefault="000A0227">
      <w:pPr>
        <w:ind w:firstLine="708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557D6B" w:rsidRDefault="000A0227">
      <w:pPr>
        <w:ind w:firstLine="708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выполнением постановления возложить на начальника управления по организации деятельности Парамонову М.В.</w:t>
      </w:r>
    </w:p>
    <w:p w:rsidR="00557D6B" w:rsidRDefault="00557D6B">
      <w:pPr>
        <w:jc w:val="both"/>
        <w:outlineLvl w:val="0"/>
        <w:rPr>
          <w:sz w:val="28"/>
          <w:szCs w:val="28"/>
          <w:lang w:val="ru-RU"/>
        </w:rPr>
      </w:pPr>
    </w:p>
    <w:p w:rsidR="00557D6B" w:rsidRDefault="00557D6B">
      <w:pPr>
        <w:jc w:val="both"/>
        <w:outlineLvl w:val="0"/>
        <w:rPr>
          <w:sz w:val="28"/>
          <w:szCs w:val="28"/>
          <w:lang w:val="ru-RU"/>
        </w:rPr>
      </w:pPr>
    </w:p>
    <w:p w:rsidR="00557D6B" w:rsidRDefault="000A0227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</w:t>
      </w:r>
      <w:r w:rsidR="000748CA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города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8E1B15">
        <w:rPr>
          <w:sz w:val="28"/>
          <w:szCs w:val="28"/>
          <w:lang w:val="ru-RU"/>
        </w:rPr>
        <w:t xml:space="preserve">  </w:t>
      </w:r>
      <w:r w:rsidR="00D61662">
        <w:rPr>
          <w:sz w:val="28"/>
          <w:szCs w:val="28"/>
          <w:lang w:val="ru-RU"/>
        </w:rPr>
        <w:t xml:space="preserve">          </w:t>
      </w:r>
      <w:r w:rsidR="000748CA">
        <w:rPr>
          <w:sz w:val="28"/>
          <w:szCs w:val="28"/>
          <w:lang w:val="ru-RU"/>
        </w:rPr>
        <w:t xml:space="preserve">                            </w:t>
      </w:r>
      <w:r>
        <w:rPr>
          <w:sz w:val="28"/>
          <w:szCs w:val="28"/>
          <w:lang w:val="ru-RU"/>
        </w:rPr>
        <w:tab/>
      </w:r>
      <w:r w:rsidR="000748CA">
        <w:rPr>
          <w:sz w:val="28"/>
          <w:szCs w:val="28"/>
          <w:lang w:val="ru-RU"/>
        </w:rPr>
        <w:t>А.Н. Луценко</w:t>
      </w:r>
      <w:r w:rsidR="008E1B15">
        <w:rPr>
          <w:sz w:val="28"/>
          <w:szCs w:val="28"/>
          <w:lang w:val="ru-RU"/>
        </w:rPr>
        <w:t xml:space="preserve"> </w:t>
      </w:r>
      <w:r w:rsidR="00267AC4">
        <w:rPr>
          <w:sz w:val="28"/>
          <w:szCs w:val="28"/>
          <w:lang w:val="ru-RU"/>
        </w:rPr>
        <w:t xml:space="preserve"> </w:t>
      </w:r>
    </w:p>
    <w:p w:rsidR="003E6E9B" w:rsidRDefault="003E6E9B">
      <w:pPr>
        <w:jc w:val="both"/>
        <w:outlineLvl w:val="0"/>
        <w:rPr>
          <w:sz w:val="28"/>
          <w:szCs w:val="28"/>
          <w:lang w:val="ru-RU"/>
        </w:rPr>
      </w:pPr>
    </w:p>
    <w:p w:rsidR="00372888" w:rsidRDefault="00372888">
      <w:pPr>
        <w:jc w:val="both"/>
        <w:outlineLvl w:val="0"/>
        <w:rPr>
          <w:sz w:val="28"/>
          <w:szCs w:val="28"/>
          <w:lang w:val="ru-RU"/>
        </w:rPr>
      </w:pPr>
    </w:p>
    <w:p w:rsidR="006B2ED4" w:rsidRDefault="006B2ED4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</w:p>
    <w:p w:rsidR="008E1B15" w:rsidRDefault="008E1B15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</w:p>
    <w:p w:rsidR="008E1B15" w:rsidRDefault="008E1B15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</w:p>
    <w:p w:rsidR="008E1B15" w:rsidRDefault="008E1B15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</w:p>
    <w:p w:rsidR="008E1B15" w:rsidRDefault="008E1B15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</w:p>
    <w:p w:rsidR="008E1B15" w:rsidRDefault="008E1B15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</w:p>
    <w:p w:rsidR="008E1B15" w:rsidRDefault="008E1B15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</w:p>
    <w:p w:rsidR="008E1B15" w:rsidRDefault="008E1B15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</w:p>
    <w:p w:rsidR="008E1B15" w:rsidRDefault="008E1B15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</w:p>
    <w:p w:rsidR="008E1B15" w:rsidRDefault="008E1B15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</w:p>
    <w:p w:rsidR="008E1B15" w:rsidRDefault="008E1B15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</w:p>
    <w:p w:rsidR="008E1B15" w:rsidRDefault="008E1B15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</w:p>
    <w:p w:rsidR="008E1B15" w:rsidRDefault="008E1B15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</w:p>
    <w:p w:rsidR="000748CA" w:rsidRDefault="000748CA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</w:p>
    <w:p w:rsidR="00557D6B" w:rsidRDefault="000A0227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  <w:r>
        <w:rPr>
          <w:rFonts w:eastAsiaTheme="minorEastAsia"/>
          <w:sz w:val="22"/>
          <w:szCs w:val="22"/>
          <w:lang w:val="ru-RU"/>
        </w:rPr>
        <w:t xml:space="preserve">Приложение к постановлению Администрации </w:t>
      </w:r>
      <w:proofErr w:type="gramStart"/>
      <w:r>
        <w:rPr>
          <w:rFonts w:eastAsiaTheme="minorEastAsia"/>
          <w:sz w:val="22"/>
          <w:szCs w:val="22"/>
          <w:lang w:val="ru-RU"/>
        </w:rPr>
        <w:t>городского</w:t>
      </w:r>
      <w:proofErr w:type="gramEnd"/>
    </w:p>
    <w:p w:rsidR="00557D6B" w:rsidRDefault="000A0227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  <w:r>
        <w:rPr>
          <w:rFonts w:eastAsiaTheme="minorEastAsia"/>
          <w:sz w:val="22"/>
          <w:szCs w:val="22"/>
          <w:lang w:val="ru-RU"/>
        </w:rPr>
        <w:t xml:space="preserve">поселения Лянтор </w:t>
      </w:r>
    </w:p>
    <w:p w:rsidR="00557D6B" w:rsidRDefault="000A0227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  <w:r>
        <w:rPr>
          <w:rFonts w:eastAsiaTheme="minorEastAsia"/>
          <w:sz w:val="22"/>
          <w:szCs w:val="22"/>
          <w:lang w:val="ru-RU"/>
        </w:rPr>
        <w:t>от «</w:t>
      </w:r>
      <w:r w:rsidR="00831CB1">
        <w:rPr>
          <w:rFonts w:eastAsiaTheme="minorEastAsia"/>
          <w:sz w:val="22"/>
          <w:szCs w:val="22"/>
          <w:lang w:val="ru-RU"/>
        </w:rPr>
        <w:t>02</w:t>
      </w:r>
      <w:r>
        <w:rPr>
          <w:rFonts w:eastAsiaTheme="minorEastAsia"/>
          <w:sz w:val="22"/>
          <w:szCs w:val="22"/>
          <w:lang w:val="ru-RU"/>
        </w:rPr>
        <w:t xml:space="preserve">» </w:t>
      </w:r>
      <w:r w:rsidR="000748CA">
        <w:rPr>
          <w:rFonts w:eastAsiaTheme="minorEastAsia"/>
          <w:sz w:val="22"/>
          <w:szCs w:val="22"/>
          <w:lang w:val="ru-RU"/>
        </w:rPr>
        <w:t>ноября</w:t>
      </w:r>
      <w:r w:rsidR="00E34A82">
        <w:rPr>
          <w:rFonts w:eastAsiaTheme="minorEastAsia"/>
          <w:sz w:val="22"/>
          <w:szCs w:val="22"/>
          <w:lang w:val="ru-RU"/>
        </w:rPr>
        <w:t xml:space="preserve"> 2023</w:t>
      </w:r>
      <w:r>
        <w:rPr>
          <w:rFonts w:eastAsiaTheme="minorEastAsia"/>
          <w:sz w:val="22"/>
          <w:szCs w:val="22"/>
          <w:lang w:val="ru-RU"/>
        </w:rPr>
        <w:t xml:space="preserve"> года №</w:t>
      </w:r>
      <w:r w:rsidR="00831CB1">
        <w:rPr>
          <w:rFonts w:eastAsiaTheme="minorEastAsia"/>
          <w:sz w:val="22"/>
          <w:szCs w:val="22"/>
          <w:lang w:val="ru-RU"/>
        </w:rPr>
        <w:t xml:space="preserve"> 1321</w:t>
      </w:r>
      <w:bookmarkStart w:id="0" w:name="_GoBack"/>
      <w:bookmarkEnd w:id="0"/>
    </w:p>
    <w:p w:rsidR="00557D6B" w:rsidRDefault="00557D6B">
      <w:pPr>
        <w:widowControl w:val="0"/>
        <w:jc w:val="both"/>
        <w:rPr>
          <w:rFonts w:eastAsiaTheme="minorEastAsia"/>
          <w:lang w:val="ru-RU"/>
        </w:rPr>
      </w:pPr>
      <w:bookmarkStart w:id="1" w:name="sub_20001"/>
    </w:p>
    <w:p w:rsidR="00557D6B" w:rsidRDefault="000A0227">
      <w:pPr>
        <w:keepNext/>
        <w:widowControl w:val="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>
        <w:rPr>
          <w:rFonts w:eastAsiaTheme="majorEastAsia"/>
          <w:bCs/>
          <w:iCs/>
          <w:sz w:val="28"/>
          <w:szCs w:val="28"/>
          <w:lang w:val="ru-RU"/>
        </w:rPr>
        <w:t>Паспорт</w:t>
      </w:r>
    </w:p>
    <w:p w:rsidR="00557D6B" w:rsidRDefault="000A0227">
      <w:pPr>
        <w:widowControl w:val="0"/>
        <w:jc w:val="center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муниципальной программы </w:t>
      </w:r>
    </w:p>
    <w:p w:rsidR="00557D6B" w:rsidRDefault="000A0227">
      <w:pPr>
        <w:widowControl w:val="0"/>
        <w:jc w:val="center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 (далее – муниципальная программа)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137"/>
      </w:tblGrid>
      <w:tr w:rsidR="00557D6B" w:rsidRPr="00831CB1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Наименование муниципальной программы</w:t>
            </w:r>
          </w:p>
        </w:tc>
        <w:tc>
          <w:tcPr>
            <w:tcW w:w="5137" w:type="dxa"/>
          </w:tcPr>
          <w:p w:rsidR="00557D6B" w:rsidRDefault="000A0227">
            <w:pPr>
              <w:outlineLvl w:val="0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Организационное, финансовое и информационное обеспечение деятельности органов местного самоуправления городского поселения Лянтор на 2021-2023 годы</w:t>
            </w:r>
          </w:p>
        </w:tc>
      </w:tr>
      <w:tr w:rsidR="00557D6B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Координатор муниципальной программы </w:t>
            </w:r>
            <w:proofErr w:type="spellStart"/>
            <w:proofErr w:type="gramStart"/>
            <w:r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  <w:proofErr w:type="spellEnd"/>
            <w:proofErr w:type="gramEnd"/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Управление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организации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557D6B" w:rsidRPr="00831CB1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Соисполнители муниципальной программы </w:t>
            </w:r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Управление экономики, управление бюджетного учета и отчетности, муниципальное казённое учреждение «Лянторское управление по культуре, спорту и делам молодежи»</w:t>
            </w:r>
          </w:p>
        </w:tc>
      </w:tr>
      <w:tr w:rsidR="00557D6B" w:rsidRPr="00831CB1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Участники муниципальной программы</w:t>
            </w:r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Управление по организации деятельности, управление экономики, управление бюджетного учета и отчетности, муниципальное казённое учреждение «Лянторское управление по культуре, спорту и делам молодежи»</w:t>
            </w:r>
          </w:p>
        </w:tc>
      </w:tr>
      <w:tr w:rsidR="00557D6B" w:rsidRPr="00831CB1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Цели муниципальной программы</w:t>
            </w:r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Создание условий для развития, совершенствования и повышения </w:t>
            </w:r>
            <w:proofErr w:type="gramStart"/>
            <w:r>
              <w:rPr>
                <w:rFonts w:eastAsiaTheme="minorHAnsi"/>
                <w:sz w:val="24"/>
                <w:szCs w:val="24"/>
                <w:lang w:val="ru-RU" w:eastAsia="en-US"/>
              </w:rPr>
              <w:t>эффективности деятельности органов местного самоуправления городского поселения</w:t>
            </w:r>
            <w:proofErr w:type="gramEnd"/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Лянтор</w:t>
            </w:r>
          </w:p>
        </w:tc>
      </w:tr>
      <w:tr w:rsidR="00557D6B" w:rsidRPr="00831CB1">
        <w:trPr>
          <w:trHeight w:val="3509"/>
        </w:trPr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Задачи муниципальной программы</w:t>
            </w:r>
          </w:p>
        </w:tc>
        <w:tc>
          <w:tcPr>
            <w:tcW w:w="5137" w:type="dxa"/>
          </w:tcPr>
          <w:p w:rsidR="00557D6B" w:rsidRDefault="000A0227">
            <w:pPr>
              <w:tabs>
                <w:tab w:val="left" w:pos="317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 Создание условий для осуществления эффективной деятельности органов местного самоуправления городского поселения Лянтор </w:t>
            </w:r>
          </w:p>
          <w:p w:rsidR="00557D6B" w:rsidRDefault="000A0227">
            <w:pPr>
              <w:tabs>
                <w:tab w:val="left" w:pos="317"/>
              </w:tabs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Организационное и материально-техническое обеспечение официальных мероприятий, проводимых органами местного самоуправления </w:t>
            </w:r>
          </w:p>
          <w:p w:rsidR="00557D6B" w:rsidRDefault="000A0227">
            <w:pPr>
              <w:tabs>
                <w:tab w:val="left" w:pos="317"/>
              </w:tabs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3. Обеспечение открытости и доступности информации о деятельности органов местного самоуправления</w:t>
            </w:r>
          </w:p>
          <w:p w:rsidR="00557D6B" w:rsidRDefault="000A0227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4.  Формирование и содержание архива муниципального образования городское поселение Лянтор</w:t>
            </w:r>
          </w:p>
        </w:tc>
      </w:tr>
      <w:tr w:rsidR="00557D6B" w:rsidRPr="00831CB1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Целевые индикаторы и показатели муниципальной программы</w:t>
            </w:r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 xml:space="preserve">- уровень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удовлетворенности населения деятельностью органов местного самоуправления</w:t>
            </w:r>
            <w:proofErr w:type="gramStart"/>
            <w:r>
              <w:rPr>
                <w:rFonts w:eastAsiaTheme="minorHAnsi"/>
                <w:sz w:val="24"/>
                <w:szCs w:val="24"/>
                <w:lang w:val="ru-RU" w:eastAsia="en-US"/>
              </w:rPr>
              <w:t>, %;</w:t>
            </w:r>
            <w:proofErr w:type="gramEnd"/>
          </w:p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достижение наилучших значений показателей деятельности органов местного самоуправления, превышающего среднее значение среди муниципальных образований </w:t>
            </w:r>
            <w:proofErr w:type="spellStart"/>
            <w:r>
              <w:rPr>
                <w:sz w:val="24"/>
                <w:szCs w:val="24"/>
                <w:lang w:val="ru-RU"/>
              </w:rPr>
              <w:t>Сургутского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района</w:t>
            </w:r>
            <w:proofErr w:type="gramStart"/>
            <w:r>
              <w:rPr>
                <w:sz w:val="24"/>
                <w:szCs w:val="24"/>
                <w:lang w:val="ru-RU"/>
              </w:rPr>
              <w:t>,  %;</w:t>
            </w:r>
            <w:proofErr w:type="gramEnd"/>
          </w:p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у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ровень эффективности и результативности деятельности органов местного самоуправления,% </w:t>
            </w:r>
          </w:p>
          <w:p w:rsidR="00557D6B" w:rsidRDefault="000A0227">
            <w:pPr>
              <w:tabs>
                <w:tab w:val="left" w:pos="459"/>
                <w:tab w:val="left" w:pos="899"/>
              </w:tabs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 </w:t>
            </w:r>
            <w:r>
              <w:rPr>
                <w:rFonts w:eastAsiaTheme="minorEastAsia"/>
                <w:sz w:val="24"/>
                <w:szCs w:val="24"/>
                <w:lang w:val="ru-RU"/>
              </w:rPr>
              <w:t>доля населения, получившего информацию о деятельности органов местного самоуправления посредством СМИ</w:t>
            </w:r>
            <w:proofErr w:type="gramStart"/>
            <w:r>
              <w:rPr>
                <w:rFonts w:eastAsiaTheme="minorEastAsia"/>
                <w:sz w:val="24"/>
                <w:szCs w:val="24"/>
                <w:lang w:val="ru-RU"/>
              </w:rPr>
              <w:t>, %;</w:t>
            </w:r>
            <w:proofErr w:type="gramEnd"/>
          </w:p>
          <w:p w:rsidR="00557D6B" w:rsidRDefault="000A0227">
            <w:pPr>
              <w:tabs>
                <w:tab w:val="left" w:pos="176"/>
                <w:tab w:val="left" w:pos="459"/>
                <w:tab w:val="left" w:pos="1026"/>
              </w:tabs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lastRenderedPageBreak/>
              <w:t xml:space="preserve">- </w:t>
            </w:r>
            <w:r>
              <w:rPr>
                <w:sz w:val="24"/>
                <w:szCs w:val="24"/>
                <w:lang w:val="ru-RU"/>
              </w:rPr>
              <w:t xml:space="preserve">доля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граждан</w:t>
            </w:r>
            <w:r>
              <w:rPr>
                <w:sz w:val="24"/>
                <w:szCs w:val="24"/>
                <w:lang w:val="ru-RU"/>
              </w:rPr>
              <w:t>, получивших муниципальные услуги надлежавшего качества, из числа обратившихся в архив</w:t>
            </w:r>
            <w:proofErr w:type="gramStart"/>
            <w:r>
              <w:rPr>
                <w:sz w:val="24"/>
                <w:szCs w:val="24"/>
                <w:lang w:val="ru-RU"/>
              </w:rPr>
              <w:t>, %;</w:t>
            </w:r>
            <w:proofErr w:type="gramEnd"/>
          </w:p>
        </w:tc>
      </w:tr>
      <w:tr w:rsidR="00557D6B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lastRenderedPageBreak/>
              <w:t>Сроки реализации муниципальной</w:t>
            </w:r>
          </w:p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2021-202</w:t>
            </w: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</w:t>
            </w:r>
            <w:proofErr w:type="spellEnd"/>
          </w:p>
        </w:tc>
      </w:tr>
      <w:tr w:rsidR="00557D6B" w:rsidRPr="00831CB1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Финансовое обеспечение Муниципальной программы, в том числе:</w:t>
            </w:r>
          </w:p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- за счёт средств бюджета города;</w:t>
            </w:r>
          </w:p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- за счёт средств источники внутреннего финансирования;</w:t>
            </w:r>
          </w:p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- за счёт собственных средств учреждения (предприятия);</w:t>
            </w:r>
          </w:p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- за счёт средств, предоставленных бюджетом </w:t>
            </w:r>
            <w:proofErr w:type="spellStart"/>
            <w:r>
              <w:rPr>
                <w:rFonts w:eastAsiaTheme="minorEastAsia"/>
                <w:sz w:val="24"/>
                <w:szCs w:val="24"/>
                <w:lang w:val="ru-RU"/>
              </w:rPr>
              <w:t>Сургутского</w:t>
            </w:r>
            <w:proofErr w:type="spellEnd"/>
            <w:r>
              <w:rPr>
                <w:rFonts w:eastAsiaTheme="minorEastAsia"/>
                <w:sz w:val="24"/>
                <w:szCs w:val="24"/>
                <w:lang w:val="ru-RU"/>
              </w:rPr>
              <w:t xml:space="preserve"> района;</w:t>
            </w:r>
          </w:p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- за счёт средств, предоставленных бюджетом ХМАО </w:t>
            </w:r>
            <w:proofErr w:type="gramStart"/>
            <w:r>
              <w:rPr>
                <w:rFonts w:eastAsiaTheme="minorEastAsia"/>
                <w:sz w:val="24"/>
                <w:szCs w:val="24"/>
                <w:lang w:val="ru-RU"/>
              </w:rPr>
              <w:t>–Ю</w:t>
            </w:r>
            <w:proofErr w:type="gramEnd"/>
            <w:r>
              <w:rPr>
                <w:rFonts w:eastAsiaTheme="minorEastAsia"/>
                <w:sz w:val="24"/>
                <w:szCs w:val="24"/>
                <w:lang w:val="ru-RU"/>
              </w:rPr>
              <w:t>гры;</w:t>
            </w:r>
          </w:p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- за счет других источников финансирования</w:t>
            </w:r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Объём финансирования муниципальной программы в 2021 - 2023 годах -  </w:t>
            </w:r>
            <w:r w:rsidR="00E62AC7">
              <w:rPr>
                <w:sz w:val="24"/>
                <w:szCs w:val="24"/>
                <w:lang w:val="ru-RU"/>
              </w:rPr>
              <w:t>390 234,30</w:t>
            </w:r>
            <w:r>
              <w:rPr>
                <w:sz w:val="24"/>
                <w:szCs w:val="24"/>
                <w:lang w:val="ru-RU"/>
              </w:rPr>
              <w:t xml:space="preserve"> тыс. рублей, в том числе:</w:t>
            </w:r>
          </w:p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за счёт средств федерального бюджета – </w:t>
            </w:r>
            <w:r w:rsidR="00151C33">
              <w:rPr>
                <w:sz w:val="24"/>
                <w:szCs w:val="24"/>
                <w:lang w:val="ru-RU"/>
              </w:rPr>
              <w:t>17 550,96</w:t>
            </w:r>
            <w:r>
              <w:rPr>
                <w:sz w:val="24"/>
                <w:szCs w:val="24"/>
                <w:lang w:val="ru-RU"/>
              </w:rPr>
              <w:t xml:space="preserve"> тыс. рублей</w:t>
            </w:r>
          </w:p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за счёт средств бюджета городского поселения Лянтор – </w:t>
            </w:r>
            <w:r w:rsidR="00E62AC7">
              <w:rPr>
                <w:sz w:val="24"/>
                <w:szCs w:val="24"/>
                <w:lang w:val="ru-RU"/>
              </w:rPr>
              <w:t>362 243,15</w:t>
            </w:r>
            <w:r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- за счёт средств, предоставленных бюджетом </w:t>
            </w:r>
            <w:proofErr w:type="spellStart"/>
            <w:r>
              <w:rPr>
                <w:rFonts w:eastAsiaTheme="minorEastAsia"/>
                <w:sz w:val="24"/>
                <w:szCs w:val="24"/>
                <w:lang w:val="ru-RU"/>
              </w:rPr>
              <w:t>Сургутского</w:t>
            </w:r>
            <w:proofErr w:type="spellEnd"/>
            <w:r>
              <w:rPr>
                <w:rFonts w:eastAsiaTheme="minorEastAsia"/>
                <w:sz w:val="24"/>
                <w:szCs w:val="24"/>
                <w:lang w:val="ru-RU"/>
              </w:rPr>
              <w:t xml:space="preserve"> района – </w:t>
            </w:r>
            <w:r w:rsidR="00E62AC7">
              <w:rPr>
                <w:rFonts w:eastAsiaTheme="minorEastAsia"/>
                <w:sz w:val="24"/>
                <w:szCs w:val="24"/>
                <w:lang w:val="ru-RU"/>
              </w:rPr>
              <w:t>10 241,45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 тыс. рублей</w:t>
            </w:r>
          </w:p>
          <w:p w:rsidR="00BB6BB3" w:rsidRDefault="00BB6BB3">
            <w:pPr>
              <w:rPr>
                <w:rFonts w:eastAsiaTheme="minorEastAsia"/>
                <w:sz w:val="24"/>
                <w:szCs w:val="24"/>
                <w:lang w:val="ru-RU"/>
              </w:rPr>
            </w:pPr>
            <w:r w:rsidRPr="00BB6BB3">
              <w:rPr>
                <w:rFonts w:eastAsiaTheme="minorEastAsia"/>
                <w:sz w:val="24"/>
                <w:szCs w:val="24"/>
                <w:lang w:val="ru-RU"/>
              </w:rPr>
              <w:t xml:space="preserve">- за счёт средств, предоставленных бюджетом ХМАО </w:t>
            </w:r>
            <w:proofErr w:type="gramStart"/>
            <w:r w:rsidRPr="00BB6BB3">
              <w:rPr>
                <w:rFonts w:eastAsiaTheme="minorEastAsia"/>
                <w:sz w:val="24"/>
                <w:szCs w:val="24"/>
                <w:lang w:val="ru-RU"/>
              </w:rPr>
              <w:t>–Ю</w:t>
            </w:r>
            <w:proofErr w:type="gramEnd"/>
            <w:r w:rsidRPr="00BB6BB3">
              <w:rPr>
                <w:rFonts w:eastAsiaTheme="minorEastAsia"/>
                <w:sz w:val="24"/>
                <w:szCs w:val="24"/>
                <w:lang w:val="ru-RU"/>
              </w:rPr>
              <w:t>гры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 – 198,74 тыс.</w:t>
            </w:r>
            <w:r w:rsidR="0029069F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  <w:lang w:val="ru-RU"/>
              </w:rPr>
              <w:t>рублей</w:t>
            </w:r>
            <w:r w:rsidRPr="00BB6BB3">
              <w:rPr>
                <w:rFonts w:eastAsiaTheme="minorEastAsia"/>
                <w:sz w:val="24"/>
                <w:szCs w:val="24"/>
                <w:lang w:val="ru-RU"/>
              </w:rPr>
              <w:t>;</w:t>
            </w:r>
          </w:p>
          <w:p w:rsidR="00557D6B" w:rsidRDefault="000A0227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Объём финансирования по годам:</w:t>
            </w:r>
          </w:p>
          <w:p w:rsidR="00557D6B" w:rsidRDefault="000A0227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- 2021 год – 118 601,0</w:t>
            </w:r>
            <w:r w:rsidR="00916C5E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557D6B" w:rsidRDefault="000A0227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- 2022 год – </w:t>
            </w:r>
            <w:r w:rsidR="00CA450C">
              <w:rPr>
                <w:sz w:val="24"/>
                <w:szCs w:val="24"/>
                <w:lang w:val="ru-RU"/>
              </w:rPr>
              <w:t>126 778,69</w:t>
            </w:r>
            <w:r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557D6B" w:rsidRDefault="000A0227" w:rsidP="00E62AC7">
            <w:pPr>
              <w:ind w:left="-55" w:firstLine="55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- 2023 год – </w:t>
            </w:r>
            <w:r w:rsidR="00E62AC7">
              <w:rPr>
                <w:sz w:val="24"/>
                <w:szCs w:val="24"/>
                <w:lang w:val="ru-RU"/>
              </w:rPr>
              <w:t>144 854,58</w:t>
            </w:r>
            <w:r>
              <w:rPr>
                <w:sz w:val="24"/>
                <w:szCs w:val="24"/>
                <w:lang w:val="ru-RU"/>
              </w:rPr>
              <w:t xml:space="preserve"> тыс. рублей</w:t>
            </w:r>
            <w:r>
              <w:rPr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57D6B" w:rsidRPr="00831CB1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Ожидаемые результаты реализации муниципальной программы</w:t>
            </w:r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7F4830">
              <w:rPr>
                <w:sz w:val="24"/>
                <w:szCs w:val="24"/>
                <w:lang w:val="ru-RU"/>
              </w:rPr>
              <w:t xml:space="preserve">- </w:t>
            </w:r>
            <w:r w:rsidR="00913F42" w:rsidRPr="007F4830">
              <w:rPr>
                <w:sz w:val="24"/>
                <w:szCs w:val="24"/>
                <w:lang w:val="ru-RU"/>
              </w:rPr>
              <w:t>сохранение</w:t>
            </w:r>
            <w:r w:rsidRPr="007F4830">
              <w:rPr>
                <w:sz w:val="24"/>
                <w:szCs w:val="24"/>
                <w:lang w:val="ru-RU"/>
              </w:rPr>
              <w:t xml:space="preserve"> у</w:t>
            </w:r>
            <w:r w:rsidRPr="007F4830">
              <w:rPr>
                <w:rFonts w:eastAsiaTheme="minorHAnsi"/>
                <w:sz w:val="24"/>
                <w:szCs w:val="24"/>
                <w:lang w:val="ru-RU" w:eastAsia="en-US"/>
              </w:rPr>
              <w:t xml:space="preserve">довлетворенности населения деятельностью органов местного самоуправления </w:t>
            </w:r>
            <w:r w:rsidR="00913F42" w:rsidRPr="007F4830">
              <w:rPr>
                <w:rFonts w:eastAsiaTheme="minorHAnsi"/>
                <w:sz w:val="24"/>
                <w:szCs w:val="24"/>
                <w:lang w:val="ru-RU" w:eastAsia="en-US"/>
              </w:rPr>
              <w:t>на уровне 100</w:t>
            </w:r>
            <w:r w:rsidRPr="007F4830">
              <w:rPr>
                <w:rFonts w:eastAsiaTheme="minorHAnsi"/>
                <w:sz w:val="24"/>
                <w:szCs w:val="24"/>
                <w:lang w:val="ru-RU" w:eastAsia="en-US"/>
              </w:rPr>
              <w:t xml:space="preserve"> %;</w:t>
            </w:r>
          </w:p>
          <w:p w:rsidR="00557D6B" w:rsidRDefault="000A0227">
            <w:pPr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сохранение </w:t>
            </w:r>
            <w:proofErr w:type="gramStart"/>
            <w:r>
              <w:rPr>
                <w:sz w:val="24"/>
                <w:szCs w:val="24"/>
                <w:lang w:val="ru-RU"/>
              </w:rPr>
              <w:t>достижения наилучших значений показателей деятельности органов местного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самоуправления, превышающего среднее значение среди муниципальных образований </w:t>
            </w:r>
            <w:proofErr w:type="spellStart"/>
            <w:r>
              <w:rPr>
                <w:sz w:val="24"/>
                <w:szCs w:val="24"/>
                <w:lang w:val="ru-RU"/>
              </w:rPr>
              <w:t>Сургутского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района на уровне 100%;</w:t>
            </w:r>
          </w:p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сохранение 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эффективности и результативности деятельности органов местного самоуправления на уровне 100% </w:t>
            </w:r>
          </w:p>
          <w:p w:rsidR="00557D6B" w:rsidRDefault="000A0227">
            <w:pPr>
              <w:tabs>
                <w:tab w:val="left" w:pos="459"/>
                <w:tab w:val="left" w:pos="899"/>
              </w:tabs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 Сохранение </w:t>
            </w:r>
            <w:r>
              <w:rPr>
                <w:rFonts w:eastAsiaTheme="minorEastAsia"/>
                <w:sz w:val="24"/>
                <w:szCs w:val="24"/>
                <w:lang w:val="ru-RU"/>
              </w:rPr>
              <w:t>доли населения, получившего информацию о деятельности органов местного самоуправления посредством СМИ на уровне 100 %;</w:t>
            </w:r>
          </w:p>
          <w:p w:rsidR="00557D6B" w:rsidRDefault="000A0227">
            <w:pPr>
              <w:tabs>
                <w:tab w:val="left" w:pos="176"/>
                <w:tab w:val="left" w:pos="459"/>
                <w:tab w:val="left" w:pos="1026"/>
              </w:tabs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- сохранение </w:t>
            </w:r>
            <w:r>
              <w:rPr>
                <w:sz w:val="24"/>
                <w:szCs w:val="24"/>
                <w:lang w:val="ru-RU"/>
              </w:rPr>
              <w:t xml:space="preserve">доли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граждан</w:t>
            </w:r>
            <w:r>
              <w:rPr>
                <w:sz w:val="24"/>
                <w:szCs w:val="24"/>
                <w:lang w:val="ru-RU"/>
              </w:rPr>
              <w:t>, получивших муниципальные услуги надлежавшего качества, из числа обратившихся в архив, на уровне 100 %;</w:t>
            </w:r>
          </w:p>
        </w:tc>
      </w:tr>
      <w:tr w:rsidR="00557D6B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Подпрограммы  муниципальной программы</w:t>
            </w:r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-</w:t>
            </w:r>
          </w:p>
        </w:tc>
      </w:tr>
      <w:tr w:rsidR="00557D6B">
        <w:trPr>
          <w:trHeight w:val="417"/>
        </w:trPr>
        <w:tc>
          <w:tcPr>
            <w:tcW w:w="4786" w:type="dxa"/>
          </w:tcPr>
          <w:p w:rsidR="00557D6B" w:rsidRDefault="000A0227">
            <w:pPr>
              <w:widowControl w:val="0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Портфели проектов, проекты,</w:t>
            </w:r>
          </w:p>
          <w:p w:rsidR="00557D6B" w:rsidRDefault="000A0227">
            <w:pPr>
              <w:widowControl w:val="0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eastAsiaTheme="minorEastAsia"/>
                <w:sz w:val="24"/>
                <w:szCs w:val="24"/>
                <w:lang w:val="ru-RU"/>
              </w:rPr>
              <w:t>направленные</w:t>
            </w:r>
            <w:proofErr w:type="gramEnd"/>
            <w:r>
              <w:rPr>
                <w:rFonts w:eastAsiaTheme="minorEastAsia"/>
                <w:sz w:val="24"/>
                <w:szCs w:val="24"/>
                <w:lang w:val="ru-RU"/>
              </w:rPr>
              <w:t xml:space="preserve">, в том числе </w:t>
            </w:r>
          </w:p>
          <w:p w:rsidR="00557D6B" w:rsidRDefault="000A0227">
            <w:pPr>
              <w:widowControl w:val="0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137" w:type="dxa"/>
          </w:tcPr>
          <w:p w:rsidR="00557D6B" w:rsidRDefault="000A0227">
            <w:pPr>
              <w:widowControl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-</w:t>
            </w:r>
          </w:p>
        </w:tc>
      </w:tr>
      <w:tr w:rsidR="00557D6B">
        <w:trPr>
          <w:trHeight w:val="417"/>
        </w:trPr>
        <w:tc>
          <w:tcPr>
            <w:tcW w:w="4786" w:type="dxa"/>
          </w:tcPr>
          <w:p w:rsidR="00557D6B" w:rsidRDefault="000A0227">
            <w:pPr>
              <w:widowControl w:val="0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Проекты (портфели) проектов городского поселения Лянтор, </w:t>
            </w:r>
            <w:proofErr w:type="gramStart"/>
            <w:r>
              <w:rPr>
                <w:rFonts w:eastAsiaTheme="minorEastAsia"/>
                <w:sz w:val="24"/>
                <w:szCs w:val="24"/>
                <w:lang w:val="ru-RU"/>
              </w:rPr>
              <w:t>направленные</w:t>
            </w:r>
            <w:proofErr w:type="gramEnd"/>
            <w:r>
              <w:rPr>
                <w:rFonts w:eastAsiaTheme="minorEastAsia"/>
                <w:sz w:val="24"/>
                <w:szCs w:val="24"/>
                <w:lang w:val="ru-RU"/>
              </w:rPr>
              <w:t xml:space="preserve">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вошедшие в региональные проекты (портфели проектов), параметры </w:t>
            </w:r>
          </w:p>
          <w:p w:rsidR="00557D6B" w:rsidRDefault="000A0227">
            <w:pPr>
              <w:widowControl w:val="0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их финансового обеспечения   </w:t>
            </w:r>
          </w:p>
        </w:tc>
        <w:tc>
          <w:tcPr>
            <w:tcW w:w="5137" w:type="dxa"/>
          </w:tcPr>
          <w:p w:rsidR="00557D6B" w:rsidRDefault="000A0227">
            <w:pPr>
              <w:widowControl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-</w:t>
            </w:r>
          </w:p>
        </w:tc>
      </w:tr>
    </w:tbl>
    <w:p w:rsidR="00557D6B" w:rsidRDefault="00557D6B">
      <w:pPr>
        <w:widowControl w:val="0"/>
        <w:ind w:firstLine="720"/>
        <w:jc w:val="both"/>
        <w:rPr>
          <w:rFonts w:eastAsiaTheme="minorEastAsia"/>
          <w:lang w:val="ru-RU"/>
        </w:rPr>
        <w:sectPr w:rsidR="00557D6B" w:rsidSect="00AF733E">
          <w:pgSz w:w="11905" w:h="16837"/>
          <w:pgMar w:top="284" w:right="565" w:bottom="567" w:left="1440" w:header="720" w:footer="680" w:gutter="0"/>
          <w:pgNumType w:start="1"/>
          <w:cols w:space="720"/>
          <w:titlePg/>
          <w:docGrid w:linePitch="360"/>
        </w:sectPr>
      </w:pPr>
    </w:p>
    <w:p w:rsidR="00557D6B" w:rsidRDefault="000A0227">
      <w:pPr>
        <w:keepNext/>
        <w:widowControl w:val="0"/>
        <w:spacing w:before="240" w:after="60"/>
        <w:jc w:val="center"/>
        <w:outlineLvl w:val="1"/>
        <w:rPr>
          <w:rFonts w:eastAsiaTheme="majorEastAsia"/>
          <w:bCs/>
          <w:iCs/>
          <w:sz w:val="28"/>
          <w:szCs w:val="24"/>
          <w:lang w:val="ru-RU"/>
        </w:rPr>
      </w:pPr>
      <w:r>
        <w:rPr>
          <w:rFonts w:eastAsiaTheme="majorEastAsia"/>
          <w:bCs/>
          <w:iCs/>
          <w:sz w:val="28"/>
          <w:szCs w:val="24"/>
          <w:lang w:val="ru-RU"/>
        </w:rPr>
        <w:lastRenderedPageBreak/>
        <w:t>1. Общие положения</w:t>
      </w:r>
      <w:bookmarkEnd w:id="1"/>
    </w:p>
    <w:p w:rsidR="00557D6B" w:rsidRDefault="00557D6B">
      <w:pPr>
        <w:ind w:firstLine="720"/>
        <w:jc w:val="both"/>
        <w:rPr>
          <w:rFonts w:eastAsiaTheme="minorEastAsia"/>
          <w:sz w:val="24"/>
          <w:szCs w:val="24"/>
          <w:lang w:val="ru-RU"/>
        </w:rPr>
      </w:pPr>
    </w:p>
    <w:p w:rsidR="00557D6B" w:rsidRDefault="000A0227">
      <w:pPr>
        <w:ind w:firstLine="709"/>
        <w:jc w:val="both"/>
        <w:outlineLvl w:val="0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1.1. </w:t>
      </w:r>
      <w:proofErr w:type="gramStart"/>
      <w:r>
        <w:rPr>
          <w:rFonts w:eastAsiaTheme="minorEastAsia"/>
          <w:sz w:val="28"/>
          <w:szCs w:val="28"/>
          <w:lang w:val="ru-RU"/>
        </w:rPr>
        <w:t>Муниципальная программа городского поселения Лянтор «</w:t>
      </w:r>
      <w:r>
        <w:rPr>
          <w:sz w:val="28"/>
          <w:szCs w:val="28"/>
          <w:lang w:val="ru-RU"/>
        </w:rPr>
        <w:t>Организационное, финансовое и информационное обеспечение деятельности органов местного самоуправления городского поселении Лянтор в 2021-2023 годах</w:t>
      </w:r>
      <w:r>
        <w:rPr>
          <w:rFonts w:eastAsiaTheme="minorEastAsia"/>
          <w:sz w:val="28"/>
          <w:szCs w:val="28"/>
          <w:lang w:val="ru-RU"/>
        </w:rPr>
        <w:t>» (далее – муниципальная программа)</w:t>
      </w:r>
      <w:r>
        <w:rPr>
          <w:rFonts w:eastAsiaTheme="minorEastAsia"/>
          <w:i/>
          <w:sz w:val="28"/>
          <w:szCs w:val="28"/>
          <w:lang w:val="ru-RU"/>
        </w:rPr>
        <w:t xml:space="preserve"> </w:t>
      </w:r>
      <w:r>
        <w:rPr>
          <w:rFonts w:eastAsiaTheme="minorEastAsia"/>
          <w:sz w:val="28"/>
          <w:szCs w:val="28"/>
          <w:lang w:val="ru-RU"/>
        </w:rPr>
        <w:t xml:space="preserve">разработана в целях реализации </w:t>
      </w:r>
      <w:r>
        <w:rPr>
          <w:color w:val="000000" w:themeColor="text1"/>
          <w:sz w:val="28"/>
          <w:szCs w:val="28"/>
          <w:lang w:val="ru-RU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  <w:lang w:val="ru-RU" w:eastAsia="en-US"/>
        </w:rPr>
        <w:t xml:space="preserve"> Федерального закона от 09.02.2009 № 8-ФЗ «Об обеспечении доступа к  информации о деятельности государственных органов и органов местного самоуправления», Устава</w:t>
      </w:r>
      <w:proofErr w:type="gramEnd"/>
      <w:r>
        <w:rPr>
          <w:sz w:val="28"/>
          <w:szCs w:val="28"/>
          <w:lang w:val="ru-RU" w:eastAsia="en-US"/>
        </w:rPr>
        <w:t xml:space="preserve"> городского поселения Лянтор</w:t>
      </w:r>
      <w:r>
        <w:rPr>
          <w:rFonts w:eastAsiaTheme="minorEastAsia"/>
          <w:sz w:val="28"/>
          <w:szCs w:val="28"/>
          <w:lang w:val="ru-RU"/>
        </w:rPr>
        <w:t>.</w:t>
      </w:r>
    </w:p>
    <w:p w:rsidR="00557D6B" w:rsidRDefault="00557D6B">
      <w:pPr>
        <w:jc w:val="both"/>
        <w:outlineLvl w:val="0"/>
        <w:rPr>
          <w:rFonts w:eastAsiaTheme="minorEastAsia"/>
          <w:sz w:val="28"/>
          <w:szCs w:val="28"/>
          <w:lang w:val="ru-RU"/>
        </w:rPr>
      </w:pPr>
    </w:p>
    <w:p w:rsidR="00557D6B" w:rsidRDefault="000A0227">
      <w:pPr>
        <w:tabs>
          <w:tab w:val="left" w:pos="1418"/>
        </w:tabs>
        <w:ind w:firstLine="720"/>
        <w:jc w:val="both"/>
        <w:rPr>
          <w:rFonts w:eastAsiaTheme="minorEastAsia"/>
          <w:color w:val="000000" w:themeColor="text1"/>
          <w:sz w:val="28"/>
          <w:szCs w:val="28"/>
          <w:lang w:val="ru-RU"/>
        </w:rPr>
      </w:pPr>
      <w:r>
        <w:rPr>
          <w:rFonts w:eastAsiaTheme="minorEastAsia"/>
          <w:color w:val="000000" w:themeColor="text1"/>
          <w:sz w:val="28"/>
          <w:szCs w:val="28"/>
          <w:lang w:val="ru-RU"/>
        </w:rPr>
        <w:t>1.2.  Характеристика текущего состояния сферы социально-экономического развития городского поселения Лянтор (далее – муниципальное образование) по направлению реализации муниципальной программы.</w:t>
      </w: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spacing w:val="2"/>
          <w:sz w:val="28"/>
          <w:szCs w:val="28"/>
          <w:shd w:val="clear" w:color="auto" w:fill="FFFFFF"/>
          <w:lang w:val="ru-RU"/>
        </w:rPr>
        <w:t>Местное самоуправление в Российской Федерации составляет одну из основ конституционного строя. Его положение в политической системе определяется тем, что самоуправление наиболее приближено к населению, решает вопросы удовлетворения основных жизненных потребностей населения, им формируется и ему непосредственно подконтрольно. Рационально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власти.</w:t>
      </w:r>
    </w:p>
    <w:p w:rsidR="00557D6B" w:rsidRDefault="000A0227">
      <w:pPr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Вопрос </w:t>
      </w:r>
      <w:proofErr w:type="gramStart"/>
      <w:r>
        <w:rPr>
          <w:sz w:val="28"/>
          <w:szCs w:val="28"/>
          <w:lang w:val="ru-RU"/>
        </w:rPr>
        <w:t>повышения эффективности деятельности органов местного самоуправления</w:t>
      </w:r>
      <w:proofErr w:type="gramEnd"/>
      <w:r>
        <w:rPr>
          <w:sz w:val="28"/>
          <w:szCs w:val="28"/>
          <w:lang w:val="ru-RU"/>
        </w:rPr>
        <w:t xml:space="preserve"> носит комплексный характер и предусматривает, в первую очередь, функциональный подход в управлении, при котором орган местного самоуправления эффективно взаимодействует с обществом и выполняет общественный запрос. Повышение уровня участия граждан в решении вопросов социально-экономического развития требует предоставления качественных муниципальных услуг, прозрачной системы раскрытия информации о разрабатываемых нормативных правовых актах, результатах их общественного обсуждения.</w:t>
      </w:r>
    </w:p>
    <w:p w:rsidR="00557D6B" w:rsidRDefault="000A0227">
      <w:pPr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Структуру органов местного самоуправления в городском поселении Лянтор составляют представительный орган муниципального образования – Совет депутатов, Глава муниципального образования, исполнительно-распорядительный орган муниципального образования – Администрация городского поселения Лянтор (далее-Администрация города).</w:t>
      </w:r>
    </w:p>
    <w:p w:rsidR="00557D6B" w:rsidRDefault="000A0227">
      <w:pPr>
        <w:ind w:firstLine="709"/>
        <w:jc w:val="both"/>
        <w:outlineLvl w:val="0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Подведомственное Администрации города муниципальное казённое учреждение «Лянторское управление по культуре, спорту и делам молодежи» (далее – МКУ «Управление культуры и спорта») выполняет функции по обеспечению реализации предусмотренных законодательством Российской Федерации полномочий органов местного самоуправления по организации и осуществлению мероприятий по работе с детьми и молодежью; по обеспечению условий для развития на территории городского поселения физической культуры и массового спорта;</w:t>
      </w:r>
      <w:proofErr w:type="gramEnd"/>
      <w:r>
        <w:rPr>
          <w:sz w:val="28"/>
          <w:szCs w:val="28"/>
          <w:lang w:val="ru-RU"/>
        </w:rPr>
        <w:t xml:space="preserve"> по организации досуга и обеспечению жителей </w:t>
      </w:r>
      <w:r>
        <w:rPr>
          <w:sz w:val="28"/>
          <w:szCs w:val="28"/>
          <w:lang w:val="ru-RU"/>
        </w:rPr>
        <w:lastRenderedPageBreak/>
        <w:t>муниципального образования услугами организаций культуры; финансово-бухгалтерское обслуживание муниципальных учреждений городского поселения Лянтор.</w:t>
      </w:r>
    </w:p>
    <w:p w:rsidR="00557D6B" w:rsidRDefault="000A0227">
      <w:pPr>
        <w:ind w:firstLine="567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выполнения возложенных на органы местного самоуправления полномочий по решению вопросов местного значения необходимо качественное организационное обеспечение их деятельности.</w:t>
      </w:r>
    </w:p>
    <w:p w:rsidR="00557D6B" w:rsidRDefault="000A0227">
      <w:pPr>
        <w:ind w:firstLine="567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Информационная прозрачность деятельности органов местного самоуправления достигается при помощи средств массовой информации. </w:t>
      </w:r>
    </w:p>
    <w:p w:rsidR="00557D6B" w:rsidRDefault="000A0227">
      <w:pPr>
        <w:ind w:firstLine="567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современных условиях показатель удовлетворенности населения деятельностью органов местного самоуправления, в том числе их информационной открытостью, обозначен как один из основных показателей </w:t>
      </w:r>
      <w:proofErr w:type="gramStart"/>
      <w:r>
        <w:rPr>
          <w:sz w:val="28"/>
          <w:szCs w:val="28"/>
          <w:lang w:val="ru-RU"/>
        </w:rPr>
        <w:t>оценки эффективности деятельности органов местного самоуправления</w:t>
      </w:r>
      <w:proofErr w:type="gramEnd"/>
      <w:r>
        <w:rPr>
          <w:sz w:val="28"/>
          <w:szCs w:val="28"/>
          <w:lang w:val="ru-RU"/>
        </w:rPr>
        <w:t>.</w:t>
      </w:r>
    </w:p>
    <w:p w:rsidR="00557D6B" w:rsidRDefault="000A0227">
      <w:pPr>
        <w:ind w:firstLine="567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Информационное поле муниципального образования сегодня представлено официальным сайтом Администрации города, печатным изданием «Лянторская газета», «Город/Информационный портал» в социальных сетях, Пресс-служба Главы города Лянтор.</w:t>
      </w:r>
    </w:p>
    <w:p w:rsidR="00557D6B" w:rsidRDefault="000A0227">
      <w:pPr>
        <w:ind w:firstLine="53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интернет-сайте </w:t>
      </w:r>
      <w:r>
        <w:rPr>
          <w:sz w:val="28"/>
          <w:szCs w:val="28"/>
        </w:rPr>
        <w:t>www</w:t>
      </w:r>
      <w:r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admlyantor</w:t>
      </w:r>
      <w:proofErr w:type="spellEnd"/>
      <w:r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  <w:lang w:val="ru-RU"/>
        </w:rPr>
        <w:t xml:space="preserve"> регулярно публикуется информация о деятельности органов местного самоуправления муниципального образования, нормативная база, иная информация, размещаемая в соответствии с требованиями федерального законодательства. «Лянторская газета» объективно и актуально рассказывает о социально-экономической, культурной, спортивной жизни города. В официальных выпусках печатного издания публикуются нормативные правовые акты Совета депутатов и Администрации города.</w:t>
      </w:r>
    </w:p>
    <w:p w:rsidR="00557D6B" w:rsidRDefault="000A0227">
      <w:pPr>
        <w:ind w:firstLine="53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«Город/Информационный портал» в социальных сетях   систематически наполняется актуальной и социально значимой информацией о деятельности органов местного самоуправления, важных событиях в жизни города. </w:t>
      </w:r>
    </w:p>
    <w:p w:rsidR="00557D6B" w:rsidRDefault="000A0227">
      <w:pPr>
        <w:ind w:firstLine="53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Наличие такого комплекса информационных ресурсов позволяет в современных условиях максимально оперативно реагировать на социально-политические, </w:t>
      </w:r>
      <w:proofErr w:type="gramStart"/>
      <w:r>
        <w:rPr>
          <w:sz w:val="28"/>
          <w:szCs w:val="28"/>
          <w:lang w:val="ru-RU"/>
        </w:rPr>
        <w:t>экономические процессы</w:t>
      </w:r>
      <w:proofErr w:type="gramEnd"/>
      <w:r>
        <w:rPr>
          <w:sz w:val="28"/>
          <w:szCs w:val="28"/>
          <w:lang w:val="ru-RU"/>
        </w:rPr>
        <w:t>, происходящие в городском сообществе.</w:t>
      </w:r>
    </w:p>
    <w:p w:rsidR="00557D6B" w:rsidRDefault="000A0227">
      <w:pPr>
        <w:ind w:firstLine="540"/>
        <w:jc w:val="both"/>
        <w:outlineLvl w:val="0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Информационное обеспечение муниципального управления в современных условиях невозможно без использования современных информационных технологий, программных средств, баз данных и систем управления ими (приобретение неисключительных (пользовательских) прав на программное обеспечение, приобретение и обновление справочно-информационных баз данных) и электросвязи подвижной радиотелефонной связи оказание услуг по передаче данных с юридическим лицом (интернет)).</w:t>
      </w:r>
      <w:proofErr w:type="gramEnd"/>
      <w:r>
        <w:rPr>
          <w:sz w:val="28"/>
          <w:szCs w:val="28"/>
          <w:lang w:val="ru-RU"/>
        </w:rPr>
        <w:t xml:space="preserve"> Органы местного самоуправления города Лянтор бесперебойно обеспечиваются услугами информационных технологий и электросвязи, а также услугами почтовой и телеграфной связи. </w:t>
      </w:r>
    </w:p>
    <w:p w:rsidR="00557D6B" w:rsidRDefault="000A0227">
      <w:pPr>
        <w:ind w:firstLine="540"/>
        <w:jc w:val="both"/>
        <w:outlineLvl w:val="0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На основании соглашения от 11.01.2021 № 15 «О передаче осуществления части полномочий органов местного самоуправления муниципального образования </w:t>
      </w:r>
      <w:proofErr w:type="spellStart"/>
      <w:r>
        <w:rPr>
          <w:sz w:val="28"/>
          <w:szCs w:val="28"/>
          <w:lang w:val="ru-RU"/>
        </w:rPr>
        <w:t>Сургутский</w:t>
      </w:r>
      <w:proofErr w:type="spellEnd"/>
      <w:r>
        <w:rPr>
          <w:sz w:val="28"/>
          <w:szCs w:val="28"/>
          <w:lang w:val="ru-RU"/>
        </w:rPr>
        <w:t xml:space="preserve"> район муниципальный район Ханты-Мансийского автономного округа-Югры органам местного самоуправления муниципального образования городское поселения Лянтор» органы местного самоуправления наделены полномочиями по формированию и содержанию муниципального </w:t>
      </w:r>
      <w:r>
        <w:rPr>
          <w:sz w:val="28"/>
          <w:szCs w:val="28"/>
          <w:lang w:val="ru-RU"/>
        </w:rPr>
        <w:lastRenderedPageBreak/>
        <w:t>архива в части архивного фонда поселения, включая хранение архивного фонда поселения.</w:t>
      </w:r>
      <w:proofErr w:type="gramEnd"/>
    </w:p>
    <w:p w:rsidR="00557D6B" w:rsidRDefault="000A0227">
      <w:pPr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Основными направлениями деятельности архива являются комплектование, хранение, учёт и использования документов архивного фонда города, отражающих материальную и духовную жизнь его населения, имеющих историческое, научное, социальное, экономическое, политическое и культурное значение. Архивные фонды муниципального образования являются составной частью архивного фонда Ханты-Мансийского автономного округа - Югры.</w:t>
      </w:r>
    </w:p>
    <w:p w:rsidR="00557D6B" w:rsidRDefault="000A0227">
      <w:pPr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Администрация города предоставляет муниципальные услуги «Предоставление архивных справок, архивных выписок, копий архивных документов» и «Приём и хранение документов физических и юридических лиц». </w:t>
      </w:r>
    </w:p>
    <w:p w:rsidR="00557D6B" w:rsidRDefault="000A0227">
      <w:pPr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Одной из основных функций архива является осуществление работ по его комплектованию документами по личному составу. Ежегодно архив осуществляет прием документов от предприятий и учреждений в количестве не менее 150 единиц хранения в соответствии с Федеральным законом от 22.10.2004 № 125 - ФЗ «Об архивном деле в Российской Федерации». </w:t>
      </w:r>
    </w:p>
    <w:p w:rsidR="00557D6B" w:rsidRDefault="000A0227">
      <w:pPr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Таким образом, создание условий качественного организационного и информационного обеспечения  деятельности органов местного самоуправления города Лянтор в настоящее время является одним из ряда приоритетных и в конечном итоге направленным на качественное решение вопросов местного значения муниципального образования.</w:t>
      </w:r>
    </w:p>
    <w:p w:rsidR="00557D6B" w:rsidRDefault="000A0227">
      <w:pPr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результате реализации мероприятий муниципальной программы «Организационное, финансовое и информационное обеспечение деятельности органов местного самоуправления городского поселения Лянтор на 2021-2023 годы» планируется достижение</w:t>
      </w:r>
      <w:r>
        <w:rPr>
          <w:color w:val="FF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показателей  реализации вышеперечисленных задач:</w:t>
      </w:r>
    </w:p>
    <w:p w:rsidR="00557D6B" w:rsidRDefault="000A0227">
      <w:pPr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улучшение </w:t>
      </w:r>
      <w:proofErr w:type="gramStart"/>
      <w:r>
        <w:rPr>
          <w:sz w:val="28"/>
          <w:szCs w:val="28"/>
          <w:lang w:val="ru-RU"/>
        </w:rPr>
        <w:t>степени оценки эффективности деятельности органов местного</w:t>
      </w:r>
      <w:proofErr w:type="gramEnd"/>
      <w:r>
        <w:rPr>
          <w:sz w:val="28"/>
          <w:szCs w:val="28"/>
          <w:lang w:val="ru-RU"/>
        </w:rPr>
        <w:t xml:space="preserve"> самоуправления, через увеличение уровня удовлетворенности населения деятельностью органов местного самоуправления.</w:t>
      </w:r>
    </w:p>
    <w:p w:rsidR="00557D6B" w:rsidRDefault="00557D6B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1.3. Цель (цели) муниципальной программы.</w:t>
      </w:r>
    </w:p>
    <w:p w:rsidR="00557D6B" w:rsidRDefault="000A0227">
      <w:pPr>
        <w:ind w:firstLine="567"/>
        <w:jc w:val="both"/>
        <w:rPr>
          <w:rFonts w:eastAsiaTheme="minor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Целью муниципальной программы является с</w:t>
      </w:r>
      <w:r>
        <w:rPr>
          <w:rFonts w:eastAsiaTheme="minorHAnsi"/>
          <w:sz w:val="28"/>
          <w:szCs w:val="28"/>
          <w:lang w:val="ru-RU" w:eastAsia="en-US"/>
        </w:rPr>
        <w:t xml:space="preserve">оздание условий для развития, совершенствования и повышения </w:t>
      </w:r>
      <w:proofErr w:type="gramStart"/>
      <w:r>
        <w:rPr>
          <w:rFonts w:eastAsiaTheme="minorHAnsi"/>
          <w:sz w:val="28"/>
          <w:szCs w:val="28"/>
          <w:lang w:val="ru-RU" w:eastAsia="en-US"/>
        </w:rPr>
        <w:t>эффективности деятельности органов местного самоуправления городского поселения</w:t>
      </w:r>
      <w:proofErr w:type="gramEnd"/>
      <w:r>
        <w:rPr>
          <w:rFonts w:eastAsiaTheme="minorHAnsi"/>
          <w:sz w:val="28"/>
          <w:szCs w:val="28"/>
          <w:lang w:val="ru-RU" w:eastAsia="en-US"/>
        </w:rPr>
        <w:t xml:space="preserve"> Лянтор.</w:t>
      </w:r>
    </w:p>
    <w:p w:rsidR="00557D6B" w:rsidRDefault="000A0227">
      <w:pPr>
        <w:ind w:firstLine="709"/>
        <w:jc w:val="both"/>
        <w:rPr>
          <w:rFonts w:eastAsiaTheme="minorEastAsia"/>
          <w:i/>
          <w:sz w:val="28"/>
          <w:szCs w:val="28"/>
          <w:lang w:val="ru-RU"/>
        </w:rPr>
      </w:pPr>
      <w:r>
        <w:rPr>
          <w:rFonts w:eastAsiaTheme="minorEastAsia"/>
          <w:i/>
          <w:sz w:val="28"/>
          <w:szCs w:val="28"/>
          <w:lang w:val="ru-RU"/>
        </w:rPr>
        <w:t xml:space="preserve"> </w:t>
      </w: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1.4. Показатели конечных результатов цели (целей) муниципальной программы.</w:t>
      </w:r>
    </w:p>
    <w:p w:rsidR="00557D6B" w:rsidRDefault="000A0227">
      <w:pPr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Показателем конечного результата данной цели является:</w:t>
      </w:r>
    </w:p>
    <w:p w:rsidR="00557D6B" w:rsidRDefault="000A0227">
      <w:pPr>
        <w:pStyle w:val="af3"/>
        <w:widowControl w:val="0"/>
        <w:numPr>
          <w:ilvl w:val="0"/>
          <w:numId w:val="16"/>
        </w:numPr>
        <w:tabs>
          <w:tab w:val="left" w:pos="993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уровень </w:t>
      </w:r>
      <w:r>
        <w:rPr>
          <w:rFonts w:eastAsiaTheme="minorHAnsi"/>
          <w:sz w:val="28"/>
          <w:szCs w:val="28"/>
          <w:lang w:eastAsia="en-US"/>
        </w:rPr>
        <w:t>удовлетворенности населения деятельностью органов местного самоуправления, %.</w:t>
      </w:r>
    </w:p>
    <w:p w:rsidR="00557D6B" w:rsidRDefault="000A0227">
      <w:pPr>
        <w:tabs>
          <w:tab w:val="left" w:pos="993"/>
        </w:tabs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Оценка показателя конечного результата цели осуществляется по достижению показателей непосредственных результатов путем вычисления среднего арифметического значения.</w:t>
      </w:r>
    </w:p>
    <w:p w:rsidR="00557D6B" w:rsidRDefault="000A0227">
      <w:pPr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lastRenderedPageBreak/>
        <w:tab/>
        <w:t xml:space="preserve">Целевые (плановые) значения показателей конечных результатов цели (целей) муниципальной программы указаны в паспорте муниципальной программы и приведены в приложении 1 «Перечень целевых показателей и основных мероприятий с информацией по финансовому обеспечению» к настоящей муниципальной программе (далее – Приложение 1).  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Порядок определения фактических значений показателей конечных результатов цели (целей) муниципальной программы:</w:t>
      </w:r>
    </w:p>
    <w:p w:rsidR="00557D6B" w:rsidRDefault="00557D6B">
      <w:pPr>
        <w:ind w:firstLine="720"/>
        <w:jc w:val="both"/>
        <w:rPr>
          <w:rFonts w:eastAsiaTheme="minorEastAsia"/>
          <w:lang w:val="ru-RU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557D6B" w:rsidRPr="00831CB1">
        <w:tc>
          <w:tcPr>
            <w:tcW w:w="3296" w:type="dxa"/>
            <w:vAlign w:val="center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Показатели конечных результатов цели (целей) муниципальной программы</w:t>
            </w:r>
          </w:p>
        </w:tc>
        <w:tc>
          <w:tcPr>
            <w:tcW w:w="3296" w:type="dxa"/>
            <w:vAlign w:val="center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Расчёт показателя</w:t>
            </w:r>
          </w:p>
        </w:tc>
        <w:tc>
          <w:tcPr>
            <w:tcW w:w="3297" w:type="dxa"/>
            <w:vAlign w:val="center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Источники данных для расчёта показателя</w:t>
            </w:r>
          </w:p>
        </w:tc>
      </w:tr>
      <w:tr w:rsidR="00557D6B">
        <w:tc>
          <w:tcPr>
            <w:tcW w:w="3296" w:type="dxa"/>
            <w:vAlign w:val="center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Уровень </w:t>
            </w:r>
            <w:r>
              <w:rPr>
                <w:rFonts w:eastAsiaTheme="minorHAnsi"/>
                <w:sz w:val="28"/>
                <w:szCs w:val="28"/>
                <w:lang w:val="ru-RU" w:eastAsia="en-US"/>
              </w:rPr>
              <w:t>удовлетворенности населения деятельностью органов местного самоуправления</w:t>
            </w:r>
          </w:p>
        </w:tc>
        <w:tc>
          <w:tcPr>
            <w:tcW w:w="3296" w:type="dxa"/>
            <w:vAlign w:val="center"/>
          </w:tcPr>
          <w:p w:rsidR="00557D6B" w:rsidRDefault="000A0227">
            <w:pPr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Сумма ПНР всех задач Муниципальной программы разделенная на количество задач Муниципальной программы</w:t>
            </w:r>
          </w:p>
        </w:tc>
        <w:tc>
          <w:tcPr>
            <w:tcW w:w="3297" w:type="dxa"/>
            <w:vAlign w:val="center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Отчеты координатора Муниципальной программы</w:t>
            </w:r>
          </w:p>
        </w:tc>
      </w:tr>
    </w:tbl>
    <w:p w:rsidR="00557D6B" w:rsidRDefault="00557D6B">
      <w:pPr>
        <w:jc w:val="both"/>
        <w:rPr>
          <w:rFonts w:eastAsiaTheme="minorEastAsia"/>
          <w:sz w:val="28"/>
          <w:szCs w:val="28"/>
          <w:lang w:val="ru-RU"/>
        </w:rPr>
      </w:pP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1.5. Задачи муниципальной программы.</w:t>
      </w:r>
    </w:p>
    <w:p w:rsidR="00557D6B" w:rsidRDefault="000A0227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Достижение цели планируется осуществить через реализацию четырех задач:</w:t>
      </w:r>
    </w:p>
    <w:p w:rsidR="00557D6B" w:rsidRDefault="000A0227">
      <w:pPr>
        <w:tabs>
          <w:tab w:val="left" w:pos="317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создание условий для осуществления эффективной деятельности органов местного самоуправления городского поселения Лянтор; </w:t>
      </w:r>
    </w:p>
    <w:p w:rsidR="00557D6B" w:rsidRDefault="000A0227">
      <w:pPr>
        <w:tabs>
          <w:tab w:val="left" w:pos="317"/>
        </w:tabs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- о</w:t>
      </w:r>
      <w:r>
        <w:rPr>
          <w:rFonts w:eastAsiaTheme="minorHAnsi"/>
          <w:sz w:val="28"/>
          <w:szCs w:val="28"/>
          <w:lang w:val="ru-RU" w:eastAsia="en-US"/>
        </w:rPr>
        <w:t xml:space="preserve">рганизационное и материально-техническое обеспечение официальных мероприятий, проводимых органами местного самоуправления; </w:t>
      </w:r>
    </w:p>
    <w:p w:rsidR="00557D6B" w:rsidRDefault="000A0227">
      <w:pPr>
        <w:tabs>
          <w:tab w:val="left" w:pos="317"/>
        </w:tabs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- обеспечение открытости и доступности информации о деятельности органов местного самоуправления;</w:t>
      </w:r>
    </w:p>
    <w:p w:rsidR="00557D6B" w:rsidRDefault="000A0227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-формирование и содержание архива муниципального образования городское поселение Лянтор.</w:t>
      </w:r>
    </w:p>
    <w:p w:rsidR="00557D6B" w:rsidRDefault="00557D6B">
      <w:pPr>
        <w:ind w:firstLine="567"/>
        <w:jc w:val="both"/>
        <w:rPr>
          <w:rFonts w:eastAsiaTheme="minorEastAsia"/>
          <w:i/>
          <w:lang w:val="ru-RU"/>
        </w:rPr>
      </w:pP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1.6. Показатели непосредственных результатов задач муниципальной программы.</w:t>
      </w:r>
    </w:p>
    <w:p w:rsidR="00557D6B" w:rsidRDefault="000A0227">
      <w:pPr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ab/>
        <w:t>Показателями непосредственных результатов задач муниципальной программы являются:</w:t>
      </w:r>
    </w:p>
    <w:p w:rsidR="00557D6B" w:rsidRDefault="000A0227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достижение наилучших значений показателей деятельности органов местного самоуправления, превышающего среднее значение среди муниципальных образований </w:t>
      </w:r>
      <w:proofErr w:type="spellStart"/>
      <w:r>
        <w:rPr>
          <w:sz w:val="28"/>
          <w:szCs w:val="28"/>
          <w:lang w:val="ru-RU"/>
        </w:rPr>
        <w:t>Сургутского</w:t>
      </w:r>
      <w:proofErr w:type="spellEnd"/>
      <w:r>
        <w:rPr>
          <w:sz w:val="28"/>
          <w:szCs w:val="28"/>
          <w:lang w:val="ru-RU"/>
        </w:rPr>
        <w:t xml:space="preserve"> района</w:t>
      </w:r>
      <w:proofErr w:type="gramStart"/>
      <w:r>
        <w:rPr>
          <w:sz w:val="28"/>
          <w:szCs w:val="28"/>
          <w:lang w:val="ru-RU"/>
        </w:rPr>
        <w:t>,  %;</w:t>
      </w:r>
      <w:proofErr w:type="gramEnd"/>
    </w:p>
    <w:p w:rsidR="00557D6B" w:rsidRDefault="000A0227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rFonts w:eastAsiaTheme="minorHAnsi"/>
          <w:sz w:val="28"/>
          <w:szCs w:val="28"/>
          <w:lang w:val="ru-RU" w:eastAsia="en-US"/>
        </w:rPr>
        <w:t>у</w:t>
      </w:r>
      <w:r>
        <w:rPr>
          <w:rFonts w:eastAsiaTheme="minorEastAsia"/>
          <w:sz w:val="28"/>
          <w:szCs w:val="28"/>
          <w:lang w:val="ru-RU"/>
        </w:rPr>
        <w:t>ровень эффективности и результативности деятельности органов местного самоуправления</w:t>
      </w:r>
      <w:proofErr w:type="gramStart"/>
      <w:r>
        <w:rPr>
          <w:rFonts w:eastAsiaTheme="minorEastAsia"/>
          <w:sz w:val="28"/>
          <w:szCs w:val="28"/>
          <w:lang w:val="ru-RU"/>
        </w:rPr>
        <w:t xml:space="preserve">, %; </w:t>
      </w:r>
      <w:proofErr w:type="gramEnd"/>
    </w:p>
    <w:p w:rsidR="00557D6B" w:rsidRDefault="000A0227">
      <w:pPr>
        <w:tabs>
          <w:tab w:val="left" w:pos="459"/>
          <w:tab w:val="left" w:pos="899"/>
        </w:tabs>
        <w:ind w:firstLine="567"/>
        <w:jc w:val="both"/>
        <w:rPr>
          <w:rFonts w:eastAsiaTheme="minor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rFonts w:eastAsiaTheme="minorEastAsia"/>
          <w:sz w:val="28"/>
          <w:szCs w:val="28"/>
          <w:lang w:val="ru-RU"/>
        </w:rPr>
        <w:t>доля населения, получившего информацию о деятельности органов местного самоуправления посредством СМИ</w:t>
      </w:r>
      <w:proofErr w:type="gramStart"/>
      <w:r>
        <w:rPr>
          <w:rFonts w:eastAsiaTheme="minorEastAsia"/>
          <w:sz w:val="28"/>
          <w:szCs w:val="28"/>
          <w:lang w:val="ru-RU"/>
        </w:rPr>
        <w:t>, %;</w:t>
      </w:r>
      <w:proofErr w:type="gramEnd"/>
    </w:p>
    <w:p w:rsidR="00557D6B" w:rsidRDefault="000A0227">
      <w:pPr>
        <w:ind w:firstLine="567"/>
        <w:jc w:val="both"/>
        <w:rPr>
          <w:sz w:val="24"/>
          <w:szCs w:val="24"/>
          <w:lang w:val="ru-RU"/>
        </w:rPr>
      </w:pPr>
      <w:r>
        <w:rPr>
          <w:rFonts w:eastAsiaTheme="minorEastAsia"/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доля </w:t>
      </w:r>
      <w:r>
        <w:rPr>
          <w:rFonts w:eastAsiaTheme="minorHAnsi"/>
          <w:sz w:val="28"/>
          <w:szCs w:val="28"/>
          <w:lang w:val="ru-RU" w:eastAsia="en-US"/>
        </w:rPr>
        <w:t>граждан</w:t>
      </w:r>
      <w:r>
        <w:rPr>
          <w:sz w:val="28"/>
          <w:szCs w:val="28"/>
          <w:lang w:val="ru-RU"/>
        </w:rPr>
        <w:t>, получивших муниципальные услуги надлежавшего качества, из числа обратившихся в архив,  %.</w:t>
      </w:r>
    </w:p>
    <w:p w:rsidR="00557D6B" w:rsidRDefault="000A0227">
      <w:pPr>
        <w:ind w:firstLine="567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Целевые (плановые) значения показателей непосредственных результатов задач муниципальной программы указаны в паспорте муниципальной программы и приведены в Приложении 1. 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Порядок </w:t>
      </w:r>
      <w:proofErr w:type="gramStart"/>
      <w:r>
        <w:rPr>
          <w:rFonts w:eastAsiaTheme="minorEastAsia"/>
          <w:sz w:val="28"/>
          <w:szCs w:val="28"/>
          <w:lang w:val="ru-RU"/>
        </w:rPr>
        <w:t>определения фактических значений показателей непосредственных результатов задач муниципальной программы</w:t>
      </w:r>
      <w:proofErr w:type="gramEnd"/>
      <w:r>
        <w:rPr>
          <w:rFonts w:eastAsiaTheme="minorEastAsia"/>
          <w:sz w:val="28"/>
          <w:szCs w:val="28"/>
          <w:lang w:val="ru-RU"/>
        </w:rPr>
        <w:t>:</w:t>
      </w:r>
    </w:p>
    <w:p w:rsidR="00557D6B" w:rsidRDefault="00557D6B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557D6B" w:rsidRPr="00831CB1">
        <w:tc>
          <w:tcPr>
            <w:tcW w:w="3296" w:type="dxa"/>
            <w:vAlign w:val="center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Показатели непосредственных результатов задач муниципальной программы</w:t>
            </w:r>
          </w:p>
        </w:tc>
        <w:tc>
          <w:tcPr>
            <w:tcW w:w="3296" w:type="dxa"/>
            <w:vAlign w:val="center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Расчёт показателя</w:t>
            </w:r>
          </w:p>
        </w:tc>
        <w:tc>
          <w:tcPr>
            <w:tcW w:w="3297" w:type="dxa"/>
            <w:vAlign w:val="center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Источники данных для расчёта показателя*</w:t>
            </w:r>
          </w:p>
        </w:tc>
      </w:tr>
      <w:tr w:rsidR="00557D6B" w:rsidRPr="00831CB1">
        <w:tc>
          <w:tcPr>
            <w:tcW w:w="3296" w:type="dxa"/>
          </w:tcPr>
          <w:p w:rsidR="00557D6B" w:rsidRDefault="000A0227" w:rsidP="00913F42">
            <w:pPr>
              <w:rPr>
                <w:sz w:val="24"/>
                <w:szCs w:val="24"/>
                <w:lang w:val="ru-RU"/>
              </w:rPr>
            </w:pPr>
            <w:r w:rsidRPr="007F4830">
              <w:rPr>
                <w:sz w:val="24"/>
                <w:szCs w:val="24"/>
                <w:lang w:val="ru-RU"/>
              </w:rPr>
              <w:t xml:space="preserve">Достижение наилучших значений показателей деятельности органов местного самоуправления, превышающих среднее значение среди муниципальных образований </w:t>
            </w:r>
            <w:proofErr w:type="spellStart"/>
            <w:r w:rsidRPr="007F4830">
              <w:rPr>
                <w:sz w:val="24"/>
                <w:szCs w:val="24"/>
                <w:lang w:val="ru-RU"/>
              </w:rPr>
              <w:t>Сургутского</w:t>
            </w:r>
            <w:proofErr w:type="spellEnd"/>
            <w:r w:rsidRPr="007F4830">
              <w:rPr>
                <w:sz w:val="24"/>
                <w:szCs w:val="24"/>
                <w:lang w:val="ru-RU"/>
              </w:rPr>
              <w:t xml:space="preserve"> района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96" w:type="dxa"/>
            <w:vAlign w:val="center"/>
          </w:tcPr>
          <w:p w:rsidR="00557D6B" w:rsidRDefault="000A0227">
            <w:pPr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(ЗМП) = ОКБП (МО </w:t>
            </w:r>
            <w:proofErr w:type="spellStart"/>
            <w:r>
              <w:rPr>
                <w:sz w:val="24"/>
                <w:szCs w:val="24"/>
                <w:lang w:val="ru-RU"/>
              </w:rPr>
              <w:t>гп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Лянтор) / ОКБП сред. (МР СР) * 100%, где:</w:t>
            </w:r>
          </w:p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П(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ЗМП) - значение показателя «Достижение наилучших значений показателей деятельности органов местного самоуправления, превышающих среднее значение среди муниципальных образований </w:t>
            </w:r>
            <w:proofErr w:type="spellStart"/>
            <w:r>
              <w:rPr>
                <w:sz w:val="24"/>
                <w:szCs w:val="24"/>
                <w:lang w:val="ru-RU"/>
              </w:rPr>
              <w:t>Сургутского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района (в сопоставимых показателях), (%)»;</w:t>
            </w:r>
          </w:p>
          <w:p w:rsidR="00557D6B" w:rsidRDefault="000A02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ОКБП (МО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Лянтор) - фактически достигнутое значение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показателя сводной оценки деятельности органов местного самоуправления городского поселения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мониторинга, проводимого департаментом финансов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297" w:type="dxa"/>
          </w:tcPr>
          <w:p w:rsidR="00557D6B" w:rsidRPr="00F32315" w:rsidRDefault="000A0227">
            <w:pPr>
              <w:rPr>
                <w:sz w:val="24"/>
                <w:szCs w:val="24"/>
                <w:lang w:val="ru-RU"/>
              </w:rPr>
            </w:pPr>
            <w:r w:rsidRPr="00F32315">
              <w:rPr>
                <w:sz w:val="24"/>
                <w:szCs w:val="24"/>
                <w:lang w:val="ru-RU"/>
              </w:rPr>
              <w:t xml:space="preserve">Приказ департамента финансов администрации </w:t>
            </w:r>
            <w:proofErr w:type="spellStart"/>
            <w:r w:rsidRPr="00F32315">
              <w:rPr>
                <w:sz w:val="24"/>
                <w:szCs w:val="24"/>
                <w:lang w:val="ru-RU"/>
              </w:rPr>
              <w:t>Сургутского</w:t>
            </w:r>
            <w:proofErr w:type="spellEnd"/>
            <w:r w:rsidRPr="00F32315">
              <w:rPr>
                <w:sz w:val="24"/>
                <w:szCs w:val="24"/>
                <w:lang w:val="ru-RU"/>
              </w:rPr>
              <w:t xml:space="preserve"> района  </w:t>
            </w:r>
          </w:p>
          <w:p w:rsidR="00557D6B" w:rsidRPr="00F32315" w:rsidRDefault="000A0227">
            <w:pPr>
              <w:rPr>
                <w:sz w:val="24"/>
                <w:szCs w:val="24"/>
                <w:lang w:val="ru-RU"/>
              </w:rPr>
            </w:pPr>
            <w:r w:rsidRPr="00F32315">
              <w:rPr>
                <w:sz w:val="24"/>
                <w:szCs w:val="24"/>
                <w:lang w:val="ru-RU"/>
              </w:rPr>
              <w:t xml:space="preserve">«Об утверждении расчета фактического объема и распределении иных межбюджетных трансфертов (грантов) за достижение наилучших </w:t>
            </w:r>
            <w:proofErr w:type="gramStart"/>
            <w:r w:rsidRPr="00F32315">
              <w:rPr>
                <w:sz w:val="24"/>
                <w:szCs w:val="24"/>
                <w:lang w:val="ru-RU"/>
              </w:rPr>
              <w:t>значений показателей деятельности органов местного самоуправления городских</w:t>
            </w:r>
            <w:proofErr w:type="gramEnd"/>
            <w:r w:rsidRPr="00F32315">
              <w:rPr>
                <w:sz w:val="24"/>
                <w:szCs w:val="24"/>
                <w:lang w:val="ru-RU"/>
              </w:rPr>
              <w:t xml:space="preserve"> и сельских поселений </w:t>
            </w:r>
            <w:proofErr w:type="spellStart"/>
            <w:r w:rsidRPr="00F32315">
              <w:rPr>
                <w:sz w:val="24"/>
                <w:szCs w:val="24"/>
                <w:lang w:val="ru-RU"/>
              </w:rPr>
              <w:t>Сургутского</w:t>
            </w:r>
            <w:proofErr w:type="spellEnd"/>
            <w:r w:rsidRPr="00F32315">
              <w:rPr>
                <w:sz w:val="24"/>
                <w:szCs w:val="24"/>
                <w:lang w:val="ru-RU"/>
              </w:rPr>
              <w:t xml:space="preserve"> района за отчетный год».</w:t>
            </w:r>
          </w:p>
          <w:p w:rsidR="00557D6B" w:rsidRDefault="000A0227">
            <w:pPr>
              <w:rPr>
                <w:sz w:val="24"/>
                <w:szCs w:val="24"/>
                <w:lang w:val="ru-RU"/>
              </w:rPr>
            </w:pPr>
            <w:r w:rsidRPr="00F32315">
              <w:rPr>
                <w:sz w:val="24"/>
                <w:szCs w:val="24"/>
                <w:lang w:val="ru-RU"/>
              </w:rPr>
              <w:t xml:space="preserve">Информация на официальном сайте администрации </w:t>
            </w:r>
            <w:proofErr w:type="spellStart"/>
            <w:r w:rsidRPr="00F32315">
              <w:rPr>
                <w:sz w:val="24"/>
                <w:szCs w:val="24"/>
                <w:lang w:val="ru-RU"/>
              </w:rPr>
              <w:t>Сургутского</w:t>
            </w:r>
            <w:proofErr w:type="spellEnd"/>
            <w:r w:rsidRPr="00F32315">
              <w:rPr>
                <w:sz w:val="24"/>
                <w:szCs w:val="24"/>
                <w:lang w:val="ru-RU"/>
              </w:rPr>
              <w:t xml:space="preserve"> района</w:t>
            </w:r>
            <w:r w:rsidR="00F32315">
              <w:rPr>
                <w:sz w:val="24"/>
                <w:szCs w:val="24"/>
                <w:lang w:val="ru-RU"/>
              </w:rPr>
              <w:t>.</w:t>
            </w:r>
          </w:p>
          <w:p w:rsidR="00F32315" w:rsidRDefault="00F32315" w:rsidP="00F32315">
            <w:pPr>
              <w:rPr>
                <w:sz w:val="24"/>
                <w:szCs w:val="24"/>
                <w:lang w:val="ru-RU"/>
              </w:rPr>
            </w:pPr>
            <w:r w:rsidRPr="00F32315">
              <w:rPr>
                <w:sz w:val="24"/>
                <w:szCs w:val="24"/>
                <w:lang w:val="ru-RU"/>
              </w:rPr>
              <w:t xml:space="preserve">Информация на официальном сайте </w:t>
            </w:r>
            <w:r>
              <w:rPr>
                <w:sz w:val="24"/>
                <w:szCs w:val="24"/>
                <w:lang w:val="ru-RU"/>
              </w:rPr>
              <w:t>А</w:t>
            </w:r>
            <w:r w:rsidRPr="00F32315">
              <w:rPr>
                <w:sz w:val="24"/>
                <w:szCs w:val="24"/>
                <w:lang w:val="ru-RU"/>
              </w:rPr>
              <w:t xml:space="preserve">дминистрации </w:t>
            </w:r>
            <w:r>
              <w:rPr>
                <w:sz w:val="24"/>
                <w:szCs w:val="24"/>
                <w:lang w:val="ru-RU"/>
              </w:rPr>
              <w:t>городского поселения Лянтор</w:t>
            </w:r>
          </w:p>
          <w:p w:rsidR="00F32315" w:rsidRDefault="00F32315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557D6B" w:rsidRPr="00831CB1">
        <w:trPr>
          <w:trHeight w:val="2684"/>
        </w:trPr>
        <w:tc>
          <w:tcPr>
            <w:tcW w:w="3296" w:type="dxa"/>
          </w:tcPr>
          <w:p w:rsidR="00557D6B" w:rsidRDefault="000A0227" w:rsidP="00913F42">
            <w:pPr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 w:rsidRPr="007F4830">
              <w:rPr>
                <w:rFonts w:eastAsiaTheme="minorEastAsia"/>
                <w:sz w:val="24"/>
                <w:szCs w:val="24"/>
                <w:lang w:val="ru-RU"/>
              </w:rPr>
              <w:t>Уровень эффективности и результативности деятельности о</w:t>
            </w:r>
            <w:r w:rsidR="00913F42" w:rsidRPr="007F4830">
              <w:rPr>
                <w:rFonts w:eastAsiaTheme="minorEastAsia"/>
                <w:sz w:val="24"/>
                <w:szCs w:val="24"/>
                <w:lang w:val="ru-RU"/>
              </w:rPr>
              <w:t>рганов местного самоуправления</w:t>
            </w:r>
          </w:p>
        </w:tc>
        <w:tc>
          <w:tcPr>
            <w:tcW w:w="3296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Расчёт производится на основании выполнения работниками Администрации городского поселения Лянтор показателей эффективности и результативности деятельности</w:t>
            </w:r>
          </w:p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не менее чем на 90 %.</w:t>
            </w:r>
          </w:p>
          <w:p w:rsidR="00557D6B" w:rsidRDefault="00557D6B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</w:p>
          <w:p w:rsidR="00557D6B" w:rsidRDefault="00557D6B">
            <w:pPr>
              <w:widowControl w:val="0"/>
              <w:rPr>
                <w:rFonts w:ascii="Times New Roman CYR" w:hAnsi="Times New Roman CYR" w:cs="Times New Roman CYR"/>
                <w:b/>
                <w:i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3297" w:type="dxa"/>
          </w:tcPr>
          <w:p w:rsidR="00F32315" w:rsidRPr="00F32315" w:rsidRDefault="00F32315" w:rsidP="00F32315">
            <w:pPr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  <w:lang w:val="ru-RU"/>
              </w:rPr>
            </w:pPr>
            <w:r w:rsidRPr="00F32315">
              <w:rPr>
                <w:bCs/>
                <w:sz w:val="22"/>
                <w:szCs w:val="22"/>
                <w:lang w:val="ru-RU"/>
              </w:rPr>
              <w:t xml:space="preserve">Положение о денежном содержании лиц замещающих должности муниципальной </w:t>
            </w:r>
          </w:p>
          <w:p w:rsidR="00F32315" w:rsidRPr="00F32315" w:rsidRDefault="00F32315" w:rsidP="00F32315">
            <w:pPr>
              <w:rPr>
                <w:bCs/>
                <w:sz w:val="22"/>
                <w:szCs w:val="22"/>
                <w:lang w:val="ru-RU"/>
              </w:rPr>
            </w:pPr>
            <w:r w:rsidRPr="00F32315">
              <w:rPr>
                <w:bCs/>
                <w:sz w:val="22"/>
                <w:szCs w:val="22"/>
                <w:lang w:val="ru-RU"/>
              </w:rPr>
              <w:t>службы в городском поселении Лянтор</w:t>
            </w:r>
            <w:r>
              <w:rPr>
                <w:bCs/>
                <w:sz w:val="22"/>
                <w:szCs w:val="22"/>
                <w:lang w:val="ru-RU"/>
              </w:rPr>
              <w:t>;</w:t>
            </w:r>
            <w:r w:rsidRPr="00F32315">
              <w:rPr>
                <w:bCs/>
                <w:sz w:val="22"/>
                <w:szCs w:val="22"/>
                <w:lang w:val="ru-RU"/>
              </w:rPr>
              <w:t xml:space="preserve"> положение о размере</w:t>
            </w:r>
          </w:p>
          <w:p w:rsidR="00557D6B" w:rsidRPr="00F32315" w:rsidRDefault="00F32315" w:rsidP="00F32315">
            <w:pPr>
              <w:rPr>
                <w:bCs/>
                <w:sz w:val="22"/>
                <w:szCs w:val="22"/>
                <w:lang w:val="ru-RU"/>
              </w:rPr>
            </w:pPr>
            <w:r w:rsidRPr="00F32315">
              <w:rPr>
                <w:bCs/>
                <w:sz w:val="22"/>
                <w:szCs w:val="22"/>
                <w:lang w:val="ru-RU"/>
              </w:rPr>
              <w:t>денежного содержания лиц, замещающих</w:t>
            </w:r>
            <w:r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F32315">
              <w:rPr>
                <w:bCs/>
                <w:sz w:val="22"/>
                <w:szCs w:val="22"/>
                <w:lang w:val="ru-RU"/>
              </w:rPr>
              <w:t>муниципальные должности на постоянной основе</w:t>
            </w:r>
            <w:r>
              <w:rPr>
                <w:bCs/>
                <w:sz w:val="22"/>
                <w:szCs w:val="22"/>
                <w:lang w:val="ru-RU"/>
              </w:rPr>
              <w:t xml:space="preserve">; </w:t>
            </w:r>
            <w:r>
              <w:rPr>
                <w:sz w:val="22"/>
                <w:szCs w:val="22"/>
                <w:lang w:val="ru-RU"/>
              </w:rPr>
              <w:t>п</w:t>
            </w:r>
            <w:r w:rsidRPr="00F32315">
              <w:rPr>
                <w:sz w:val="22"/>
                <w:szCs w:val="22"/>
                <w:lang w:val="ru-RU"/>
              </w:rPr>
              <w:t>оложени</w:t>
            </w:r>
            <w:r>
              <w:rPr>
                <w:sz w:val="22"/>
                <w:szCs w:val="22"/>
                <w:lang w:val="ru-RU"/>
              </w:rPr>
              <w:t>е</w:t>
            </w:r>
            <w:r w:rsidRPr="00F32315">
              <w:rPr>
                <w:sz w:val="22"/>
                <w:szCs w:val="22"/>
                <w:lang w:val="ru-RU"/>
              </w:rPr>
              <w:t xml:space="preserve">  об оплате труда работников  Администрации городского поселения Лянтор, замещающих должности,  не отнесённые к должностям муниципальной службы</w:t>
            </w:r>
          </w:p>
        </w:tc>
      </w:tr>
      <w:tr w:rsidR="00557D6B" w:rsidRPr="00831CB1">
        <w:tc>
          <w:tcPr>
            <w:tcW w:w="3296" w:type="dxa"/>
          </w:tcPr>
          <w:p w:rsidR="00557D6B" w:rsidRDefault="000A0227">
            <w:pPr>
              <w:widowControl w:val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Доля населения, получившего информацию о деятельности органов местного самоуправления посредством СМИ </w:t>
            </w:r>
          </w:p>
          <w:p w:rsidR="00557D6B" w:rsidRDefault="00557D6B">
            <w:pPr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96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Показатель определяется как отношение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bscript"/>
                <w:lang w:val="ru-RU"/>
              </w:rPr>
              <w:t>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=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К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bscript"/>
                <w:lang w:val="ru-RU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*100/ К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bscript"/>
                <w:lang w:val="ru-RU"/>
              </w:rPr>
              <w:t>оп,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где</w:t>
            </w:r>
          </w:p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К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bscript"/>
                <w:lang w:val="ru-RU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vertAlign w:val="subscript"/>
                <w:lang w:val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– количество пользователей;</w:t>
            </w:r>
          </w:p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К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bscript"/>
                <w:lang w:val="ru-RU"/>
              </w:rPr>
              <w:t>оп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- количество пользователей, получивших информацию</w:t>
            </w:r>
          </w:p>
          <w:p w:rsidR="00557D6B" w:rsidRDefault="00557D6B">
            <w:pPr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97" w:type="dxa"/>
          </w:tcPr>
          <w:p w:rsidR="00557D6B" w:rsidRDefault="00F32315">
            <w:pPr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С</w:t>
            </w:r>
            <w:r w:rsidR="000A0227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ведения за отчётный период, сформированные в информационной системе учёта заявок</w:t>
            </w:r>
          </w:p>
        </w:tc>
      </w:tr>
      <w:tr w:rsidR="00557D6B" w:rsidRPr="00831CB1">
        <w:tc>
          <w:tcPr>
            <w:tcW w:w="3296" w:type="dxa"/>
          </w:tcPr>
          <w:p w:rsidR="00557D6B" w:rsidRDefault="000A0227">
            <w:pPr>
              <w:widowControl w:val="0"/>
              <w:tabs>
                <w:tab w:val="left" w:pos="993"/>
              </w:tabs>
              <w:contextualSpacing/>
              <w:outlineLvl w:val="0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Доля граждан, получивших муниципальные услуги надлежащего качества, из числа обратившихся в архив</w:t>
            </w:r>
          </w:p>
        </w:tc>
        <w:tc>
          <w:tcPr>
            <w:tcW w:w="3296" w:type="dxa"/>
          </w:tcPr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Значение данного показателя определяется как отношение количества обращений в архив к количеству получивших услугу:</w:t>
            </w:r>
          </w:p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 = </w:t>
            </w:r>
            <w:proofErr w:type="spellStart"/>
            <w:r>
              <w:rPr>
                <w:sz w:val="24"/>
                <w:szCs w:val="24"/>
                <w:lang w:val="ru-RU"/>
              </w:rPr>
              <w:t>Дн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/ </w:t>
            </w:r>
            <w:proofErr w:type="spellStart"/>
            <w:r>
              <w:rPr>
                <w:sz w:val="24"/>
                <w:szCs w:val="24"/>
                <w:lang w:val="ru-RU"/>
              </w:rPr>
              <w:t>Дс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× 100%, где</w:t>
            </w:r>
          </w:p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 – доля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обратившихся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в  архив;</w:t>
            </w:r>
          </w:p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- количество рассмотренных обращений;</w:t>
            </w:r>
          </w:p>
          <w:p w:rsidR="00557D6B" w:rsidRDefault="000A0227">
            <w:pPr>
              <w:widowControl w:val="0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Дс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– количество выданных справок</w:t>
            </w:r>
          </w:p>
        </w:tc>
        <w:tc>
          <w:tcPr>
            <w:tcW w:w="3297" w:type="dxa"/>
          </w:tcPr>
          <w:p w:rsidR="00557D6B" w:rsidRDefault="000A0227">
            <w:pPr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Отчет работы архива организационного отдела </w:t>
            </w:r>
          </w:p>
        </w:tc>
      </w:tr>
    </w:tbl>
    <w:p w:rsidR="00557D6B" w:rsidRDefault="00557D6B">
      <w:pPr>
        <w:ind w:firstLine="709"/>
        <w:jc w:val="both"/>
        <w:rPr>
          <w:rFonts w:eastAsiaTheme="minorEastAsia"/>
          <w:lang w:val="ru-RU"/>
        </w:rPr>
      </w:pP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1.7. Основные мероприятия программы:</w:t>
      </w:r>
    </w:p>
    <w:p w:rsidR="00557D6B" w:rsidRDefault="000A0227">
      <w:pPr>
        <w:ind w:left="709" w:firstLine="11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Перечень основных мероприятий программы приведен в Приложении 1. </w:t>
      </w:r>
    </w:p>
    <w:p w:rsidR="00557D6B" w:rsidRDefault="000A0227">
      <w:pPr>
        <w:tabs>
          <w:tab w:val="left" w:pos="993"/>
        </w:tabs>
        <w:ind w:firstLine="709"/>
        <w:contextualSpacing/>
        <w:jc w:val="both"/>
        <w:outlineLvl w:val="0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В целях решения задачи</w:t>
      </w:r>
      <w:r>
        <w:rPr>
          <w:rFonts w:eastAsiaTheme="minorHAnsi"/>
          <w:lang w:val="ru-RU" w:eastAsia="en-US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>«Создание условий для осуществления эффективной деятельности органов местного самоуправления городского поселения Лянтор</w:t>
      </w:r>
      <w:r>
        <w:rPr>
          <w:sz w:val="28"/>
          <w:szCs w:val="28"/>
          <w:lang w:val="ru-RU"/>
        </w:rPr>
        <w:t xml:space="preserve">» необходимо предусмотреть комплекс мероприятий, направленных на поддержание в городском поселении Лянтор высокого уровня деятельности </w:t>
      </w:r>
      <w:r>
        <w:rPr>
          <w:rFonts w:eastAsiaTheme="minorHAnsi"/>
          <w:sz w:val="28"/>
          <w:szCs w:val="28"/>
          <w:lang w:val="ru-RU" w:eastAsia="en-US"/>
        </w:rPr>
        <w:t xml:space="preserve">органов местного самоуправления. </w:t>
      </w:r>
      <w:proofErr w:type="gramStart"/>
      <w:r>
        <w:rPr>
          <w:rFonts w:eastAsiaTheme="minorHAnsi"/>
          <w:sz w:val="28"/>
          <w:szCs w:val="28"/>
          <w:lang w:val="ru-RU" w:eastAsia="en-US"/>
        </w:rPr>
        <w:t xml:space="preserve">Значительную роль в системе деятельности органов местного самоуправления городского поселения Лянтор играет деятельность подведомственного Администрации города учреждения </w:t>
      </w:r>
      <w:r>
        <w:rPr>
          <w:sz w:val="28"/>
          <w:szCs w:val="28"/>
          <w:lang w:val="ru-RU"/>
        </w:rPr>
        <w:t>МКУ «Управление культуры и спорта» на которое возложены функции по обеспечению реализации предусмотренных законодательством Российской Федерации полномочий органов местного самоуправления по организации и осуществлению мероприятий по работе с детьми и молодежью;</w:t>
      </w:r>
      <w:proofErr w:type="gramEnd"/>
      <w:r>
        <w:rPr>
          <w:sz w:val="28"/>
          <w:szCs w:val="28"/>
          <w:lang w:val="ru-RU"/>
        </w:rPr>
        <w:t xml:space="preserve"> обеспечению условий для развития на территории городского поселения физической культуры и массового спорта;  организацию досуга и обеспечению жителей муниципального образования услугами организаций культуры; финансово-бухгалтерское обслуживание муниципальных учреждений городского поселения Лянтор.</w:t>
      </w:r>
    </w:p>
    <w:p w:rsidR="00557D6B" w:rsidRDefault="000A0227">
      <w:pPr>
        <w:tabs>
          <w:tab w:val="left" w:pos="993"/>
        </w:tabs>
        <w:ind w:firstLine="709"/>
        <w:contextualSpacing/>
        <w:jc w:val="both"/>
        <w:outlineLvl w:val="0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По данному направлению предлагается реализация следующих основных мероприятий:</w:t>
      </w:r>
    </w:p>
    <w:p w:rsidR="00557D6B" w:rsidRDefault="000A0227">
      <w:pPr>
        <w:tabs>
          <w:tab w:val="left" w:pos="993"/>
        </w:tabs>
        <w:ind w:firstLine="709"/>
        <w:contextualSpacing/>
        <w:jc w:val="both"/>
        <w:outlineLvl w:val="0"/>
        <w:rPr>
          <w:rFonts w:eastAsiaTheme="minorHAnsi"/>
          <w:b/>
          <w:sz w:val="28"/>
          <w:szCs w:val="28"/>
          <w:lang w:val="ru-RU" w:eastAsia="en-US"/>
        </w:rPr>
      </w:pPr>
      <w:r>
        <w:rPr>
          <w:rFonts w:eastAsiaTheme="minorHAnsi"/>
          <w:b/>
          <w:sz w:val="28"/>
          <w:szCs w:val="28"/>
          <w:lang w:val="ru-RU" w:eastAsia="en-US"/>
        </w:rPr>
        <w:t>- «</w:t>
      </w:r>
      <w:r>
        <w:rPr>
          <w:sz w:val="28"/>
          <w:szCs w:val="28"/>
          <w:lang w:val="ru-RU"/>
        </w:rPr>
        <w:t>Нормативно-правовое обеспечение деятельности органов местного самоуправления» (анализ, подготовка, согласование и принятие нормативно – правовых актов, связанных с формированием и развитием системы управления муниципальной службой, выявление вопросов, подлежащих нормативному регулированию и прочее)»;</w:t>
      </w:r>
    </w:p>
    <w:p w:rsidR="00557D6B" w:rsidRDefault="000A0227">
      <w:pPr>
        <w:tabs>
          <w:tab w:val="left" w:pos="993"/>
        </w:tabs>
        <w:ind w:firstLine="709"/>
        <w:contextualSpacing/>
        <w:jc w:val="both"/>
        <w:outlineLvl w:val="0"/>
        <w:rPr>
          <w:sz w:val="28"/>
          <w:szCs w:val="28"/>
          <w:lang w:val="ru-RU"/>
        </w:rPr>
      </w:pPr>
      <w:r>
        <w:rPr>
          <w:lang w:val="ru-RU"/>
        </w:rPr>
        <w:t xml:space="preserve">- </w:t>
      </w:r>
      <w:r>
        <w:rPr>
          <w:sz w:val="28"/>
          <w:szCs w:val="28"/>
          <w:lang w:val="ru-RU"/>
        </w:rPr>
        <w:t>«Обеспечение выполнения полномочий и функций, возложенных на Администрацию города»;</w:t>
      </w:r>
    </w:p>
    <w:p w:rsidR="00557D6B" w:rsidRDefault="000A0227">
      <w:pPr>
        <w:tabs>
          <w:tab w:val="left" w:pos="993"/>
        </w:tabs>
        <w:ind w:firstLine="709"/>
        <w:contextualSpacing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«Обеспечение выполнения функций возложенных на МКУ «Управление культур и спорта».</w:t>
      </w:r>
    </w:p>
    <w:p w:rsidR="00557D6B" w:rsidRDefault="000A0227">
      <w:pPr>
        <w:tabs>
          <w:tab w:val="left" w:pos="993"/>
        </w:tabs>
        <w:ind w:firstLine="709"/>
        <w:contextualSpacing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Мероприятия, предусматриваемые по данному направлению, являются обеспечивающими и охватывают содержание работников Администрации города и МКУ «Управление культуры и спорта» в части: оплаты труда,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>начислений на выплаты по оплате труда; единовременной выплаты к отпуску;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>единовременной выплаты к отпуску на оздоровление;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иных выплат (в том числе единовременной выплаты при выходе на пенсию, на погребение, впервые вступившим в брак, </w:t>
      </w:r>
      <w:r>
        <w:rPr>
          <w:sz w:val="28"/>
          <w:szCs w:val="28"/>
          <w:lang w:val="ru-RU"/>
        </w:rPr>
        <w:lastRenderedPageBreak/>
        <w:t>молодым специалистам,</w:t>
      </w:r>
      <w:r>
        <w:rPr>
          <w:rFonts w:eastAsiaTheme="minorHAnsi"/>
          <w:sz w:val="28"/>
          <w:szCs w:val="28"/>
          <w:lang w:val="ru-RU" w:eastAsia="en-US"/>
        </w:rPr>
        <w:t xml:space="preserve"> пенсий, пособий, выплачиваемых работодателями бывшим работникам, </w:t>
      </w:r>
      <w:r>
        <w:rPr>
          <w:sz w:val="28"/>
          <w:szCs w:val="28"/>
          <w:lang w:val="ru-RU"/>
        </w:rPr>
        <w:t xml:space="preserve">оплаты стоимости проезда к месту использования отпуска и обратно, а также других расходов, связанных с осуществлением текущей деятельности).  </w:t>
      </w:r>
    </w:p>
    <w:p w:rsidR="00557D6B" w:rsidRDefault="00557D6B">
      <w:pPr>
        <w:tabs>
          <w:tab w:val="left" w:pos="993"/>
        </w:tabs>
        <w:ind w:firstLine="709"/>
        <w:contextualSpacing/>
        <w:jc w:val="both"/>
        <w:outlineLvl w:val="0"/>
        <w:rPr>
          <w:sz w:val="28"/>
          <w:szCs w:val="28"/>
          <w:lang w:val="ru-RU"/>
        </w:rPr>
      </w:pPr>
    </w:p>
    <w:p w:rsidR="00557D6B" w:rsidRDefault="000A022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Задача по организационному и материально-техническому обеспечению официальных мероприятий, проводимых органами местного самоуправления, осуществляется посредством реализации основных мероприятий:</w:t>
      </w:r>
    </w:p>
    <w:p w:rsidR="00557D6B" w:rsidRDefault="000A022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«</w:t>
      </w:r>
      <w:r>
        <w:rPr>
          <w:rFonts w:eastAsiaTheme="minorHAnsi"/>
          <w:sz w:val="28"/>
          <w:szCs w:val="28"/>
          <w:lang w:val="ru-RU" w:eastAsia="en-US"/>
        </w:rPr>
        <w:t>Осуществление представительских расходов</w:t>
      </w:r>
      <w:r>
        <w:rPr>
          <w:sz w:val="28"/>
          <w:szCs w:val="28"/>
          <w:lang w:val="ru-RU"/>
        </w:rPr>
        <w:t>»;</w:t>
      </w:r>
    </w:p>
    <w:p w:rsidR="00557D6B" w:rsidRDefault="000A022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«Осуществление командировочных расходов». </w:t>
      </w:r>
    </w:p>
    <w:p w:rsidR="00557D6B" w:rsidRDefault="000A0227">
      <w:pPr>
        <w:tabs>
          <w:tab w:val="left" w:pos="993"/>
        </w:tabs>
        <w:ind w:firstLine="709"/>
        <w:contextualSpacing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 задачи по обеспечению открытости и доступности информации о деятельности органов местного самоуправления осуществляется посредством реализации следующих основных мероприятий:</w:t>
      </w:r>
    </w:p>
    <w:p w:rsidR="00557D6B" w:rsidRDefault="000A0227">
      <w:pPr>
        <w:pStyle w:val="af3"/>
        <w:widowControl w:val="0"/>
        <w:numPr>
          <w:ilvl w:val="0"/>
          <w:numId w:val="16"/>
        </w:numPr>
        <w:ind w:left="993" w:hanging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освещение деятельности органов местного самоуправления;</w:t>
      </w:r>
    </w:p>
    <w:p w:rsidR="00557D6B" w:rsidRDefault="000A022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обеспечение органов местного самоуправления услугами информационных технологий.</w:t>
      </w:r>
    </w:p>
    <w:p w:rsidR="00557D6B" w:rsidRDefault="000A0227">
      <w:pPr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 задачи по формированию и содержанию архива муниципального образования городское поселение Лянтор осуществляется посредством реализации следующих основных мероприятий:</w:t>
      </w:r>
    </w:p>
    <w:p w:rsidR="00557D6B" w:rsidRDefault="000A022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contextualSpacing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создание условий для комплектования и хранения документов физических и юридических лиц;</w:t>
      </w:r>
    </w:p>
    <w:p w:rsidR="00557D6B" w:rsidRDefault="000A022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contextualSpacing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использование архивных документов для предоставления архивных справок, архивных выписок, копий архивных документов.</w:t>
      </w:r>
    </w:p>
    <w:p w:rsidR="00557D6B" w:rsidRDefault="00557D6B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1.8. Показатели непосредственных результатов основных мероприятий.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Целевые значения показателей непосредственных результатов основных мероприятий программы приведены в Приложении 1. </w:t>
      </w: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Порядок </w:t>
      </w:r>
      <w:proofErr w:type="gramStart"/>
      <w:r>
        <w:rPr>
          <w:rFonts w:eastAsiaTheme="minorEastAsia"/>
          <w:sz w:val="28"/>
          <w:szCs w:val="28"/>
          <w:lang w:val="ru-RU"/>
        </w:rPr>
        <w:t>определения фактических значений показателей непосредственных результатов мероприятий программы</w:t>
      </w:r>
      <w:proofErr w:type="gramEnd"/>
      <w:r>
        <w:rPr>
          <w:rFonts w:eastAsiaTheme="minorEastAsia"/>
          <w:sz w:val="28"/>
          <w:szCs w:val="28"/>
          <w:lang w:val="ru-RU"/>
        </w:rPr>
        <w:t>:</w:t>
      </w:r>
    </w:p>
    <w:p w:rsidR="00557D6B" w:rsidRDefault="00557D6B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tbl>
      <w:tblPr>
        <w:tblStyle w:val="14"/>
        <w:tblW w:w="10031" w:type="dxa"/>
        <w:tblLook w:val="04A0" w:firstRow="1" w:lastRow="0" w:firstColumn="1" w:lastColumn="0" w:noHBand="0" w:noVBand="1"/>
      </w:tblPr>
      <w:tblGrid>
        <w:gridCol w:w="3343"/>
        <w:gridCol w:w="3344"/>
        <w:gridCol w:w="3344"/>
      </w:tblGrid>
      <w:tr w:rsidR="00557D6B" w:rsidRPr="00831CB1">
        <w:tc>
          <w:tcPr>
            <w:tcW w:w="3343" w:type="dxa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Показатели непосредственных результатов основных мероприятий</w:t>
            </w:r>
          </w:p>
        </w:tc>
        <w:tc>
          <w:tcPr>
            <w:tcW w:w="3344" w:type="dxa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Расчёт показателя</w:t>
            </w:r>
          </w:p>
        </w:tc>
        <w:tc>
          <w:tcPr>
            <w:tcW w:w="3344" w:type="dxa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Источники данных для расчёта показателя*</w:t>
            </w:r>
          </w:p>
        </w:tc>
      </w:tr>
      <w:tr w:rsidR="00557D6B" w:rsidRPr="00831CB1">
        <w:tc>
          <w:tcPr>
            <w:tcW w:w="3343" w:type="dxa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Количество принятых нормативно – правовых актов, связанных с формированием и выявлением вопросов, подлежащих нормативному регулированию 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значение данного показателя определяется как отношение опубликованных (обнародованных) документов к количеству документов, подлежащих опубликованию (обнародованию)</w:t>
            </w:r>
          </w:p>
          <w:p w:rsidR="00557D6B" w:rsidRDefault="000A0227">
            <w:pPr>
              <w:widowControl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=К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о/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Кп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×100%, где</w:t>
            </w:r>
          </w:p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- доля документов опубликованных (обнародованных), %;</w:t>
            </w:r>
          </w:p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Кп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– количество документов, подлежащих опубликованию (обнародованию);</w:t>
            </w:r>
          </w:p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Ко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– количество опубликованных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lastRenderedPageBreak/>
              <w:t>(обнародованных) документов, ед.</w:t>
            </w:r>
          </w:p>
        </w:tc>
        <w:tc>
          <w:tcPr>
            <w:tcW w:w="3344" w:type="dxa"/>
          </w:tcPr>
          <w:p w:rsidR="00557D6B" w:rsidRDefault="009A5868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F32315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lastRenderedPageBreak/>
              <w:t xml:space="preserve">Официальные </w:t>
            </w:r>
            <w:r w:rsidR="000A0227" w:rsidRPr="00F32315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выпуск</w:t>
            </w:r>
            <w:r w:rsidRPr="00F32315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и</w:t>
            </w:r>
            <w:r w:rsidR="000A0227" w:rsidRPr="00F32315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газеты «Лянторская газета», справки об обнародовании МПА Администрации городского поселения Лянтор</w:t>
            </w:r>
          </w:p>
          <w:p w:rsidR="00557D6B" w:rsidRDefault="00557D6B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</w:p>
          <w:p w:rsidR="00557D6B" w:rsidRDefault="00557D6B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</w:p>
          <w:p w:rsidR="00557D6B" w:rsidRDefault="00557D6B">
            <w:pPr>
              <w:widowControl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</w:p>
        </w:tc>
      </w:tr>
      <w:tr w:rsidR="00557D6B" w:rsidRPr="00831CB1">
        <w:tc>
          <w:tcPr>
            <w:tcW w:w="3343" w:type="dxa"/>
          </w:tcPr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Объем просроченной кредиторской задолженности по заработной плате, налогам и иным денежным обязательствам Администрации города на отчетную дату</w:t>
            </w:r>
          </w:p>
        </w:tc>
        <w:tc>
          <w:tcPr>
            <w:tcW w:w="3344" w:type="dxa"/>
          </w:tcPr>
          <w:p w:rsidR="00557D6B" w:rsidRDefault="000A0227">
            <w:pPr>
              <w:ind w:left="-82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П(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ОМ) = </w:t>
            </w:r>
            <w:proofErr w:type="spellStart"/>
            <w:r>
              <w:rPr>
                <w:sz w:val="24"/>
                <w:szCs w:val="24"/>
                <w:lang w:val="ru-RU"/>
              </w:rPr>
              <w:t>QКЗпр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/(АГ), где: </w:t>
            </w:r>
          </w:p>
          <w:p w:rsidR="00557D6B" w:rsidRDefault="000A0227">
            <w:pPr>
              <w:ind w:left="-82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П(</w:t>
            </w:r>
            <w:proofErr w:type="gramEnd"/>
            <w:r>
              <w:rPr>
                <w:sz w:val="24"/>
                <w:szCs w:val="24"/>
                <w:lang w:val="ru-RU"/>
              </w:rPr>
              <w:t>ОМ) - значение показателя «Объём просроченной кредиторской задолженности по заработной плате, налогам и иным денежным обязательствам Администрации города на отчетную дату», (тыс. руб.);</w:t>
            </w:r>
          </w:p>
          <w:p w:rsidR="00557D6B" w:rsidRDefault="000A0227">
            <w:pPr>
              <w:ind w:left="-82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Q</w:t>
            </w:r>
            <w:proofErr w:type="gramEnd"/>
            <w:r>
              <w:rPr>
                <w:sz w:val="24"/>
                <w:szCs w:val="24"/>
                <w:lang w:val="ru-RU"/>
              </w:rPr>
              <w:t>КЗпр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/(АГ) - объём просроченной кредиторской задолженности Администрации города по выплате заработной платы, налогам и иным денежным обязательствам на отчётную дату, (тыс. руб.).  </w:t>
            </w:r>
          </w:p>
        </w:tc>
        <w:tc>
          <w:tcPr>
            <w:tcW w:w="3344" w:type="dxa"/>
          </w:tcPr>
          <w:p w:rsidR="00557D6B" w:rsidRDefault="000A022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F32315">
              <w:rPr>
                <w:sz w:val="24"/>
                <w:szCs w:val="24"/>
                <w:lang w:val="ru-RU"/>
              </w:rPr>
              <w:t>Дополнительные формы отчётности «Оперативные сведения о состоянии дебиторской и кредиторской задолженности по расходам бюджета</w:t>
            </w:r>
            <w:r w:rsidR="009A5868" w:rsidRPr="00F32315">
              <w:rPr>
                <w:sz w:val="24"/>
                <w:szCs w:val="24"/>
                <w:lang w:val="ru-RU"/>
              </w:rPr>
              <w:t>»</w:t>
            </w:r>
          </w:p>
        </w:tc>
      </w:tr>
      <w:tr w:rsidR="00557D6B" w:rsidRPr="00831CB1">
        <w:tc>
          <w:tcPr>
            <w:tcW w:w="3343" w:type="dxa"/>
          </w:tcPr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Объем просроченной кредиторской задолженности по заработной плате, налогам и иным денежным обязательствам МКУ «Лянторское управление по культуре, спорту и делам молодежи»</w:t>
            </w:r>
          </w:p>
        </w:tc>
        <w:tc>
          <w:tcPr>
            <w:tcW w:w="3344" w:type="dxa"/>
          </w:tcPr>
          <w:p w:rsidR="00557D6B" w:rsidRDefault="000A0227">
            <w:pPr>
              <w:ind w:left="-82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П(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ОМ) = </w:t>
            </w:r>
            <w:proofErr w:type="spellStart"/>
            <w:r>
              <w:rPr>
                <w:sz w:val="24"/>
                <w:szCs w:val="24"/>
                <w:lang w:val="ru-RU"/>
              </w:rPr>
              <w:t>QКЗпр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/(МКУ), где: </w:t>
            </w:r>
            <w:r>
              <w:rPr>
                <w:sz w:val="24"/>
                <w:szCs w:val="24"/>
                <w:lang w:val="ru-RU"/>
              </w:rPr>
              <w:br/>
            </w:r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(ОМ) - значение показателя «Объём просроченной кредиторской задолженности по заработной плате, налогам и иным денежным обязательствам МКУ «Управление культуры и спорта», (</w:t>
            </w:r>
            <w:proofErr w:type="spellStart"/>
            <w:r>
              <w:rPr>
                <w:sz w:val="24"/>
                <w:szCs w:val="24"/>
                <w:lang w:val="ru-RU"/>
              </w:rPr>
              <w:t>тыс.руб</w:t>
            </w:r>
            <w:proofErr w:type="spellEnd"/>
            <w:r>
              <w:rPr>
                <w:sz w:val="24"/>
                <w:szCs w:val="24"/>
                <w:lang w:val="ru-RU"/>
              </w:rPr>
              <w:t>.);</w:t>
            </w:r>
          </w:p>
          <w:p w:rsidR="00557D6B" w:rsidRDefault="000A0227">
            <w:pPr>
              <w:ind w:left="-82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Q</w:t>
            </w:r>
            <w:proofErr w:type="gramEnd"/>
            <w:r>
              <w:rPr>
                <w:sz w:val="24"/>
                <w:szCs w:val="24"/>
                <w:lang w:val="ru-RU"/>
              </w:rPr>
              <w:t>КЗпр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/(МКУ) - объём просроченной кредиторской задолженности МКУ «Управление культуры и спорта»», по выплате заработной платы, налогам и иным денежным обязательствам на отчётную дату, (тыс. руб.). </w:t>
            </w:r>
          </w:p>
        </w:tc>
        <w:tc>
          <w:tcPr>
            <w:tcW w:w="3344" w:type="dxa"/>
          </w:tcPr>
          <w:p w:rsidR="00557D6B" w:rsidRDefault="000A022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F32315">
              <w:rPr>
                <w:sz w:val="24"/>
                <w:szCs w:val="24"/>
                <w:lang w:val="ru-RU"/>
              </w:rPr>
              <w:t>Дополнительные формы отчётности «Оперативные сведения о состоянии дебиторской и кредиторской зад</w:t>
            </w:r>
            <w:r w:rsidR="009A5868" w:rsidRPr="00F32315">
              <w:rPr>
                <w:sz w:val="24"/>
                <w:szCs w:val="24"/>
                <w:lang w:val="ru-RU"/>
              </w:rPr>
              <w:t>олженности по расходам бюджета»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557D6B" w:rsidRPr="00831CB1">
        <w:tc>
          <w:tcPr>
            <w:tcW w:w="3343" w:type="dxa"/>
          </w:tcPr>
          <w:p w:rsidR="00557D6B" w:rsidRPr="009A5868" w:rsidRDefault="000A0227">
            <w:pPr>
              <w:jc w:val="both"/>
              <w:rPr>
                <w:sz w:val="24"/>
                <w:szCs w:val="24"/>
                <w:lang w:val="ru-RU"/>
              </w:rPr>
            </w:pPr>
            <w:r w:rsidRPr="009A5868">
              <w:rPr>
                <w:sz w:val="24"/>
                <w:szCs w:val="24"/>
                <w:lang w:val="ru-RU"/>
              </w:rPr>
              <w:t>Количество протокольных (торжественных) мероприятий с участием представителей органо</w:t>
            </w:r>
            <w:r w:rsidR="00913F42" w:rsidRPr="009A5868">
              <w:rPr>
                <w:sz w:val="24"/>
                <w:szCs w:val="24"/>
                <w:lang w:val="ru-RU"/>
              </w:rPr>
              <w:t>в местного самоуправления</w:t>
            </w:r>
          </w:p>
        </w:tc>
        <w:tc>
          <w:tcPr>
            <w:tcW w:w="3344" w:type="dxa"/>
          </w:tcPr>
          <w:p w:rsidR="00557D6B" w:rsidRDefault="000A0227">
            <w:pPr>
              <w:ind w:left="-82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Совокупное количество протокольных (торжественных) мероприятий с участием Главы МО и заместителей Главы МО</w:t>
            </w:r>
          </w:p>
        </w:tc>
        <w:tc>
          <w:tcPr>
            <w:tcW w:w="3344" w:type="dxa"/>
          </w:tcPr>
          <w:p w:rsidR="00557D6B" w:rsidRDefault="000A0227">
            <w:pPr>
              <w:rPr>
                <w:sz w:val="22"/>
                <w:szCs w:val="22"/>
                <w:lang w:val="ru-RU"/>
              </w:rPr>
            </w:pPr>
            <w:r w:rsidRPr="00F32315">
              <w:rPr>
                <w:sz w:val="22"/>
                <w:szCs w:val="22"/>
                <w:lang w:val="ru-RU"/>
              </w:rPr>
              <w:t>План проведения протокольных (торжественных) мероприятий</w:t>
            </w:r>
          </w:p>
        </w:tc>
      </w:tr>
      <w:tr w:rsidR="00557D6B" w:rsidRPr="00831CB1">
        <w:tc>
          <w:tcPr>
            <w:tcW w:w="3343" w:type="dxa"/>
          </w:tcPr>
          <w:p w:rsidR="00557D6B" w:rsidRPr="009A5868" w:rsidRDefault="000A0227">
            <w:pPr>
              <w:jc w:val="both"/>
              <w:rPr>
                <w:sz w:val="24"/>
                <w:szCs w:val="24"/>
                <w:lang w:val="ru-RU"/>
              </w:rPr>
            </w:pPr>
            <w:r w:rsidRPr="009A5868">
              <w:rPr>
                <w:sz w:val="24"/>
                <w:szCs w:val="24"/>
                <w:lang w:val="ru-RU"/>
              </w:rPr>
              <w:t xml:space="preserve">Количество направленных в командировку, по которой требуется осуществление </w:t>
            </w:r>
            <w:r w:rsidR="00913F42" w:rsidRPr="009A5868">
              <w:rPr>
                <w:sz w:val="24"/>
                <w:szCs w:val="24"/>
                <w:lang w:val="ru-RU"/>
              </w:rPr>
              <w:t>командировочных расходов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К= </w:t>
            </w:r>
            <w:proofErr w:type="spellStart"/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з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*100</w:t>
            </w:r>
            <w:proofErr w:type="gramStart"/>
            <w:r>
              <w:rPr>
                <w:sz w:val="24"/>
                <w:szCs w:val="24"/>
                <w:lang w:val="ru-RU"/>
              </w:rPr>
              <w:t>/ К</w:t>
            </w:r>
            <w:proofErr w:type="gramEnd"/>
            <w:r>
              <w:rPr>
                <w:sz w:val="24"/>
                <w:szCs w:val="24"/>
                <w:vertAlign w:val="subscript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 xml:space="preserve"> где</w:t>
            </w:r>
          </w:p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з</w:t>
            </w:r>
            <w:proofErr w:type="spellEnd"/>
            <w:proofErr w:type="gramEnd"/>
            <w:r>
              <w:rPr>
                <w:sz w:val="24"/>
                <w:szCs w:val="24"/>
                <w:vertAlign w:val="subscript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– количество запланированных;</w:t>
            </w:r>
          </w:p>
          <w:p w:rsidR="00557D6B" w:rsidRDefault="000A0227">
            <w:pPr>
              <w:ind w:left="-8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оп</w:t>
            </w:r>
            <w:r>
              <w:rPr>
                <w:sz w:val="24"/>
                <w:szCs w:val="24"/>
                <w:lang w:val="ru-RU"/>
              </w:rPr>
              <w:t xml:space="preserve"> - количество отправленных</w:t>
            </w:r>
          </w:p>
        </w:tc>
        <w:tc>
          <w:tcPr>
            <w:tcW w:w="3344" w:type="dxa"/>
          </w:tcPr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Распоряжение о направлении в командировку</w:t>
            </w:r>
          </w:p>
        </w:tc>
      </w:tr>
      <w:tr w:rsidR="00557D6B">
        <w:tc>
          <w:tcPr>
            <w:tcW w:w="3343" w:type="dxa"/>
          </w:tcPr>
          <w:p w:rsidR="00557D6B" w:rsidRDefault="000A0227">
            <w:pPr>
              <w:widowControl w:val="0"/>
              <w:contextualSpacing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посещений официального сайта Администрации городского п</w:t>
            </w:r>
            <w:r w:rsidR="009A5868">
              <w:rPr>
                <w:sz w:val="24"/>
                <w:szCs w:val="24"/>
                <w:lang w:val="ru-RU"/>
              </w:rPr>
              <w:t>оселения Лянтор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п</w:t>
            </w:r>
            <w:proofErr w:type="spellEnd"/>
            <w:proofErr w:type="gramStart"/>
            <w:r>
              <w:rPr>
                <w:sz w:val="24"/>
                <w:szCs w:val="24"/>
                <w:vertAlign w:val="subscript"/>
                <w:lang w:val="ru-RU"/>
              </w:rPr>
              <w:t>=</w:t>
            </w:r>
            <w:r>
              <w:rPr>
                <w:sz w:val="24"/>
                <w:szCs w:val="24"/>
                <w:lang w:val="ru-RU"/>
              </w:rPr>
              <w:t>О</w:t>
            </w:r>
            <w:proofErr w:type="gramEnd"/>
            <w:r>
              <w:rPr>
                <w:sz w:val="24"/>
                <w:szCs w:val="24"/>
                <w:vertAlign w:val="subscript"/>
                <w:lang w:val="ru-RU"/>
              </w:rPr>
              <w:t>п</w:t>
            </w:r>
            <w:r>
              <w:rPr>
                <w:sz w:val="24"/>
                <w:szCs w:val="24"/>
                <w:lang w:val="ru-RU"/>
              </w:rPr>
              <w:t>*100/Кд,</w:t>
            </w:r>
            <w:r>
              <w:rPr>
                <w:sz w:val="24"/>
                <w:szCs w:val="24"/>
                <w:vertAlign w:val="subscript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где</w:t>
            </w:r>
          </w:p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vertAlign w:val="subscript"/>
                <w:lang w:val="ru-RU"/>
              </w:rPr>
              <w:t xml:space="preserve">п </w:t>
            </w:r>
            <w:r>
              <w:rPr>
                <w:sz w:val="24"/>
                <w:szCs w:val="24"/>
                <w:lang w:val="ru-RU"/>
              </w:rPr>
              <w:t>– общее число в посещений в год;</w:t>
            </w:r>
            <w:proofErr w:type="gramEnd"/>
          </w:p>
          <w:p w:rsidR="00557D6B" w:rsidRDefault="000A0227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д</w:t>
            </w:r>
            <w:r>
              <w:rPr>
                <w:sz w:val="24"/>
                <w:szCs w:val="24"/>
                <w:lang w:val="ru-RU"/>
              </w:rPr>
              <w:t xml:space="preserve"> - количество дней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Яндекс метрика</w:t>
            </w:r>
          </w:p>
        </w:tc>
      </w:tr>
      <w:tr w:rsidR="00557D6B" w:rsidRPr="00831CB1">
        <w:tc>
          <w:tcPr>
            <w:tcW w:w="3343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Количество подписчиков  Пресс-службы Главы города Лянтор, чел.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совокупное количество подписчиков в группе в социальных сетях «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ВКонтакте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», в отчётном году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отчет по группе в социальных сетях</w:t>
            </w:r>
          </w:p>
        </w:tc>
      </w:tr>
      <w:tr w:rsidR="00557D6B" w:rsidRPr="00831CB1">
        <w:tc>
          <w:tcPr>
            <w:tcW w:w="3343" w:type="dxa"/>
          </w:tcPr>
          <w:p w:rsidR="00557D6B" w:rsidRDefault="00913F42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9A5868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lastRenderedPageBreak/>
              <w:t>К</w:t>
            </w:r>
            <w:r w:rsidR="000A0227" w:rsidRPr="009A5868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оличество подписчиков Город/Информационный портал, чел.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совокупное количество подписчиков в группе в социальных сетях «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ВКонтакте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», в отчётном году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отчет по группе в социальных сетях</w:t>
            </w:r>
          </w:p>
        </w:tc>
      </w:tr>
      <w:tr w:rsidR="00557D6B">
        <w:tc>
          <w:tcPr>
            <w:tcW w:w="3343" w:type="dxa"/>
          </w:tcPr>
          <w:p w:rsidR="00557D6B" w:rsidRDefault="000A0227">
            <w:pPr>
              <w:widowControl w:val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Уровень обеспеченности органов местного самоуправления услугами информационных технологий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  <w:vertAlign w:val="subscript"/>
                <w:lang w:val="ru-RU"/>
              </w:rPr>
              <w:t>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= </w:t>
            </w:r>
            <w:proofErr w:type="spellStart"/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п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*100/ К</w:t>
            </w:r>
            <w:r>
              <w:rPr>
                <w:sz w:val="24"/>
                <w:szCs w:val="24"/>
                <w:vertAlign w:val="subscript"/>
                <w:lang w:val="ru-RU"/>
              </w:rPr>
              <w:t>оп</w:t>
            </w:r>
            <w:r>
              <w:rPr>
                <w:sz w:val="24"/>
                <w:szCs w:val="24"/>
                <w:lang w:val="ru-RU"/>
              </w:rPr>
              <w:t xml:space="preserve"> где</w:t>
            </w:r>
          </w:p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п</w:t>
            </w:r>
            <w:proofErr w:type="spellEnd"/>
            <w:r>
              <w:rPr>
                <w:sz w:val="24"/>
                <w:szCs w:val="24"/>
                <w:vertAlign w:val="subscript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– количество пользователей;</w:t>
            </w:r>
          </w:p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оп</w:t>
            </w:r>
            <w:r>
              <w:rPr>
                <w:sz w:val="24"/>
                <w:szCs w:val="24"/>
                <w:lang w:val="ru-RU"/>
              </w:rPr>
              <w:t xml:space="preserve"> - количество пользователей, обеспеченных </w:t>
            </w:r>
            <w:proofErr w:type="gramStart"/>
            <w:r>
              <w:rPr>
                <w:sz w:val="24"/>
                <w:szCs w:val="24"/>
                <w:lang w:val="ru-RU"/>
              </w:rPr>
              <w:t>ИТ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сведения за отчётный период  </w:t>
            </w:r>
          </w:p>
        </w:tc>
      </w:tr>
      <w:tr w:rsidR="00557D6B">
        <w:tc>
          <w:tcPr>
            <w:tcW w:w="3343" w:type="dxa"/>
          </w:tcPr>
          <w:p w:rsidR="00557D6B" w:rsidRDefault="000A0227">
            <w:pPr>
              <w:widowControl w:val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9A5868">
              <w:rPr>
                <w:sz w:val="24"/>
                <w:szCs w:val="24"/>
                <w:lang w:val="ru-RU"/>
              </w:rPr>
              <w:t>оличество единиц хранения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е</w:t>
            </w:r>
            <w:proofErr w:type="spellEnd"/>
            <w:r>
              <w:rPr>
                <w:sz w:val="24"/>
                <w:szCs w:val="24"/>
                <w:lang w:val="ru-RU"/>
              </w:rPr>
              <w:t>= К</w:t>
            </w:r>
            <w:r>
              <w:rPr>
                <w:sz w:val="24"/>
                <w:szCs w:val="24"/>
                <w:vertAlign w:val="subscript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 *100</w:t>
            </w:r>
            <w:proofErr w:type="gramStart"/>
            <w:r>
              <w:rPr>
                <w:sz w:val="24"/>
                <w:szCs w:val="24"/>
                <w:lang w:val="ru-RU"/>
              </w:rPr>
              <w:t>/ К</w:t>
            </w:r>
            <w:proofErr w:type="gramEnd"/>
            <w:r>
              <w:rPr>
                <w:sz w:val="24"/>
                <w:szCs w:val="24"/>
                <w:vertAlign w:val="subscript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 xml:space="preserve"> где</w:t>
            </w:r>
          </w:p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 xml:space="preserve">с </w:t>
            </w:r>
            <w:r>
              <w:rPr>
                <w:sz w:val="24"/>
                <w:szCs w:val="24"/>
                <w:lang w:val="ru-RU"/>
              </w:rPr>
              <w:t>– количество справок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;</w:t>
            </w:r>
            <w:proofErr w:type="gramEnd"/>
          </w:p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о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- количество отказов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Отчет 1-ГМУ</w:t>
            </w:r>
          </w:p>
        </w:tc>
      </w:tr>
      <w:tr w:rsidR="00557D6B">
        <w:tc>
          <w:tcPr>
            <w:tcW w:w="3343" w:type="dxa"/>
          </w:tcPr>
          <w:p w:rsidR="00557D6B" w:rsidRDefault="000A0227">
            <w:pPr>
              <w:widowControl w:val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Качественное предоставление муниципальной услуги по выдаче архивных справок, выписок, архивных документов</w:t>
            </w:r>
          </w:p>
        </w:tc>
        <w:tc>
          <w:tcPr>
            <w:tcW w:w="3344" w:type="dxa"/>
          </w:tcPr>
          <w:p w:rsidR="00557D6B" w:rsidRDefault="00913F42">
            <w:pPr>
              <w:widowControl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9A5868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Колич</w:t>
            </w:r>
            <w:r w:rsidR="009A5868" w:rsidRPr="009A5868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ество предоставленных муниципаль</w:t>
            </w:r>
            <w:r w:rsidRPr="009A5868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ных услуг от общего количества поданных заявок</w:t>
            </w:r>
            <w:r w:rsidR="009A5868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на предоставление муниципальной услуги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Отчет 1-ГМУ</w:t>
            </w:r>
          </w:p>
        </w:tc>
      </w:tr>
    </w:tbl>
    <w:p w:rsidR="00557D6B" w:rsidRDefault="00557D6B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1.9. Сроки и этапы реализации муниципальной программы: </w:t>
      </w: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с 01.01.</w:t>
      </w:r>
      <w:r>
        <w:rPr>
          <w:sz w:val="28"/>
          <w:szCs w:val="28"/>
          <w:lang w:val="ru-RU"/>
        </w:rPr>
        <w:t>2021 по 31.12.2023.</w:t>
      </w:r>
    </w:p>
    <w:p w:rsidR="00557D6B" w:rsidRDefault="00557D6B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1.10. Перечень подпрограмм муниципальной программы.</w:t>
      </w: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Данная муниципальная программа не имеет подпрограмм.</w:t>
      </w:r>
    </w:p>
    <w:p w:rsidR="00557D6B" w:rsidRDefault="00557D6B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1.11. Финансовое обеспечение муниципальной программы.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Финансовое обеспечение муниципальной программы осуществляется за счёт средств бюджета городского поселения Лянтор (далее – бюджет города).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программы и приведены в Приложении 1.</w:t>
      </w:r>
    </w:p>
    <w:p w:rsidR="00557D6B" w:rsidRDefault="000A022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Объём финансирования муниципальной программы в 2021 - 2023 годах -  </w:t>
      </w:r>
    </w:p>
    <w:p w:rsidR="00557D6B" w:rsidRDefault="000A022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 </w:t>
      </w:r>
      <w:r w:rsidR="00E62AC7">
        <w:rPr>
          <w:sz w:val="28"/>
          <w:szCs w:val="28"/>
          <w:lang w:val="ru-RU"/>
        </w:rPr>
        <w:t>390 234,30</w:t>
      </w:r>
      <w:r>
        <w:rPr>
          <w:sz w:val="24"/>
          <w:szCs w:val="24"/>
          <w:lang w:val="ru-RU"/>
        </w:rPr>
        <w:t xml:space="preserve"> </w:t>
      </w:r>
      <w:r>
        <w:rPr>
          <w:sz w:val="28"/>
          <w:szCs w:val="28"/>
          <w:lang w:val="ru-RU"/>
        </w:rPr>
        <w:t>тыс. рублей, в том числе:</w:t>
      </w:r>
    </w:p>
    <w:p w:rsidR="00557D6B" w:rsidRDefault="000A022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за счёт средств федерального бюджета – </w:t>
      </w:r>
      <w:r w:rsidR="00151C33">
        <w:rPr>
          <w:sz w:val="28"/>
          <w:szCs w:val="28"/>
          <w:lang w:val="ru-RU"/>
        </w:rPr>
        <w:t>17 550,96</w:t>
      </w:r>
      <w:r w:rsidR="006B2B5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тыс. рублей, </w:t>
      </w:r>
    </w:p>
    <w:p w:rsidR="00557D6B" w:rsidRDefault="000A022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за счёт средств бюджета городского поселения Лянтор – </w:t>
      </w:r>
      <w:r w:rsidR="00E62AC7">
        <w:rPr>
          <w:sz w:val="28"/>
          <w:szCs w:val="28"/>
          <w:lang w:val="ru-RU"/>
        </w:rPr>
        <w:t>362 243,15</w:t>
      </w:r>
      <w:r>
        <w:rPr>
          <w:sz w:val="28"/>
          <w:szCs w:val="28"/>
          <w:lang w:val="ru-RU"/>
        </w:rPr>
        <w:t xml:space="preserve"> тыс. рублей, </w:t>
      </w:r>
    </w:p>
    <w:p w:rsidR="00557D6B" w:rsidRDefault="000A0227">
      <w:pPr>
        <w:ind w:firstLine="708"/>
        <w:jc w:val="both"/>
        <w:rPr>
          <w:rFonts w:eastAsiaTheme="minor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rFonts w:eastAsiaTheme="minorEastAsia"/>
          <w:sz w:val="28"/>
          <w:szCs w:val="28"/>
          <w:lang w:val="ru-RU"/>
        </w:rPr>
        <w:t xml:space="preserve">за счёт средств, предоставленных бюджетом </w:t>
      </w:r>
      <w:proofErr w:type="spellStart"/>
      <w:r>
        <w:rPr>
          <w:rFonts w:eastAsiaTheme="minorEastAsia"/>
          <w:sz w:val="28"/>
          <w:szCs w:val="28"/>
          <w:lang w:val="ru-RU"/>
        </w:rPr>
        <w:t>Сургутского</w:t>
      </w:r>
      <w:proofErr w:type="spellEnd"/>
      <w:r>
        <w:rPr>
          <w:rFonts w:eastAsiaTheme="minorEastAsia"/>
          <w:sz w:val="28"/>
          <w:szCs w:val="28"/>
          <w:lang w:val="ru-RU"/>
        </w:rPr>
        <w:t xml:space="preserve"> района – </w:t>
      </w:r>
      <w:r w:rsidR="00E62AC7">
        <w:rPr>
          <w:rFonts w:eastAsiaTheme="minorEastAsia"/>
          <w:sz w:val="28"/>
          <w:szCs w:val="28"/>
          <w:lang w:val="ru-RU"/>
        </w:rPr>
        <w:t>10 241,45</w:t>
      </w:r>
      <w:r>
        <w:rPr>
          <w:rFonts w:eastAsiaTheme="minorEastAsia"/>
          <w:sz w:val="28"/>
          <w:szCs w:val="28"/>
          <w:lang w:val="ru-RU"/>
        </w:rPr>
        <w:t xml:space="preserve"> тыс. рублей</w:t>
      </w:r>
      <w:r w:rsidR="00E62AC7">
        <w:rPr>
          <w:rFonts w:eastAsiaTheme="minorEastAsia"/>
          <w:sz w:val="28"/>
          <w:szCs w:val="28"/>
          <w:lang w:val="ru-RU"/>
        </w:rPr>
        <w:t>;</w:t>
      </w:r>
    </w:p>
    <w:p w:rsidR="00E62AC7" w:rsidRDefault="00E62AC7">
      <w:pPr>
        <w:ind w:firstLine="708"/>
        <w:jc w:val="both"/>
        <w:rPr>
          <w:sz w:val="28"/>
          <w:szCs w:val="28"/>
          <w:lang w:val="ru-RU"/>
        </w:rPr>
      </w:pPr>
      <w:r w:rsidRPr="00E62AC7">
        <w:rPr>
          <w:sz w:val="28"/>
          <w:szCs w:val="28"/>
          <w:lang w:val="ru-RU"/>
        </w:rPr>
        <w:t xml:space="preserve">- за счёт средств, предоставленных бюджетом ХМАО </w:t>
      </w:r>
      <w:proofErr w:type="gramStart"/>
      <w:r w:rsidRPr="00E62AC7">
        <w:rPr>
          <w:sz w:val="28"/>
          <w:szCs w:val="28"/>
          <w:lang w:val="ru-RU"/>
        </w:rPr>
        <w:t>–Ю</w:t>
      </w:r>
      <w:proofErr w:type="gramEnd"/>
      <w:r w:rsidRPr="00E62AC7">
        <w:rPr>
          <w:sz w:val="28"/>
          <w:szCs w:val="28"/>
          <w:lang w:val="ru-RU"/>
        </w:rPr>
        <w:t>гры</w:t>
      </w:r>
      <w:r>
        <w:rPr>
          <w:sz w:val="28"/>
          <w:szCs w:val="28"/>
          <w:lang w:val="ru-RU"/>
        </w:rPr>
        <w:t xml:space="preserve"> – 198,74 тыс. рублей.</w:t>
      </w:r>
    </w:p>
    <w:p w:rsidR="00557D6B" w:rsidRDefault="000A022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Объём финансирования по годам:</w:t>
      </w:r>
    </w:p>
    <w:p w:rsidR="00557D6B" w:rsidRDefault="000A0227">
      <w:pPr>
        <w:ind w:left="709"/>
        <w:jc w:val="both"/>
        <w:rPr>
          <w:sz w:val="28"/>
          <w:szCs w:val="28"/>
          <w:lang w:val="ru-RU"/>
        </w:rPr>
      </w:pPr>
      <w:bookmarkStart w:id="2" w:name="sub_20004"/>
      <w:r>
        <w:rPr>
          <w:sz w:val="28"/>
          <w:szCs w:val="28"/>
          <w:lang w:val="ru-RU"/>
        </w:rPr>
        <w:t>- 2021 год – 118 601,0</w:t>
      </w:r>
      <w:r w:rsidR="00916C5E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тыс. рублей;</w:t>
      </w:r>
    </w:p>
    <w:p w:rsidR="00557D6B" w:rsidRDefault="000A0227">
      <w:pPr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- 2022 год – </w:t>
      </w:r>
      <w:r w:rsidR="00AF733E">
        <w:rPr>
          <w:sz w:val="28"/>
          <w:szCs w:val="28"/>
          <w:lang w:val="ru-RU"/>
        </w:rPr>
        <w:t>12</w:t>
      </w:r>
      <w:r w:rsidR="00CA450C">
        <w:rPr>
          <w:sz w:val="28"/>
          <w:szCs w:val="28"/>
          <w:lang w:val="ru-RU"/>
        </w:rPr>
        <w:t>6 778,69</w:t>
      </w:r>
      <w:r>
        <w:rPr>
          <w:sz w:val="28"/>
          <w:szCs w:val="28"/>
          <w:lang w:val="ru-RU"/>
        </w:rPr>
        <w:t xml:space="preserve"> тыс. рублей;</w:t>
      </w:r>
    </w:p>
    <w:p w:rsidR="00557D6B" w:rsidRDefault="000A0227">
      <w:pPr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- 2023 год – </w:t>
      </w:r>
      <w:r w:rsidR="00E62AC7">
        <w:rPr>
          <w:sz w:val="28"/>
          <w:szCs w:val="28"/>
          <w:lang w:val="ru-RU"/>
        </w:rPr>
        <w:t>144 854,58</w:t>
      </w:r>
      <w:r>
        <w:rPr>
          <w:sz w:val="28"/>
          <w:szCs w:val="28"/>
          <w:lang w:val="ru-RU"/>
        </w:rPr>
        <w:t xml:space="preserve"> тыс. рублей.</w:t>
      </w:r>
    </w:p>
    <w:p w:rsidR="00557D6B" w:rsidRDefault="00557D6B">
      <w:pPr>
        <w:ind w:left="-55" w:firstLine="764"/>
        <w:jc w:val="both"/>
        <w:rPr>
          <w:sz w:val="28"/>
          <w:szCs w:val="28"/>
          <w:lang w:val="ru-RU"/>
        </w:rPr>
      </w:pPr>
    </w:p>
    <w:p w:rsidR="00557D6B" w:rsidRDefault="000A0227">
      <w:pPr>
        <w:keepNext/>
        <w:widowControl w:val="0"/>
        <w:ind w:firstLine="764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>
        <w:rPr>
          <w:rFonts w:eastAsiaTheme="majorEastAsia"/>
          <w:bCs/>
          <w:iCs/>
          <w:sz w:val="28"/>
          <w:szCs w:val="28"/>
          <w:lang w:val="ru-RU"/>
        </w:rPr>
        <w:lastRenderedPageBreak/>
        <w:t xml:space="preserve">2. Стимулирование инвестиционной и инновационной деятельности,  </w:t>
      </w:r>
    </w:p>
    <w:p w:rsidR="00557D6B" w:rsidRDefault="000A0227">
      <w:pPr>
        <w:keepNext/>
        <w:widowControl w:val="0"/>
        <w:ind w:firstLine="764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>
        <w:rPr>
          <w:rFonts w:eastAsiaTheme="majorEastAsia"/>
          <w:bCs/>
          <w:iCs/>
          <w:sz w:val="28"/>
          <w:szCs w:val="28"/>
          <w:lang w:val="ru-RU"/>
        </w:rPr>
        <w:t xml:space="preserve"> развитие конкуренции и негосударственного сектора экономики</w:t>
      </w:r>
    </w:p>
    <w:bookmarkEnd w:id="2"/>
    <w:p w:rsidR="00557D6B" w:rsidRDefault="00557D6B">
      <w:pPr>
        <w:keepNext/>
        <w:widowControl w:val="0"/>
        <w:ind w:firstLine="764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</w:p>
    <w:p w:rsidR="00557D6B" w:rsidRDefault="000A0227">
      <w:pPr>
        <w:ind w:firstLine="720"/>
        <w:jc w:val="both"/>
        <w:rPr>
          <w:rFonts w:eastAsiaTheme="minorEastAsia"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6"/>
          <w:szCs w:val="26"/>
          <w:lang w:val="ru-RU"/>
        </w:rPr>
        <w:t xml:space="preserve">2.1. </w:t>
      </w:r>
      <w:r>
        <w:rPr>
          <w:rFonts w:eastAsiaTheme="minorEastAsia"/>
          <w:sz w:val="28"/>
          <w:szCs w:val="28"/>
          <w:lang w:val="ru-RU"/>
        </w:rPr>
        <w:t>Меры, предусматриваемые в целях с</w:t>
      </w:r>
      <w:r>
        <w:rPr>
          <w:rFonts w:eastAsiaTheme="minorEastAsia"/>
          <w:bCs/>
          <w:sz w:val="28"/>
          <w:szCs w:val="28"/>
          <w:lang w:val="ru-RU"/>
        </w:rPr>
        <w:t>тимулирования инвестиционной и инновационной деятельности, развития конкуренции и негосударственного сектора экономики.</w:t>
      </w:r>
    </w:p>
    <w:p w:rsidR="00557D6B" w:rsidRDefault="000A0227">
      <w:pPr>
        <w:widowControl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Настоящей муниципальной программой меры в целях стимулирования инвестиционной и инновационной деятельности, развития конкуренции и негосударственного сектора экономики не предусмотрены.</w:t>
      </w:r>
    </w:p>
    <w:p w:rsidR="00557D6B" w:rsidRDefault="00557D6B">
      <w:pPr>
        <w:ind w:firstLine="720"/>
        <w:jc w:val="both"/>
        <w:rPr>
          <w:color w:val="FF0000"/>
          <w:shd w:val="clear" w:color="auto" w:fill="FFFFFF"/>
          <w:lang w:val="ru-RU"/>
        </w:rPr>
      </w:pPr>
    </w:p>
    <w:p w:rsidR="00557D6B" w:rsidRDefault="000A0227">
      <w:pPr>
        <w:keepNext/>
        <w:widowControl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bookmarkStart w:id="3" w:name="sub_20005"/>
      <w:r>
        <w:rPr>
          <w:rFonts w:eastAsiaTheme="majorEastAsia"/>
          <w:bCs/>
          <w:iCs/>
          <w:sz w:val="28"/>
          <w:szCs w:val="28"/>
          <w:lang w:val="ru-RU"/>
        </w:rPr>
        <w:t>3. Механизмы реализации мероприятий муниципальной программы</w:t>
      </w:r>
    </w:p>
    <w:bookmarkEnd w:id="3"/>
    <w:p w:rsidR="00557D6B" w:rsidRDefault="00557D6B">
      <w:pPr>
        <w:keepNext/>
        <w:widowControl w:val="0"/>
        <w:ind w:firstLine="720"/>
        <w:jc w:val="center"/>
        <w:outlineLvl w:val="1"/>
        <w:rPr>
          <w:rFonts w:eastAsiaTheme="majorEastAsia"/>
          <w:bCs/>
          <w:iCs/>
          <w:lang w:val="ru-RU"/>
        </w:rPr>
      </w:pPr>
    </w:p>
    <w:p w:rsidR="00557D6B" w:rsidRDefault="000A0227">
      <w:pPr>
        <w:ind w:firstLine="709"/>
        <w:jc w:val="both"/>
        <w:rPr>
          <w:rFonts w:eastAsiaTheme="minorEastAsia"/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3.1. </w:t>
      </w:r>
      <w:r>
        <w:rPr>
          <w:rFonts w:eastAsiaTheme="minorEastAsia"/>
          <w:color w:val="000000" w:themeColor="text1"/>
          <w:sz w:val="28"/>
          <w:szCs w:val="28"/>
          <w:lang w:val="ru-RU"/>
        </w:rPr>
        <w:t>Мониторинг и контроль муниципальной программы. Механизм управления муниципальной программой, включая ее корректировку, в том числе с учетом социологических исследований, проводимых в городе. Порядок реализации муниципальной программы.</w:t>
      </w:r>
    </w:p>
    <w:p w:rsidR="00557D6B" w:rsidRDefault="000A0227">
      <w:pPr>
        <w:ind w:firstLine="567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Механизм реализации муниципальной программы включает разработку и принятие муниципальных правовых актов, необходимых для её выполнения и корректировки, ежегодное уточнение перечня мероприятий муниципальной программы на очередной финансовый год и плановый период с уточнением затрат по мероприятиям муниципальной программы и показателей конечных и непосредственных результатов в соответствии с мониторингом фактически достигнутых целевых показателей реализации муниципальной программы, связанных с изменениями внешней среды, с</w:t>
      </w:r>
      <w:proofErr w:type="gramEnd"/>
      <w:r>
        <w:rPr>
          <w:sz w:val="28"/>
          <w:szCs w:val="28"/>
          <w:lang w:val="ru-RU"/>
        </w:rPr>
        <w:t xml:space="preserve"> учётом результатов проводимых социологических исследований, определение первоочередных мероприятий муниципальной программы при сокращении объемов бюджетного финансирования, а также информирование общественности о ходе и результатах реализации муниципальной программы, финансировании мероприятий.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3.2. Порядок взаимодействия координатора, соисполнителей, участников.</w:t>
      </w:r>
    </w:p>
    <w:p w:rsidR="00557D6B" w:rsidRDefault="000A022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Координатором муниципальной программы является управление по организации деятельности, соисполнителями муниципальной программы является: управление экономики, управление бюджетного учета и отчетности Администрации города и МКУ «Управление культуры и спорта». </w:t>
      </w:r>
    </w:p>
    <w:p w:rsidR="00557D6B" w:rsidRDefault="000A022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Координатор осуществляет непосредственный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реализацией муниципальной программы, эффективностью и результативностью реализации муниципальной программы, в том числе, за целевым использованием выделенных на реализацию программы бюджетных средств и достижением целевых показателей. Координатор муниципальной программы ежеквартально осуществляет мониторинг её исполнения.</w:t>
      </w:r>
    </w:p>
    <w:p w:rsidR="00557D6B" w:rsidRDefault="000A0227">
      <w:pPr>
        <w:widowControl w:val="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         Взаимодействие координатора, соисполнителей, участников муниципальной программы осуществляется в соответствии с Порядком принятия решений о разработке, формировании  и реализации муниципальных программ городского поселения Лянтор, утвержденным постановлением Администрации городского поселения Лянтор. </w:t>
      </w:r>
    </w:p>
    <w:p w:rsidR="00557D6B" w:rsidRDefault="00557D6B">
      <w:pPr>
        <w:jc w:val="both"/>
        <w:rPr>
          <w:rFonts w:eastAsiaTheme="minorEastAsia"/>
          <w:lang w:val="ru-RU"/>
        </w:rPr>
      </w:pP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3.3. Порядо</w:t>
      </w:r>
      <w:proofErr w:type="gramStart"/>
      <w:r>
        <w:rPr>
          <w:rFonts w:eastAsiaTheme="minorEastAsia"/>
          <w:sz w:val="28"/>
          <w:szCs w:val="28"/>
          <w:lang w:val="ru-RU"/>
        </w:rPr>
        <w:t>к(</w:t>
      </w:r>
      <w:proofErr w:type="spellStart"/>
      <w:proofErr w:type="gramEnd"/>
      <w:r>
        <w:rPr>
          <w:rFonts w:eastAsiaTheme="minorEastAsia"/>
          <w:sz w:val="28"/>
          <w:szCs w:val="28"/>
          <w:lang w:val="ru-RU"/>
        </w:rPr>
        <w:t>ки</w:t>
      </w:r>
      <w:proofErr w:type="spellEnd"/>
      <w:r>
        <w:rPr>
          <w:rFonts w:eastAsiaTheme="minorEastAsia"/>
          <w:sz w:val="28"/>
          <w:szCs w:val="28"/>
          <w:lang w:val="ru-RU"/>
        </w:rPr>
        <w:t>) предоставления и перечисления межбюджетных трансфертов.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lastRenderedPageBreak/>
        <w:t>В рамках муниципальной программы межбюджетные трансферты не предоставляются.</w:t>
      </w:r>
    </w:p>
    <w:p w:rsidR="00557D6B" w:rsidRDefault="00557D6B">
      <w:pPr>
        <w:ind w:firstLine="720"/>
        <w:jc w:val="both"/>
        <w:rPr>
          <w:rFonts w:eastAsiaTheme="minorEastAsia"/>
          <w:i/>
          <w:lang w:val="ru-RU"/>
        </w:rPr>
      </w:pP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3.4. Внедрение и применение технологий бережливого производства (далее - ЛИН-технологии).</w:t>
      </w:r>
    </w:p>
    <w:p w:rsidR="00557D6B" w:rsidRDefault="000A0227">
      <w:pPr>
        <w:ind w:firstLine="708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мероприятий по внедрению и применению ЛИН-технологий не предусмотрено.</w:t>
      </w:r>
    </w:p>
    <w:p w:rsidR="00557D6B" w:rsidRDefault="00557D6B">
      <w:pPr>
        <w:ind w:firstLine="720"/>
        <w:jc w:val="both"/>
        <w:rPr>
          <w:rFonts w:eastAsiaTheme="minorEastAsia"/>
          <w:i/>
          <w:lang w:val="ru-RU"/>
        </w:rPr>
      </w:pP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3.5. Проектное управление.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Мероприятия муниципальной программы, реализуемые на принципах проектного управления, в данной программе не предусмотрены. </w:t>
      </w:r>
    </w:p>
    <w:p w:rsidR="00557D6B" w:rsidRDefault="00557D6B">
      <w:pPr>
        <w:ind w:firstLine="720"/>
        <w:jc w:val="both"/>
        <w:rPr>
          <w:rFonts w:eastAsiaTheme="minorEastAsia"/>
          <w:i/>
          <w:lang w:val="ru-RU"/>
        </w:rPr>
      </w:pP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3.6. Инициативное бюджетирование.</w:t>
      </w:r>
    </w:p>
    <w:p w:rsidR="00557D6B" w:rsidRDefault="000A0227">
      <w:pPr>
        <w:ind w:firstLine="708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Настоящей муниципальной программой мероприятий по </w:t>
      </w:r>
      <w:proofErr w:type="gramStart"/>
      <w:r>
        <w:rPr>
          <w:rFonts w:eastAsiaTheme="minorEastAsia"/>
          <w:sz w:val="28"/>
          <w:szCs w:val="28"/>
          <w:lang w:val="ru-RU"/>
        </w:rPr>
        <w:t>инициативному</w:t>
      </w:r>
      <w:proofErr w:type="gramEnd"/>
      <w:r>
        <w:rPr>
          <w:rFonts w:eastAsiaTheme="minorEastAsia"/>
          <w:sz w:val="28"/>
          <w:szCs w:val="28"/>
          <w:lang w:val="ru-RU"/>
        </w:rPr>
        <w:t xml:space="preserve"> бюджетированию не предусмотрено.</w:t>
      </w:r>
    </w:p>
    <w:p w:rsidR="00557D6B" w:rsidRDefault="00557D6B">
      <w:pPr>
        <w:ind w:firstLine="720"/>
        <w:jc w:val="both"/>
        <w:rPr>
          <w:rFonts w:eastAsiaTheme="minorEastAsia"/>
          <w:i/>
          <w:lang w:val="ru-RU"/>
        </w:rPr>
      </w:pP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3.7. Иные механизмы реализации программы.</w:t>
      </w:r>
    </w:p>
    <w:p w:rsidR="00557D6B" w:rsidRDefault="000A0227">
      <w:pPr>
        <w:ind w:firstLine="708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Настоящей муниципальной программой иные механизмы реализации не предусмотрены.</w:t>
      </w:r>
    </w:p>
    <w:p w:rsidR="00557D6B" w:rsidRDefault="00557D6B">
      <w:pPr>
        <w:ind w:firstLine="720"/>
        <w:jc w:val="both"/>
        <w:rPr>
          <w:rFonts w:eastAsiaTheme="minorEastAsia"/>
          <w:i/>
          <w:lang w:val="ru-RU"/>
        </w:rPr>
      </w:pP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3.8. Сведения об объектах социально-культурного и коммунально-бытового назначения, масштабных инвестиционных проектах.</w:t>
      </w:r>
    </w:p>
    <w:p w:rsidR="00557D6B" w:rsidRDefault="000A0227">
      <w:pPr>
        <w:ind w:firstLine="720"/>
        <w:jc w:val="both"/>
        <w:rPr>
          <w:sz w:val="28"/>
          <w:szCs w:val="28"/>
          <w:lang w:val="ru-RU"/>
        </w:rPr>
      </w:pPr>
      <w:proofErr w:type="gramStart"/>
      <w:r>
        <w:rPr>
          <w:rFonts w:eastAsiaTheme="minorEastAsia"/>
          <w:sz w:val="28"/>
          <w:szCs w:val="28"/>
          <w:lang w:val="ru-RU"/>
        </w:rPr>
        <w:t xml:space="preserve">Настоящей муниципальной программой сведения об объектах социально-культурного и коммунально-бытового назначения, масштабных инвестиционных проектах в соответствии с постановлением Правительства Ханты-Мансийского автономного округа – Югры от 14.08.2015 № 270-п </w:t>
      </w:r>
      <w:r>
        <w:rPr>
          <w:sz w:val="28"/>
          <w:szCs w:val="28"/>
          <w:lang w:val="ru-RU"/>
        </w:rPr>
        <w:t>"О предоставлении в Ханты-Мансийском автономном округе – Югре земельных участков, находящихся                             в государственной или муниципальной собственности, юридическим лицам                          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проектов, в том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числе</w:t>
      </w:r>
      <w:proofErr w:type="gramEnd"/>
      <w:r>
        <w:rPr>
          <w:sz w:val="28"/>
          <w:szCs w:val="28"/>
          <w:lang w:val="ru-RU"/>
        </w:rPr>
        <w:t xml:space="preserve"> с целью обеспечения прав граждан - участников долевого строительства, пострадавших от действий (бездействия) застройщиков"                                     </w:t>
      </w:r>
      <w:r>
        <w:rPr>
          <w:rFonts w:eastAsiaTheme="minorEastAsia"/>
          <w:sz w:val="28"/>
          <w:szCs w:val="28"/>
          <w:lang w:val="ru-RU"/>
        </w:rPr>
        <w:t>не предусмотрены.</w:t>
      </w:r>
    </w:p>
    <w:p w:rsidR="00557D6B" w:rsidRDefault="00557D6B">
      <w:pPr>
        <w:ind w:firstLine="698"/>
        <w:jc w:val="both"/>
        <w:rPr>
          <w:rFonts w:eastAsiaTheme="minorEastAsia"/>
          <w:lang w:val="ru-RU"/>
        </w:rPr>
      </w:pPr>
    </w:p>
    <w:p w:rsidR="00557D6B" w:rsidRDefault="000A0227">
      <w:pPr>
        <w:ind w:firstLine="698"/>
        <w:jc w:val="both"/>
        <w:rPr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3.9. Прогнозные значения сводных показателей муниципальных заданий.</w:t>
      </w:r>
      <w:r>
        <w:rPr>
          <w:sz w:val="28"/>
          <w:szCs w:val="28"/>
          <w:lang w:val="ru-RU"/>
        </w:rPr>
        <w:t xml:space="preserve"> </w:t>
      </w:r>
    </w:p>
    <w:p w:rsidR="00557D6B" w:rsidRDefault="000A0227">
      <w:pPr>
        <w:ind w:firstLine="698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мероприятия по финансовому обеспечению муниципальных учреждений городского поселения Лянтор в рамках муниципальных заданий не предусмотрены.</w:t>
      </w:r>
    </w:p>
    <w:p w:rsidR="00557D6B" w:rsidRDefault="00557D6B">
      <w:pPr>
        <w:ind w:firstLine="698"/>
        <w:jc w:val="both"/>
        <w:rPr>
          <w:rFonts w:eastAsiaTheme="minorEastAsia"/>
          <w:i/>
          <w:sz w:val="28"/>
          <w:szCs w:val="28"/>
          <w:lang w:val="ru-RU"/>
        </w:rPr>
      </w:pPr>
    </w:p>
    <w:p w:rsidR="00557D6B" w:rsidRDefault="000A0227">
      <w:pPr>
        <w:ind w:firstLine="698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3.10. Объекты капитального строительства/реконструкции муниципальной собственности.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мероприятия по капитальному строительству и (или) реконструкции объектов муниципальной собственности не предусмотрены.</w:t>
      </w:r>
    </w:p>
    <w:p w:rsidR="00557D6B" w:rsidRDefault="00557D6B">
      <w:pPr>
        <w:ind w:firstLine="720"/>
        <w:jc w:val="both"/>
        <w:rPr>
          <w:rFonts w:eastAsiaTheme="minorEastAsia"/>
          <w:i/>
          <w:sz w:val="28"/>
          <w:szCs w:val="28"/>
          <w:lang w:val="ru-RU"/>
        </w:rPr>
      </w:pPr>
    </w:p>
    <w:p w:rsidR="00557D6B" w:rsidRDefault="000A0227">
      <w:pPr>
        <w:ind w:firstLine="698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3.11. Объекты капитального ремонта.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мероприятия по капитальному ремонту объектов муниципальной собственности не предусмотрены.</w:t>
      </w:r>
    </w:p>
    <w:p w:rsidR="00557D6B" w:rsidRDefault="00557D6B">
      <w:pPr>
        <w:widowControl w:val="0"/>
        <w:ind w:firstLine="720"/>
        <w:jc w:val="both"/>
        <w:rPr>
          <w:rFonts w:eastAsiaTheme="minorEastAsia"/>
          <w:lang w:val="ru-RU"/>
        </w:rPr>
        <w:sectPr w:rsidR="00557D6B">
          <w:pgSz w:w="11905" w:h="16837"/>
          <w:pgMar w:top="799" w:right="565" w:bottom="110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page" w:horzAnchor="margin" w:tblpY="346"/>
        <w:tblW w:w="15448" w:type="dxa"/>
        <w:tblLayout w:type="fixed"/>
        <w:tblLook w:val="04A0" w:firstRow="1" w:lastRow="0" w:firstColumn="1" w:lastColumn="0" w:noHBand="0" w:noVBand="1"/>
      </w:tblPr>
      <w:tblGrid>
        <w:gridCol w:w="15448"/>
      </w:tblGrid>
      <w:tr w:rsidR="00557D6B">
        <w:trPr>
          <w:trHeight w:val="19"/>
        </w:trPr>
        <w:tc>
          <w:tcPr>
            <w:tcW w:w="15448" w:type="dxa"/>
            <w:shd w:val="clear" w:color="auto" w:fill="auto"/>
            <w:vAlign w:val="center"/>
          </w:tcPr>
          <w:p w:rsidR="00557D6B" w:rsidRDefault="000A0227">
            <w:pPr>
              <w:spacing w:line="288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57D6B" w:rsidRDefault="000A0227">
            <w:pPr>
              <w:spacing w:line="288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Приложение 1</w:t>
            </w:r>
          </w:p>
          <w:p w:rsidR="00557D6B" w:rsidRDefault="000A0227">
            <w:pPr>
              <w:tabs>
                <w:tab w:val="left" w:pos="2120"/>
                <w:tab w:val="left" w:pos="283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Перечень целевых показателей и программных мероприятий</w:t>
            </w:r>
          </w:p>
          <w:p w:rsidR="00557D6B" w:rsidRDefault="000A0227">
            <w:pPr>
              <w:tabs>
                <w:tab w:val="left" w:pos="2120"/>
                <w:tab w:val="left" w:pos="283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 информацией по финансовому обеспечению</w:t>
            </w:r>
          </w:p>
          <w:p w:rsidR="00557D6B" w:rsidRDefault="000A0227">
            <w:pPr>
              <w:jc w:val="center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Муниципальная программа «Организационное, финансовое и информационное обеспечение деятельности органов местного самоуправления городского поселении Лянтор на 2021-2023 годы»</w:t>
            </w:r>
          </w:p>
          <w:p w:rsidR="00557D6B" w:rsidRDefault="000A0227">
            <w:pPr>
              <w:tabs>
                <w:tab w:val="left" w:pos="2120"/>
                <w:tab w:val="left" w:pos="283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(наименование муниципальной программы)</w:t>
            </w:r>
          </w:p>
          <w:tbl>
            <w:tblPr>
              <w:tblW w:w="1537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2982"/>
              <w:gridCol w:w="1847"/>
              <w:gridCol w:w="94"/>
              <w:gridCol w:w="7"/>
              <w:gridCol w:w="889"/>
              <w:gridCol w:w="1529"/>
              <w:gridCol w:w="13"/>
              <w:gridCol w:w="22"/>
              <w:gridCol w:w="1203"/>
              <w:gridCol w:w="1279"/>
              <w:gridCol w:w="1279"/>
              <w:gridCol w:w="1638"/>
              <w:gridCol w:w="25"/>
              <w:gridCol w:w="1985"/>
              <w:gridCol w:w="13"/>
            </w:tblGrid>
            <w:tr w:rsidR="00557D6B">
              <w:trPr>
                <w:gridAfter w:val="1"/>
                <w:wAfter w:w="13" w:type="dxa"/>
                <w:trHeight w:val="86"/>
                <w:jc w:val="center"/>
              </w:trPr>
              <w:tc>
                <w:tcPr>
                  <w:tcW w:w="568" w:type="dxa"/>
                  <w:vMerge w:val="restart"/>
                  <w:shd w:val="clear" w:color="auto" w:fill="auto"/>
                </w:tcPr>
                <w:p w:rsidR="00557D6B" w:rsidRDefault="000A0227" w:rsidP="00831CB1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№</w:t>
                  </w:r>
                </w:p>
              </w:tc>
              <w:tc>
                <w:tcPr>
                  <w:tcW w:w="2982" w:type="dxa"/>
                  <w:vMerge w:val="restart"/>
                  <w:shd w:val="clear" w:color="auto" w:fill="auto"/>
                </w:tcPr>
                <w:p w:rsidR="00557D6B" w:rsidRDefault="000A0227" w:rsidP="00831CB1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Параметры </w:t>
                  </w:r>
                </w:p>
              </w:tc>
              <w:tc>
                <w:tcPr>
                  <w:tcW w:w="1847" w:type="dxa"/>
                  <w:vMerge w:val="restart"/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Источник финансирования/ Наименование показателей</w:t>
                  </w:r>
                  <w:r>
                    <w:rPr>
                      <w:lang w:val="ru-RU"/>
                    </w:rPr>
                    <w:br/>
                  </w:r>
                </w:p>
              </w:tc>
              <w:tc>
                <w:tcPr>
                  <w:tcW w:w="990" w:type="dxa"/>
                  <w:gridSpan w:val="3"/>
                  <w:vMerge w:val="restart"/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Единица измерения</w:t>
                  </w:r>
                </w:p>
              </w:tc>
              <w:tc>
                <w:tcPr>
                  <w:tcW w:w="1564" w:type="dxa"/>
                  <w:gridSpan w:val="3"/>
                  <w:vMerge w:val="restart"/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Базовое значение показателя на начало реализации муниципальной программы /</w:t>
                  </w:r>
                  <w:r>
                    <w:rPr>
                      <w:lang w:val="ru-RU"/>
                    </w:rPr>
                    <w:br/>
                    <w:t xml:space="preserve">Объём </w:t>
                  </w:r>
                  <w:proofErr w:type="spellStart"/>
                  <w:proofErr w:type="gramStart"/>
                  <w:r>
                    <w:rPr>
                      <w:lang w:val="ru-RU"/>
                    </w:rPr>
                    <w:t>финан-сирования</w:t>
                  </w:r>
                  <w:proofErr w:type="spellEnd"/>
                  <w:proofErr w:type="gramEnd"/>
                </w:p>
                <w:p w:rsidR="00557D6B" w:rsidRDefault="00557D6B" w:rsidP="00831CB1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761" w:type="dxa"/>
                  <w:gridSpan w:val="3"/>
                </w:tcPr>
                <w:p w:rsidR="00557D6B" w:rsidRDefault="000A0227" w:rsidP="00831CB1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  <w:proofErr w:type="spellStart"/>
                  <w:r>
                    <w:t>Значение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годам</w:t>
                  </w:r>
                  <w:proofErr w:type="spellEnd"/>
                </w:p>
              </w:tc>
              <w:tc>
                <w:tcPr>
                  <w:tcW w:w="1638" w:type="dxa"/>
                  <w:vMerge w:val="restart"/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Целевое значение показателя на момент окончания действия муниципальной программы</w:t>
                  </w:r>
                </w:p>
              </w:tc>
              <w:tc>
                <w:tcPr>
                  <w:tcW w:w="2010" w:type="dxa"/>
                  <w:gridSpan w:val="2"/>
                  <w:vMerge w:val="restart"/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  <w:proofErr w:type="spellStart"/>
                  <w:r>
                    <w:t>Координатор</w:t>
                  </w:r>
                  <w:proofErr w:type="spellEnd"/>
                  <w:r>
                    <w:t xml:space="preserve">/ </w:t>
                  </w:r>
                  <w:proofErr w:type="spellStart"/>
                  <w:r>
                    <w:t>соисполнитель</w:t>
                  </w:r>
                  <w:proofErr w:type="spellEnd"/>
                </w:p>
                <w:p w:rsidR="00557D6B" w:rsidRDefault="00557D6B" w:rsidP="00831CB1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557D6B">
              <w:trPr>
                <w:gridAfter w:val="1"/>
                <w:wAfter w:w="13" w:type="dxa"/>
                <w:trHeight w:val="298"/>
                <w:jc w:val="center"/>
              </w:trPr>
              <w:tc>
                <w:tcPr>
                  <w:tcW w:w="568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57D6B" w:rsidRDefault="00557D6B" w:rsidP="00831CB1">
                  <w:pPr>
                    <w:framePr w:hSpace="180" w:wrap="around" w:vAnchor="page" w:hAnchor="margin" w:y="346"/>
                    <w:tabs>
                      <w:tab w:val="left" w:pos="900"/>
                    </w:tabs>
                  </w:pPr>
                </w:p>
              </w:tc>
              <w:tc>
                <w:tcPr>
                  <w:tcW w:w="2982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57D6B" w:rsidRDefault="00557D6B" w:rsidP="00831CB1">
                  <w:pPr>
                    <w:framePr w:hSpace="180" w:wrap="around" w:vAnchor="page" w:hAnchor="margin" w:y="346"/>
                    <w:tabs>
                      <w:tab w:val="left" w:pos="900"/>
                    </w:tabs>
                  </w:pPr>
                </w:p>
              </w:tc>
              <w:tc>
                <w:tcPr>
                  <w:tcW w:w="184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831CB1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990" w:type="dxa"/>
                  <w:gridSpan w:val="3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831CB1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564" w:type="dxa"/>
                  <w:gridSpan w:val="3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831CB1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831CB1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557D6B" w:rsidRDefault="000A0227" w:rsidP="00831CB1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  <w:r>
                    <w:rPr>
                      <w:lang w:val="ru-RU"/>
                    </w:rPr>
                    <w:t>2021</w:t>
                  </w:r>
                  <w:r>
                    <w:br/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2022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  <w:r>
                    <w:rPr>
                      <w:lang w:val="ru-RU"/>
                    </w:rPr>
                    <w:t>2023</w:t>
                  </w:r>
                </w:p>
              </w:tc>
              <w:tc>
                <w:tcPr>
                  <w:tcW w:w="1638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831CB1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2010" w:type="dxa"/>
                  <w:gridSpan w:val="2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831CB1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6B2ED4">
              <w:trPr>
                <w:gridAfter w:val="1"/>
                <w:wAfter w:w="13" w:type="dxa"/>
                <w:trHeight w:val="140"/>
                <w:jc w:val="center"/>
              </w:trPr>
              <w:tc>
                <w:tcPr>
                  <w:tcW w:w="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B2ED4" w:rsidRDefault="006B2ED4" w:rsidP="00831CB1">
                  <w:pPr>
                    <w:framePr w:hSpace="180" w:wrap="around" w:vAnchor="page" w:hAnchor="margin" w:y="346"/>
                    <w:tabs>
                      <w:tab w:val="left" w:pos="900"/>
                    </w:tabs>
                  </w:pPr>
                  <w:r>
                    <w:t> </w:t>
                  </w:r>
                </w:p>
              </w:tc>
              <w:tc>
                <w:tcPr>
                  <w:tcW w:w="29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2ED4" w:rsidRDefault="006B2ED4" w:rsidP="00831CB1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Муниципальная программа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 «</w:t>
                  </w:r>
                  <w:r>
                    <w:rPr>
                      <w:lang w:val="ru-RU"/>
                    </w:rPr>
                    <w:t>Организационное, финансовое  и информационное обеспечение деятельности органов местного самоуправления  городского поселения Лянтор на 2021-2023 годы» (наименование муниципальной программы)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Default="006B2ED4" w:rsidP="00831CB1">
                  <w:pPr>
                    <w:framePr w:hSpace="180" w:wrap="around" w:vAnchor="page" w:hAnchor="margin" w:y="346"/>
                  </w:pPr>
                  <w:proofErr w:type="spellStart"/>
                  <w:r>
                    <w:t>Всего</w:t>
                  </w:r>
                  <w:proofErr w:type="spellEnd"/>
                  <w:r>
                    <w:t xml:space="preserve">, в </w:t>
                  </w:r>
                  <w:proofErr w:type="spellStart"/>
                  <w:r>
                    <w:t>том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числе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9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Default="006B2ED4" w:rsidP="00831CB1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  <w:r>
                    <w:t>(</w:t>
                  </w:r>
                  <w:proofErr w:type="spellStart"/>
                  <w:proofErr w:type="gramStart"/>
                  <w:r>
                    <w:t>тыс</w:t>
                  </w:r>
                  <w:proofErr w:type="spellEnd"/>
                  <w:proofErr w:type="gramEnd"/>
                  <w:r>
                    <w:t xml:space="preserve">. </w:t>
                  </w:r>
                  <w:proofErr w:type="spellStart"/>
                  <w:r>
                    <w:t>руб</w:t>
                  </w:r>
                  <w:proofErr w:type="spellEnd"/>
                  <w:r>
                    <w:t>.)</w:t>
                  </w: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Pr="006B2ED4" w:rsidRDefault="006B2ED4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390 234,30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Pr="006B2ED4" w:rsidRDefault="006B2ED4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118 601,03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Pr="006B2ED4" w:rsidRDefault="006B2ED4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126 778,69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2ED4" w:rsidRPr="006B2ED4" w:rsidRDefault="006B2ED4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144 854,58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Pr="00C613CD" w:rsidRDefault="006B2ED4" w:rsidP="00831CB1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1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Default="006B2ED4" w:rsidP="00831CB1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Управление по организации деятельности </w:t>
                  </w:r>
                </w:p>
              </w:tc>
            </w:tr>
            <w:tr w:rsidR="006B2ED4" w:rsidTr="0019497F">
              <w:trPr>
                <w:gridAfter w:val="1"/>
                <w:wAfter w:w="13" w:type="dxa"/>
                <w:trHeight w:val="140"/>
                <w:jc w:val="center"/>
              </w:trPr>
              <w:tc>
                <w:tcPr>
                  <w:tcW w:w="5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B2ED4" w:rsidRDefault="006B2ED4" w:rsidP="00831CB1">
                  <w:pPr>
                    <w:framePr w:hSpace="180" w:wrap="around" w:vAnchor="page" w:hAnchor="margin" w:y="346"/>
                    <w:tabs>
                      <w:tab w:val="left" w:pos="900"/>
                    </w:tabs>
                  </w:pPr>
                </w:p>
              </w:tc>
              <w:tc>
                <w:tcPr>
                  <w:tcW w:w="29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2ED4" w:rsidRDefault="006B2ED4" w:rsidP="00831CB1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Default="006B2ED4" w:rsidP="00831CB1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  федеральный бюджет</w:t>
                  </w:r>
                </w:p>
              </w:tc>
              <w:tc>
                <w:tcPr>
                  <w:tcW w:w="9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Default="006B2ED4" w:rsidP="00831CB1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(тыс. руб.)</w:t>
                  </w: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Pr="006B2ED4" w:rsidRDefault="006B2ED4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17 550,96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Pr="006B2ED4" w:rsidRDefault="006B2ED4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5 702,09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Pr="006B2ED4" w:rsidRDefault="006B2ED4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5 897,14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2ED4" w:rsidRPr="006B2ED4" w:rsidRDefault="006B2ED4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5 951,73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Default="006B2ED4" w:rsidP="00831CB1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Default="006B2ED4" w:rsidP="00831CB1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6B2ED4">
              <w:trPr>
                <w:gridAfter w:val="1"/>
                <w:wAfter w:w="13" w:type="dxa"/>
                <w:trHeight w:val="83"/>
                <w:jc w:val="center"/>
              </w:trPr>
              <w:tc>
                <w:tcPr>
                  <w:tcW w:w="5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2ED4" w:rsidRDefault="006B2ED4" w:rsidP="00831CB1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2ED4" w:rsidRDefault="006B2ED4" w:rsidP="00831CB1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Default="006B2ED4" w:rsidP="00831CB1">
                  <w:pPr>
                    <w:framePr w:hSpace="180" w:wrap="around" w:vAnchor="page" w:hAnchor="margin" w:y="346"/>
                    <w:ind w:left="-84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- бюджет города</w:t>
                  </w:r>
                </w:p>
              </w:tc>
              <w:tc>
                <w:tcPr>
                  <w:tcW w:w="9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Default="006B2ED4" w:rsidP="00831CB1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(тыс. руб.)</w:t>
                  </w: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Pr="006B2ED4" w:rsidRDefault="006B2ED4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362 243,15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Pr="006B2ED4" w:rsidRDefault="006B2ED4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112 066,60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Pr="006B2ED4" w:rsidRDefault="006B2ED4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 xml:space="preserve"> 118 615,83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2ED4" w:rsidRPr="006B2ED4" w:rsidRDefault="006B2ED4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131 560,72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Default="006B2ED4" w:rsidP="00831CB1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Default="006B2ED4" w:rsidP="00831CB1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6B2ED4" w:rsidTr="0019497F">
              <w:trPr>
                <w:gridAfter w:val="1"/>
                <w:wAfter w:w="13" w:type="dxa"/>
                <w:trHeight w:val="83"/>
                <w:jc w:val="center"/>
              </w:trPr>
              <w:tc>
                <w:tcPr>
                  <w:tcW w:w="5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2ED4" w:rsidRDefault="006B2ED4" w:rsidP="00831CB1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2ED4" w:rsidRDefault="006B2ED4" w:rsidP="00831CB1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Default="006B2ED4" w:rsidP="00831CB1">
                  <w:pPr>
                    <w:framePr w:hSpace="180" w:wrap="around" w:vAnchor="page" w:hAnchor="margin" w:y="346"/>
                    <w:ind w:left="-84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за счёт средств, предоставленных бюджетом </w:t>
                  </w:r>
                  <w:proofErr w:type="spellStart"/>
                  <w:r>
                    <w:rPr>
                      <w:lang w:val="ru-RU"/>
                    </w:rPr>
                    <w:t>Сургутского</w:t>
                  </w:r>
                  <w:proofErr w:type="spellEnd"/>
                  <w:r>
                    <w:rPr>
                      <w:lang w:val="ru-RU"/>
                    </w:rPr>
                    <w:t xml:space="preserve"> района </w:t>
                  </w:r>
                </w:p>
              </w:tc>
              <w:tc>
                <w:tcPr>
                  <w:tcW w:w="9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Default="006B2ED4" w:rsidP="00831CB1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proofErr w:type="gramStart"/>
                  <w:r>
                    <w:rPr>
                      <w:lang w:val="ru-RU"/>
                    </w:rPr>
                    <w:t>(тыс.</w:t>
                  </w:r>
                  <w:proofErr w:type="gramEnd"/>
                </w:p>
                <w:p w:rsidR="006B2ED4" w:rsidRDefault="006B2ED4" w:rsidP="00831CB1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руб.)</w:t>
                  </w: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Pr="006B2ED4" w:rsidRDefault="006B2ED4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10 241,45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Pr="006B2ED4" w:rsidRDefault="006B2ED4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832,34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Pr="006B2ED4" w:rsidRDefault="006B2ED4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2 265,72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2ED4" w:rsidRPr="006B2ED4" w:rsidRDefault="006B2ED4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7 143,39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Default="006B2ED4" w:rsidP="00831CB1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1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Default="006B2ED4" w:rsidP="00831CB1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6B2ED4" w:rsidRPr="00695A16">
              <w:trPr>
                <w:gridAfter w:val="1"/>
                <w:wAfter w:w="13" w:type="dxa"/>
                <w:trHeight w:val="83"/>
                <w:jc w:val="center"/>
              </w:trPr>
              <w:tc>
                <w:tcPr>
                  <w:tcW w:w="5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2ED4" w:rsidRDefault="006B2ED4" w:rsidP="00831CB1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2ED4" w:rsidRDefault="006B2ED4" w:rsidP="00831CB1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Default="006B2ED4" w:rsidP="00831CB1">
                  <w:pPr>
                    <w:framePr w:hSpace="180" w:wrap="around" w:vAnchor="page" w:hAnchor="margin" w:y="346"/>
                    <w:ind w:left="-84"/>
                    <w:rPr>
                      <w:lang w:val="ru-RU"/>
                    </w:rPr>
                  </w:pPr>
                  <w:r w:rsidRPr="00695A16">
                    <w:rPr>
                      <w:lang w:val="ru-RU"/>
                    </w:rPr>
                    <w:t xml:space="preserve">- за счёт средств, предоставленных бюджетом ХМАО </w:t>
                  </w:r>
                  <w:proofErr w:type="gramStart"/>
                  <w:r w:rsidRPr="00695A16">
                    <w:rPr>
                      <w:lang w:val="ru-RU"/>
                    </w:rPr>
                    <w:t>–Ю</w:t>
                  </w:r>
                  <w:proofErr w:type="gramEnd"/>
                  <w:r w:rsidRPr="00695A16">
                    <w:rPr>
                      <w:lang w:val="ru-RU"/>
                    </w:rPr>
                    <w:t>гры;</w:t>
                  </w:r>
                </w:p>
              </w:tc>
              <w:tc>
                <w:tcPr>
                  <w:tcW w:w="9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Pr="00695A16" w:rsidRDefault="006B2ED4" w:rsidP="00831CB1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proofErr w:type="gramStart"/>
                  <w:r w:rsidRPr="00695A16">
                    <w:rPr>
                      <w:lang w:val="ru-RU"/>
                    </w:rPr>
                    <w:t>(тыс.</w:t>
                  </w:r>
                  <w:proofErr w:type="gramEnd"/>
                </w:p>
                <w:p w:rsidR="006B2ED4" w:rsidRDefault="006B2ED4" w:rsidP="00831CB1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695A16">
                    <w:rPr>
                      <w:lang w:val="ru-RU"/>
                    </w:rPr>
                    <w:t>руб.)</w:t>
                  </w: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Pr="006B2ED4" w:rsidRDefault="006B2ED4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198,74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Pr="006B2ED4" w:rsidRDefault="006B2ED4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Pr="006B2ED4" w:rsidRDefault="006B2ED4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2ED4" w:rsidRPr="006B2ED4" w:rsidRDefault="006B2ED4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198,74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Default="006B2ED4" w:rsidP="00831CB1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1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Default="006B2ED4" w:rsidP="00831CB1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557D6B" w:rsidRPr="00831CB1">
              <w:trPr>
                <w:gridAfter w:val="1"/>
                <w:wAfter w:w="13" w:type="dxa"/>
                <w:trHeight w:val="40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Pr="006B2ED4" w:rsidRDefault="000A0227" w:rsidP="00831CB1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t> </w:t>
                  </w: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Pr="00F32315" w:rsidRDefault="000A0227" w:rsidP="00831CB1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b/>
                    </w:rPr>
                  </w:pPr>
                  <w:proofErr w:type="spellStart"/>
                  <w:r w:rsidRPr="00F32315">
                    <w:rPr>
                      <w:b/>
                    </w:rPr>
                    <w:t>Цель</w:t>
                  </w:r>
                  <w:proofErr w:type="spellEnd"/>
                  <w:r w:rsidRPr="00F32315">
                    <w:rPr>
                      <w:b/>
                    </w:rPr>
                    <w:t xml:space="preserve"> </w:t>
                  </w:r>
                  <w:proofErr w:type="spellStart"/>
                  <w:r w:rsidRPr="00F32315">
                    <w:rPr>
                      <w:b/>
                    </w:rPr>
                    <w:t>программы</w:t>
                  </w:r>
                  <w:proofErr w:type="spellEnd"/>
                </w:p>
              </w:tc>
              <w:tc>
                <w:tcPr>
                  <w:tcW w:w="9800" w:type="dxa"/>
                  <w:gridSpan w:val="11"/>
                </w:tcPr>
                <w:p w:rsidR="00557D6B" w:rsidRPr="00F32315" w:rsidRDefault="000A0227" w:rsidP="00831CB1">
                  <w:pPr>
                    <w:framePr w:hSpace="180" w:wrap="around" w:vAnchor="page" w:hAnchor="margin" w:y="346"/>
                    <w:jc w:val="both"/>
                    <w:rPr>
                      <w:rFonts w:eastAsiaTheme="minorEastAsia"/>
                      <w:b/>
                      <w:lang w:val="ru-RU"/>
                    </w:rPr>
                  </w:pPr>
                  <w:r w:rsidRPr="00F32315">
                    <w:rPr>
                      <w:rFonts w:eastAsiaTheme="minorHAnsi"/>
                      <w:b/>
                      <w:lang w:val="ru-RU" w:eastAsia="en-US"/>
                    </w:rPr>
                    <w:t xml:space="preserve">Создание условий для развития, совершенствования и повышения </w:t>
                  </w:r>
                  <w:proofErr w:type="gramStart"/>
                  <w:r w:rsidRPr="00F32315">
                    <w:rPr>
                      <w:rFonts w:eastAsiaTheme="minorHAnsi"/>
                      <w:b/>
                      <w:lang w:val="ru-RU" w:eastAsia="en-US"/>
                    </w:rPr>
                    <w:t>эффективности деятельности органов местного самоуправления городского поселения</w:t>
                  </w:r>
                  <w:proofErr w:type="gramEnd"/>
                  <w:r w:rsidRPr="00F32315">
                    <w:rPr>
                      <w:rFonts w:eastAsiaTheme="minorHAnsi"/>
                      <w:b/>
                      <w:lang w:val="ru-RU" w:eastAsia="en-US"/>
                    </w:rPr>
                    <w:t xml:space="preserve"> Лянтор</w:t>
                  </w:r>
                </w:p>
              </w:tc>
              <w:tc>
                <w:tcPr>
                  <w:tcW w:w="2010" w:type="dxa"/>
                  <w:gridSpan w:val="2"/>
                  <w:shd w:val="clear" w:color="auto" w:fill="auto"/>
                </w:tcPr>
                <w:p w:rsidR="00557D6B" w:rsidRDefault="00557D6B" w:rsidP="00831CB1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gridAfter w:val="1"/>
                <w:wAfter w:w="13" w:type="dxa"/>
                <w:trHeight w:val="1784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0A0227" w:rsidP="00831CB1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t> </w:t>
                  </w: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831CB1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Показатель конечного результата цели программы (ПКР)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Уровень удовлетворенности населения деятельностью органов местного самоуправления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557D6B" w:rsidP="00831CB1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557D6B" w:rsidRDefault="00557D6B" w:rsidP="00831CB1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557D6B" w:rsidRDefault="00557D6B" w:rsidP="00831CB1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557D6B" w:rsidRDefault="00557D6B" w:rsidP="00831CB1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557D6B" w:rsidRDefault="000A0227" w:rsidP="00831CB1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%</w:t>
                  </w:r>
                </w:p>
                <w:p w:rsidR="00557D6B" w:rsidRDefault="00557D6B" w:rsidP="00831CB1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557D6B" w:rsidRDefault="00557D6B" w:rsidP="00831CB1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557D6B" w:rsidRDefault="00557D6B" w:rsidP="00831CB1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557D6B" w:rsidRDefault="00557D6B" w:rsidP="00831CB1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557D6B" w:rsidRDefault="00557D6B" w:rsidP="00831CB1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2010" w:type="dxa"/>
                  <w:gridSpan w:val="2"/>
                  <w:shd w:val="clear" w:color="auto" w:fill="auto"/>
                </w:tcPr>
                <w:p w:rsidR="00557D6B" w:rsidRDefault="00557D6B" w:rsidP="00831CB1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557D6B" w:rsidRPr="00831CB1">
              <w:trPr>
                <w:gridAfter w:val="1"/>
                <w:wAfter w:w="13" w:type="dxa"/>
                <w:trHeight w:val="77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0A0227" w:rsidP="00831CB1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b/>
                      <w:lang w:val="ru-RU"/>
                    </w:rPr>
                  </w:pPr>
                  <w:r>
                    <w:rPr>
                      <w:b/>
                    </w:rPr>
                    <w:lastRenderedPageBreak/>
                    <w:t> </w:t>
                  </w:r>
                  <w:r>
                    <w:rPr>
                      <w:b/>
                      <w:lang w:val="ru-RU"/>
                    </w:rPr>
                    <w:t>1</w:t>
                  </w: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831CB1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Задача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программы</w:t>
                  </w:r>
                  <w:proofErr w:type="spellEnd"/>
                </w:p>
              </w:tc>
              <w:tc>
                <w:tcPr>
                  <w:tcW w:w="9800" w:type="dxa"/>
                  <w:gridSpan w:val="11"/>
                </w:tcPr>
                <w:p w:rsidR="00557D6B" w:rsidRDefault="000A0227" w:rsidP="00831CB1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rPr>
                      <w:rFonts w:eastAsiaTheme="minorHAnsi"/>
                      <w:b/>
                      <w:lang w:val="ru-RU" w:eastAsia="en-US"/>
                    </w:rPr>
                    <w:t>Создание условий для осуществления эффективной деятельности органов местного самоуправления городского поселения Лянтор</w:t>
                  </w:r>
                </w:p>
              </w:tc>
              <w:tc>
                <w:tcPr>
                  <w:tcW w:w="2010" w:type="dxa"/>
                  <w:gridSpan w:val="2"/>
                  <w:shd w:val="clear" w:color="auto" w:fill="auto"/>
                </w:tcPr>
                <w:p w:rsidR="00557D6B" w:rsidRDefault="00557D6B" w:rsidP="00831CB1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557D6B" w:rsidRDefault="00557D6B" w:rsidP="00831CB1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Показатель непосредственного результата по задаче программы (ПНР)</w:t>
                  </w:r>
                </w:p>
              </w:tc>
              <w:tc>
                <w:tcPr>
                  <w:tcW w:w="184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Достижение наилучших значений показателей деятельности органов местного самоуправления, превышающего среднее значение среди муниципальных образований </w:t>
                  </w:r>
                  <w:proofErr w:type="spellStart"/>
                  <w:r>
                    <w:rPr>
                      <w:lang w:val="ru-RU"/>
                    </w:rPr>
                    <w:t>Сургутского</w:t>
                  </w:r>
                  <w:proofErr w:type="spellEnd"/>
                  <w:r>
                    <w:rPr>
                      <w:lang w:val="ru-RU"/>
                    </w:rPr>
                    <w:t xml:space="preserve"> района 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%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63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2023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557D6B" w:rsidRDefault="000A0227" w:rsidP="00831CB1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1.1.</w:t>
                  </w:r>
                </w:p>
              </w:tc>
              <w:tc>
                <w:tcPr>
                  <w:tcW w:w="298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Основное мероприятие: «Нормативно-правовое обеспечение деятельности органов местного самоуправления» (анализ, подготовка, согласование и принятие нормативно – правовых актов, связанных с формированием и развитием системы управления муниципальной службой, выявление вопросов, подлежащих нормативному регулированию и пр.)</w:t>
                  </w:r>
                </w:p>
              </w:tc>
              <w:tc>
                <w:tcPr>
                  <w:tcW w:w="184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</w:pPr>
                  <w:proofErr w:type="spellStart"/>
                  <w:r>
                    <w:t>Без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финансирования</w:t>
                  </w:r>
                  <w:proofErr w:type="spellEnd"/>
                </w:p>
              </w:tc>
              <w:tc>
                <w:tcPr>
                  <w:tcW w:w="990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proofErr w:type="gramStart"/>
                  <w:r>
                    <w:rPr>
                      <w:lang w:val="ru-RU"/>
                    </w:rPr>
                    <w:t>(тыс.</w:t>
                  </w:r>
                  <w:proofErr w:type="gramEnd"/>
                </w:p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proofErr w:type="spellStart"/>
                  <w:r>
                    <w:rPr>
                      <w:lang w:val="ru-RU"/>
                    </w:rPr>
                    <w:t>руб</w:t>
                  </w:r>
                  <w:proofErr w:type="spellEnd"/>
                  <w:r>
                    <w:rPr>
                      <w:lang w:val="ru-RU"/>
                    </w:rPr>
                    <w:t>)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63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  <w:p w:rsidR="00557D6B" w:rsidRDefault="00557D6B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Управление по организации деятельности </w:t>
                  </w: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tcBorders>
                    <w:bottom w:val="none" w:sz="4" w:space="0" w:color="000000"/>
                  </w:tcBorders>
                  <w:shd w:val="clear" w:color="auto" w:fill="auto"/>
                  <w:noWrap/>
                </w:tcPr>
                <w:p w:rsidR="00557D6B" w:rsidRDefault="00557D6B" w:rsidP="00831CB1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tcBorders>
                    <w:bottom w:val="none" w:sz="4" w:space="0" w:color="000000"/>
                  </w:tcBorders>
                  <w:shd w:val="clear" w:color="auto" w:fill="auto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ПНР основного мероприятия</w:t>
                  </w:r>
                </w:p>
              </w:tc>
              <w:tc>
                <w:tcPr>
                  <w:tcW w:w="1847" w:type="dxa"/>
                  <w:tcBorders>
                    <w:bottom w:val="none" w:sz="4" w:space="0" w:color="000000"/>
                  </w:tcBorders>
                  <w:shd w:val="clear" w:color="auto" w:fill="auto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Количество принятых нормативно – правовых актов, связанных с формированием и, выявлением вопросов, подлежащих нормативному регулированию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</w:pPr>
                  <w:r>
                    <w:t>%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03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638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2023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557D6B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557D6B" w:rsidRPr="00831CB1">
              <w:trPr>
                <w:trHeight w:val="126"/>
                <w:jc w:val="center"/>
              </w:trPr>
              <w:tc>
                <w:tcPr>
                  <w:tcW w:w="568" w:type="dxa"/>
                  <w:vMerge w:val="restart"/>
                  <w:shd w:val="clear" w:color="auto" w:fill="auto"/>
                  <w:noWrap/>
                </w:tcPr>
                <w:p w:rsidR="00557D6B" w:rsidRDefault="000A0227" w:rsidP="00831CB1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1.2.</w:t>
                  </w:r>
                </w:p>
              </w:tc>
              <w:tc>
                <w:tcPr>
                  <w:tcW w:w="2982" w:type="dxa"/>
                  <w:vMerge w:val="restart"/>
                  <w:shd w:val="clear" w:color="auto" w:fill="auto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Основное мероприятие: «Обеспечение выполнения полномочий и функций, возложенных на Администрацию города» </w:t>
                  </w:r>
                </w:p>
              </w:tc>
              <w:tc>
                <w:tcPr>
                  <w:tcW w:w="184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proofErr w:type="spellStart"/>
                  <w:r>
                    <w:t>Всего</w:t>
                  </w:r>
                  <w:proofErr w:type="spellEnd"/>
                  <w:r>
                    <w:t xml:space="preserve">, в </w:t>
                  </w:r>
                  <w:proofErr w:type="spellStart"/>
                  <w:r>
                    <w:t>том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числе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Pr="00505251" w:rsidRDefault="00695A16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268 369,06</w:t>
                  </w:r>
                </w:p>
              </w:tc>
              <w:tc>
                <w:tcPr>
                  <w:tcW w:w="1203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Pr="00505251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505251">
                    <w:rPr>
                      <w:lang w:val="ru-RU"/>
                    </w:rPr>
                    <w:t>82 770,90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Pr="00505251" w:rsidRDefault="003A34D1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505251">
                    <w:rPr>
                      <w:lang w:val="ru-RU"/>
                    </w:rPr>
                    <w:t>86 077,7</w:t>
                  </w:r>
                  <w:r w:rsidR="00AD770B" w:rsidRPr="00505251">
                    <w:rPr>
                      <w:lang w:val="ru-RU"/>
                    </w:rPr>
                    <w:t>9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vAlign w:val="center"/>
                </w:tcPr>
                <w:p w:rsidR="00557D6B" w:rsidRPr="00505251" w:rsidRDefault="00D24729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99 520,37</w:t>
                  </w:r>
                </w:p>
              </w:tc>
              <w:tc>
                <w:tcPr>
                  <w:tcW w:w="1638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557D6B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 w:val="restart"/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Управление бюджетного учета и отчётности</w:t>
                  </w:r>
                </w:p>
              </w:tc>
            </w:tr>
            <w:tr w:rsidR="00557D6B">
              <w:trPr>
                <w:trHeight w:val="42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557D6B" w:rsidRDefault="00557D6B" w:rsidP="00831CB1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557D6B" w:rsidRDefault="00557D6B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t xml:space="preserve">- </w:t>
                  </w:r>
                  <w:proofErr w:type="spellStart"/>
                  <w:r>
                    <w:t>бюджет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города</w:t>
                  </w:r>
                  <w:proofErr w:type="spellEnd"/>
                </w:p>
                <w:p w:rsidR="00557D6B" w:rsidRDefault="00557D6B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990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Pr="00505251" w:rsidRDefault="00F8744C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505251">
                    <w:rPr>
                      <w:lang w:val="ru-RU"/>
                    </w:rPr>
                    <w:t>242</w:t>
                  </w:r>
                  <w:r w:rsidR="00695A16">
                    <w:rPr>
                      <w:lang w:val="ru-RU"/>
                    </w:rPr>
                    <w:t> 245,37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Pr="00505251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505251">
                    <w:rPr>
                      <w:lang w:val="ru-RU"/>
                    </w:rPr>
                    <w:t>76 268,37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Pr="00505251" w:rsidRDefault="003A34D1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505251">
                    <w:rPr>
                      <w:lang w:val="ru-RU"/>
                    </w:rPr>
                    <w:t>79 312,1</w:t>
                  </w:r>
                  <w:r w:rsidR="00AD770B" w:rsidRPr="00505251">
                    <w:rPr>
                      <w:lang w:val="ru-RU"/>
                    </w:rPr>
                    <w:t>8</w:t>
                  </w:r>
                  <w:r w:rsidR="000A0227" w:rsidRPr="00505251">
                    <w:rPr>
                      <w:lang w:val="ru-RU"/>
                    </w:rPr>
                    <w:t xml:space="preserve"> 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vAlign w:val="center"/>
                </w:tcPr>
                <w:p w:rsidR="00557D6B" w:rsidRPr="00505251" w:rsidRDefault="00F8744C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505251">
                    <w:rPr>
                      <w:lang w:val="ru-RU"/>
                    </w:rPr>
                    <w:t>86</w:t>
                  </w:r>
                  <w:r w:rsidR="00D24729">
                    <w:rPr>
                      <w:lang w:val="ru-RU"/>
                    </w:rPr>
                    <w:t> 664,82</w:t>
                  </w:r>
                </w:p>
              </w:tc>
              <w:tc>
                <w:tcPr>
                  <w:tcW w:w="163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557D6B" w:rsidRDefault="00557D6B" w:rsidP="00831CB1">
                  <w:pPr>
                    <w:framePr w:hSpace="180" w:wrap="around" w:vAnchor="page" w:hAnchor="margin" w:y="346"/>
                    <w:jc w:val="center"/>
                    <w:rPr>
                      <w:b/>
                      <w:color w:val="2E74B5" w:themeColor="accent1" w:themeShade="BF"/>
                      <w:lang w:val="ru-RU"/>
                    </w:rPr>
                  </w:pPr>
                </w:p>
              </w:tc>
            </w:tr>
            <w:tr w:rsidR="00557D6B">
              <w:trPr>
                <w:trHeight w:val="81"/>
                <w:jc w:val="center"/>
              </w:trPr>
              <w:tc>
                <w:tcPr>
                  <w:tcW w:w="568" w:type="dxa"/>
                  <w:vMerge/>
                  <w:tcBorders>
                    <w:bottom w:val="none" w:sz="4" w:space="0" w:color="000000"/>
                  </w:tcBorders>
                  <w:shd w:val="clear" w:color="auto" w:fill="auto"/>
                  <w:noWrap/>
                </w:tcPr>
                <w:p w:rsidR="00557D6B" w:rsidRDefault="00557D6B" w:rsidP="00831CB1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tcBorders>
                    <w:bottom w:val="none" w:sz="4" w:space="0" w:color="000000"/>
                  </w:tcBorders>
                  <w:shd w:val="clear" w:color="auto" w:fill="auto"/>
                </w:tcPr>
                <w:p w:rsidR="00557D6B" w:rsidRDefault="00557D6B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 федеральный бюджет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proofErr w:type="spellStart"/>
                  <w:r>
                    <w:rPr>
                      <w:lang w:val="ru-RU"/>
                    </w:rPr>
                    <w:t>тыс</w:t>
                  </w:r>
                  <w:proofErr w:type="gramStart"/>
                  <w:r>
                    <w:rPr>
                      <w:lang w:val="ru-RU"/>
                    </w:rPr>
                    <w:t>.р</w:t>
                  </w:r>
                  <w:proofErr w:type="gramEnd"/>
                  <w:r>
                    <w:rPr>
                      <w:lang w:val="ru-RU"/>
                    </w:rPr>
                    <w:t>уб</w:t>
                  </w:r>
                  <w:proofErr w:type="spellEnd"/>
                  <w:r>
                    <w:rPr>
                      <w:lang w:val="ru-RU"/>
                    </w:rPr>
                    <w:t>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Pr="00505251" w:rsidRDefault="00F8744C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505251">
                    <w:rPr>
                      <w:lang w:val="ru-RU"/>
                    </w:rPr>
                    <w:t>17 550,96</w:t>
                  </w:r>
                </w:p>
              </w:tc>
              <w:tc>
                <w:tcPr>
                  <w:tcW w:w="1203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Pr="00505251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505251">
                    <w:rPr>
                      <w:lang w:val="ru-RU"/>
                    </w:rPr>
                    <w:t>5 702,09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Pr="00505251" w:rsidRDefault="003A34D1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505251">
                    <w:rPr>
                      <w:lang w:val="ru-RU"/>
                    </w:rPr>
                    <w:t>5 897,14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vAlign w:val="center"/>
                </w:tcPr>
                <w:p w:rsidR="00557D6B" w:rsidRPr="00505251" w:rsidRDefault="002A551C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505251">
                    <w:rPr>
                      <w:lang w:val="ru-RU"/>
                    </w:rPr>
                    <w:t>5</w:t>
                  </w:r>
                  <w:r w:rsidR="00F8744C" w:rsidRPr="00505251">
                    <w:rPr>
                      <w:lang w:val="ru-RU"/>
                    </w:rPr>
                    <w:t> 951,73</w:t>
                  </w:r>
                </w:p>
              </w:tc>
              <w:tc>
                <w:tcPr>
                  <w:tcW w:w="1638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557D6B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97D64" w:rsidRDefault="00597D64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557D6B" w:rsidRDefault="00557D6B" w:rsidP="00831CB1">
                  <w:pPr>
                    <w:framePr w:hSpace="180" w:wrap="around" w:vAnchor="page" w:hAnchor="margin" w:y="346"/>
                    <w:jc w:val="center"/>
                    <w:rPr>
                      <w:b/>
                      <w:color w:val="2E74B5" w:themeColor="accent1" w:themeShade="BF"/>
                      <w:lang w:val="ru-RU"/>
                    </w:rPr>
                  </w:pPr>
                </w:p>
              </w:tc>
            </w:tr>
            <w:tr w:rsidR="00D24729" w:rsidRPr="00D24729">
              <w:trPr>
                <w:trHeight w:val="81"/>
                <w:jc w:val="center"/>
              </w:trPr>
              <w:tc>
                <w:tcPr>
                  <w:tcW w:w="568" w:type="dxa"/>
                  <w:tcBorders>
                    <w:bottom w:val="none" w:sz="4" w:space="0" w:color="000000"/>
                  </w:tcBorders>
                  <w:shd w:val="clear" w:color="auto" w:fill="auto"/>
                  <w:noWrap/>
                </w:tcPr>
                <w:p w:rsidR="00D24729" w:rsidRDefault="00D24729" w:rsidP="00831CB1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tcBorders>
                    <w:bottom w:val="none" w:sz="4" w:space="0" w:color="000000"/>
                  </w:tcBorders>
                  <w:shd w:val="clear" w:color="auto" w:fill="auto"/>
                </w:tcPr>
                <w:p w:rsidR="00D24729" w:rsidRDefault="00D24729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D24729" w:rsidRDefault="00D24729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D24729">
                    <w:rPr>
                      <w:lang w:val="ru-RU"/>
                    </w:rPr>
                    <w:t xml:space="preserve">- за счёт средств, предоставленных бюджетом ХМАО </w:t>
                  </w:r>
                  <w:proofErr w:type="gramStart"/>
                  <w:r w:rsidRPr="00D24729">
                    <w:rPr>
                      <w:lang w:val="ru-RU"/>
                    </w:rPr>
                    <w:t>–Ю</w:t>
                  </w:r>
                  <w:proofErr w:type="gramEnd"/>
                  <w:r w:rsidRPr="00D24729">
                    <w:rPr>
                      <w:lang w:val="ru-RU"/>
                    </w:rPr>
                    <w:t>гры;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D24729" w:rsidRDefault="00D24729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proofErr w:type="spellStart"/>
                  <w:r>
                    <w:rPr>
                      <w:lang w:val="ru-RU"/>
                    </w:rPr>
                    <w:t>тыс</w:t>
                  </w:r>
                  <w:proofErr w:type="gramStart"/>
                  <w:r>
                    <w:rPr>
                      <w:lang w:val="ru-RU"/>
                    </w:rPr>
                    <w:t>.р</w:t>
                  </w:r>
                  <w:proofErr w:type="gramEnd"/>
                  <w:r>
                    <w:rPr>
                      <w:lang w:val="ru-RU"/>
                    </w:rPr>
                    <w:t>уб</w:t>
                  </w:r>
                  <w:proofErr w:type="spellEnd"/>
                </w:p>
              </w:tc>
              <w:tc>
                <w:tcPr>
                  <w:tcW w:w="1564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D24729" w:rsidRPr="00505251" w:rsidRDefault="00D24729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198,74</w:t>
                  </w:r>
                </w:p>
              </w:tc>
              <w:tc>
                <w:tcPr>
                  <w:tcW w:w="1203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D24729" w:rsidRPr="00505251" w:rsidRDefault="00D24729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D24729" w:rsidRPr="00505251" w:rsidRDefault="00D24729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vAlign w:val="center"/>
                </w:tcPr>
                <w:p w:rsidR="00D24729" w:rsidRPr="00505251" w:rsidRDefault="00D24729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198,74</w:t>
                  </w:r>
                </w:p>
              </w:tc>
              <w:tc>
                <w:tcPr>
                  <w:tcW w:w="1638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D24729" w:rsidRDefault="00D24729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D24729" w:rsidRDefault="00D24729" w:rsidP="00831CB1">
                  <w:pPr>
                    <w:framePr w:hSpace="180" w:wrap="around" w:vAnchor="page" w:hAnchor="margin" w:y="346"/>
                    <w:jc w:val="center"/>
                    <w:rPr>
                      <w:b/>
                      <w:color w:val="2E74B5" w:themeColor="accent1" w:themeShade="BF"/>
                      <w:lang w:val="ru-RU"/>
                    </w:rPr>
                  </w:pPr>
                </w:p>
              </w:tc>
            </w:tr>
            <w:tr w:rsidR="00557D6B">
              <w:trPr>
                <w:trHeight w:val="81"/>
                <w:jc w:val="center"/>
              </w:trPr>
              <w:tc>
                <w:tcPr>
                  <w:tcW w:w="568" w:type="dxa"/>
                  <w:tcBorders>
                    <w:bottom w:val="none" w:sz="4" w:space="0" w:color="000000"/>
                  </w:tcBorders>
                  <w:shd w:val="clear" w:color="auto" w:fill="auto"/>
                  <w:noWrap/>
                </w:tcPr>
                <w:p w:rsidR="00557D6B" w:rsidRDefault="00557D6B" w:rsidP="00831CB1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tcBorders>
                    <w:bottom w:val="none" w:sz="4" w:space="0" w:color="000000"/>
                  </w:tcBorders>
                  <w:shd w:val="clear" w:color="auto" w:fill="auto"/>
                </w:tcPr>
                <w:p w:rsidR="00557D6B" w:rsidRDefault="00557D6B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за счёт средств, предоставленных бюджетом </w:t>
                  </w:r>
                  <w:proofErr w:type="spellStart"/>
                  <w:r>
                    <w:rPr>
                      <w:lang w:val="ru-RU"/>
                    </w:rPr>
                    <w:t>Сургутского</w:t>
                  </w:r>
                  <w:proofErr w:type="spellEnd"/>
                  <w:r>
                    <w:rPr>
                      <w:lang w:val="ru-RU"/>
                    </w:rPr>
                    <w:t xml:space="preserve"> района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695A16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8 373,99</w:t>
                  </w:r>
                </w:p>
              </w:tc>
              <w:tc>
                <w:tcPr>
                  <w:tcW w:w="1203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800,44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3A34D1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868,47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vAlign w:val="center"/>
                </w:tcPr>
                <w:p w:rsidR="00557D6B" w:rsidRDefault="00D24729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6 705,08</w:t>
                  </w:r>
                </w:p>
              </w:tc>
              <w:tc>
                <w:tcPr>
                  <w:tcW w:w="1638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557D6B" w:rsidP="00831CB1">
                  <w:pPr>
                    <w:framePr w:hSpace="180" w:wrap="around" w:vAnchor="page" w:hAnchor="margin" w:y="346"/>
                    <w:jc w:val="center"/>
                    <w:rPr>
                      <w:color w:val="C00000"/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557D6B" w:rsidRDefault="00557D6B" w:rsidP="00831CB1">
                  <w:pPr>
                    <w:framePr w:hSpace="180" w:wrap="around" w:vAnchor="page" w:hAnchor="margin" w:y="346"/>
                    <w:jc w:val="center"/>
                    <w:rPr>
                      <w:b/>
                      <w:color w:val="2E74B5" w:themeColor="accent1" w:themeShade="BF"/>
                      <w:lang w:val="ru-RU"/>
                    </w:rPr>
                  </w:pP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tcBorders>
                    <w:bottom w:val="none" w:sz="4" w:space="0" w:color="000000"/>
                  </w:tcBorders>
                  <w:shd w:val="clear" w:color="auto" w:fill="auto"/>
                  <w:noWrap/>
                </w:tcPr>
                <w:p w:rsidR="00557D6B" w:rsidRDefault="00557D6B" w:rsidP="00831CB1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tcBorders>
                    <w:bottom w:val="none" w:sz="4" w:space="0" w:color="000000"/>
                  </w:tcBorders>
                  <w:shd w:val="clear" w:color="auto" w:fill="auto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ПНР основного мероприятия</w:t>
                  </w:r>
                </w:p>
              </w:tc>
              <w:tc>
                <w:tcPr>
                  <w:tcW w:w="184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Объем просроченной кредиторской задолженности по заработной плате, налогам и иным денежным обязательствам Администрации города на отчетную дату 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Pr="006B2ED4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03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Pr="006B2ED4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Pr="006B2ED4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vAlign w:val="center"/>
                </w:tcPr>
                <w:p w:rsidR="00557D6B" w:rsidRPr="006B2ED4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638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Pr="006B2ED4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2023" w:type="dxa"/>
                  <w:gridSpan w:val="3"/>
                  <w:vMerge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557D6B" w:rsidP="00831CB1">
                  <w:pPr>
                    <w:framePr w:hSpace="180" w:wrap="around" w:vAnchor="page" w:hAnchor="margin" w:y="346"/>
                    <w:jc w:val="center"/>
                    <w:rPr>
                      <w:b/>
                      <w:color w:val="2E74B5" w:themeColor="accent1" w:themeShade="BF"/>
                      <w:lang w:val="ru-RU"/>
                    </w:rPr>
                  </w:pPr>
                </w:p>
              </w:tc>
            </w:tr>
            <w:tr w:rsidR="00A35C5F" w:rsidRPr="00831CB1">
              <w:trPr>
                <w:trHeight w:val="126"/>
                <w:jc w:val="center"/>
              </w:trPr>
              <w:tc>
                <w:tcPr>
                  <w:tcW w:w="568" w:type="dxa"/>
                  <w:vMerge w:val="restart"/>
                  <w:shd w:val="clear" w:color="auto" w:fill="auto"/>
                  <w:noWrap/>
                </w:tcPr>
                <w:p w:rsidR="00A35C5F" w:rsidRDefault="00A35C5F" w:rsidP="00831CB1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1.3.</w:t>
                  </w:r>
                </w:p>
              </w:tc>
              <w:tc>
                <w:tcPr>
                  <w:tcW w:w="2982" w:type="dxa"/>
                  <w:vMerge w:val="restart"/>
                  <w:shd w:val="clear" w:color="auto" w:fill="auto"/>
                </w:tcPr>
                <w:p w:rsidR="00A35C5F" w:rsidRDefault="00A35C5F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Основное мероприятие: «Обеспечение выполнения функций возложенных на МКУ «Управление культуры и, спорта» </w:t>
                  </w:r>
                </w:p>
              </w:tc>
              <w:tc>
                <w:tcPr>
                  <w:tcW w:w="184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Default="00A35C5F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proofErr w:type="spellStart"/>
                  <w:r>
                    <w:t>Всего</w:t>
                  </w:r>
                  <w:proofErr w:type="spellEnd"/>
                  <w:r>
                    <w:t xml:space="preserve">, в </w:t>
                  </w:r>
                  <w:proofErr w:type="spellStart"/>
                  <w:r>
                    <w:t>том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числе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Default="00A35C5F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Pr="006B2ED4" w:rsidRDefault="0027672D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114250,43</w:t>
                  </w:r>
                </w:p>
              </w:tc>
              <w:tc>
                <w:tcPr>
                  <w:tcW w:w="1203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Pr="006B2ED4" w:rsidRDefault="00A35C5F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33 008,94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Pr="006B2ED4" w:rsidRDefault="00A35C5F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38</w:t>
                  </w:r>
                  <w:r w:rsidR="003A34D1" w:rsidRPr="006B2ED4">
                    <w:rPr>
                      <w:lang w:val="ru-RU"/>
                    </w:rPr>
                    <w:t> 556,6</w:t>
                  </w:r>
                  <w:r w:rsidR="00AD770B" w:rsidRPr="006B2ED4"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vAlign w:val="center"/>
                </w:tcPr>
                <w:p w:rsidR="00A35C5F" w:rsidRPr="006B2ED4" w:rsidRDefault="001D3FD6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42 684,88</w:t>
                  </w:r>
                </w:p>
              </w:tc>
              <w:tc>
                <w:tcPr>
                  <w:tcW w:w="1638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Pr="006B2ED4" w:rsidRDefault="00A35C5F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 w:val="restart"/>
                  <w:shd w:val="clear" w:color="auto" w:fill="auto"/>
                  <w:vAlign w:val="center"/>
                </w:tcPr>
                <w:p w:rsidR="00A35C5F" w:rsidRDefault="00A35C5F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МКУ «Лянторское управление по культуре, спорту и делам молодежи»</w:t>
                  </w:r>
                </w:p>
              </w:tc>
            </w:tr>
            <w:tr w:rsidR="00A35C5F" w:rsidTr="003A34D1">
              <w:trPr>
                <w:trHeight w:val="495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A35C5F" w:rsidRDefault="00A35C5F" w:rsidP="00831CB1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A35C5F" w:rsidRDefault="00A35C5F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35C5F" w:rsidRDefault="00A35C5F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t xml:space="preserve">- </w:t>
                  </w:r>
                  <w:proofErr w:type="spellStart"/>
                  <w:r>
                    <w:t>бюджет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города</w:t>
                  </w:r>
                  <w:proofErr w:type="spellEnd"/>
                </w:p>
              </w:tc>
              <w:tc>
                <w:tcPr>
                  <w:tcW w:w="990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35C5F" w:rsidRDefault="00A35C5F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35C5F" w:rsidRPr="006B2ED4" w:rsidRDefault="00DA358D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112 478,67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35C5F" w:rsidRPr="006B2ED4" w:rsidRDefault="00A35C5F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33 008,94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35C5F" w:rsidRPr="006B2ED4" w:rsidRDefault="003A34D1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37 191,2</w:t>
                  </w:r>
                  <w:r w:rsidR="00AD770B" w:rsidRPr="006B2ED4">
                    <w:rPr>
                      <w:lang w:val="ru-RU"/>
                    </w:rPr>
                    <w:t>6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vAlign w:val="center"/>
                </w:tcPr>
                <w:p w:rsidR="00A35C5F" w:rsidRPr="006B2ED4" w:rsidRDefault="00DA358D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42 278,47</w:t>
                  </w:r>
                </w:p>
              </w:tc>
              <w:tc>
                <w:tcPr>
                  <w:tcW w:w="163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35C5F" w:rsidRPr="006B2ED4" w:rsidRDefault="00A35C5F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A35C5F" w:rsidRDefault="00A35C5F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A35C5F">
              <w:trPr>
                <w:trHeight w:val="180"/>
                <w:jc w:val="center"/>
              </w:trPr>
              <w:tc>
                <w:tcPr>
                  <w:tcW w:w="568" w:type="dxa"/>
                  <w:vMerge/>
                  <w:tcBorders>
                    <w:bottom w:val="none" w:sz="4" w:space="0" w:color="000000"/>
                  </w:tcBorders>
                  <w:shd w:val="clear" w:color="auto" w:fill="auto"/>
                  <w:noWrap/>
                </w:tcPr>
                <w:p w:rsidR="00A35C5F" w:rsidRDefault="00A35C5F" w:rsidP="00831CB1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tcBorders>
                    <w:bottom w:val="none" w:sz="4" w:space="0" w:color="000000"/>
                  </w:tcBorders>
                  <w:shd w:val="clear" w:color="auto" w:fill="auto"/>
                </w:tcPr>
                <w:p w:rsidR="00A35C5F" w:rsidRDefault="00A35C5F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Pr="00A35C5F" w:rsidRDefault="00A35C5F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за счёт средств, предоставленных бюджетом </w:t>
                  </w:r>
                  <w:proofErr w:type="spellStart"/>
                  <w:r>
                    <w:rPr>
                      <w:lang w:val="ru-RU"/>
                    </w:rPr>
                    <w:t>Сургутского</w:t>
                  </w:r>
                  <w:proofErr w:type="spellEnd"/>
                  <w:r>
                    <w:rPr>
                      <w:lang w:val="ru-RU"/>
                    </w:rPr>
                    <w:t xml:space="preserve"> района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Default="00A35C5F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Pr="006B2ED4" w:rsidRDefault="00DA358D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1 771,76</w:t>
                  </w:r>
                </w:p>
              </w:tc>
              <w:tc>
                <w:tcPr>
                  <w:tcW w:w="1203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Pr="006B2ED4" w:rsidRDefault="00A35C5F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0,00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Pr="006B2ED4" w:rsidRDefault="00A35C5F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1 365,35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vAlign w:val="center"/>
                </w:tcPr>
                <w:p w:rsidR="00A35C5F" w:rsidRPr="006B2ED4" w:rsidRDefault="00DA358D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406,41</w:t>
                  </w:r>
                </w:p>
              </w:tc>
              <w:tc>
                <w:tcPr>
                  <w:tcW w:w="1638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Pr="006B2ED4" w:rsidRDefault="00A35C5F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A35C5F" w:rsidRDefault="00A35C5F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tcBorders>
                    <w:bottom w:val="none" w:sz="4" w:space="0" w:color="000000"/>
                  </w:tcBorders>
                  <w:shd w:val="clear" w:color="auto" w:fill="auto"/>
                  <w:noWrap/>
                </w:tcPr>
                <w:p w:rsidR="00557D6B" w:rsidRDefault="00557D6B" w:rsidP="00831CB1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tcBorders>
                    <w:bottom w:val="none" w:sz="4" w:space="0" w:color="000000"/>
                  </w:tcBorders>
                  <w:shd w:val="clear" w:color="auto" w:fill="auto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ПНР основного мероприятия</w:t>
                  </w:r>
                </w:p>
              </w:tc>
              <w:tc>
                <w:tcPr>
                  <w:tcW w:w="184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Объем просроченной кредиторской задолженности по заработной плате, налогам и иным денежным обязательствам МКУ «Лянторское управление по культуре, спорту и делам молодежи»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03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638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2023" w:type="dxa"/>
                  <w:gridSpan w:val="3"/>
                  <w:vMerge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557D6B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557D6B" w:rsidRPr="00831CB1">
              <w:trPr>
                <w:gridAfter w:val="1"/>
                <w:wAfter w:w="13" w:type="dxa"/>
                <w:trHeight w:val="51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0A0227" w:rsidP="00831CB1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2</w:t>
                  </w: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831CB1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Задача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программы</w:t>
                  </w:r>
                  <w:proofErr w:type="spellEnd"/>
                </w:p>
              </w:tc>
              <w:tc>
                <w:tcPr>
                  <w:tcW w:w="11810" w:type="dxa"/>
                  <w:gridSpan w:val="13"/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both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Организационное и материально-техническое обеспечение официальных мероприятий, проводимых органами местного самоуправления</w:t>
                  </w: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557D6B" w:rsidP="00831CB1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831CB1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Показатель непосредственного </w:t>
                  </w:r>
                  <w:r>
                    <w:rPr>
                      <w:lang w:val="ru-RU"/>
                    </w:rPr>
                    <w:lastRenderedPageBreak/>
                    <w:t>результата по задаче программы (ПНР)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rPr>
                      <w:rFonts w:eastAsiaTheme="minorEastAsia"/>
                      <w:lang w:val="ru-RU"/>
                    </w:rPr>
                    <w:lastRenderedPageBreak/>
                    <w:t xml:space="preserve">Уровень </w:t>
                  </w:r>
                  <w:r>
                    <w:rPr>
                      <w:rFonts w:eastAsiaTheme="minorEastAsia"/>
                      <w:lang w:val="ru-RU"/>
                    </w:rPr>
                    <w:lastRenderedPageBreak/>
                    <w:t>эффективности и результативности деятельности орг</w:t>
                  </w:r>
                  <w:r w:rsidR="00913F42">
                    <w:rPr>
                      <w:rFonts w:eastAsiaTheme="minorEastAsia"/>
                      <w:lang w:val="ru-RU"/>
                    </w:rPr>
                    <w:t xml:space="preserve">анов местного самоуправления 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lastRenderedPageBreak/>
                    <w:t>%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2023" w:type="dxa"/>
                  <w:gridSpan w:val="3"/>
                  <w:vMerge w:val="restart"/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  <w:r>
                    <w:rPr>
                      <w:lang w:val="ru-RU"/>
                    </w:rPr>
                    <w:t xml:space="preserve">Управление по </w:t>
                  </w:r>
                  <w:r>
                    <w:rPr>
                      <w:lang w:val="ru-RU"/>
                    </w:rPr>
                    <w:lastRenderedPageBreak/>
                    <w:t xml:space="preserve">организации деятельности </w:t>
                  </w:r>
                </w:p>
              </w:tc>
            </w:tr>
            <w:tr w:rsidR="00557D6B">
              <w:trPr>
                <w:trHeight w:val="94"/>
                <w:jc w:val="center"/>
              </w:trPr>
              <w:tc>
                <w:tcPr>
                  <w:tcW w:w="568" w:type="dxa"/>
                  <w:vMerge w:val="restart"/>
                  <w:shd w:val="clear" w:color="auto" w:fill="auto"/>
                  <w:noWrap/>
                </w:tcPr>
                <w:p w:rsidR="00557D6B" w:rsidRDefault="000A0227" w:rsidP="00831CB1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lastRenderedPageBreak/>
                    <w:t>2.1</w:t>
                  </w:r>
                </w:p>
              </w:tc>
              <w:tc>
                <w:tcPr>
                  <w:tcW w:w="2982" w:type="dxa"/>
                  <w:vMerge w:val="restart"/>
                  <w:shd w:val="clear" w:color="auto" w:fill="auto"/>
                </w:tcPr>
                <w:p w:rsidR="00557D6B" w:rsidRDefault="000A0227" w:rsidP="00831CB1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Основное мероприятие: «</w:t>
                  </w:r>
                  <w:r>
                    <w:rPr>
                      <w:rFonts w:eastAsiaTheme="minorHAnsi"/>
                      <w:lang w:val="ru-RU" w:eastAsia="en-US"/>
                    </w:rPr>
                    <w:t>Осуществление представительских расходов</w:t>
                  </w:r>
                  <w:r>
                    <w:rPr>
                      <w:lang w:val="ru-RU"/>
                    </w:rPr>
                    <w:t xml:space="preserve">» 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Всего, в том числе: 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proofErr w:type="gramStart"/>
                  <w:r>
                    <w:rPr>
                      <w:lang w:val="ru-RU"/>
                    </w:rPr>
                    <w:t>(тыс.</w:t>
                  </w:r>
                  <w:proofErr w:type="gramEnd"/>
                </w:p>
                <w:p w:rsidR="00557D6B" w:rsidRDefault="000A0227" w:rsidP="00831CB1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proofErr w:type="spellStart"/>
                  <w:r>
                    <w:rPr>
                      <w:lang w:val="ru-RU"/>
                    </w:rPr>
                    <w:t>руб</w:t>
                  </w:r>
                  <w:proofErr w:type="spellEnd"/>
                  <w:r>
                    <w:rPr>
                      <w:lang w:val="ru-RU"/>
                    </w:rPr>
                    <w:t>)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2A551C" w:rsidP="00831CB1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1 36</w:t>
                  </w:r>
                  <w:r w:rsidR="0027672D">
                    <w:rPr>
                      <w:lang w:val="ru-RU"/>
                    </w:rPr>
                    <w:t>8</w:t>
                  </w:r>
                  <w:r>
                    <w:rPr>
                      <w:lang w:val="ru-RU"/>
                    </w:rPr>
                    <w:t>,01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2B1C68" w:rsidP="00831CB1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415,</w:t>
                  </w:r>
                  <w:r w:rsidR="000A0227">
                    <w:rPr>
                      <w:lang w:val="ru-RU"/>
                    </w:rPr>
                    <w:t>15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3A34D1" w:rsidP="00831CB1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414,</w:t>
                  </w:r>
                  <w:r w:rsidR="00AD770B">
                    <w:rPr>
                      <w:lang w:val="ru-RU"/>
                    </w:rPr>
                    <w:t>18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2A551C" w:rsidP="00831CB1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53</w:t>
                  </w:r>
                  <w:r w:rsidR="001D3FD6">
                    <w:rPr>
                      <w:lang w:val="ru-RU"/>
                    </w:rPr>
                    <w:t>8</w:t>
                  </w:r>
                  <w:r>
                    <w:rPr>
                      <w:lang w:val="ru-RU"/>
                    </w:rPr>
                    <w:t>,68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557D6B" w:rsidP="00831CB1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557D6B" w:rsidRDefault="00557D6B" w:rsidP="00831CB1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trHeight w:val="87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557D6B" w:rsidRDefault="00557D6B" w:rsidP="00831CB1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557D6B" w:rsidRDefault="00557D6B" w:rsidP="00831CB1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shd w:val="clear" w:color="auto" w:fill="auto"/>
                </w:tcPr>
                <w:p w:rsidR="00557D6B" w:rsidRDefault="000A0227" w:rsidP="00831CB1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 бюджет города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</w:tcPr>
                <w:p w:rsidR="00557D6B" w:rsidRDefault="000A0227" w:rsidP="00831CB1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proofErr w:type="gramStart"/>
                  <w:r>
                    <w:rPr>
                      <w:lang w:val="ru-RU"/>
                    </w:rPr>
                    <w:t>(тыс.</w:t>
                  </w:r>
                  <w:proofErr w:type="gramEnd"/>
                </w:p>
                <w:p w:rsidR="00557D6B" w:rsidRDefault="000A0227" w:rsidP="00831CB1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  <w:r>
                    <w:rPr>
                      <w:lang w:val="ru-RU"/>
                    </w:rPr>
                    <w:t>руб.)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2A551C" w:rsidP="00831CB1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1 36</w:t>
                  </w:r>
                  <w:r w:rsidR="0027672D">
                    <w:rPr>
                      <w:lang w:val="ru-RU"/>
                    </w:rPr>
                    <w:t>8</w:t>
                  </w:r>
                  <w:r>
                    <w:rPr>
                      <w:lang w:val="ru-RU"/>
                    </w:rPr>
                    <w:t>,01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2B1C68" w:rsidP="00831CB1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415,</w:t>
                  </w:r>
                  <w:r w:rsidR="000A0227">
                    <w:rPr>
                      <w:lang w:val="ru-RU"/>
                    </w:rPr>
                    <w:t>15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3A34D1" w:rsidP="00831CB1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414,</w:t>
                  </w:r>
                  <w:r w:rsidR="00AD770B">
                    <w:rPr>
                      <w:lang w:val="ru-RU"/>
                    </w:rPr>
                    <w:t>18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2A551C" w:rsidP="00831CB1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53</w:t>
                  </w:r>
                  <w:r w:rsidR="001D3FD6">
                    <w:rPr>
                      <w:lang w:val="ru-RU"/>
                    </w:rPr>
                    <w:t>8</w:t>
                  </w:r>
                  <w:r>
                    <w:rPr>
                      <w:lang w:val="ru-RU"/>
                    </w:rPr>
                    <w:t>,68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557D6B" w:rsidP="00831CB1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557D6B" w:rsidRDefault="00557D6B" w:rsidP="00831CB1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trHeight w:val="77"/>
                <w:jc w:val="center"/>
              </w:trPr>
              <w:tc>
                <w:tcPr>
                  <w:tcW w:w="56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557D6B" w:rsidRDefault="00557D6B" w:rsidP="00831CB1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831CB1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ПНР основного мероприятия 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Количество протокольных (торжественных) мероприятий с участием представителей органов местного самоуправления, в год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чел.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</w:pPr>
                  <w:r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557D6B" w:rsidRDefault="00557D6B" w:rsidP="00831CB1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557D6B">
              <w:trPr>
                <w:trHeight w:val="67"/>
                <w:jc w:val="center"/>
              </w:trPr>
              <w:tc>
                <w:tcPr>
                  <w:tcW w:w="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57D6B" w:rsidRDefault="000A0227" w:rsidP="00831CB1">
                  <w:pPr>
                    <w:framePr w:hSpace="180" w:wrap="around" w:vAnchor="page" w:hAnchor="margin" w:y="346"/>
                  </w:pPr>
                  <w:r>
                    <w:t>2.</w:t>
                  </w:r>
                  <w:r>
                    <w:rPr>
                      <w:lang w:val="ru-RU"/>
                    </w:rPr>
                    <w:t>2</w:t>
                  </w:r>
                  <w:r>
                    <w:t>.</w:t>
                  </w:r>
                </w:p>
              </w:tc>
              <w:tc>
                <w:tcPr>
                  <w:tcW w:w="2982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Основное мероприятие: «Осуществление командировочных расходов» </w:t>
                  </w:r>
                  <w:r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proofErr w:type="spellStart"/>
                  <w:r>
                    <w:t>Всего</w:t>
                  </w:r>
                  <w:proofErr w:type="spellEnd"/>
                  <w:r>
                    <w:t xml:space="preserve">, в </w:t>
                  </w:r>
                  <w:proofErr w:type="spellStart"/>
                  <w:r>
                    <w:t>том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числе</w:t>
                  </w:r>
                  <w:proofErr w:type="spellEnd"/>
                  <w:r>
                    <w:t>:</w:t>
                  </w:r>
                </w:p>
                <w:p w:rsidR="00557D6B" w:rsidRDefault="00557D6B" w:rsidP="00831CB1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</w:pPr>
                  <w:r>
                    <w:t>(</w:t>
                  </w:r>
                  <w:proofErr w:type="spellStart"/>
                  <w:proofErr w:type="gramStart"/>
                  <w:r>
                    <w:t>тыс</w:t>
                  </w:r>
                  <w:proofErr w:type="spellEnd"/>
                  <w:proofErr w:type="gramEnd"/>
                  <w:r>
                    <w:t xml:space="preserve">. </w:t>
                  </w:r>
                  <w:proofErr w:type="spellStart"/>
                  <w:r>
                    <w:t>руб</w:t>
                  </w:r>
                  <w:proofErr w:type="spellEnd"/>
                  <w:r>
                    <w:t xml:space="preserve"> .)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27672D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740,68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620853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258,21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3A34D1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178,46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1D3FD6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304,01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557D6B" w:rsidP="00831CB1">
                  <w:pPr>
                    <w:framePr w:hSpace="180" w:wrap="around" w:vAnchor="page" w:hAnchor="margin" w:y="346"/>
                  </w:pP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Default="00557D6B" w:rsidP="00831CB1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557D6B">
              <w:trPr>
                <w:trHeight w:val="67"/>
                <w:jc w:val="center"/>
              </w:trPr>
              <w:tc>
                <w:tcPr>
                  <w:tcW w:w="5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57D6B" w:rsidRDefault="00557D6B" w:rsidP="00831CB1">
                  <w:pPr>
                    <w:framePr w:hSpace="180" w:wrap="around" w:vAnchor="page" w:hAnchor="margin" w:y="346"/>
                  </w:pPr>
                </w:p>
              </w:tc>
              <w:tc>
                <w:tcPr>
                  <w:tcW w:w="2982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557D6B" w:rsidRDefault="00557D6B" w:rsidP="00831CB1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ind w:left="-84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 бюджет города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proofErr w:type="gramStart"/>
                  <w:r>
                    <w:rPr>
                      <w:lang w:val="ru-RU"/>
                    </w:rPr>
                    <w:t>(тыс.</w:t>
                  </w:r>
                  <w:proofErr w:type="gramEnd"/>
                </w:p>
                <w:p w:rsidR="00557D6B" w:rsidRDefault="000A0227" w:rsidP="00831CB1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руб.)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27672D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730,93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620853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248,46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3A34D1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178,46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1D3FD6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304,01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557D6B" w:rsidP="00831CB1">
                  <w:pPr>
                    <w:framePr w:hSpace="180" w:wrap="around" w:vAnchor="page" w:hAnchor="margin" w:y="346"/>
                  </w:pP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Управление по организации деятельности</w:t>
                  </w:r>
                </w:p>
              </w:tc>
            </w:tr>
            <w:tr w:rsidR="00557D6B" w:rsidRPr="00831CB1">
              <w:trPr>
                <w:trHeight w:val="126"/>
                <w:jc w:val="center"/>
              </w:trPr>
              <w:tc>
                <w:tcPr>
                  <w:tcW w:w="5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57D6B" w:rsidRDefault="00557D6B" w:rsidP="00831CB1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557D6B" w:rsidRDefault="00557D6B" w:rsidP="00831CB1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ind w:left="-84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 бюджет города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proofErr w:type="gramStart"/>
                  <w:r>
                    <w:rPr>
                      <w:lang w:val="ru-RU"/>
                    </w:rPr>
                    <w:t>(тыс.</w:t>
                  </w:r>
                  <w:proofErr w:type="gramEnd"/>
                </w:p>
                <w:p w:rsidR="00557D6B" w:rsidRDefault="000A0227" w:rsidP="00831CB1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руб.)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9,75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9,75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0,00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0,00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557D6B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МКУ «Лянторское управление по культуре, спорту и делам молодежи»</w:t>
                  </w: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:rsidR="00557D6B" w:rsidRDefault="00557D6B" w:rsidP="00831CB1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Pr="00AF733E" w:rsidRDefault="000A0227" w:rsidP="00831CB1">
                  <w:pPr>
                    <w:framePr w:hSpace="180" w:wrap="around" w:vAnchor="page" w:hAnchor="margin" w:y="346"/>
                    <w:jc w:val="center"/>
                  </w:pPr>
                  <w:r w:rsidRPr="00AF733E">
                    <w:t xml:space="preserve">ПНР </w:t>
                  </w:r>
                  <w:proofErr w:type="spellStart"/>
                  <w:r w:rsidRPr="00AF733E">
                    <w:t>основного</w:t>
                  </w:r>
                  <w:proofErr w:type="spellEnd"/>
                  <w:r w:rsidRPr="00AF733E">
                    <w:t xml:space="preserve"> </w:t>
                  </w:r>
                  <w:proofErr w:type="spellStart"/>
                  <w:r w:rsidRPr="00AF733E">
                    <w:t>мероприятия</w:t>
                  </w:r>
                  <w:proofErr w:type="spellEnd"/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Pr="00AF733E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rFonts w:eastAsiaTheme="minorHAnsi"/>
                      <w:lang w:val="ru-RU" w:eastAsia="en-US"/>
                    </w:rPr>
                    <w:t>Количество направленных в командировку, по которой требуется осуществление командировочных расходов, в год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Pr="00AF733E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чел.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Pr="00AF733E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20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Pr="00AF733E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Pr="00AF733E" w:rsidRDefault="008E22C2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Pr="00AF733E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5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Pr="00AF733E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5</w:t>
                  </w: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Pr="00AF733E" w:rsidRDefault="00557D6B" w:rsidP="00831CB1">
                  <w:pPr>
                    <w:framePr w:hSpace="180" w:wrap="around" w:vAnchor="page" w:hAnchor="margin" w:y="346"/>
                    <w:jc w:val="center"/>
                  </w:pPr>
                </w:p>
              </w:tc>
            </w:tr>
            <w:tr w:rsidR="00557D6B" w:rsidRPr="00831CB1">
              <w:trPr>
                <w:gridAfter w:val="1"/>
                <w:wAfter w:w="13" w:type="dxa"/>
                <w:trHeight w:val="46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3.</w:t>
                  </w: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Задача программы</w:t>
                  </w:r>
                </w:p>
              </w:tc>
              <w:tc>
                <w:tcPr>
                  <w:tcW w:w="11810" w:type="dxa"/>
                  <w:gridSpan w:val="13"/>
                  <w:shd w:val="clear" w:color="auto" w:fill="auto"/>
                </w:tcPr>
                <w:p w:rsidR="00557D6B" w:rsidRDefault="000A0227" w:rsidP="00831CB1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rFonts w:eastAsiaTheme="minorHAnsi"/>
                      <w:b/>
                      <w:lang w:val="ru-RU" w:eastAsia="en-US"/>
                    </w:rPr>
                    <w:t>Обеспечение открытости и доступности информации о деятельности органов местного самоуправления</w:t>
                  </w: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557D6B" w:rsidP="00831CB1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Показатель непосредственного результата по задаче программы (ПНР)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color w:val="FF0000"/>
                      <w:lang w:val="ru-RU"/>
                    </w:rPr>
                  </w:pPr>
                  <w:r>
                    <w:rPr>
                      <w:lang w:val="ru-RU"/>
                    </w:rPr>
                    <w:t xml:space="preserve">Доля </w:t>
                  </w:r>
                  <w:r>
                    <w:rPr>
                      <w:rFonts w:eastAsiaTheme="minorHAnsi"/>
                      <w:lang w:val="ru-RU" w:eastAsia="en-US"/>
                    </w:rPr>
                    <w:t>населения</w:t>
                  </w:r>
                  <w:r>
                    <w:rPr>
                      <w:lang w:val="ru-RU"/>
                    </w:rPr>
                    <w:t xml:space="preserve">, получившего информацию о деятельности органов местного </w:t>
                  </w:r>
                  <w:r w:rsidR="00913F42">
                    <w:rPr>
                      <w:lang w:val="ru-RU"/>
                    </w:rPr>
                    <w:t xml:space="preserve">самоуправления посредством СМИ 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</w:pPr>
                  <w:r>
                    <w:t>%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Default="00557D6B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557D6B" w:rsidRPr="00831CB1">
              <w:trPr>
                <w:trHeight w:val="1150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0A0227" w:rsidP="00831CB1">
                  <w:pPr>
                    <w:framePr w:hSpace="180" w:wrap="around" w:vAnchor="page" w:hAnchor="margin" w:y="346"/>
                  </w:pPr>
                  <w:r>
                    <w:lastRenderedPageBreak/>
                    <w:t>3.1.</w:t>
                  </w: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Основное мероприятие: «Освещение деятельности органов местного самоуправления»</w:t>
                  </w:r>
                  <w:r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Без финансирования</w:t>
                  </w:r>
                </w:p>
                <w:p w:rsidR="00557D6B" w:rsidRDefault="000A0227" w:rsidP="00831CB1">
                  <w:pPr>
                    <w:framePr w:hSpace="180" w:wrap="around" w:vAnchor="page" w:hAnchor="margin" w:y="346"/>
                    <w:ind w:left="-84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</w:pPr>
                  <w:r>
                    <w:t>(</w:t>
                  </w:r>
                  <w:proofErr w:type="spellStart"/>
                  <w:proofErr w:type="gramStart"/>
                  <w:r>
                    <w:t>тыс</w:t>
                  </w:r>
                  <w:proofErr w:type="spellEnd"/>
                  <w:proofErr w:type="gramEnd"/>
                  <w:r>
                    <w:t xml:space="preserve">. </w:t>
                  </w:r>
                  <w:proofErr w:type="spellStart"/>
                  <w:r>
                    <w:t>руб</w:t>
                  </w:r>
                  <w:proofErr w:type="spellEnd"/>
                  <w:r>
                    <w:t>.)</w:t>
                  </w:r>
                </w:p>
                <w:p w:rsidR="00557D6B" w:rsidRDefault="00557D6B" w:rsidP="00831CB1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  <w:p w:rsidR="00557D6B" w:rsidRDefault="00557D6B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  <w:p w:rsidR="00557D6B" w:rsidRDefault="00557D6B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  <w:p w:rsidR="00557D6B" w:rsidRDefault="00557D6B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9" w:type="dxa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  <w:p w:rsidR="00557D6B" w:rsidRDefault="00557D6B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Управление по организации деятельности/Управление экономики </w:t>
                  </w:r>
                </w:p>
              </w:tc>
            </w:tr>
            <w:tr w:rsidR="00557D6B">
              <w:trPr>
                <w:trHeight w:val="2117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557D6B" w:rsidP="00831CB1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  <w:p w:rsidR="00557D6B" w:rsidRDefault="00557D6B" w:rsidP="00831CB1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  <w:p w:rsidR="00557D6B" w:rsidRDefault="00557D6B" w:rsidP="00831CB1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  <w:p w:rsidR="00557D6B" w:rsidRDefault="00557D6B" w:rsidP="00831CB1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  <w:p w:rsidR="00557D6B" w:rsidRDefault="00557D6B" w:rsidP="00831CB1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  <w:p w:rsidR="00557D6B" w:rsidRDefault="00557D6B" w:rsidP="00831CB1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  <w:p w:rsidR="00557D6B" w:rsidRDefault="00557D6B" w:rsidP="00831CB1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  <w:p w:rsidR="00557D6B" w:rsidRDefault="00557D6B" w:rsidP="00831CB1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Pr="00AF733E" w:rsidRDefault="000A0227" w:rsidP="00831CB1">
                  <w:pPr>
                    <w:framePr w:hSpace="180" w:wrap="around" w:vAnchor="page" w:hAnchor="margin" w:y="346"/>
                    <w:jc w:val="center"/>
                  </w:pPr>
                  <w:r w:rsidRPr="00AF733E">
                    <w:t xml:space="preserve">ПНР </w:t>
                  </w:r>
                  <w:proofErr w:type="spellStart"/>
                  <w:r w:rsidRPr="00AF733E">
                    <w:t>основного</w:t>
                  </w:r>
                  <w:proofErr w:type="spellEnd"/>
                  <w:r w:rsidRPr="00AF733E">
                    <w:t xml:space="preserve"> </w:t>
                  </w:r>
                  <w:proofErr w:type="spellStart"/>
                  <w:r w:rsidRPr="00AF733E">
                    <w:t>мероприятия</w:t>
                  </w:r>
                  <w:proofErr w:type="spellEnd"/>
                </w:p>
              </w:tc>
              <w:tc>
                <w:tcPr>
                  <w:tcW w:w="1847" w:type="dxa"/>
                  <w:shd w:val="clear" w:color="auto" w:fill="auto"/>
                </w:tcPr>
                <w:p w:rsidR="00557D6B" w:rsidRPr="00AF733E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Количество посещений официального сайта Администрации городского поселения Лянтор, в год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Pr="00AF733E" w:rsidRDefault="00557D6B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557D6B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557D6B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557D6B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чел.</w:t>
                  </w:r>
                </w:p>
                <w:p w:rsidR="00557D6B" w:rsidRPr="00AF733E" w:rsidRDefault="00557D6B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557D6B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557D6B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557D6B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557D6B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557D6B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Pr="00AF733E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47524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Pr="00AF733E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55874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Pr="00AF733E" w:rsidRDefault="00AD770B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60831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Pr="00AF733E" w:rsidRDefault="00AD770B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6200</w:t>
                  </w:r>
                  <w:r w:rsidR="00943703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Pr="00AF733E" w:rsidRDefault="00AD770B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6200</w:t>
                  </w:r>
                  <w:r w:rsidR="00943703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Pr="00AF733E" w:rsidRDefault="00557D6B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trHeight w:val="982"/>
                <w:jc w:val="center"/>
              </w:trPr>
              <w:tc>
                <w:tcPr>
                  <w:tcW w:w="568" w:type="dxa"/>
                  <w:vMerge w:val="restart"/>
                  <w:shd w:val="clear" w:color="auto" w:fill="auto"/>
                  <w:noWrap/>
                </w:tcPr>
                <w:p w:rsidR="00557D6B" w:rsidRDefault="00557D6B" w:rsidP="00831CB1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 w:val="restart"/>
                  <w:shd w:val="clear" w:color="auto" w:fill="auto"/>
                </w:tcPr>
                <w:p w:rsidR="00557D6B" w:rsidRPr="00AF733E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ПНР основного мероприятия</w:t>
                  </w:r>
                </w:p>
                <w:p w:rsidR="00557D6B" w:rsidRPr="00AF733E" w:rsidRDefault="00557D6B" w:rsidP="00831CB1">
                  <w:pPr>
                    <w:framePr w:hSpace="180" w:wrap="around" w:vAnchor="page" w:hAnchor="margin" w:y="346"/>
                    <w:widowControl w:val="0"/>
                    <w:rPr>
                      <w:rFonts w:ascii="Times New Roman CYR" w:hAnsi="Times New Roman CYR" w:cs="Times New Roman CYR"/>
                      <w:lang w:val="ru-RU"/>
                    </w:rPr>
                  </w:pPr>
                </w:p>
                <w:p w:rsidR="00557D6B" w:rsidRPr="00AF733E" w:rsidRDefault="00557D6B" w:rsidP="00831CB1">
                  <w:pPr>
                    <w:framePr w:hSpace="180" w:wrap="around" w:vAnchor="page" w:hAnchor="margin" w:y="346"/>
                    <w:widowControl w:val="0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Pr="00AF733E" w:rsidRDefault="000A0227" w:rsidP="00831CB1">
                  <w:pPr>
                    <w:framePr w:hSpace="180" w:wrap="around" w:vAnchor="page" w:hAnchor="margin" w:y="346"/>
                    <w:widowControl w:val="0"/>
                    <w:jc w:val="center"/>
                    <w:rPr>
                      <w:rFonts w:ascii="Times New Roman CYR" w:hAnsi="Times New Roman CYR" w:cs="Times New Roman CYR"/>
                      <w:lang w:val="ru-RU"/>
                    </w:rPr>
                  </w:pPr>
                  <w:r w:rsidRPr="00AF733E">
                    <w:rPr>
                      <w:rFonts w:ascii="Times New Roman CYR" w:hAnsi="Times New Roman CYR" w:cs="Times New Roman CYR"/>
                      <w:lang w:val="ru-RU"/>
                    </w:rPr>
                    <w:t>Количество подписчиков   Пресс-службы Главы  города Лянтор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Pr="00AF733E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чел.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Pr="00AF733E" w:rsidRDefault="00557D6B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2315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Pr="00AF733E" w:rsidRDefault="00557D6B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2683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Pr="00AF733E" w:rsidRDefault="00557D6B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3A34D1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3438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Pr="00AF733E" w:rsidRDefault="00557D6B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3A34D1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3650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Pr="008E22C2" w:rsidRDefault="00557D6B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8E22C2" w:rsidRDefault="003A34D1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3650</w:t>
                  </w:r>
                </w:p>
              </w:tc>
              <w:tc>
                <w:tcPr>
                  <w:tcW w:w="2023" w:type="dxa"/>
                  <w:gridSpan w:val="3"/>
                  <w:vMerge w:val="restart"/>
                  <w:shd w:val="clear" w:color="auto" w:fill="auto"/>
                  <w:vAlign w:val="center"/>
                </w:tcPr>
                <w:p w:rsidR="00557D6B" w:rsidRPr="00AF733E" w:rsidRDefault="00557D6B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trHeight w:val="407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557D6B" w:rsidRDefault="00557D6B" w:rsidP="00831CB1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557D6B" w:rsidRDefault="00557D6B" w:rsidP="00831CB1">
                  <w:pPr>
                    <w:framePr w:hSpace="180" w:wrap="around" w:vAnchor="page" w:hAnchor="margin" w:y="346"/>
                    <w:rPr>
                      <w:rFonts w:ascii="Times New Roman CYR" w:hAnsi="Times New Roman CYR" w:cs="Times New Roman CYR"/>
                      <w:lang w:val="ru-RU"/>
                    </w:rPr>
                  </w:pPr>
                </w:p>
              </w:tc>
              <w:tc>
                <w:tcPr>
                  <w:tcW w:w="1847" w:type="dxa"/>
                  <w:shd w:val="clear" w:color="auto" w:fill="auto"/>
                </w:tcPr>
                <w:p w:rsidR="00557D6B" w:rsidRPr="00AF733E" w:rsidRDefault="000A0227" w:rsidP="00831CB1">
                  <w:pPr>
                    <w:framePr w:hSpace="180" w:wrap="around" w:vAnchor="page" w:hAnchor="margin" w:y="346"/>
                    <w:widowControl w:val="0"/>
                    <w:jc w:val="center"/>
                    <w:rPr>
                      <w:rFonts w:ascii="Times New Roman CYR" w:hAnsi="Times New Roman CYR" w:cs="Times New Roman CYR"/>
                      <w:lang w:val="ru-RU"/>
                    </w:rPr>
                  </w:pPr>
                  <w:r w:rsidRPr="00AF733E">
                    <w:rPr>
                      <w:rFonts w:ascii="Times New Roman CYR" w:hAnsi="Times New Roman CYR" w:cs="Times New Roman CYR"/>
                      <w:lang w:val="ru-RU"/>
                    </w:rPr>
                    <w:t>Количество подписчиков   Город/Информационный портал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Pr="00AF733E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чел.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Pr="00AF733E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4949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Pr="00AF733E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4950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Pr="00AF733E" w:rsidRDefault="003A34D1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6256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Pr="00AF733E" w:rsidRDefault="003A34D1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6500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Pr="008E22C2" w:rsidRDefault="003A34D1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6500</w:t>
                  </w: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557D6B" w:rsidRPr="00AF733E" w:rsidRDefault="00557D6B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trHeight w:val="149"/>
                <w:jc w:val="center"/>
              </w:trPr>
              <w:tc>
                <w:tcPr>
                  <w:tcW w:w="568" w:type="dxa"/>
                  <w:vMerge w:val="restart"/>
                  <w:shd w:val="clear" w:color="auto" w:fill="auto"/>
                  <w:noWrap/>
                </w:tcPr>
                <w:p w:rsidR="00557D6B" w:rsidRDefault="000A0227" w:rsidP="00831CB1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t>3.</w:t>
                  </w:r>
                  <w:r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2982" w:type="dxa"/>
                  <w:vMerge w:val="restart"/>
                  <w:shd w:val="clear" w:color="auto" w:fill="auto"/>
                </w:tcPr>
                <w:p w:rsidR="00557D6B" w:rsidRDefault="000A0227" w:rsidP="00831CB1">
                  <w:pPr>
                    <w:framePr w:hSpace="180" w:wrap="around" w:vAnchor="page" w:hAnchor="margin" w:y="346"/>
                    <w:tabs>
                      <w:tab w:val="left" w:pos="567"/>
                    </w:tabs>
                    <w:contextualSpacing/>
                    <w:jc w:val="center"/>
                    <w:outlineLvl w:val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Основное мероприятие:</w:t>
                  </w:r>
                </w:p>
                <w:p w:rsidR="00557D6B" w:rsidRDefault="000A0227" w:rsidP="00831CB1">
                  <w:pPr>
                    <w:framePr w:hSpace="180" w:wrap="around" w:vAnchor="page" w:hAnchor="margin" w:y="346"/>
                    <w:tabs>
                      <w:tab w:val="left" w:pos="567"/>
                    </w:tabs>
                    <w:contextualSpacing/>
                    <w:jc w:val="center"/>
                    <w:outlineLvl w:val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«Обеспечение органов местного самоуправления услугами информационных технологий»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proofErr w:type="spellStart"/>
                  <w:r>
                    <w:t>Всего</w:t>
                  </w:r>
                  <w:proofErr w:type="spellEnd"/>
                  <w:r>
                    <w:t xml:space="preserve">, в </w:t>
                  </w:r>
                  <w:proofErr w:type="spellStart"/>
                  <w:r>
                    <w:t>том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числе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</w:pPr>
                  <w:r>
                    <w:t>(</w:t>
                  </w:r>
                  <w:proofErr w:type="spellStart"/>
                  <w:proofErr w:type="gramStart"/>
                  <w:r>
                    <w:t>тыс</w:t>
                  </w:r>
                  <w:proofErr w:type="spellEnd"/>
                  <w:proofErr w:type="gramEnd"/>
                  <w:r>
                    <w:t xml:space="preserve">. </w:t>
                  </w:r>
                  <w:proofErr w:type="spellStart"/>
                  <w:r>
                    <w:t>руб</w:t>
                  </w:r>
                  <w:proofErr w:type="spellEnd"/>
                  <w:r>
                    <w:t>.)</w:t>
                  </w:r>
                </w:p>
                <w:p w:rsidR="00557D6B" w:rsidRDefault="000A0227" w:rsidP="00831CB1">
                  <w:pPr>
                    <w:framePr w:hSpace="180" w:wrap="around" w:vAnchor="page" w:hAnchor="margin" w:y="346"/>
                  </w:pPr>
                  <w:r>
                    <w:t xml:space="preserve"> 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F8744C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  <w:r w:rsidR="001D3FD6">
                    <w:rPr>
                      <w:lang w:val="ru-RU"/>
                    </w:rPr>
                    <w:t> 410,42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557D6B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2 115,93</w:t>
                  </w:r>
                </w:p>
                <w:p w:rsidR="00557D6B" w:rsidRDefault="00557D6B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B83A35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1 519,75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1D3FD6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  <w:r w:rsidR="0027672D">
                    <w:rPr>
                      <w:lang w:val="ru-RU"/>
                    </w:rPr>
                    <w:t> </w:t>
                  </w:r>
                  <w:r>
                    <w:rPr>
                      <w:lang w:val="ru-RU"/>
                    </w:rPr>
                    <w:t>774</w:t>
                  </w:r>
                  <w:r w:rsidR="0027672D">
                    <w:rPr>
                      <w:lang w:val="ru-RU"/>
                    </w:rPr>
                    <w:t>,</w:t>
                  </w:r>
                  <w:r>
                    <w:rPr>
                      <w:lang w:val="ru-RU"/>
                    </w:rPr>
                    <w:t>74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557D6B" w:rsidP="00831CB1">
                  <w:pPr>
                    <w:framePr w:hSpace="180" w:wrap="around" w:vAnchor="page" w:hAnchor="margin" w:y="346"/>
                    <w:jc w:val="center"/>
                  </w:pP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Default="00557D6B" w:rsidP="00831CB1">
                  <w:pPr>
                    <w:framePr w:hSpace="180" w:wrap="around" w:vAnchor="page" w:hAnchor="margin" w:y="346"/>
                    <w:jc w:val="center"/>
                    <w:rPr>
                      <w:b/>
                      <w:color w:val="2E74B5" w:themeColor="accent1" w:themeShade="BF"/>
                      <w:lang w:val="ru-RU"/>
                    </w:rPr>
                  </w:pP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557D6B" w:rsidRDefault="00557D6B" w:rsidP="00831CB1">
                  <w:pPr>
                    <w:framePr w:hSpace="180" w:wrap="around" w:vAnchor="page" w:hAnchor="margin" w:y="346"/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557D6B" w:rsidRDefault="00557D6B" w:rsidP="00831CB1">
                  <w:pPr>
                    <w:framePr w:hSpace="180" w:wrap="around" w:vAnchor="page" w:hAnchor="margin" w:y="346"/>
                    <w:rPr>
                      <w:highlight w:val="yellow"/>
                    </w:rPr>
                  </w:pP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highlight w:val="yellow"/>
                      <w:lang w:val="ru-RU"/>
                    </w:rPr>
                  </w:pPr>
                  <w:r>
                    <w:t xml:space="preserve">- </w:t>
                  </w:r>
                  <w:proofErr w:type="spellStart"/>
                  <w:r>
                    <w:t>бюджет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города</w:t>
                  </w:r>
                  <w:proofErr w:type="spellEnd"/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highlight w:val="yellow"/>
                    </w:rPr>
                  </w:pPr>
                  <w:r>
                    <w:rPr>
                      <w:lang w:val="ru-RU"/>
                    </w:rPr>
                    <w:t>(</w:t>
                  </w:r>
                  <w:proofErr w:type="spellStart"/>
                  <w:r>
                    <w:t>тыс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руб</w:t>
                  </w:r>
                  <w:proofErr w:type="spellEnd"/>
                  <w:r>
                    <w:t>.)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2A551C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  <w:r w:rsidR="001D3FD6">
                    <w:rPr>
                      <w:lang w:val="ru-RU"/>
                    </w:rPr>
                    <w:t> 130,92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</w:pPr>
                  <w:r>
                    <w:rPr>
                      <w:lang w:val="ru-RU"/>
                    </w:rPr>
                    <w:t>1 987,67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B83A35" w:rsidP="00831CB1">
                  <w:pPr>
                    <w:framePr w:hSpace="180" w:wrap="around" w:vAnchor="page" w:hAnchor="margin" w:y="346"/>
                    <w:jc w:val="center"/>
                  </w:pPr>
                  <w:r>
                    <w:rPr>
                      <w:lang w:val="ru-RU"/>
                    </w:rPr>
                    <w:t>1 450,41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1D3FD6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1 692,84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557D6B" w:rsidP="00831CB1">
                  <w:pPr>
                    <w:framePr w:hSpace="180" w:wrap="around" w:vAnchor="page" w:hAnchor="margin" w:y="346"/>
                    <w:jc w:val="center"/>
                    <w:rPr>
                      <w:highlight w:val="yellow"/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highlight w:val="yellow"/>
                      <w:lang w:val="ru-RU"/>
                    </w:rPr>
                  </w:pPr>
                  <w:r>
                    <w:rPr>
                      <w:lang w:val="ru-RU"/>
                    </w:rPr>
                    <w:t>Управление экономики</w:t>
                  </w:r>
                </w:p>
              </w:tc>
            </w:tr>
            <w:tr w:rsidR="00557D6B" w:rsidRPr="00831CB1">
              <w:trPr>
                <w:trHeight w:val="126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557D6B" w:rsidRDefault="00557D6B" w:rsidP="00831CB1">
                  <w:pPr>
                    <w:framePr w:hSpace="180" w:wrap="around" w:vAnchor="page" w:hAnchor="margin" w:y="346"/>
                    <w:rPr>
                      <w:highlight w:val="yellow"/>
                    </w:rPr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557D6B" w:rsidRDefault="00557D6B" w:rsidP="00831CB1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t xml:space="preserve">- </w:t>
                  </w:r>
                  <w:proofErr w:type="spellStart"/>
                  <w:r>
                    <w:t>бюджет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города</w:t>
                  </w:r>
                  <w:proofErr w:type="spellEnd"/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(</w:t>
                  </w:r>
                  <w:proofErr w:type="spellStart"/>
                  <w:r>
                    <w:t>тыс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руб</w:t>
                  </w:r>
                  <w:proofErr w:type="spellEnd"/>
                  <w:r>
                    <w:t>.)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2A551C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279,50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128,26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620853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69,34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2A551C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81,90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557D6B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МКУ «Лянторское управление по культуре, спорту и делам молодежи»</w:t>
                  </w: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557D6B" w:rsidP="00831CB1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</w:pPr>
                  <w:r>
                    <w:t xml:space="preserve">ПНР </w:t>
                  </w:r>
                  <w:proofErr w:type="spellStart"/>
                  <w:r>
                    <w:t>основного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мероприятия</w:t>
                  </w:r>
                  <w:proofErr w:type="spellEnd"/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Уровень обеспеченности органов местного самоуправления услугами информационных технологий 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</w:pPr>
                  <w:r>
                    <w:t>%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Default="00557D6B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557D6B" w:rsidRPr="00831CB1">
              <w:trPr>
                <w:trHeight w:val="64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4.</w:t>
                  </w: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Задача программы</w:t>
                  </w:r>
                </w:p>
              </w:tc>
              <w:tc>
                <w:tcPr>
                  <w:tcW w:w="11823" w:type="dxa"/>
                  <w:gridSpan w:val="14"/>
                  <w:shd w:val="clear" w:color="auto" w:fill="auto"/>
                </w:tcPr>
                <w:p w:rsidR="00557D6B" w:rsidRPr="00913F42" w:rsidRDefault="000A0227" w:rsidP="00831CB1">
                  <w:pPr>
                    <w:framePr w:hSpace="180" w:wrap="around" w:vAnchor="page" w:hAnchor="margin" w:y="346"/>
                    <w:rPr>
                      <w:b/>
                      <w:lang w:val="ru-RU"/>
                    </w:rPr>
                  </w:pPr>
                  <w:r w:rsidRPr="00913F42">
                    <w:rPr>
                      <w:rFonts w:eastAsiaTheme="minorHAnsi"/>
                      <w:b/>
                      <w:lang w:val="ru-RU" w:eastAsia="en-US"/>
                    </w:rPr>
                    <w:t>Формирование и содержание архива муниципального образов</w:t>
                  </w:r>
                  <w:r w:rsidR="00913F42">
                    <w:rPr>
                      <w:rFonts w:eastAsiaTheme="minorHAnsi"/>
                      <w:b/>
                      <w:lang w:val="ru-RU" w:eastAsia="en-US"/>
                    </w:rPr>
                    <w:t>ания городское поселение Лянтор</w:t>
                  </w: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557D6B" w:rsidP="00831CB1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Показатель непосредственного результата по задаче программы (ПНР)</w:t>
                  </w:r>
                </w:p>
              </w:tc>
              <w:tc>
                <w:tcPr>
                  <w:tcW w:w="1948" w:type="dxa"/>
                  <w:gridSpan w:val="3"/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tabs>
                      <w:tab w:val="left" w:pos="993"/>
                    </w:tabs>
                    <w:jc w:val="center"/>
                    <w:outlineLvl w:val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Доля граждан, получивших муниципальные услуги </w:t>
                  </w:r>
                  <w:r>
                    <w:rPr>
                      <w:lang w:val="ru-RU"/>
                    </w:rPr>
                    <w:lastRenderedPageBreak/>
                    <w:t>надлежащего качества, из числа обратившихся в архив</w:t>
                  </w:r>
                </w:p>
              </w:tc>
              <w:tc>
                <w:tcPr>
                  <w:tcW w:w="889" w:type="dxa"/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lastRenderedPageBreak/>
                    <w:t>%</w:t>
                  </w:r>
                </w:p>
              </w:tc>
              <w:tc>
                <w:tcPr>
                  <w:tcW w:w="1529" w:type="dxa"/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38" w:type="dxa"/>
                  <w:gridSpan w:val="3"/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663" w:type="dxa"/>
                  <w:gridSpan w:val="2"/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998" w:type="dxa"/>
                  <w:gridSpan w:val="2"/>
                  <w:shd w:val="clear" w:color="auto" w:fill="auto"/>
                  <w:vAlign w:val="center"/>
                </w:tcPr>
                <w:p w:rsidR="00557D6B" w:rsidRDefault="00557D6B" w:rsidP="00831CB1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b/>
                      <w:lang w:val="ru-RU" w:eastAsia="en-US"/>
                    </w:rPr>
                  </w:pPr>
                </w:p>
              </w:tc>
            </w:tr>
            <w:tr w:rsidR="00557D6B">
              <w:trPr>
                <w:trHeight w:val="65"/>
                <w:jc w:val="center"/>
              </w:trPr>
              <w:tc>
                <w:tcPr>
                  <w:tcW w:w="568" w:type="dxa"/>
                  <w:vMerge w:val="restart"/>
                  <w:shd w:val="clear" w:color="auto" w:fill="auto"/>
                  <w:noWrap/>
                </w:tcPr>
                <w:p w:rsidR="00557D6B" w:rsidRDefault="000A0227" w:rsidP="00831CB1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lastRenderedPageBreak/>
                    <w:t>4.1.</w:t>
                  </w:r>
                </w:p>
              </w:tc>
              <w:tc>
                <w:tcPr>
                  <w:tcW w:w="2982" w:type="dxa"/>
                  <w:vMerge w:val="restart"/>
                  <w:shd w:val="clear" w:color="auto" w:fill="auto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Основное мероприятие: «Создание условий для комплектования и хранения  документов физических и юридических лиц»</w:t>
                  </w:r>
                </w:p>
              </w:tc>
              <w:tc>
                <w:tcPr>
                  <w:tcW w:w="1941" w:type="dxa"/>
                  <w:gridSpan w:val="2"/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Всего, в том числе</w:t>
                  </w:r>
                </w:p>
              </w:tc>
              <w:tc>
                <w:tcPr>
                  <w:tcW w:w="896" w:type="dxa"/>
                  <w:gridSpan w:val="2"/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t>(</w:t>
                  </w:r>
                  <w:proofErr w:type="spellStart"/>
                  <w:proofErr w:type="gramStart"/>
                  <w:r>
                    <w:t>тыс</w:t>
                  </w:r>
                  <w:proofErr w:type="spellEnd"/>
                  <w:proofErr w:type="gramEnd"/>
                  <w:r>
                    <w:t xml:space="preserve">. </w:t>
                  </w:r>
                  <w:proofErr w:type="spellStart"/>
                  <w:r>
                    <w:t>руб</w:t>
                  </w:r>
                  <w:proofErr w:type="spellEnd"/>
                  <w:r>
                    <w:t>.)</w:t>
                  </w:r>
                </w:p>
              </w:tc>
              <w:tc>
                <w:tcPr>
                  <w:tcW w:w="1542" w:type="dxa"/>
                  <w:gridSpan w:val="2"/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95,70</w:t>
                  </w:r>
                </w:p>
              </w:tc>
              <w:tc>
                <w:tcPr>
                  <w:tcW w:w="1225" w:type="dxa"/>
                  <w:gridSpan w:val="2"/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31,90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31,90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31,90</w:t>
                  </w:r>
                </w:p>
              </w:tc>
              <w:tc>
                <w:tcPr>
                  <w:tcW w:w="1663" w:type="dxa"/>
                  <w:gridSpan w:val="2"/>
                  <w:shd w:val="clear" w:color="auto" w:fill="auto"/>
                  <w:vAlign w:val="center"/>
                </w:tcPr>
                <w:p w:rsidR="00557D6B" w:rsidRDefault="00557D6B" w:rsidP="00831CB1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</w:p>
              </w:tc>
              <w:tc>
                <w:tcPr>
                  <w:tcW w:w="1998" w:type="dxa"/>
                  <w:gridSpan w:val="2"/>
                  <w:vMerge w:val="restart"/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b/>
                      <w:lang w:val="ru-RU" w:eastAsia="en-US"/>
                    </w:rPr>
                  </w:pPr>
                  <w:r>
                    <w:rPr>
                      <w:lang w:val="ru-RU"/>
                    </w:rPr>
                    <w:t>Управление по организации деятельности</w:t>
                  </w:r>
                </w:p>
              </w:tc>
            </w:tr>
            <w:tr w:rsidR="00557D6B">
              <w:trPr>
                <w:trHeight w:val="65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557D6B" w:rsidRDefault="00557D6B" w:rsidP="00831CB1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557D6B" w:rsidRDefault="00557D6B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941" w:type="dxa"/>
                  <w:gridSpan w:val="2"/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rFonts w:eastAsiaTheme="minorEastAsia"/>
                      <w:lang w:val="ru-RU"/>
                    </w:rPr>
                    <w:t xml:space="preserve">За счёт средств, предоставленных бюджетом </w:t>
                  </w:r>
                  <w:proofErr w:type="spellStart"/>
                  <w:r>
                    <w:rPr>
                      <w:rFonts w:eastAsiaTheme="minorEastAsia"/>
                      <w:lang w:val="ru-RU"/>
                    </w:rPr>
                    <w:t>Сургутского</w:t>
                  </w:r>
                  <w:proofErr w:type="spellEnd"/>
                  <w:r>
                    <w:rPr>
                      <w:rFonts w:eastAsiaTheme="minorEastAsia"/>
                      <w:lang w:val="ru-RU"/>
                    </w:rPr>
                    <w:t xml:space="preserve"> района</w:t>
                  </w:r>
                </w:p>
              </w:tc>
              <w:tc>
                <w:tcPr>
                  <w:tcW w:w="896" w:type="dxa"/>
                  <w:gridSpan w:val="2"/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t>(</w:t>
                  </w:r>
                  <w:proofErr w:type="spellStart"/>
                  <w:proofErr w:type="gramStart"/>
                  <w:r>
                    <w:t>тыс</w:t>
                  </w:r>
                  <w:proofErr w:type="spellEnd"/>
                  <w:proofErr w:type="gramEnd"/>
                  <w:r>
                    <w:t xml:space="preserve">. </w:t>
                  </w:r>
                  <w:proofErr w:type="spellStart"/>
                  <w:r>
                    <w:t>руб</w:t>
                  </w:r>
                  <w:proofErr w:type="spellEnd"/>
                  <w:r>
                    <w:t>.)</w:t>
                  </w:r>
                </w:p>
              </w:tc>
              <w:tc>
                <w:tcPr>
                  <w:tcW w:w="1542" w:type="dxa"/>
                  <w:gridSpan w:val="2"/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95,70</w:t>
                  </w:r>
                </w:p>
              </w:tc>
              <w:tc>
                <w:tcPr>
                  <w:tcW w:w="1225" w:type="dxa"/>
                  <w:gridSpan w:val="2"/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31,90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31,90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31,90</w:t>
                  </w:r>
                </w:p>
              </w:tc>
              <w:tc>
                <w:tcPr>
                  <w:tcW w:w="1663" w:type="dxa"/>
                  <w:gridSpan w:val="2"/>
                  <w:shd w:val="clear" w:color="auto" w:fill="auto"/>
                  <w:vAlign w:val="center"/>
                </w:tcPr>
                <w:p w:rsidR="00557D6B" w:rsidRDefault="00557D6B" w:rsidP="00831CB1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</w:p>
              </w:tc>
              <w:tc>
                <w:tcPr>
                  <w:tcW w:w="1998" w:type="dxa"/>
                  <w:gridSpan w:val="2"/>
                  <w:vMerge/>
                  <w:shd w:val="clear" w:color="auto" w:fill="auto"/>
                  <w:vAlign w:val="center"/>
                </w:tcPr>
                <w:p w:rsidR="00557D6B" w:rsidRDefault="00557D6B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trHeight w:val="91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557D6B" w:rsidRDefault="00557D6B" w:rsidP="00831CB1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557D6B" w:rsidRDefault="00557D6B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941" w:type="dxa"/>
                  <w:gridSpan w:val="2"/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ind w:left="-84"/>
                    <w:jc w:val="center"/>
                  </w:pPr>
                  <w:r>
                    <w:t xml:space="preserve">- </w:t>
                  </w:r>
                  <w:proofErr w:type="spellStart"/>
                  <w:r>
                    <w:t>бюджет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города</w:t>
                  </w:r>
                  <w:proofErr w:type="spellEnd"/>
                </w:p>
              </w:tc>
              <w:tc>
                <w:tcPr>
                  <w:tcW w:w="896" w:type="dxa"/>
                  <w:gridSpan w:val="2"/>
                  <w:shd w:val="clear" w:color="auto" w:fill="auto"/>
                  <w:vAlign w:val="center"/>
                </w:tcPr>
                <w:p w:rsidR="00557D6B" w:rsidRDefault="00557D6B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</w:pPr>
                  <w:r>
                    <w:t>(</w:t>
                  </w:r>
                  <w:proofErr w:type="spellStart"/>
                  <w:proofErr w:type="gramStart"/>
                  <w:r>
                    <w:t>тыс</w:t>
                  </w:r>
                  <w:proofErr w:type="spellEnd"/>
                  <w:proofErr w:type="gramEnd"/>
                  <w:r>
                    <w:t xml:space="preserve">. </w:t>
                  </w:r>
                  <w:proofErr w:type="spellStart"/>
                  <w:r>
                    <w:rPr>
                      <w:lang w:val="ru-RU"/>
                    </w:rPr>
                    <w:t>руб</w:t>
                  </w:r>
                  <w:proofErr w:type="spellEnd"/>
                  <w:r>
                    <w:t>.)</w:t>
                  </w:r>
                </w:p>
              </w:tc>
              <w:tc>
                <w:tcPr>
                  <w:tcW w:w="1542" w:type="dxa"/>
                  <w:gridSpan w:val="2"/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0</w:t>
                  </w:r>
                </w:p>
              </w:tc>
              <w:tc>
                <w:tcPr>
                  <w:tcW w:w="1225" w:type="dxa"/>
                  <w:gridSpan w:val="2"/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0</w:t>
                  </w:r>
                </w:p>
              </w:tc>
              <w:tc>
                <w:tcPr>
                  <w:tcW w:w="1663" w:type="dxa"/>
                  <w:gridSpan w:val="2"/>
                  <w:shd w:val="clear" w:color="auto" w:fill="auto"/>
                  <w:vAlign w:val="center"/>
                </w:tcPr>
                <w:p w:rsidR="00557D6B" w:rsidRDefault="00557D6B" w:rsidP="00831CB1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b/>
                      <w:lang w:val="ru-RU" w:eastAsia="en-US"/>
                    </w:rPr>
                  </w:pPr>
                </w:p>
              </w:tc>
              <w:tc>
                <w:tcPr>
                  <w:tcW w:w="1998" w:type="dxa"/>
                  <w:gridSpan w:val="2"/>
                  <w:vMerge/>
                  <w:shd w:val="clear" w:color="auto" w:fill="auto"/>
                  <w:vAlign w:val="center"/>
                </w:tcPr>
                <w:p w:rsidR="00557D6B" w:rsidRDefault="00557D6B" w:rsidP="00831CB1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b/>
                      <w:lang w:val="ru-RU" w:eastAsia="en-US"/>
                    </w:rPr>
                  </w:pPr>
                </w:p>
              </w:tc>
            </w:tr>
            <w:tr w:rsidR="00557D6B">
              <w:trPr>
                <w:trHeight w:val="91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557D6B" w:rsidP="00831CB1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</w:pPr>
                  <w:r>
                    <w:t xml:space="preserve">ПНР </w:t>
                  </w:r>
                  <w:proofErr w:type="spellStart"/>
                  <w:r>
                    <w:t>основного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мероприятия</w:t>
                  </w:r>
                  <w:proofErr w:type="spellEnd"/>
                </w:p>
              </w:tc>
              <w:tc>
                <w:tcPr>
                  <w:tcW w:w="1941" w:type="dxa"/>
                  <w:gridSpan w:val="2"/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Количество единиц хранения, в год</w:t>
                  </w:r>
                </w:p>
              </w:tc>
              <w:tc>
                <w:tcPr>
                  <w:tcW w:w="896" w:type="dxa"/>
                  <w:gridSpan w:val="2"/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</w:pPr>
                  <w:proofErr w:type="spellStart"/>
                  <w:proofErr w:type="gramStart"/>
                  <w:r>
                    <w:t>ед</w:t>
                  </w:r>
                  <w:proofErr w:type="spellEnd"/>
                  <w:proofErr w:type="gramEnd"/>
                  <w:r>
                    <w:t xml:space="preserve">. </w:t>
                  </w:r>
                </w:p>
              </w:tc>
              <w:tc>
                <w:tcPr>
                  <w:tcW w:w="1542" w:type="dxa"/>
                  <w:gridSpan w:val="2"/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6576</w:t>
                  </w:r>
                </w:p>
              </w:tc>
              <w:tc>
                <w:tcPr>
                  <w:tcW w:w="1225" w:type="dxa"/>
                  <w:gridSpan w:val="2"/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6766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Pr="008745E7" w:rsidRDefault="008745E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8745E7">
                    <w:rPr>
                      <w:lang w:val="ru-RU"/>
                    </w:rPr>
                    <w:t>6766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Pr="008745E7" w:rsidRDefault="008745E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8745E7">
                    <w:rPr>
                      <w:lang w:val="ru-RU"/>
                    </w:rPr>
                    <w:t>6766</w:t>
                  </w:r>
                </w:p>
              </w:tc>
              <w:tc>
                <w:tcPr>
                  <w:tcW w:w="1663" w:type="dxa"/>
                  <w:gridSpan w:val="2"/>
                  <w:shd w:val="clear" w:color="auto" w:fill="auto"/>
                  <w:vAlign w:val="center"/>
                </w:tcPr>
                <w:p w:rsidR="00557D6B" w:rsidRPr="008745E7" w:rsidRDefault="008745E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8745E7">
                    <w:rPr>
                      <w:lang w:val="ru-RU"/>
                    </w:rPr>
                    <w:t>6766</w:t>
                  </w:r>
                </w:p>
              </w:tc>
              <w:tc>
                <w:tcPr>
                  <w:tcW w:w="1998" w:type="dxa"/>
                  <w:gridSpan w:val="2"/>
                  <w:shd w:val="clear" w:color="auto" w:fill="auto"/>
                  <w:vAlign w:val="center"/>
                </w:tcPr>
                <w:p w:rsidR="00557D6B" w:rsidRDefault="00557D6B" w:rsidP="00831CB1">
                  <w:pPr>
                    <w:framePr w:hSpace="180" w:wrap="around" w:vAnchor="page" w:hAnchor="margin" w:y="346"/>
                    <w:jc w:val="center"/>
                    <w:rPr>
                      <w:highlight w:val="yellow"/>
                      <w:lang w:val="ru-RU"/>
                    </w:rPr>
                  </w:pPr>
                </w:p>
              </w:tc>
            </w:tr>
            <w:tr w:rsidR="00557D6B">
              <w:trPr>
                <w:trHeight w:val="91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0A0227" w:rsidP="00831CB1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4.2.</w:t>
                  </w: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Основное мероприятие: «Использование архивных документов для предоставления архивных справок, архивных выписок, копий архивных документов»</w:t>
                  </w:r>
                  <w:r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941" w:type="dxa"/>
                  <w:gridSpan w:val="2"/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</w:pPr>
                  <w:proofErr w:type="spellStart"/>
                  <w:r>
                    <w:t>Без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финансирования</w:t>
                  </w:r>
                  <w:proofErr w:type="spellEnd"/>
                </w:p>
              </w:tc>
              <w:tc>
                <w:tcPr>
                  <w:tcW w:w="896" w:type="dxa"/>
                  <w:gridSpan w:val="2"/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</w:pPr>
                  <w:r>
                    <w:t>-</w:t>
                  </w:r>
                </w:p>
              </w:tc>
              <w:tc>
                <w:tcPr>
                  <w:tcW w:w="1542" w:type="dxa"/>
                  <w:gridSpan w:val="2"/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</w:pPr>
                  <w:r>
                    <w:t>-</w:t>
                  </w:r>
                </w:p>
              </w:tc>
              <w:tc>
                <w:tcPr>
                  <w:tcW w:w="1225" w:type="dxa"/>
                  <w:gridSpan w:val="2"/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</w:pPr>
                  <w:r>
                    <w:t>-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</w:pPr>
                  <w:r>
                    <w:t>-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</w:pPr>
                  <w:r>
                    <w:t>-</w:t>
                  </w:r>
                </w:p>
              </w:tc>
              <w:tc>
                <w:tcPr>
                  <w:tcW w:w="1663" w:type="dxa"/>
                  <w:gridSpan w:val="2"/>
                  <w:shd w:val="clear" w:color="auto" w:fill="auto"/>
                  <w:vAlign w:val="center"/>
                </w:tcPr>
                <w:p w:rsidR="00557D6B" w:rsidRDefault="00557D6B" w:rsidP="00831CB1">
                  <w:pPr>
                    <w:framePr w:hSpace="180" w:wrap="around" w:vAnchor="page" w:hAnchor="margin" w:y="346"/>
                    <w:jc w:val="center"/>
                  </w:pPr>
                </w:p>
              </w:tc>
              <w:tc>
                <w:tcPr>
                  <w:tcW w:w="1998" w:type="dxa"/>
                  <w:gridSpan w:val="2"/>
                  <w:shd w:val="clear" w:color="auto" w:fill="auto"/>
                  <w:vAlign w:val="center"/>
                </w:tcPr>
                <w:p w:rsidR="00557D6B" w:rsidRDefault="00557D6B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trHeight w:val="91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557D6B" w:rsidP="00831CB1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  <w:rPr>
                      <w:color w:val="FF0000"/>
                    </w:rPr>
                  </w:pPr>
                  <w:r>
                    <w:t xml:space="preserve">ПНР </w:t>
                  </w:r>
                  <w:proofErr w:type="spellStart"/>
                  <w:r>
                    <w:t>основного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мероприятия</w:t>
                  </w:r>
                  <w:proofErr w:type="spellEnd"/>
                </w:p>
              </w:tc>
              <w:tc>
                <w:tcPr>
                  <w:tcW w:w="1941" w:type="dxa"/>
                  <w:gridSpan w:val="2"/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tabs>
                      <w:tab w:val="left" w:pos="993"/>
                    </w:tabs>
                    <w:jc w:val="center"/>
                    <w:outlineLvl w:val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Качественное предоставление </w:t>
                  </w:r>
                  <w:proofErr w:type="spellStart"/>
                  <w:r>
                    <w:rPr>
                      <w:lang w:val="ru-RU"/>
                    </w:rPr>
                    <w:t>муницип</w:t>
                  </w:r>
                  <w:r w:rsidR="006710EE">
                    <w:rPr>
                      <w:sz w:val="24"/>
                      <w:szCs w:val="24"/>
                      <w:lang w:val="ru-RU"/>
                    </w:rPr>
                    <w:t>Начальник</w:t>
                  </w:r>
                  <w:proofErr w:type="spellEnd"/>
                  <w:r w:rsidR="006710EE">
                    <w:rPr>
                      <w:sz w:val="24"/>
                      <w:szCs w:val="24"/>
                      <w:lang w:val="ru-RU"/>
                    </w:rPr>
                    <w:t xml:space="preserve"> отдела </w:t>
                  </w:r>
                  <w:proofErr w:type="spellStart"/>
                  <w:r>
                    <w:rPr>
                      <w:lang w:val="ru-RU"/>
                    </w:rPr>
                    <w:t>альной</w:t>
                  </w:r>
                  <w:proofErr w:type="spellEnd"/>
                  <w:r>
                    <w:rPr>
                      <w:lang w:val="ru-RU"/>
                    </w:rPr>
                    <w:t xml:space="preserve"> услуги по выдаче архивных справок, выписок, архивных документов</w:t>
                  </w:r>
                </w:p>
                <w:p w:rsidR="00557D6B" w:rsidRDefault="00557D6B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96" w:type="dxa"/>
                  <w:gridSpan w:val="2"/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</w:pPr>
                  <w:r>
                    <w:t>%</w:t>
                  </w:r>
                </w:p>
              </w:tc>
              <w:tc>
                <w:tcPr>
                  <w:tcW w:w="1542" w:type="dxa"/>
                  <w:gridSpan w:val="2"/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25" w:type="dxa"/>
                  <w:gridSpan w:val="2"/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663" w:type="dxa"/>
                  <w:gridSpan w:val="2"/>
                  <w:shd w:val="clear" w:color="auto" w:fill="auto"/>
                  <w:vAlign w:val="center"/>
                </w:tcPr>
                <w:p w:rsidR="00557D6B" w:rsidRDefault="000A0227" w:rsidP="00831CB1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998" w:type="dxa"/>
                  <w:gridSpan w:val="2"/>
                  <w:shd w:val="clear" w:color="auto" w:fill="auto"/>
                  <w:vAlign w:val="center"/>
                </w:tcPr>
                <w:p w:rsidR="00557D6B" w:rsidRDefault="00557D6B" w:rsidP="00831CB1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</w:tbl>
          <w:p w:rsidR="00557D6B" w:rsidRDefault="00557D6B">
            <w:pPr>
              <w:spacing w:line="288" w:lineRule="auto"/>
              <w:jc w:val="both"/>
              <w:rPr>
                <w:lang w:val="ru-RU"/>
              </w:rPr>
            </w:pPr>
          </w:p>
          <w:p w:rsidR="00557D6B" w:rsidRDefault="00557D6B">
            <w:pPr>
              <w:spacing w:line="288" w:lineRule="auto"/>
              <w:jc w:val="both"/>
              <w:rPr>
                <w:lang w:val="ru-RU"/>
              </w:rPr>
            </w:pPr>
          </w:p>
          <w:p w:rsidR="00557D6B" w:rsidRDefault="00557D6B">
            <w:pPr>
              <w:rPr>
                <w:rFonts w:eastAsiaTheme="minorEastAsia"/>
                <w:sz w:val="4"/>
                <w:szCs w:val="4"/>
              </w:rPr>
            </w:pPr>
          </w:p>
        </w:tc>
      </w:tr>
      <w:tr w:rsidR="00557D6B">
        <w:trPr>
          <w:trHeight w:val="281"/>
        </w:trPr>
        <w:tc>
          <w:tcPr>
            <w:tcW w:w="15448" w:type="dxa"/>
            <w:shd w:val="clear" w:color="auto" w:fill="auto"/>
            <w:vAlign w:val="center"/>
          </w:tcPr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0A0227">
            <w:pPr>
              <w:widowControl w:val="0"/>
              <w:ind w:firstLine="72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Приложение 2</w:t>
            </w:r>
          </w:p>
          <w:p w:rsidR="00557D6B" w:rsidRDefault="00557D6B">
            <w:pPr>
              <w:spacing w:line="288" w:lineRule="auto"/>
              <w:jc w:val="right"/>
              <w:rPr>
                <w:sz w:val="4"/>
                <w:szCs w:val="4"/>
                <w:lang w:val="ru-RU"/>
              </w:rPr>
            </w:pPr>
          </w:p>
        </w:tc>
      </w:tr>
    </w:tbl>
    <w:p w:rsidR="00557D6B" w:rsidRDefault="00557D6B">
      <w:pPr>
        <w:keepNext/>
        <w:widowControl w:val="0"/>
        <w:ind w:firstLine="720"/>
        <w:jc w:val="right"/>
        <w:outlineLvl w:val="1"/>
        <w:rPr>
          <w:rFonts w:eastAsiaTheme="majorEastAsia"/>
          <w:bCs/>
          <w:iCs/>
          <w:lang w:val="ru-RU"/>
        </w:rPr>
      </w:pPr>
    </w:p>
    <w:p w:rsidR="00557D6B" w:rsidRDefault="000A0227">
      <w:pPr>
        <w:keepNext/>
        <w:widowControl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Портфели проектов и проекты, </w:t>
      </w:r>
      <w:proofErr w:type="gramStart"/>
      <w:r>
        <w:rPr>
          <w:rFonts w:eastAsiaTheme="minorEastAsia"/>
          <w:sz w:val="28"/>
          <w:szCs w:val="28"/>
          <w:lang w:val="ru-RU"/>
        </w:rPr>
        <w:t>направленные</w:t>
      </w:r>
      <w:proofErr w:type="gramEnd"/>
      <w:r>
        <w:rPr>
          <w:rFonts w:eastAsiaTheme="minorEastAsia"/>
          <w:sz w:val="28"/>
          <w:szCs w:val="28"/>
          <w:lang w:val="ru-RU"/>
        </w:rPr>
        <w:t xml:space="preserve"> в том числе на реализацию национальных и федеральных проектов Российской Федерации</w:t>
      </w:r>
    </w:p>
    <w:p w:rsidR="00557D6B" w:rsidRDefault="000A0227">
      <w:pPr>
        <w:keepNext/>
        <w:widowControl w:val="0"/>
        <w:ind w:firstLine="720"/>
        <w:jc w:val="center"/>
        <w:outlineLvl w:val="1"/>
        <w:rPr>
          <w:rFonts w:eastAsiaTheme="majorEastAsia"/>
          <w:bCs/>
          <w:iCs/>
          <w:lang w:val="ru-RU"/>
        </w:rPr>
      </w:pPr>
      <w:r>
        <w:rPr>
          <w:rFonts w:eastAsiaTheme="majorEastAsia"/>
          <w:bCs/>
          <w:iCs/>
          <w:lang w:val="ru-RU"/>
        </w:rPr>
        <w:t>(Мероприятия (проекты (портфели проектов) города Лянтор),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Федерации)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39"/>
        <w:gridCol w:w="1843"/>
        <w:gridCol w:w="1134"/>
        <w:gridCol w:w="884"/>
        <w:gridCol w:w="907"/>
        <w:gridCol w:w="2098"/>
        <w:gridCol w:w="926"/>
        <w:gridCol w:w="850"/>
        <w:gridCol w:w="794"/>
        <w:gridCol w:w="794"/>
        <w:gridCol w:w="850"/>
        <w:gridCol w:w="850"/>
      </w:tblGrid>
      <w:tr w:rsidR="00557D6B" w:rsidRPr="00831CB1">
        <w:tc>
          <w:tcPr>
            <w:tcW w:w="624" w:type="dxa"/>
            <w:vMerge w:val="restart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N 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1639" w:type="dxa"/>
            <w:vMerge w:val="restart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портфеля проектов, проекта</w:t>
            </w:r>
          </w:p>
        </w:tc>
        <w:tc>
          <w:tcPr>
            <w:tcW w:w="1843" w:type="dxa"/>
            <w:vMerge w:val="restart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мероприятия проекта</w:t>
            </w:r>
          </w:p>
        </w:tc>
        <w:tc>
          <w:tcPr>
            <w:tcW w:w="1134" w:type="dxa"/>
            <w:vMerge w:val="restart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Номер основного мероприятия из программ</w:t>
            </w:r>
          </w:p>
        </w:tc>
        <w:tc>
          <w:tcPr>
            <w:tcW w:w="884" w:type="dxa"/>
            <w:vMerge w:val="restart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Цели проекта</w:t>
            </w:r>
          </w:p>
        </w:tc>
        <w:tc>
          <w:tcPr>
            <w:tcW w:w="907" w:type="dxa"/>
            <w:vMerge w:val="restart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Срок реализации</w:t>
            </w:r>
          </w:p>
        </w:tc>
        <w:tc>
          <w:tcPr>
            <w:tcW w:w="2098" w:type="dxa"/>
            <w:vMerge w:val="restart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Источники финансирования</w:t>
            </w:r>
          </w:p>
        </w:tc>
        <w:tc>
          <w:tcPr>
            <w:tcW w:w="5064" w:type="dxa"/>
            <w:gridSpan w:val="6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Параметры финансового обеспечения, тыс. рублей</w:t>
            </w:r>
          </w:p>
        </w:tc>
      </w:tr>
      <w:tr w:rsidR="00557D6B">
        <w:tc>
          <w:tcPr>
            <w:tcW w:w="624" w:type="dxa"/>
            <w:vMerge/>
          </w:tcPr>
          <w:p w:rsidR="00557D6B" w:rsidRDefault="00557D6B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639" w:type="dxa"/>
            <w:vMerge/>
          </w:tcPr>
          <w:p w:rsidR="00557D6B" w:rsidRDefault="00557D6B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557D6B" w:rsidRDefault="00557D6B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557D6B" w:rsidRDefault="00557D6B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884" w:type="dxa"/>
            <w:vMerge/>
          </w:tcPr>
          <w:p w:rsidR="00557D6B" w:rsidRDefault="00557D6B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907" w:type="dxa"/>
            <w:vMerge/>
          </w:tcPr>
          <w:p w:rsidR="00557D6B" w:rsidRDefault="00557D6B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2098" w:type="dxa"/>
            <w:vMerge/>
          </w:tcPr>
          <w:p w:rsidR="00557D6B" w:rsidRDefault="00557D6B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926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850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20__ г.</w:t>
            </w:r>
          </w:p>
        </w:tc>
        <w:tc>
          <w:tcPr>
            <w:tcW w:w="794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20__ г.</w:t>
            </w:r>
          </w:p>
        </w:tc>
        <w:tc>
          <w:tcPr>
            <w:tcW w:w="794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20__ г.</w:t>
            </w:r>
          </w:p>
        </w:tc>
        <w:tc>
          <w:tcPr>
            <w:tcW w:w="850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20__ г.</w:t>
            </w:r>
          </w:p>
        </w:tc>
        <w:tc>
          <w:tcPr>
            <w:tcW w:w="850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 т.д.</w:t>
            </w:r>
          </w:p>
        </w:tc>
      </w:tr>
      <w:tr w:rsidR="00557D6B">
        <w:tc>
          <w:tcPr>
            <w:tcW w:w="624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39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43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84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07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098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926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850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94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94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850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850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</w:tr>
      <w:tr w:rsidR="00557D6B" w:rsidRPr="00831CB1">
        <w:trPr>
          <w:trHeight w:val="442"/>
        </w:trPr>
        <w:tc>
          <w:tcPr>
            <w:tcW w:w="14193" w:type="dxa"/>
            <w:gridSpan w:val="13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Мероприятия, направленные на реализацию региональных составляющих федеральных проектов, входящих в состав национальных проектов (программ) Российской Федерации (региональные проекты)</w:t>
            </w:r>
          </w:p>
          <w:p w:rsidR="00557D6B" w:rsidRDefault="00557D6B">
            <w:pPr>
              <w:widowControl w:val="0"/>
              <w:jc w:val="center"/>
              <w:rPr>
                <w:lang w:val="ru-RU"/>
              </w:rPr>
            </w:pPr>
          </w:p>
        </w:tc>
      </w:tr>
      <w:tr w:rsidR="00557D6B" w:rsidRPr="00831CB1">
        <w:trPr>
          <w:trHeight w:val="442"/>
        </w:trPr>
        <w:tc>
          <w:tcPr>
            <w:tcW w:w="14193" w:type="dxa"/>
            <w:gridSpan w:val="13"/>
          </w:tcPr>
          <w:p w:rsidR="00557D6B" w:rsidRDefault="000A0227">
            <w:pPr>
              <w:widowControl w:val="0"/>
              <w:ind w:firstLine="257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настоящей программе 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портфели проектов, проекты,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 не предусмотрены. </w:t>
            </w:r>
          </w:p>
          <w:p w:rsidR="00557D6B" w:rsidRDefault="00557D6B">
            <w:pPr>
              <w:widowControl w:val="0"/>
              <w:jc w:val="center"/>
              <w:rPr>
                <w:lang w:val="ru-RU"/>
              </w:rPr>
            </w:pPr>
          </w:p>
        </w:tc>
      </w:tr>
    </w:tbl>
    <w:p w:rsidR="00557D6B" w:rsidRDefault="00557D6B">
      <w:pPr>
        <w:widowControl w:val="0"/>
        <w:rPr>
          <w:sz w:val="27"/>
          <w:szCs w:val="27"/>
          <w:lang w:val="ru-RU"/>
        </w:rPr>
      </w:pPr>
    </w:p>
    <w:p w:rsidR="00557D6B" w:rsidRDefault="00557D6B">
      <w:pPr>
        <w:widowControl w:val="0"/>
        <w:rPr>
          <w:sz w:val="27"/>
          <w:szCs w:val="27"/>
          <w:lang w:val="ru-RU"/>
        </w:rPr>
      </w:pPr>
    </w:p>
    <w:sectPr w:rsidR="00557D6B">
      <w:pgSz w:w="16838" w:h="11906" w:orient="landscape"/>
      <w:pgMar w:top="568" w:right="79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D64" w:rsidRDefault="00597D64">
      <w:r>
        <w:separator/>
      </w:r>
    </w:p>
  </w:endnote>
  <w:endnote w:type="continuationSeparator" w:id="0">
    <w:p w:rsidR="00597D64" w:rsidRDefault="0059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D64" w:rsidRDefault="00597D64">
      <w:r>
        <w:separator/>
      </w:r>
    </w:p>
  </w:footnote>
  <w:footnote w:type="continuationSeparator" w:id="0">
    <w:p w:rsidR="00597D64" w:rsidRDefault="00597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99D"/>
    <w:multiLevelType w:val="multilevel"/>
    <w:tmpl w:val="DE8EA6D6"/>
    <w:lvl w:ilvl="0">
      <w:start w:val="1"/>
      <w:numFmt w:val="decimal"/>
      <w:suff w:val="space"/>
      <w:lvlText w:val="%1."/>
      <w:lvlJc w:val="left"/>
      <w:pPr>
        <w:ind w:left="1791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1">
    <w:nsid w:val="03B30A0F"/>
    <w:multiLevelType w:val="multilevel"/>
    <w:tmpl w:val="EB0027F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">
    <w:nsid w:val="0696682D"/>
    <w:multiLevelType w:val="hybridMultilevel"/>
    <w:tmpl w:val="C5C0D27E"/>
    <w:lvl w:ilvl="0" w:tplc="E16C9C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AE64D7E4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F81280C0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E8720A5A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700046D8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50E26F16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1290762A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96C8E1CA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820EEB1E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">
    <w:nsid w:val="0851433B"/>
    <w:multiLevelType w:val="multilevel"/>
    <w:tmpl w:val="A1FCE9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090356BE"/>
    <w:multiLevelType w:val="multilevel"/>
    <w:tmpl w:val="98D2163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5">
    <w:nsid w:val="0A145154"/>
    <w:multiLevelType w:val="multilevel"/>
    <w:tmpl w:val="3FE82E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18C664D"/>
    <w:multiLevelType w:val="hybridMultilevel"/>
    <w:tmpl w:val="B2002DB6"/>
    <w:lvl w:ilvl="0" w:tplc="FAD8BB42">
      <w:start w:val="121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478C25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443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7601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ACFB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E8A9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C6A0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36E8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AC5A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D246A"/>
    <w:multiLevelType w:val="hybridMultilevel"/>
    <w:tmpl w:val="42344F66"/>
    <w:lvl w:ilvl="0" w:tplc="73A602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6A6822E">
      <w:start w:val="1"/>
      <w:numFmt w:val="decimal"/>
      <w:lvlText w:val=""/>
      <w:lvlJc w:val="left"/>
      <w:rPr>
        <w:rFonts w:cs="Times New Roman"/>
      </w:rPr>
    </w:lvl>
    <w:lvl w:ilvl="2" w:tplc="AF9CA9E6">
      <w:start w:val="1"/>
      <w:numFmt w:val="decimal"/>
      <w:lvlText w:val=""/>
      <w:lvlJc w:val="left"/>
      <w:rPr>
        <w:rFonts w:cs="Times New Roman"/>
      </w:rPr>
    </w:lvl>
    <w:lvl w:ilvl="3" w:tplc="8A648BC0">
      <w:start w:val="1"/>
      <w:numFmt w:val="decimal"/>
      <w:lvlText w:val=""/>
      <w:lvlJc w:val="left"/>
      <w:rPr>
        <w:rFonts w:cs="Times New Roman"/>
      </w:rPr>
    </w:lvl>
    <w:lvl w:ilvl="4" w:tplc="C8A6086E">
      <w:start w:val="1"/>
      <w:numFmt w:val="decimal"/>
      <w:lvlText w:val=""/>
      <w:lvlJc w:val="left"/>
      <w:rPr>
        <w:rFonts w:cs="Times New Roman"/>
      </w:rPr>
    </w:lvl>
    <w:lvl w:ilvl="5" w:tplc="BF5CDCBC">
      <w:start w:val="1"/>
      <w:numFmt w:val="decimal"/>
      <w:lvlText w:val=""/>
      <w:lvlJc w:val="left"/>
      <w:rPr>
        <w:rFonts w:cs="Times New Roman"/>
      </w:rPr>
    </w:lvl>
    <w:lvl w:ilvl="6" w:tplc="D1BA658A">
      <w:start w:val="1"/>
      <w:numFmt w:val="decimal"/>
      <w:lvlText w:val=""/>
      <w:lvlJc w:val="left"/>
      <w:rPr>
        <w:rFonts w:cs="Times New Roman"/>
      </w:rPr>
    </w:lvl>
    <w:lvl w:ilvl="7" w:tplc="DADE25A0">
      <w:start w:val="1"/>
      <w:numFmt w:val="decimal"/>
      <w:lvlText w:val=""/>
      <w:lvlJc w:val="left"/>
      <w:rPr>
        <w:rFonts w:cs="Times New Roman"/>
      </w:rPr>
    </w:lvl>
    <w:lvl w:ilvl="8" w:tplc="D8A4B60E">
      <w:start w:val="1"/>
      <w:numFmt w:val="decimal"/>
      <w:lvlText w:val=""/>
      <w:lvlJc w:val="left"/>
      <w:rPr>
        <w:rFonts w:cs="Times New Roman"/>
      </w:rPr>
    </w:lvl>
  </w:abstractNum>
  <w:abstractNum w:abstractNumId="8">
    <w:nsid w:val="1DB1527D"/>
    <w:multiLevelType w:val="hybridMultilevel"/>
    <w:tmpl w:val="953EED80"/>
    <w:lvl w:ilvl="0" w:tplc="DC9CE170">
      <w:start w:val="4"/>
      <w:numFmt w:val="bullet"/>
      <w:lvlText w:val=""/>
      <w:lvlJc w:val="left"/>
      <w:pPr>
        <w:ind w:left="1058" w:hanging="360"/>
      </w:pPr>
      <w:rPr>
        <w:rFonts w:ascii="Symbol" w:eastAsiaTheme="minorEastAsia" w:hAnsi="Symbol" w:hint="default"/>
      </w:rPr>
    </w:lvl>
    <w:lvl w:ilvl="1" w:tplc="278A39BC">
      <w:start w:val="1"/>
      <w:numFmt w:val="bullet"/>
      <w:lvlText w:val="o"/>
      <w:lvlJc w:val="left"/>
      <w:pPr>
        <w:ind w:left="1778" w:hanging="360"/>
      </w:pPr>
      <w:rPr>
        <w:rFonts w:ascii="Courier New" w:hAnsi="Courier New" w:hint="default"/>
      </w:rPr>
    </w:lvl>
    <w:lvl w:ilvl="2" w:tplc="3C32AFDE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58DC474C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9FCE2624">
      <w:start w:val="1"/>
      <w:numFmt w:val="bullet"/>
      <w:lvlText w:val="o"/>
      <w:lvlJc w:val="left"/>
      <w:pPr>
        <w:ind w:left="3938" w:hanging="360"/>
      </w:pPr>
      <w:rPr>
        <w:rFonts w:ascii="Courier New" w:hAnsi="Courier New" w:hint="default"/>
      </w:rPr>
    </w:lvl>
    <w:lvl w:ilvl="5" w:tplc="A68CF380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18C485B0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2B140068">
      <w:start w:val="1"/>
      <w:numFmt w:val="bullet"/>
      <w:lvlText w:val="o"/>
      <w:lvlJc w:val="left"/>
      <w:pPr>
        <w:ind w:left="6098" w:hanging="360"/>
      </w:pPr>
      <w:rPr>
        <w:rFonts w:ascii="Courier New" w:hAnsi="Courier New" w:hint="default"/>
      </w:rPr>
    </w:lvl>
    <w:lvl w:ilvl="8" w:tplc="F660417E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9">
    <w:nsid w:val="387F280D"/>
    <w:multiLevelType w:val="hybridMultilevel"/>
    <w:tmpl w:val="6112670C"/>
    <w:lvl w:ilvl="0" w:tplc="91B6770C">
      <w:start w:val="1"/>
      <w:numFmt w:val="bullet"/>
      <w:lvlText w:val=""/>
      <w:lvlJc w:val="left"/>
      <w:pPr>
        <w:ind w:left="2415" w:hanging="360"/>
      </w:pPr>
      <w:rPr>
        <w:rFonts w:ascii="Symbol" w:hAnsi="Symbol" w:hint="default"/>
      </w:rPr>
    </w:lvl>
    <w:lvl w:ilvl="1" w:tplc="9348CC48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61D0E7BE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24CADEC0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2DAC04A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7C18297E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427E307A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2E1C37B4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6242F6B4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0">
    <w:nsid w:val="3D6A53E6"/>
    <w:multiLevelType w:val="multilevel"/>
    <w:tmpl w:val="8E72250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43387C2F"/>
    <w:multiLevelType w:val="multilevel"/>
    <w:tmpl w:val="5D9A41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>
    <w:nsid w:val="455C2812"/>
    <w:multiLevelType w:val="hybridMultilevel"/>
    <w:tmpl w:val="0DF861EE"/>
    <w:lvl w:ilvl="0" w:tplc="7EACEBC4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7F8451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D4DD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36D6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E8DC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0C50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C4F1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F485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765D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614751"/>
    <w:multiLevelType w:val="hybridMultilevel"/>
    <w:tmpl w:val="6C6A94F6"/>
    <w:lvl w:ilvl="0" w:tplc="4DD20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0C94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0EA2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2036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2E3A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5475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2CA3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14CB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34C6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8250D5"/>
    <w:multiLevelType w:val="hybridMultilevel"/>
    <w:tmpl w:val="7E6EA118"/>
    <w:lvl w:ilvl="0" w:tplc="94843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1456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7C1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AAF3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1451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E483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F2C1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7852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9415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C02490"/>
    <w:multiLevelType w:val="hybridMultilevel"/>
    <w:tmpl w:val="AC4C59EC"/>
    <w:lvl w:ilvl="0" w:tplc="107E0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FC86856">
      <w:start w:val="1"/>
      <w:numFmt w:val="lowerLetter"/>
      <w:lvlText w:val="%2."/>
      <w:lvlJc w:val="left"/>
      <w:pPr>
        <w:ind w:left="1788" w:hanging="360"/>
      </w:pPr>
    </w:lvl>
    <w:lvl w:ilvl="2" w:tplc="128866A4">
      <w:start w:val="1"/>
      <w:numFmt w:val="lowerRoman"/>
      <w:lvlText w:val="%3."/>
      <w:lvlJc w:val="right"/>
      <w:pPr>
        <w:ind w:left="2508" w:hanging="180"/>
      </w:pPr>
    </w:lvl>
    <w:lvl w:ilvl="3" w:tplc="330E1760">
      <w:start w:val="1"/>
      <w:numFmt w:val="decimal"/>
      <w:lvlText w:val="%4."/>
      <w:lvlJc w:val="left"/>
      <w:pPr>
        <w:ind w:left="3228" w:hanging="360"/>
      </w:pPr>
    </w:lvl>
    <w:lvl w:ilvl="4" w:tplc="263E5A4C">
      <w:start w:val="1"/>
      <w:numFmt w:val="lowerLetter"/>
      <w:lvlText w:val="%5."/>
      <w:lvlJc w:val="left"/>
      <w:pPr>
        <w:ind w:left="3948" w:hanging="360"/>
      </w:pPr>
    </w:lvl>
    <w:lvl w:ilvl="5" w:tplc="88CEB4AA">
      <w:start w:val="1"/>
      <w:numFmt w:val="lowerRoman"/>
      <w:lvlText w:val="%6."/>
      <w:lvlJc w:val="right"/>
      <w:pPr>
        <w:ind w:left="4668" w:hanging="180"/>
      </w:pPr>
    </w:lvl>
    <w:lvl w:ilvl="6" w:tplc="79923FF0">
      <w:start w:val="1"/>
      <w:numFmt w:val="decimal"/>
      <w:lvlText w:val="%7."/>
      <w:lvlJc w:val="left"/>
      <w:pPr>
        <w:ind w:left="5388" w:hanging="360"/>
      </w:pPr>
    </w:lvl>
    <w:lvl w:ilvl="7" w:tplc="471C6592">
      <w:start w:val="1"/>
      <w:numFmt w:val="lowerLetter"/>
      <w:lvlText w:val="%8."/>
      <w:lvlJc w:val="left"/>
      <w:pPr>
        <w:ind w:left="6108" w:hanging="360"/>
      </w:pPr>
    </w:lvl>
    <w:lvl w:ilvl="8" w:tplc="0EE49890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B604898"/>
    <w:multiLevelType w:val="hybridMultilevel"/>
    <w:tmpl w:val="6A269896"/>
    <w:lvl w:ilvl="0" w:tplc="47087A4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8AE87C68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8BE065A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EFEA70E0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C30AF436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B3E04CC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FA8866A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50BCE4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ED01662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A0C0A97"/>
    <w:multiLevelType w:val="multilevel"/>
    <w:tmpl w:val="F3022E3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8">
    <w:nsid w:val="6CE556FC"/>
    <w:multiLevelType w:val="multilevel"/>
    <w:tmpl w:val="5720E4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72E17653"/>
    <w:multiLevelType w:val="hybridMultilevel"/>
    <w:tmpl w:val="4768C0C6"/>
    <w:lvl w:ilvl="0" w:tplc="0E948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638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B0B0B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361D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F4EAF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8096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EEBA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E6DE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26FD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</w:num>
  <w:num w:numId="8">
    <w:abstractNumId w:val="1"/>
  </w:num>
  <w:num w:numId="9">
    <w:abstractNumId w:val="5"/>
  </w:num>
  <w:num w:numId="10">
    <w:abstractNumId w:val="7"/>
  </w:num>
  <w:num w:numId="11">
    <w:abstractNumId w:val="10"/>
  </w:num>
  <w:num w:numId="12">
    <w:abstractNumId w:val="11"/>
  </w:num>
  <w:num w:numId="13">
    <w:abstractNumId w:val="8"/>
  </w:num>
  <w:num w:numId="14">
    <w:abstractNumId w:val="3"/>
  </w:num>
  <w:num w:numId="15">
    <w:abstractNumId w:val="6"/>
  </w:num>
  <w:num w:numId="16">
    <w:abstractNumId w:val="2"/>
  </w:num>
  <w:num w:numId="17">
    <w:abstractNumId w:val="16"/>
  </w:num>
  <w:num w:numId="18">
    <w:abstractNumId w:val="18"/>
  </w:num>
  <w:num w:numId="19">
    <w:abstractNumId w:val="9"/>
  </w:num>
  <w:num w:numId="20">
    <w:abstractNumId w:val="1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6B"/>
    <w:rsid w:val="00031CDE"/>
    <w:rsid w:val="0006083F"/>
    <w:rsid w:val="000748CA"/>
    <w:rsid w:val="000A0227"/>
    <w:rsid w:val="000A0DDA"/>
    <w:rsid w:val="000B11C7"/>
    <w:rsid w:val="00147D4F"/>
    <w:rsid w:val="00151C33"/>
    <w:rsid w:val="001D3FD6"/>
    <w:rsid w:val="00223545"/>
    <w:rsid w:val="0024339B"/>
    <w:rsid w:val="00253795"/>
    <w:rsid w:val="00267AC4"/>
    <w:rsid w:val="0027672D"/>
    <w:rsid w:val="0029069F"/>
    <w:rsid w:val="002A551C"/>
    <w:rsid w:val="002B1C68"/>
    <w:rsid w:val="002C44CE"/>
    <w:rsid w:val="00314E9E"/>
    <w:rsid w:val="00372888"/>
    <w:rsid w:val="003A34D1"/>
    <w:rsid w:val="003E6E9B"/>
    <w:rsid w:val="00460A15"/>
    <w:rsid w:val="00505251"/>
    <w:rsid w:val="00505480"/>
    <w:rsid w:val="00557D6B"/>
    <w:rsid w:val="005660EF"/>
    <w:rsid w:val="00597D64"/>
    <w:rsid w:val="005D5077"/>
    <w:rsid w:val="00605B75"/>
    <w:rsid w:val="00620853"/>
    <w:rsid w:val="00665AC8"/>
    <w:rsid w:val="006710EE"/>
    <w:rsid w:val="006811B5"/>
    <w:rsid w:val="00685523"/>
    <w:rsid w:val="00695A16"/>
    <w:rsid w:val="006B2B53"/>
    <w:rsid w:val="006B2ED4"/>
    <w:rsid w:val="006C201D"/>
    <w:rsid w:val="006F3D06"/>
    <w:rsid w:val="00767C40"/>
    <w:rsid w:val="00786078"/>
    <w:rsid w:val="007A35B9"/>
    <w:rsid w:val="007F4830"/>
    <w:rsid w:val="00831CB1"/>
    <w:rsid w:val="008353A9"/>
    <w:rsid w:val="008408AF"/>
    <w:rsid w:val="008511D3"/>
    <w:rsid w:val="008745E7"/>
    <w:rsid w:val="00880A7C"/>
    <w:rsid w:val="008C029B"/>
    <w:rsid w:val="008D07EC"/>
    <w:rsid w:val="008E1B15"/>
    <w:rsid w:val="008E22C2"/>
    <w:rsid w:val="00913F42"/>
    <w:rsid w:val="00916C5E"/>
    <w:rsid w:val="0094357A"/>
    <w:rsid w:val="00943703"/>
    <w:rsid w:val="00946A11"/>
    <w:rsid w:val="00972A37"/>
    <w:rsid w:val="00985522"/>
    <w:rsid w:val="00991051"/>
    <w:rsid w:val="009A5868"/>
    <w:rsid w:val="00A35C5F"/>
    <w:rsid w:val="00A731D7"/>
    <w:rsid w:val="00A738E0"/>
    <w:rsid w:val="00AD30B4"/>
    <w:rsid w:val="00AD3C02"/>
    <w:rsid w:val="00AD770B"/>
    <w:rsid w:val="00AE7C86"/>
    <w:rsid w:val="00AF733E"/>
    <w:rsid w:val="00B22EED"/>
    <w:rsid w:val="00B83A35"/>
    <w:rsid w:val="00BB6BB3"/>
    <w:rsid w:val="00BD4964"/>
    <w:rsid w:val="00BE778A"/>
    <w:rsid w:val="00C613CD"/>
    <w:rsid w:val="00CA450C"/>
    <w:rsid w:val="00CD231F"/>
    <w:rsid w:val="00CD3163"/>
    <w:rsid w:val="00D24729"/>
    <w:rsid w:val="00D61662"/>
    <w:rsid w:val="00DA358D"/>
    <w:rsid w:val="00DA5ABA"/>
    <w:rsid w:val="00DA7C10"/>
    <w:rsid w:val="00DC3D43"/>
    <w:rsid w:val="00DF3CAC"/>
    <w:rsid w:val="00E0152A"/>
    <w:rsid w:val="00E03EC8"/>
    <w:rsid w:val="00E26FBC"/>
    <w:rsid w:val="00E34A82"/>
    <w:rsid w:val="00E62AC7"/>
    <w:rsid w:val="00EB1856"/>
    <w:rsid w:val="00ED07E9"/>
    <w:rsid w:val="00F04FF4"/>
    <w:rsid w:val="00F32315"/>
    <w:rsid w:val="00F3340D"/>
    <w:rsid w:val="00F3450C"/>
    <w:rsid w:val="00F3740D"/>
    <w:rsid w:val="00F82D68"/>
    <w:rsid w:val="00F8744C"/>
    <w:rsid w:val="00FC1BA9"/>
    <w:rsid w:val="00FD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widowControl w:val="0"/>
      <w:spacing w:before="240" w:after="60"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a">
    <w:name w:val="TOC Heading"/>
    <w:uiPriority w:val="39"/>
    <w:unhideWhenUsed/>
  </w:style>
  <w:style w:type="paragraph" w:styleId="ab">
    <w:name w:val="table of figures"/>
    <w:basedOn w:val="a"/>
    <w:next w:val="a"/>
    <w:uiPriority w:val="99"/>
    <w:unhideWhenUsed/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c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1">
    <w:name w:val="Balloon Text"/>
    <w:basedOn w:val="a"/>
    <w:link w:val="af2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f3">
    <w:name w:val="List Paragraph"/>
    <w:basedOn w:val="a"/>
    <w:uiPriority w:val="34"/>
    <w:qFormat/>
    <w:pPr>
      <w:ind w:left="720"/>
      <w:contextualSpacing/>
    </w:pPr>
    <w:rPr>
      <w:sz w:val="24"/>
      <w:szCs w:val="24"/>
      <w:lang w:val="ru-RU"/>
    </w:rPr>
  </w:style>
  <w:style w:type="character" w:styleId="af4">
    <w:name w:val="Hyperlink"/>
    <w:basedOn w:val="a0"/>
    <w:uiPriority w:val="99"/>
    <w:unhideWhenUsed/>
    <w:rPr>
      <w:color w:val="0064CF"/>
      <w:u w:val="single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basedOn w:val="a0"/>
    <w:link w:val="af5"/>
    <w:uiPriority w:val="99"/>
    <w:semiHidden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7">
    <w:name w:val="Основной текст_"/>
    <w:link w:val="33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7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Pr>
      <w:rFonts w:ascii="Arial" w:eastAsia="Calibri" w:hAnsi="Arial" w:cs="Arial"/>
      <w:sz w:val="20"/>
      <w:szCs w:val="20"/>
      <w:lang w:eastAsia="ru-RU"/>
    </w:rPr>
  </w:style>
  <w:style w:type="character" w:styleId="af8">
    <w:name w:val="Emphasis"/>
    <w:basedOn w:val="a0"/>
    <w:uiPriority w:val="20"/>
    <w:qFormat/>
    <w:rPr>
      <w:rFonts w:ascii="Times New Roman" w:hAnsi="Times New Roman" w:cs="Times New Roman" w:hint="default"/>
      <w:i/>
    </w:rPr>
  </w:style>
  <w:style w:type="paragraph" w:styleId="af9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numbering" w:customStyle="1" w:styleId="13">
    <w:name w:val="Нет списка1"/>
    <w:next w:val="a2"/>
    <w:uiPriority w:val="99"/>
    <w:semiHidden/>
    <w:unhideWhenUsed/>
  </w:style>
  <w:style w:type="character" w:customStyle="1" w:styleId="afa">
    <w:name w:val="Цветовое выделение"/>
    <w:uiPriority w:val="99"/>
    <w:rPr>
      <w:b/>
      <w:color w:val="26282F"/>
    </w:rPr>
  </w:style>
  <w:style w:type="character" w:customStyle="1" w:styleId="afb">
    <w:name w:val="Гипертекстовая ссылка"/>
    <w:basedOn w:val="afa"/>
    <w:uiPriority w:val="99"/>
    <w:rPr>
      <w:rFonts w:cs="Times New Roman"/>
      <w:b/>
      <w:color w:val="106BBE"/>
    </w:rPr>
  </w:style>
  <w:style w:type="paragraph" w:customStyle="1" w:styleId="afc">
    <w:name w:val="Текст информации об изменениях"/>
    <w:basedOn w:val="a"/>
    <w:next w:val="a"/>
    <w:uiPriority w:val="99"/>
    <w:pPr>
      <w:widowControl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val="ru-RU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pPr>
      <w:widowControl w:val="0"/>
      <w:ind w:left="170" w:right="170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ff">
    <w:name w:val="Комментарий"/>
    <w:basedOn w:val="afe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Pr>
      <w:i/>
      <w:iCs/>
    </w:rPr>
  </w:style>
  <w:style w:type="paragraph" w:customStyle="1" w:styleId="aff1">
    <w:name w:val="Комментарий пользователя"/>
    <w:basedOn w:val="aff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Нормальный (таблица)"/>
    <w:basedOn w:val="a"/>
    <w:next w:val="a"/>
    <w:uiPriority w:val="99"/>
    <w:pPr>
      <w:widowControl w:val="0"/>
      <w:jc w:val="both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ff3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4">
    <w:name w:val="Прижатый влево"/>
    <w:basedOn w:val="a"/>
    <w:next w:val="a"/>
    <w:uiPriority w:val="99"/>
    <w:pPr>
      <w:widowControl w:val="0"/>
    </w:pPr>
    <w:rPr>
      <w:rFonts w:ascii="Arial" w:eastAsiaTheme="minorEastAsia" w:hAnsi="Arial" w:cs="Arial"/>
      <w:sz w:val="24"/>
      <w:szCs w:val="24"/>
      <w:lang w:val="ru-RU"/>
    </w:rPr>
  </w:style>
  <w:style w:type="character" w:customStyle="1" w:styleId="aff5">
    <w:name w:val="Цветовое выделение для Текст"/>
    <w:uiPriority w:val="99"/>
  </w:style>
  <w:style w:type="character" w:styleId="aff6">
    <w:name w:val="FollowedHyperlink"/>
    <w:basedOn w:val="a0"/>
    <w:uiPriority w:val="99"/>
    <w:semiHidden/>
    <w:unhideWhenUsed/>
    <w:rPr>
      <w:rFonts w:cs="Times New Roman"/>
      <w:color w:val="954F72" w:themeColor="followedHyperlink"/>
      <w:u w:val="single"/>
    </w:rPr>
  </w:style>
  <w:style w:type="paragraph" w:customStyle="1" w:styleId="aff7">
    <w:name w:val="Таблицы (моноширинный)"/>
    <w:basedOn w:val="a"/>
    <w:next w:val="a"/>
    <w:uiPriority w:val="99"/>
    <w:rPr>
      <w:rFonts w:ascii="Courier New" w:eastAsiaTheme="minorEastAsia" w:hAnsi="Courier New" w:cs="Courier New"/>
      <w:sz w:val="24"/>
      <w:szCs w:val="24"/>
      <w:lang w:val="ru-RU"/>
    </w:rPr>
  </w:style>
  <w:style w:type="table" w:customStyle="1" w:styleId="14">
    <w:name w:val="Сетка таблицы1"/>
    <w:basedOn w:val="a1"/>
    <w:next w:val="ac"/>
    <w:uiPriority w:val="39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0"/>
    <w:uiPriority w:val="99"/>
    <w:semiHidden/>
    <w:unhideWhenUsed/>
    <w:rPr>
      <w:rFonts w:cs="Times New Roman"/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pPr>
      <w:widowControl w:val="0"/>
      <w:ind w:firstLine="720"/>
      <w:jc w:val="both"/>
    </w:pPr>
    <w:rPr>
      <w:rFonts w:ascii="Arial" w:eastAsiaTheme="minorEastAsia" w:hAnsi="Arial" w:cs="Arial"/>
      <w:lang w:val="ru-RU"/>
    </w:rPr>
  </w:style>
  <w:style w:type="character" w:customStyle="1" w:styleId="affa">
    <w:name w:val="Текст примечания Знак"/>
    <w:basedOn w:val="a0"/>
    <w:link w:val="aff9"/>
    <w:uiPriority w:val="99"/>
    <w:semiHidden/>
    <w:rPr>
      <w:rFonts w:ascii="Arial" w:eastAsiaTheme="minorEastAsia" w:hAnsi="Arial" w:cs="Arial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fd">
    <w:name w:val="Revision"/>
    <w:hidden/>
    <w:uiPriority w:val="99"/>
    <w:semiHidden/>
    <w:pPr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e">
    <w:name w:val="footnote text"/>
    <w:basedOn w:val="a"/>
    <w:link w:val="afff"/>
  </w:style>
  <w:style w:type="character" w:customStyle="1" w:styleId="afff">
    <w:name w:val="Текст сноски Знак"/>
    <w:basedOn w:val="a0"/>
    <w:link w:val="aff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ff0">
    <w:name w:val="footnote reference"/>
    <w:rPr>
      <w:vertAlign w:val="superscript"/>
    </w:rPr>
  </w:style>
  <w:style w:type="character" w:styleId="afff1">
    <w:name w:val="endnote reference"/>
    <w:basedOn w:val="a0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widowControl w:val="0"/>
      <w:spacing w:before="240" w:after="60"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a">
    <w:name w:val="TOC Heading"/>
    <w:uiPriority w:val="39"/>
    <w:unhideWhenUsed/>
  </w:style>
  <w:style w:type="paragraph" w:styleId="ab">
    <w:name w:val="table of figures"/>
    <w:basedOn w:val="a"/>
    <w:next w:val="a"/>
    <w:uiPriority w:val="99"/>
    <w:unhideWhenUsed/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c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1">
    <w:name w:val="Balloon Text"/>
    <w:basedOn w:val="a"/>
    <w:link w:val="af2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f3">
    <w:name w:val="List Paragraph"/>
    <w:basedOn w:val="a"/>
    <w:uiPriority w:val="34"/>
    <w:qFormat/>
    <w:pPr>
      <w:ind w:left="720"/>
      <w:contextualSpacing/>
    </w:pPr>
    <w:rPr>
      <w:sz w:val="24"/>
      <w:szCs w:val="24"/>
      <w:lang w:val="ru-RU"/>
    </w:rPr>
  </w:style>
  <w:style w:type="character" w:styleId="af4">
    <w:name w:val="Hyperlink"/>
    <w:basedOn w:val="a0"/>
    <w:uiPriority w:val="99"/>
    <w:unhideWhenUsed/>
    <w:rPr>
      <w:color w:val="0064CF"/>
      <w:u w:val="single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basedOn w:val="a0"/>
    <w:link w:val="af5"/>
    <w:uiPriority w:val="99"/>
    <w:semiHidden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7">
    <w:name w:val="Основной текст_"/>
    <w:link w:val="33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7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Pr>
      <w:rFonts w:ascii="Arial" w:eastAsia="Calibri" w:hAnsi="Arial" w:cs="Arial"/>
      <w:sz w:val="20"/>
      <w:szCs w:val="20"/>
      <w:lang w:eastAsia="ru-RU"/>
    </w:rPr>
  </w:style>
  <w:style w:type="character" w:styleId="af8">
    <w:name w:val="Emphasis"/>
    <w:basedOn w:val="a0"/>
    <w:uiPriority w:val="20"/>
    <w:qFormat/>
    <w:rPr>
      <w:rFonts w:ascii="Times New Roman" w:hAnsi="Times New Roman" w:cs="Times New Roman" w:hint="default"/>
      <w:i/>
    </w:rPr>
  </w:style>
  <w:style w:type="paragraph" w:styleId="af9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numbering" w:customStyle="1" w:styleId="13">
    <w:name w:val="Нет списка1"/>
    <w:next w:val="a2"/>
    <w:uiPriority w:val="99"/>
    <w:semiHidden/>
    <w:unhideWhenUsed/>
  </w:style>
  <w:style w:type="character" w:customStyle="1" w:styleId="afa">
    <w:name w:val="Цветовое выделение"/>
    <w:uiPriority w:val="99"/>
    <w:rPr>
      <w:b/>
      <w:color w:val="26282F"/>
    </w:rPr>
  </w:style>
  <w:style w:type="character" w:customStyle="1" w:styleId="afb">
    <w:name w:val="Гипертекстовая ссылка"/>
    <w:basedOn w:val="afa"/>
    <w:uiPriority w:val="99"/>
    <w:rPr>
      <w:rFonts w:cs="Times New Roman"/>
      <w:b/>
      <w:color w:val="106BBE"/>
    </w:rPr>
  </w:style>
  <w:style w:type="paragraph" w:customStyle="1" w:styleId="afc">
    <w:name w:val="Текст информации об изменениях"/>
    <w:basedOn w:val="a"/>
    <w:next w:val="a"/>
    <w:uiPriority w:val="99"/>
    <w:pPr>
      <w:widowControl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val="ru-RU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pPr>
      <w:widowControl w:val="0"/>
      <w:ind w:left="170" w:right="170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ff">
    <w:name w:val="Комментарий"/>
    <w:basedOn w:val="afe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Pr>
      <w:i/>
      <w:iCs/>
    </w:rPr>
  </w:style>
  <w:style w:type="paragraph" w:customStyle="1" w:styleId="aff1">
    <w:name w:val="Комментарий пользователя"/>
    <w:basedOn w:val="aff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Нормальный (таблица)"/>
    <w:basedOn w:val="a"/>
    <w:next w:val="a"/>
    <w:uiPriority w:val="99"/>
    <w:pPr>
      <w:widowControl w:val="0"/>
      <w:jc w:val="both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ff3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4">
    <w:name w:val="Прижатый влево"/>
    <w:basedOn w:val="a"/>
    <w:next w:val="a"/>
    <w:uiPriority w:val="99"/>
    <w:pPr>
      <w:widowControl w:val="0"/>
    </w:pPr>
    <w:rPr>
      <w:rFonts w:ascii="Arial" w:eastAsiaTheme="minorEastAsia" w:hAnsi="Arial" w:cs="Arial"/>
      <w:sz w:val="24"/>
      <w:szCs w:val="24"/>
      <w:lang w:val="ru-RU"/>
    </w:rPr>
  </w:style>
  <w:style w:type="character" w:customStyle="1" w:styleId="aff5">
    <w:name w:val="Цветовое выделение для Текст"/>
    <w:uiPriority w:val="99"/>
  </w:style>
  <w:style w:type="character" w:styleId="aff6">
    <w:name w:val="FollowedHyperlink"/>
    <w:basedOn w:val="a0"/>
    <w:uiPriority w:val="99"/>
    <w:semiHidden/>
    <w:unhideWhenUsed/>
    <w:rPr>
      <w:rFonts w:cs="Times New Roman"/>
      <w:color w:val="954F72" w:themeColor="followedHyperlink"/>
      <w:u w:val="single"/>
    </w:rPr>
  </w:style>
  <w:style w:type="paragraph" w:customStyle="1" w:styleId="aff7">
    <w:name w:val="Таблицы (моноширинный)"/>
    <w:basedOn w:val="a"/>
    <w:next w:val="a"/>
    <w:uiPriority w:val="99"/>
    <w:rPr>
      <w:rFonts w:ascii="Courier New" w:eastAsiaTheme="minorEastAsia" w:hAnsi="Courier New" w:cs="Courier New"/>
      <w:sz w:val="24"/>
      <w:szCs w:val="24"/>
      <w:lang w:val="ru-RU"/>
    </w:rPr>
  </w:style>
  <w:style w:type="table" w:customStyle="1" w:styleId="14">
    <w:name w:val="Сетка таблицы1"/>
    <w:basedOn w:val="a1"/>
    <w:next w:val="ac"/>
    <w:uiPriority w:val="39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0"/>
    <w:uiPriority w:val="99"/>
    <w:semiHidden/>
    <w:unhideWhenUsed/>
    <w:rPr>
      <w:rFonts w:cs="Times New Roman"/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pPr>
      <w:widowControl w:val="0"/>
      <w:ind w:firstLine="720"/>
      <w:jc w:val="both"/>
    </w:pPr>
    <w:rPr>
      <w:rFonts w:ascii="Arial" w:eastAsiaTheme="minorEastAsia" w:hAnsi="Arial" w:cs="Arial"/>
      <w:lang w:val="ru-RU"/>
    </w:rPr>
  </w:style>
  <w:style w:type="character" w:customStyle="1" w:styleId="affa">
    <w:name w:val="Текст примечания Знак"/>
    <w:basedOn w:val="a0"/>
    <w:link w:val="aff9"/>
    <w:uiPriority w:val="99"/>
    <w:semiHidden/>
    <w:rPr>
      <w:rFonts w:ascii="Arial" w:eastAsiaTheme="minorEastAsia" w:hAnsi="Arial" w:cs="Arial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fd">
    <w:name w:val="Revision"/>
    <w:hidden/>
    <w:uiPriority w:val="99"/>
    <w:semiHidden/>
    <w:pPr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e">
    <w:name w:val="footnote text"/>
    <w:basedOn w:val="a"/>
    <w:link w:val="afff"/>
  </w:style>
  <w:style w:type="character" w:customStyle="1" w:styleId="afff">
    <w:name w:val="Текст сноски Знак"/>
    <w:basedOn w:val="a0"/>
    <w:link w:val="aff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ff0">
    <w:name w:val="footnote reference"/>
    <w:rPr>
      <w:vertAlign w:val="superscript"/>
    </w:rPr>
  </w:style>
  <w:style w:type="character" w:styleId="afff1">
    <w:name w:val="end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641EF-53D6-401A-BE88-8E597E12E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21</Pages>
  <Words>6291</Words>
  <Characters>35859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Гильманова Алия Задатовна</dc:creator>
  <cp:lastModifiedBy>Paramonova</cp:lastModifiedBy>
  <cp:revision>95</cp:revision>
  <cp:lastPrinted>2023-11-01T06:25:00Z</cp:lastPrinted>
  <dcterms:created xsi:type="dcterms:W3CDTF">2022-03-18T14:21:00Z</dcterms:created>
  <dcterms:modified xsi:type="dcterms:W3CDTF">2023-11-06T06:19:00Z</dcterms:modified>
</cp:coreProperties>
</file>