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C" w:rsidRDefault="003D14FC" w:rsidP="003D14FC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3459503" r:id="rId8"/>
        </w:object>
      </w:r>
    </w:p>
    <w:p w:rsidR="003D14FC" w:rsidRDefault="003D14FC" w:rsidP="003D14FC">
      <w:pPr>
        <w:jc w:val="center"/>
        <w:rPr>
          <w:rFonts w:eastAsia="Calibri"/>
          <w:sz w:val="24"/>
          <w:szCs w:val="24"/>
          <w:lang w:val="ru-RU"/>
        </w:rPr>
      </w:pPr>
    </w:p>
    <w:p w:rsidR="003D14FC" w:rsidRDefault="003D14FC" w:rsidP="003D14FC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3D14FC" w:rsidRDefault="003D14FC" w:rsidP="003D14FC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3D14FC" w:rsidRDefault="003D14FC" w:rsidP="003D14FC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3D14FC" w:rsidRDefault="003D14FC" w:rsidP="003D14FC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3D14FC" w:rsidRDefault="003D14FC" w:rsidP="003D14FC">
      <w:pPr>
        <w:jc w:val="center"/>
        <w:rPr>
          <w:b/>
          <w:sz w:val="32"/>
          <w:szCs w:val="24"/>
          <w:lang w:val="ru-RU"/>
        </w:rPr>
      </w:pPr>
    </w:p>
    <w:p w:rsidR="003D14FC" w:rsidRDefault="003D14FC" w:rsidP="003D14FC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3D14FC" w:rsidRDefault="003D14FC" w:rsidP="003D14FC">
      <w:pPr>
        <w:rPr>
          <w:szCs w:val="24"/>
          <w:lang w:val="ru-RU"/>
        </w:rPr>
      </w:pPr>
    </w:p>
    <w:p w:rsidR="003D14FC" w:rsidRDefault="003D14FC" w:rsidP="003D14FC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 w:rsidR="005E4C97">
        <w:rPr>
          <w:sz w:val="28"/>
          <w:szCs w:val="28"/>
          <w:u w:val="single"/>
          <w:lang w:val="ru-RU"/>
        </w:rPr>
        <w:t>19</w:t>
      </w:r>
      <w:r>
        <w:rPr>
          <w:sz w:val="28"/>
          <w:szCs w:val="28"/>
          <w:u w:val="single"/>
          <w:lang w:val="ru-RU"/>
        </w:rPr>
        <w:t>» ноября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5E4C9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№  </w:t>
      </w:r>
      <w:r w:rsidR="005E4C97">
        <w:rPr>
          <w:sz w:val="28"/>
          <w:szCs w:val="28"/>
          <w:lang w:val="ru-RU"/>
        </w:rPr>
        <w:t>1163</w:t>
      </w:r>
    </w:p>
    <w:p w:rsidR="003D14FC" w:rsidRDefault="003D14FC" w:rsidP="003D14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E962E4" w:rsidRPr="00E962E4" w:rsidRDefault="00E962E4" w:rsidP="003D14FC">
      <w:pPr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 утверждении программы профилактики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рисков причинения вреда (ущерба)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охраняемым законом ценностям при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осуществлении муниципального контроля на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автомобильном транспорте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и в дорожном хозяйстве </w:t>
      </w:r>
      <w:r w:rsidRPr="00E962E4">
        <w:rPr>
          <w:sz w:val="28"/>
          <w:szCs w:val="28"/>
          <w:lang w:val="ru-RU"/>
        </w:rPr>
        <w:t>на 2025 год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3D5D61">
        <w:rPr>
          <w:rFonts w:ascii="Times New Roman" w:hAnsi="Times New Roman" w:cs="Times New Roman"/>
          <w:sz w:val="28"/>
          <w:szCs w:val="28"/>
        </w:rPr>
        <w:t>от 26.08.2021 № 211 «Об утверждении положения о муниципальном к</w:t>
      </w:r>
      <w:r w:rsidRPr="003D5D61">
        <w:rPr>
          <w:rFonts w:ascii="Times New Roman" w:hAnsi="Times New Roman" w:cs="Times New Roman"/>
          <w:bCs/>
          <w:sz w:val="28"/>
          <w:szCs w:val="28"/>
        </w:rPr>
        <w:t>онтро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 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8B24C5" w:rsidRPr="008B24C5" w:rsidRDefault="00E962E4" w:rsidP="008B24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="008B24C5" w:rsidRPr="008B24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опубликования, но не ранее 01.01.2025.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  <w:r w:rsidRPr="001D063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14FC" w:rsidRDefault="003D14FC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170">
        <w:rPr>
          <w:rFonts w:ascii="Times New Roman" w:hAnsi="Times New Roman" w:cs="Times New Roman"/>
          <w:sz w:val="28"/>
          <w:szCs w:val="28"/>
        </w:rPr>
        <w:t>Глав</w:t>
      </w:r>
      <w:r w:rsidR="003D14FC">
        <w:rPr>
          <w:rFonts w:ascii="Times New Roman" w:hAnsi="Times New Roman" w:cs="Times New Roman"/>
          <w:sz w:val="28"/>
          <w:szCs w:val="28"/>
        </w:rPr>
        <w:t>а</w:t>
      </w:r>
      <w:r w:rsidRPr="000B1170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    </w:t>
      </w:r>
      <w:r w:rsidR="003D14FC">
        <w:rPr>
          <w:rFonts w:ascii="Times New Roman" w:hAnsi="Times New Roman" w:cs="Times New Roman"/>
          <w:sz w:val="28"/>
          <w:szCs w:val="28"/>
        </w:rPr>
        <w:t>А.Н. Луценко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3D14FC">
      <w:pPr>
        <w:rPr>
          <w:lang w:val="ru-RU"/>
        </w:rPr>
      </w:pPr>
      <w:r w:rsidRPr="00E962E4">
        <w:rPr>
          <w:lang w:val="ru-RU"/>
        </w:rPr>
        <w:lastRenderedPageBreak/>
        <w:t xml:space="preserve">                                                             </w:t>
      </w:r>
      <w:r w:rsidR="003D14FC">
        <w:rPr>
          <w:lang w:val="ru-RU"/>
        </w:rPr>
        <w:t xml:space="preserve">                              </w:t>
      </w:r>
    </w:p>
    <w:p w:rsidR="008B24C5" w:rsidRPr="005E4C97" w:rsidRDefault="00E962E4" w:rsidP="008B24C5">
      <w:pPr>
        <w:ind w:left="5670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5E4C97">
        <w:rPr>
          <w:sz w:val="24"/>
          <w:szCs w:val="24"/>
          <w:lang w:val="ru-RU"/>
        </w:rPr>
        <w:t>Приложение к постановлени</w:t>
      </w:r>
      <w:r w:rsidR="008B24C5" w:rsidRPr="005E4C97">
        <w:rPr>
          <w:sz w:val="24"/>
          <w:szCs w:val="24"/>
          <w:lang w:val="ru-RU"/>
        </w:rPr>
        <w:t>ю</w:t>
      </w:r>
      <w:r w:rsidRPr="005E4C97">
        <w:rPr>
          <w:sz w:val="24"/>
          <w:szCs w:val="24"/>
          <w:lang w:val="ru-RU"/>
        </w:rPr>
        <w:t xml:space="preserve"> </w:t>
      </w:r>
    </w:p>
    <w:p w:rsidR="005E4C97" w:rsidRDefault="005E4C97" w:rsidP="005E4C97">
      <w:pPr>
        <w:ind w:left="56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962E4" w:rsidRPr="005E4C97"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городского</w:t>
      </w:r>
      <w:proofErr w:type="gramEnd"/>
    </w:p>
    <w:p w:rsidR="00E962E4" w:rsidRPr="005E4C97" w:rsidRDefault="00E962E4" w:rsidP="005E4C97">
      <w:pPr>
        <w:ind w:left="5670"/>
        <w:rPr>
          <w:sz w:val="24"/>
          <w:szCs w:val="24"/>
          <w:lang w:val="ru-RU"/>
        </w:rPr>
      </w:pPr>
      <w:r w:rsidRPr="005E4C97">
        <w:rPr>
          <w:sz w:val="24"/>
          <w:szCs w:val="24"/>
          <w:lang w:val="ru-RU"/>
        </w:rPr>
        <w:t xml:space="preserve"> поселения </w:t>
      </w:r>
      <w:proofErr w:type="spellStart"/>
      <w:r w:rsidRPr="005E4C97">
        <w:rPr>
          <w:sz w:val="24"/>
          <w:szCs w:val="24"/>
          <w:lang w:val="ru-RU"/>
        </w:rPr>
        <w:t>Лянтор</w:t>
      </w:r>
      <w:proofErr w:type="spellEnd"/>
    </w:p>
    <w:p w:rsidR="00E962E4" w:rsidRPr="005E4C97" w:rsidRDefault="00E962E4" w:rsidP="00E962E4">
      <w:pPr>
        <w:rPr>
          <w:sz w:val="24"/>
          <w:szCs w:val="24"/>
          <w:lang w:val="ru-RU"/>
        </w:rPr>
      </w:pPr>
      <w:r w:rsidRPr="005E4C97"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E4C97">
        <w:rPr>
          <w:sz w:val="24"/>
          <w:szCs w:val="24"/>
          <w:lang w:val="ru-RU"/>
        </w:rPr>
        <w:t>от</w:t>
      </w:r>
      <w:bookmarkStart w:id="0" w:name="_GoBack"/>
      <w:bookmarkEnd w:id="0"/>
      <w:r w:rsidRPr="005E4C97">
        <w:rPr>
          <w:sz w:val="24"/>
          <w:szCs w:val="24"/>
          <w:lang w:val="ru-RU"/>
        </w:rPr>
        <w:t xml:space="preserve"> «</w:t>
      </w:r>
      <w:r w:rsidR="005E4C97" w:rsidRPr="005E4C97">
        <w:rPr>
          <w:sz w:val="24"/>
          <w:szCs w:val="24"/>
          <w:lang w:val="ru-RU"/>
        </w:rPr>
        <w:t>19</w:t>
      </w:r>
      <w:r w:rsidRPr="005E4C97">
        <w:rPr>
          <w:sz w:val="24"/>
          <w:szCs w:val="24"/>
          <w:lang w:val="ru-RU"/>
        </w:rPr>
        <w:t xml:space="preserve">» </w:t>
      </w:r>
      <w:r w:rsidR="005E4C97" w:rsidRPr="005E4C97">
        <w:rPr>
          <w:sz w:val="24"/>
          <w:szCs w:val="24"/>
          <w:lang w:val="ru-RU"/>
        </w:rPr>
        <w:t xml:space="preserve">ноября </w:t>
      </w:r>
      <w:r w:rsidRPr="005E4C97">
        <w:rPr>
          <w:sz w:val="24"/>
          <w:szCs w:val="24"/>
          <w:lang w:val="ru-RU"/>
        </w:rPr>
        <w:t xml:space="preserve">2024 года № </w:t>
      </w:r>
      <w:r w:rsidR="005E4C97" w:rsidRPr="005E4C97">
        <w:rPr>
          <w:sz w:val="24"/>
          <w:szCs w:val="24"/>
          <w:lang w:val="ru-RU"/>
        </w:rPr>
        <w:t>1163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на 2025 год (далее – Программа)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62E4" w:rsidRPr="00E962E4" w:rsidRDefault="00E962E4" w:rsidP="000B1170">
      <w:pPr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. Муниципальный контроль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осуществляется на территории городского поселения Лянтор.</w:t>
      </w:r>
    </w:p>
    <w:p w:rsidR="00E962E4" w:rsidRPr="00E962E4" w:rsidRDefault="00E962E4" w:rsidP="000B1170">
      <w:pPr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(далее - Администрация, контрольный орган).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1.3. Предметом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на 2025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городского поселения Лянтор и иными принимаемыми в соответствии с ними нормативными правовыми актами.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1.4. Объектами контроля являются юридические лица, индивидуальные предприниматели и граждане</w:t>
      </w:r>
      <w:r w:rsidRPr="00E962E4">
        <w:rPr>
          <w:sz w:val="26"/>
          <w:szCs w:val="26"/>
          <w:lang w:val="ru-RU"/>
        </w:rPr>
        <w:t xml:space="preserve">, </w:t>
      </w:r>
      <w:r w:rsidRPr="00E962E4">
        <w:rPr>
          <w:sz w:val="28"/>
          <w:szCs w:val="28"/>
          <w:lang w:val="ru-RU"/>
        </w:rPr>
        <w:t>осуществляющие деятельность в границах полос отвода и придорожных полос, автомобильных дорог, объекты дорожного сервиса.</w:t>
      </w:r>
    </w:p>
    <w:p w:rsidR="00E962E4" w:rsidRPr="000A47D8" w:rsidRDefault="00E962E4" w:rsidP="000B1170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, деятельность, действия или результаты деятельности,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E962E4" w:rsidRPr="00CF166D" w:rsidRDefault="00E962E4" w:rsidP="000B1170">
      <w:pPr>
        <w:pStyle w:val="ConsPlusNormal"/>
        <w:tabs>
          <w:tab w:val="left" w:pos="993"/>
        </w:tabs>
        <w:ind w:firstLine="426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1.7. Основными видами выявляемых нарушений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являются: </w:t>
      </w:r>
    </w:p>
    <w:p w:rsidR="00E962E4" w:rsidRPr="00E962E4" w:rsidRDefault="00E962E4" w:rsidP="000B1170">
      <w:pPr>
        <w:pStyle w:val="a7"/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нарушение </w:t>
      </w:r>
      <w:r w:rsidRPr="00E962E4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E962E4">
        <w:rPr>
          <w:sz w:val="28"/>
          <w:szCs w:val="28"/>
          <w:lang w:val="ru-RU"/>
        </w:rPr>
        <w:t>;</w:t>
      </w:r>
    </w:p>
    <w:p w:rsidR="00E962E4" w:rsidRPr="00E962E4" w:rsidRDefault="00E962E4" w:rsidP="000B1170">
      <w:pPr>
        <w:pStyle w:val="a7"/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1.8.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за обеспечением сохранности автомобильных дорог местного значения в муниципальном образовании городское поселение Лянтор </w:t>
      </w:r>
      <w:r w:rsidRPr="00E962E4">
        <w:rPr>
          <w:sz w:val="28"/>
          <w:szCs w:val="28"/>
          <w:lang w:val="ru-RU"/>
        </w:rPr>
        <w:t>в 2025 году Администрацией осуществлялись следующие профилактические мероприятия: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E962E4">
        <w:rPr>
          <w:bCs/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хозяйстве,</w:t>
      </w:r>
      <w:r w:rsidRPr="00E962E4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E962E4">
        <w:rPr>
          <w:lang w:val="ru-RU"/>
        </w:rPr>
        <w:t>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 у подконтрольных субъектов;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отсутствие информирования подконтрольных субъектов о требованиях на</w:t>
      </w:r>
      <w:r w:rsidRPr="00E962E4">
        <w:rPr>
          <w:bCs/>
          <w:sz w:val="28"/>
          <w:szCs w:val="28"/>
          <w:lang w:val="ru-RU"/>
        </w:rPr>
        <w:t xml:space="preserve">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отсутствие системы обратной связи с подконтрольными субъектами по вопросам применения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ab/>
        <w:t>1)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2)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3)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1) Предотвращение рисков причинения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2)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lastRenderedPageBreak/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4) Обеспечение доступности информации об обязательных требованиях и необходимых мерах по их исполнению.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E962E4">
        <w:rPr>
          <w:sz w:val="28"/>
          <w:szCs w:val="28"/>
          <w:lang w:val="ru-RU"/>
        </w:rPr>
        <w:tab/>
      </w:r>
    </w:p>
    <w:p w:rsidR="00E962E4" w:rsidRPr="00E962E4" w:rsidRDefault="00E962E4" w:rsidP="00E962E4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E962E4" w:rsidRPr="005E4C97" w:rsidTr="000B1170">
        <w:trPr>
          <w:trHeight w:val="1434"/>
        </w:trPr>
        <w:tc>
          <w:tcPr>
            <w:tcW w:w="634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5E4C97" w:rsidTr="000B1170">
        <w:tc>
          <w:tcPr>
            <w:tcW w:w="634" w:type="dxa"/>
          </w:tcPr>
          <w:p w:rsidR="00E962E4" w:rsidRPr="004C32B2" w:rsidRDefault="00E962E4" w:rsidP="000B1170">
            <w:pPr>
              <w:jc w:val="center"/>
            </w:pPr>
            <w:r w:rsidRPr="004C32B2">
              <w:t>1.</w:t>
            </w:r>
          </w:p>
        </w:tc>
        <w:tc>
          <w:tcPr>
            <w:tcW w:w="3869" w:type="dxa"/>
          </w:tcPr>
          <w:p w:rsidR="00E962E4" w:rsidRPr="004C32B2" w:rsidRDefault="00E962E4" w:rsidP="000B1170">
            <w:pPr>
              <w:widowControl w:val="0"/>
              <w:autoSpaceDE w:val="0"/>
              <w:autoSpaceDN w:val="0"/>
              <w:adjustRightInd w:val="0"/>
            </w:pPr>
            <w:r w:rsidRPr="00E962E4">
              <w:rPr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4C32B2">
              <w:t xml:space="preserve">3 </w:t>
            </w:r>
            <w:proofErr w:type="spellStart"/>
            <w:r w:rsidRPr="004C32B2">
              <w:t>статьи</w:t>
            </w:r>
            <w:proofErr w:type="spellEnd"/>
            <w:r w:rsidRPr="004C32B2">
              <w:t xml:space="preserve"> 46 </w:t>
            </w:r>
            <w:proofErr w:type="spellStart"/>
            <w:r w:rsidRPr="004C32B2">
              <w:t>Федерального</w:t>
            </w:r>
            <w:proofErr w:type="spellEnd"/>
            <w:r w:rsidRPr="004C32B2">
              <w:t xml:space="preserve"> </w:t>
            </w:r>
            <w:proofErr w:type="spellStart"/>
            <w:r w:rsidRPr="004C32B2">
              <w:t>закона</w:t>
            </w:r>
            <w:proofErr w:type="spellEnd"/>
            <w:r w:rsidRPr="004C32B2">
              <w:t xml:space="preserve"> № 248-ФЗ.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Размещение сведений в течение года </w:t>
            </w: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(по мере необходимости)</w:t>
            </w: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E962E4" w:rsidRPr="005E4C97" w:rsidTr="000B1170">
        <w:tc>
          <w:tcPr>
            <w:tcW w:w="634" w:type="dxa"/>
          </w:tcPr>
          <w:p w:rsidR="00E962E4" w:rsidRPr="009245D1" w:rsidRDefault="00E962E4" w:rsidP="000B1170">
            <w:pPr>
              <w:jc w:val="center"/>
            </w:pPr>
            <w:r w:rsidRPr="009245D1">
              <w:t>2.</w:t>
            </w:r>
          </w:p>
        </w:tc>
        <w:tc>
          <w:tcPr>
            <w:tcW w:w="3869" w:type="dxa"/>
          </w:tcPr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E962E4">
              <w:rPr>
                <w:bCs/>
                <w:lang w:val="ru-RU"/>
              </w:rPr>
              <w:t xml:space="preserve">на автомобильном транспорте и в дорожном хозяйстве </w:t>
            </w:r>
            <w:r w:rsidRPr="00E962E4">
              <w:rPr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5E4C97" w:rsidTr="000B1170">
        <w:tc>
          <w:tcPr>
            <w:tcW w:w="634" w:type="dxa"/>
          </w:tcPr>
          <w:p w:rsidR="00E962E4" w:rsidRPr="00AD492B" w:rsidRDefault="00E962E4" w:rsidP="000B1170">
            <w:pPr>
              <w:jc w:val="center"/>
            </w:pPr>
            <w:r w:rsidRPr="00AD492B">
              <w:t xml:space="preserve">3. </w:t>
            </w:r>
          </w:p>
        </w:tc>
        <w:tc>
          <w:tcPr>
            <w:tcW w:w="3869" w:type="dxa"/>
          </w:tcPr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Обобщение правоприменительной практики осуществляется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посредством сбора и анализа данных о проведенных контрольных мероприятиях и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их результатах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Размещение доклада в срок до 1 марта года, следующего за отчётным годом, на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официальном сайте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В рамках </w:t>
      </w:r>
      <w:proofErr w:type="spellStart"/>
      <w:r w:rsidRPr="00E962E4">
        <w:rPr>
          <w:sz w:val="28"/>
          <w:szCs w:val="28"/>
          <w:lang w:val="ru-RU"/>
        </w:rPr>
        <w:t>самообследования</w:t>
      </w:r>
      <w:proofErr w:type="spellEnd"/>
      <w:r w:rsidRPr="00E962E4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261"/>
      </w:tblGrid>
      <w:tr w:rsidR="00E962E4" w:rsidRPr="006716A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62E4" w:rsidRPr="009245D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100 %</w:t>
            </w:r>
          </w:p>
        </w:tc>
      </w:tr>
      <w:tr w:rsidR="00E962E4" w:rsidRPr="009245D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 xml:space="preserve">100 % </w:t>
            </w:r>
            <w:proofErr w:type="spellStart"/>
            <w:r w:rsidRPr="009245D1">
              <w:t>от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числа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обратившихся</w:t>
            </w:r>
            <w:proofErr w:type="spellEnd"/>
          </w:p>
        </w:tc>
      </w:tr>
      <w:tr w:rsidR="00E962E4" w:rsidRPr="005E4C97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245D1">
              <w:t>Количество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проведенных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профилактических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мероприятий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sectPr w:rsidR="00E962E4" w:rsidSect="00D01A4D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EF009A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6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>
    <w:nsid w:val="6D89022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3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2962"/>
    <w:rsid w:val="00021381"/>
    <w:rsid w:val="00021BDD"/>
    <w:rsid w:val="000232A8"/>
    <w:rsid w:val="00040651"/>
    <w:rsid w:val="000463A1"/>
    <w:rsid w:val="000760B8"/>
    <w:rsid w:val="0008394B"/>
    <w:rsid w:val="000B1170"/>
    <w:rsid w:val="000B3FC8"/>
    <w:rsid w:val="000C0C08"/>
    <w:rsid w:val="000D7B34"/>
    <w:rsid w:val="000E1805"/>
    <w:rsid w:val="000F06B7"/>
    <w:rsid w:val="00151BE7"/>
    <w:rsid w:val="001562A0"/>
    <w:rsid w:val="00156F5C"/>
    <w:rsid w:val="00172C04"/>
    <w:rsid w:val="0019306D"/>
    <w:rsid w:val="00197101"/>
    <w:rsid w:val="001B2E6D"/>
    <w:rsid w:val="001B69E5"/>
    <w:rsid w:val="001D4B77"/>
    <w:rsid w:val="001E152C"/>
    <w:rsid w:val="001E66B2"/>
    <w:rsid w:val="00212C65"/>
    <w:rsid w:val="002249A3"/>
    <w:rsid w:val="0023450E"/>
    <w:rsid w:val="00241033"/>
    <w:rsid w:val="00265D2E"/>
    <w:rsid w:val="00280931"/>
    <w:rsid w:val="002945EE"/>
    <w:rsid w:val="002D2DF6"/>
    <w:rsid w:val="002E3D78"/>
    <w:rsid w:val="002E3EEC"/>
    <w:rsid w:val="002E76DC"/>
    <w:rsid w:val="003034F0"/>
    <w:rsid w:val="00342014"/>
    <w:rsid w:val="00365488"/>
    <w:rsid w:val="00391C43"/>
    <w:rsid w:val="003B3F54"/>
    <w:rsid w:val="003D14FC"/>
    <w:rsid w:val="003D19DB"/>
    <w:rsid w:val="003E389C"/>
    <w:rsid w:val="004278AF"/>
    <w:rsid w:val="004431FF"/>
    <w:rsid w:val="004707F8"/>
    <w:rsid w:val="00485CD0"/>
    <w:rsid w:val="004C5AD6"/>
    <w:rsid w:val="004E4450"/>
    <w:rsid w:val="005133E2"/>
    <w:rsid w:val="00545258"/>
    <w:rsid w:val="00582287"/>
    <w:rsid w:val="005B51DA"/>
    <w:rsid w:val="005D2C0B"/>
    <w:rsid w:val="005D6A9D"/>
    <w:rsid w:val="005E4C97"/>
    <w:rsid w:val="005E7FC1"/>
    <w:rsid w:val="005F79A7"/>
    <w:rsid w:val="006B316A"/>
    <w:rsid w:val="006C2A90"/>
    <w:rsid w:val="006D792A"/>
    <w:rsid w:val="007339F7"/>
    <w:rsid w:val="0073465D"/>
    <w:rsid w:val="00736FB3"/>
    <w:rsid w:val="007370E0"/>
    <w:rsid w:val="007570BA"/>
    <w:rsid w:val="00782CF9"/>
    <w:rsid w:val="0082769B"/>
    <w:rsid w:val="0083129F"/>
    <w:rsid w:val="0089025E"/>
    <w:rsid w:val="008A1A94"/>
    <w:rsid w:val="008B24C5"/>
    <w:rsid w:val="008B6676"/>
    <w:rsid w:val="008D2AEA"/>
    <w:rsid w:val="00904E5E"/>
    <w:rsid w:val="00914BE6"/>
    <w:rsid w:val="0093032C"/>
    <w:rsid w:val="00971C9A"/>
    <w:rsid w:val="00991921"/>
    <w:rsid w:val="009B53A9"/>
    <w:rsid w:val="009C2307"/>
    <w:rsid w:val="009D67FE"/>
    <w:rsid w:val="00A26AE5"/>
    <w:rsid w:val="00A42307"/>
    <w:rsid w:val="00A6701A"/>
    <w:rsid w:val="00A76C9F"/>
    <w:rsid w:val="00AA6A6D"/>
    <w:rsid w:val="00AE6502"/>
    <w:rsid w:val="00B456E0"/>
    <w:rsid w:val="00B83DFC"/>
    <w:rsid w:val="00BA45ED"/>
    <w:rsid w:val="00BF792F"/>
    <w:rsid w:val="00C32D2E"/>
    <w:rsid w:val="00C47DEF"/>
    <w:rsid w:val="00C72C5C"/>
    <w:rsid w:val="00C73F5E"/>
    <w:rsid w:val="00CA168D"/>
    <w:rsid w:val="00CA4D4D"/>
    <w:rsid w:val="00CB1B46"/>
    <w:rsid w:val="00D01A4D"/>
    <w:rsid w:val="00D03347"/>
    <w:rsid w:val="00D260F0"/>
    <w:rsid w:val="00D317B0"/>
    <w:rsid w:val="00D52E2B"/>
    <w:rsid w:val="00D55951"/>
    <w:rsid w:val="00D559DD"/>
    <w:rsid w:val="00D6535B"/>
    <w:rsid w:val="00D67C9C"/>
    <w:rsid w:val="00D825C7"/>
    <w:rsid w:val="00DB2181"/>
    <w:rsid w:val="00DD089A"/>
    <w:rsid w:val="00DD2C20"/>
    <w:rsid w:val="00DD31B6"/>
    <w:rsid w:val="00DE109A"/>
    <w:rsid w:val="00DF462F"/>
    <w:rsid w:val="00DF4EA7"/>
    <w:rsid w:val="00E40C3B"/>
    <w:rsid w:val="00E50FAE"/>
    <w:rsid w:val="00E77B87"/>
    <w:rsid w:val="00E962E4"/>
    <w:rsid w:val="00ED2420"/>
    <w:rsid w:val="00EE506B"/>
    <w:rsid w:val="00F053F4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6ABF-8120-4444-93FB-418F84A3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Евгений</cp:lastModifiedBy>
  <cp:revision>64</cp:revision>
  <cp:lastPrinted>2024-11-18T11:13:00Z</cp:lastPrinted>
  <dcterms:created xsi:type="dcterms:W3CDTF">2021-09-29T06:42:00Z</dcterms:created>
  <dcterms:modified xsi:type="dcterms:W3CDTF">2024-11-18T13:25:00Z</dcterms:modified>
</cp:coreProperties>
</file>