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55" w:rsidRDefault="002D3C55" w:rsidP="002D3C55">
      <w:pPr>
        <w:jc w:val="center"/>
        <w:rPr>
          <w:sz w:val="22"/>
          <w:szCs w:val="22"/>
          <w:lang w:val="ru-RU" w:eastAsia="en-US"/>
        </w:rPr>
      </w:pPr>
      <w:r>
        <w:rPr>
          <w:rFonts w:ascii="Calibri" w:eastAsia="Calibri" w:hAnsi="Calibri"/>
          <w:sz w:val="22"/>
          <w:szCs w:val="22"/>
          <w:lang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8" o:title="" blacklevel="-1966f"/>
          </v:shape>
          <o:OLEObject Type="Embed" ProgID="CorelDRAW.Graphic.12" ShapeID="_x0000_i1025" DrawAspect="Content" ObjectID="_1670743966" r:id="rId9"/>
        </w:object>
      </w:r>
    </w:p>
    <w:p w:rsidR="002D3C55" w:rsidRPr="002D3C55" w:rsidRDefault="002D3C55" w:rsidP="002D3C55">
      <w:pPr>
        <w:jc w:val="center"/>
        <w:rPr>
          <w:b/>
          <w:sz w:val="32"/>
          <w:szCs w:val="24"/>
          <w:lang w:val="ru-RU"/>
        </w:rPr>
      </w:pPr>
      <w:r w:rsidRPr="002D3C55">
        <w:rPr>
          <w:b/>
          <w:sz w:val="32"/>
          <w:lang w:val="ru-RU"/>
        </w:rPr>
        <w:t xml:space="preserve">АДМИНИСТРАЦИЯ </w:t>
      </w:r>
    </w:p>
    <w:p w:rsidR="002D3C55" w:rsidRPr="002D3C55" w:rsidRDefault="002D3C55" w:rsidP="002D3C55">
      <w:pPr>
        <w:jc w:val="center"/>
        <w:rPr>
          <w:b/>
          <w:sz w:val="32"/>
          <w:lang w:val="ru-RU" w:eastAsia="ar-SA"/>
        </w:rPr>
      </w:pPr>
      <w:r w:rsidRPr="002D3C55">
        <w:rPr>
          <w:b/>
          <w:sz w:val="32"/>
          <w:lang w:val="ru-RU"/>
        </w:rPr>
        <w:t xml:space="preserve"> ГОРОДСКОГО ПОСЕЛЕНИЯ ЛЯНТОР</w:t>
      </w:r>
    </w:p>
    <w:p w:rsidR="002D3C55" w:rsidRPr="002D3C55" w:rsidRDefault="002D3C55" w:rsidP="002D3C55">
      <w:pPr>
        <w:jc w:val="center"/>
        <w:rPr>
          <w:b/>
          <w:sz w:val="32"/>
          <w:szCs w:val="22"/>
          <w:lang w:val="ru-RU"/>
        </w:rPr>
      </w:pPr>
      <w:r w:rsidRPr="002D3C55">
        <w:rPr>
          <w:b/>
          <w:sz w:val="32"/>
          <w:lang w:val="ru-RU"/>
        </w:rPr>
        <w:t>Сургутского района</w:t>
      </w:r>
    </w:p>
    <w:p w:rsidR="002D3C55" w:rsidRPr="002D3C55" w:rsidRDefault="002D3C55" w:rsidP="002D3C55">
      <w:pPr>
        <w:jc w:val="center"/>
        <w:rPr>
          <w:b/>
          <w:sz w:val="32"/>
          <w:lang w:val="ru-RU" w:eastAsia="ar-SA"/>
        </w:rPr>
      </w:pPr>
      <w:r w:rsidRPr="002D3C55">
        <w:rPr>
          <w:b/>
          <w:sz w:val="32"/>
          <w:lang w:val="ru-RU"/>
        </w:rPr>
        <w:t>Ханты-Мансийского автономного округа-Югры</w:t>
      </w:r>
    </w:p>
    <w:p w:rsidR="002D3C55" w:rsidRPr="002D3C55" w:rsidRDefault="002D3C55" w:rsidP="002D3C55">
      <w:pPr>
        <w:jc w:val="center"/>
        <w:rPr>
          <w:b/>
          <w:sz w:val="32"/>
          <w:szCs w:val="24"/>
          <w:lang w:val="ru-RU"/>
        </w:rPr>
      </w:pPr>
    </w:p>
    <w:p w:rsidR="002D3C55" w:rsidRPr="002D3C55" w:rsidRDefault="002D3C55" w:rsidP="002D3C55">
      <w:pPr>
        <w:jc w:val="center"/>
        <w:rPr>
          <w:sz w:val="22"/>
          <w:szCs w:val="22"/>
          <w:lang w:val="ru-RU"/>
        </w:rPr>
      </w:pPr>
      <w:r w:rsidRPr="002D3C55">
        <w:rPr>
          <w:b/>
          <w:sz w:val="32"/>
          <w:szCs w:val="32"/>
          <w:lang w:val="ru-RU"/>
        </w:rPr>
        <w:t>ПОСТАНОВЛЕНИЕ</w:t>
      </w:r>
    </w:p>
    <w:p w:rsidR="002D3C55" w:rsidRPr="002D3C55" w:rsidRDefault="002D3C55" w:rsidP="002D3C55">
      <w:pPr>
        <w:rPr>
          <w:szCs w:val="24"/>
          <w:lang w:val="ru-RU"/>
        </w:rPr>
      </w:pPr>
    </w:p>
    <w:p w:rsidR="002D3C55" w:rsidRPr="002D3C55" w:rsidRDefault="002D3C55" w:rsidP="002D3C55">
      <w:pPr>
        <w:rPr>
          <w:sz w:val="28"/>
          <w:szCs w:val="28"/>
          <w:lang w:val="ru-RU"/>
        </w:rPr>
      </w:pPr>
      <w:r w:rsidRPr="002D3C55">
        <w:rPr>
          <w:sz w:val="28"/>
          <w:szCs w:val="28"/>
          <w:u w:val="single"/>
          <w:lang w:val="ru-RU"/>
        </w:rPr>
        <w:t>«</w:t>
      </w:r>
      <w:r w:rsidR="00183F4B">
        <w:rPr>
          <w:sz w:val="28"/>
          <w:szCs w:val="28"/>
          <w:u w:val="single"/>
          <w:lang w:val="ru-RU"/>
        </w:rPr>
        <w:t>29</w:t>
      </w:r>
      <w:r w:rsidRPr="002D3C55">
        <w:rPr>
          <w:sz w:val="28"/>
          <w:szCs w:val="28"/>
          <w:u w:val="single"/>
          <w:lang w:val="ru-RU"/>
        </w:rPr>
        <w:t>» декабря 2020 года</w:t>
      </w:r>
      <w:r w:rsidRPr="002D3C55">
        <w:rPr>
          <w:sz w:val="28"/>
          <w:szCs w:val="28"/>
          <w:lang w:val="ru-RU"/>
        </w:rPr>
        <w:t xml:space="preserve">                                                                               №  </w:t>
      </w:r>
      <w:r w:rsidR="00183F4B">
        <w:rPr>
          <w:sz w:val="28"/>
          <w:szCs w:val="28"/>
          <w:lang w:val="ru-RU"/>
        </w:rPr>
        <w:t>1137</w:t>
      </w:r>
      <w:r w:rsidRPr="002D3C55">
        <w:rPr>
          <w:sz w:val="28"/>
          <w:szCs w:val="28"/>
          <w:lang w:val="ru-RU"/>
        </w:rPr>
        <w:t xml:space="preserve">             </w:t>
      </w:r>
    </w:p>
    <w:p w:rsidR="002D3C55" w:rsidRPr="002D3C55" w:rsidRDefault="002D3C55" w:rsidP="002D3C55">
      <w:pPr>
        <w:rPr>
          <w:sz w:val="28"/>
          <w:szCs w:val="28"/>
          <w:lang w:val="ru-RU"/>
        </w:rPr>
      </w:pPr>
      <w:r w:rsidRPr="002D3C55">
        <w:rPr>
          <w:lang w:val="ru-RU"/>
        </w:rPr>
        <w:t xml:space="preserve">            </w:t>
      </w:r>
      <w:r w:rsidRPr="002D3C55">
        <w:rPr>
          <w:sz w:val="28"/>
          <w:szCs w:val="28"/>
          <w:lang w:val="ru-RU"/>
        </w:rPr>
        <w:t>г. Лянтор</w:t>
      </w:r>
    </w:p>
    <w:p w:rsidR="00AF6A1E" w:rsidRPr="006139E3" w:rsidRDefault="00AF6A1E" w:rsidP="005D1E97">
      <w:pPr>
        <w:widowControl w:val="0"/>
        <w:autoSpaceDE w:val="0"/>
        <w:autoSpaceDN w:val="0"/>
        <w:adjustRightInd w:val="0"/>
        <w:jc w:val="both"/>
        <w:rPr>
          <w:rFonts w:eastAsiaTheme="minorEastAsia"/>
          <w:color w:val="000000" w:themeColor="text1"/>
          <w:sz w:val="28"/>
          <w:szCs w:val="28"/>
          <w:lang w:val="ru-RU"/>
        </w:rPr>
      </w:pPr>
    </w:p>
    <w:p w:rsidR="00ED254C" w:rsidRPr="006139E3" w:rsidRDefault="00ED254C" w:rsidP="00ED254C">
      <w:pPr>
        <w:widowControl w:val="0"/>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О внесении изменений в постановление</w:t>
      </w:r>
    </w:p>
    <w:p w:rsidR="00ED254C" w:rsidRPr="006139E3" w:rsidRDefault="00ED254C" w:rsidP="00ED254C">
      <w:pPr>
        <w:widowControl w:val="0"/>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Администрации городского поселения </w:t>
      </w:r>
    </w:p>
    <w:p w:rsidR="00ED254C" w:rsidRPr="006139E3" w:rsidRDefault="00ED254C" w:rsidP="00ED254C">
      <w:pPr>
        <w:widowControl w:val="0"/>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Лянтор от </w:t>
      </w:r>
      <w:r w:rsidR="008430B0" w:rsidRPr="006139E3">
        <w:rPr>
          <w:rFonts w:eastAsiaTheme="minorEastAsia"/>
          <w:color w:val="000000" w:themeColor="text1"/>
          <w:sz w:val="28"/>
          <w:szCs w:val="28"/>
          <w:lang w:val="ru-RU"/>
        </w:rPr>
        <w:t>0</w:t>
      </w:r>
      <w:r w:rsidRPr="006139E3">
        <w:rPr>
          <w:rFonts w:eastAsiaTheme="minorEastAsia"/>
          <w:color w:val="000000" w:themeColor="text1"/>
          <w:sz w:val="28"/>
          <w:szCs w:val="28"/>
          <w:lang w:val="ru-RU"/>
        </w:rPr>
        <w:t>4.0</w:t>
      </w:r>
      <w:r w:rsidR="008430B0" w:rsidRPr="006139E3">
        <w:rPr>
          <w:rFonts w:eastAsiaTheme="minorEastAsia"/>
          <w:color w:val="000000" w:themeColor="text1"/>
          <w:sz w:val="28"/>
          <w:szCs w:val="28"/>
          <w:lang w:val="ru-RU"/>
        </w:rPr>
        <w:t>8</w:t>
      </w:r>
      <w:r w:rsidRPr="006139E3">
        <w:rPr>
          <w:rFonts w:eastAsiaTheme="minorEastAsia"/>
          <w:color w:val="000000" w:themeColor="text1"/>
          <w:sz w:val="28"/>
          <w:szCs w:val="28"/>
          <w:lang w:val="ru-RU"/>
        </w:rPr>
        <w:t>.20</w:t>
      </w:r>
      <w:r w:rsidR="003E39B1" w:rsidRPr="006139E3">
        <w:rPr>
          <w:rFonts w:eastAsiaTheme="minorEastAsia"/>
          <w:color w:val="000000" w:themeColor="text1"/>
          <w:sz w:val="28"/>
          <w:szCs w:val="28"/>
          <w:lang w:val="ru-RU"/>
        </w:rPr>
        <w:t>20</w:t>
      </w:r>
      <w:r w:rsidRPr="006139E3">
        <w:rPr>
          <w:rFonts w:eastAsiaTheme="minorEastAsia"/>
          <w:color w:val="000000" w:themeColor="text1"/>
          <w:sz w:val="28"/>
          <w:szCs w:val="28"/>
          <w:lang w:val="ru-RU"/>
        </w:rPr>
        <w:t xml:space="preserve"> № </w:t>
      </w:r>
      <w:r w:rsidR="003E39B1" w:rsidRPr="006139E3">
        <w:rPr>
          <w:rFonts w:eastAsiaTheme="minorEastAsia"/>
          <w:color w:val="000000" w:themeColor="text1"/>
          <w:sz w:val="28"/>
          <w:szCs w:val="28"/>
          <w:lang w:val="ru-RU"/>
        </w:rPr>
        <w:t>653</w:t>
      </w:r>
    </w:p>
    <w:p w:rsidR="00892703" w:rsidRPr="006139E3" w:rsidRDefault="00892703" w:rsidP="00892703">
      <w:pPr>
        <w:widowControl w:val="0"/>
        <w:autoSpaceDE w:val="0"/>
        <w:autoSpaceDN w:val="0"/>
        <w:adjustRightInd w:val="0"/>
        <w:ind w:firstLine="709"/>
        <w:jc w:val="both"/>
        <w:rPr>
          <w:rFonts w:eastAsiaTheme="minorEastAsia"/>
          <w:color w:val="000000" w:themeColor="text1"/>
          <w:sz w:val="28"/>
          <w:szCs w:val="28"/>
          <w:lang w:val="ru-RU"/>
        </w:rPr>
      </w:pPr>
    </w:p>
    <w:p w:rsidR="00995A96" w:rsidRPr="006139E3" w:rsidRDefault="00BC3312" w:rsidP="00FF67A6">
      <w:pPr>
        <w:autoSpaceDE w:val="0"/>
        <w:autoSpaceDN w:val="0"/>
        <w:adjustRightInd w:val="0"/>
        <w:ind w:right="140" w:firstLine="708"/>
        <w:contextualSpacing/>
        <w:jc w:val="both"/>
        <w:rPr>
          <w:color w:val="000000" w:themeColor="text1"/>
          <w:sz w:val="28"/>
          <w:szCs w:val="28"/>
          <w:lang w:val="ru-RU"/>
        </w:rPr>
      </w:pPr>
      <w:r w:rsidRPr="006139E3">
        <w:rPr>
          <w:color w:val="000000" w:themeColor="text1"/>
          <w:sz w:val="28"/>
          <w:szCs w:val="28"/>
          <w:lang w:val="ru-RU"/>
        </w:rPr>
        <w:t>В целях совершенствования порядка принятия решений о разработке, формировании и реализации муниципальных программ городского поселения Лянтор:</w:t>
      </w:r>
    </w:p>
    <w:p w:rsidR="00995A96" w:rsidRPr="006139E3" w:rsidRDefault="00995A96" w:rsidP="0068681F">
      <w:pPr>
        <w:widowControl w:val="0"/>
        <w:autoSpaceDE w:val="0"/>
        <w:autoSpaceDN w:val="0"/>
        <w:adjustRightInd w:val="0"/>
        <w:ind w:firstLine="708"/>
        <w:jc w:val="both"/>
        <w:rPr>
          <w:rFonts w:eastAsiaTheme="minorEastAsia"/>
          <w:color w:val="000000" w:themeColor="text1"/>
          <w:sz w:val="28"/>
          <w:szCs w:val="28"/>
          <w:lang w:val="ru-RU"/>
        </w:rPr>
      </w:pPr>
      <w:r w:rsidRPr="006139E3">
        <w:rPr>
          <w:color w:val="000000" w:themeColor="text1"/>
          <w:sz w:val="28"/>
          <w:szCs w:val="28"/>
          <w:lang w:val="ru-RU"/>
        </w:rPr>
        <w:t xml:space="preserve">1. Внести в постановление Администрации городского поселения Лянтор от </w:t>
      </w:r>
      <w:r w:rsidR="008430B0" w:rsidRPr="006139E3">
        <w:rPr>
          <w:rFonts w:eastAsiaTheme="minorEastAsia"/>
          <w:color w:val="000000" w:themeColor="text1"/>
          <w:sz w:val="28"/>
          <w:szCs w:val="28"/>
          <w:lang w:val="ru-RU"/>
        </w:rPr>
        <w:t xml:space="preserve">04.08.2020 № 653 </w:t>
      </w:r>
      <w:r w:rsidRPr="006139E3">
        <w:rPr>
          <w:color w:val="000000" w:themeColor="text1"/>
          <w:sz w:val="28"/>
          <w:szCs w:val="28"/>
          <w:lang w:val="ru-RU"/>
        </w:rPr>
        <w:t>«</w:t>
      </w:r>
      <w:r w:rsidR="00FF67A6" w:rsidRPr="006139E3">
        <w:rPr>
          <w:rFonts w:eastAsiaTheme="minorEastAsia"/>
          <w:color w:val="000000" w:themeColor="text1"/>
          <w:sz w:val="28"/>
          <w:szCs w:val="28"/>
          <w:lang w:val="ru-RU"/>
        </w:rPr>
        <w:t>Об утверждении порядка принятия решений о разработке, формировании и реализации муниципальных программ городского поселения Лянтор</w:t>
      </w:r>
      <w:r w:rsidRPr="006139E3">
        <w:rPr>
          <w:color w:val="000000" w:themeColor="text1"/>
          <w:sz w:val="28"/>
          <w:szCs w:val="28"/>
          <w:lang w:val="ru-RU"/>
        </w:rPr>
        <w:t>»</w:t>
      </w:r>
      <w:r w:rsidR="00FD367D" w:rsidRPr="006139E3">
        <w:rPr>
          <w:color w:val="000000" w:themeColor="text1"/>
          <w:sz w:val="28"/>
          <w:szCs w:val="28"/>
          <w:lang w:val="ru-RU"/>
        </w:rPr>
        <w:t xml:space="preserve"> (в редакции от 24.09.2020 № 805) </w:t>
      </w:r>
      <w:r w:rsidRPr="006139E3">
        <w:rPr>
          <w:color w:val="000000" w:themeColor="text1"/>
          <w:sz w:val="28"/>
          <w:szCs w:val="28"/>
          <w:lang w:val="ru-RU"/>
        </w:rPr>
        <w:t>следующ</w:t>
      </w:r>
      <w:r w:rsidR="00891282" w:rsidRPr="006139E3">
        <w:rPr>
          <w:color w:val="000000" w:themeColor="text1"/>
          <w:sz w:val="28"/>
          <w:szCs w:val="28"/>
          <w:lang w:val="ru-RU"/>
        </w:rPr>
        <w:t>е</w:t>
      </w:r>
      <w:r w:rsidRPr="006139E3">
        <w:rPr>
          <w:color w:val="000000" w:themeColor="text1"/>
          <w:sz w:val="28"/>
          <w:szCs w:val="28"/>
          <w:lang w:val="ru-RU"/>
        </w:rPr>
        <w:t>е изменение:</w:t>
      </w:r>
    </w:p>
    <w:p w:rsidR="00997910" w:rsidRPr="006139E3" w:rsidRDefault="00BA0DD6" w:rsidP="004C5FA9">
      <w:pPr>
        <w:widowControl w:val="0"/>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r>
      <w:r w:rsidR="00D33263" w:rsidRPr="006139E3">
        <w:rPr>
          <w:rFonts w:eastAsiaTheme="minorEastAsia"/>
          <w:color w:val="000000" w:themeColor="text1"/>
          <w:sz w:val="28"/>
          <w:szCs w:val="28"/>
          <w:lang w:val="ru-RU"/>
        </w:rPr>
        <w:t>- п</w:t>
      </w:r>
      <w:r w:rsidR="006931F1" w:rsidRPr="006139E3">
        <w:rPr>
          <w:rFonts w:eastAsiaTheme="minorEastAsia"/>
          <w:color w:val="000000" w:themeColor="text1"/>
          <w:sz w:val="28"/>
          <w:szCs w:val="28"/>
          <w:lang w:val="ru-RU"/>
        </w:rPr>
        <w:t xml:space="preserve">риложение </w:t>
      </w:r>
      <w:r w:rsidR="00FF443F" w:rsidRPr="006139E3">
        <w:rPr>
          <w:rFonts w:eastAsiaTheme="minorEastAsia"/>
          <w:color w:val="000000" w:themeColor="text1"/>
          <w:sz w:val="28"/>
          <w:szCs w:val="28"/>
          <w:lang w:val="ru-RU"/>
        </w:rPr>
        <w:t xml:space="preserve">2 </w:t>
      </w:r>
      <w:r w:rsidR="00500062" w:rsidRPr="006139E3">
        <w:rPr>
          <w:rFonts w:eastAsiaTheme="minorEastAsia"/>
          <w:color w:val="000000" w:themeColor="text1"/>
          <w:sz w:val="28"/>
          <w:szCs w:val="28"/>
          <w:lang w:val="ru-RU"/>
        </w:rPr>
        <w:t xml:space="preserve">к постановлению изложить в редакции согласно </w:t>
      </w:r>
      <w:r w:rsidR="00980744" w:rsidRPr="006139E3">
        <w:rPr>
          <w:rFonts w:eastAsiaTheme="minorEastAsia"/>
          <w:color w:val="000000" w:themeColor="text1"/>
          <w:sz w:val="28"/>
          <w:szCs w:val="28"/>
          <w:lang w:val="ru-RU"/>
        </w:rPr>
        <w:t>приложению,</w:t>
      </w:r>
      <w:r w:rsidR="0037553B" w:rsidRPr="006139E3">
        <w:rPr>
          <w:rFonts w:eastAsiaTheme="minorEastAsia"/>
          <w:color w:val="000000" w:themeColor="text1"/>
          <w:sz w:val="28"/>
          <w:szCs w:val="28"/>
          <w:lang w:val="ru-RU"/>
        </w:rPr>
        <w:t xml:space="preserve"> </w:t>
      </w:r>
      <w:r w:rsidR="00500062" w:rsidRPr="006139E3">
        <w:rPr>
          <w:rFonts w:eastAsiaTheme="minorEastAsia"/>
          <w:color w:val="000000" w:themeColor="text1"/>
          <w:sz w:val="28"/>
          <w:szCs w:val="28"/>
          <w:lang w:val="ru-RU"/>
        </w:rPr>
        <w:t>к настоящему постановлению.</w:t>
      </w:r>
    </w:p>
    <w:p w:rsidR="00D56448" w:rsidRPr="006139E3" w:rsidRDefault="00500062" w:rsidP="00500062">
      <w:pPr>
        <w:widowControl w:val="0"/>
        <w:autoSpaceDE w:val="0"/>
        <w:autoSpaceDN w:val="0"/>
        <w:adjustRightInd w:val="0"/>
        <w:ind w:firstLine="70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2</w:t>
      </w:r>
      <w:r w:rsidR="00430D76" w:rsidRPr="006139E3">
        <w:rPr>
          <w:rFonts w:eastAsiaTheme="minorEastAsia"/>
          <w:color w:val="000000" w:themeColor="text1"/>
          <w:sz w:val="28"/>
          <w:szCs w:val="28"/>
          <w:lang w:val="ru-RU"/>
        </w:rPr>
        <w:t xml:space="preserve">. </w:t>
      </w:r>
      <w:r w:rsidR="00CD7D81" w:rsidRPr="006139E3">
        <w:rPr>
          <w:rFonts w:eastAsiaTheme="minorEastAsia"/>
          <w:color w:val="000000" w:themeColor="text1"/>
          <w:sz w:val="28"/>
          <w:szCs w:val="28"/>
          <w:lang w:val="ru-RU"/>
        </w:rPr>
        <w:t>Опубликовать настоящее постановление</w:t>
      </w:r>
      <w:r w:rsidR="0037553B" w:rsidRPr="006139E3">
        <w:rPr>
          <w:rFonts w:eastAsiaTheme="minorEastAsia"/>
          <w:color w:val="000000" w:themeColor="text1"/>
          <w:sz w:val="28"/>
          <w:szCs w:val="28"/>
          <w:lang w:val="ru-RU"/>
        </w:rPr>
        <w:t xml:space="preserve"> в газете «Лянторская газета» и разместить</w:t>
      </w:r>
      <w:r w:rsidR="00CD7D81" w:rsidRPr="006139E3">
        <w:rPr>
          <w:rFonts w:eastAsiaTheme="minorEastAsia"/>
          <w:color w:val="000000" w:themeColor="text1"/>
          <w:sz w:val="28"/>
          <w:szCs w:val="28"/>
          <w:lang w:val="ru-RU"/>
        </w:rPr>
        <w:t xml:space="preserve"> на официальном сайте Администрации городского поселения Лянтор.</w:t>
      </w:r>
    </w:p>
    <w:p w:rsidR="00CA64E3" w:rsidRPr="006139E3" w:rsidRDefault="00CA64E3" w:rsidP="00500062">
      <w:pPr>
        <w:widowControl w:val="0"/>
        <w:autoSpaceDE w:val="0"/>
        <w:autoSpaceDN w:val="0"/>
        <w:adjustRightInd w:val="0"/>
        <w:ind w:firstLine="70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0655CD" w:rsidRPr="006139E3">
        <w:rPr>
          <w:rFonts w:eastAsiaTheme="minorEastAsia"/>
          <w:color w:val="000000" w:themeColor="text1"/>
          <w:sz w:val="28"/>
          <w:szCs w:val="28"/>
          <w:lang w:val="ru-RU"/>
        </w:rPr>
        <w:t xml:space="preserve"> </w:t>
      </w:r>
      <w:r w:rsidR="004902C7" w:rsidRPr="006139E3">
        <w:rPr>
          <w:color w:val="000000" w:themeColor="text1"/>
          <w:sz w:val="28"/>
          <w:szCs w:val="28"/>
          <w:lang w:val="ru-RU"/>
        </w:rPr>
        <w:t>Настоящее постановление вступает в силу после его официального опубликования.</w:t>
      </w:r>
    </w:p>
    <w:p w:rsidR="00C328A9" w:rsidRPr="006139E3" w:rsidRDefault="00CA64E3" w:rsidP="00C328A9">
      <w:pPr>
        <w:widowControl w:val="0"/>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w:t>
      </w:r>
      <w:r w:rsidR="00C328A9" w:rsidRPr="006139E3">
        <w:rPr>
          <w:rFonts w:eastAsiaTheme="minorEastAsia"/>
          <w:color w:val="000000" w:themeColor="text1"/>
          <w:sz w:val="28"/>
          <w:szCs w:val="28"/>
          <w:lang w:val="ru-RU"/>
        </w:rPr>
        <w:t xml:space="preserve">. Контроль за выполнением постановления возложить на заместителя Главы муниципального образования - начальника управления экономики </w:t>
      </w:r>
      <w:r w:rsidR="002D3C55">
        <w:rPr>
          <w:rFonts w:eastAsiaTheme="minorEastAsia"/>
          <w:color w:val="000000" w:themeColor="text1"/>
          <w:sz w:val="28"/>
          <w:szCs w:val="28"/>
          <w:lang w:val="ru-RU"/>
        </w:rPr>
        <w:t>С.П.</w:t>
      </w:r>
      <w:r w:rsidR="00C328A9" w:rsidRPr="006139E3">
        <w:rPr>
          <w:rFonts w:eastAsiaTheme="minorEastAsia"/>
          <w:color w:val="000000" w:themeColor="text1"/>
          <w:sz w:val="28"/>
          <w:szCs w:val="28"/>
          <w:lang w:val="ru-RU"/>
        </w:rPr>
        <w:t xml:space="preserve">Жестовского </w:t>
      </w:r>
    </w:p>
    <w:p w:rsidR="00C328A9" w:rsidRPr="006139E3" w:rsidRDefault="00C328A9" w:rsidP="00892703">
      <w:pPr>
        <w:widowControl w:val="0"/>
        <w:autoSpaceDE w:val="0"/>
        <w:autoSpaceDN w:val="0"/>
        <w:adjustRightInd w:val="0"/>
        <w:ind w:firstLine="709"/>
        <w:jc w:val="both"/>
        <w:rPr>
          <w:rFonts w:eastAsiaTheme="minorEastAsia"/>
          <w:color w:val="000000" w:themeColor="text1"/>
          <w:sz w:val="28"/>
          <w:szCs w:val="28"/>
          <w:lang w:val="ru-RU"/>
        </w:rPr>
      </w:pPr>
    </w:p>
    <w:p w:rsidR="00D33263" w:rsidRPr="006139E3" w:rsidRDefault="00D33263" w:rsidP="00CC525D">
      <w:pPr>
        <w:jc w:val="both"/>
        <w:rPr>
          <w:color w:val="000000" w:themeColor="text1"/>
          <w:sz w:val="28"/>
          <w:szCs w:val="28"/>
          <w:lang w:val="ru-RU"/>
        </w:rPr>
      </w:pPr>
    </w:p>
    <w:p w:rsidR="00D33263" w:rsidRPr="006139E3" w:rsidRDefault="00D33263" w:rsidP="00CC525D">
      <w:pPr>
        <w:jc w:val="both"/>
        <w:rPr>
          <w:color w:val="000000" w:themeColor="text1"/>
          <w:sz w:val="28"/>
          <w:szCs w:val="28"/>
          <w:lang w:val="ru-RU"/>
        </w:rPr>
      </w:pPr>
    </w:p>
    <w:p w:rsidR="00BB7EBA" w:rsidRPr="005D1E97" w:rsidRDefault="003B541E" w:rsidP="00C33CA2">
      <w:pPr>
        <w:ind w:right="-115"/>
        <w:jc w:val="both"/>
        <w:rPr>
          <w:color w:val="000000" w:themeColor="text1"/>
          <w:sz w:val="28"/>
          <w:szCs w:val="28"/>
          <w:lang w:val="ru-RU"/>
        </w:rPr>
      </w:pPr>
      <w:r w:rsidRPr="005D1E97">
        <w:rPr>
          <w:color w:val="000000" w:themeColor="text1"/>
          <w:sz w:val="28"/>
          <w:szCs w:val="28"/>
          <w:lang w:val="ru-RU"/>
        </w:rPr>
        <w:t>Глава города                                                                                                  С.А. Махиня</w:t>
      </w:r>
    </w:p>
    <w:p w:rsidR="003B541E" w:rsidRPr="006139E3" w:rsidRDefault="003B541E" w:rsidP="00C33CA2">
      <w:pPr>
        <w:ind w:right="-115"/>
        <w:jc w:val="both"/>
        <w:rPr>
          <w:color w:val="000000" w:themeColor="text1"/>
          <w:sz w:val="28"/>
          <w:szCs w:val="28"/>
          <w:lang w:val="ru-RU"/>
        </w:rPr>
      </w:pPr>
    </w:p>
    <w:p w:rsidR="005D1E97" w:rsidRDefault="005D1E97" w:rsidP="002D3C55">
      <w:pPr>
        <w:widowControl w:val="0"/>
        <w:shd w:val="clear" w:color="auto" w:fill="FFFFFF"/>
        <w:autoSpaceDE w:val="0"/>
        <w:autoSpaceDN w:val="0"/>
        <w:adjustRightInd w:val="0"/>
        <w:rPr>
          <w:color w:val="000000" w:themeColor="text1"/>
          <w:sz w:val="28"/>
          <w:szCs w:val="28"/>
          <w:lang w:val="ru-RU"/>
        </w:rPr>
      </w:pPr>
    </w:p>
    <w:p w:rsidR="002D3C55" w:rsidRDefault="002D3C55" w:rsidP="002D3C55">
      <w:pPr>
        <w:widowControl w:val="0"/>
        <w:shd w:val="clear" w:color="auto" w:fill="FFFFFF"/>
        <w:autoSpaceDE w:val="0"/>
        <w:autoSpaceDN w:val="0"/>
        <w:adjustRightInd w:val="0"/>
        <w:rPr>
          <w:color w:val="000000" w:themeColor="text1"/>
          <w:sz w:val="28"/>
          <w:szCs w:val="28"/>
          <w:lang w:val="ru-RU"/>
        </w:rPr>
      </w:pPr>
    </w:p>
    <w:p w:rsidR="002D3C55" w:rsidRDefault="002D3C55" w:rsidP="002D3C55">
      <w:pPr>
        <w:widowControl w:val="0"/>
        <w:shd w:val="clear" w:color="auto" w:fill="FFFFFF"/>
        <w:autoSpaceDE w:val="0"/>
        <w:autoSpaceDN w:val="0"/>
        <w:adjustRightInd w:val="0"/>
        <w:rPr>
          <w:color w:val="000000" w:themeColor="text1"/>
          <w:spacing w:val="-2"/>
          <w:sz w:val="24"/>
          <w:szCs w:val="24"/>
          <w:lang w:val="ru-RU"/>
        </w:rPr>
      </w:pPr>
    </w:p>
    <w:p w:rsidR="005D1E97" w:rsidRDefault="005D1E97" w:rsidP="00945900">
      <w:pPr>
        <w:widowControl w:val="0"/>
        <w:shd w:val="clear" w:color="auto" w:fill="FFFFFF"/>
        <w:autoSpaceDE w:val="0"/>
        <w:autoSpaceDN w:val="0"/>
        <w:adjustRightInd w:val="0"/>
        <w:ind w:left="5670"/>
        <w:rPr>
          <w:color w:val="000000" w:themeColor="text1"/>
          <w:spacing w:val="-2"/>
          <w:sz w:val="24"/>
          <w:szCs w:val="24"/>
          <w:lang w:val="ru-RU"/>
        </w:rPr>
      </w:pPr>
    </w:p>
    <w:p w:rsidR="005D1E97" w:rsidRDefault="005D1E97" w:rsidP="00945900">
      <w:pPr>
        <w:widowControl w:val="0"/>
        <w:shd w:val="clear" w:color="auto" w:fill="FFFFFF"/>
        <w:autoSpaceDE w:val="0"/>
        <w:autoSpaceDN w:val="0"/>
        <w:adjustRightInd w:val="0"/>
        <w:ind w:left="5670"/>
        <w:rPr>
          <w:color w:val="000000" w:themeColor="text1"/>
          <w:spacing w:val="-2"/>
          <w:sz w:val="24"/>
          <w:szCs w:val="24"/>
          <w:lang w:val="ru-RU"/>
        </w:rPr>
      </w:pPr>
    </w:p>
    <w:p w:rsidR="005D1E97" w:rsidRDefault="005D1E97" w:rsidP="00945900">
      <w:pPr>
        <w:widowControl w:val="0"/>
        <w:shd w:val="clear" w:color="auto" w:fill="FFFFFF"/>
        <w:autoSpaceDE w:val="0"/>
        <w:autoSpaceDN w:val="0"/>
        <w:adjustRightInd w:val="0"/>
        <w:ind w:left="5670"/>
        <w:rPr>
          <w:color w:val="000000" w:themeColor="text1"/>
          <w:spacing w:val="-2"/>
          <w:sz w:val="24"/>
          <w:szCs w:val="24"/>
          <w:lang w:val="ru-RU"/>
        </w:rPr>
      </w:pPr>
    </w:p>
    <w:p w:rsidR="005D1E97" w:rsidRDefault="005D1E97" w:rsidP="00945900">
      <w:pPr>
        <w:widowControl w:val="0"/>
        <w:shd w:val="clear" w:color="auto" w:fill="FFFFFF"/>
        <w:autoSpaceDE w:val="0"/>
        <w:autoSpaceDN w:val="0"/>
        <w:adjustRightInd w:val="0"/>
        <w:ind w:left="5670"/>
        <w:rPr>
          <w:color w:val="000000" w:themeColor="text1"/>
          <w:spacing w:val="-2"/>
          <w:sz w:val="24"/>
          <w:szCs w:val="24"/>
          <w:lang w:val="ru-RU"/>
        </w:rPr>
      </w:pPr>
    </w:p>
    <w:p w:rsidR="00945900" w:rsidRPr="006139E3" w:rsidRDefault="00945900" w:rsidP="00945900">
      <w:pPr>
        <w:widowControl w:val="0"/>
        <w:shd w:val="clear" w:color="auto" w:fill="FFFFFF"/>
        <w:autoSpaceDE w:val="0"/>
        <w:autoSpaceDN w:val="0"/>
        <w:adjustRightInd w:val="0"/>
        <w:ind w:left="5670"/>
        <w:rPr>
          <w:color w:val="000000" w:themeColor="text1"/>
          <w:sz w:val="24"/>
          <w:szCs w:val="24"/>
          <w:lang w:val="ru-RU"/>
        </w:rPr>
      </w:pPr>
      <w:r w:rsidRPr="006139E3">
        <w:rPr>
          <w:color w:val="000000" w:themeColor="text1"/>
          <w:spacing w:val="-2"/>
          <w:sz w:val="24"/>
          <w:szCs w:val="24"/>
          <w:lang w:val="ru-RU"/>
        </w:rPr>
        <w:lastRenderedPageBreak/>
        <w:t xml:space="preserve">Приложение </w:t>
      </w:r>
      <w:r w:rsidRPr="006139E3">
        <w:rPr>
          <w:color w:val="000000" w:themeColor="text1"/>
          <w:sz w:val="24"/>
          <w:szCs w:val="24"/>
          <w:lang w:val="ru-RU"/>
        </w:rPr>
        <w:t xml:space="preserve"> </w:t>
      </w:r>
      <w:r w:rsidRPr="006139E3">
        <w:rPr>
          <w:color w:val="000000" w:themeColor="text1"/>
          <w:spacing w:val="-1"/>
          <w:sz w:val="24"/>
          <w:szCs w:val="24"/>
          <w:lang w:val="ru-RU"/>
        </w:rPr>
        <w:t>к постановлению</w:t>
      </w:r>
    </w:p>
    <w:p w:rsidR="00945900" w:rsidRPr="006139E3" w:rsidRDefault="00945900" w:rsidP="00945900">
      <w:pPr>
        <w:widowControl w:val="0"/>
        <w:shd w:val="clear" w:color="auto" w:fill="FFFFFF"/>
        <w:autoSpaceDE w:val="0"/>
        <w:autoSpaceDN w:val="0"/>
        <w:adjustRightInd w:val="0"/>
        <w:ind w:left="5404" w:firstLine="266"/>
        <w:rPr>
          <w:color w:val="000000" w:themeColor="text1"/>
          <w:sz w:val="24"/>
          <w:szCs w:val="24"/>
          <w:lang w:val="ru-RU"/>
        </w:rPr>
      </w:pPr>
      <w:r w:rsidRPr="006139E3">
        <w:rPr>
          <w:color w:val="000000" w:themeColor="text1"/>
          <w:sz w:val="24"/>
          <w:szCs w:val="24"/>
          <w:lang w:val="ru-RU"/>
        </w:rPr>
        <w:t>Администрации городского</w:t>
      </w:r>
    </w:p>
    <w:p w:rsidR="00945900" w:rsidRPr="006139E3" w:rsidRDefault="00945900" w:rsidP="00945900">
      <w:pPr>
        <w:widowControl w:val="0"/>
        <w:shd w:val="clear" w:color="auto" w:fill="FFFFFF"/>
        <w:autoSpaceDE w:val="0"/>
        <w:autoSpaceDN w:val="0"/>
        <w:adjustRightInd w:val="0"/>
        <w:ind w:left="5404" w:firstLine="266"/>
        <w:rPr>
          <w:color w:val="000000" w:themeColor="text1"/>
          <w:sz w:val="24"/>
          <w:szCs w:val="24"/>
          <w:lang w:val="ru-RU"/>
        </w:rPr>
      </w:pPr>
      <w:r w:rsidRPr="006139E3">
        <w:rPr>
          <w:color w:val="000000" w:themeColor="text1"/>
          <w:sz w:val="24"/>
          <w:szCs w:val="24"/>
          <w:lang w:val="ru-RU"/>
        </w:rPr>
        <w:t>поселения Лянтор</w:t>
      </w:r>
    </w:p>
    <w:p w:rsidR="00945900" w:rsidRPr="006139E3" w:rsidRDefault="00945900" w:rsidP="00945900">
      <w:pPr>
        <w:widowControl w:val="0"/>
        <w:shd w:val="clear" w:color="auto" w:fill="FFFFFF"/>
        <w:tabs>
          <w:tab w:val="left" w:pos="6581"/>
          <w:tab w:val="left" w:pos="7987"/>
        </w:tabs>
        <w:autoSpaceDE w:val="0"/>
        <w:autoSpaceDN w:val="0"/>
        <w:adjustRightInd w:val="0"/>
        <w:ind w:left="5404" w:firstLine="266"/>
        <w:rPr>
          <w:color w:val="000000" w:themeColor="text1"/>
          <w:spacing w:val="-5"/>
          <w:sz w:val="24"/>
          <w:szCs w:val="24"/>
          <w:lang w:val="ru-RU"/>
        </w:rPr>
      </w:pPr>
      <w:r w:rsidRPr="006139E3">
        <w:rPr>
          <w:color w:val="000000" w:themeColor="text1"/>
          <w:sz w:val="24"/>
          <w:szCs w:val="24"/>
          <w:lang w:val="ru-RU"/>
        </w:rPr>
        <w:t>от «</w:t>
      </w:r>
      <w:r w:rsidR="00183F4B">
        <w:rPr>
          <w:color w:val="000000" w:themeColor="text1"/>
          <w:sz w:val="24"/>
          <w:szCs w:val="24"/>
          <w:lang w:val="ru-RU"/>
        </w:rPr>
        <w:t>29</w:t>
      </w:r>
      <w:r w:rsidRPr="006139E3">
        <w:rPr>
          <w:color w:val="000000" w:themeColor="text1"/>
          <w:sz w:val="24"/>
          <w:szCs w:val="24"/>
          <w:lang w:val="ru-RU"/>
        </w:rPr>
        <w:t xml:space="preserve">» </w:t>
      </w:r>
      <w:r w:rsidR="00183F4B">
        <w:rPr>
          <w:color w:val="000000" w:themeColor="text1"/>
          <w:sz w:val="24"/>
          <w:szCs w:val="24"/>
          <w:lang w:val="ru-RU"/>
        </w:rPr>
        <w:t>декабря</w:t>
      </w:r>
      <w:r w:rsidR="005D1E97">
        <w:rPr>
          <w:color w:val="000000" w:themeColor="text1"/>
          <w:sz w:val="24"/>
          <w:szCs w:val="24"/>
          <w:lang w:val="ru-RU"/>
        </w:rPr>
        <w:t xml:space="preserve"> 2</w:t>
      </w:r>
      <w:r w:rsidRPr="006139E3">
        <w:rPr>
          <w:color w:val="000000" w:themeColor="text1"/>
          <w:spacing w:val="-5"/>
          <w:sz w:val="24"/>
          <w:szCs w:val="24"/>
          <w:lang w:val="ru-RU"/>
        </w:rPr>
        <w:t>0</w:t>
      </w:r>
      <w:r w:rsidR="005D1E97">
        <w:rPr>
          <w:color w:val="000000" w:themeColor="text1"/>
          <w:spacing w:val="-5"/>
          <w:sz w:val="24"/>
          <w:szCs w:val="24"/>
          <w:lang w:val="ru-RU"/>
        </w:rPr>
        <w:t>20</w:t>
      </w:r>
      <w:r w:rsidRPr="006139E3">
        <w:rPr>
          <w:color w:val="000000" w:themeColor="text1"/>
          <w:spacing w:val="-5"/>
          <w:sz w:val="24"/>
          <w:szCs w:val="24"/>
          <w:lang w:val="ru-RU"/>
        </w:rPr>
        <w:t xml:space="preserve">  года №</w:t>
      </w:r>
      <w:r w:rsidR="00183F4B">
        <w:rPr>
          <w:color w:val="000000" w:themeColor="text1"/>
          <w:spacing w:val="-5"/>
          <w:sz w:val="24"/>
          <w:szCs w:val="24"/>
          <w:lang w:val="ru-RU"/>
        </w:rPr>
        <w:t xml:space="preserve"> 1137</w:t>
      </w:r>
      <w:bookmarkStart w:id="0" w:name="_GoBack"/>
      <w:bookmarkEnd w:id="0"/>
    </w:p>
    <w:p w:rsidR="00892703" w:rsidRPr="006139E3" w:rsidRDefault="00892703" w:rsidP="007E070E">
      <w:pPr>
        <w:widowControl w:val="0"/>
        <w:autoSpaceDE w:val="0"/>
        <w:autoSpaceDN w:val="0"/>
        <w:adjustRightInd w:val="0"/>
        <w:ind w:left="5387"/>
        <w:jc w:val="both"/>
        <w:rPr>
          <w:rFonts w:eastAsiaTheme="minorEastAsia"/>
          <w:color w:val="000000" w:themeColor="text1"/>
          <w:sz w:val="24"/>
          <w:szCs w:val="24"/>
          <w:lang w:val="ru-RU"/>
        </w:rPr>
      </w:pPr>
    </w:p>
    <w:p w:rsidR="00892703" w:rsidRPr="006139E3" w:rsidRDefault="00892703" w:rsidP="00892703">
      <w:pPr>
        <w:widowControl w:val="0"/>
        <w:autoSpaceDE w:val="0"/>
        <w:autoSpaceDN w:val="0"/>
        <w:adjustRightInd w:val="0"/>
        <w:ind w:left="6096" w:right="-25"/>
        <w:rPr>
          <w:rFonts w:eastAsiaTheme="minorEastAsia"/>
          <w:bCs/>
          <w:color w:val="000000" w:themeColor="text1"/>
          <w:sz w:val="24"/>
          <w:szCs w:val="24"/>
          <w:lang w:val="ru-RU"/>
        </w:rPr>
      </w:pPr>
    </w:p>
    <w:p w:rsidR="00892703" w:rsidRPr="006139E3" w:rsidRDefault="00736328" w:rsidP="00892703">
      <w:pPr>
        <w:widowControl w:val="0"/>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Типовая форма муниципальной</w:t>
      </w:r>
      <w:r w:rsidR="00892703" w:rsidRPr="006139E3">
        <w:rPr>
          <w:rFonts w:eastAsiaTheme="minorEastAsia"/>
          <w:color w:val="000000" w:themeColor="text1"/>
          <w:sz w:val="24"/>
          <w:szCs w:val="24"/>
          <w:lang w:val="ru-RU"/>
        </w:rPr>
        <w:t xml:space="preserve"> программы </w:t>
      </w:r>
    </w:p>
    <w:p w:rsidR="00892703" w:rsidRPr="006139E3" w:rsidRDefault="00892703" w:rsidP="00892703">
      <w:pPr>
        <w:widowControl w:val="0"/>
        <w:autoSpaceDE w:val="0"/>
        <w:autoSpaceDN w:val="0"/>
        <w:adjustRightInd w:val="0"/>
        <w:jc w:val="both"/>
        <w:rPr>
          <w:rFonts w:eastAsiaTheme="minorEastAsia"/>
          <w:color w:val="000000" w:themeColor="text1"/>
          <w:sz w:val="24"/>
          <w:szCs w:val="24"/>
          <w:lang w:val="ru-RU"/>
        </w:rPr>
      </w:pPr>
      <w:bookmarkStart w:id="1" w:name="sub_20001"/>
    </w:p>
    <w:p w:rsidR="00892703" w:rsidRPr="006139E3" w:rsidRDefault="00892703" w:rsidP="00892703">
      <w:pPr>
        <w:keepNext/>
        <w:widowControl w:val="0"/>
        <w:autoSpaceDE w:val="0"/>
        <w:autoSpaceDN w:val="0"/>
        <w:adjustRightInd w:val="0"/>
        <w:jc w:val="center"/>
        <w:outlineLvl w:val="1"/>
        <w:rPr>
          <w:rFonts w:eastAsiaTheme="majorEastAsia"/>
          <w:bCs/>
          <w:iCs/>
          <w:color w:val="000000" w:themeColor="text1"/>
          <w:sz w:val="24"/>
          <w:szCs w:val="24"/>
          <w:lang w:val="ru-RU"/>
        </w:rPr>
      </w:pPr>
      <w:r w:rsidRPr="006139E3">
        <w:rPr>
          <w:rFonts w:eastAsiaTheme="majorEastAsia"/>
          <w:bCs/>
          <w:iCs/>
          <w:color w:val="000000" w:themeColor="text1"/>
          <w:sz w:val="24"/>
          <w:szCs w:val="24"/>
          <w:lang w:val="ru-RU"/>
        </w:rPr>
        <w:t>Паспорт</w:t>
      </w:r>
    </w:p>
    <w:p w:rsidR="00892703" w:rsidRPr="006139E3" w:rsidRDefault="00892703" w:rsidP="00892703">
      <w:pPr>
        <w:widowControl w:val="0"/>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муниципальной программы </w:t>
      </w:r>
    </w:p>
    <w:p w:rsidR="00892703" w:rsidRPr="006139E3" w:rsidRDefault="00A249DE" w:rsidP="00892703">
      <w:pPr>
        <w:widowControl w:val="0"/>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 </w:t>
      </w:r>
      <w:r w:rsidR="00892703" w:rsidRPr="006139E3">
        <w:rPr>
          <w:rFonts w:eastAsiaTheme="minorEastAsia"/>
          <w:color w:val="000000" w:themeColor="text1"/>
          <w:sz w:val="24"/>
          <w:szCs w:val="24"/>
          <w:lang w:val="ru-RU"/>
        </w:rPr>
        <w:t>(далее – муниципальная программа)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712"/>
      </w:tblGrid>
      <w:tr w:rsidR="00D745C0" w:rsidRPr="006139E3" w:rsidTr="00183640">
        <w:tc>
          <w:tcPr>
            <w:tcW w:w="5211" w:type="dxa"/>
          </w:tcPr>
          <w:p w:rsidR="00892703" w:rsidRPr="006139E3" w:rsidRDefault="00A249DE"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Наименование </w:t>
            </w:r>
            <w:r w:rsidR="00993A3B" w:rsidRPr="006139E3">
              <w:rPr>
                <w:rFonts w:eastAsiaTheme="minorEastAsia"/>
                <w:color w:val="000000" w:themeColor="text1"/>
                <w:sz w:val="24"/>
                <w:szCs w:val="24"/>
                <w:lang w:val="ru-RU"/>
              </w:rPr>
              <w:t>муниципальной</w:t>
            </w:r>
            <w:r w:rsidRPr="006139E3">
              <w:rPr>
                <w:rFonts w:eastAsiaTheme="minorEastAsia"/>
                <w:color w:val="000000" w:themeColor="text1"/>
                <w:sz w:val="24"/>
                <w:szCs w:val="24"/>
                <w:lang w:val="ru-RU"/>
              </w:rPr>
              <w:t xml:space="preserve"> 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A249DE" w:rsidRPr="006139E3" w:rsidTr="00183640">
        <w:tc>
          <w:tcPr>
            <w:tcW w:w="5211" w:type="dxa"/>
          </w:tcPr>
          <w:p w:rsidR="00A249DE" w:rsidRPr="006139E3" w:rsidRDefault="00A249DE"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Координатор </w:t>
            </w:r>
            <w:r w:rsidR="00993A3B" w:rsidRPr="006139E3">
              <w:rPr>
                <w:rFonts w:eastAsiaTheme="minorEastAsia"/>
                <w:color w:val="000000" w:themeColor="text1"/>
                <w:sz w:val="24"/>
                <w:szCs w:val="24"/>
                <w:lang w:val="ru-RU"/>
              </w:rPr>
              <w:t xml:space="preserve">муниципальной </w:t>
            </w:r>
            <w:r w:rsidRPr="006139E3">
              <w:rPr>
                <w:rFonts w:eastAsiaTheme="minorEastAsia"/>
                <w:color w:val="000000" w:themeColor="text1"/>
                <w:sz w:val="24"/>
                <w:szCs w:val="24"/>
                <w:lang w:val="ru-RU"/>
              </w:rPr>
              <w:t>программы</w:t>
            </w:r>
          </w:p>
        </w:tc>
        <w:tc>
          <w:tcPr>
            <w:tcW w:w="4712" w:type="dxa"/>
          </w:tcPr>
          <w:p w:rsidR="00A249DE" w:rsidRPr="006139E3" w:rsidRDefault="00A249DE"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Соисполнители</w:t>
            </w:r>
            <w:r w:rsidR="00993A3B" w:rsidRPr="006139E3">
              <w:rPr>
                <w:rFonts w:eastAsiaTheme="minorEastAsia"/>
                <w:color w:val="000000" w:themeColor="text1"/>
                <w:sz w:val="24"/>
                <w:szCs w:val="24"/>
                <w:lang w:val="ru-RU"/>
              </w:rPr>
              <w:t xml:space="preserve"> муниципальной</w:t>
            </w:r>
            <w:r w:rsidRPr="006139E3">
              <w:rPr>
                <w:rFonts w:eastAsiaTheme="minorEastAsia"/>
                <w:color w:val="000000" w:themeColor="text1"/>
                <w:sz w:val="24"/>
                <w:szCs w:val="24"/>
                <w:lang w:val="ru-RU"/>
              </w:rPr>
              <w:t xml:space="preserve"> 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Участники</w:t>
            </w:r>
            <w:r w:rsidR="00993A3B" w:rsidRPr="006139E3">
              <w:rPr>
                <w:rFonts w:eastAsiaTheme="minorEastAsia"/>
                <w:color w:val="000000" w:themeColor="text1"/>
                <w:sz w:val="24"/>
                <w:szCs w:val="24"/>
                <w:lang w:val="ru-RU"/>
              </w:rPr>
              <w:t xml:space="preserve"> муниципальной</w:t>
            </w:r>
            <w:r w:rsidRPr="006139E3">
              <w:rPr>
                <w:rFonts w:eastAsiaTheme="minorEastAsia"/>
                <w:color w:val="000000" w:themeColor="text1"/>
                <w:sz w:val="24"/>
                <w:szCs w:val="24"/>
                <w:lang w:val="ru-RU"/>
              </w:rPr>
              <w:t xml:space="preserve"> 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Цели </w:t>
            </w:r>
            <w:r w:rsidR="00993A3B" w:rsidRPr="006139E3">
              <w:rPr>
                <w:rFonts w:eastAsiaTheme="minorEastAsia"/>
                <w:color w:val="000000" w:themeColor="text1"/>
                <w:sz w:val="24"/>
                <w:szCs w:val="24"/>
                <w:lang w:val="ru-RU"/>
              </w:rPr>
              <w:t xml:space="preserve">муниципальной </w:t>
            </w:r>
            <w:r w:rsidRPr="006139E3">
              <w:rPr>
                <w:rFonts w:eastAsiaTheme="minorEastAsia"/>
                <w:color w:val="000000" w:themeColor="text1"/>
                <w:sz w:val="24"/>
                <w:szCs w:val="24"/>
                <w:lang w:val="ru-RU"/>
              </w:rPr>
              <w:t>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Задачи </w:t>
            </w:r>
            <w:r w:rsidR="00993A3B" w:rsidRPr="006139E3">
              <w:rPr>
                <w:rFonts w:eastAsiaTheme="minorEastAsia"/>
                <w:color w:val="000000" w:themeColor="text1"/>
                <w:sz w:val="24"/>
                <w:szCs w:val="24"/>
                <w:lang w:val="ru-RU"/>
              </w:rPr>
              <w:t xml:space="preserve">муниципальной </w:t>
            </w:r>
            <w:r w:rsidRPr="006139E3">
              <w:rPr>
                <w:rFonts w:eastAsiaTheme="minorEastAsia"/>
                <w:color w:val="000000" w:themeColor="text1"/>
                <w:sz w:val="24"/>
                <w:szCs w:val="24"/>
                <w:lang w:val="ru-RU"/>
              </w:rPr>
              <w:t>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Целевые индикаторы и показатели</w:t>
            </w:r>
            <w:r w:rsidR="00993A3B" w:rsidRPr="006139E3">
              <w:rPr>
                <w:rFonts w:eastAsiaTheme="minorEastAsia"/>
                <w:color w:val="000000" w:themeColor="text1"/>
                <w:sz w:val="24"/>
                <w:szCs w:val="24"/>
                <w:lang w:val="ru-RU"/>
              </w:rPr>
              <w:t xml:space="preserve"> </w:t>
            </w:r>
            <w:r w:rsidR="003C5697" w:rsidRPr="006139E3">
              <w:rPr>
                <w:rFonts w:eastAsiaTheme="minorEastAsia"/>
                <w:color w:val="000000" w:themeColor="text1"/>
                <w:sz w:val="24"/>
                <w:szCs w:val="24"/>
                <w:lang w:val="ru-RU"/>
              </w:rPr>
              <w:t>муниципальной</w:t>
            </w:r>
            <w:r w:rsidR="00993A3B" w:rsidRPr="006139E3">
              <w:rPr>
                <w:rFonts w:eastAsiaTheme="minorEastAsia"/>
                <w:color w:val="000000" w:themeColor="text1"/>
                <w:sz w:val="24"/>
                <w:szCs w:val="24"/>
                <w:lang w:val="ru-RU"/>
              </w:rPr>
              <w:t xml:space="preserve"> </w:t>
            </w:r>
            <w:r w:rsidRPr="006139E3">
              <w:rPr>
                <w:rFonts w:eastAsiaTheme="minorEastAsia"/>
                <w:color w:val="000000" w:themeColor="text1"/>
                <w:sz w:val="24"/>
                <w:szCs w:val="24"/>
                <w:lang w:val="ru-RU"/>
              </w:rPr>
              <w:t>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3C5697">
            <w:pPr>
              <w:autoSpaceDE w:val="0"/>
              <w:autoSpaceDN w:val="0"/>
              <w:adjustRightInd w:val="0"/>
              <w:rPr>
                <w:rFonts w:eastAsiaTheme="minorEastAsia"/>
                <w:b/>
                <w:color w:val="000000" w:themeColor="text1"/>
                <w:sz w:val="24"/>
                <w:szCs w:val="24"/>
                <w:lang w:val="ru-RU"/>
              </w:rPr>
            </w:pPr>
            <w:r w:rsidRPr="006139E3">
              <w:rPr>
                <w:rFonts w:eastAsiaTheme="minorEastAsia"/>
                <w:color w:val="000000" w:themeColor="text1"/>
                <w:sz w:val="24"/>
                <w:szCs w:val="24"/>
                <w:lang w:val="ru-RU"/>
              </w:rPr>
              <w:t>Сроки реализации</w:t>
            </w:r>
            <w:r w:rsidR="00993A3B" w:rsidRPr="006139E3">
              <w:rPr>
                <w:rFonts w:eastAsiaTheme="minorEastAsia"/>
                <w:color w:val="000000" w:themeColor="text1"/>
                <w:sz w:val="24"/>
                <w:szCs w:val="24"/>
                <w:lang w:val="ru-RU"/>
              </w:rPr>
              <w:t xml:space="preserve"> </w:t>
            </w:r>
            <w:r w:rsidR="003C5697" w:rsidRPr="006139E3">
              <w:rPr>
                <w:rFonts w:eastAsiaTheme="minorEastAsia"/>
                <w:color w:val="000000" w:themeColor="text1"/>
                <w:sz w:val="24"/>
                <w:szCs w:val="24"/>
                <w:lang w:val="ru-RU"/>
              </w:rPr>
              <w:t>муниципальной</w:t>
            </w:r>
            <w:r w:rsidR="00993A3B" w:rsidRPr="006139E3">
              <w:rPr>
                <w:rFonts w:eastAsiaTheme="minorEastAsia"/>
                <w:b/>
                <w:color w:val="000000" w:themeColor="text1"/>
                <w:sz w:val="24"/>
                <w:szCs w:val="24"/>
                <w:lang w:val="ru-RU"/>
              </w:rPr>
              <w:t xml:space="preserve"> </w:t>
            </w:r>
            <w:r w:rsidRPr="006139E3">
              <w:rPr>
                <w:rFonts w:eastAsiaTheme="minorEastAsia"/>
                <w:color w:val="000000" w:themeColor="text1"/>
                <w:sz w:val="24"/>
                <w:szCs w:val="24"/>
                <w:lang w:val="ru-RU"/>
              </w:rPr>
              <w:t>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Финансовое обеспечение Муниципальной программы, в том числе:</w:t>
            </w:r>
          </w:p>
          <w:p w:rsidR="006E0349"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 </w:t>
            </w:r>
            <w:r w:rsidR="003D0E94" w:rsidRPr="006139E3">
              <w:rPr>
                <w:rFonts w:eastAsiaTheme="minorEastAsia"/>
                <w:color w:val="000000" w:themeColor="text1"/>
                <w:sz w:val="24"/>
                <w:szCs w:val="24"/>
                <w:lang w:val="ru-RU"/>
              </w:rPr>
              <w:t xml:space="preserve">за счёт средств </w:t>
            </w:r>
            <w:r w:rsidRPr="006139E3">
              <w:rPr>
                <w:rFonts w:eastAsiaTheme="minorEastAsia"/>
                <w:color w:val="000000" w:themeColor="text1"/>
                <w:sz w:val="24"/>
                <w:szCs w:val="24"/>
                <w:lang w:val="ru-RU"/>
              </w:rPr>
              <w:t>бюджет</w:t>
            </w:r>
            <w:r w:rsidR="003D0E94" w:rsidRPr="006139E3">
              <w:rPr>
                <w:rFonts w:eastAsiaTheme="minorEastAsia"/>
                <w:color w:val="000000" w:themeColor="text1"/>
                <w:sz w:val="24"/>
                <w:szCs w:val="24"/>
                <w:lang w:val="ru-RU"/>
              </w:rPr>
              <w:t>а</w:t>
            </w:r>
            <w:r w:rsidRPr="006139E3">
              <w:rPr>
                <w:rFonts w:eastAsiaTheme="minorEastAsia"/>
                <w:color w:val="000000" w:themeColor="text1"/>
                <w:sz w:val="24"/>
                <w:szCs w:val="24"/>
                <w:lang w:val="ru-RU"/>
              </w:rPr>
              <w:t xml:space="preserve"> города;</w:t>
            </w:r>
          </w:p>
          <w:p w:rsidR="006E0349"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 </w:t>
            </w:r>
            <w:r w:rsidR="003D0E94" w:rsidRPr="006139E3">
              <w:rPr>
                <w:rFonts w:eastAsiaTheme="minorEastAsia"/>
                <w:color w:val="000000" w:themeColor="text1"/>
                <w:sz w:val="24"/>
                <w:szCs w:val="24"/>
                <w:lang w:val="ru-RU"/>
              </w:rPr>
              <w:t xml:space="preserve">за счёт средств </w:t>
            </w:r>
            <w:r w:rsidRPr="006139E3">
              <w:rPr>
                <w:rFonts w:eastAsiaTheme="minorEastAsia"/>
                <w:color w:val="000000" w:themeColor="text1"/>
                <w:sz w:val="24"/>
                <w:szCs w:val="24"/>
                <w:lang w:val="ru-RU"/>
              </w:rPr>
              <w:t>источники внутреннего финансирования;</w:t>
            </w:r>
          </w:p>
          <w:p w:rsidR="006E0349"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 </w:t>
            </w:r>
            <w:r w:rsidR="003D0E94" w:rsidRPr="006139E3">
              <w:rPr>
                <w:rFonts w:eastAsiaTheme="minorEastAsia"/>
                <w:color w:val="000000" w:themeColor="text1"/>
                <w:sz w:val="24"/>
                <w:szCs w:val="24"/>
                <w:lang w:val="ru-RU"/>
              </w:rPr>
              <w:t xml:space="preserve">за счёт </w:t>
            </w:r>
            <w:r w:rsidRPr="006139E3">
              <w:rPr>
                <w:rFonts w:eastAsiaTheme="minorEastAsia"/>
                <w:color w:val="000000" w:themeColor="text1"/>
                <w:sz w:val="24"/>
                <w:szCs w:val="24"/>
                <w:lang w:val="ru-RU"/>
              </w:rPr>
              <w:t>собственны</w:t>
            </w:r>
            <w:r w:rsidR="003D0E94" w:rsidRPr="006139E3">
              <w:rPr>
                <w:rFonts w:eastAsiaTheme="minorEastAsia"/>
                <w:color w:val="000000" w:themeColor="text1"/>
                <w:sz w:val="24"/>
                <w:szCs w:val="24"/>
                <w:lang w:val="ru-RU"/>
              </w:rPr>
              <w:t>х</w:t>
            </w:r>
            <w:r w:rsidRPr="006139E3">
              <w:rPr>
                <w:rFonts w:eastAsiaTheme="minorEastAsia"/>
                <w:color w:val="000000" w:themeColor="text1"/>
                <w:sz w:val="24"/>
                <w:szCs w:val="24"/>
                <w:lang w:val="ru-RU"/>
              </w:rPr>
              <w:t xml:space="preserve"> средств учреждения (предприятия);</w:t>
            </w:r>
          </w:p>
          <w:p w:rsidR="006E0349"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за счёт средств, предоставленных бюджетом Сургутского района;</w:t>
            </w:r>
          </w:p>
          <w:p w:rsidR="006E0349"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за счёт средств, предоставленных бюджетом ХМАО –Югры;</w:t>
            </w:r>
          </w:p>
          <w:p w:rsidR="00892703" w:rsidRPr="006139E3" w:rsidRDefault="006E0349" w:rsidP="006E0349">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за счет других источников финансирования</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Ожидаемые </w:t>
            </w:r>
            <w:r w:rsidR="00AF76BB" w:rsidRPr="006139E3">
              <w:rPr>
                <w:rFonts w:eastAsiaTheme="minorEastAsia"/>
                <w:color w:val="000000" w:themeColor="text1"/>
                <w:sz w:val="24"/>
                <w:szCs w:val="24"/>
                <w:lang w:val="ru-RU"/>
              </w:rPr>
              <w:t>результаты реализации</w:t>
            </w:r>
            <w:r w:rsidR="00566FF2" w:rsidRPr="006139E3">
              <w:rPr>
                <w:rFonts w:eastAsiaTheme="minorEastAsia"/>
                <w:color w:val="000000" w:themeColor="text1"/>
                <w:sz w:val="24"/>
                <w:szCs w:val="24"/>
                <w:lang w:val="ru-RU"/>
              </w:rPr>
              <w:t xml:space="preserve"> муниципальной </w:t>
            </w:r>
            <w:r w:rsidRPr="006139E3">
              <w:rPr>
                <w:rFonts w:eastAsiaTheme="minorEastAsia"/>
                <w:color w:val="000000" w:themeColor="text1"/>
                <w:sz w:val="24"/>
                <w:szCs w:val="24"/>
                <w:lang w:val="ru-RU"/>
              </w:rPr>
              <w:t>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5211" w:type="dxa"/>
          </w:tcPr>
          <w:p w:rsidR="00892703" w:rsidRPr="006139E3" w:rsidRDefault="00892703" w:rsidP="00892703">
            <w:pPr>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Подпрограммы</w:t>
            </w:r>
            <w:r w:rsidR="00727BE7" w:rsidRPr="006139E3">
              <w:rPr>
                <w:rFonts w:eastAsiaTheme="minorEastAsia"/>
                <w:color w:val="000000" w:themeColor="text1"/>
                <w:sz w:val="24"/>
                <w:szCs w:val="24"/>
                <w:lang w:val="ru-RU"/>
              </w:rPr>
              <w:t xml:space="preserve"> муниципальной</w:t>
            </w:r>
            <w:r w:rsidRPr="006139E3">
              <w:rPr>
                <w:rFonts w:eastAsiaTheme="minorEastAsia"/>
                <w:color w:val="000000" w:themeColor="text1"/>
                <w:sz w:val="24"/>
                <w:szCs w:val="24"/>
                <w:lang w:val="ru-RU"/>
              </w:rPr>
              <w:t xml:space="preserve"> программы</w:t>
            </w:r>
          </w:p>
        </w:tc>
        <w:tc>
          <w:tcPr>
            <w:tcW w:w="4712"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183640">
        <w:trPr>
          <w:trHeight w:val="417"/>
        </w:trPr>
        <w:tc>
          <w:tcPr>
            <w:tcW w:w="5211" w:type="dxa"/>
          </w:tcPr>
          <w:p w:rsidR="006F2B38" w:rsidRPr="006139E3" w:rsidRDefault="00892703" w:rsidP="007E070E">
            <w:pPr>
              <w:widowControl w:val="0"/>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Портфели проектов, проект</w:t>
            </w:r>
            <w:r w:rsidR="006F2B38" w:rsidRPr="006139E3">
              <w:rPr>
                <w:rFonts w:eastAsiaTheme="minorEastAsia"/>
                <w:color w:val="000000" w:themeColor="text1"/>
                <w:sz w:val="24"/>
                <w:szCs w:val="24"/>
                <w:lang w:val="ru-RU"/>
              </w:rPr>
              <w:t>ы</w:t>
            </w:r>
            <w:r w:rsidRPr="006139E3">
              <w:rPr>
                <w:rFonts w:eastAsiaTheme="minorEastAsia"/>
                <w:color w:val="000000" w:themeColor="text1"/>
                <w:sz w:val="24"/>
                <w:szCs w:val="24"/>
                <w:lang w:val="ru-RU"/>
              </w:rPr>
              <w:t>,</w:t>
            </w:r>
          </w:p>
          <w:p w:rsidR="007E070E" w:rsidRPr="006139E3" w:rsidRDefault="00892703" w:rsidP="007E070E">
            <w:pPr>
              <w:widowControl w:val="0"/>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 направленные, в том числе </w:t>
            </w:r>
          </w:p>
          <w:p w:rsidR="00892703" w:rsidRPr="006139E3" w:rsidRDefault="00892703" w:rsidP="007E070E">
            <w:pPr>
              <w:widowControl w:val="0"/>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на реализацию региональных составляющих федеральных проектов, входящих в состав национальных проектов (программ) Российской Федерации, параметры их финансового обеспечения</w:t>
            </w:r>
          </w:p>
        </w:tc>
        <w:tc>
          <w:tcPr>
            <w:tcW w:w="4712" w:type="dxa"/>
          </w:tcPr>
          <w:p w:rsidR="00892703" w:rsidRPr="006139E3" w:rsidRDefault="00892703" w:rsidP="00892703">
            <w:pPr>
              <w:widowControl w:val="0"/>
              <w:autoSpaceDE w:val="0"/>
              <w:autoSpaceDN w:val="0"/>
              <w:adjustRightInd w:val="0"/>
              <w:ind w:firstLine="720"/>
              <w:jc w:val="both"/>
              <w:rPr>
                <w:rFonts w:eastAsiaTheme="minorEastAsia"/>
                <w:color w:val="000000" w:themeColor="text1"/>
                <w:sz w:val="24"/>
                <w:szCs w:val="24"/>
                <w:lang w:val="ru-RU"/>
              </w:rPr>
            </w:pPr>
          </w:p>
        </w:tc>
      </w:tr>
      <w:tr w:rsidR="00D745C0" w:rsidRPr="006139E3" w:rsidTr="00183640">
        <w:trPr>
          <w:trHeight w:val="417"/>
        </w:trPr>
        <w:tc>
          <w:tcPr>
            <w:tcW w:w="5211" w:type="dxa"/>
          </w:tcPr>
          <w:p w:rsidR="007E070E" w:rsidRPr="006139E3" w:rsidRDefault="00892703" w:rsidP="007E070E">
            <w:pPr>
              <w:widowControl w:val="0"/>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Проекты (портфели) проектов </w:t>
            </w:r>
            <w:r w:rsidR="00DF0F32" w:rsidRPr="006139E3">
              <w:rPr>
                <w:rFonts w:eastAsiaTheme="minorEastAsia"/>
                <w:color w:val="000000" w:themeColor="text1"/>
                <w:sz w:val="24"/>
                <w:szCs w:val="24"/>
                <w:lang w:val="ru-RU"/>
              </w:rPr>
              <w:t>городского поселения Лянтор</w:t>
            </w:r>
            <w:r w:rsidRPr="006139E3">
              <w:rPr>
                <w:rFonts w:eastAsiaTheme="minorEastAsia"/>
                <w:color w:val="000000" w:themeColor="text1"/>
                <w:sz w:val="24"/>
                <w:szCs w:val="24"/>
                <w:lang w:val="ru-RU"/>
              </w:rPr>
              <w:t xml:space="preserve">,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 (не вошедшие в региональные проекты (портфели проектов), параметры </w:t>
            </w:r>
          </w:p>
          <w:p w:rsidR="00892703" w:rsidRPr="006139E3" w:rsidRDefault="00892703" w:rsidP="007E070E">
            <w:pPr>
              <w:widowControl w:val="0"/>
              <w:autoSpaceDE w:val="0"/>
              <w:autoSpaceDN w:val="0"/>
              <w:adjustRightInd w:val="0"/>
              <w:rPr>
                <w:rFonts w:eastAsiaTheme="minorEastAsia"/>
                <w:color w:val="000000" w:themeColor="text1"/>
                <w:sz w:val="24"/>
                <w:szCs w:val="24"/>
                <w:lang w:val="ru-RU"/>
              </w:rPr>
            </w:pPr>
            <w:r w:rsidRPr="006139E3">
              <w:rPr>
                <w:rFonts w:eastAsiaTheme="minorEastAsia"/>
                <w:color w:val="000000" w:themeColor="text1"/>
                <w:sz w:val="24"/>
                <w:szCs w:val="24"/>
                <w:lang w:val="ru-RU"/>
              </w:rPr>
              <w:t xml:space="preserve">их финансового обеспечения   </w:t>
            </w:r>
          </w:p>
        </w:tc>
        <w:tc>
          <w:tcPr>
            <w:tcW w:w="4712" w:type="dxa"/>
          </w:tcPr>
          <w:p w:rsidR="00892703" w:rsidRPr="006139E3" w:rsidRDefault="00892703" w:rsidP="00892703">
            <w:pPr>
              <w:widowControl w:val="0"/>
              <w:autoSpaceDE w:val="0"/>
              <w:autoSpaceDN w:val="0"/>
              <w:adjustRightInd w:val="0"/>
              <w:ind w:firstLine="720"/>
              <w:jc w:val="both"/>
              <w:rPr>
                <w:rFonts w:eastAsiaTheme="minorEastAsia"/>
                <w:color w:val="000000" w:themeColor="text1"/>
                <w:sz w:val="24"/>
                <w:szCs w:val="24"/>
                <w:lang w:val="ru-RU"/>
              </w:rPr>
            </w:pPr>
          </w:p>
        </w:tc>
      </w:tr>
    </w:tbl>
    <w:p w:rsidR="00892703" w:rsidRPr="006139E3" w:rsidRDefault="00892703" w:rsidP="00892703">
      <w:pPr>
        <w:widowControl w:val="0"/>
        <w:autoSpaceDE w:val="0"/>
        <w:autoSpaceDN w:val="0"/>
        <w:adjustRightInd w:val="0"/>
        <w:ind w:firstLine="720"/>
        <w:jc w:val="both"/>
        <w:rPr>
          <w:rFonts w:eastAsiaTheme="minorEastAsia"/>
          <w:color w:val="000000" w:themeColor="text1"/>
          <w:sz w:val="24"/>
          <w:szCs w:val="24"/>
          <w:lang w:val="ru-RU"/>
        </w:rPr>
        <w:sectPr w:rsidR="00892703" w:rsidRPr="006139E3" w:rsidSect="007E070E">
          <w:headerReference w:type="default" r:id="rId10"/>
          <w:pgSz w:w="11905" w:h="16837"/>
          <w:pgMar w:top="799" w:right="565" w:bottom="1100" w:left="1440" w:header="720" w:footer="680" w:gutter="0"/>
          <w:pgNumType w:start="1"/>
          <w:cols w:space="720"/>
          <w:noEndnote/>
          <w:titlePg/>
          <w:docGrid w:linePitch="272"/>
        </w:sectPr>
      </w:pPr>
    </w:p>
    <w:p w:rsidR="00892703" w:rsidRPr="006139E3" w:rsidRDefault="00892703" w:rsidP="00892703">
      <w:pPr>
        <w:keepNext/>
        <w:widowControl w:val="0"/>
        <w:autoSpaceDE w:val="0"/>
        <w:autoSpaceDN w:val="0"/>
        <w:adjustRightInd w:val="0"/>
        <w:spacing w:before="240" w:after="60"/>
        <w:jc w:val="center"/>
        <w:outlineLvl w:val="1"/>
        <w:rPr>
          <w:rFonts w:eastAsiaTheme="majorEastAsia"/>
          <w:bCs/>
          <w:iCs/>
          <w:color w:val="000000" w:themeColor="text1"/>
          <w:sz w:val="28"/>
          <w:szCs w:val="24"/>
          <w:lang w:val="ru-RU"/>
        </w:rPr>
      </w:pPr>
      <w:r w:rsidRPr="006139E3">
        <w:rPr>
          <w:rFonts w:eastAsiaTheme="majorEastAsia"/>
          <w:bCs/>
          <w:iCs/>
          <w:color w:val="000000" w:themeColor="text1"/>
          <w:sz w:val="28"/>
          <w:szCs w:val="24"/>
          <w:lang w:val="ru-RU"/>
        </w:rPr>
        <w:lastRenderedPageBreak/>
        <w:t>1. Общие положения</w:t>
      </w:r>
    </w:p>
    <w:bookmarkEnd w:id="1"/>
    <w:p w:rsidR="00892703" w:rsidRPr="006139E3" w:rsidRDefault="00892703" w:rsidP="00892703">
      <w:pPr>
        <w:autoSpaceDE w:val="0"/>
        <w:autoSpaceDN w:val="0"/>
        <w:adjustRightInd w:val="0"/>
        <w:ind w:firstLine="720"/>
        <w:jc w:val="both"/>
        <w:rPr>
          <w:rFonts w:eastAsiaTheme="minorEastAsia"/>
          <w:color w:val="000000" w:themeColor="text1"/>
          <w:sz w:val="24"/>
          <w:szCs w:val="24"/>
          <w:lang w:val="ru-RU"/>
        </w:rPr>
      </w:pPr>
    </w:p>
    <w:p w:rsidR="00892703" w:rsidRPr="006139E3" w:rsidRDefault="00892703" w:rsidP="00892703">
      <w:pPr>
        <w:widowControl w:val="0"/>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2437AC"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 xml:space="preserve"> Муниципальная программа </w:t>
      </w:r>
      <w:r w:rsidR="00A51F2F" w:rsidRPr="006139E3">
        <w:rPr>
          <w:rFonts w:eastAsiaTheme="minorEastAsia"/>
          <w:color w:val="000000" w:themeColor="text1"/>
          <w:sz w:val="28"/>
          <w:szCs w:val="28"/>
          <w:lang w:val="ru-RU"/>
        </w:rPr>
        <w:t>городского поселения Лянтор</w:t>
      </w:r>
      <w:r w:rsidRPr="006139E3">
        <w:rPr>
          <w:rFonts w:eastAsiaTheme="minorEastAsia"/>
          <w:color w:val="000000" w:themeColor="text1"/>
          <w:sz w:val="28"/>
          <w:szCs w:val="28"/>
          <w:lang w:val="ru-RU"/>
        </w:rPr>
        <w:t xml:space="preserve"> «____________________________________» (далее – муниципальная программа) </w:t>
      </w:r>
    </w:p>
    <w:p w:rsidR="00892703" w:rsidRPr="006139E3" w:rsidRDefault="00892703" w:rsidP="00892703">
      <w:pPr>
        <w:widowControl w:val="0"/>
        <w:autoSpaceDE w:val="0"/>
        <w:autoSpaceDN w:val="0"/>
        <w:adjustRightInd w:val="0"/>
        <w:jc w:val="both"/>
        <w:rPr>
          <w:rFonts w:eastAsiaTheme="minorEastAsia"/>
          <w:i/>
          <w:color w:val="000000" w:themeColor="text1"/>
          <w:lang w:val="ru-RU"/>
        </w:rPr>
      </w:pPr>
      <w:r w:rsidRPr="006139E3">
        <w:rPr>
          <w:rFonts w:eastAsiaTheme="minorEastAsia"/>
          <w:i/>
          <w:color w:val="000000" w:themeColor="text1"/>
          <w:sz w:val="28"/>
          <w:szCs w:val="28"/>
          <w:lang w:val="ru-RU"/>
        </w:rPr>
        <w:t xml:space="preserve">     </w:t>
      </w:r>
      <w:r w:rsidRPr="006139E3">
        <w:rPr>
          <w:rFonts w:eastAsiaTheme="minorEastAsia"/>
          <w:i/>
          <w:color w:val="000000" w:themeColor="text1"/>
          <w:lang w:val="ru-RU"/>
        </w:rPr>
        <w:t>(наименование муниципальной программы)</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разработана в целях реализации 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lang w:val="ru-RU"/>
        </w:rPr>
      </w:pPr>
      <w:r w:rsidRPr="006139E3">
        <w:rPr>
          <w:rFonts w:eastAsiaTheme="minorEastAsia"/>
          <w:i/>
          <w:color w:val="000000" w:themeColor="text1"/>
          <w:lang w:val="ru-RU"/>
        </w:rPr>
        <w:t xml:space="preserve">(Указываются правовые основания, содержащие стратегические цели и задачи в целях реализации которых разработана муниципальная программа: основных положений </w:t>
      </w:r>
      <w:hyperlink r:id="rId11" w:history="1">
        <w:r w:rsidRPr="006139E3">
          <w:rPr>
            <w:rFonts w:eastAsiaTheme="minorEastAsia"/>
            <w:i/>
            <w:color w:val="000000" w:themeColor="text1"/>
            <w:lang w:val="ru-RU"/>
          </w:rPr>
          <w:t>Указа</w:t>
        </w:r>
      </w:hyperlink>
      <w:r w:rsidRPr="006139E3">
        <w:rPr>
          <w:rFonts w:eastAsiaTheme="minorEastAsia"/>
          <w:i/>
          <w:color w:val="000000" w:themeColor="text1"/>
          <w:lang w:val="ru-RU"/>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в соответствии с приоритетами стратегического развития в соответствующих сферах деятельности, определ</w:t>
      </w:r>
      <w:r w:rsidR="007E070E" w:rsidRPr="006139E3">
        <w:rPr>
          <w:rFonts w:eastAsiaTheme="minorEastAsia"/>
          <w:i/>
          <w:color w:val="000000" w:themeColor="text1"/>
          <w:lang w:val="ru-RU"/>
        </w:rPr>
        <w:t>ё</w:t>
      </w:r>
      <w:r w:rsidRPr="006139E3">
        <w:rPr>
          <w:rFonts w:eastAsiaTheme="minorEastAsia"/>
          <w:i/>
          <w:color w:val="000000" w:themeColor="text1"/>
          <w:lang w:val="ru-RU"/>
        </w:rPr>
        <w:t xml:space="preserve">нными в посланиях Президента Российской Федерации, концепциях, государственных программах Российской Федерации, </w:t>
      </w:r>
      <w:hyperlink r:id="rId12" w:history="1">
        <w:r w:rsidRPr="006139E3">
          <w:rPr>
            <w:rFonts w:eastAsiaTheme="minorEastAsia"/>
            <w:i/>
            <w:color w:val="000000" w:themeColor="text1"/>
            <w:lang w:val="ru-RU"/>
          </w:rPr>
          <w:t>Стратегии</w:t>
        </w:r>
      </w:hyperlink>
      <w:r w:rsidRPr="006139E3">
        <w:rPr>
          <w:rFonts w:eastAsiaTheme="minorEastAsia"/>
          <w:i/>
          <w:color w:val="000000" w:themeColor="text1"/>
          <w:lang w:val="ru-RU"/>
        </w:rPr>
        <w:t xml:space="preserve"> социально-экономического развития Ханты-Мансийского автономного округа - Югры до 2030 года, отраслевых стратегиях и других документах стратегического планирования Российской Федерации и Ханты-Мансийского автономного округа – Югры, </w:t>
      </w:r>
      <w:hyperlink r:id="rId13" w:history="1">
        <w:r w:rsidRPr="006139E3">
          <w:rPr>
            <w:rFonts w:eastAsiaTheme="minorEastAsia"/>
            <w:i/>
            <w:color w:val="000000" w:themeColor="text1"/>
            <w:lang w:val="ru-RU"/>
          </w:rPr>
          <w:t>Стратегии</w:t>
        </w:r>
      </w:hyperlink>
      <w:r w:rsidRPr="006139E3">
        <w:rPr>
          <w:rFonts w:eastAsiaTheme="minorEastAsia"/>
          <w:i/>
          <w:color w:val="000000" w:themeColor="text1"/>
          <w:lang w:val="ru-RU"/>
        </w:rPr>
        <w:t xml:space="preserve"> социально-экономического развития муниципального образования Сургутский район)</w:t>
      </w:r>
      <w:r w:rsidRPr="006139E3">
        <w:rPr>
          <w:rFonts w:eastAsiaTheme="minorEastAsia"/>
          <w:color w:val="000000" w:themeColor="text1"/>
          <w:lang w:val="ru-RU"/>
        </w:rPr>
        <w:t>.</w:t>
      </w:r>
    </w:p>
    <w:p w:rsidR="00892703" w:rsidRPr="006139E3" w:rsidRDefault="002437AC"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2. Характеристика текущего состояния сферы социально-экономического развития</w:t>
      </w:r>
      <w:r w:rsidR="00690A2A" w:rsidRPr="006139E3">
        <w:rPr>
          <w:rFonts w:eastAsiaTheme="minorEastAsia"/>
          <w:color w:val="000000" w:themeColor="text1"/>
          <w:sz w:val="28"/>
          <w:szCs w:val="28"/>
          <w:lang w:val="ru-RU"/>
        </w:rPr>
        <w:t xml:space="preserve"> </w:t>
      </w:r>
      <w:r w:rsidR="00945900" w:rsidRPr="006139E3">
        <w:rPr>
          <w:rFonts w:eastAsiaTheme="minorEastAsia"/>
          <w:color w:val="000000" w:themeColor="text1"/>
          <w:sz w:val="28"/>
          <w:szCs w:val="28"/>
          <w:lang w:val="ru-RU"/>
        </w:rPr>
        <w:t>городского поселения Лянтор (далее – муниципальное образование)</w:t>
      </w:r>
      <w:r w:rsidR="00892703" w:rsidRPr="006139E3">
        <w:rPr>
          <w:rFonts w:eastAsiaTheme="minorEastAsia"/>
          <w:color w:val="000000" w:themeColor="text1"/>
          <w:sz w:val="28"/>
          <w:szCs w:val="28"/>
          <w:lang w:val="ru-RU"/>
        </w:rPr>
        <w:t xml:space="preserve"> по направлению реализации муниципальной программы</w:t>
      </w:r>
      <w:r w:rsidR="0018557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(Указывается:</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обоснование связи муниципальной программы с приоритетами стратегического развития в соответствующих сферах деятельности;</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анализ текущего состояни</w:t>
      </w:r>
      <w:r w:rsidR="00EA0D98" w:rsidRPr="006139E3">
        <w:rPr>
          <w:rFonts w:eastAsiaTheme="minorEastAsia"/>
          <w:i/>
          <w:color w:val="000000" w:themeColor="text1"/>
          <w:lang w:val="ru-RU"/>
        </w:rPr>
        <w:t>я</w:t>
      </w:r>
      <w:r w:rsidRPr="006139E3">
        <w:rPr>
          <w:rFonts w:eastAsiaTheme="minorEastAsia"/>
          <w:i/>
          <w:color w:val="000000" w:themeColor="text1"/>
          <w:lang w:val="ru-RU"/>
        </w:rPr>
        <w:t xml:space="preserve"> сферы социально-экономического развития </w:t>
      </w:r>
      <w:r w:rsidR="00945900" w:rsidRPr="006139E3">
        <w:rPr>
          <w:rFonts w:eastAsiaTheme="minorEastAsia"/>
          <w:i/>
          <w:color w:val="000000" w:themeColor="text1"/>
          <w:lang w:val="ru-RU"/>
        </w:rPr>
        <w:t>муниципального образования</w:t>
      </w:r>
      <w:r w:rsidRPr="006139E3">
        <w:rPr>
          <w:rFonts w:eastAsiaTheme="minorEastAsia"/>
          <w:i/>
          <w:color w:val="000000" w:themeColor="text1"/>
          <w:lang w:val="ru-RU"/>
        </w:rPr>
        <w:t>, предусматривающий:</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а) введение;</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б) характеристику результатов проведенной работы в соответствующей сфере за предшествующие года;</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в) характеристику ситуации и показателей развития сферы реализации муниципальной программы за текущий год;</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xml:space="preserve">г) характеристику существующих негативных факторов, сдерживающих и ограничивающих развитие сферы реализации муниципальной программы; </w:t>
      </w:r>
    </w:p>
    <w:p w:rsidR="00690A2A" w:rsidRPr="006139E3" w:rsidRDefault="00690A2A"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д) формулировку проблемы (проблем) социально-экономического развития в сфере реализации муниципальной программы, на решение которой направлена муниципальная программа.</w:t>
      </w:r>
      <w:r w:rsidR="00CC690D" w:rsidRPr="006139E3">
        <w:rPr>
          <w:rFonts w:eastAsiaTheme="minorEastAsia"/>
          <w:i/>
          <w:color w:val="000000" w:themeColor="text1"/>
          <w:lang w:val="ru-RU"/>
        </w:rPr>
        <w:t>).</w:t>
      </w:r>
    </w:p>
    <w:p w:rsidR="00892703" w:rsidRPr="006139E3" w:rsidRDefault="002437AC"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3. Цель (цели) муниципальной программы</w:t>
      </w:r>
      <w:r w:rsidR="0018557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xml:space="preserve">(Указывается цель муниципальной программы, которая должна быть ориентирована на решение проблем, сформулированных в характеристике текущего состояния сферы социально-экономического развития </w:t>
      </w:r>
      <w:r w:rsidR="00945900" w:rsidRPr="006139E3">
        <w:rPr>
          <w:rFonts w:eastAsiaTheme="minorEastAsia"/>
          <w:i/>
          <w:color w:val="000000" w:themeColor="text1"/>
          <w:lang w:val="ru-RU"/>
        </w:rPr>
        <w:t xml:space="preserve">муниципального образования </w:t>
      </w:r>
      <w:r w:rsidRPr="006139E3">
        <w:rPr>
          <w:rFonts w:eastAsiaTheme="minorEastAsia"/>
          <w:i/>
          <w:color w:val="000000" w:themeColor="text1"/>
          <w:lang w:val="ru-RU"/>
        </w:rPr>
        <w:t xml:space="preserve">и должна отвечать следующим требованиям: </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специфичность (должна соответствовать сфере реализации муниципальной программы и комп</w:t>
      </w:r>
      <w:r w:rsidR="00945900" w:rsidRPr="006139E3">
        <w:rPr>
          <w:rFonts w:eastAsiaTheme="minorEastAsia"/>
          <w:i/>
          <w:color w:val="000000" w:themeColor="text1"/>
          <w:lang w:val="ru-RU"/>
        </w:rPr>
        <w:t>етенции к</w:t>
      </w:r>
      <w:r w:rsidRPr="006139E3">
        <w:rPr>
          <w:rFonts w:eastAsiaTheme="minorEastAsia"/>
          <w:i/>
          <w:color w:val="000000" w:themeColor="text1"/>
          <w:lang w:val="ru-RU"/>
        </w:rPr>
        <w:t>оординатора (соисполнителя));</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конкретность (не допускаются размытые (нечеткие) формулировки, при которых возможно произвольное или неоднозначное толкование);</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измеримость (должна существовать возможность оценки достижения цели);</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достижимость (цель должна быть достижима за период реализации муниципальной программы);</w:t>
      </w:r>
    </w:p>
    <w:p w:rsidR="00CC690D" w:rsidRPr="006139E3" w:rsidRDefault="00CC690D" w:rsidP="0038250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 релевантность (соответствие формулировки цели ожидаемым конечным результатам реализации муниципальной программы)</w:t>
      </w:r>
      <w:r w:rsidR="00547932" w:rsidRPr="006139E3">
        <w:rPr>
          <w:rFonts w:eastAsiaTheme="minorEastAsia"/>
          <w:i/>
          <w:color w:val="000000" w:themeColor="text1"/>
          <w:lang w:val="ru-RU"/>
        </w:rPr>
        <w:t>)</w:t>
      </w:r>
      <w:r w:rsidRPr="006139E3">
        <w:rPr>
          <w:rFonts w:eastAsiaTheme="minorEastAsia"/>
          <w:i/>
          <w:color w:val="000000" w:themeColor="text1"/>
          <w:lang w:val="ru-RU"/>
        </w:rPr>
        <w:t>.</w:t>
      </w:r>
    </w:p>
    <w:p w:rsidR="00892703" w:rsidRPr="006139E3" w:rsidRDefault="002437AC"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4. Показатели конечных результатов цели (целей) муниципальной программы</w:t>
      </w:r>
      <w:r w:rsidR="00EA0D98"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Показателями конечных результатов цели (целей) муниципальной программы являются:</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lastRenderedPageBreak/>
        <w:tab/>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(Указываются показатели конечных результатов цели (целей) муниципальной программы. Показатели устанавливаются с учётом достижения целей и задач социально-экономического развития муниципального </w:t>
      </w:r>
      <w:r w:rsidR="00612A7C" w:rsidRPr="006139E3">
        <w:rPr>
          <w:rFonts w:eastAsiaTheme="minorEastAsia"/>
          <w:i/>
          <w:color w:val="000000" w:themeColor="text1"/>
          <w:lang w:val="ru-RU"/>
        </w:rPr>
        <w:t>образования</w:t>
      </w:r>
      <w:r w:rsidR="00AC6B52" w:rsidRPr="006139E3">
        <w:rPr>
          <w:rFonts w:eastAsiaTheme="minorEastAsia"/>
          <w:i/>
          <w:color w:val="000000" w:themeColor="text1"/>
          <w:lang w:val="ru-RU"/>
        </w:rPr>
        <w:t>, а также</w:t>
      </w:r>
      <w:r w:rsidR="00EA0D98" w:rsidRPr="006139E3">
        <w:rPr>
          <w:rFonts w:eastAsiaTheme="minorEastAsia"/>
          <w:i/>
          <w:color w:val="000000" w:themeColor="text1"/>
          <w:lang w:val="ru-RU"/>
        </w:rPr>
        <w:t xml:space="preserve"> должны</w:t>
      </w:r>
      <w:r w:rsidR="00AC6B52" w:rsidRPr="006139E3">
        <w:rPr>
          <w:rFonts w:eastAsiaTheme="minorEastAsia"/>
          <w:i/>
          <w:color w:val="000000" w:themeColor="text1"/>
          <w:lang w:val="ru-RU"/>
        </w:rPr>
        <w:t>:</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отражать прогнозные показатели социально-экономического развития муниципального образования;</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отражать специфику развития соответствующей сферы, проблем и задач, на решение которых направлена ее реализация;</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иметь количественное значение;</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определяться на основе данных государственного статистического наблюдения;</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непосредственно зависеть от решения ее задач и реализации в целом;</w:t>
      </w:r>
    </w:p>
    <w:p w:rsidR="00AC6B52" w:rsidRPr="006139E3" w:rsidRDefault="00AC6B52" w:rsidP="00AC6B5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быть направлены на достижение целей, целевых показателей, задач, установленных указами Президента Российской Федерации).</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lang w:val="ru-RU"/>
        </w:rPr>
        <w:tab/>
      </w:r>
      <w:r w:rsidRPr="006139E3">
        <w:rPr>
          <w:rFonts w:eastAsiaTheme="minorEastAsia"/>
          <w:color w:val="000000" w:themeColor="text1"/>
          <w:sz w:val="28"/>
          <w:szCs w:val="28"/>
          <w:lang w:val="ru-RU"/>
        </w:rPr>
        <w:t>Целевые (плановые) значения показателей конечных результатов цели (целей) муниципальной программы указаны в паспорте муниципальной программы и приведены в приложении 1 «Перечень целевых показателей и основных мероприятий с информацией по финансовому обеспечению» к настоящей муниципальной программе</w:t>
      </w:r>
      <w:r w:rsidR="0073570C" w:rsidRPr="006139E3">
        <w:rPr>
          <w:rFonts w:eastAsiaTheme="minorEastAsia"/>
          <w:color w:val="000000" w:themeColor="text1"/>
          <w:sz w:val="28"/>
          <w:szCs w:val="28"/>
          <w:lang w:val="ru-RU"/>
        </w:rPr>
        <w:t xml:space="preserve"> (далее – Приложение 1)</w:t>
      </w:r>
      <w:r w:rsidRPr="006139E3">
        <w:rPr>
          <w:rFonts w:eastAsiaTheme="minorEastAsia"/>
          <w:color w:val="000000" w:themeColor="text1"/>
          <w:sz w:val="28"/>
          <w:szCs w:val="28"/>
          <w:lang w:val="ru-RU"/>
        </w:rPr>
        <w:t xml:space="preserve">.  </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Порядок определения фактических значений показателей конечных результатов цели (целей) муниципальной программы:</w:t>
      </w:r>
    </w:p>
    <w:p w:rsidR="00892703" w:rsidRPr="006139E3" w:rsidRDefault="00892703" w:rsidP="00892703">
      <w:pPr>
        <w:autoSpaceDE w:val="0"/>
        <w:autoSpaceDN w:val="0"/>
        <w:adjustRightInd w:val="0"/>
        <w:ind w:firstLine="720"/>
        <w:jc w:val="both"/>
        <w:rPr>
          <w:rFonts w:eastAsiaTheme="minorEastAsia"/>
          <w:color w:val="000000" w:themeColor="text1"/>
          <w:lang w:val="ru-RU"/>
        </w:rPr>
      </w:pPr>
    </w:p>
    <w:tbl>
      <w:tblPr>
        <w:tblStyle w:val="12"/>
        <w:tblW w:w="0" w:type="auto"/>
        <w:tblLook w:val="04A0" w:firstRow="1" w:lastRow="0" w:firstColumn="1" w:lastColumn="0" w:noHBand="0" w:noVBand="1"/>
      </w:tblPr>
      <w:tblGrid>
        <w:gridCol w:w="3296"/>
        <w:gridCol w:w="3296"/>
        <w:gridCol w:w="3297"/>
      </w:tblGrid>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Показатели конечных результатов цели (целей) муниципальной программы</w:t>
            </w:r>
          </w:p>
        </w:tc>
        <w:tc>
          <w:tcPr>
            <w:tcW w:w="3296" w:type="dxa"/>
            <w:vAlign w:val="center"/>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 показателя</w:t>
            </w:r>
          </w:p>
        </w:tc>
        <w:tc>
          <w:tcPr>
            <w:tcW w:w="3297" w:type="dxa"/>
            <w:vAlign w:val="center"/>
          </w:tcPr>
          <w:p w:rsidR="00892703" w:rsidRPr="006139E3" w:rsidRDefault="00892703" w:rsidP="007B6BDF">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та показателя</w:t>
            </w:r>
          </w:p>
        </w:tc>
      </w:tr>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7"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r>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7"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r>
    </w:tbl>
    <w:p w:rsidR="00892703" w:rsidRPr="006139E3" w:rsidRDefault="00892703" w:rsidP="00892703">
      <w:pPr>
        <w:autoSpaceDE w:val="0"/>
        <w:autoSpaceDN w:val="0"/>
        <w:adjustRightInd w:val="0"/>
        <w:jc w:val="both"/>
        <w:rPr>
          <w:rFonts w:eastAsiaTheme="minorEastAsia"/>
          <w:color w:val="000000" w:themeColor="text1"/>
          <w:lang w:val="ru-RU"/>
        </w:rPr>
      </w:pPr>
    </w:p>
    <w:p w:rsidR="00892703" w:rsidRPr="006139E3" w:rsidRDefault="007235EA"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5. Задачи муниципальной программы</w:t>
      </w:r>
      <w:r w:rsidR="0018557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547932" w:rsidP="006D09DF">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(Задачи муниципальной программы представляют собой конкретизацию выбираемых направлений, обеспечивающих достижение поставленной цели. На достижение цели должно быть направлено не менее двух задач. Решение одной задачи обеспечивается реализацией не менее двух основных мероприятий, либо реализацией одной подпрограммы).</w:t>
      </w:r>
    </w:p>
    <w:p w:rsidR="00892703" w:rsidRPr="006139E3" w:rsidRDefault="002B63ED"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6. Показатели непосредственных результатов задач муниципальной программы</w:t>
      </w:r>
      <w:r w:rsidR="007C70F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t>Показателями непосредственных результатов задач муниципальной программы являются:</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(Указываются показатели конечных результатов цели (целей) муниципальной программы. Показатели устанавливаются с учётом достижения целей и задач социально-экономического развития муниципального образования, а также</w:t>
      </w:r>
      <w:r w:rsidR="007C70F3" w:rsidRPr="006139E3">
        <w:rPr>
          <w:rFonts w:eastAsiaTheme="minorEastAsia"/>
          <w:i/>
          <w:color w:val="000000" w:themeColor="text1"/>
          <w:lang w:val="ru-RU"/>
        </w:rPr>
        <w:t xml:space="preserve"> должны</w:t>
      </w:r>
      <w:r w:rsidRPr="006139E3">
        <w:rPr>
          <w:rFonts w:eastAsiaTheme="minorEastAsia"/>
          <w:i/>
          <w:color w:val="000000" w:themeColor="text1"/>
          <w:lang w:val="ru-RU"/>
        </w:rPr>
        <w:t>:</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отражать прогнозные показатели социально-экономического развития муниципального образования;</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отражать специфику развития соответствующей сферы, проблем и задач, на решение которых направлена ее реализация;</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иметь количественное значение;</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определяться на основе данных государственного статистического наблюдения;</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непосредственно зависеть от решения ее задач и реализации в целом;</w:t>
      </w:r>
    </w:p>
    <w:p w:rsidR="00257AF6" w:rsidRPr="006139E3" w:rsidRDefault="00257AF6" w:rsidP="00257AF6">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быть направлены на достижение целей, целевых показателей, задач, установленных указами Президента Российской Федерации).</w:t>
      </w:r>
    </w:p>
    <w:p w:rsidR="00892703" w:rsidRPr="006139E3" w:rsidRDefault="00892703" w:rsidP="00257AF6">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lastRenderedPageBreak/>
        <w:t xml:space="preserve">Целевые (плановые)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w:t>
      </w:r>
      <w:r w:rsidR="00E131DF"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 xml:space="preserve">. </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Порядок определения фактических значений показателей непосредственных результатов задач муниципальной программы:</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tbl>
      <w:tblPr>
        <w:tblStyle w:val="12"/>
        <w:tblW w:w="0" w:type="auto"/>
        <w:tblLook w:val="04A0" w:firstRow="1" w:lastRow="0" w:firstColumn="1" w:lastColumn="0" w:noHBand="0" w:noVBand="1"/>
      </w:tblPr>
      <w:tblGrid>
        <w:gridCol w:w="3296"/>
        <w:gridCol w:w="3296"/>
        <w:gridCol w:w="3297"/>
      </w:tblGrid>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Показатели непосредственных результатов задач муниципальной программы</w:t>
            </w:r>
          </w:p>
        </w:tc>
        <w:tc>
          <w:tcPr>
            <w:tcW w:w="3296" w:type="dxa"/>
            <w:vAlign w:val="center"/>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 показателя</w:t>
            </w:r>
          </w:p>
        </w:tc>
        <w:tc>
          <w:tcPr>
            <w:tcW w:w="3297" w:type="dxa"/>
            <w:vAlign w:val="center"/>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та показателя*</w:t>
            </w:r>
          </w:p>
        </w:tc>
      </w:tr>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7"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r>
      <w:tr w:rsidR="00D745C0" w:rsidRPr="00183F4B" w:rsidTr="00183640">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6"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3297" w:type="dxa"/>
            <w:vAlign w:val="center"/>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r>
    </w:tbl>
    <w:p w:rsidR="00E23472" w:rsidRPr="006139E3" w:rsidRDefault="00E23472" w:rsidP="00C54F79">
      <w:pPr>
        <w:autoSpaceDE w:val="0"/>
        <w:autoSpaceDN w:val="0"/>
        <w:adjustRightInd w:val="0"/>
        <w:ind w:firstLine="709"/>
        <w:jc w:val="both"/>
        <w:rPr>
          <w:rFonts w:eastAsiaTheme="minorEastAsia"/>
          <w:color w:val="000000" w:themeColor="text1"/>
          <w:lang w:val="ru-RU"/>
        </w:rPr>
      </w:pPr>
    </w:p>
    <w:p w:rsidR="00393F53" w:rsidRPr="006139E3" w:rsidRDefault="002B63ED" w:rsidP="00393F5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393F53" w:rsidRPr="006139E3">
        <w:rPr>
          <w:rFonts w:eastAsiaTheme="minorEastAsia"/>
          <w:color w:val="000000" w:themeColor="text1"/>
          <w:sz w:val="28"/>
          <w:szCs w:val="28"/>
          <w:lang w:val="ru-RU"/>
        </w:rPr>
        <w:t>7. Основные мероприятия программы</w:t>
      </w:r>
      <w:r w:rsidR="00185573" w:rsidRPr="006139E3">
        <w:rPr>
          <w:rFonts w:eastAsiaTheme="minorEastAsia"/>
          <w:color w:val="000000" w:themeColor="text1"/>
          <w:sz w:val="28"/>
          <w:szCs w:val="28"/>
          <w:lang w:val="ru-RU"/>
        </w:rPr>
        <w:t>.</w:t>
      </w:r>
    </w:p>
    <w:p w:rsidR="00393F53" w:rsidRPr="006139E3" w:rsidRDefault="00393F53" w:rsidP="00393F53">
      <w:pPr>
        <w:autoSpaceDE w:val="0"/>
        <w:autoSpaceDN w:val="0"/>
        <w:adjustRightInd w:val="0"/>
        <w:ind w:left="709" w:firstLine="11"/>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Перечень основных мероприятий программы приведены в Приложении 1. _________________________________________________________________</w:t>
      </w:r>
    </w:p>
    <w:p w:rsidR="00393F53" w:rsidRPr="006139E3" w:rsidRDefault="00393F53" w:rsidP="00393F5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____________________________________________________________________________________________________________________________________________.</w:t>
      </w:r>
    </w:p>
    <w:p w:rsidR="00393F53" w:rsidRPr="006139E3" w:rsidRDefault="00393F53" w:rsidP="00393F5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(Приводится краткое обоснование выбора соответствующих основных мероприятий в качестве способов решения задач программы.</w:t>
      </w:r>
    </w:p>
    <w:p w:rsidR="005C0186" w:rsidRPr="006139E3" w:rsidRDefault="005C0186" w:rsidP="005C0186">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Основные мероприятия муниципальной программы содержат описание каждого основного мероприятия муниципальной программы, раскрывающее суть его реализации и отражающее актуальные и перспективные направления в соответствующих сферах деятельности города.</w:t>
      </w:r>
    </w:p>
    <w:p w:rsidR="005C0186" w:rsidRPr="006139E3" w:rsidRDefault="005C0186" w:rsidP="005C0186">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Наименования мероприятий должны обеспечивать конкретизацию деятельности ответственных исполнителей и соисполнителей муниципальной программы.</w:t>
      </w:r>
    </w:p>
    <w:p w:rsidR="005C0186" w:rsidRPr="006139E3" w:rsidRDefault="005C0186" w:rsidP="005C0186">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Мероприятия муниципальной программы не могут дублировать мероприятия иных муниципальных программ муниципального образования.</w:t>
      </w:r>
    </w:p>
    <w:p w:rsidR="005C0186" w:rsidRPr="006139E3" w:rsidRDefault="005C0186" w:rsidP="005C0186">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Наименования мероприятий муниципальных программ, финансируемых за счет средств межбюджетных трансфертов из окружного и федерального бюджета, имеющих целевое значение (субсидии, субвенции, иные межбюджетные трансферты), в рамках реализации государственных программ Ханты-Мансийского автономного округа - Югры должны быть аналогичны наименованиям мероприятий, предусмотренных соответствующими государственными программами Ханты-Мансийского автономного округа - Югры).</w:t>
      </w:r>
    </w:p>
    <w:p w:rsidR="005C0186" w:rsidRPr="006139E3" w:rsidRDefault="005C0186" w:rsidP="00393F53">
      <w:pPr>
        <w:autoSpaceDE w:val="0"/>
        <w:autoSpaceDN w:val="0"/>
        <w:adjustRightInd w:val="0"/>
        <w:ind w:firstLine="720"/>
        <w:jc w:val="both"/>
        <w:rPr>
          <w:rFonts w:eastAsiaTheme="minorEastAsia"/>
          <w:i/>
          <w:color w:val="000000" w:themeColor="text1"/>
          <w:sz w:val="28"/>
          <w:szCs w:val="28"/>
          <w:lang w:val="ru-RU"/>
        </w:rPr>
      </w:pPr>
    </w:p>
    <w:p w:rsidR="00393F53" w:rsidRPr="006139E3" w:rsidRDefault="002B63ED" w:rsidP="00393F5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393F53" w:rsidRPr="006139E3">
        <w:rPr>
          <w:rFonts w:eastAsiaTheme="minorEastAsia"/>
          <w:color w:val="000000" w:themeColor="text1"/>
          <w:sz w:val="28"/>
          <w:szCs w:val="28"/>
          <w:lang w:val="ru-RU"/>
        </w:rPr>
        <w:t>8. Показатели непосредственных результатов основных мероприятий</w:t>
      </w:r>
      <w:r w:rsidR="000F15A3" w:rsidRPr="006139E3">
        <w:rPr>
          <w:rFonts w:eastAsiaTheme="minorEastAsia"/>
          <w:color w:val="000000" w:themeColor="text1"/>
          <w:sz w:val="28"/>
          <w:szCs w:val="28"/>
          <w:lang w:val="ru-RU"/>
        </w:rPr>
        <w:t>.</w:t>
      </w:r>
    </w:p>
    <w:p w:rsidR="00393F53" w:rsidRPr="006139E3" w:rsidRDefault="00393F53" w:rsidP="00393F5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Целевые значения показателей непосредственных результатов основных мероприятий программы приведены в Приложении </w:t>
      </w:r>
      <w:r w:rsidR="005E66D7"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 xml:space="preserve">. </w:t>
      </w:r>
    </w:p>
    <w:p w:rsidR="00393F53" w:rsidRPr="006139E3" w:rsidRDefault="00393F53" w:rsidP="00393F5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(Рекомендуется устанавливать по каждому из основных мероприятий не более 2 показателей</w:t>
      </w:r>
      <w:r w:rsidR="007502E7" w:rsidRPr="006139E3">
        <w:rPr>
          <w:rFonts w:eastAsiaTheme="minorEastAsia"/>
          <w:i/>
          <w:color w:val="000000" w:themeColor="text1"/>
          <w:lang w:val="ru-RU"/>
        </w:rPr>
        <w:t>.</w:t>
      </w:r>
    </w:p>
    <w:p w:rsidR="007502E7" w:rsidRPr="006139E3" w:rsidRDefault="007502E7" w:rsidP="007502E7">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В графе «Базовое значение показателя на начало реализации муниципальной программы» отражаются значения показателя за период, предшествующий разработке проекта, сопоставимый периоду реализации муниципальной программы, либо за год, предшествующий разработке проекта в случае присутствия в наименовании показателя выражения «в год».</w:t>
      </w:r>
    </w:p>
    <w:p w:rsidR="007502E7" w:rsidRPr="006139E3" w:rsidRDefault="007502E7" w:rsidP="007502E7">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Графы «Значение по годам» заполняются значениями показателя, получаемыми за отчетный год, либо нарастающим итогом за период реализации муниципальной программы.</w:t>
      </w:r>
    </w:p>
    <w:p w:rsidR="007502E7" w:rsidRPr="006139E3" w:rsidRDefault="007502E7" w:rsidP="00F45BB8">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Графа «Целевое значение показателя на момент окончания действия муниципальной программы» заполняется в зависимости от значений показателя по годам реализации муниципальной программы: если в наименовании показателя присутствует выражение «в год», либо значения по годам заполнялись «нарастающим итогом», то целевое значение показателя равняется значению показателя в последний год реализации муниципальной программы, если «за отчетный год» – то равняется сумме значений показателя за все годы реализации м</w:t>
      </w:r>
      <w:r w:rsidR="00F45BB8" w:rsidRPr="006139E3">
        <w:rPr>
          <w:rFonts w:eastAsiaTheme="minorEastAsia"/>
          <w:i/>
          <w:color w:val="000000" w:themeColor="text1"/>
          <w:lang w:val="ru-RU"/>
        </w:rPr>
        <w:t>униципальной программы).</w:t>
      </w:r>
    </w:p>
    <w:p w:rsidR="00393F53" w:rsidRPr="006139E3" w:rsidRDefault="00393F53" w:rsidP="00393F5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Порядок определения фактических значений показателей непосредственных результатов </w:t>
      </w:r>
      <w:r w:rsidR="007E3F9C" w:rsidRPr="006139E3">
        <w:rPr>
          <w:rFonts w:eastAsiaTheme="minorEastAsia"/>
          <w:color w:val="000000" w:themeColor="text1"/>
          <w:sz w:val="28"/>
          <w:szCs w:val="28"/>
          <w:lang w:val="ru-RU"/>
        </w:rPr>
        <w:t xml:space="preserve">мероприятий </w:t>
      </w:r>
      <w:r w:rsidRPr="006139E3">
        <w:rPr>
          <w:rFonts w:eastAsiaTheme="minorEastAsia"/>
          <w:color w:val="000000" w:themeColor="text1"/>
          <w:sz w:val="28"/>
          <w:szCs w:val="28"/>
          <w:lang w:val="ru-RU"/>
        </w:rPr>
        <w:t>программы:</w:t>
      </w:r>
    </w:p>
    <w:p w:rsidR="00EC59F0" w:rsidRPr="006139E3" w:rsidRDefault="00EC59F0" w:rsidP="00393F53">
      <w:pPr>
        <w:autoSpaceDE w:val="0"/>
        <w:autoSpaceDN w:val="0"/>
        <w:adjustRightInd w:val="0"/>
        <w:ind w:firstLine="709"/>
        <w:jc w:val="both"/>
        <w:rPr>
          <w:rFonts w:eastAsiaTheme="minorEastAsia"/>
          <w:color w:val="000000" w:themeColor="text1"/>
          <w:sz w:val="28"/>
          <w:szCs w:val="28"/>
          <w:lang w:val="ru-RU"/>
        </w:rPr>
      </w:pPr>
    </w:p>
    <w:p w:rsidR="00EC59F0" w:rsidRPr="006139E3" w:rsidRDefault="00EC59F0" w:rsidP="00393F53">
      <w:pPr>
        <w:autoSpaceDE w:val="0"/>
        <w:autoSpaceDN w:val="0"/>
        <w:adjustRightInd w:val="0"/>
        <w:ind w:firstLine="709"/>
        <w:jc w:val="both"/>
        <w:rPr>
          <w:rFonts w:eastAsiaTheme="minorEastAsia"/>
          <w:color w:val="000000" w:themeColor="text1"/>
          <w:sz w:val="28"/>
          <w:szCs w:val="28"/>
          <w:lang w:val="ru-RU"/>
        </w:rPr>
      </w:pPr>
    </w:p>
    <w:p w:rsidR="00393F53" w:rsidRPr="006139E3" w:rsidRDefault="00393F53" w:rsidP="00393F53">
      <w:pPr>
        <w:autoSpaceDE w:val="0"/>
        <w:autoSpaceDN w:val="0"/>
        <w:adjustRightInd w:val="0"/>
        <w:ind w:firstLine="698"/>
        <w:jc w:val="both"/>
        <w:rPr>
          <w:rFonts w:eastAsiaTheme="minorEastAsia"/>
          <w:color w:val="000000" w:themeColor="text1"/>
          <w:lang w:val="ru-RU"/>
        </w:rPr>
      </w:pPr>
    </w:p>
    <w:tbl>
      <w:tblPr>
        <w:tblStyle w:val="12"/>
        <w:tblW w:w="10031" w:type="dxa"/>
        <w:tblLook w:val="04A0" w:firstRow="1" w:lastRow="0" w:firstColumn="1" w:lastColumn="0" w:noHBand="0" w:noVBand="1"/>
      </w:tblPr>
      <w:tblGrid>
        <w:gridCol w:w="3343"/>
        <w:gridCol w:w="3344"/>
        <w:gridCol w:w="3344"/>
      </w:tblGrid>
      <w:tr w:rsidR="00393F53" w:rsidRPr="00183F4B" w:rsidTr="00A846C5">
        <w:tc>
          <w:tcPr>
            <w:tcW w:w="3343" w:type="dxa"/>
          </w:tcPr>
          <w:p w:rsidR="00393F53" w:rsidRPr="006139E3" w:rsidRDefault="00393F53" w:rsidP="00A846C5">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lastRenderedPageBreak/>
              <w:t>Показатели непосредственных результатов основных мероприятий</w:t>
            </w:r>
          </w:p>
        </w:tc>
        <w:tc>
          <w:tcPr>
            <w:tcW w:w="3344" w:type="dxa"/>
          </w:tcPr>
          <w:p w:rsidR="00393F53" w:rsidRPr="006139E3" w:rsidRDefault="00393F53" w:rsidP="00A846C5">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Расчёт показателя</w:t>
            </w:r>
          </w:p>
        </w:tc>
        <w:tc>
          <w:tcPr>
            <w:tcW w:w="3344" w:type="dxa"/>
          </w:tcPr>
          <w:p w:rsidR="00393F53" w:rsidRPr="006139E3" w:rsidRDefault="00B13E38" w:rsidP="00A846C5">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расчёта показателя*</w:t>
            </w:r>
          </w:p>
        </w:tc>
      </w:tr>
      <w:tr w:rsidR="00393F53" w:rsidRPr="00183F4B" w:rsidTr="00A846C5">
        <w:tc>
          <w:tcPr>
            <w:tcW w:w="3343"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c>
          <w:tcPr>
            <w:tcW w:w="3344"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c>
          <w:tcPr>
            <w:tcW w:w="3344"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r>
      <w:tr w:rsidR="00393F53" w:rsidRPr="00183F4B" w:rsidTr="00A846C5">
        <w:tc>
          <w:tcPr>
            <w:tcW w:w="3343"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c>
          <w:tcPr>
            <w:tcW w:w="3344"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c>
          <w:tcPr>
            <w:tcW w:w="3344" w:type="dxa"/>
          </w:tcPr>
          <w:p w:rsidR="00393F53" w:rsidRPr="006139E3" w:rsidRDefault="00393F53" w:rsidP="00A846C5">
            <w:pPr>
              <w:autoSpaceDE w:val="0"/>
              <w:autoSpaceDN w:val="0"/>
              <w:adjustRightInd w:val="0"/>
              <w:jc w:val="both"/>
              <w:rPr>
                <w:rFonts w:eastAsiaTheme="minorEastAsia"/>
                <w:color w:val="000000" w:themeColor="text1"/>
                <w:sz w:val="24"/>
                <w:szCs w:val="24"/>
                <w:lang w:val="ru-RU"/>
              </w:rPr>
            </w:pPr>
          </w:p>
        </w:tc>
      </w:tr>
    </w:tbl>
    <w:p w:rsidR="00E23472" w:rsidRPr="006139E3" w:rsidRDefault="00E23472" w:rsidP="00C54F79">
      <w:pPr>
        <w:autoSpaceDE w:val="0"/>
        <w:autoSpaceDN w:val="0"/>
        <w:adjustRightInd w:val="0"/>
        <w:ind w:firstLine="709"/>
        <w:jc w:val="both"/>
        <w:rPr>
          <w:rFonts w:eastAsiaTheme="minorEastAsia"/>
          <w:color w:val="000000" w:themeColor="text1"/>
          <w:sz w:val="28"/>
          <w:szCs w:val="28"/>
          <w:lang w:val="ru-RU"/>
        </w:rPr>
      </w:pPr>
    </w:p>
    <w:p w:rsidR="00892703" w:rsidRPr="006139E3" w:rsidRDefault="002B63ED"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754379" w:rsidRPr="006139E3">
        <w:rPr>
          <w:rFonts w:eastAsiaTheme="minorEastAsia"/>
          <w:color w:val="000000" w:themeColor="text1"/>
          <w:sz w:val="28"/>
          <w:szCs w:val="28"/>
          <w:lang w:val="ru-RU"/>
        </w:rPr>
        <w:t>9</w:t>
      </w:r>
      <w:r w:rsidR="00892703" w:rsidRPr="006139E3">
        <w:rPr>
          <w:rFonts w:eastAsiaTheme="minorEastAsia"/>
          <w:color w:val="000000" w:themeColor="text1"/>
          <w:sz w:val="28"/>
          <w:szCs w:val="28"/>
          <w:lang w:val="ru-RU"/>
        </w:rPr>
        <w:t>. Сроки и этапы реализации муниципальной программы</w:t>
      </w:r>
      <w:r w:rsidR="0018557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__________________________________________________________________________________________________________________________________________.</w:t>
      </w:r>
    </w:p>
    <w:p w:rsidR="00892703" w:rsidRPr="006139E3" w:rsidRDefault="002B63ED"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3869D4" w:rsidRPr="006139E3">
        <w:rPr>
          <w:rFonts w:eastAsiaTheme="minorEastAsia"/>
          <w:color w:val="000000" w:themeColor="text1"/>
          <w:sz w:val="28"/>
          <w:szCs w:val="28"/>
          <w:lang w:val="ru-RU"/>
        </w:rPr>
        <w:t>1</w:t>
      </w:r>
      <w:r w:rsidR="00754379" w:rsidRPr="006139E3">
        <w:rPr>
          <w:rFonts w:eastAsiaTheme="minorEastAsia"/>
          <w:color w:val="000000" w:themeColor="text1"/>
          <w:sz w:val="28"/>
          <w:szCs w:val="28"/>
          <w:lang w:val="ru-RU"/>
        </w:rPr>
        <w:t>0</w:t>
      </w:r>
      <w:r w:rsidR="00892703" w:rsidRPr="006139E3">
        <w:rPr>
          <w:rFonts w:eastAsiaTheme="minorEastAsia"/>
          <w:color w:val="000000" w:themeColor="text1"/>
          <w:sz w:val="28"/>
          <w:szCs w:val="28"/>
          <w:lang w:val="ru-RU"/>
        </w:rPr>
        <w:t>. Перечень подпрограмм муниципальной программы</w:t>
      </w:r>
      <w:r w:rsidR="00185573"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__________________________________________________________________________________________________________________________________________.</w:t>
      </w:r>
    </w:p>
    <w:p w:rsidR="00085334" w:rsidRPr="006139E3" w:rsidRDefault="00085334" w:rsidP="00085334">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(Содержит подпрограммы, их краткую характеристику и сведения об основных мероприятиях, реализуемых в рамках подпрограммы.</w:t>
      </w:r>
    </w:p>
    <w:p w:rsidR="00996E3E" w:rsidRPr="006139E3" w:rsidRDefault="00085334" w:rsidP="00085334">
      <w:pPr>
        <w:autoSpaceDE w:val="0"/>
        <w:autoSpaceDN w:val="0"/>
        <w:adjustRightInd w:val="0"/>
        <w:ind w:firstLine="709"/>
        <w:jc w:val="both"/>
        <w:rPr>
          <w:rFonts w:eastAsiaTheme="minorEastAsia"/>
          <w:i/>
          <w:color w:val="000000" w:themeColor="text1"/>
          <w:lang w:val="ru-RU"/>
        </w:rPr>
      </w:pPr>
      <w:r w:rsidRPr="006139E3">
        <w:rPr>
          <w:rFonts w:eastAsiaTheme="minorEastAsia"/>
          <w:i/>
          <w:color w:val="000000" w:themeColor="text1"/>
          <w:lang w:val="ru-RU"/>
        </w:rPr>
        <w:t>Заполняется при наличии подпрограмм в муниципальной программе.)</w:t>
      </w:r>
    </w:p>
    <w:p w:rsidR="00892703" w:rsidRPr="006139E3" w:rsidRDefault="002B63ED"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1.</w:t>
      </w:r>
      <w:r w:rsidR="003869D4" w:rsidRPr="006139E3">
        <w:rPr>
          <w:rFonts w:eastAsiaTheme="minorEastAsia"/>
          <w:color w:val="000000" w:themeColor="text1"/>
          <w:sz w:val="28"/>
          <w:szCs w:val="28"/>
          <w:lang w:val="ru-RU"/>
        </w:rPr>
        <w:t>1</w:t>
      </w:r>
      <w:r w:rsidR="00754379"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 Финансовое обеспечение муниципальной программы</w:t>
      </w:r>
      <w:r w:rsidR="005272FF"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Финансовое обеспечение муниципальной программы осуществляется за счёт средств бюджета </w:t>
      </w:r>
      <w:r w:rsidR="00C64CAB" w:rsidRPr="006139E3">
        <w:rPr>
          <w:rFonts w:eastAsiaTheme="minorEastAsia"/>
          <w:color w:val="000000" w:themeColor="text1"/>
          <w:sz w:val="28"/>
          <w:szCs w:val="28"/>
          <w:lang w:val="ru-RU"/>
        </w:rPr>
        <w:t xml:space="preserve">городского поселения Лянтор (далее – бюджет </w:t>
      </w:r>
      <w:r w:rsidR="00467A48" w:rsidRPr="006139E3">
        <w:rPr>
          <w:rFonts w:eastAsiaTheme="minorEastAsia"/>
          <w:color w:val="000000" w:themeColor="text1"/>
          <w:sz w:val="28"/>
          <w:szCs w:val="28"/>
          <w:lang w:val="ru-RU"/>
        </w:rPr>
        <w:t>города</w:t>
      </w:r>
      <w:r w:rsidR="00C64CAB" w:rsidRPr="006139E3">
        <w:rPr>
          <w:rFonts w:eastAsiaTheme="minorEastAsia"/>
          <w:color w:val="000000" w:themeColor="text1"/>
          <w:sz w:val="28"/>
          <w:szCs w:val="28"/>
          <w:lang w:val="ru-RU"/>
        </w:rPr>
        <w:t>)</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w:t>
      </w:r>
      <w:r w:rsidR="00910543"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bookmarkStart w:id="2" w:name="sub_20004"/>
    </w:p>
    <w:p w:rsidR="00892703" w:rsidRPr="006139E3" w:rsidRDefault="00892703" w:rsidP="00892703">
      <w:pPr>
        <w:keepNext/>
        <w:widowControl w:val="0"/>
        <w:autoSpaceDE w:val="0"/>
        <w:autoSpaceDN w:val="0"/>
        <w:adjustRightInd w:val="0"/>
        <w:ind w:firstLine="720"/>
        <w:jc w:val="center"/>
        <w:outlineLvl w:val="1"/>
        <w:rPr>
          <w:rFonts w:eastAsiaTheme="majorEastAsia"/>
          <w:bCs/>
          <w:iCs/>
          <w:color w:val="000000" w:themeColor="text1"/>
          <w:sz w:val="28"/>
          <w:szCs w:val="28"/>
          <w:lang w:val="ru-RU"/>
        </w:rPr>
      </w:pPr>
      <w:r w:rsidRPr="006139E3">
        <w:rPr>
          <w:rFonts w:eastAsiaTheme="majorEastAsia"/>
          <w:bCs/>
          <w:iCs/>
          <w:color w:val="000000" w:themeColor="text1"/>
          <w:sz w:val="28"/>
          <w:szCs w:val="28"/>
          <w:lang w:val="ru-RU"/>
        </w:rPr>
        <w:t>2. Стимулирование инвестиционной и инновационной деятельности, развитие конкуренции и негосударственного сектора экономики</w:t>
      </w:r>
    </w:p>
    <w:bookmarkEnd w:id="2"/>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AD15B9" w:rsidP="00892703">
      <w:pPr>
        <w:autoSpaceDE w:val="0"/>
        <w:autoSpaceDN w:val="0"/>
        <w:adjustRightInd w:val="0"/>
        <w:ind w:firstLine="720"/>
        <w:jc w:val="both"/>
        <w:rPr>
          <w:rFonts w:eastAsiaTheme="minorEastAsia"/>
          <w:bCs/>
          <w:color w:val="000000" w:themeColor="text1"/>
          <w:sz w:val="28"/>
          <w:szCs w:val="28"/>
          <w:lang w:val="ru-RU"/>
        </w:rPr>
      </w:pPr>
      <w:r w:rsidRPr="006139E3">
        <w:rPr>
          <w:rFonts w:eastAsiaTheme="minorEastAsia"/>
          <w:color w:val="000000" w:themeColor="text1"/>
          <w:sz w:val="28"/>
          <w:szCs w:val="28"/>
          <w:lang w:val="ru-RU"/>
        </w:rPr>
        <w:t>2.1</w:t>
      </w:r>
      <w:r w:rsidR="00892703" w:rsidRPr="006139E3">
        <w:rPr>
          <w:rFonts w:eastAsiaTheme="minorEastAsia"/>
          <w:color w:val="000000" w:themeColor="text1"/>
          <w:sz w:val="28"/>
          <w:szCs w:val="28"/>
          <w:lang w:val="ru-RU"/>
        </w:rPr>
        <w:t>. Меры, предусматриваемые в целях с</w:t>
      </w:r>
      <w:r w:rsidR="00892703" w:rsidRPr="006139E3">
        <w:rPr>
          <w:rFonts w:eastAsiaTheme="minorEastAsia"/>
          <w:bCs/>
          <w:color w:val="000000" w:themeColor="text1"/>
          <w:sz w:val="28"/>
          <w:szCs w:val="28"/>
          <w:lang w:val="ru-RU"/>
        </w:rPr>
        <w:t>тимулирования инвестиционной и инновационной деятельности, развити</w:t>
      </w:r>
      <w:r w:rsidR="005272FF" w:rsidRPr="006139E3">
        <w:rPr>
          <w:rFonts w:eastAsiaTheme="minorEastAsia"/>
          <w:bCs/>
          <w:color w:val="000000" w:themeColor="text1"/>
          <w:sz w:val="28"/>
          <w:szCs w:val="28"/>
          <w:lang w:val="ru-RU"/>
        </w:rPr>
        <w:t>я</w:t>
      </w:r>
      <w:r w:rsidR="00892703" w:rsidRPr="006139E3">
        <w:rPr>
          <w:rFonts w:eastAsiaTheme="minorEastAsia"/>
          <w:bCs/>
          <w:color w:val="000000" w:themeColor="text1"/>
          <w:sz w:val="28"/>
          <w:szCs w:val="28"/>
          <w:lang w:val="ru-RU"/>
        </w:rPr>
        <w:t xml:space="preserve"> конкуренции и негосударственного сектора экономики</w:t>
      </w:r>
      <w:r w:rsidR="00185573" w:rsidRPr="006139E3">
        <w:rPr>
          <w:rFonts w:eastAsiaTheme="minorEastAsia"/>
          <w:bCs/>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(Исходя из полномочий участников муниципальной программы отражается информация о мерах, направленных в рамках муниципальной программы на:</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формирование благоприятного инвестиционного климата в соответствии со стандартами по обеспечению благоприятного инвестиционного климата, целевыми моделями упрощения процедур ведения бизнеса и повышения инвестиционной привлекательности, утверждаемыми Правительством Российской Федерации, лучшими региональными и муниципальными практиками, выявленными по результатам Всероссийского конкурса лучших практик и инициатив социально-экономического развития субъектов Российской Федерации, в том числе привлечение частных инвестиций для реализации инвестиционных проектов, отвечающих целям и задачам муниципальной программы;</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улучшение конкурентной среды за сч</w:t>
      </w:r>
      <w:r w:rsidR="007E070E" w:rsidRPr="006139E3">
        <w:rPr>
          <w:rFonts w:eastAsiaTheme="minorEastAsia"/>
          <w:i/>
          <w:color w:val="000000" w:themeColor="text1"/>
          <w:lang w:val="ru-RU"/>
        </w:rPr>
        <w:t>ё</w:t>
      </w:r>
      <w:r w:rsidRPr="006139E3">
        <w:rPr>
          <w:rFonts w:eastAsiaTheme="minorEastAsia"/>
          <w:i/>
          <w:color w:val="000000" w:themeColor="text1"/>
          <w:lang w:val="ru-RU"/>
        </w:rPr>
        <w:t>т сокращения необоснованных административных барьеров, использования инструментов налогового и неналогового стимулирования, создания механизмов предотвращения избыточного регулирования, развития транспортной, информационной, финансовой, энергетической инфраструктуры и обеспечения е</w:t>
      </w:r>
      <w:r w:rsidR="007E070E" w:rsidRPr="006139E3">
        <w:rPr>
          <w:rFonts w:eastAsiaTheme="minorEastAsia"/>
          <w:i/>
          <w:color w:val="000000" w:themeColor="text1"/>
          <w:lang w:val="ru-RU"/>
        </w:rPr>
        <w:t>ё</w:t>
      </w:r>
      <w:r w:rsidRPr="006139E3">
        <w:rPr>
          <w:rFonts w:eastAsiaTheme="minorEastAsia"/>
          <w:i/>
          <w:color w:val="000000" w:themeColor="text1"/>
          <w:lang w:val="ru-RU"/>
        </w:rPr>
        <w:t xml:space="preserve"> доступности для участников рынка; </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 обеспечение легализации самозанятых граждан;</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включение инновационной составляющей в муниципальную программу, в соответствии с ключевыми направлениями реализации Национальной технологической инициативы;</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lastRenderedPageBreak/>
        <w:t>- повышение производительности труда за сч</w:t>
      </w:r>
      <w:r w:rsidR="007E070E" w:rsidRPr="006139E3">
        <w:rPr>
          <w:rFonts w:eastAsiaTheme="minorEastAsia"/>
          <w:i/>
          <w:color w:val="000000" w:themeColor="text1"/>
          <w:lang w:val="ru-RU"/>
        </w:rPr>
        <w:t>ё</w:t>
      </w:r>
      <w:r w:rsidRPr="006139E3">
        <w:rPr>
          <w:rFonts w:eastAsiaTheme="minorEastAsia"/>
          <w:i/>
          <w:color w:val="000000" w:themeColor="text1"/>
          <w:lang w:val="ru-RU"/>
        </w:rPr>
        <w:t xml:space="preserve">т: применения системы мотивации юридических лиц, осуществляющих модернизацию производства, предоставление услуг, оптимизацию производственных процессов, использование инновационных подходов в деятельности; стимулирования снижения затрат на производство единицы продукции; повышения квалификации работников предприятий и учреждений муниципального </w:t>
      </w:r>
      <w:r w:rsidR="00C11E59" w:rsidRPr="006139E3">
        <w:rPr>
          <w:rFonts w:eastAsiaTheme="minorEastAsia"/>
          <w:i/>
          <w:color w:val="000000" w:themeColor="text1"/>
          <w:lang w:val="ru-RU"/>
        </w:rPr>
        <w:t>образования</w:t>
      </w:r>
      <w:r w:rsidRPr="006139E3">
        <w:rPr>
          <w:rFonts w:eastAsiaTheme="minorEastAsia"/>
          <w:i/>
          <w:color w:val="000000" w:themeColor="text1"/>
          <w:lang w:val="ru-RU"/>
        </w:rPr>
        <w:t xml:space="preserve">; формирования культуры бережливого производства во всех отраслях социально-экономического развития муниципального </w:t>
      </w:r>
      <w:r w:rsidR="00C11E59" w:rsidRPr="006139E3">
        <w:rPr>
          <w:rFonts w:eastAsiaTheme="minorEastAsia"/>
          <w:i/>
          <w:color w:val="000000" w:themeColor="text1"/>
          <w:lang w:val="ru-RU"/>
        </w:rPr>
        <w:t>образования</w:t>
      </w:r>
      <w:r w:rsidRPr="006139E3">
        <w:rPr>
          <w:rFonts w:eastAsiaTheme="minorEastAsia"/>
          <w:i/>
          <w:color w:val="000000" w:themeColor="text1"/>
          <w:lang w:val="ru-RU"/>
        </w:rPr>
        <w:t>; осуществления контроля за достижением результата выполненной работы (оказанной услуги).</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892703" w:rsidP="00831BB7">
      <w:pPr>
        <w:keepNext/>
        <w:widowControl w:val="0"/>
        <w:autoSpaceDE w:val="0"/>
        <w:autoSpaceDN w:val="0"/>
        <w:adjustRightInd w:val="0"/>
        <w:ind w:firstLine="720"/>
        <w:jc w:val="center"/>
        <w:outlineLvl w:val="1"/>
        <w:rPr>
          <w:rFonts w:eastAsiaTheme="majorEastAsia"/>
          <w:bCs/>
          <w:iCs/>
          <w:color w:val="000000" w:themeColor="text1"/>
          <w:sz w:val="28"/>
          <w:szCs w:val="28"/>
          <w:lang w:val="ru-RU"/>
        </w:rPr>
      </w:pPr>
      <w:bookmarkStart w:id="3" w:name="sub_20005"/>
      <w:r w:rsidRPr="006139E3">
        <w:rPr>
          <w:rFonts w:eastAsiaTheme="majorEastAsia"/>
          <w:bCs/>
          <w:iCs/>
          <w:color w:val="000000" w:themeColor="text1"/>
          <w:sz w:val="28"/>
          <w:szCs w:val="28"/>
          <w:lang w:val="ru-RU"/>
        </w:rPr>
        <w:t>3</w:t>
      </w:r>
      <w:r w:rsidR="0030620A" w:rsidRPr="006139E3">
        <w:rPr>
          <w:rFonts w:eastAsiaTheme="majorEastAsia"/>
          <w:bCs/>
          <w:iCs/>
          <w:color w:val="000000" w:themeColor="text1"/>
          <w:sz w:val="28"/>
          <w:szCs w:val="28"/>
          <w:lang w:val="ru-RU"/>
        </w:rPr>
        <w:t>.</w:t>
      </w:r>
      <w:r w:rsidRPr="006139E3">
        <w:rPr>
          <w:rFonts w:eastAsiaTheme="majorEastAsia"/>
          <w:bCs/>
          <w:iCs/>
          <w:color w:val="000000" w:themeColor="text1"/>
          <w:sz w:val="28"/>
          <w:szCs w:val="28"/>
          <w:lang w:val="ru-RU"/>
        </w:rPr>
        <w:t xml:space="preserve"> Механизмы реализации </w:t>
      </w:r>
      <w:r w:rsidR="00AA7133" w:rsidRPr="006139E3">
        <w:rPr>
          <w:rFonts w:eastAsiaTheme="majorEastAsia"/>
          <w:bCs/>
          <w:iCs/>
          <w:color w:val="000000" w:themeColor="text1"/>
          <w:sz w:val="28"/>
          <w:szCs w:val="28"/>
          <w:lang w:val="ru-RU"/>
        </w:rPr>
        <w:t xml:space="preserve">мероприятий </w:t>
      </w:r>
      <w:r w:rsidRPr="006139E3">
        <w:rPr>
          <w:rFonts w:eastAsiaTheme="majorEastAsia"/>
          <w:bCs/>
          <w:iCs/>
          <w:color w:val="000000" w:themeColor="text1"/>
          <w:sz w:val="28"/>
          <w:szCs w:val="28"/>
          <w:lang w:val="ru-RU"/>
        </w:rPr>
        <w:t>муниципальной программы</w:t>
      </w:r>
    </w:p>
    <w:p w:rsidR="00167DA0" w:rsidRPr="006139E3" w:rsidRDefault="00167DA0" w:rsidP="00167DA0">
      <w:pPr>
        <w:keepNext/>
        <w:widowControl w:val="0"/>
        <w:autoSpaceDE w:val="0"/>
        <w:autoSpaceDN w:val="0"/>
        <w:adjustRightInd w:val="0"/>
        <w:ind w:firstLine="720"/>
        <w:outlineLvl w:val="1"/>
        <w:rPr>
          <w:rFonts w:eastAsiaTheme="majorEastAsia"/>
          <w:bCs/>
          <w:iCs/>
          <w:color w:val="000000" w:themeColor="text1"/>
          <w:sz w:val="28"/>
          <w:szCs w:val="28"/>
          <w:lang w:val="ru-RU"/>
        </w:rPr>
      </w:pPr>
    </w:p>
    <w:p w:rsidR="00892703" w:rsidRPr="006139E3" w:rsidRDefault="00F315E4" w:rsidP="00F315E4">
      <w:pPr>
        <w:keepNext/>
        <w:widowControl w:val="0"/>
        <w:autoSpaceDE w:val="0"/>
        <w:autoSpaceDN w:val="0"/>
        <w:adjustRightInd w:val="0"/>
        <w:ind w:firstLine="720"/>
        <w:outlineLvl w:val="1"/>
        <w:rPr>
          <w:rFonts w:eastAsiaTheme="minorEastAsia"/>
          <w:color w:val="000000" w:themeColor="text1"/>
          <w:sz w:val="28"/>
          <w:szCs w:val="28"/>
          <w:lang w:val="ru-RU"/>
        </w:rPr>
      </w:pPr>
      <w:r w:rsidRPr="006139E3">
        <w:rPr>
          <w:rFonts w:eastAsiaTheme="majorEastAsia"/>
          <w:bCs/>
          <w:iCs/>
          <w:color w:val="000000" w:themeColor="text1"/>
          <w:sz w:val="28"/>
          <w:szCs w:val="28"/>
          <w:lang w:val="ru-RU"/>
        </w:rPr>
        <w:t>3.1</w:t>
      </w:r>
      <w:bookmarkEnd w:id="3"/>
      <w:r w:rsidRPr="006139E3">
        <w:rPr>
          <w:rFonts w:eastAsiaTheme="majorEastAsia"/>
          <w:bCs/>
          <w:iCs/>
          <w:color w:val="000000" w:themeColor="text1"/>
          <w:sz w:val="28"/>
          <w:szCs w:val="28"/>
          <w:lang w:val="ru-RU"/>
        </w:rPr>
        <w:t xml:space="preserve">. </w:t>
      </w:r>
      <w:r w:rsidR="00310DAF" w:rsidRPr="006139E3">
        <w:rPr>
          <w:rFonts w:eastAsiaTheme="minorEastAsia"/>
          <w:color w:val="000000" w:themeColor="text1"/>
          <w:sz w:val="28"/>
          <w:szCs w:val="28"/>
          <w:lang w:val="ru-RU"/>
        </w:rPr>
        <w:t>Мониторинг и контроль муниципальной программы. М</w:t>
      </w:r>
      <w:r w:rsidR="001B29FD" w:rsidRPr="006139E3">
        <w:rPr>
          <w:rFonts w:eastAsiaTheme="minorEastAsia"/>
          <w:color w:val="000000" w:themeColor="text1"/>
          <w:sz w:val="28"/>
          <w:szCs w:val="28"/>
          <w:lang w:val="ru-RU"/>
        </w:rPr>
        <w:t>еханизм управления муниципальной программой, включая ее корректировку, в том числе с учетом социологических исследований, проводимых в городе</w:t>
      </w:r>
      <w:r w:rsidR="005B3B08" w:rsidRPr="006139E3">
        <w:rPr>
          <w:rFonts w:eastAsiaTheme="minorEastAsia"/>
          <w:color w:val="000000" w:themeColor="text1"/>
          <w:sz w:val="28"/>
          <w:szCs w:val="28"/>
          <w:lang w:val="ru-RU"/>
        </w:rPr>
        <w:t>.</w:t>
      </w:r>
      <w:r w:rsidR="001B29FD" w:rsidRPr="006139E3">
        <w:rPr>
          <w:rFonts w:eastAsiaTheme="minorEastAsia"/>
          <w:color w:val="000000" w:themeColor="text1"/>
          <w:sz w:val="28"/>
          <w:szCs w:val="28"/>
          <w:lang w:val="ru-RU"/>
        </w:rPr>
        <w:t xml:space="preserve"> </w:t>
      </w:r>
      <w:r w:rsidR="005B3B08" w:rsidRPr="006139E3">
        <w:rPr>
          <w:rFonts w:eastAsiaTheme="minorEastAsia"/>
          <w:color w:val="000000" w:themeColor="text1"/>
          <w:sz w:val="28"/>
          <w:szCs w:val="28"/>
          <w:lang w:val="ru-RU"/>
        </w:rPr>
        <w:t>П</w:t>
      </w:r>
      <w:r w:rsidR="001B29FD" w:rsidRPr="006139E3">
        <w:rPr>
          <w:rFonts w:eastAsiaTheme="minorEastAsia"/>
          <w:color w:val="000000" w:themeColor="text1"/>
          <w:sz w:val="28"/>
          <w:szCs w:val="28"/>
          <w:lang w:val="ru-RU"/>
        </w:rPr>
        <w:t xml:space="preserve">орядок реализации </w:t>
      </w:r>
      <w:r w:rsidR="00FA047F" w:rsidRPr="006139E3">
        <w:rPr>
          <w:rFonts w:eastAsiaTheme="minorEastAsia"/>
          <w:color w:val="000000" w:themeColor="text1"/>
          <w:sz w:val="28"/>
          <w:szCs w:val="28"/>
          <w:lang w:val="ru-RU"/>
        </w:rPr>
        <w:t>м</w:t>
      </w:r>
      <w:r w:rsidR="001B29FD" w:rsidRPr="006139E3">
        <w:rPr>
          <w:rFonts w:eastAsiaTheme="minorEastAsia"/>
          <w:color w:val="000000" w:themeColor="text1"/>
          <w:sz w:val="28"/>
          <w:szCs w:val="28"/>
          <w:lang w:val="ru-RU"/>
        </w:rPr>
        <w:t>униципальной про</w:t>
      </w:r>
      <w:r w:rsidR="006B58F1" w:rsidRPr="006139E3">
        <w:rPr>
          <w:rFonts w:eastAsiaTheme="minorEastAsia"/>
          <w:color w:val="000000" w:themeColor="text1"/>
          <w:sz w:val="28"/>
          <w:szCs w:val="28"/>
          <w:lang w:val="ru-RU"/>
        </w:rPr>
        <w:t>граммы</w:t>
      </w:r>
      <w:r w:rsidR="001B29FD" w:rsidRPr="006139E3">
        <w:rPr>
          <w:rFonts w:eastAsiaTheme="minorEastAsia"/>
          <w:color w:val="000000" w:themeColor="text1"/>
          <w:sz w:val="28"/>
          <w:szCs w:val="28"/>
          <w:lang w:val="ru-RU"/>
        </w:rPr>
        <w:t>.</w:t>
      </w:r>
    </w:p>
    <w:p w:rsidR="005B3B08" w:rsidRPr="006139E3" w:rsidRDefault="005B3B08" w:rsidP="005B3B08">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w:t>
      </w:r>
    </w:p>
    <w:p w:rsidR="005B3B08" w:rsidRPr="006139E3" w:rsidRDefault="005B3B08" w:rsidP="005B3B08">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5B3B08" w:rsidRPr="006139E3" w:rsidRDefault="005B3B08" w:rsidP="005B3B08">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5B3B08" w:rsidRPr="006139E3" w:rsidRDefault="005B3B08" w:rsidP="00F315E4">
      <w:pPr>
        <w:keepNext/>
        <w:widowControl w:val="0"/>
        <w:autoSpaceDE w:val="0"/>
        <w:autoSpaceDN w:val="0"/>
        <w:adjustRightInd w:val="0"/>
        <w:ind w:firstLine="720"/>
        <w:outlineLvl w:val="1"/>
        <w:rPr>
          <w:rFonts w:eastAsiaTheme="majorEastAsia"/>
          <w:bCs/>
          <w:iCs/>
          <w:color w:val="000000" w:themeColor="text1"/>
          <w:sz w:val="28"/>
          <w:szCs w:val="28"/>
          <w:lang w:val="ru-RU"/>
        </w:rPr>
      </w:pPr>
    </w:p>
    <w:p w:rsidR="00892703" w:rsidRPr="006139E3" w:rsidRDefault="00AD15B9"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2</w:t>
      </w:r>
      <w:r w:rsidR="00892703" w:rsidRPr="006139E3">
        <w:rPr>
          <w:rFonts w:eastAsiaTheme="minorEastAsia"/>
          <w:color w:val="000000" w:themeColor="text1"/>
          <w:sz w:val="28"/>
          <w:szCs w:val="28"/>
          <w:lang w:val="ru-RU"/>
        </w:rPr>
        <w:t>. Порядок взаимодействия координатора, соисполнителей, участников</w:t>
      </w:r>
      <w:r w:rsidR="006B555A"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p>
    <w:p w:rsidR="00892703" w:rsidRPr="006139E3" w:rsidRDefault="00AD15B9"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3</w:t>
      </w:r>
      <w:r w:rsidR="00892703" w:rsidRPr="006139E3">
        <w:rPr>
          <w:rFonts w:eastAsiaTheme="minorEastAsia"/>
          <w:color w:val="000000" w:themeColor="text1"/>
          <w:sz w:val="28"/>
          <w:szCs w:val="28"/>
          <w:lang w:val="ru-RU"/>
        </w:rPr>
        <w:t>. Порядок(ки) предоставления и перечисления межбюджетных трансфертов</w:t>
      </w:r>
      <w:r w:rsidR="006B555A"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 .</w:t>
      </w:r>
    </w:p>
    <w:p w:rsidR="00EB71C2" w:rsidRPr="006139E3" w:rsidRDefault="00EB71C2" w:rsidP="00EB71C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муниципальной программе в соответствии с ее целью и задачами, при необходимости, предусматриваются:</w:t>
      </w:r>
    </w:p>
    <w:p w:rsidR="00EB71C2" w:rsidRPr="006139E3" w:rsidRDefault="00EB71C2" w:rsidP="00EB71C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предоставление межбюджетных трансфертов из бюджета Ханты-Мансийского автономного округа - Югры бюджету город</w:t>
      </w:r>
      <w:r w:rsidR="009D7F79" w:rsidRPr="006139E3">
        <w:rPr>
          <w:rFonts w:eastAsiaTheme="minorEastAsia"/>
          <w:i/>
          <w:color w:val="000000" w:themeColor="text1"/>
          <w:lang w:val="ru-RU"/>
        </w:rPr>
        <w:t>а</w:t>
      </w:r>
      <w:r w:rsidRPr="006139E3">
        <w:rPr>
          <w:rFonts w:eastAsiaTheme="minorEastAsia"/>
          <w:i/>
          <w:color w:val="000000" w:themeColor="text1"/>
          <w:lang w:val="ru-RU"/>
        </w:rPr>
        <w:t xml:space="preserve"> Лянтор, предусмотренных законом о бюджете автономного округа и соответствующих требованиям Бюджетного кодекса Российской Федерации;</w:t>
      </w:r>
    </w:p>
    <w:p w:rsidR="00892703" w:rsidRPr="006139E3" w:rsidRDefault="00EB71C2" w:rsidP="00EB71C2">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случае, если мероприятия, реализуемые в соответствии с указанными выше порядками, отсутствуют, то информация об этом указывается в настоящем пункте).</w:t>
      </w:r>
    </w:p>
    <w:p w:rsidR="00892703" w:rsidRPr="006139E3" w:rsidRDefault="00892703" w:rsidP="00892703">
      <w:pPr>
        <w:autoSpaceDE w:val="0"/>
        <w:autoSpaceDN w:val="0"/>
        <w:adjustRightInd w:val="0"/>
        <w:ind w:firstLine="720"/>
        <w:jc w:val="both"/>
        <w:rPr>
          <w:rFonts w:eastAsiaTheme="minorEastAsia"/>
          <w:i/>
          <w:color w:val="000000" w:themeColor="text1"/>
          <w:sz w:val="28"/>
          <w:szCs w:val="28"/>
          <w:lang w:val="ru-RU"/>
        </w:rPr>
      </w:pPr>
    </w:p>
    <w:p w:rsidR="00892703" w:rsidRPr="006139E3" w:rsidRDefault="00AD15B9"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4</w:t>
      </w:r>
      <w:r w:rsidR="00892703" w:rsidRPr="006139E3">
        <w:rPr>
          <w:rFonts w:eastAsiaTheme="minorEastAsia"/>
          <w:color w:val="000000" w:themeColor="text1"/>
          <w:sz w:val="28"/>
          <w:szCs w:val="28"/>
          <w:lang w:val="ru-RU"/>
        </w:rPr>
        <w:t>. Внедрение и применение технологий бережливого производства (далее - ЛИН-технологии)</w:t>
      </w:r>
      <w:r w:rsidR="006B555A"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(Указываются технологии в соответствии с которыми планируется реализация мероприятий муниципальной программы, направленных как на совершенствование системы муниципального управления, так и на стимулирование применения ЛИН-технологий при оказании муниципальной поддержки субъектам экономической деятельности.</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случае, если мероприятия, реализуемые на принципах ЛИН-технологий в составе муниципальной программы, отсутствуют, то информация об этом указывается в настоящем пункте.).</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AD15B9"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5</w:t>
      </w:r>
      <w:r w:rsidR="00892703" w:rsidRPr="006139E3">
        <w:rPr>
          <w:rFonts w:eastAsiaTheme="minorEastAsia"/>
          <w:color w:val="000000" w:themeColor="text1"/>
          <w:sz w:val="28"/>
          <w:szCs w:val="28"/>
          <w:lang w:val="ru-RU"/>
        </w:rPr>
        <w:t>. Проектное управление</w:t>
      </w:r>
      <w:r w:rsidR="006B555A"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left="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lastRenderedPageBreak/>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Информация о мероприятиях муниципальной программы, реализуемых на принципах проектного управления приведена в приложении </w:t>
      </w:r>
      <w:r w:rsidR="00377ED7" w:rsidRPr="006139E3">
        <w:rPr>
          <w:rFonts w:eastAsiaTheme="minorEastAsia"/>
          <w:color w:val="000000" w:themeColor="text1"/>
          <w:sz w:val="28"/>
          <w:szCs w:val="28"/>
          <w:lang w:val="ru-RU"/>
        </w:rPr>
        <w:t>2</w:t>
      </w:r>
      <w:r w:rsidRPr="006139E3">
        <w:rPr>
          <w:rFonts w:eastAsiaTheme="minorEastAsia"/>
          <w:color w:val="000000" w:themeColor="text1"/>
          <w:sz w:val="28"/>
          <w:szCs w:val="28"/>
          <w:lang w:val="ru-RU"/>
        </w:rPr>
        <w:t xml:space="preserve"> к настоящей муниципальной программе «</w:t>
      </w:r>
      <w:r w:rsidR="006441C0" w:rsidRPr="006139E3">
        <w:rPr>
          <w:rFonts w:eastAsiaTheme="minorEastAsia"/>
          <w:color w:val="000000" w:themeColor="text1"/>
          <w:sz w:val="28"/>
          <w:szCs w:val="28"/>
          <w:lang w:val="ru-RU"/>
        </w:rPr>
        <w:t>Портфели проектов и проекты, направленные в том числе на реализацию национальных и федеральных проектов Российской Федерации</w:t>
      </w:r>
      <w:r w:rsidRPr="006139E3">
        <w:rPr>
          <w:rFonts w:eastAsiaTheme="minorEastAsia"/>
          <w:color w:val="000000" w:themeColor="text1"/>
          <w:sz w:val="28"/>
          <w:szCs w:val="28"/>
          <w:lang w:val="ru-RU"/>
        </w:rPr>
        <w:t>»</w:t>
      </w:r>
      <w:r w:rsidR="0073570C" w:rsidRPr="006139E3">
        <w:rPr>
          <w:color w:val="000000" w:themeColor="text1"/>
          <w:lang w:val="ru-RU"/>
        </w:rPr>
        <w:t xml:space="preserve"> </w:t>
      </w:r>
      <w:r w:rsidR="0073570C" w:rsidRPr="006139E3">
        <w:rPr>
          <w:rFonts w:eastAsiaTheme="minorEastAsia"/>
          <w:color w:val="000000" w:themeColor="text1"/>
          <w:sz w:val="28"/>
          <w:szCs w:val="28"/>
          <w:lang w:val="ru-RU"/>
        </w:rPr>
        <w:t>(далее – Приложение 2)</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(Указыва</w:t>
      </w:r>
      <w:r w:rsidR="00F44813" w:rsidRPr="006139E3">
        <w:rPr>
          <w:rFonts w:eastAsiaTheme="minorEastAsia"/>
          <w:i/>
          <w:color w:val="000000" w:themeColor="text1"/>
          <w:lang w:val="ru-RU"/>
        </w:rPr>
        <w:t>е</w:t>
      </w:r>
      <w:r w:rsidRPr="006139E3">
        <w:rPr>
          <w:rFonts w:eastAsiaTheme="minorEastAsia"/>
          <w:i/>
          <w:color w:val="000000" w:themeColor="text1"/>
          <w:lang w:val="ru-RU"/>
        </w:rPr>
        <w:t>тся информация о мероприятиях муниципальной программы, реализация которых осуществляется на принципах проектного управления.</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случае, если мероприятия, реализуемые на принципах проектного управления, в составе муниципальной программы отсутствуют, то информация об этом у</w:t>
      </w:r>
      <w:r w:rsidR="000C792B" w:rsidRPr="006139E3">
        <w:rPr>
          <w:rFonts w:eastAsiaTheme="minorEastAsia"/>
          <w:i/>
          <w:color w:val="000000" w:themeColor="text1"/>
          <w:lang w:val="ru-RU"/>
        </w:rPr>
        <w:t>казывается в настоящем пункте, П</w:t>
      </w:r>
      <w:r w:rsidRPr="006139E3">
        <w:rPr>
          <w:rFonts w:eastAsiaTheme="minorEastAsia"/>
          <w:i/>
          <w:color w:val="000000" w:themeColor="text1"/>
          <w:lang w:val="ru-RU"/>
        </w:rPr>
        <w:t xml:space="preserve">риложение </w:t>
      </w:r>
      <w:r w:rsidR="00013884" w:rsidRPr="006139E3">
        <w:rPr>
          <w:rFonts w:eastAsiaTheme="minorEastAsia"/>
          <w:i/>
          <w:color w:val="000000" w:themeColor="text1"/>
          <w:lang w:val="ru-RU"/>
        </w:rPr>
        <w:t xml:space="preserve">2 </w:t>
      </w:r>
      <w:r w:rsidRPr="006139E3">
        <w:rPr>
          <w:rFonts w:eastAsiaTheme="minorEastAsia"/>
          <w:i/>
          <w:color w:val="000000" w:themeColor="text1"/>
          <w:lang w:val="ru-RU"/>
        </w:rPr>
        <w:t>«</w:t>
      </w:r>
      <w:r w:rsidR="006441C0" w:rsidRPr="006139E3">
        <w:rPr>
          <w:rFonts w:eastAsiaTheme="minorEastAsia"/>
          <w:i/>
          <w:color w:val="000000" w:themeColor="text1"/>
          <w:lang w:val="ru-RU"/>
        </w:rPr>
        <w:t>Портфели проектов и проекты, направленные в том числе на реализацию национальных и федеральных проектов Российской Федерации</w:t>
      </w:r>
      <w:r w:rsidRPr="006139E3">
        <w:rPr>
          <w:rFonts w:eastAsiaTheme="minorEastAsia"/>
          <w:i/>
          <w:color w:val="000000" w:themeColor="text1"/>
          <w:lang w:val="ru-RU"/>
        </w:rPr>
        <w:t>» в данном случае не заполняется.).</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AD15B9"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F44813" w:rsidRPr="006139E3">
        <w:rPr>
          <w:rFonts w:eastAsiaTheme="minorEastAsia"/>
          <w:color w:val="000000" w:themeColor="text1"/>
          <w:sz w:val="28"/>
          <w:szCs w:val="28"/>
          <w:lang w:val="ru-RU"/>
        </w:rPr>
        <w:t>.</w:t>
      </w:r>
      <w:r w:rsidR="00DC76DE" w:rsidRPr="006139E3">
        <w:rPr>
          <w:rFonts w:eastAsiaTheme="minorEastAsia"/>
          <w:color w:val="000000" w:themeColor="text1"/>
          <w:sz w:val="28"/>
          <w:szCs w:val="28"/>
          <w:lang w:val="ru-RU"/>
        </w:rPr>
        <w:t>6</w:t>
      </w:r>
      <w:r w:rsidR="00892703" w:rsidRPr="006139E3">
        <w:rPr>
          <w:rFonts w:eastAsiaTheme="minorEastAsia"/>
          <w:color w:val="000000" w:themeColor="text1"/>
          <w:sz w:val="28"/>
          <w:szCs w:val="28"/>
          <w:lang w:val="ru-RU"/>
        </w:rPr>
        <w:t>. Инициативное бюджетирование</w:t>
      </w:r>
      <w:r w:rsidR="00CC2000"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Порядок реализации практики инициативного бюджетирования «__________________________________________» утверждён приложением </w:t>
      </w:r>
      <w:r w:rsidR="00FD5799" w:rsidRPr="006139E3">
        <w:rPr>
          <w:rFonts w:eastAsiaTheme="minorEastAsia"/>
          <w:color w:val="000000" w:themeColor="text1"/>
          <w:sz w:val="28"/>
          <w:szCs w:val="28"/>
          <w:lang w:val="ru-RU"/>
        </w:rPr>
        <w:t>__</w:t>
      </w:r>
      <w:r w:rsidRPr="006139E3">
        <w:rPr>
          <w:rFonts w:eastAsiaTheme="minorEastAsia"/>
          <w:color w:val="000000" w:themeColor="text1"/>
          <w:sz w:val="28"/>
          <w:szCs w:val="28"/>
          <w:lang w:val="ru-RU"/>
        </w:rPr>
        <w:t xml:space="preserve">к </w:t>
      </w:r>
    </w:p>
    <w:p w:rsidR="00892703" w:rsidRPr="006139E3" w:rsidRDefault="00892703" w:rsidP="00892703">
      <w:pPr>
        <w:autoSpaceDE w:val="0"/>
        <w:autoSpaceDN w:val="0"/>
        <w:adjustRightInd w:val="0"/>
        <w:jc w:val="both"/>
        <w:rPr>
          <w:rFonts w:eastAsiaTheme="minorEastAsia"/>
          <w:i/>
          <w:color w:val="000000" w:themeColor="text1"/>
          <w:lang w:val="ru-RU"/>
        </w:rPr>
      </w:pPr>
      <w:r w:rsidRPr="006139E3">
        <w:rPr>
          <w:rFonts w:eastAsiaTheme="minorEastAsia"/>
          <w:i/>
          <w:color w:val="000000" w:themeColor="text1"/>
          <w:sz w:val="28"/>
          <w:szCs w:val="28"/>
          <w:lang w:val="ru-RU"/>
        </w:rPr>
        <w:t xml:space="preserve">    </w:t>
      </w:r>
      <w:r w:rsidRPr="006139E3">
        <w:rPr>
          <w:rFonts w:eastAsiaTheme="minorEastAsia"/>
          <w:i/>
          <w:color w:val="000000" w:themeColor="text1"/>
          <w:lang w:val="ru-RU"/>
        </w:rPr>
        <w:t>(наименование практики инициативного бюджетирования)</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настоящей муниципальной программе </w:t>
      </w:r>
      <w:r w:rsidR="00FC2DF1" w:rsidRPr="006139E3">
        <w:rPr>
          <w:rFonts w:eastAsiaTheme="minorEastAsia"/>
          <w:color w:val="000000" w:themeColor="text1"/>
          <w:sz w:val="28"/>
          <w:szCs w:val="28"/>
          <w:lang w:val="ru-RU"/>
        </w:rPr>
        <w:t xml:space="preserve">(далее – Приложение </w:t>
      </w:r>
      <w:r w:rsidR="00FD5799" w:rsidRPr="006139E3">
        <w:rPr>
          <w:rFonts w:eastAsiaTheme="minorEastAsia"/>
          <w:color w:val="000000" w:themeColor="text1"/>
          <w:sz w:val="28"/>
          <w:szCs w:val="28"/>
          <w:lang w:val="ru-RU"/>
        </w:rPr>
        <w:t>__</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(Указываются информация о мероприятиях муниципальной программы, реализация которых осуществляется на принципах инициативного бюджетирования, а также наименование практики инициативного бюджетирования.</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При наличии в составе муниципальной программы мероприятий, реализация которых осуществляется на принципах инициативного бюджетирования, утверждение порядка реализации практики инициативного бюджетирования в составе муниципальной программы является обязательным. Порядок реализации практики инициативного бюджетирования оформляется приложением к муниципальной программе.</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случае, если мероприятия, реализуемые на принципах инициативного бюджетирования, в составе муниципальной программы отсутствуют, то информация об этом указывается в настоящем пункте.).</w:t>
      </w:r>
    </w:p>
    <w:p w:rsidR="006E1C77" w:rsidRPr="006139E3" w:rsidRDefault="006E1C77" w:rsidP="00892703">
      <w:pPr>
        <w:autoSpaceDE w:val="0"/>
        <w:autoSpaceDN w:val="0"/>
        <w:adjustRightInd w:val="0"/>
        <w:ind w:firstLine="720"/>
        <w:jc w:val="both"/>
        <w:rPr>
          <w:rFonts w:eastAsiaTheme="minorEastAsia"/>
          <w:i/>
          <w:color w:val="000000" w:themeColor="text1"/>
          <w:lang w:val="ru-RU"/>
        </w:rPr>
      </w:pPr>
    </w:p>
    <w:p w:rsidR="00892703" w:rsidRPr="006139E3" w:rsidRDefault="00F44813"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7</w:t>
      </w:r>
      <w:r w:rsidR="00892703" w:rsidRPr="006139E3">
        <w:rPr>
          <w:rFonts w:eastAsiaTheme="minorEastAsia"/>
          <w:color w:val="000000" w:themeColor="text1"/>
          <w:sz w:val="28"/>
          <w:szCs w:val="28"/>
          <w:lang w:val="ru-RU"/>
        </w:rPr>
        <w:t>. Иные механизмы реализации программы</w:t>
      </w:r>
      <w:r w:rsidR="00CC2000"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муниципальной программе в соответствии с е</w:t>
      </w:r>
      <w:r w:rsidR="007E070E" w:rsidRPr="006139E3">
        <w:rPr>
          <w:rFonts w:eastAsiaTheme="minorEastAsia"/>
          <w:i/>
          <w:color w:val="000000" w:themeColor="text1"/>
          <w:lang w:val="ru-RU"/>
        </w:rPr>
        <w:t>ё</w:t>
      </w:r>
      <w:r w:rsidRPr="006139E3">
        <w:rPr>
          <w:rFonts w:eastAsiaTheme="minorEastAsia"/>
          <w:i/>
          <w:color w:val="000000" w:themeColor="text1"/>
          <w:lang w:val="ru-RU"/>
        </w:rPr>
        <w:t xml:space="preserve"> целями и задачами могут быть предусмотрены иные механизмы: предоставление налоговых льгот, применение мер нормативного и тарифного регулирования и другие.</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В случае, если иные механизмы мероприятиями муниципальной программы не предусмотрены, </w:t>
      </w:r>
      <w:r w:rsidR="007E070E" w:rsidRPr="006139E3">
        <w:rPr>
          <w:rFonts w:eastAsiaTheme="minorEastAsia"/>
          <w:i/>
          <w:color w:val="000000" w:themeColor="text1"/>
          <w:lang w:val="ru-RU"/>
        </w:rPr>
        <w:br/>
      </w:r>
      <w:r w:rsidRPr="006139E3">
        <w:rPr>
          <w:rFonts w:eastAsiaTheme="minorEastAsia"/>
          <w:i/>
          <w:color w:val="000000" w:themeColor="text1"/>
          <w:lang w:val="ru-RU"/>
        </w:rPr>
        <w:t>то информация об этом указывается в настоящем пункте.).</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F4481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8</w:t>
      </w:r>
      <w:r w:rsidR="00892703" w:rsidRPr="006139E3">
        <w:rPr>
          <w:rFonts w:eastAsiaTheme="minorEastAsia"/>
          <w:color w:val="000000" w:themeColor="text1"/>
          <w:sz w:val="28"/>
          <w:szCs w:val="28"/>
          <w:lang w:val="ru-RU"/>
        </w:rPr>
        <w:t>. Сведения об объектах социально-культурного и коммунально-бытового назначения, масштабных инвестиционных проектах</w:t>
      </w:r>
      <w:r w:rsidR="00CC2000"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(Указываются общие сведения об объектах социально-культурного и коммунально-бытового назначения, масштабных инвестиционных проектах в соответствии с </w:t>
      </w:r>
      <w:hyperlink r:id="rId14" w:history="1">
        <w:r w:rsidRPr="006139E3">
          <w:rPr>
            <w:rFonts w:eastAsiaTheme="minorEastAsia"/>
            <w:i/>
            <w:color w:val="000000" w:themeColor="text1"/>
            <w:lang w:val="ru-RU"/>
          </w:rPr>
          <w:t>постановлением</w:t>
        </w:r>
      </w:hyperlink>
      <w:r w:rsidRPr="006139E3">
        <w:rPr>
          <w:rFonts w:eastAsiaTheme="minorEastAsia"/>
          <w:i/>
          <w:color w:val="000000" w:themeColor="text1"/>
          <w:lang w:val="ru-RU"/>
        </w:rPr>
        <w:t xml:space="preserve"> Правительства автономного округа от 14 августа 2015 года N 270-п "</w:t>
      </w:r>
      <w:r w:rsidR="00CB0E85" w:rsidRPr="006139E3">
        <w:rPr>
          <w:rFonts w:eastAsiaTheme="minorHAnsi"/>
          <w:color w:val="000000" w:themeColor="text1"/>
          <w:sz w:val="24"/>
          <w:szCs w:val="24"/>
          <w:lang w:val="ru-RU" w:eastAsia="en-US"/>
        </w:rPr>
        <w:t xml:space="preserve"> </w:t>
      </w:r>
      <w:r w:rsidR="00CB0E85" w:rsidRPr="006139E3">
        <w:rPr>
          <w:rFonts w:eastAsiaTheme="minorHAnsi"/>
          <w:i/>
          <w:color w:val="000000" w:themeColor="text1"/>
          <w:lang w:val="ru-RU" w:eastAsia="en-US"/>
        </w:rPr>
        <w:t>О предоставлении в Ханты-Мансийском автономном округе - Югре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том числе с целью обеспечения прав граждан - участников долевого строительства, пострадавших от действий (бездействия) застройщиков</w:t>
      </w:r>
      <w:r w:rsidR="00CB0E85" w:rsidRPr="006139E3">
        <w:rPr>
          <w:rFonts w:eastAsiaTheme="minorHAnsi"/>
          <w:color w:val="000000" w:themeColor="text1"/>
          <w:sz w:val="24"/>
          <w:szCs w:val="24"/>
          <w:lang w:val="ru-RU" w:eastAsia="en-US"/>
        </w:rPr>
        <w:t xml:space="preserve"> </w:t>
      </w:r>
      <w:r w:rsidRPr="006139E3">
        <w:rPr>
          <w:rFonts w:eastAsiaTheme="minorEastAsia"/>
          <w:i/>
          <w:color w:val="000000" w:themeColor="text1"/>
          <w:lang w:val="ru-RU"/>
        </w:rPr>
        <w:t>").</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474C2C" w:rsidP="00892703">
      <w:pPr>
        <w:autoSpaceDE w:val="0"/>
        <w:autoSpaceDN w:val="0"/>
        <w:adjustRightInd w:val="0"/>
        <w:ind w:firstLine="720"/>
        <w:jc w:val="both"/>
        <w:rPr>
          <w:rFonts w:eastAsiaTheme="minorEastAsia"/>
          <w:i/>
          <w:color w:val="000000" w:themeColor="text1"/>
          <w:lang w:val="ru-RU"/>
        </w:rPr>
      </w:pPr>
    </w:p>
    <w:p w:rsidR="00474C2C" w:rsidRPr="006139E3" w:rsidRDefault="00831BB7" w:rsidP="00474C2C">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9</w:t>
      </w:r>
      <w:r w:rsidR="00892703" w:rsidRPr="006139E3">
        <w:rPr>
          <w:rFonts w:eastAsiaTheme="minorEastAsia"/>
          <w:color w:val="000000" w:themeColor="text1"/>
          <w:sz w:val="28"/>
          <w:szCs w:val="28"/>
          <w:lang w:val="ru-RU"/>
        </w:rPr>
        <w:t>. Прогнозные значения сводных показателей муниципальных заданий:</w:t>
      </w:r>
    </w:p>
    <w:p w:rsidR="00892703" w:rsidRPr="006139E3" w:rsidRDefault="00892703" w:rsidP="00892703">
      <w:pPr>
        <w:autoSpaceDE w:val="0"/>
        <w:autoSpaceDN w:val="0"/>
        <w:adjustRightInd w:val="0"/>
        <w:ind w:firstLine="720"/>
        <w:jc w:val="both"/>
        <w:rPr>
          <w:rFonts w:eastAsiaTheme="minorEastAsia"/>
          <w:color w:val="000000" w:themeColor="text1"/>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722"/>
        <w:gridCol w:w="1985"/>
        <w:gridCol w:w="850"/>
        <w:gridCol w:w="851"/>
        <w:gridCol w:w="787"/>
        <w:gridCol w:w="1906"/>
      </w:tblGrid>
      <w:tr w:rsidR="00D745C0" w:rsidRPr="00183F4B" w:rsidTr="00183640">
        <w:tc>
          <w:tcPr>
            <w:tcW w:w="680" w:type="dxa"/>
            <w:vMerge w:val="restart"/>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N</w:t>
            </w:r>
            <w:r w:rsidRPr="006139E3">
              <w:rPr>
                <w:rFonts w:eastAsiaTheme="minorEastAsia"/>
                <w:color w:val="000000" w:themeColor="text1"/>
                <w:sz w:val="24"/>
                <w:szCs w:val="24"/>
                <w:lang w:val="ru-RU"/>
              </w:rPr>
              <w:br/>
              <w:t>п/п</w:t>
            </w:r>
          </w:p>
        </w:tc>
        <w:tc>
          <w:tcPr>
            <w:tcW w:w="2722" w:type="dxa"/>
            <w:vMerge w:val="restart"/>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Наименование муниципальных услуг (работ)</w:t>
            </w:r>
          </w:p>
        </w:tc>
        <w:tc>
          <w:tcPr>
            <w:tcW w:w="1985" w:type="dxa"/>
            <w:vMerge w:val="restart"/>
            <w:tcBorders>
              <w:top w:val="single" w:sz="4" w:space="0" w:color="auto"/>
              <w:left w:val="single" w:sz="4" w:space="0" w:color="auto"/>
              <w:bottom w:val="single" w:sz="4" w:space="0" w:color="auto"/>
              <w:right w:val="single" w:sz="4" w:space="0" w:color="auto"/>
            </w:tcBorders>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Наименование показателя объ</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ма (единицы измерения) муниципальных услуг (работ)</w:t>
            </w:r>
          </w:p>
        </w:tc>
        <w:tc>
          <w:tcPr>
            <w:tcW w:w="2488" w:type="dxa"/>
            <w:gridSpan w:val="3"/>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Значения показателя по годам</w:t>
            </w:r>
          </w:p>
        </w:tc>
        <w:tc>
          <w:tcPr>
            <w:tcW w:w="1906" w:type="dxa"/>
            <w:vMerge w:val="restart"/>
            <w:tcBorders>
              <w:top w:val="single" w:sz="4" w:space="0" w:color="auto"/>
              <w:left w:val="single" w:sz="4" w:space="0" w:color="auto"/>
              <w:bottom w:val="single" w:sz="4" w:space="0" w:color="auto"/>
            </w:tcBorders>
          </w:tcPr>
          <w:p w:rsidR="00892703" w:rsidRPr="006139E3" w:rsidRDefault="00892703" w:rsidP="00AE6D61">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Значение показателя на момент окончания реализации муниципальной программы</w:t>
            </w:r>
          </w:p>
        </w:tc>
      </w:tr>
      <w:tr w:rsidR="00D745C0" w:rsidRPr="006139E3" w:rsidTr="00183640">
        <w:tc>
          <w:tcPr>
            <w:tcW w:w="680" w:type="dxa"/>
            <w:vMerge/>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2722" w:type="dxa"/>
            <w:vMerge/>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20__ г.</w:t>
            </w:r>
          </w:p>
        </w:tc>
        <w:tc>
          <w:tcPr>
            <w:tcW w:w="851"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20__ г.</w:t>
            </w:r>
          </w:p>
        </w:tc>
        <w:tc>
          <w:tcPr>
            <w:tcW w:w="787" w:type="dxa"/>
            <w:tcBorders>
              <w:top w:val="single" w:sz="4" w:space="0" w:color="auto"/>
              <w:left w:val="single" w:sz="4" w:space="0" w:color="auto"/>
              <w:bottom w:val="single" w:sz="4" w:space="0" w:color="auto"/>
              <w:right w:val="single" w:sz="4" w:space="0" w:color="auto"/>
            </w:tcBorders>
          </w:tcPr>
          <w:p w:rsidR="00892703" w:rsidRPr="006139E3" w:rsidRDefault="00FC2DF1"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w:t>
            </w:r>
            <w:r w:rsidR="00892703" w:rsidRPr="006139E3">
              <w:rPr>
                <w:rFonts w:eastAsiaTheme="minorEastAsia"/>
                <w:color w:val="000000" w:themeColor="text1"/>
                <w:sz w:val="24"/>
                <w:szCs w:val="24"/>
                <w:lang w:val="ru-RU"/>
              </w:rPr>
              <w:t xml:space="preserve"> т.д.</w:t>
            </w:r>
          </w:p>
        </w:tc>
        <w:tc>
          <w:tcPr>
            <w:tcW w:w="1906" w:type="dxa"/>
            <w:vMerge/>
            <w:tcBorders>
              <w:top w:val="single" w:sz="4" w:space="0" w:color="auto"/>
              <w:left w:val="single" w:sz="4" w:space="0" w:color="auto"/>
              <w:bottom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680" w:type="dxa"/>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1</w:t>
            </w:r>
          </w:p>
        </w:tc>
        <w:tc>
          <w:tcPr>
            <w:tcW w:w="2722"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3</w:t>
            </w:r>
          </w:p>
        </w:tc>
        <w:tc>
          <w:tcPr>
            <w:tcW w:w="850"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5</w:t>
            </w:r>
          </w:p>
        </w:tc>
        <w:tc>
          <w:tcPr>
            <w:tcW w:w="787"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6</w:t>
            </w:r>
          </w:p>
        </w:tc>
        <w:tc>
          <w:tcPr>
            <w:tcW w:w="1906" w:type="dxa"/>
            <w:tcBorders>
              <w:top w:val="single" w:sz="4" w:space="0" w:color="auto"/>
              <w:left w:val="single" w:sz="4" w:space="0" w:color="auto"/>
              <w:bottom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7</w:t>
            </w:r>
          </w:p>
        </w:tc>
      </w:tr>
      <w:tr w:rsidR="00D745C0" w:rsidRPr="006139E3" w:rsidTr="00183640">
        <w:tc>
          <w:tcPr>
            <w:tcW w:w="680" w:type="dxa"/>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2722"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85"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787"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06" w:type="dxa"/>
            <w:tcBorders>
              <w:top w:val="single" w:sz="4" w:space="0" w:color="auto"/>
              <w:left w:val="single" w:sz="4" w:space="0" w:color="auto"/>
              <w:bottom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680" w:type="dxa"/>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2722"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85"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787"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06" w:type="dxa"/>
            <w:tcBorders>
              <w:top w:val="single" w:sz="4" w:space="0" w:color="auto"/>
              <w:left w:val="single" w:sz="4" w:space="0" w:color="auto"/>
              <w:bottom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6139E3" w:rsidTr="00183640">
        <w:tc>
          <w:tcPr>
            <w:tcW w:w="680" w:type="dxa"/>
            <w:tcBorders>
              <w:top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p>
        </w:tc>
        <w:tc>
          <w:tcPr>
            <w:tcW w:w="2722"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85"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787" w:type="dxa"/>
            <w:tcBorders>
              <w:top w:val="single" w:sz="4" w:space="0" w:color="auto"/>
              <w:left w:val="single" w:sz="4" w:space="0" w:color="auto"/>
              <w:bottom w:val="single" w:sz="4" w:space="0" w:color="auto"/>
              <w:right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1906" w:type="dxa"/>
            <w:tcBorders>
              <w:top w:val="single" w:sz="4" w:space="0" w:color="auto"/>
              <w:left w:val="single" w:sz="4" w:space="0" w:color="auto"/>
              <w:bottom w:val="single" w:sz="4" w:space="0" w:color="auto"/>
            </w:tcBorders>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bl>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(Указыва</w:t>
      </w:r>
      <w:r w:rsidR="00831BB7" w:rsidRPr="006139E3">
        <w:rPr>
          <w:rFonts w:eastAsiaTheme="minorEastAsia"/>
          <w:i/>
          <w:color w:val="000000" w:themeColor="text1"/>
          <w:lang w:val="ru-RU"/>
        </w:rPr>
        <w:t>е</w:t>
      </w:r>
      <w:r w:rsidRPr="006139E3">
        <w:rPr>
          <w:rFonts w:eastAsiaTheme="minorEastAsia"/>
          <w:i/>
          <w:color w:val="000000" w:themeColor="text1"/>
          <w:lang w:val="ru-RU"/>
        </w:rPr>
        <w:t>тся информация о прогнозных значениях сводных показателей муниципальных заданий подведомственных учреждений.</w:t>
      </w:r>
    </w:p>
    <w:p w:rsidR="00892703" w:rsidRPr="006139E3" w:rsidRDefault="003D55C4"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В случае, если мероприятия</w:t>
      </w:r>
      <w:r w:rsidR="00892703" w:rsidRPr="006139E3">
        <w:rPr>
          <w:rFonts w:eastAsiaTheme="minorEastAsia"/>
          <w:i/>
          <w:color w:val="000000" w:themeColor="text1"/>
          <w:lang w:val="ru-RU"/>
        </w:rPr>
        <w:t xml:space="preserve"> по финансированию подведомственных учреждений в рамках муниципальных заданий отсутствуют, то информация об этом</w:t>
      </w:r>
      <w:r w:rsidR="007E070E" w:rsidRPr="006139E3">
        <w:rPr>
          <w:rFonts w:eastAsiaTheme="minorEastAsia"/>
          <w:i/>
          <w:color w:val="000000" w:themeColor="text1"/>
          <w:lang w:val="ru-RU"/>
        </w:rPr>
        <w:t xml:space="preserve"> указывается в настоящем пункте</w:t>
      </w:r>
      <w:r w:rsidR="00892703" w:rsidRPr="006139E3">
        <w:rPr>
          <w:rFonts w:eastAsiaTheme="minorEastAsia"/>
          <w:i/>
          <w:color w:val="000000" w:themeColor="text1"/>
          <w:lang w:val="ru-RU"/>
        </w:rPr>
        <w:t>).</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831BB7"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DC76DE" w:rsidRPr="006139E3">
        <w:rPr>
          <w:rFonts w:eastAsiaTheme="minorEastAsia"/>
          <w:color w:val="000000" w:themeColor="text1"/>
          <w:sz w:val="28"/>
          <w:szCs w:val="28"/>
          <w:lang w:val="ru-RU"/>
        </w:rPr>
        <w:t>10</w:t>
      </w:r>
      <w:r w:rsidR="00892703" w:rsidRPr="006139E3">
        <w:rPr>
          <w:rFonts w:eastAsiaTheme="minorEastAsia"/>
          <w:color w:val="000000" w:themeColor="text1"/>
          <w:sz w:val="28"/>
          <w:szCs w:val="28"/>
          <w:lang w:val="ru-RU"/>
        </w:rPr>
        <w:t>. Объекты капитального строительства/реконструк</w:t>
      </w:r>
      <w:r w:rsidR="003D55C4" w:rsidRPr="006139E3">
        <w:rPr>
          <w:rFonts w:eastAsiaTheme="minorEastAsia"/>
          <w:color w:val="000000" w:themeColor="text1"/>
          <w:sz w:val="28"/>
          <w:szCs w:val="28"/>
          <w:lang w:val="ru-RU"/>
        </w:rPr>
        <w:t>ции муниципальной собственности.</w:t>
      </w:r>
    </w:p>
    <w:p w:rsidR="00892703" w:rsidRPr="006139E3" w:rsidRDefault="00892703"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Перечень объектов муниципальной собственности, строительство которых направлено на достижение целей и решение задач муниципальной программы, утверждён приложением </w:t>
      </w:r>
      <w:r w:rsidR="00203335" w:rsidRPr="006139E3">
        <w:rPr>
          <w:rFonts w:eastAsiaTheme="minorEastAsia"/>
          <w:color w:val="000000" w:themeColor="text1"/>
          <w:sz w:val="28"/>
          <w:szCs w:val="28"/>
          <w:lang w:val="ru-RU"/>
        </w:rPr>
        <w:t>3</w:t>
      </w:r>
      <w:r w:rsidRPr="006139E3">
        <w:rPr>
          <w:rFonts w:eastAsiaTheme="minorEastAsia"/>
          <w:color w:val="000000" w:themeColor="text1"/>
          <w:sz w:val="28"/>
          <w:szCs w:val="28"/>
          <w:lang w:val="ru-RU"/>
        </w:rPr>
        <w:t xml:space="preserve"> к настоящей муниципальной программе «Перечень объектов капитального строительства</w:t>
      </w:r>
      <w:r w:rsidR="00B6244B" w:rsidRPr="006139E3">
        <w:rPr>
          <w:rFonts w:eastAsiaTheme="minorEastAsia"/>
          <w:color w:val="000000" w:themeColor="text1"/>
          <w:sz w:val="28"/>
          <w:szCs w:val="28"/>
          <w:lang w:val="ru-RU"/>
        </w:rPr>
        <w:t>/реконструкции муниципальной собственности города Лянтор</w:t>
      </w:r>
      <w:r w:rsidRPr="006139E3">
        <w:rPr>
          <w:rFonts w:eastAsiaTheme="minorEastAsia"/>
          <w:color w:val="000000" w:themeColor="text1"/>
          <w:sz w:val="28"/>
          <w:szCs w:val="28"/>
          <w:lang w:val="ru-RU"/>
        </w:rPr>
        <w:t xml:space="preserve">» (далее – Приложение </w:t>
      </w:r>
      <w:r w:rsidR="00203335" w:rsidRPr="006139E3">
        <w:rPr>
          <w:rFonts w:eastAsiaTheme="minorEastAsia"/>
          <w:color w:val="000000" w:themeColor="text1"/>
          <w:sz w:val="28"/>
          <w:szCs w:val="28"/>
          <w:lang w:val="ru-RU"/>
        </w:rPr>
        <w:t>3</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698"/>
        <w:jc w:val="both"/>
        <w:rPr>
          <w:rFonts w:eastAsiaTheme="minorEastAsia"/>
          <w:i/>
          <w:color w:val="000000" w:themeColor="text1"/>
          <w:lang w:val="ru-RU"/>
        </w:rPr>
      </w:pPr>
      <w:r w:rsidRPr="006139E3">
        <w:rPr>
          <w:rFonts w:eastAsiaTheme="minorEastAsia"/>
          <w:i/>
          <w:color w:val="000000" w:themeColor="text1"/>
          <w:lang w:val="ru-RU"/>
        </w:rPr>
        <w:t xml:space="preserve">(Приложение </w:t>
      </w:r>
      <w:r w:rsidR="00203335" w:rsidRPr="006139E3">
        <w:rPr>
          <w:rFonts w:eastAsiaTheme="minorEastAsia"/>
          <w:i/>
          <w:color w:val="000000" w:themeColor="text1"/>
          <w:lang w:val="ru-RU"/>
        </w:rPr>
        <w:t xml:space="preserve">3 </w:t>
      </w:r>
      <w:r w:rsidRPr="006139E3">
        <w:rPr>
          <w:rFonts w:eastAsiaTheme="minorEastAsia"/>
          <w:i/>
          <w:color w:val="000000" w:themeColor="text1"/>
          <w:lang w:val="ru-RU"/>
        </w:rPr>
        <w:t>"</w:t>
      </w:r>
      <w:r w:rsidR="00B6244B" w:rsidRPr="006139E3">
        <w:rPr>
          <w:rFonts w:eastAsiaTheme="minorEastAsia"/>
          <w:color w:val="000000" w:themeColor="text1"/>
          <w:sz w:val="28"/>
          <w:szCs w:val="28"/>
          <w:lang w:val="ru-RU"/>
        </w:rPr>
        <w:t xml:space="preserve"> </w:t>
      </w:r>
      <w:r w:rsidR="00B6244B" w:rsidRPr="006139E3">
        <w:rPr>
          <w:rFonts w:eastAsiaTheme="minorEastAsia"/>
          <w:i/>
          <w:color w:val="000000" w:themeColor="text1"/>
          <w:lang w:val="ru-RU"/>
        </w:rPr>
        <w:t>Перечень объектов капитального строительства/реконструкции муниципальной собственности города Лянтор</w:t>
      </w:r>
      <w:r w:rsidRPr="006139E3">
        <w:rPr>
          <w:rFonts w:eastAsiaTheme="minorEastAsia"/>
          <w:i/>
          <w:color w:val="000000" w:themeColor="text1"/>
          <w:lang w:val="ru-RU"/>
        </w:rPr>
        <w:t>" заполняется при планировании объектов строительства)</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Содержит общие сведения об объектах, строительство которых направлено на достижение целей и решение задач муниципальной программы (включая объекты, создаваемые на условиях государственно-частного партн</w:t>
      </w:r>
      <w:r w:rsidR="007E070E" w:rsidRPr="006139E3">
        <w:rPr>
          <w:rFonts w:eastAsiaTheme="minorEastAsia"/>
          <w:i/>
          <w:color w:val="000000" w:themeColor="text1"/>
          <w:lang w:val="ru-RU"/>
        </w:rPr>
        <w:t>ё</w:t>
      </w:r>
      <w:r w:rsidRPr="006139E3">
        <w:rPr>
          <w:rFonts w:eastAsiaTheme="minorEastAsia"/>
          <w:i/>
          <w:color w:val="000000" w:themeColor="text1"/>
          <w:lang w:val="ru-RU"/>
        </w:rPr>
        <w:t>рства, муниципально-частного партн</w:t>
      </w:r>
      <w:r w:rsidR="007E070E" w:rsidRPr="006139E3">
        <w:rPr>
          <w:rFonts w:eastAsiaTheme="minorEastAsia"/>
          <w:i/>
          <w:color w:val="000000" w:themeColor="text1"/>
          <w:lang w:val="ru-RU"/>
        </w:rPr>
        <w:t>ё</w:t>
      </w:r>
      <w:r w:rsidRPr="006139E3">
        <w:rPr>
          <w:rFonts w:eastAsiaTheme="minorEastAsia"/>
          <w:i/>
          <w:color w:val="000000" w:themeColor="text1"/>
          <w:lang w:val="ru-RU"/>
        </w:rPr>
        <w:t>рства, концессионных соглашений), в том числе с использованием средств федерального бюджета, окружного бюджета, внебюджетных источников, привлеч</w:t>
      </w:r>
      <w:r w:rsidR="007E070E" w:rsidRPr="006139E3">
        <w:rPr>
          <w:rFonts w:eastAsiaTheme="minorEastAsia"/>
          <w:i/>
          <w:color w:val="000000" w:themeColor="text1"/>
          <w:lang w:val="ru-RU"/>
        </w:rPr>
        <w:t>ё</w:t>
      </w:r>
      <w:r w:rsidRPr="006139E3">
        <w:rPr>
          <w:rFonts w:eastAsiaTheme="minorEastAsia"/>
          <w:i/>
          <w:color w:val="000000" w:themeColor="text1"/>
          <w:lang w:val="ru-RU"/>
        </w:rPr>
        <w:t>нных средств.</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В случае, если </w:t>
      </w:r>
      <w:r w:rsidRPr="006139E3">
        <w:rPr>
          <w:rFonts w:eastAsiaTheme="minorEastAsia"/>
          <w:color w:val="000000" w:themeColor="text1"/>
          <w:lang w:val="ru-RU"/>
        </w:rPr>
        <w:t>объекты</w:t>
      </w:r>
      <w:r w:rsidRPr="006139E3">
        <w:rPr>
          <w:rFonts w:eastAsiaTheme="minorEastAsia"/>
          <w:i/>
          <w:color w:val="000000" w:themeColor="text1"/>
          <w:lang w:val="ru-RU"/>
        </w:rPr>
        <w:t>, строительство которых направлено на достижение целей и решение задач муниципальной программы</w:t>
      </w:r>
      <w:r w:rsidRPr="006139E3">
        <w:rPr>
          <w:rFonts w:eastAsiaTheme="minorEastAsia"/>
          <w:color w:val="000000" w:themeColor="text1"/>
          <w:lang w:val="ru-RU"/>
        </w:rPr>
        <w:t xml:space="preserve">, </w:t>
      </w:r>
      <w:r w:rsidRPr="006139E3">
        <w:rPr>
          <w:rFonts w:eastAsiaTheme="minorEastAsia"/>
          <w:i/>
          <w:color w:val="000000" w:themeColor="text1"/>
          <w:lang w:val="ru-RU"/>
        </w:rPr>
        <w:t>отсутствуют, то информация об этом указывается в настоящем пункте.).</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p>
    <w:p w:rsidR="00892703" w:rsidRPr="006139E3" w:rsidRDefault="003869D4"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3</w:t>
      </w:r>
      <w:r w:rsidR="003D55C4" w:rsidRPr="006139E3">
        <w:rPr>
          <w:rFonts w:eastAsiaTheme="minorEastAsia"/>
          <w:color w:val="000000" w:themeColor="text1"/>
          <w:sz w:val="28"/>
          <w:szCs w:val="28"/>
          <w:lang w:val="ru-RU"/>
        </w:rPr>
        <w:t>.</w:t>
      </w:r>
      <w:r w:rsidR="00831BB7" w:rsidRPr="006139E3">
        <w:rPr>
          <w:rFonts w:eastAsiaTheme="minorEastAsia"/>
          <w:color w:val="000000" w:themeColor="text1"/>
          <w:sz w:val="28"/>
          <w:szCs w:val="28"/>
          <w:lang w:val="ru-RU"/>
        </w:rPr>
        <w:t>1</w:t>
      </w:r>
      <w:r w:rsidR="00DC76DE" w:rsidRPr="006139E3">
        <w:rPr>
          <w:rFonts w:eastAsiaTheme="minorEastAsia"/>
          <w:color w:val="000000" w:themeColor="text1"/>
          <w:sz w:val="28"/>
          <w:szCs w:val="28"/>
          <w:lang w:val="ru-RU"/>
        </w:rPr>
        <w:t>1</w:t>
      </w:r>
      <w:r w:rsidR="00831BB7" w:rsidRPr="006139E3">
        <w:rPr>
          <w:rFonts w:eastAsiaTheme="minorEastAsia"/>
          <w:color w:val="000000" w:themeColor="text1"/>
          <w:sz w:val="28"/>
          <w:szCs w:val="28"/>
          <w:lang w:val="ru-RU"/>
        </w:rPr>
        <w:t>.</w:t>
      </w:r>
      <w:r w:rsidR="003D55C4" w:rsidRPr="006139E3">
        <w:rPr>
          <w:rFonts w:eastAsiaTheme="minorEastAsia"/>
          <w:color w:val="000000" w:themeColor="text1"/>
          <w:sz w:val="28"/>
          <w:szCs w:val="28"/>
          <w:lang w:val="ru-RU"/>
        </w:rPr>
        <w:t xml:space="preserve"> Объекты капитального ремонта.</w:t>
      </w:r>
    </w:p>
    <w:p w:rsidR="00892703" w:rsidRPr="006139E3" w:rsidRDefault="00892703"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Перечень объектов муниципальной собственности, капитальный ремонт которых направлен на достижение целей и решение задач муниципальной программы, утверждён приложением </w:t>
      </w:r>
      <w:r w:rsidR="00304441" w:rsidRPr="006139E3">
        <w:rPr>
          <w:rFonts w:eastAsiaTheme="minorEastAsia"/>
          <w:color w:val="000000" w:themeColor="text1"/>
          <w:sz w:val="28"/>
          <w:szCs w:val="28"/>
          <w:lang w:val="ru-RU"/>
        </w:rPr>
        <w:t>4</w:t>
      </w:r>
      <w:r w:rsidRPr="006139E3">
        <w:rPr>
          <w:rFonts w:eastAsiaTheme="minorEastAsia"/>
          <w:color w:val="000000" w:themeColor="text1"/>
          <w:sz w:val="28"/>
          <w:szCs w:val="28"/>
          <w:lang w:val="ru-RU"/>
        </w:rPr>
        <w:t xml:space="preserve"> к настоящей муниципальной программе «Перечень объектов капитального ремонта</w:t>
      </w:r>
      <w:r w:rsidR="003064F3" w:rsidRPr="006139E3">
        <w:rPr>
          <w:rFonts w:eastAsiaTheme="minorEastAsia"/>
          <w:color w:val="000000" w:themeColor="text1"/>
          <w:sz w:val="28"/>
          <w:szCs w:val="28"/>
          <w:lang w:val="ru-RU"/>
        </w:rPr>
        <w:t xml:space="preserve"> муниципальной собственности города Лянтор</w:t>
      </w:r>
      <w:r w:rsidRPr="006139E3">
        <w:rPr>
          <w:rFonts w:eastAsiaTheme="minorEastAsia"/>
          <w:color w:val="000000" w:themeColor="text1"/>
          <w:sz w:val="28"/>
          <w:szCs w:val="28"/>
          <w:lang w:val="ru-RU"/>
        </w:rPr>
        <w:t xml:space="preserve">» (далее – Приложение </w:t>
      </w:r>
      <w:r w:rsidR="00304441" w:rsidRPr="006139E3">
        <w:rPr>
          <w:rFonts w:eastAsiaTheme="minorEastAsia"/>
          <w:color w:val="000000" w:themeColor="text1"/>
          <w:sz w:val="28"/>
          <w:szCs w:val="28"/>
          <w:lang w:val="ru-RU"/>
        </w:rPr>
        <w:t>4</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698"/>
        <w:jc w:val="both"/>
        <w:rPr>
          <w:rFonts w:eastAsiaTheme="minorEastAsia"/>
          <w:i/>
          <w:color w:val="000000" w:themeColor="text1"/>
          <w:lang w:val="ru-RU"/>
        </w:rPr>
      </w:pPr>
      <w:r w:rsidRPr="006139E3">
        <w:rPr>
          <w:rFonts w:eastAsiaTheme="minorEastAsia"/>
          <w:i/>
          <w:color w:val="000000" w:themeColor="text1"/>
          <w:lang w:val="ru-RU"/>
        </w:rPr>
        <w:t xml:space="preserve">(Приложение </w:t>
      </w:r>
      <w:r w:rsidR="00304441" w:rsidRPr="006139E3">
        <w:rPr>
          <w:rFonts w:eastAsiaTheme="minorEastAsia"/>
          <w:i/>
          <w:color w:val="000000" w:themeColor="text1"/>
          <w:lang w:val="ru-RU"/>
        </w:rPr>
        <w:t>4</w:t>
      </w:r>
      <w:r w:rsidRPr="006139E3">
        <w:rPr>
          <w:rFonts w:eastAsiaTheme="minorEastAsia"/>
          <w:i/>
          <w:color w:val="000000" w:themeColor="text1"/>
          <w:lang w:val="ru-RU"/>
        </w:rPr>
        <w:t xml:space="preserve"> "Перечень объектов капитального ремонта</w:t>
      </w:r>
      <w:r w:rsidR="003064F3" w:rsidRPr="006139E3">
        <w:rPr>
          <w:rFonts w:eastAsiaTheme="minorEastAsia"/>
          <w:color w:val="000000" w:themeColor="text1"/>
          <w:sz w:val="28"/>
          <w:szCs w:val="28"/>
          <w:lang w:val="ru-RU"/>
        </w:rPr>
        <w:t xml:space="preserve"> </w:t>
      </w:r>
      <w:r w:rsidR="003064F3" w:rsidRPr="006139E3">
        <w:rPr>
          <w:rFonts w:eastAsiaTheme="minorEastAsia"/>
          <w:i/>
          <w:color w:val="000000" w:themeColor="text1"/>
          <w:lang w:val="ru-RU"/>
        </w:rPr>
        <w:t>муниципальной собственности города Лянтор</w:t>
      </w:r>
      <w:r w:rsidRPr="006139E3">
        <w:rPr>
          <w:rFonts w:eastAsiaTheme="minorEastAsia"/>
          <w:i/>
          <w:color w:val="000000" w:themeColor="text1"/>
          <w:lang w:val="ru-RU"/>
        </w:rPr>
        <w:t>" заполняется при планировании капитального ремонта объектов муниципальной собственности)</w:t>
      </w:r>
      <w:r w:rsidR="00AE6D61" w:rsidRPr="006139E3">
        <w:rPr>
          <w:rFonts w:eastAsiaTheme="minorEastAsia"/>
          <w:i/>
          <w:color w:val="000000" w:themeColor="text1"/>
          <w:lang w:val="ru-RU"/>
        </w:rPr>
        <w:t>.</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Содержит общие сведения об объектах муниципальной собственности, капитальный ремонт которых направлен на достижение целей и решение задач муниципальной программы, в том числе с использованием средств федерального бюджета, окружного бюджета, внебюджетных источников, привлеч</w:t>
      </w:r>
      <w:r w:rsidR="007E070E" w:rsidRPr="006139E3">
        <w:rPr>
          <w:rFonts w:eastAsiaTheme="minorEastAsia"/>
          <w:i/>
          <w:color w:val="000000" w:themeColor="text1"/>
          <w:lang w:val="ru-RU"/>
        </w:rPr>
        <w:t>ё</w:t>
      </w:r>
      <w:r w:rsidRPr="006139E3">
        <w:rPr>
          <w:rFonts w:eastAsiaTheme="minorEastAsia"/>
          <w:i/>
          <w:color w:val="000000" w:themeColor="text1"/>
          <w:lang w:val="ru-RU"/>
        </w:rPr>
        <w:t>нных средств.</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В случае, если объекты муниципальной собственности, капитальный ремонт которых направлен </w:t>
      </w:r>
      <w:r w:rsidR="007E070E" w:rsidRPr="006139E3">
        <w:rPr>
          <w:rFonts w:eastAsiaTheme="minorEastAsia"/>
          <w:i/>
          <w:color w:val="000000" w:themeColor="text1"/>
          <w:lang w:val="ru-RU"/>
        </w:rPr>
        <w:br/>
      </w:r>
      <w:r w:rsidRPr="006139E3">
        <w:rPr>
          <w:rFonts w:eastAsiaTheme="minorEastAsia"/>
          <w:i/>
          <w:color w:val="000000" w:themeColor="text1"/>
          <w:lang w:val="ru-RU"/>
        </w:rPr>
        <w:t>на достижение целей и решение задач муниципальной программы, отсутствуют, то информация об этом указывается в настоящем пункте.).</w:t>
      </w:r>
    </w:p>
    <w:p w:rsidR="00892703" w:rsidRPr="006139E3" w:rsidRDefault="00892703" w:rsidP="00892703">
      <w:pPr>
        <w:autoSpaceDE w:val="0"/>
        <w:autoSpaceDN w:val="0"/>
        <w:adjustRightInd w:val="0"/>
        <w:ind w:firstLine="720"/>
        <w:jc w:val="both"/>
        <w:rPr>
          <w:rFonts w:eastAsiaTheme="minorEastAsia"/>
          <w:color w:val="000000" w:themeColor="text1"/>
          <w:lang w:val="ru-RU"/>
        </w:rPr>
      </w:pPr>
    </w:p>
    <w:p w:rsidR="00892703" w:rsidRPr="006139E3" w:rsidRDefault="00892703" w:rsidP="00831BB7">
      <w:pPr>
        <w:keepNext/>
        <w:widowControl w:val="0"/>
        <w:autoSpaceDE w:val="0"/>
        <w:autoSpaceDN w:val="0"/>
        <w:adjustRightInd w:val="0"/>
        <w:spacing w:before="240" w:after="60"/>
        <w:ind w:firstLine="720"/>
        <w:jc w:val="center"/>
        <w:outlineLvl w:val="1"/>
        <w:rPr>
          <w:rFonts w:eastAsiaTheme="majorEastAsia"/>
          <w:bCs/>
          <w:iCs/>
          <w:color w:val="000000" w:themeColor="text1"/>
          <w:sz w:val="28"/>
          <w:szCs w:val="28"/>
          <w:lang w:val="ru-RU"/>
        </w:rPr>
      </w:pPr>
      <w:r w:rsidRPr="006139E3">
        <w:rPr>
          <w:rFonts w:eastAsiaTheme="majorEastAsia"/>
          <w:color w:val="000000" w:themeColor="text1"/>
          <w:sz w:val="28"/>
          <w:szCs w:val="28"/>
          <w:lang w:val="ru-RU"/>
        </w:rPr>
        <w:t>4. Подпрограмма</w:t>
      </w:r>
      <w:r w:rsidRPr="006139E3">
        <w:rPr>
          <w:rFonts w:eastAsiaTheme="majorEastAsia"/>
          <w:bCs/>
          <w:iCs/>
          <w:color w:val="000000" w:themeColor="text1"/>
          <w:sz w:val="28"/>
          <w:szCs w:val="28"/>
          <w:lang w:val="ru-RU"/>
        </w:rPr>
        <w:t xml:space="preserve"> «____________________________________»</w:t>
      </w:r>
    </w:p>
    <w:p w:rsidR="00892703" w:rsidRPr="006139E3" w:rsidRDefault="00892703" w:rsidP="00892703">
      <w:pPr>
        <w:widowControl w:val="0"/>
        <w:autoSpaceDE w:val="0"/>
        <w:autoSpaceDN w:val="0"/>
        <w:adjustRightInd w:val="0"/>
        <w:ind w:firstLine="720"/>
        <w:jc w:val="both"/>
        <w:rPr>
          <w:rFonts w:eastAsiaTheme="minorEastAsia"/>
          <w:i/>
          <w:color w:val="000000" w:themeColor="text1"/>
          <w:lang w:val="ru-RU"/>
        </w:rPr>
      </w:pPr>
      <w:r w:rsidRPr="006139E3">
        <w:rPr>
          <w:rFonts w:eastAsiaTheme="minorEastAsia"/>
          <w:color w:val="000000" w:themeColor="text1"/>
          <w:sz w:val="28"/>
          <w:szCs w:val="28"/>
          <w:lang w:val="ru-RU"/>
        </w:rPr>
        <w:t xml:space="preserve">                                    </w:t>
      </w:r>
      <w:r w:rsidRPr="006139E3">
        <w:rPr>
          <w:rFonts w:eastAsiaTheme="minorEastAsia"/>
          <w:i/>
          <w:color w:val="000000" w:themeColor="text1"/>
          <w:lang w:val="ru-RU"/>
        </w:rPr>
        <w:t>(наименование подпрограммы)</w:t>
      </w:r>
    </w:p>
    <w:p w:rsidR="00892703" w:rsidRPr="006139E3" w:rsidRDefault="00892703" w:rsidP="00892703">
      <w:pPr>
        <w:widowControl w:val="0"/>
        <w:autoSpaceDE w:val="0"/>
        <w:autoSpaceDN w:val="0"/>
        <w:adjustRightInd w:val="0"/>
        <w:jc w:val="center"/>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(далее – __ </w:t>
      </w:r>
      <w:r w:rsidR="003049EC" w:rsidRPr="006139E3">
        <w:rPr>
          <w:rFonts w:eastAsiaTheme="minorEastAsia"/>
          <w:color w:val="000000" w:themeColor="text1"/>
          <w:sz w:val="28"/>
          <w:szCs w:val="28"/>
          <w:lang w:val="ru-RU"/>
        </w:rPr>
        <w:t>п</w:t>
      </w:r>
      <w:r w:rsidRPr="006139E3">
        <w:rPr>
          <w:rFonts w:eastAsiaTheme="minorEastAsia"/>
          <w:color w:val="000000" w:themeColor="text1"/>
          <w:sz w:val="28"/>
          <w:szCs w:val="28"/>
          <w:lang w:val="ru-RU"/>
        </w:rPr>
        <w:t>одпрограмма)</w:t>
      </w:r>
    </w:p>
    <w:p w:rsidR="00892703" w:rsidRPr="006139E3" w:rsidRDefault="00892703" w:rsidP="00892703">
      <w:pPr>
        <w:widowControl w:val="0"/>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(Каждая подпрограмма муниципальной программы включается в самостоятель</w:t>
      </w:r>
      <w:r w:rsidR="00FF661B" w:rsidRPr="006139E3">
        <w:rPr>
          <w:rFonts w:eastAsiaTheme="minorEastAsia"/>
          <w:i/>
          <w:color w:val="000000" w:themeColor="text1"/>
          <w:lang w:val="ru-RU"/>
        </w:rPr>
        <w:t>ный раздел</w:t>
      </w:r>
      <w:r w:rsidRPr="006139E3">
        <w:rPr>
          <w:rFonts w:eastAsiaTheme="minorEastAsia"/>
          <w:i/>
          <w:color w:val="000000" w:themeColor="text1"/>
          <w:lang w:val="ru-RU"/>
        </w:rPr>
        <w:t xml:space="preserve">, нумерация </w:t>
      </w:r>
      <w:r w:rsidR="00FF661B" w:rsidRPr="006139E3">
        <w:rPr>
          <w:rFonts w:eastAsiaTheme="minorEastAsia"/>
          <w:i/>
          <w:color w:val="000000" w:themeColor="text1"/>
          <w:lang w:val="ru-RU"/>
        </w:rPr>
        <w:t xml:space="preserve">разделов </w:t>
      </w:r>
      <w:r w:rsidRPr="006139E3">
        <w:rPr>
          <w:rFonts w:eastAsiaTheme="minorEastAsia"/>
          <w:i/>
          <w:color w:val="000000" w:themeColor="text1"/>
          <w:lang w:val="ru-RU"/>
        </w:rPr>
        <w:t>осуществляется по порядку.).</w:t>
      </w:r>
    </w:p>
    <w:p w:rsidR="00892703" w:rsidRPr="006139E3" w:rsidRDefault="00892703" w:rsidP="00892703">
      <w:pPr>
        <w:widowControl w:val="0"/>
        <w:autoSpaceDE w:val="0"/>
        <w:autoSpaceDN w:val="0"/>
        <w:adjustRightInd w:val="0"/>
        <w:ind w:firstLine="720"/>
        <w:jc w:val="both"/>
        <w:rPr>
          <w:rFonts w:eastAsiaTheme="minorEastAsia"/>
          <w:color w:val="000000" w:themeColor="text1"/>
          <w:lang w:val="ru-RU"/>
        </w:rPr>
      </w:pPr>
    </w:p>
    <w:p w:rsidR="00892703" w:rsidRPr="006139E3" w:rsidRDefault="003869D4"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w:t>
      </w:r>
      <w:r w:rsidR="00892703" w:rsidRPr="006139E3">
        <w:rPr>
          <w:rFonts w:eastAsiaTheme="minorEastAsia"/>
          <w:color w:val="000000" w:themeColor="text1"/>
          <w:sz w:val="28"/>
          <w:szCs w:val="28"/>
          <w:lang w:val="ru-RU"/>
        </w:rPr>
        <w:t>.</w:t>
      </w:r>
      <w:r w:rsidR="00FF661B" w:rsidRPr="006139E3">
        <w:rPr>
          <w:rFonts w:eastAsiaTheme="minorEastAsia"/>
          <w:color w:val="000000" w:themeColor="text1"/>
          <w:sz w:val="28"/>
          <w:szCs w:val="28"/>
          <w:lang w:val="ru-RU"/>
        </w:rPr>
        <w:t>1.</w:t>
      </w:r>
      <w:r w:rsidR="00892703" w:rsidRPr="006139E3">
        <w:rPr>
          <w:rFonts w:eastAsiaTheme="minorEastAsia"/>
          <w:color w:val="000000" w:themeColor="text1"/>
          <w:sz w:val="28"/>
          <w:szCs w:val="28"/>
          <w:lang w:val="ru-RU"/>
        </w:rPr>
        <w:t xml:space="preserve"> Краткий анализ состояния сферы социально-экономического развития </w:t>
      </w:r>
      <w:r w:rsidR="003049EC" w:rsidRPr="006139E3">
        <w:rPr>
          <w:rFonts w:eastAsiaTheme="minorEastAsia"/>
          <w:color w:val="000000" w:themeColor="text1"/>
          <w:sz w:val="28"/>
          <w:szCs w:val="28"/>
          <w:lang w:val="ru-RU"/>
        </w:rPr>
        <w:t xml:space="preserve">муниципального образования </w:t>
      </w:r>
      <w:r w:rsidR="00892703" w:rsidRPr="006139E3">
        <w:rPr>
          <w:rFonts w:eastAsiaTheme="minorEastAsia"/>
          <w:color w:val="000000" w:themeColor="text1"/>
          <w:sz w:val="28"/>
          <w:szCs w:val="28"/>
          <w:lang w:val="ru-RU"/>
        </w:rPr>
        <w:t>по направлению реализации подпрограммы</w:t>
      </w:r>
      <w:r w:rsidR="003F1146"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FF661B"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4.2</w:t>
      </w:r>
      <w:r w:rsidR="00892703" w:rsidRPr="006139E3">
        <w:rPr>
          <w:rFonts w:eastAsiaTheme="minorEastAsia"/>
          <w:color w:val="000000" w:themeColor="text1"/>
          <w:sz w:val="28"/>
          <w:szCs w:val="28"/>
          <w:lang w:val="ru-RU"/>
        </w:rPr>
        <w:t>. Цель (цели) подпрограммы</w:t>
      </w:r>
      <w:r w:rsidR="003F1146"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r>
      <w:r w:rsidR="00FF661B" w:rsidRPr="006139E3">
        <w:rPr>
          <w:rFonts w:eastAsiaTheme="minorEastAsia"/>
          <w:color w:val="000000" w:themeColor="text1"/>
          <w:sz w:val="28"/>
          <w:szCs w:val="28"/>
          <w:lang w:val="ru-RU"/>
        </w:rPr>
        <w:t>4.3</w:t>
      </w:r>
      <w:r w:rsidRPr="006139E3">
        <w:rPr>
          <w:rFonts w:eastAsiaTheme="minorEastAsia"/>
          <w:color w:val="000000" w:themeColor="text1"/>
          <w:sz w:val="28"/>
          <w:szCs w:val="28"/>
          <w:lang w:val="ru-RU"/>
        </w:rPr>
        <w:t>. Показателями конечных результатов цели (целей) подпрограммы являются:</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(Указываются показатели конечных результатов цели (целей) подпрограммы. Показатели устанавливаются с учётом достижения целей и задач социально-экономического развития муниципального </w:t>
      </w:r>
      <w:r w:rsidR="00EA6436" w:rsidRPr="006139E3">
        <w:rPr>
          <w:rFonts w:eastAsiaTheme="minorEastAsia"/>
          <w:i/>
          <w:color w:val="000000" w:themeColor="text1"/>
          <w:lang w:val="ru-RU"/>
        </w:rPr>
        <w:t>образования</w:t>
      </w:r>
      <w:r w:rsidRPr="006139E3">
        <w:rPr>
          <w:rFonts w:eastAsiaTheme="minorEastAsia"/>
          <w:i/>
          <w:color w:val="000000" w:themeColor="text1"/>
          <w:lang w:val="ru-RU"/>
        </w:rPr>
        <w:t xml:space="preserve"> и задачи муниципальной программы).</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lang w:val="ru-RU"/>
        </w:rPr>
        <w:tab/>
      </w:r>
      <w:r w:rsidRPr="006139E3">
        <w:rPr>
          <w:rFonts w:eastAsiaTheme="minorEastAsia"/>
          <w:color w:val="000000" w:themeColor="text1"/>
          <w:sz w:val="28"/>
          <w:szCs w:val="28"/>
          <w:lang w:val="ru-RU"/>
        </w:rPr>
        <w:t xml:space="preserve">Целевые (плановые) значения показателей конечных результатов цели (целей) подпрограммы приведены в Приложении </w:t>
      </w:r>
      <w:r w:rsidR="003049EC"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698"/>
        <w:jc w:val="both"/>
        <w:rPr>
          <w:rFonts w:eastAsiaTheme="minorEastAsia"/>
          <w:i/>
          <w:color w:val="000000" w:themeColor="text1"/>
          <w:lang w:val="ru-RU"/>
        </w:rPr>
      </w:pPr>
    </w:p>
    <w:tbl>
      <w:tblPr>
        <w:tblStyle w:val="12"/>
        <w:tblW w:w="0" w:type="auto"/>
        <w:tblLook w:val="04A0" w:firstRow="1" w:lastRow="0" w:firstColumn="1" w:lastColumn="0" w:noHBand="0" w:noVBand="1"/>
      </w:tblPr>
      <w:tblGrid>
        <w:gridCol w:w="3304"/>
        <w:gridCol w:w="3291"/>
        <w:gridCol w:w="3295"/>
      </w:tblGrid>
      <w:tr w:rsidR="00D745C0" w:rsidRPr="00183F4B" w:rsidTr="00EA6436">
        <w:tc>
          <w:tcPr>
            <w:tcW w:w="3304" w:type="dxa"/>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Показатели конечных результатов цели (целей) подпрограммы муниципальной программы:</w:t>
            </w:r>
          </w:p>
        </w:tc>
        <w:tc>
          <w:tcPr>
            <w:tcW w:w="3291" w:type="dxa"/>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 показателя</w:t>
            </w:r>
          </w:p>
        </w:tc>
        <w:tc>
          <w:tcPr>
            <w:tcW w:w="3295" w:type="dxa"/>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та показателя*</w:t>
            </w:r>
          </w:p>
        </w:tc>
      </w:tr>
      <w:tr w:rsidR="00D745C0" w:rsidRPr="00183F4B" w:rsidTr="00EA6436">
        <w:tc>
          <w:tcPr>
            <w:tcW w:w="330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1"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5"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EA6436">
        <w:tc>
          <w:tcPr>
            <w:tcW w:w="330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1"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5"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bl>
    <w:p w:rsidR="00892703" w:rsidRPr="006139E3" w:rsidRDefault="00FE7831"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4.4</w:t>
      </w:r>
      <w:r w:rsidR="00892703" w:rsidRPr="006139E3">
        <w:rPr>
          <w:rFonts w:eastAsiaTheme="minorEastAsia"/>
          <w:color w:val="000000" w:themeColor="text1"/>
          <w:sz w:val="28"/>
          <w:szCs w:val="28"/>
          <w:lang w:val="ru-RU"/>
        </w:rPr>
        <w:t>. Задачи подпрограммы</w:t>
      </w:r>
      <w:r w:rsidR="003F1146"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w:t>
      </w:r>
    </w:p>
    <w:p w:rsidR="00892703" w:rsidRPr="006139E3" w:rsidRDefault="00FE7831"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4.5</w:t>
      </w:r>
      <w:r w:rsidR="00892703" w:rsidRPr="006139E3">
        <w:rPr>
          <w:rFonts w:eastAsiaTheme="minorEastAsia"/>
          <w:color w:val="000000" w:themeColor="text1"/>
          <w:sz w:val="28"/>
          <w:szCs w:val="28"/>
          <w:lang w:val="ru-RU"/>
        </w:rPr>
        <w:t>. Показатели непосредственных результатов задач подпрограммы</w:t>
      </w:r>
      <w:r w:rsidR="00C74904"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t>Показателями непосредственных результатов задач подпрограммы являются</w:t>
      </w:r>
      <w:r w:rsidR="00C74904"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ab/>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(Указываются показатели непосредственных результатов задач подпрограммы. Показатели устанавливаются с учётом достижения целей и задач социально-экономического развития муниципального </w:t>
      </w:r>
      <w:r w:rsidR="00EA6436" w:rsidRPr="006139E3">
        <w:rPr>
          <w:rFonts w:eastAsiaTheme="minorEastAsia"/>
          <w:i/>
          <w:color w:val="000000" w:themeColor="text1"/>
          <w:lang w:val="ru-RU"/>
        </w:rPr>
        <w:t>образования</w:t>
      </w:r>
      <w:r w:rsidRPr="006139E3">
        <w:rPr>
          <w:rFonts w:eastAsiaTheme="minorEastAsia"/>
          <w:i/>
          <w:color w:val="000000" w:themeColor="text1"/>
          <w:lang w:val="ru-RU"/>
        </w:rPr>
        <w:t xml:space="preserve"> и цели подпрограммы).</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Целевые (плановые) значения показателей непосредственных результатов задач подпрограммы приведены в Приложении 1. </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lastRenderedPageBreak/>
        <w:t>Порядок определени</w:t>
      </w:r>
      <w:r w:rsidR="00D00DE8" w:rsidRPr="006139E3">
        <w:rPr>
          <w:rFonts w:eastAsiaTheme="minorEastAsia"/>
          <w:color w:val="000000" w:themeColor="text1"/>
          <w:sz w:val="28"/>
          <w:szCs w:val="28"/>
          <w:lang w:val="ru-RU"/>
        </w:rPr>
        <w:t>я</w:t>
      </w:r>
      <w:r w:rsidRPr="006139E3">
        <w:rPr>
          <w:rFonts w:eastAsiaTheme="minorEastAsia"/>
          <w:color w:val="000000" w:themeColor="text1"/>
          <w:sz w:val="28"/>
          <w:szCs w:val="28"/>
          <w:lang w:val="ru-RU"/>
        </w:rPr>
        <w:t xml:space="preserve"> фактических значений показателей непосредственных результатов задач подпрограммы:</w:t>
      </w:r>
    </w:p>
    <w:p w:rsidR="000F5FAE" w:rsidRPr="006139E3" w:rsidRDefault="000F5FAE" w:rsidP="00892703">
      <w:pPr>
        <w:autoSpaceDE w:val="0"/>
        <w:autoSpaceDN w:val="0"/>
        <w:adjustRightInd w:val="0"/>
        <w:ind w:firstLine="720"/>
        <w:jc w:val="both"/>
        <w:rPr>
          <w:rFonts w:eastAsiaTheme="minorEastAsia"/>
          <w:color w:val="000000" w:themeColor="text1"/>
          <w:sz w:val="28"/>
          <w:szCs w:val="28"/>
          <w:lang w:val="ru-RU"/>
        </w:rPr>
      </w:pPr>
    </w:p>
    <w:p w:rsidR="000F5FAE" w:rsidRPr="006139E3" w:rsidRDefault="000F5FAE" w:rsidP="00892703">
      <w:pPr>
        <w:autoSpaceDE w:val="0"/>
        <w:autoSpaceDN w:val="0"/>
        <w:adjustRightInd w:val="0"/>
        <w:ind w:firstLine="720"/>
        <w:jc w:val="both"/>
        <w:rPr>
          <w:rFonts w:eastAsiaTheme="minorEastAsia"/>
          <w:color w:val="000000" w:themeColor="text1"/>
          <w:sz w:val="28"/>
          <w:szCs w:val="28"/>
          <w:lang w:val="ru-RU"/>
        </w:rPr>
      </w:pPr>
    </w:p>
    <w:p w:rsidR="000F5FAE" w:rsidRPr="006139E3" w:rsidRDefault="000F5FAE" w:rsidP="00892703">
      <w:pPr>
        <w:autoSpaceDE w:val="0"/>
        <w:autoSpaceDN w:val="0"/>
        <w:adjustRightInd w:val="0"/>
        <w:ind w:firstLine="720"/>
        <w:jc w:val="both"/>
        <w:rPr>
          <w:rFonts w:eastAsiaTheme="minorEastAsia"/>
          <w:color w:val="000000" w:themeColor="text1"/>
          <w:sz w:val="28"/>
          <w:szCs w:val="28"/>
          <w:lang w:val="ru-RU"/>
        </w:rPr>
      </w:pPr>
    </w:p>
    <w:p w:rsidR="000F5FAE" w:rsidRPr="006139E3" w:rsidRDefault="000F5FAE" w:rsidP="00892703">
      <w:pPr>
        <w:autoSpaceDE w:val="0"/>
        <w:autoSpaceDN w:val="0"/>
        <w:adjustRightInd w:val="0"/>
        <w:ind w:firstLine="720"/>
        <w:jc w:val="both"/>
        <w:rPr>
          <w:rFonts w:eastAsiaTheme="minorEastAsia"/>
          <w:color w:val="000000" w:themeColor="text1"/>
          <w:sz w:val="28"/>
          <w:szCs w:val="28"/>
          <w:lang w:val="ru-RU"/>
        </w:rPr>
      </w:pPr>
    </w:p>
    <w:tbl>
      <w:tblPr>
        <w:tblStyle w:val="12"/>
        <w:tblW w:w="0" w:type="auto"/>
        <w:tblLook w:val="04A0" w:firstRow="1" w:lastRow="0" w:firstColumn="1" w:lastColumn="0" w:noHBand="0" w:noVBand="1"/>
      </w:tblPr>
      <w:tblGrid>
        <w:gridCol w:w="3310"/>
        <w:gridCol w:w="3290"/>
        <w:gridCol w:w="3290"/>
      </w:tblGrid>
      <w:tr w:rsidR="00D745C0" w:rsidRPr="00183F4B" w:rsidTr="00EA6436">
        <w:tc>
          <w:tcPr>
            <w:tcW w:w="3310" w:type="dxa"/>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Показатели непосредственных результатов задач подпрограмм муниципальной программы:</w:t>
            </w:r>
          </w:p>
        </w:tc>
        <w:tc>
          <w:tcPr>
            <w:tcW w:w="3290" w:type="dxa"/>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 показателя</w:t>
            </w:r>
          </w:p>
        </w:tc>
        <w:tc>
          <w:tcPr>
            <w:tcW w:w="3290" w:type="dxa"/>
          </w:tcPr>
          <w:p w:rsidR="00892703" w:rsidRPr="006139E3" w:rsidRDefault="00EA6436"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расчёта показателя*</w:t>
            </w:r>
          </w:p>
        </w:tc>
      </w:tr>
      <w:tr w:rsidR="00D745C0" w:rsidRPr="00183F4B" w:rsidTr="00EA6436">
        <w:tc>
          <w:tcPr>
            <w:tcW w:w="331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EA6436">
        <w:tc>
          <w:tcPr>
            <w:tcW w:w="331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290"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bl>
    <w:p w:rsidR="00892703" w:rsidRPr="006139E3" w:rsidRDefault="00892703" w:rsidP="00892703">
      <w:pPr>
        <w:autoSpaceDE w:val="0"/>
        <w:autoSpaceDN w:val="0"/>
        <w:adjustRightInd w:val="0"/>
        <w:ind w:firstLine="698"/>
        <w:jc w:val="both"/>
        <w:rPr>
          <w:rFonts w:eastAsiaTheme="minorEastAsia"/>
          <w:color w:val="000000" w:themeColor="text1"/>
          <w:lang w:val="ru-RU"/>
        </w:rPr>
      </w:pPr>
    </w:p>
    <w:p w:rsidR="00892703" w:rsidRPr="006139E3" w:rsidRDefault="00FE7831"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4.6</w:t>
      </w:r>
      <w:r w:rsidR="00892703" w:rsidRPr="006139E3">
        <w:rPr>
          <w:rFonts w:eastAsiaTheme="minorEastAsia"/>
          <w:color w:val="000000" w:themeColor="text1"/>
          <w:sz w:val="28"/>
          <w:szCs w:val="28"/>
          <w:lang w:val="ru-RU"/>
        </w:rPr>
        <w:t>. Сроки и этапы реализации подпрограммы</w:t>
      </w:r>
      <w:r w:rsidR="003F1146"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____________________________________________________________________________________________________________________________________________.</w:t>
      </w:r>
    </w:p>
    <w:p w:rsidR="00892703" w:rsidRPr="006139E3" w:rsidRDefault="00FE7831" w:rsidP="00892703">
      <w:pPr>
        <w:autoSpaceDE w:val="0"/>
        <w:autoSpaceDN w:val="0"/>
        <w:adjustRightInd w:val="0"/>
        <w:ind w:firstLine="709"/>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4.7</w:t>
      </w:r>
      <w:r w:rsidR="00892703" w:rsidRPr="006139E3">
        <w:rPr>
          <w:rFonts w:eastAsiaTheme="minorEastAsia"/>
          <w:color w:val="000000" w:themeColor="text1"/>
          <w:sz w:val="28"/>
          <w:szCs w:val="28"/>
          <w:lang w:val="ru-RU"/>
        </w:rPr>
        <w:t>. Основные мероприятия подпрограммы</w:t>
      </w:r>
      <w:r w:rsidR="00AD0DE5"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left="709" w:firstLine="11"/>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Перечень основных мероприятий подпрограммы приведен в Приложении 1. _________________________________________________________________</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____________________________________________________________________________________________________________________________________________.</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(Приводится краткое обоснование выбора соответствующих основных мероприятий в качестве способов решения задач подпрограммы.).</w:t>
      </w:r>
    </w:p>
    <w:p w:rsidR="00892703" w:rsidRPr="006139E3" w:rsidRDefault="004D259C"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4.8</w:t>
      </w:r>
      <w:r w:rsidR="00892703" w:rsidRPr="006139E3">
        <w:rPr>
          <w:rFonts w:eastAsiaTheme="minorEastAsia"/>
          <w:color w:val="000000" w:themeColor="text1"/>
          <w:sz w:val="28"/>
          <w:szCs w:val="28"/>
          <w:lang w:val="ru-RU"/>
        </w:rPr>
        <w:t>. Показатели непосредственных результатов основных мероприятий</w:t>
      </w:r>
      <w:r w:rsidR="005E21BB" w:rsidRPr="006139E3">
        <w:rPr>
          <w:rFonts w:eastAsiaTheme="minorEastAsia"/>
          <w:color w:val="000000" w:themeColor="text1"/>
          <w:sz w:val="28"/>
          <w:szCs w:val="28"/>
          <w:lang w:val="ru-RU"/>
        </w:rPr>
        <w:t xml:space="preserve"> подпрограммы</w:t>
      </w:r>
      <w:r w:rsidR="00AD0DE5"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Целевые значения показателей непосредственных результатов основных мероприятий подпрограммы приведены в Приложении </w:t>
      </w:r>
      <w:r w:rsidR="005E21BB" w:rsidRPr="006139E3">
        <w:rPr>
          <w:rFonts w:eastAsiaTheme="minorEastAsia"/>
          <w:color w:val="000000" w:themeColor="text1"/>
          <w:sz w:val="28"/>
          <w:szCs w:val="28"/>
          <w:lang w:val="ru-RU"/>
        </w:rPr>
        <w:t>1</w:t>
      </w:r>
      <w:r w:rsidRPr="006139E3">
        <w:rPr>
          <w:rFonts w:eastAsiaTheme="minorEastAsia"/>
          <w:color w:val="000000" w:themeColor="text1"/>
          <w:sz w:val="28"/>
          <w:szCs w:val="28"/>
          <w:lang w:val="ru-RU"/>
        </w:rPr>
        <w:t xml:space="preserve">. </w:t>
      </w:r>
    </w:p>
    <w:p w:rsidR="00892703" w:rsidRPr="006139E3" w:rsidRDefault="00892703" w:rsidP="00892703">
      <w:pPr>
        <w:autoSpaceDE w:val="0"/>
        <w:autoSpaceDN w:val="0"/>
        <w:adjustRightInd w:val="0"/>
        <w:ind w:firstLine="720"/>
        <w:jc w:val="both"/>
        <w:rPr>
          <w:rFonts w:eastAsiaTheme="minorEastAsia"/>
          <w:i/>
          <w:color w:val="000000" w:themeColor="text1"/>
          <w:lang w:val="ru-RU"/>
        </w:rPr>
      </w:pPr>
      <w:r w:rsidRPr="006139E3">
        <w:rPr>
          <w:rFonts w:eastAsiaTheme="minorEastAsia"/>
          <w:i/>
          <w:color w:val="000000" w:themeColor="text1"/>
          <w:lang w:val="ru-RU"/>
        </w:rPr>
        <w:t xml:space="preserve"> (Рекомендуется устанавливать по каждому из основных мероприятий не более 2 показателей)</w:t>
      </w:r>
    </w:p>
    <w:p w:rsidR="00892703" w:rsidRPr="006139E3" w:rsidRDefault="00892703" w:rsidP="00892703">
      <w:pPr>
        <w:autoSpaceDE w:val="0"/>
        <w:autoSpaceDN w:val="0"/>
        <w:adjustRightInd w:val="0"/>
        <w:jc w:val="both"/>
        <w:rPr>
          <w:rFonts w:eastAsiaTheme="minorEastAsia"/>
          <w:color w:val="000000" w:themeColor="text1"/>
          <w:sz w:val="28"/>
          <w:szCs w:val="28"/>
          <w:lang w:val="ru-RU"/>
        </w:rPr>
      </w:pPr>
      <w:r w:rsidRPr="006139E3">
        <w:rPr>
          <w:rFonts w:eastAsiaTheme="minorEastAsia"/>
          <w:color w:val="000000" w:themeColor="text1"/>
          <w:lang w:val="ru-RU"/>
        </w:rPr>
        <w:tab/>
      </w:r>
      <w:r w:rsidRPr="006139E3">
        <w:rPr>
          <w:rFonts w:eastAsiaTheme="minorEastAsia"/>
          <w:color w:val="000000" w:themeColor="text1"/>
          <w:sz w:val="28"/>
          <w:szCs w:val="28"/>
          <w:lang w:val="ru-RU"/>
        </w:rPr>
        <w:t xml:space="preserve">Порядок определения фактических значений показателей непосредственных результатов </w:t>
      </w:r>
      <w:r w:rsidR="00EA6436" w:rsidRPr="006139E3">
        <w:rPr>
          <w:rFonts w:eastAsiaTheme="minorEastAsia"/>
          <w:color w:val="000000" w:themeColor="text1"/>
          <w:sz w:val="28"/>
          <w:szCs w:val="28"/>
          <w:lang w:val="ru-RU"/>
        </w:rPr>
        <w:t>мероприятий</w:t>
      </w:r>
      <w:r w:rsidRPr="006139E3">
        <w:rPr>
          <w:rFonts w:eastAsiaTheme="minorEastAsia"/>
          <w:color w:val="000000" w:themeColor="text1"/>
          <w:sz w:val="28"/>
          <w:szCs w:val="28"/>
          <w:lang w:val="ru-RU"/>
        </w:rPr>
        <w:t xml:space="preserve"> подпрограммы:</w:t>
      </w:r>
    </w:p>
    <w:p w:rsidR="00892703" w:rsidRPr="006139E3" w:rsidRDefault="00892703" w:rsidP="00892703">
      <w:pPr>
        <w:autoSpaceDE w:val="0"/>
        <w:autoSpaceDN w:val="0"/>
        <w:adjustRightInd w:val="0"/>
        <w:ind w:firstLine="698"/>
        <w:jc w:val="both"/>
        <w:rPr>
          <w:rFonts w:eastAsiaTheme="minorEastAsia"/>
          <w:color w:val="000000" w:themeColor="text1"/>
          <w:lang w:val="ru-RU"/>
        </w:rPr>
      </w:pPr>
    </w:p>
    <w:tbl>
      <w:tblPr>
        <w:tblStyle w:val="12"/>
        <w:tblW w:w="10031" w:type="dxa"/>
        <w:tblLook w:val="04A0" w:firstRow="1" w:lastRow="0" w:firstColumn="1" w:lastColumn="0" w:noHBand="0" w:noVBand="1"/>
      </w:tblPr>
      <w:tblGrid>
        <w:gridCol w:w="3343"/>
        <w:gridCol w:w="3344"/>
        <w:gridCol w:w="3344"/>
      </w:tblGrid>
      <w:tr w:rsidR="00D745C0" w:rsidRPr="00183F4B" w:rsidTr="00380647">
        <w:trPr>
          <w:trHeight w:val="1237"/>
        </w:trPr>
        <w:tc>
          <w:tcPr>
            <w:tcW w:w="3343" w:type="dxa"/>
          </w:tcPr>
          <w:p w:rsidR="00892703" w:rsidRPr="006139E3" w:rsidRDefault="00892703" w:rsidP="00892703">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Показатели непосредственных результатов основных мероприятий</w:t>
            </w:r>
          </w:p>
        </w:tc>
        <w:tc>
          <w:tcPr>
            <w:tcW w:w="3344" w:type="dxa"/>
          </w:tcPr>
          <w:p w:rsidR="00892703" w:rsidRPr="006139E3" w:rsidRDefault="00892703"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Расч</w:t>
            </w:r>
            <w:r w:rsidR="007E070E" w:rsidRPr="006139E3">
              <w:rPr>
                <w:rFonts w:eastAsiaTheme="minorEastAsia"/>
                <w:color w:val="000000" w:themeColor="text1"/>
                <w:sz w:val="24"/>
                <w:szCs w:val="24"/>
                <w:lang w:val="ru-RU"/>
              </w:rPr>
              <w:t>ё</w:t>
            </w:r>
            <w:r w:rsidRPr="006139E3">
              <w:rPr>
                <w:rFonts w:eastAsiaTheme="minorEastAsia"/>
                <w:color w:val="000000" w:themeColor="text1"/>
                <w:sz w:val="24"/>
                <w:szCs w:val="24"/>
                <w:lang w:val="ru-RU"/>
              </w:rPr>
              <w:t>т показателя</w:t>
            </w:r>
          </w:p>
        </w:tc>
        <w:tc>
          <w:tcPr>
            <w:tcW w:w="3344" w:type="dxa"/>
          </w:tcPr>
          <w:p w:rsidR="00892703" w:rsidRPr="006139E3" w:rsidRDefault="00EA6436" w:rsidP="007E070E">
            <w:pPr>
              <w:autoSpaceDE w:val="0"/>
              <w:autoSpaceDN w:val="0"/>
              <w:adjustRightInd w:val="0"/>
              <w:jc w:val="center"/>
              <w:rPr>
                <w:rFonts w:eastAsiaTheme="minorEastAsia"/>
                <w:color w:val="000000" w:themeColor="text1"/>
                <w:sz w:val="24"/>
                <w:szCs w:val="24"/>
                <w:lang w:val="ru-RU"/>
              </w:rPr>
            </w:pPr>
            <w:r w:rsidRPr="006139E3">
              <w:rPr>
                <w:rFonts w:eastAsiaTheme="minorEastAsia"/>
                <w:color w:val="000000" w:themeColor="text1"/>
                <w:sz w:val="24"/>
                <w:szCs w:val="24"/>
                <w:lang w:val="ru-RU"/>
              </w:rPr>
              <w:t>Источники данных для расчёта показателя*</w:t>
            </w:r>
          </w:p>
        </w:tc>
      </w:tr>
      <w:tr w:rsidR="00D745C0" w:rsidRPr="00183F4B" w:rsidTr="00380647">
        <w:trPr>
          <w:trHeight w:val="419"/>
        </w:trPr>
        <w:tc>
          <w:tcPr>
            <w:tcW w:w="3343"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34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34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r w:rsidR="00D745C0" w:rsidRPr="00183F4B" w:rsidTr="00380647">
        <w:trPr>
          <w:trHeight w:val="410"/>
        </w:trPr>
        <w:tc>
          <w:tcPr>
            <w:tcW w:w="3343"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34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c>
          <w:tcPr>
            <w:tcW w:w="3344" w:type="dxa"/>
          </w:tcPr>
          <w:p w:rsidR="00892703" w:rsidRPr="006139E3" w:rsidRDefault="00892703" w:rsidP="00892703">
            <w:pPr>
              <w:autoSpaceDE w:val="0"/>
              <w:autoSpaceDN w:val="0"/>
              <w:adjustRightInd w:val="0"/>
              <w:jc w:val="both"/>
              <w:rPr>
                <w:rFonts w:eastAsiaTheme="minorEastAsia"/>
                <w:color w:val="000000" w:themeColor="text1"/>
                <w:sz w:val="24"/>
                <w:szCs w:val="24"/>
                <w:lang w:val="ru-RU"/>
              </w:rPr>
            </w:pPr>
          </w:p>
        </w:tc>
      </w:tr>
    </w:tbl>
    <w:p w:rsidR="0002363A" w:rsidRPr="006139E3" w:rsidRDefault="0002363A" w:rsidP="00892703">
      <w:pPr>
        <w:autoSpaceDE w:val="0"/>
        <w:autoSpaceDN w:val="0"/>
        <w:adjustRightInd w:val="0"/>
        <w:ind w:firstLine="698"/>
        <w:jc w:val="both"/>
        <w:rPr>
          <w:rFonts w:eastAsiaTheme="minorEastAsia"/>
          <w:color w:val="000000" w:themeColor="text1"/>
          <w:sz w:val="28"/>
          <w:szCs w:val="28"/>
          <w:lang w:val="ru-RU"/>
        </w:rPr>
      </w:pPr>
    </w:p>
    <w:p w:rsidR="00892703" w:rsidRPr="006139E3" w:rsidRDefault="004D259C" w:rsidP="00892703">
      <w:pPr>
        <w:autoSpaceDE w:val="0"/>
        <w:autoSpaceDN w:val="0"/>
        <w:adjustRightInd w:val="0"/>
        <w:ind w:firstLine="698"/>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4.9</w:t>
      </w:r>
      <w:r w:rsidR="00892703" w:rsidRPr="006139E3">
        <w:rPr>
          <w:rFonts w:eastAsiaTheme="minorEastAsia"/>
          <w:color w:val="000000" w:themeColor="text1"/>
          <w:sz w:val="28"/>
          <w:szCs w:val="28"/>
          <w:lang w:val="ru-RU"/>
        </w:rPr>
        <w:t>. Финансовое обеспечение подпрограммы и основных мероприятий</w:t>
      </w:r>
      <w:r w:rsidR="00AD0DE5"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Финансовое обеспечение </w:t>
      </w:r>
      <w:r w:rsidR="00F15039" w:rsidRPr="006139E3">
        <w:rPr>
          <w:rFonts w:eastAsiaTheme="minorEastAsia"/>
          <w:color w:val="000000" w:themeColor="text1"/>
          <w:sz w:val="28"/>
          <w:szCs w:val="28"/>
          <w:lang w:val="ru-RU"/>
        </w:rPr>
        <w:t>под</w:t>
      </w:r>
      <w:r w:rsidRPr="006139E3">
        <w:rPr>
          <w:rFonts w:eastAsiaTheme="minorEastAsia"/>
          <w:color w:val="000000" w:themeColor="text1"/>
          <w:sz w:val="28"/>
          <w:szCs w:val="28"/>
          <w:lang w:val="ru-RU"/>
        </w:rPr>
        <w:t xml:space="preserve">программы и </w:t>
      </w:r>
      <w:r w:rsidR="00F15039" w:rsidRPr="006139E3">
        <w:rPr>
          <w:rFonts w:eastAsiaTheme="minorEastAsia"/>
          <w:color w:val="000000" w:themeColor="text1"/>
          <w:sz w:val="28"/>
          <w:szCs w:val="28"/>
          <w:lang w:val="ru-RU"/>
        </w:rPr>
        <w:t xml:space="preserve">её </w:t>
      </w:r>
      <w:r w:rsidRPr="006139E3">
        <w:rPr>
          <w:rFonts w:eastAsiaTheme="minorEastAsia"/>
          <w:color w:val="000000" w:themeColor="text1"/>
          <w:sz w:val="28"/>
          <w:szCs w:val="28"/>
          <w:lang w:val="ru-RU"/>
        </w:rPr>
        <w:t xml:space="preserve">основных мероприятий осуществляется за счёт средств бюджета </w:t>
      </w:r>
      <w:r w:rsidR="00F15039" w:rsidRPr="006139E3">
        <w:rPr>
          <w:rFonts w:eastAsiaTheme="minorEastAsia"/>
          <w:color w:val="000000" w:themeColor="text1"/>
          <w:sz w:val="28"/>
          <w:szCs w:val="28"/>
          <w:lang w:val="ru-RU"/>
        </w:rPr>
        <w:t>города</w:t>
      </w:r>
      <w:r w:rsidRPr="006139E3">
        <w:rPr>
          <w:rFonts w:eastAsiaTheme="minorEastAsia"/>
          <w:color w:val="000000" w:themeColor="text1"/>
          <w:sz w:val="28"/>
          <w:szCs w:val="28"/>
          <w:lang w:val="ru-RU"/>
        </w:rPr>
        <w:t>.</w:t>
      </w:r>
    </w:p>
    <w:p w:rsidR="00892703" w:rsidRPr="006139E3" w:rsidRDefault="00892703" w:rsidP="00892703">
      <w:pPr>
        <w:autoSpaceDE w:val="0"/>
        <w:autoSpaceDN w:val="0"/>
        <w:adjustRightInd w:val="0"/>
        <w:ind w:firstLine="720"/>
        <w:jc w:val="both"/>
        <w:rPr>
          <w:rFonts w:eastAsiaTheme="minorEastAsia"/>
          <w:b/>
          <w:bCs/>
          <w:color w:val="000000" w:themeColor="text1"/>
          <w:sz w:val="28"/>
          <w:szCs w:val="28"/>
          <w:lang w:val="ru-RU"/>
        </w:rPr>
      </w:pPr>
      <w:r w:rsidRPr="006139E3">
        <w:rPr>
          <w:rFonts w:eastAsiaTheme="minorEastAsia"/>
          <w:color w:val="000000" w:themeColor="text1"/>
          <w:sz w:val="28"/>
          <w:szCs w:val="28"/>
          <w:lang w:val="ru-RU"/>
        </w:rPr>
        <w:t xml:space="preserve">Объёмы финансового обеспечения подпрограммы и её основных мероприятий по годам реализации подпрограммы и по источникам финансового обеспечения приведены в Приложении __. </w:t>
      </w:r>
    </w:p>
    <w:p w:rsidR="00892703" w:rsidRPr="006139E3" w:rsidRDefault="00892703" w:rsidP="00892703">
      <w:pPr>
        <w:widowControl w:val="0"/>
        <w:autoSpaceDE w:val="0"/>
        <w:autoSpaceDN w:val="0"/>
        <w:adjustRightInd w:val="0"/>
        <w:ind w:firstLine="720"/>
        <w:jc w:val="both"/>
        <w:rPr>
          <w:rFonts w:eastAsiaTheme="minorEastAsia"/>
          <w:color w:val="000000" w:themeColor="text1"/>
          <w:lang w:val="ru-RU"/>
        </w:rPr>
      </w:pPr>
    </w:p>
    <w:p w:rsidR="00892703" w:rsidRPr="006139E3" w:rsidRDefault="00892703" w:rsidP="00892703">
      <w:pPr>
        <w:widowControl w:val="0"/>
        <w:autoSpaceDE w:val="0"/>
        <w:autoSpaceDN w:val="0"/>
        <w:adjustRightInd w:val="0"/>
        <w:ind w:firstLine="720"/>
        <w:jc w:val="both"/>
        <w:rPr>
          <w:rFonts w:eastAsiaTheme="minorEastAsia"/>
          <w:color w:val="000000" w:themeColor="text1"/>
          <w:lang w:val="ru-RU"/>
        </w:rPr>
        <w:sectPr w:rsidR="00892703" w:rsidRPr="006139E3" w:rsidSect="00183640">
          <w:pgSz w:w="11905" w:h="16837"/>
          <w:pgMar w:top="799" w:right="565" w:bottom="1100" w:left="1440" w:header="720" w:footer="720" w:gutter="0"/>
          <w:cols w:space="720"/>
          <w:noEndnote/>
        </w:sectPr>
      </w:pPr>
    </w:p>
    <w:tbl>
      <w:tblPr>
        <w:tblW w:w="15735" w:type="dxa"/>
        <w:tblInd w:w="-303" w:type="dxa"/>
        <w:tblLayout w:type="fixed"/>
        <w:tblLook w:val="04A0" w:firstRow="1" w:lastRow="0" w:firstColumn="1" w:lastColumn="0" w:noHBand="0" w:noVBand="1"/>
      </w:tblPr>
      <w:tblGrid>
        <w:gridCol w:w="15735"/>
      </w:tblGrid>
      <w:tr w:rsidR="00D745C0" w:rsidRPr="006139E3" w:rsidTr="00641BD3">
        <w:trPr>
          <w:trHeight w:val="312"/>
        </w:trPr>
        <w:tc>
          <w:tcPr>
            <w:tcW w:w="15735" w:type="dxa"/>
            <w:tcBorders>
              <w:top w:val="nil"/>
              <w:left w:val="nil"/>
              <w:bottom w:val="single" w:sz="4" w:space="0" w:color="auto"/>
              <w:right w:val="nil"/>
            </w:tcBorders>
            <w:vAlign w:val="center"/>
            <w:hideMark/>
          </w:tcPr>
          <w:p w:rsidR="003F1146" w:rsidRPr="006139E3" w:rsidRDefault="00B45273" w:rsidP="003F1146">
            <w:pPr>
              <w:ind w:right="440" w:firstLine="12386"/>
              <w:rPr>
                <w:color w:val="000000" w:themeColor="text1"/>
                <w:sz w:val="22"/>
                <w:szCs w:val="22"/>
                <w:lang w:val="ru-RU"/>
              </w:rPr>
            </w:pPr>
            <w:r w:rsidRPr="006139E3">
              <w:rPr>
                <w:color w:val="000000" w:themeColor="text1"/>
                <w:sz w:val="22"/>
                <w:szCs w:val="22"/>
                <w:lang w:val="ru-RU"/>
              </w:rPr>
              <w:lastRenderedPageBreak/>
              <w:t xml:space="preserve">Приложение </w:t>
            </w:r>
            <w:r w:rsidR="00F256BF" w:rsidRPr="006139E3">
              <w:rPr>
                <w:color w:val="000000" w:themeColor="text1"/>
                <w:sz w:val="22"/>
                <w:szCs w:val="22"/>
                <w:lang w:val="ru-RU"/>
              </w:rPr>
              <w:t>1</w:t>
            </w:r>
          </w:p>
          <w:p w:rsidR="003F1146" w:rsidRPr="006139E3" w:rsidRDefault="003F1146" w:rsidP="003F1146">
            <w:pPr>
              <w:ind w:right="440" w:firstLine="12386"/>
              <w:rPr>
                <w:color w:val="000000" w:themeColor="text1"/>
                <w:sz w:val="22"/>
                <w:szCs w:val="22"/>
                <w:lang w:val="ru-RU"/>
              </w:rPr>
            </w:pPr>
            <w:r w:rsidRPr="006139E3">
              <w:rPr>
                <w:color w:val="000000" w:themeColor="text1"/>
                <w:sz w:val="22"/>
                <w:szCs w:val="22"/>
                <w:lang w:val="ru-RU"/>
              </w:rPr>
              <w:t>к типовой форме</w:t>
            </w:r>
          </w:p>
          <w:p w:rsidR="00B45273" w:rsidRPr="006139E3" w:rsidRDefault="003F1146" w:rsidP="003F1146">
            <w:pPr>
              <w:ind w:right="440" w:firstLine="12386"/>
              <w:rPr>
                <w:color w:val="000000" w:themeColor="text1"/>
                <w:sz w:val="22"/>
                <w:szCs w:val="22"/>
                <w:lang w:val="ru-RU"/>
              </w:rPr>
            </w:pPr>
            <w:r w:rsidRPr="006139E3">
              <w:rPr>
                <w:color w:val="000000" w:themeColor="text1"/>
                <w:sz w:val="22"/>
                <w:szCs w:val="22"/>
                <w:lang w:val="ru-RU"/>
              </w:rPr>
              <w:t>муниципальной программы</w:t>
            </w:r>
            <w:r w:rsidR="00B45273" w:rsidRPr="006139E3">
              <w:rPr>
                <w:color w:val="000000" w:themeColor="text1"/>
                <w:sz w:val="22"/>
                <w:szCs w:val="22"/>
                <w:lang w:val="ru-RU"/>
              </w:rPr>
              <w:t xml:space="preserve"> </w:t>
            </w:r>
          </w:p>
          <w:p w:rsidR="00F94C02" w:rsidRPr="006139E3" w:rsidRDefault="00F94C02" w:rsidP="00F94C02">
            <w:pPr>
              <w:tabs>
                <w:tab w:val="left" w:pos="2120"/>
                <w:tab w:val="left" w:pos="2835"/>
              </w:tabs>
              <w:ind w:left="10620"/>
              <w:rPr>
                <w:color w:val="000000" w:themeColor="text1"/>
                <w:lang w:val="ru-RU"/>
              </w:rPr>
            </w:pPr>
          </w:p>
          <w:p w:rsidR="00F94C02" w:rsidRPr="006139E3" w:rsidRDefault="00F94C02" w:rsidP="00F94C02">
            <w:pPr>
              <w:tabs>
                <w:tab w:val="left" w:pos="2120"/>
                <w:tab w:val="left" w:pos="2835"/>
              </w:tabs>
              <w:jc w:val="center"/>
              <w:rPr>
                <w:color w:val="000000" w:themeColor="text1"/>
                <w:sz w:val="28"/>
                <w:szCs w:val="28"/>
                <w:lang w:val="ru-RU"/>
              </w:rPr>
            </w:pPr>
            <w:r w:rsidRPr="006139E3">
              <w:rPr>
                <w:color w:val="000000" w:themeColor="text1"/>
                <w:sz w:val="28"/>
                <w:szCs w:val="28"/>
                <w:lang w:val="ru-RU"/>
              </w:rPr>
              <w:t>Перечень целевых показателей и программных мероприятий</w:t>
            </w:r>
          </w:p>
          <w:p w:rsidR="00F94C02" w:rsidRPr="006139E3" w:rsidRDefault="00F94C02" w:rsidP="00F94C02">
            <w:pPr>
              <w:tabs>
                <w:tab w:val="left" w:pos="2120"/>
                <w:tab w:val="left" w:pos="2835"/>
              </w:tabs>
              <w:jc w:val="center"/>
              <w:rPr>
                <w:color w:val="000000" w:themeColor="text1"/>
                <w:sz w:val="28"/>
                <w:szCs w:val="28"/>
                <w:lang w:val="ru-RU"/>
              </w:rPr>
            </w:pPr>
            <w:r w:rsidRPr="006139E3">
              <w:rPr>
                <w:color w:val="000000" w:themeColor="text1"/>
                <w:sz w:val="28"/>
                <w:szCs w:val="28"/>
                <w:lang w:val="ru-RU"/>
              </w:rPr>
              <w:t>с информацией по финансовому обеспечению</w:t>
            </w:r>
          </w:p>
          <w:p w:rsidR="00F94C02" w:rsidRPr="006139E3" w:rsidRDefault="00F94C02" w:rsidP="00F94C02">
            <w:pPr>
              <w:tabs>
                <w:tab w:val="left" w:pos="2120"/>
                <w:tab w:val="left" w:pos="2835"/>
              </w:tabs>
              <w:jc w:val="center"/>
              <w:rPr>
                <w:color w:val="000000" w:themeColor="text1"/>
                <w:sz w:val="28"/>
                <w:szCs w:val="28"/>
                <w:lang w:val="ru-RU"/>
              </w:rPr>
            </w:pPr>
            <w:r w:rsidRPr="006139E3">
              <w:rPr>
                <w:color w:val="000000" w:themeColor="text1"/>
                <w:sz w:val="28"/>
                <w:szCs w:val="28"/>
                <w:lang w:val="ru-RU"/>
              </w:rPr>
              <w:t>Муниципальная программа «_____________________________________________________»</w:t>
            </w:r>
          </w:p>
          <w:p w:rsidR="00F94C02" w:rsidRPr="006139E3" w:rsidRDefault="00F94C02" w:rsidP="00F94C02">
            <w:pPr>
              <w:tabs>
                <w:tab w:val="left" w:pos="2120"/>
                <w:tab w:val="left" w:pos="2835"/>
              </w:tabs>
              <w:jc w:val="center"/>
              <w:rPr>
                <w:color w:val="000000" w:themeColor="text1"/>
                <w:sz w:val="24"/>
                <w:szCs w:val="24"/>
                <w:lang w:val="ru-RU"/>
              </w:rPr>
            </w:pPr>
            <w:r w:rsidRPr="006139E3">
              <w:rPr>
                <w:color w:val="000000" w:themeColor="text1"/>
                <w:sz w:val="24"/>
                <w:szCs w:val="24"/>
                <w:lang w:val="ru-RU"/>
              </w:rPr>
              <w:t xml:space="preserve">                                                        (наименование </w:t>
            </w:r>
            <w:r w:rsidR="00F821BF" w:rsidRPr="006139E3">
              <w:rPr>
                <w:color w:val="000000" w:themeColor="text1"/>
                <w:sz w:val="24"/>
                <w:szCs w:val="24"/>
                <w:lang w:val="ru-RU"/>
              </w:rPr>
              <w:t>м</w:t>
            </w:r>
            <w:r w:rsidRPr="006139E3">
              <w:rPr>
                <w:color w:val="000000" w:themeColor="text1"/>
                <w:sz w:val="24"/>
                <w:szCs w:val="24"/>
                <w:lang w:val="ru-RU"/>
              </w:rPr>
              <w:t>униципальной программы)</w:t>
            </w:r>
          </w:p>
          <w:tbl>
            <w:tblPr>
              <w:tblW w:w="13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43"/>
              <w:gridCol w:w="1843"/>
              <w:gridCol w:w="1418"/>
              <w:gridCol w:w="1700"/>
              <w:gridCol w:w="1203"/>
              <w:gridCol w:w="1254"/>
              <w:gridCol w:w="1156"/>
              <w:gridCol w:w="1207"/>
              <w:gridCol w:w="1559"/>
            </w:tblGrid>
            <w:tr w:rsidR="00F94C02" w:rsidRPr="006139E3" w:rsidTr="00A846C5">
              <w:trPr>
                <w:trHeight w:val="630"/>
                <w:jc w:val="center"/>
              </w:trPr>
              <w:tc>
                <w:tcPr>
                  <w:tcW w:w="808" w:type="dxa"/>
                  <w:vMerge w:val="restart"/>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w:t>
                  </w:r>
                </w:p>
              </w:tc>
              <w:tc>
                <w:tcPr>
                  <w:tcW w:w="1843" w:type="dxa"/>
                  <w:vMerge w:val="restart"/>
                  <w:shd w:val="clear" w:color="auto" w:fill="auto"/>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 xml:space="preserve">Параметры </w:t>
                  </w:r>
                </w:p>
              </w:tc>
              <w:tc>
                <w:tcPr>
                  <w:tcW w:w="1843" w:type="dxa"/>
                  <w:vMerge w:val="restart"/>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Источник финансирования/ Наименование показателей</w:t>
                  </w:r>
                  <w:r w:rsidRPr="006139E3">
                    <w:rPr>
                      <w:color w:val="000000" w:themeColor="text1"/>
                      <w:lang w:val="ru-RU"/>
                    </w:rPr>
                    <w:br/>
                  </w:r>
                </w:p>
              </w:tc>
              <w:tc>
                <w:tcPr>
                  <w:tcW w:w="1418" w:type="dxa"/>
                  <w:vMerge w:val="restart"/>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Единица измерения</w:t>
                  </w:r>
                </w:p>
              </w:tc>
              <w:tc>
                <w:tcPr>
                  <w:tcW w:w="1700" w:type="dxa"/>
                  <w:vMerge w:val="restart"/>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Базовое значение показателя на начало реализации муниципальной программы /</w:t>
                  </w:r>
                  <w:r w:rsidRPr="006139E3">
                    <w:rPr>
                      <w:color w:val="000000" w:themeColor="text1"/>
                      <w:lang w:val="ru-RU"/>
                    </w:rPr>
                    <w:br/>
                    <w:t>Объём финан-сирования</w:t>
                  </w:r>
                </w:p>
                <w:p w:rsidR="00F94C02" w:rsidRPr="006139E3" w:rsidRDefault="00F94C02" w:rsidP="00F94C02">
                  <w:pPr>
                    <w:tabs>
                      <w:tab w:val="left" w:pos="900"/>
                    </w:tabs>
                    <w:jc w:val="center"/>
                    <w:rPr>
                      <w:color w:val="000000" w:themeColor="text1"/>
                      <w:lang w:val="ru-RU"/>
                    </w:rPr>
                  </w:pPr>
                </w:p>
              </w:tc>
              <w:tc>
                <w:tcPr>
                  <w:tcW w:w="3613" w:type="dxa"/>
                  <w:gridSpan w:val="3"/>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по годам</w:t>
                  </w:r>
                </w:p>
              </w:tc>
              <w:tc>
                <w:tcPr>
                  <w:tcW w:w="1207" w:type="dxa"/>
                  <w:vMerge w:val="restart"/>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Целевое значение показателя на момент окончания действия муници-пальной програм-мы</w:t>
                  </w:r>
                </w:p>
              </w:tc>
              <w:tc>
                <w:tcPr>
                  <w:tcW w:w="1559" w:type="dxa"/>
                  <w:vMerge w:val="restart"/>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Координатор/ соисполнитель</w:t>
                  </w:r>
                </w:p>
                <w:p w:rsidR="00F94C02" w:rsidRPr="006139E3" w:rsidRDefault="00F94C02" w:rsidP="00F94C02">
                  <w:pPr>
                    <w:tabs>
                      <w:tab w:val="left" w:pos="900"/>
                    </w:tabs>
                    <w:jc w:val="center"/>
                    <w:rPr>
                      <w:color w:val="000000" w:themeColor="text1"/>
                    </w:rPr>
                  </w:pPr>
                </w:p>
              </w:tc>
            </w:tr>
            <w:tr w:rsidR="00F94C02" w:rsidRPr="006139E3" w:rsidTr="00F94C02">
              <w:trPr>
                <w:trHeight w:val="621"/>
                <w:jc w:val="center"/>
              </w:trPr>
              <w:tc>
                <w:tcPr>
                  <w:tcW w:w="808" w:type="dxa"/>
                  <w:vMerge/>
                  <w:tcBorders>
                    <w:bottom w:val="single" w:sz="4" w:space="0" w:color="auto"/>
                  </w:tcBorders>
                  <w:shd w:val="clear" w:color="auto" w:fill="auto"/>
                  <w:hideMark/>
                </w:tcPr>
                <w:p w:rsidR="00F94C02" w:rsidRPr="006139E3" w:rsidRDefault="00F94C02" w:rsidP="00F94C02">
                  <w:pPr>
                    <w:tabs>
                      <w:tab w:val="left" w:pos="900"/>
                    </w:tabs>
                    <w:rPr>
                      <w:color w:val="000000" w:themeColor="text1"/>
                    </w:rPr>
                  </w:pPr>
                </w:p>
              </w:tc>
              <w:tc>
                <w:tcPr>
                  <w:tcW w:w="1843" w:type="dxa"/>
                  <w:vMerge/>
                  <w:tcBorders>
                    <w:bottom w:val="single" w:sz="4" w:space="0" w:color="auto"/>
                  </w:tcBorders>
                  <w:shd w:val="clear" w:color="auto" w:fill="auto"/>
                  <w:hideMark/>
                </w:tcPr>
                <w:p w:rsidR="00F94C02" w:rsidRPr="006139E3" w:rsidRDefault="00F94C02" w:rsidP="00F94C02">
                  <w:pPr>
                    <w:tabs>
                      <w:tab w:val="left" w:pos="900"/>
                    </w:tabs>
                    <w:rPr>
                      <w:color w:val="000000" w:themeColor="text1"/>
                    </w:rPr>
                  </w:pPr>
                </w:p>
              </w:tc>
              <w:tc>
                <w:tcPr>
                  <w:tcW w:w="1843" w:type="dxa"/>
                  <w:vMerge/>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418" w:type="dxa"/>
                  <w:vMerge/>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700" w:type="dxa"/>
                  <w:vMerge/>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203" w:type="dxa"/>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______</w:t>
                  </w:r>
                  <w:r w:rsidRPr="006139E3">
                    <w:rPr>
                      <w:color w:val="000000" w:themeColor="text1"/>
                    </w:rPr>
                    <w:br/>
                    <w:t>(год)</w:t>
                  </w:r>
                </w:p>
              </w:tc>
              <w:tc>
                <w:tcPr>
                  <w:tcW w:w="1254" w:type="dxa"/>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______</w:t>
                  </w:r>
                  <w:r w:rsidRPr="006139E3">
                    <w:rPr>
                      <w:color w:val="000000" w:themeColor="text1"/>
                    </w:rPr>
                    <w:br/>
                    <w:t>(год)</w:t>
                  </w:r>
                </w:p>
              </w:tc>
              <w:tc>
                <w:tcPr>
                  <w:tcW w:w="1156" w:type="dxa"/>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______</w:t>
                  </w:r>
                  <w:r w:rsidRPr="006139E3">
                    <w:rPr>
                      <w:color w:val="000000" w:themeColor="text1"/>
                    </w:rPr>
                    <w:br/>
                    <w:t>и т. д….</w:t>
                  </w:r>
                </w:p>
              </w:tc>
              <w:tc>
                <w:tcPr>
                  <w:tcW w:w="1207" w:type="dxa"/>
                  <w:vMerge/>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vMerge/>
                  <w:tcBorders>
                    <w:bottom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183F4B" w:rsidTr="00604B38">
              <w:trPr>
                <w:trHeight w:val="142"/>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4C02" w:rsidRPr="006139E3" w:rsidRDefault="00F94C02" w:rsidP="00F94C02">
                  <w:pPr>
                    <w:tabs>
                      <w:tab w:val="left" w:pos="900"/>
                    </w:tabs>
                    <w:rPr>
                      <w:color w:val="000000" w:themeColor="text1"/>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51F" w:rsidRPr="006139E3" w:rsidRDefault="00F94C02" w:rsidP="00F94C02">
                  <w:pPr>
                    <w:tabs>
                      <w:tab w:val="left" w:pos="900"/>
                    </w:tabs>
                    <w:rPr>
                      <w:color w:val="000000" w:themeColor="text1"/>
                      <w:lang w:val="ru-RU"/>
                    </w:rPr>
                  </w:pPr>
                  <w:r w:rsidRPr="006139E3">
                    <w:rPr>
                      <w:color w:val="000000" w:themeColor="text1"/>
                      <w:lang w:val="ru-RU"/>
                    </w:rPr>
                    <w:t>Муниципальная программа "__________________________________________"</w:t>
                  </w:r>
                  <w:r w:rsidRPr="006139E3">
                    <w:rPr>
                      <w:color w:val="000000" w:themeColor="text1"/>
                      <w:lang w:val="ru-RU"/>
                    </w:rPr>
                    <w:br/>
                    <w:t>(наименование муниципальной программы)</w:t>
                  </w: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07051F" w:rsidRPr="006139E3" w:rsidRDefault="0007051F" w:rsidP="0007051F">
                  <w:pPr>
                    <w:rPr>
                      <w:color w:val="000000" w:themeColor="text1"/>
                      <w:lang w:val="ru-RU"/>
                    </w:rPr>
                  </w:pPr>
                </w:p>
                <w:p w:rsidR="00F94C02" w:rsidRPr="006139E3" w:rsidRDefault="00F94C02" w:rsidP="0007051F">
                  <w:pPr>
                    <w:rPr>
                      <w:color w:val="000000" w:themeColor="text1"/>
                      <w:lang w:val="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rPr>
                      <w:color w:val="000000" w:themeColor="text1"/>
                    </w:rPr>
                  </w:pPr>
                  <w:r w:rsidRPr="006139E3">
                    <w:rPr>
                      <w:color w:val="000000" w:themeColor="text1"/>
                    </w:rPr>
                    <w:lastRenderedPageBreak/>
                    <w:t>Всего, в том числе:</w:t>
                  </w:r>
                  <w:r w:rsidRPr="006139E3">
                    <w:rPr>
                      <w:rStyle w:val="aff7"/>
                      <w:color w:val="000000" w:themeColor="text1"/>
                    </w:rPr>
                    <w:footnoteReference w:id="1"/>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наименование структурного подразделения, учреждения, предприятия</w:t>
                  </w:r>
                </w:p>
              </w:tc>
            </w:tr>
            <w:tr w:rsidR="00F94C02" w:rsidRPr="006139E3" w:rsidTr="00F94C02">
              <w:trPr>
                <w:trHeight w:val="665"/>
                <w:jc w:val="center"/>
              </w:trPr>
              <w:tc>
                <w:tcPr>
                  <w:tcW w:w="808" w:type="dxa"/>
                  <w:vMerge/>
                  <w:tcBorders>
                    <w:top w:val="single" w:sz="4" w:space="0" w:color="auto"/>
                    <w:left w:val="single" w:sz="4" w:space="0" w:color="auto"/>
                    <w:bottom w:val="single" w:sz="4" w:space="0" w:color="auto"/>
                    <w:right w:val="single" w:sz="4" w:space="0" w:color="auto"/>
                  </w:tcBorders>
                  <w:shd w:val="clear" w:color="auto" w:fill="auto"/>
                  <w:hideMark/>
                </w:tcPr>
                <w:p w:rsidR="00F94C02" w:rsidRPr="006139E3" w:rsidRDefault="00F94C02" w:rsidP="00F94C02">
                  <w:pPr>
                    <w:tabs>
                      <w:tab w:val="left" w:pos="900"/>
                    </w:tabs>
                    <w:rPr>
                      <w:color w:val="000000" w:themeColor="text1"/>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94C02" w:rsidRPr="006139E3" w:rsidRDefault="00F94C02" w:rsidP="00F94C02">
                  <w:pPr>
                    <w:tabs>
                      <w:tab w:val="left" w:pos="900"/>
                    </w:tabs>
                    <w:jc w:val="center"/>
                    <w:rPr>
                      <w:color w:val="000000" w:themeColor="text1"/>
                      <w:lang w:val="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собственных средств, бюджет города, в том числе:</w:t>
                  </w:r>
                  <w:r w:rsidRPr="006139E3">
                    <w:rPr>
                      <w:rStyle w:val="aff7"/>
                      <w:color w:val="000000" w:themeColor="text1"/>
                    </w:rPr>
                    <w:footnoteReference w:id="2"/>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604B38">
              <w:trPr>
                <w:trHeight w:val="762"/>
                <w:jc w:val="center"/>
              </w:trPr>
              <w:tc>
                <w:tcPr>
                  <w:tcW w:w="808" w:type="dxa"/>
                  <w:vMerge/>
                  <w:tcBorders>
                    <w:top w:val="single" w:sz="4" w:space="0" w:color="auto"/>
                    <w:left w:val="single" w:sz="4" w:space="0" w:color="auto"/>
                    <w:bottom w:val="single" w:sz="4" w:space="0" w:color="auto"/>
                    <w:right w:val="single" w:sz="4" w:space="0" w:color="auto"/>
                  </w:tcBorders>
                  <w:shd w:val="clear" w:color="auto" w:fill="auto"/>
                </w:tcPr>
                <w:p w:rsidR="00F94C02" w:rsidRPr="006139E3" w:rsidRDefault="00F94C02" w:rsidP="00F94C02">
                  <w:pPr>
                    <w:tabs>
                      <w:tab w:val="left" w:pos="900"/>
                    </w:tabs>
                    <w:rPr>
                      <w:color w:val="000000" w:themeColor="text1"/>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F94C02" w:rsidRPr="006139E3" w:rsidRDefault="00F94C02" w:rsidP="00F94C02">
                  <w:pPr>
                    <w:tabs>
                      <w:tab w:val="left" w:pos="900"/>
                    </w:tabs>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rPr>
                      <w:color w:val="000000" w:themeColor="text1"/>
                    </w:rPr>
                  </w:pPr>
                  <w:r w:rsidRPr="006139E3">
                    <w:rPr>
                      <w:color w:val="000000" w:themeColor="text1"/>
                    </w:rPr>
                    <w:t xml:space="preserve">   - бюджет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F94C02">
              <w:trPr>
                <w:trHeight w:val="665"/>
                <w:jc w:val="center"/>
              </w:trPr>
              <w:tc>
                <w:tcPr>
                  <w:tcW w:w="808" w:type="dxa"/>
                  <w:vMerge/>
                  <w:tcBorders>
                    <w:top w:val="single" w:sz="4" w:space="0" w:color="auto"/>
                  </w:tcBorders>
                  <w:shd w:val="clear" w:color="auto" w:fill="auto"/>
                </w:tcPr>
                <w:p w:rsidR="00F94C02" w:rsidRPr="006139E3" w:rsidRDefault="00F94C02" w:rsidP="00F94C02">
                  <w:pPr>
                    <w:tabs>
                      <w:tab w:val="left" w:pos="900"/>
                    </w:tabs>
                    <w:rPr>
                      <w:color w:val="000000" w:themeColor="text1"/>
                    </w:rPr>
                  </w:pPr>
                </w:p>
              </w:tc>
              <w:tc>
                <w:tcPr>
                  <w:tcW w:w="1843" w:type="dxa"/>
                  <w:vMerge/>
                  <w:tcBorders>
                    <w:top w:val="single" w:sz="4" w:space="0" w:color="auto"/>
                  </w:tcBorders>
                  <w:shd w:val="clear" w:color="auto" w:fill="auto"/>
                </w:tcPr>
                <w:p w:rsidR="00F94C02" w:rsidRPr="006139E3" w:rsidRDefault="00F94C02" w:rsidP="00F94C02">
                  <w:pPr>
                    <w:tabs>
                      <w:tab w:val="left" w:pos="900"/>
                    </w:tabs>
                    <w:jc w:val="center"/>
                    <w:rPr>
                      <w:color w:val="000000" w:themeColor="text1"/>
                    </w:rPr>
                  </w:pPr>
                </w:p>
              </w:tc>
              <w:tc>
                <w:tcPr>
                  <w:tcW w:w="1843" w:type="dxa"/>
                  <w:tcBorders>
                    <w:top w:val="single" w:sz="4" w:space="0" w:color="auto"/>
                  </w:tcBorders>
                  <w:shd w:val="clear" w:color="auto" w:fill="auto"/>
                  <w:vAlign w:val="center"/>
                </w:tcPr>
                <w:p w:rsidR="00F94C02" w:rsidRPr="006139E3" w:rsidRDefault="00F94C02" w:rsidP="00F94C02">
                  <w:pPr>
                    <w:rPr>
                      <w:color w:val="000000" w:themeColor="text1"/>
                    </w:rPr>
                  </w:pPr>
                  <w:r w:rsidRPr="006139E3">
                    <w:rPr>
                      <w:color w:val="000000" w:themeColor="text1"/>
                    </w:rPr>
                    <w:t xml:space="preserve">   - источники внутреннего финансирования</w:t>
                  </w:r>
                </w:p>
              </w:tc>
              <w:tc>
                <w:tcPr>
                  <w:tcW w:w="1418" w:type="dxa"/>
                  <w:tcBorders>
                    <w:top w:val="single" w:sz="4" w:space="0" w:color="auto"/>
                  </w:tcBorders>
                  <w:shd w:val="clear" w:color="auto" w:fill="auto"/>
                  <w:vAlign w:val="center"/>
                </w:tcPr>
                <w:p w:rsidR="00F94C02" w:rsidRPr="006139E3" w:rsidRDefault="00F94C02" w:rsidP="00F94C02">
                  <w:pPr>
                    <w:jc w:val="center"/>
                    <w:rPr>
                      <w:color w:val="000000" w:themeColor="text1"/>
                    </w:rPr>
                  </w:pPr>
                  <w:r w:rsidRPr="006139E3">
                    <w:rPr>
                      <w:color w:val="000000" w:themeColor="text1"/>
                    </w:rPr>
                    <w:t>(тыс. руб.)</w:t>
                  </w:r>
                </w:p>
              </w:tc>
              <w:tc>
                <w:tcPr>
                  <w:tcW w:w="1700"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lastRenderedPageBreak/>
                    <w:t>объём финансирования</w:t>
                  </w:r>
                </w:p>
                <w:p w:rsidR="00F94C02" w:rsidRPr="006139E3" w:rsidRDefault="00F94C02" w:rsidP="00F94C02">
                  <w:pPr>
                    <w:tabs>
                      <w:tab w:val="left" w:pos="900"/>
                    </w:tabs>
                    <w:jc w:val="center"/>
                    <w:rPr>
                      <w:color w:val="000000" w:themeColor="text1"/>
                    </w:rPr>
                  </w:pPr>
                </w:p>
              </w:tc>
              <w:tc>
                <w:tcPr>
                  <w:tcW w:w="1156"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lastRenderedPageBreak/>
                    <w:t>объём финансирования</w:t>
                  </w:r>
                </w:p>
                <w:p w:rsidR="00F94C02" w:rsidRPr="006139E3" w:rsidRDefault="00F94C02" w:rsidP="00F94C02">
                  <w:pPr>
                    <w:tabs>
                      <w:tab w:val="left" w:pos="900"/>
                    </w:tabs>
                    <w:jc w:val="center"/>
                    <w:rPr>
                      <w:color w:val="000000" w:themeColor="text1"/>
                    </w:rPr>
                  </w:pPr>
                </w:p>
              </w:tc>
              <w:tc>
                <w:tcPr>
                  <w:tcW w:w="1207"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p>
              </w:tc>
              <w:tc>
                <w:tcPr>
                  <w:tcW w:w="1559" w:type="dxa"/>
                  <w:tcBorders>
                    <w:top w:val="single" w:sz="4" w:space="0" w:color="auto"/>
                  </w:tcBorders>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274"/>
                <w:jc w:val="center"/>
              </w:trPr>
              <w:tc>
                <w:tcPr>
                  <w:tcW w:w="808" w:type="dxa"/>
                  <w:vMerge/>
                  <w:shd w:val="clear" w:color="auto" w:fill="auto"/>
                </w:tcPr>
                <w:p w:rsidR="00F94C02" w:rsidRPr="006139E3" w:rsidRDefault="00F94C02" w:rsidP="00F94C02">
                  <w:pPr>
                    <w:tabs>
                      <w:tab w:val="left" w:pos="900"/>
                    </w:tabs>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собственные средства учреждения (предприятия)</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734"/>
                <w:jc w:val="center"/>
              </w:trPr>
              <w:tc>
                <w:tcPr>
                  <w:tcW w:w="808" w:type="dxa"/>
                  <w:vMerge/>
                  <w:shd w:val="clear" w:color="auto" w:fill="auto"/>
                  <w:hideMark/>
                </w:tcPr>
                <w:p w:rsidR="00F94C02" w:rsidRPr="006139E3" w:rsidRDefault="00F94C02" w:rsidP="00F94C02">
                  <w:pPr>
                    <w:tabs>
                      <w:tab w:val="left" w:pos="900"/>
                    </w:tabs>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Сургутского района</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734"/>
                <w:jc w:val="center"/>
              </w:trPr>
              <w:tc>
                <w:tcPr>
                  <w:tcW w:w="808" w:type="dxa"/>
                  <w:vMerge/>
                  <w:shd w:val="clear" w:color="auto" w:fill="auto"/>
                </w:tcPr>
                <w:p w:rsidR="00F94C02" w:rsidRPr="006139E3" w:rsidRDefault="00F94C02" w:rsidP="00F94C02">
                  <w:pPr>
                    <w:tabs>
                      <w:tab w:val="left" w:pos="900"/>
                    </w:tabs>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ХМАО -Югры</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708"/>
                <w:jc w:val="center"/>
              </w:trPr>
              <w:tc>
                <w:tcPr>
                  <w:tcW w:w="808" w:type="dxa"/>
                  <w:vMerge/>
                  <w:shd w:val="clear" w:color="auto" w:fill="auto"/>
                  <w:hideMark/>
                </w:tcPr>
                <w:p w:rsidR="00F94C02" w:rsidRPr="006139E3" w:rsidRDefault="00F94C02" w:rsidP="00F94C02">
                  <w:pPr>
                    <w:tabs>
                      <w:tab w:val="left" w:pos="900"/>
                    </w:tabs>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других источников финансирования</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295"/>
                <w:jc w:val="center"/>
              </w:trPr>
              <w:tc>
                <w:tcPr>
                  <w:tcW w:w="808" w:type="dxa"/>
                  <w:shd w:val="clear" w:color="auto" w:fill="auto"/>
                  <w:noWrap/>
                  <w:hideMark/>
                </w:tcPr>
                <w:p w:rsidR="00F94C02" w:rsidRPr="006139E3" w:rsidRDefault="00F94C02" w:rsidP="00F94C02">
                  <w:pPr>
                    <w:tabs>
                      <w:tab w:val="left" w:pos="900"/>
                    </w:tabs>
                    <w:rPr>
                      <w:color w:val="000000" w:themeColor="text1"/>
                    </w:rPr>
                  </w:pPr>
                  <w:r w:rsidRPr="006139E3">
                    <w:rPr>
                      <w:color w:val="000000" w:themeColor="text1"/>
                    </w:rPr>
                    <w:t> </w:t>
                  </w: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Цель программы</w:t>
                  </w:r>
                </w:p>
              </w:tc>
              <w:tc>
                <w:tcPr>
                  <w:tcW w:w="9781" w:type="dxa"/>
                  <w:gridSpan w:val="7"/>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Содержание цели муниципальной программы</w:t>
                  </w:r>
                </w:p>
              </w:tc>
              <w:tc>
                <w:tcPr>
                  <w:tcW w:w="1559" w:type="dxa"/>
                  <w:shd w:val="clear" w:color="auto" w:fill="auto"/>
                  <w:hideMark/>
                </w:tcPr>
                <w:p w:rsidR="00F94C02" w:rsidRPr="006139E3" w:rsidRDefault="00F94C02" w:rsidP="00F94C02">
                  <w:pPr>
                    <w:tabs>
                      <w:tab w:val="left" w:pos="900"/>
                    </w:tabs>
                    <w:jc w:val="center"/>
                    <w:rPr>
                      <w:color w:val="000000" w:themeColor="text1"/>
                    </w:rPr>
                  </w:pPr>
                </w:p>
              </w:tc>
            </w:tr>
            <w:tr w:rsidR="00F94C02" w:rsidRPr="006139E3" w:rsidTr="00A846C5">
              <w:trPr>
                <w:trHeight w:val="837"/>
                <w:jc w:val="center"/>
              </w:trPr>
              <w:tc>
                <w:tcPr>
                  <w:tcW w:w="808" w:type="dxa"/>
                  <w:shd w:val="clear" w:color="auto" w:fill="auto"/>
                  <w:noWrap/>
                  <w:hideMark/>
                </w:tcPr>
                <w:p w:rsidR="00F94C02" w:rsidRPr="006139E3" w:rsidRDefault="00F94C02" w:rsidP="00F94C02">
                  <w:pPr>
                    <w:tabs>
                      <w:tab w:val="left" w:pos="900"/>
                    </w:tabs>
                    <w:rPr>
                      <w:color w:val="000000" w:themeColor="text1"/>
                    </w:rPr>
                  </w:pPr>
                  <w:r w:rsidRPr="006139E3">
                    <w:rPr>
                      <w:color w:val="000000" w:themeColor="text1"/>
                    </w:rPr>
                    <w:t> </w:t>
                  </w:r>
                </w:p>
              </w:tc>
              <w:tc>
                <w:tcPr>
                  <w:tcW w:w="1843" w:type="dxa"/>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Показатель конечного результата цели программы (ПКР)</w:t>
                  </w:r>
                </w:p>
              </w:tc>
              <w:tc>
                <w:tcPr>
                  <w:tcW w:w="184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ПКР</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единицы измерения ПКР</w:t>
                  </w:r>
                </w:p>
                <w:p w:rsidR="00F94C02" w:rsidRPr="006139E3" w:rsidRDefault="00F94C02" w:rsidP="00F94C02">
                  <w:pPr>
                    <w:tabs>
                      <w:tab w:val="left" w:pos="900"/>
                    </w:tabs>
                    <w:jc w:val="center"/>
                    <w:rPr>
                      <w:color w:val="000000" w:themeColor="text1"/>
                    </w:rPr>
                  </w:pP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ПКР</w:t>
                  </w:r>
                </w:p>
              </w:tc>
              <w:tc>
                <w:tcPr>
                  <w:tcW w:w="1203"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254"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156"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207"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559" w:type="dxa"/>
                  <w:shd w:val="clear" w:color="auto" w:fill="auto"/>
                  <w:hideMark/>
                </w:tcPr>
                <w:p w:rsidR="00F94C02" w:rsidRPr="006139E3" w:rsidRDefault="00F94C02" w:rsidP="00F94C02">
                  <w:pPr>
                    <w:tabs>
                      <w:tab w:val="left" w:pos="900"/>
                    </w:tabs>
                    <w:jc w:val="center"/>
                    <w:rPr>
                      <w:color w:val="000000" w:themeColor="text1"/>
                    </w:rPr>
                  </w:pPr>
                </w:p>
              </w:tc>
            </w:tr>
            <w:tr w:rsidR="00F94C02" w:rsidRPr="006139E3" w:rsidTr="00A846C5">
              <w:trPr>
                <w:trHeight w:val="289"/>
                <w:jc w:val="center"/>
              </w:trPr>
              <w:tc>
                <w:tcPr>
                  <w:tcW w:w="808" w:type="dxa"/>
                  <w:shd w:val="clear" w:color="auto" w:fill="auto"/>
                  <w:noWrap/>
                  <w:hideMark/>
                </w:tcPr>
                <w:p w:rsidR="00F94C02" w:rsidRPr="006139E3" w:rsidRDefault="00F94C02" w:rsidP="00F94C02">
                  <w:pPr>
                    <w:tabs>
                      <w:tab w:val="left" w:pos="900"/>
                    </w:tabs>
                    <w:rPr>
                      <w:color w:val="000000" w:themeColor="text1"/>
                    </w:rPr>
                  </w:pPr>
                  <w:r w:rsidRPr="006139E3">
                    <w:rPr>
                      <w:color w:val="000000" w:themeColor="text1"/>
                    </w:rPr>
                    <w:t> </w:t>
                  </w: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Задача программы</w:t>
                  </w:r>
                </w:p>
              </w:tc>
              <w:tc>
                <w:tcPr>
                  <w:tcW w:w="9781" w:type="dxa"/>
                  <w:gridSpan w:val="7"/>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Содержание задачи муниципальной программы</w:t>
                  </w:r>
                </w:p>
              </w:tc>
              <w:tc>
                <w:tcPr>
                  <w:tcW w:w="1559" w:type="dxa"/>
                  <w:shd w:val="clear" w:color="auto" w:fill="auto"/>
                  <w:hideMark/>
                </w:tcPr>
                <w:p w:rsidR="00F94C02" w:rsidRPr="006139E3" w:rsidRDefault="00F94C02" w:rsidP="00F94C02">
                  <w:pPr>
                    <w:tabs>
                      <w:tab w:val="left" w:pos="900"/>
                    </w:tabs>
                    <w:jc w:val="center"/>
                    <w:rPr>
                      <w:color w:val="000000" w:themeColor="text1"/>
                    </w:rPr>
                  </w:pPr>
                </w:p>
              </w:tc>
            </w:tr>
            <w:tr w:rsidR="00F94C02" w:rsidRPr="006139E3" w:rsidTr="00A846C5">
              <w:trPr>
                <w:trHeight w:val="1211"/>
                <w:jc w:val="center"/>
              </w:trPr>
              <w:tc>
                <w:tcPr>
                  <w:tcW w:w="808" w:type="dxa"/>
                  <w:shd w:val="clear" w:color="auto" w:fill="auto"/>
                  <w:noWrap/>
                  <w:hideMark/>
                </w:tcPr>
                <w:p w:rsidR="00F94C02" w:rsidRPr="006139E3" w:rsidRDefault="00F94C02" w:rsidP="00F94C02">
                  <w:pPr>
                    <w:tabs>
                      <w:tab w:val="left" w:pos="900"/>
                    </w:tabs>
                    <w:jc w:val="center"/>
                    <w:rPr>
                      <w:color w:val="000000" w:themeColor="text1"/>
                    </w:rPr>
                  </w:pPr>
                </w:p>
              </w:tc>
              <w:tc>
                <w:tcPr>
                  <w:tcW w:w="1843" w:type="dxa"/>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Показатель непосредственного результата по задаче программы (ПНР)</w:t>
                  </w:r>
                </w:p>
              </w:tc>
              <w:tc>
                <w:tcPr>
                  <w:tcW w:w="184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ПНР</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наименование единицы измерения показателя ПНР</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ПНР</w:t>
                  </w:r>
                </w:p>
              </w:tc>
              <w:tc>
                <w:tcPr>
                  <w:tcW w:w="1203"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54"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156"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07"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183F4B" w:rsidTr="00A846C5">
              <w:trPr>
                <w:trHeight w:val="978"/>
                <w:jc w:val="center"/>
              </w:trPr>
              <w:tc>
                <w:tcPr>
                  <w:tcW w:w="808" w:type="dxa"/>
                  <w:vMerge w:val="restart"/>
                  <w:shd w:val="clear" w:color="auto" w:fill="auto"/>
                  <w:noWrap/>
                  <w:hideMark/>
                </w:tcPr>
                <w:p w:rsidR="00F94C02" w:rsidRPr="006139E3" w:rsidRDefault="00F94C02" w:rsidP="00F94C02">
                  <w:pPr>
                    <w:tabs>
                      <w:tab w:val="left" w:pos="900"/>
                    </w:tabs>
                    <w:jc w:val="center"/>
                    <w:rPr>
                      <w:color w:val="000000" w:themeColor="text1"/>
                    </w:rPr>
                  </w:pPr>
                  <w:r w:rsidRPr="006139E3">
                    <w:rPr>
                      <w:color w:val="000000" w:themeColor="text1"/>
                    </w:rPr>
                    <w:t>1</w:t>
                  </w:r>
                </w:p>
              </w:tc>
              <w:tc>
                <w:tcPr>
                  <w:tcW w:w="1843" w:type="dxa"/>
                  <w:vMerge w:val="restart"/>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Подпрограмма  "___________________________                                                          (наименование подпрограммы)</w:t>
                  </w: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Всего, в том числе:</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наименование структурного подразделения, учреждения, предприятия</w:t>
                  </w:r>
                </w:p>
              </w:tc>
            </w:tr>
            <w:tr w:rsidR="00F94C02" w:rsidRPr="006139E3" w:rsidTr="00A846C5">
              <w:trPr>
                <w:trHeight w:val="984"/>
                <w:jc w:val="center"/>
              </w:trPr>
              <w:tc>
                <w:tcPr>
                  <w:tcW w:w="808" w:type="dxa"/>
                  <w:vMerge/>
                  <w:shd w:val="clear" w:color="auto" w:fill="auto"/>
                  <w:hideMark/>
                </w:tcPr>
                <w:p w:rsidR="00F94C02" w:rsidRPr="006139E3" w:rsidRDefault="00F94C02" w:rsidP="00F94C02">
                  <w:pPr>
                    <w:tabs>
                      <w:tab w:val="left" w:pos="900"/>
                    </w:tabs>
                    <w:jc w:val="center"/>
                    <w:rPr>
                      <w:color w:val="000000" w:themeColor="text1"/>
                      <w:lang w:val="ru-RU"/>
                    </w:rPr>
                  </w:pPr>
                </w:p>
              </w:tc>
              <w:tc>
                <w:tcPr>
                  <w:tcW w:w="1843" w:type="dxa"/>
                  <w:vMerge/>
                  <w:shd w:val="clear" w:color="auto" w:fill="auto"/>
                  <w:hideMark/>
                </w:tcPr>
                <w:p w:rsidR="00F94C02" w:rsidRPr="006139E3" w:rsidRDefault="00F94C02" w:rsidP="00F94C02">
                  <w:pPr>
                    <w:tabs>
                      <w:tab w:val="left" w:pos="900"/>
                    </w:tabs>
                    <w:jc w:val="center"/>
                    <w:rPr>
                      <w:color w:val="000000" w:themeColor="text1"/>
                      <w:lang w:val="ru-RU"/>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собственных средств, бюджет города, в том числе:</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268"/>
                <w:jc w:val="center"/>
              </w:trPr>
              <w:tc>
                <w:tcPr>
                  <w:tcW w:w="808"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бюджет города</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274"/>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источники внутреннего финансирования</w:t>
                  </w:r>
                </w:p>
              </w:tc>
              <w:tc>
                <w:tcPr>
                  <w:tcW w:w="1418" w:type="dxa"/>
                  <w:shd w:val="clear" w:color="auto" w:fill="auto"/>
                  <w:vAlign w:val="center"/>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268"/>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собственные средства учреждения (предприятия)</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268"/>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Сургутского района</w:t>
                  </w:r>
                </w:p>
              </w:tc>
              <w:tc>
                <w:tcPr>
                  <w:tcW w:w="1418" w:type="dxa"/>
                  <w:shd w:val="clear" w:color="auto" w:fill="auto"/>
                  <w:vAlign w:val="center"/>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268"/>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ХМАО -Югры</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958"/>
                <w:jc w:val="center"/>
              </w:trPr>
              <w:tc>
                <w:tcPr>
                  <w:tcW w:w="808"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других источников финансирования</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183F4B" w:rsidTr="00A846C5">
              <w:trPr>
                <w:trHeight w:val="420"/>
                <w:jc w:val="center"/>
              </w:trPr>
              <w:tc>
                <w:tcPr>
                  <w:tcW w:w="808" w:type="dxa"/>
                  <w:shd w:val="clear" w:color="auto" w:fill="auto"/>
                  <w:noWrap/>
                  <w:hideMark/>
                </w:tcPr>
                <w:p w:rsidR="00F94C02" w:rsidRPr="006139E3" w:rsidRDefault="00F94C02" w:rsidP="00F94C02">
                  <w:pPr>
                    <w:tabs>
                      <w:tab w:val="left" w:pos="900"/>
                    </w:tabs>
                    <w:jc w:val="center"/>
                    <w:rPr>
                      <w:color w:val="000000" w:themeColor="text1"/>
                    </w:rPr>
                  </w:pPr>
                  <w:r w:rsidRPr="006139E3">
                    <w:rPr>
                      <w:color w:val="000000" w:themeColor="text1"/>
                    </w:rPr>
                    <w:t>1.1</w:t>
                  </w: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Цель подпрограммы</w:t>
                  </w:r>
                </w:p>
              </w:tc>
              <w:tc>
                <w:tcPr>
                  <w:tcW w:w="9781" w:type="dxa"/>
                  <w:gridSpan w:val="7"/>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Содержание цели подпрограммы муниципальной программы</w:t>
                  </w:r>
                </w:p>
              </w:tc>
              <w:tc>
                <w:tcPr>
                  <w:tcW w:w="1559" w:type="dxa"/>
                  <w:shd w:val="clear" w:color="auto" w:fill="auto"/>
                  <w:hideMark/>
                </w:tcPr>
                <w:p w:rsidR="00F94C02" w:rsidRPr="006139E3" w:rsidRDefault="00F94C02" w:rsidP="00F94C02">
                  <w:pPr>
                    <w:tabs>
                      <w:tab w:val="left" w:pos="900"/>
                    </w:tabs>
                    <w:jc w:val="center"/>
                    <w:rPr>
                      <w:color w:val="000000" w:themeColor="text1"/>
                      <w:lang w:val="ru-RU"/>
                    </w:rPr>
                  </w:pPr>
                </w:p>
              </w:tc>
            </w:tr>
            <w:tr w:rsidR="00F94C02" w:rsidRPr="006139E3" w:rsidTr="00A846C5">
              <w:trPr>
                <w:trHeight w:val="926"/>
                <w:jc w:val="center"/>
              </w:trPr>
              <w:tc>
                <w:tcPr>
                  <w:tcW w:w="808" w:type="dxa"/>
                  <w:shd w:val="clear" w:color="auto" w:fill="auto"/>
                  <w:noWrap/>
                  <w:hideMark/>
                </w:tcPr>
                <w:p w:rsidR="00F94C02" w:rsidRPr="006139E3" w:rsidRDefault="00F94C02" w:rsidP="00F94C02">
                  <w:pPr>
                    <w:tabs>
                      <w:tab w:val="left" w:pos="900"/>
                    </w:tabs>
                    <w:jc w:val="center"/>
                    <w:rPr>
                      <w:color w:val="000000" w:themeColor="text1"/>
                      <w:lang w:val="ru-RU"/>
                    </w:rPr>
                  </w:pP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ПКР цели подпрограммы</w:t>
                  </w:r>
                </w:p>
              </w:tc>
              <w:tc>
                <w:tcPr>
                  <w:tcW w:w="184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ПКР</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единицы измерения ПКР</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ПКР</w:t>
                  </w:r>
                </w:p>
              </w:tc>
              <w:tc>
                <w:tcPr>
                  <w:tcW w:w="1203"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254"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156"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207"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ПКР</w:t>
                  </w:r>
                </w:p>
              </w:tc>
              <w:tc>
                <w:tcPr>
                  <w:tcW w:w="1559" w:type="dxa"/>
                  <w:shd w:val="clear" w:color="auto" w:fill="auto"/>
                  <w:hideMark/>
                </w:tcPr>
                <w:p w:rsidR="00F94C02" w:rsidRPr="006139E3" w:rsidRDefault="00F94C02" w:rsidP="00F94C02">
                  <w:pPr>
                    <w:tabs>
                      <w:tab w:val="left" w:pos="900"/>
                    </w:tabs>
                    <w:jc w:val="center"/>
                    <w:rPr>
                      <w:color w:val="000000" w:themeColor="text1"/>
                    </w:rPr>
                  </w:pPr>
                </w:p>
              </w:tc>
            </w:tr>
            <w:tr w:rsidR="00F94C02" w:rsidRPr="00183F4B" w:rsidTr="00A846C5">
              <w:trPr>
                <w:trHeight w:val="516"/>
                <w:jc w:val="center"/>
              </w:trPr>
              <w:tc>
                <w:tcPr>
                  <w:tcW w:w="808" w:type="dxa"/>
                  <w:shd w:val="clear" w:color="auto" w:fill="auto"/>
                  <w:noWrap/>
                  <w:hideMark/>
                </w:tcPr>
                <w:p w:rsidR="00F94C02" w:rsidRPr="006139E3" w:rsidRDefault="00F94C02" w:rsidP="00F94C02">
                  <w:pPr>
                    <w:tabs>
                      <w:tab w:val="left" w:pos="900"/>
                    </w:tabs>
                    <w:jc w:val="center"/>
                    <w:rPr>
                      <w:color w:val="000000" w:themeColor="text1"/>
                    </w:rPr>
                  </w:pPr>
                  <w:r w:rsidRPr="006139E3">
                    <w:rPr>
                      <w:color w:val="000000" w:themeColor="text1"/>
                    </w:rPr>
                    <w:t>1.1.1</w:t>
                  </w: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Задача подпрограммы</w:t>
                  </w:r>
                </w:p>
              </w:tc>
              <w:tc>
                <w:tcPr>
                  <w:tcW w:w="9781" w:type="dxa"/>
                  <w:gridSpan w:val="7"/>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Содержание задачи подпрограммы муниципальной программы</w:t>
                  </w:r>
                </w:p>
              </w:tc>
              <w:tc>
                <w:tcPr>
                  <w:tcW w:w="1559" w:type="dxa"/>
                  <w:shd w:val="clear" w:color="auto" w:fill="auto"/>
                  <w:hideMark/>
                </w:tcPr>
                <w:p w:rsidR="00F94C02" w:rsidRPr="006139E3" w:rsidRDefault="00F94C02" w:rsidP="00F94C02">
                  <w:pPr>
                    <w:tabs>
                      <w:tab w:val="left" w:pos="900"/>
                    </w:tabs>
                    <w:jc w:val="center"/>
                    <w:rPr>
                      <w:color w:val="000000" w:themeColor="text1"/>
                      <w:lang w:val="ru-RU"/>
                    </w:rPr>
                  </w:pPr>
                </w:p>
              </w:tc>
            </w:tr>
            <w:tr w:rsidR="00F94C02" w:rsidRPr="006139E3" w:rsidTr="00A846C5">
              <w:trPr>
                <w:trHeight w:val="977"/>
                <w:jc w:val="center"/>
              </w:trPr>
              <w:tc>
                <w:tcPr>
                  <w:tcW w:w="808" w:type="dxa"/>
                  <w:shd w:val="clear" w:color="auto" w:fill="auto"/>
                  <w:noWrap/>
                  <w:hideMark/>
                </w:tcPr>
                <w:p w:rsidR="00F94C02" w:rsidRPr="006139E3" w:rsidRDefault="00F94C02" w:rsidP="00F94C02">
                  <w:pPr>
                    <w:tabs>
                      <w:tab w:val="left" w:pos="900"/>
                    </w:tabs>
                    <w:jc w:val="center"/>
                    <w:rPr>
                      <w:color w:val="000000" w:themeColor="text1"/>
                      <w:lang w:val="ru-RU"/>
                    </w:rPr>
                  </w:pP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ПНР по задаче подпрограммы</w:t>
                  </w:r>
                </w:p>
              </w:tc>
              <w:tc>
                <w:tcPr>
                  <w:tcW w:w="184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ПНР</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единицы измерения ПНР</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ПНР</w:t>
                  </w:r>
                </w:p>
              </w:tc>
              <w:tc>
                <w:tcPr>
                  <w:tcW w:w="1203"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54"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156"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07"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183F4B" w:rsidTr="00A846C5">
              <w:trPr>
                <w:trHeight w:val="992"/>
                <w:jc w:val="center"/>
              </w:trPr>
              <w:tc>
                <w:tcPr>
                  <w:tcW w:w="808" w:type="dxa"/>
                  <w:vMerge w:val="restart"/>
                  <w:shd w:val="clear" w:color="auto" w:fill="auto"/>
                  <w:noWrap/>
                  <w:hideMark/>
                </w:tcPr>
                <w:p w:rsidR="00F94C02" w:rsidRPr="006139E3" w:rsidRDefault="00F94C02" w:rsidP="00F94C02">
                  <w:pPr>
                    <w:tabs>
                      <w:tab w:val="left" w:pos="900"/>
                    </w:tabs>
                    <w:jc w:val="center"/>
                    <w:rPr>
                      <w:color w:val="000000" w:themeColor="text1"/>
                    </w:rPr>
                  </w:pPr>
                  <w:r w:rsidRPr="006139E3">
                    <w:rPr>
                      <w:color w:val="000000" w:themeColor="text1"/>
                    </w:rPr>
                    <w:t>1.1.1.1</w:t>
                  </w:r>
                </w:p>
              </w:tc>
              <w:tc>
                <w:tcPr>
                  <w:tcW w:w="1843" w:type="dxa"/>
                  <w:vMerge w:val="restart"/>
                  <w:shd w:val="clear" w:color="auto" w:fill="auto"/>
                  <w:hideMark/>
                </w:tcPr>
                <w:p w:rsidR="00F94C02" w:rsidRPr="006139E3" w:rsidRDefault="00F94C02" w:rsidP="00F94C02">
                  <w:pPr>
                    <w:tabs>
                      <w:tab w:val="left" w:pos="900"/>
                    </w:tabs>
                    <w:rPr>
                      <w:color w:val="000000" w:themeColor="text1"/>
                      <w:lang w:val="ru-RU"/>
                    </w:rPr>
                  </w:pPr>
                  <w:r w:rsidRPr="006139E3">
                    <w:rPr>
                      <w:color w:val="000000" w:themeColor="text1"/>
                      <w:lang w:val="ru-RU"/>
                    </w:rPr>
                    <w:t>Основное мероприятие: "__________________________________________"</w:t>
                  </w:r>
                  <w:r w:rsidRPr="006139E3">
                    <w:rPr>
                      <w:color w:val="000000" w:themeColor="text1"/>
                      <w:lang w:val="ru-RU"/>
                    </w:rPr>
                    <w:br/>
                    <w:t xml:space="preserve"> (наименование основного мероприятия)</w:t>
                  </w: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Всего, в том числе:</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lang w:val="ru-RU"/>
                    </w:rPr>
                  </w:pPr>
                  <w:r w:rsidRPr="006139E3">
                    <w:rPr>
                      <w:color w:val="000000" w:themeColor="text1"/>
                      <w:lang w:val="ru-RU"/>
                    </w:rPr>
                    <w:t>наименование структурного подразделения, учреждения, предприятия</w:t>
                  </w:r>
                </w:p>
              </w:tc>
            </w:tr>
            <w:tr w:rsidR="00F94C02" w:rsidRPr="006139E3" w:rsidTr="00A846C5">
              <w:trPr>
                <w:trHeight w:val="1119"/>
                <w:jc w:val="center"/>
              </w:trPr>
              <w:tc>
                <w:tcPr>
                  <w:tcW w:w="808" w:type="dxa"/>
                  <w:vMerge/>
                  <w:shd w:val="clear" w:color="auto" w:fill="auto"/>
                  <w:hideMark/>
                </w:tcPr>
                <w:p w:rsidR="00F94C02" w:rsidRPr="006139E3" w:rsidRDefault="00F94C02" w:rsidP="00F94C02">
                  <w:pPr>
                    <w:tabs>
                      <w:tab w:val="left" w:pos="900"/>
                    </w:tabs>
                    <w:jc w:val="center"/>
                    <w:rPr>
                      <w:color w:val="000000" w:themeColor="text1"/>
                      <w:lang w:val="ru-RU"/>
                    </w:rPr>
                  </w:pPr>
                </w:p>
              </w:tc>
              <w:tc>
                <w:tcPr>
                  <w:tcW w:w="1843" w:type="dxa"/>
                  <w:vMerge/>
                  <w:shd w:val="clear" w:color="auto" w:fill="auto"/>
                  <w:hideMark/>
                </w:tcPr>
                <w:p w:rsidR="00F94C02" w:rsidRPr="006139E3" w:rsidRDefault="00F94C02" w:rsidP="00F94C02">
                  <w:pPr>
                    <w:tabs>
                      <w:tab w:val="left" w:pos="900"/>
                    </w:tabs>
                    <w:jc w:val="center"/>
                    <w:rPr>
                      <w:color w:val="000000" w:themeColor="text1"/>
                      <w:lang w:val="ru-RU"/>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собственных средств, бюджет города, в том числе:</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667"/>
                <w:jc w:val="center"/>
              </w:trPr>
              <w:tc>
                <w:tcPr>
                  <w:tcW w:w="808"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бюджет города</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736"/>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источники внутреннего финансирования</w:t>
                  </w:r>
                </w:p>
              </w:tc>
              <w:tc>
                <w:tcPr>
                  <w:tcW w:w="1418" w:type="dxa"/>
                  <w:shd w:val="clear" w:color="auto" w:fill="auto"/>
                  <w:vAlign w:val="center"/>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1234"/>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rPr>
                  </w:pPr>
                  <w:r w:rsidRPr="006139E3">
                    <w:rPr>
                      <w:color w:val="000000" w:themeColor="text1"/>
                    </w:rPr>
                    <w:t xml:space="preserve">   - собственные средства учреждения (предприятия)</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1234"/>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Сургутского района</w:t>
                  </w:r>
                </w:p>
              </w:tc>
              <w:tc>
                <w:tcPr>
                  <w:tcW w:w="1418" w:type="dxa"/>
                  <w:shd w:val="clear" w:color="auto" w:fill="auto"/>
                  <w:vAlign w:val="center"/>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998"/>
                <w:jc w:val="center"/>
              </w:trPr>
              <w:tc>
                <w:tcPr>
                  <w:tcW w:w="808" w:type="dxa"/>
                  <w:vMerge/>
                  <w:shd w:val="clear" w:color="auto" w:fill="auto"/>
                </w:tcPr>
                <w:p w:rsidR="00F94C02" w:rsidRPr="006139E3" w:rsidRDefault="00F94C02" w:rsidP="00F94C02">
                  <w:pPr>
                    <w:tabs>
                      <w:tab w:val="left" w:pos="900"/>
                    </w:tabs>
                    <w:jc w:val="center"/>
                    <w:rPr>
                      <w:color w:val="000000" w:themeColor="text1"/>
                    </w:rPr>
                  </w:pPr>
                </w:p>
              </w:tc>
              <w:tc>
                <w:tcPr>
                  <w:tcW w:w="1843" w:type="dxa"/>
                  <w:vMerge/>
                  <w:shd w:val="clear" w:color="auto" w:fill="auto"/>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средств, предоставленных бюджетом ХМАО -Югры</w:t>
                  </w:r>
                </w:p>
              </w:tc>
              <w:tc>
                <w:tcPr>
                  <w:tcW w:w="1418"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tcPr>
                <w:p w:rsidR="00F94C02" w:rsidRPr="006139E3" w:rsidRDefault="00F94C02" w:rsidP="00F94C02">
                  <w:pPr>
                    <w:tabs>
                      <w:tab w:val="left" w:pos="900"/>
                    </w:tabs>
                    <w:jc w:val="center"/>
                    <w:rPr>
                      <w:color w:val="000000" w:themeColor="text1"/>
                    </w:rPr>
                  </w:pPr>
                </w:p>
              </w:tc>
              <w:tc>
                <w:tcPr>
                  <w:tcW w:w="1559" w:type="dxa"/>
                  <w:shd w:val="clear" w:color="auto" w:fill="auto"/>
                  <w:vAlign w:val="center"/>
                </w:tcPr>
                <w:p w:rsidR="00F94C02" w:rsidRPr="006139E3" w:rsidRDefault="00F94C02" w:rsidP="00F94C02">
                  <w:pPr>
                    <w:tabs>
                      <w:tab w:val="left" w:pos="900"/>
                    </w:tabs>
                    <w:jc w:val="center"/>
                    <w:rPr>
                      <w:color w:val="000000" w:themeColor="text1"/>
                    </w:rPr>
                  </w:pPr>
                </w:p>
              </w:tc>
            </w:tr>
            <w:tr w:rsidR="00F94C02" w:rsidRPr="006139E3" w:rsidTr="00A846C5">
              <w:trPr>
                <w:trHeight w:val="856"/>
                <w:jc w:val="center"/>
              </w:trPr>
              <w:tc>
                <w:tcPr>
                  <w:tcW w:w="808"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vMerge/>
                  <w:shd w:val="clear" w:color="auto" w:fill="auto"/>
                  <w:hideMark/>
                </w:tcPr>
                <w:p w:rsidR="00F94C02" w:rsidRPr="006139E3" w:rsidRDefault="00F94C02" w:rsidP="00F94C02">
                  <w:pPr>
                    <w:tabs>
                      <w:tab w:val="left" w:pos="900"/>
                    </w:tabs>
                    <w:jc w:val="center"/>
                    <w:rPr>
                      <w:color w:val="000000" w:themeColor="text1"/>
                    </w:rPr>
                  </w:pPr>
                </w:p>
              </w:tc>
              <w:tc>
                <w:tcPr>
                  <w:tcW w:w="1843" w:type="dxa"/>
                  <w:shd w:val="clear" w:color="auto" w:fill="auto"/>
                  <w:vAlign w:val="center"/>
                </w:tcPr>
                <w:p w:rsidR="00F94C02" w:rsidRPr="006139E3" w:rsidRDefault="00F94C02" w:rsidP="00F94C02">
                  <w:pPr>
                    <w:rPr>
                      <w:color w:val="000000" w:themeColor="text1"/>
                      <w:lang w:val="ru-RU"/>
                    </w:rPr>
                  </w:pPr>
                  <w:r w:rsidRPr="006139E3">
                    <w:rPr>
                      <w:color w:val="000000" w:themeColor="text1"/>
                      <w:lang w:val="ru-RU"/>
                    </w:rPr>
                    <w:t>- За счёт других источников финансирования</w:t>
                  </w:r>
                </w:p>
              </w:tc>
              <w:tc>
                <w:tcPr>
                  <w:tcW w:w="1418"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(тыс. руб.)</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54"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156"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объём финансирования</w:t>
                  </w:r>
                </w:p>
                <w:p w:rsidR="00F94C02" w:rsidRPr="006139E3" w:rsidRDefault="00F94C02" w:rsidP="00F94C02">
                  <w:pPr>
                    <w:tabs>
                      <w:tab w:val="left" w:pos="900"/>
                    </w:tabs>
                    <w:jc w:val="center"/>
                    <w:rPr>
                      <w:color w:val="000000" w:themeColor="text1"/>
                    </w:rPr>
                  </w:pPr>
                </w:p>
              </w:tc>
              <w:tc>
                <w:tcPr>
                  <w:tcW w:w="1207" w:type="dxa"/>
                  <w:shd w:val="clear" w:color="auto" w:fill="auto"/>
                  <w:vAlign w:val="center"/>
                  <w:hideMark/>
                </w:tcPr>
                <w:p w:rsidR="00F94C02" w:rsidRPr="006139E3" w:rsidRDefault="00F94C02" w:rsidP="00F94C02">
                  <w:pPr>
                    <w:tabs>
                      <w:tab w:val="left" w:pos="900"/>
                    </w:tabs>
                    <w:jc w:val="center"/>
                    <w:rPr>
                      <w:color w:val="000000" w:themeColor="text1"/>
                    </w:rPr>
                  </w:pP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F94C02" w:rsidRPr="006139E3" w:rsidTr="00A846C5">
              <w:trPr>
                <w:trHeight w:val="918"/>
                <w:jc w:val="center"/>
              </w:trPr>
              <w:tc>
                <w:tcPr>
                  <w:tcW w:w="808" w:type="dxa"/>
                  <w:shd w:val="clear" w:color="auto" w:fill="auto"/>
                  <w:noWrap/>
                  <w:hideMark/>
                </w:tcPr>
                <w:p w:rsidR="00F94C02" w:rsidRPr="006139E3" w:rsidRDefault="00F94C02" w:rsidP="00F94C02">
                  <w:pPr>
                    <w:tabs>
                      <w:tab w:val="left" w:pos="900"/>
                    </w:tabs>
                    <w:jc w:val="center"/>
                    <w:rPr>
                      <w:color w:val="000000" w:themeColor="text1"/>
                    </w:rPr>
                  </w:pPr>
                </w:p>
              </w:tc>
              <w:tc>
                <w:tcPr>
                  <w:tcW w:w="1843" w:type="dxa"/>
                  <w:shd w:val="clear" w:color="auto" w:fill="auto"/>
                  <w:hideMark/>
                </w:tcPr>
                <w:p w:rsidR="00F94C02" w:rsidRPr="006139E3" w:rsidRDefault="00F94C02" w:rsidP="00F94C02">
                  <w:pPr>
                    <w:tabs>
                      <w:tab w:val="left" w:pos="900"/>
                    </w:tabs>
                    <w:rPr>
                      <w:color w:val="000000" w:themeColor="text1"/>
                    </w:rPr>
                  </w:pPr>
                  <w:r w:rsidRPr="006139E3">
                    <w:rPr>
                      <w:color w:val="000000" w:themeColor="text1"/>
                    </w:rPr>
                    <w:t>ПНР основного мероприятия</w:t>
                  </w:r>
                </w:p>
              </w:tc>
              <w:tc>
                <w:tcPr>
                  <w:tcW w:w="1843"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ПНР</w:t>
                  </w:r>
                </w:p>
              </w:tc>
              <w:tc>
                <w:tcPr>
                  <w:tcW w:w="1418"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наименование единицы измерения ПНР</w:t>
                  </w:r>
                </w:p>
              </w:tc>
              <w:tc>
                <w:tcPr>
                  <w:tcW w:w="1700" w:type="dxa"/>
                  <w:shd w:val="clear" w:color="auto" w:fill="auto"/>
                  <w:vAlign w:val="center"/>
                  <w:hideMark/>
                </w:tcPr>
                <w:p w:rsidR="00F94C02" w:rsidRPr="006139E3" w:rsidRDefault="00F94C02" w:rsidP="00F94C02">
                  <w:pPr>
                    <w:tabs>
                      <w:tab w:val="left" w:pos="900"/>
                    </w:tabs>
                    <w:jc w:val="center"/>
                    <w:rPr>
                      <w:color w:val="000000" w:themeColor="text1"/>
                    </w:rPr>
                  </w:pPr>
                  <w:r w:rsidRPr="006139E3">
                    <w:rPr>
                      <w:color w:val="000000" w:themeColor="text1"/>
                    </w:rPr>
                    <w:t>значение ПНР</w:t>
                  </w:r>
                </w:p>
              </w:tc>
              <w:tc>
                <w:tcPr>
                  <w:tcW w:w="1203"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54"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156"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207" w:type="dxa"/>
                  <w:shd w:val="clear" w:color="auto" w:fill="auto"/>
                  <w:vAlign w:val="center"/>
                  <w:hideMark/>
                </w:tcPr>
                <w:p w:rsidR="00F94C02" w:rsidRPr="006139E3" w:rsidRDefault="00F94C02" w:rsidP="00F94C02">
                  <w:pPr>
                    <w:jc w:val="center"/>
                    <w:rPr>
                      <w:color w:val="000000" w:themeColor="text1"/>
                    </w:rPr>
                  </w:pPr>
                  <w:r w:rsidRPr="006139E3">
                    <w:rPr>
                      <w:color w:val="000000" w:themeColor="text1"/>
                    </w:rPr>
                    <w:t>значение ПНР</w:t>
                  </w:r>
                </w:p>
              </w:tc>
              <w:tc>
                <w:tcPr>
                  <w:tcW w:w="1559" w:type="dxa"/>
                  <w:shd w:val="clear" w:color="auto" w:fill="auto"/>
                  <w:vAlign w:val="center"/>
                  <w:hideMark/>
                </w:tcPr>
                <w:p w:rsidR="00F94C02" w:rsidRPr="006139E3" w:rsidRDefault="00F94C02" w:rsidP="00F94C02">
                  <w:pPr>
                    <w:tabs>
                      <w:tab w:val="left" w:pos="900"/>
                    </w:tabs>
                    <w:jc w:val="center"/>
                    <w:rPr>
                      <w:color w:val="000000" w:themeColor="text1"/>
                    </w:rPr>
                  </w:pPr>
                </w:p>
              </w:tc>
            </w:tr>
            <w:tr w:rsidR="003B7548" w:rsidRPr="00183F4B" w:rsidTr="00EF0FA2">
              <w:trPr>
                <w:trHeight w:val="821"/>
                <w:jc w:val="center"/>
              </w:trPr>
              <w:tc>
                <w:tcPr>
                  <w:tcW w:w="808" w:type="dxa"/>
                  <w:vMerge w:val="restart"/>
                  <w:shd w:val="clear" w:color="auto" w:fill="auto"/>
                  <w:noWrap/>
                </w:tcPr>
                <w:p w:rsidR="003B7548" w:rsidRPr="006139E3" w:rsidRDefault="003B7548" w:rsidP="003B7548">
                  <w:pPr>
                    <w:tabs>
                      <w:tab w:val="left" w:pos="900"/>
                    </w:tabs>
                    <w:jc w:val="center"/>
                    <w:rPr>
                      <w:color w:val="000000" w:themeColor="text1"/>
                      <w:lang w:val="ru-RU"/>
                    </w:rPr>
                  </w:pPr>
                  <w:r w:rsidRPr="006139E3">
                    <w:rPr>
                      <w:color w:val="000000" w:themeColor="text1"/>
                      <w:lang w:val="ru-RU"/>
                    </w:rPr>
                    <w:t>1.1.1.2</w:t>
                  </w:r>
                </w:p>
              </w:tc>
              <w:tc>
                <w:tcPr>
                  <w:tcW w:w="1843" w:type="dxa"/>
                  <w:vMerge w:val="restart"/>
                  <w:shd w:val="clear" w:color="auto" w:fill="auto"/>
                </w:tcPr>
                <w:p w:rsidR="00CE510F" w:rsidRPr="006139E3" w:rsidRDefault="003B7548" w:rsidP="00AC6B7B">
                  <w:pPr>
                    <w:tabs>
                      <w:tab w:val="left" w:pos="900"/>
                    </w:tabs>
                    <w:rPr>
                      <w:rFonts w:eastAsiaTheme="minorEastAsia"/>
                      <w:bCs/>
                      <w:color w:val="000000" w:themeColor="text1"/>
                      <w:lang w:val="ru-RU" w:eastAsia="en-US"/>
                    </w:rPr>
                  </w:pPr>
                  <w:r w:rsidRPr="006139E3">
                    <w:rPr>
                      <w:color w:val="000000" w:themeColor="text1"/>
                      <w:lang w:val="ru-RU"/>
                    </w:rPr>
                    <w:t xml:space="preserve">Основное мероприятие в рамках </w:t>
                  </w:r>
                  <w:r w:rsidR="004D4414" w:rsidRPr="006139E3">
                    <w:rPr>
                      <w:rFonts w:eastAsiaTheme="minorEastAsia"/>
                      <w:bCs/>
                      <w:color w:val="000000" w:themeColor="text1"/>
                      <w:lang w:val="ru-RU" w:eastAsia="en-US"/>
                    </w:rPr>
                    <w:t>региональных составляющих федеральных проектов, входящих в состав национальных проектов (программ) Российской Федерации (региональные проекты)</w:t>
                  </w:r>
                </w:p>
                <w:p w:rsidR="003B7548" w:rsidRPr="006139E3" w:rsidRDefault="004D4414" w:rsidP="008571DB">
                  <w:pPr>
                    <w:tabs>
                      <w:tab w:val="left" w:pos="900"/>
                    </w:tabs>
                    <w:rPr>
                      <w:color w:val="000000" w:themeColor="text1"/>
                      <w:lang w:val="ru-RU"/>
                    </w:rPr>
                  </w:pPr>
                  <w:r w:rsidRPr="006139E3">
                    <w:rPr>
                      <w:color w:val="000000" w:themeColor="text1"/>
                      <w:lang w:val="ru-RU"/>
                    </w:rPr>
                    <w:t xml:space="preserve"> </w:t>
                  </w:r>
                  <w:r w:rsidR="003B7548" w:rsidRPr="006139E3">
                    <w:rPr>
                      <w:color w:val="000000" w:themeColor="text1"/>
                      <w:lang w:val="ru-RU"/>
                    </w:rPr>
                    <w:t>"__________________________________________"</w:t>
                  </w:r>
                  <w:r w:rsidR="003B7548" w:rsidRPr="006139E3">
                    <w:rPr>
                      <w:color w:val="000000" w:themeColor="text1"/>
                      <w:lang w:val="ru-RU"/>
                    </w:rPr>
                    <w:br/>
                    <w:t xml:space="preserve"> (наименование основного мероприятия)</w:t>
                  </w:r>
                  <w:r w:rsidR="00293BF8" w:rsidRPr="006139E3">
                    <w:rPr>
                      <w:rStyle w:val="aff7"/>
                      <w:color w:val="000000" w:themeColor="text1"/>
                      <w:lang w:val="ru-RU"/>
                    </w:rPr>
                    <w:footnoteReference w:id="3"/>
                  </w:r>
                </w:p>
              </w:tc>
              <w:tc>
                <w:tcPr>
                  <w:tcW w:w="1843" w:type="dxa"/>
                  <w:shd w:val="clear" w:color="auto" w:fill="auto"/>
                  <w:vAlign w:val="center"/>
                </w:tcPr>
                <w:p w:rsidR="003B7548" w:rsidRPr="006139E3" w:rsidRDefault="003B7548" w:rsidP="003B7548">
                  <w:pPr>
                    <w:rPr>
                      <w:color w:val="000000" w:themeColor="text1"/>
                    </w:rPr>
                  </w:pPr>
                  <w:r w:rsidRPr="006139E3">
                    <w:rPr>
                      <w:color w:val="000000" w:themeColor="text1"/>
                    </w:rPr>
                    <w:t>Всего, в том числе:</w:t>
                  </w:r>
                </w:p>
              </w:tc>
              <w:tc>
                <w:tcPr>
                  <w:tcW w:w="1418"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lang w:val="ru-RU"/>
                    </w:rPr>
                  </w:pPr>
                  <w:r w:rsidRPr="006139E3">
                    <w:rPr>
                      <w:color w:val="000000" w:themeColor="text1"/>
                      <w:lang w:val="ru-RU"/>
                    </w:rPr>
                    <w:t>наименование структурного подразделения, учреждения, предприятия</w:t>
                  </w: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lang w:val="ru-RU"/>
                    </w:rPr>
                  </w:pPr>
                </w:p>
              </w:tc>
              <w:tc>
                <w:tcPr>
                  <w:tcW w:w="1843" w:type="dxa"/>
                  <w:vMerge/>
                  <w:shd w:val="clear" w:color="auto" w:fill="auto"/>
                </w:tcPr>
                <w:p w:rsidR="003B7548" w:rsidRPr="006139E3" w:rsidRDefault="003B7548" w:rsidP="003B7548">
                  <w:pPr>
                    <w:tabs>
                      <w:tab w:val="left" w:pos="900"/>
                    </w:tabs>
                    <w:rPr>
                      <w:color w:val="000000" w:themeColor="text1"/>
                      <w:lang w:val="ru-RU"/>
                    </w:rPr>
                  </w:pPr>
                </w:p>
              </w:tc>
              <w:tc>
                <w:tcPr>
                  <w:tcW w:w="1843" w:type="dxa"/>
                  <w:shd w:val="clear" w:color="auto" w:fill="auto"/>
                  <w:vAlign w:val="center"/>
                </w:tcPr>
                <w:p w:rsidR="003B7548" w:rsidRPr="006139E3" w:rsidRDefault="003B7548" w:rsidP="003B7548">
                  <w:pPr>
                    <w:rPr>
                      <w:color w:val="000000" w:themeColor="text1"/>
                      <w:lang w:val="ru-RU"/>
                    </w:rPr>
                  </w:pPr>
                  <w:r w:rsidRPr="006139E3">
                    <w:rPr>
                      <w:color w:val="000000" w:themeColor="text1"/>
                      <w:lang w:val="ru-RU"/>
                    </w:rPr>
                    <w:t>- За счёт собственных средств, бюджет города, в том числе:</w:t>
                  </w:r>
                </w:p>
              </w:tc>
              <w:tc>
                <w:tcPr>
                  <w:tcW w:w="1418"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3B7548" w:rsidP="003B7548">
                  <w:pPr>
                    <w:rPr>
                      <w:color w:val="000000" w:themeColor="text1"/>
                    </w:rPr>
                  </w:pPr>
                  <w:r w:rsidRPr="006139E3">
                    <w:rPr>
                      <w:color w:val="000000" w:themeColor="text1"/>
                    </w:rPr>
                    <w:t>- бюджет города</w:t>
                  </w:r>
                </w:p>
              </w:tc>
              <w:tc>
                <w:tcPr>
                  <w:tcW w:w="1418"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3B7548" w:rsidP="003B7548">
                  <w:pPr>
                    <w:rPr>
                      <w:color w:val="000000" w:themeColor="text1"/>
                    </w:rPr>
                  </w:pPr>
                  <w:r w:rsidRPr="006139E3">
                    <w:rPr>
                      <w:color w:val="000000" w:themeColor="text1"/>
                    </w:rPr>
                    <w:t>- источники внутреннего финансирования</w:t>
                  </w:r>
                </w:p>
              </w:tc>
              <w:tc>
                <w:tcPr>
                  <w:tcW w:w="1418"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CA3288" w:rsidP="003B7548">
                  <w:pPr>
                    <w:rPr>
                      <w:color w:val="000000" w:themeColor="text1"/>
                    </w:rPr>
                  </w:pPr>
                  <w:r w:rsidRPr="006139E3">
                    <w:rPr>
                      <w:color w:val="000000" w:themeColor="text1"/>
                    </w:rPr>
                    <w:t xml:space="preserve">- собственные средства </w:t>
                  </w:r>
                  <w:r w:rsidR="003B7548" w:rsidRPr="006139E3">
                    <w:rPr>
                      <w:color w:val="000000" w:themeColor="text1"/>
                    </w:rPr>
                    <w:t>учреждения (предприятия)</w:t>
                  </w:r>
                </w:p>
              </w:tc>
              <w:tc>
                <w:tcPr>
                  <w:tcW w:w="1418"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3B7548" w:rsidP="003B7548">
                  <w:pPr>
                    <w:rPr>
                      <w:color w:val="000000" w:themeColor="text1"/>
                      <w:lang w:val="ru-RU"/>
                    </w:rPr>
                  </w:pPr>
                  <w:r w:rsidRPr="006139E3">
                    <w:rPr>
                      <w:color w:val="000000" w:themeColor="text1"/>
                      <w:lang w:val="ru-RU"/>
                    </w:rPr>
                    <w:t>- За счёт средств, предоставленных бюджетом Сургутского района</w:t>
                  </w:r>
                </w:p>
              </w:tc>
              <w:tc>
                <w:tcPr>
                  <w:tcW w:w="1418"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3B7548" w:rsidP="003B7548">
                  <w:pPr>
                    <w:rPr>
                      <w:color w:val="000000" w:themeColor="text1"/>
                      <w:lang w:val="ru-RU"/>
                    </w:rPr>
                  </w:pPr>
                  <w:r w:rsidRPr="006139E3">
                    <w:rPr>
                      <w:color w:val="000000" w:themeColor="text1"/>
                      <w:lang w:val="ru-RU"/>
                    </w:rPr>
                    <w:t>- За счёт средств, предоставленных бюджетом ХМАО -Югры</w:t>
                  </w:r>
                </w:p>
              </w:tc>
              <w:tc>
                <w:tcPr>
                  <w:tcW w:w="1418"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vMerge/>
                  <w:shd w:val="clear" w:color="auto" w:fill="auto"/>
                  <w:noWrap/>
                </w:tcPr>
                <w:p w:rsidR="003B7548" w:rsidRPr="006139E3" w:rsidRDefault="003B7548" w:rsidP="003B7548">
                  <w:pPr>
                    <w:tabs>
                      <w:tab w:val="left" w:pos="900"/>
                    </w:tabs>
                    <w:jc w:val="center"/>
                    <w:rPr>
                      <w:color w:val="000000" w:themeColor="text1"/>
                    </w:rPr>
                  </w:pPr>
                </w:p>
              </w:tc>
              <w:tc>
                <w:tcPr>
                  <w:tcW w:w="1843" w:type="dxa"/>
                  <w:vMerge/>
                  <w:shd w:val="clear" w:color="auto" w:fill="auto"/>
                </w:tcPr>
                <w:p w:rsidR="003B7548" w:rsidRPr="006139E3" w:rsidRDefault="003B7548" w:rsidP="003B7548">
                  <w:pPr>
                    <w:tabs>
                      <w:tab w:val="left" w:pos="900"/>
                    </w:tabs>
                    <w:rPr>
                      <w:color w:val="000000" w:themeColor="text1"/>
                    </w:rPr>
                  </w:pPr>
                </w:p>
              </w:tc>
              <w:tc>
                <w:tcPr>
                  <w:tcW w:w="1843" w:type="dxa"/>
                  <w:shd w:val="clear" w:color="auto" w:fill="auto"/>
                  <w:vAlign w:val="center"/>
                </w:tcPr>
                <w:p w:rsidR="003B7548" w:rsidRPr="006139E3" w:rsidRDefault="003B7548" w:rsidP="003B7548">
                  <w:pPr>
                    <w:rPr>
                      <w:color w:val="000000" w:themeColor="text1"/>
                      <w:lang w:val="ru-RU"/>
                    </w:rPr>
                  </w:pPr>
                  <w:r w:rsidRPr="006139E3">
                    <w:rPr>
                      <w:color w:val="000000" w:themeColor="text1"/>
                      <w:lang w:val="ru-RU"/>
                    </w:rPr>
                    <w:t>- За счёт других источников финансирования</w:t>
                  </w:r>
                </w:p>
              </w:tc>
              <w:tc>
                <w:tcPr>
                  <w:tcW w:w="1418"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(тыс. руб.)</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54"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156"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объём финансирования</w:t>
                  </w:r>
                </w:p>
                <w:p w:rsidR="003B7548" w:rsidRPr="006139E3" w:rsidRDefault="003B7548" w:rsidP="003B7548">
                  <w:pPr>
                    <w:tabs>
                      <w:tab w:val="left" w:pos="900"/>
                    </w:tabs>
                    <w:jc w:val="center"/>
                    <w:rPr>
                      <w:color w:val="000000" w:themeColor="text1"/>
                    </w:rPr>
                  </w:pPr>
                </w:p>
              </w:tc>
              <w:tc>
                <w:tcPr>
                  <w:tcW w:w="1207" w:type="dxa"/>
                  <w:shd w:val="clear" w:color="auto" w:fill="auto"/>
                  <w:vAlign w:val="center"/>
                </w:tcPr>
                <w:p w:rsidR="003B7548" w:rsidRPr="006139E3" w:rsidRDefault="003B7548" w:rsidP="003B7548">
                  <w:pPr>
                    <w:tabs>
                      <w:tab w:val="left" w:pos="900"/>
                    </w:tabs>
                    <w:jc w:val="center"/>
                    <w:rPr>
                      <w:color w:val="000000" w:themeColor="text1"/>
                    </w:rPr>
                  </w:pP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r w:rsidR="003B7548" w:rsidRPr="006139E3" w:rsidTr="00A846C5">
              <w:trPr>
                <w:trHeight w:val="918"/>
                <w:jc w:val="center"/>
              </w:trPr>
              <w:tc>
                <w:tcPr>
                  <w:tcW w:w="808" w:type="dxa"/>
                  <w:shd w:val="clear" w:color="auto" w:fill="auto"/>
                  <w:noWrap/>
                </w:tcPr>
                <w:p w:rsidR="003B7548" w:rsidRPr="006139E3" w:rsidRDefault="003B7548" w:rsidP="003B7548">
                  <w:pPr>
                    <w:tabs>
                      <w:tab w:val="left" w:pos="900"/>
                    </w:tabs>
                    <w:jc w:val="center"/>
                    <w:rPr>
                      <w:color w:val="000000" w:themeColor="text1"/>
                    </w:rPr>
                  </w:pPr>
                </w:p>
              </w:tc>
              <w:tc>
                <w:tcPr>
                  <w:tcW w:w="1843" w:type="dxa"/>
                  <w:shd w:val="clear" w:color="auto" w:fill="auto"/>
                </w:tcPr>
                <w:p w:rsidR="003B7548" w:rsidRPr="006139E3" w:rsidRDefault="003B7548" w:rsidP="003B7548">
                  <w:pPr>
                    <w:tabs>
                      <w:tab w:val="left" w:pos="900"/>
                    </w:tabs>
                    <w:rPr>
                      <w:color w:val="000000" w:themeColor="text1"/>
                      <w:lang w:val="ru-RU"/>
                    </w:rPr>
                  </w:pPr>
                  <w:r w:rsidRPr="006139E3">
                    <w:rPr>
                      <w:color w:val="000000" w:themeColor="text1"/>
                      <w:lang w:val="ru-RU"/>
                    </w:rPr>
                    <w:t>ПНР основного мероприятия</w:t>
                  </w:r>
                  <w:r w:rsidR="004D4414" w:rsidRPr="006139E3">
                    <w:rPr>
                      <w:color w:val="000000" w:themeColor="text1"/>
                      <w:lang w:val="ru-RU"/>
                    </w:rPr>
                    <w:t xml:space="preserve"> </w:t>
                  </w:r>
                  <w:r w:rsidR="00073A2F" w:rsidRPr="006139E3">
                    <w:rPr>
                      <w:color w:val="000000" w:themeColor="text1"/>
                      <w:lang w:val="ru-RU"/>
                    </w:rPr>
                    <w:t xml:space="preserve">в </w:t>
                  </w:r>
                  <w:r w:rsidR="004D4414" w:rsidRPr="006139E3">
                    <w:rPr>
                      <w:color w:val="000000" w:themeColor="text1"/>
                      <w:lang w:val="ru-RU"/>
                    </w:rPr>
                    <w:t>рамках проектов, портфелей проектов, направленных на реализацию федеральных и национальных проектов Российской Федерации"</w:t>
                  </w:r>
                  <w:r w:rsidR="00D67E1C" w:rsidRPr="006139E3">
                    <w:rPr>
                      <w:rStyle w:val="aff7"/>
                      <w:color w:val="000000" w:themeColor="text1"/>
                      <w:lang w:val="ru-RU"/>
                    </w:rPr>
                    <w:footnoteReference w:id="4"/>
                  </w:r>
                </w:p>
              </w:tc>
              <w:tc>
                <w:tcPr>
                  <w:tcW w:w="1843"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Наименование ПНР</w:t>
                  </w:r>
                </w:p>
              </w:tc>
              <w:tc>
                <w:tcPr>
                  <w:tcW w:w="1418"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наименование единицы измерения ПНР</w:t>
                  </w:r>
                </w:p>
              </w:tc>
              <w:tc>
                <w:tcPr>
                  <w:tcW w:w="1700" w:type="dxa"/>
                  <w:shd w:val="clear" w:color="auto" w:fill="auto"/>
                  <w:vAlign w:val="center"/>
                </w:tcPr>
                <w:p w:rsidR="003B7548" w:rsidRPr="006139E3" w:rsidRDefault="003B7548" w:rsidP="003B7548">
                  <w:pPr>
                    <w:tabs>
                      <w:tab w:val="left" w:pos="900"/>
                    </w:tabs>
                    <w:jc w:val="center"/>
                    <w:rPr>
                      <w:color w:val="000000" w:themeColor="text1"/>
                    </w:rPr>
                  </w:pPr>
                  <w:r w:rsidRPr="006139E3">
                    <w:rPr>
                      <w:color w:val="000000" w:themeColor="text1"/>
                    </w:rPr>
                    <w:t>значение ПНР</w:t>
                  </w:r>
                </w:p>
              </w:tc>
              <w:tc>
                <w:tcPr>
                  <w:tcW w:w="1203"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значение ПНР</w:t>
                  </w:r>
                </w:p>
              </w:tc>
              <w:tc>
                <w:tcPr>
                  <w:tcW w:w="1254"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значение ПНР</w:t>
                  </w:r>
                </w:p>
              </w:tc>
              <w:tc>
                <w:tcPr>
                  <w:tcW w:w="1156"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значение ПНР</w:t>
                  </w:r>
                </w:p>
              </w:tc>
              <w:tc>
                <w:tcPr>
                  <w:tcW w:w="1207" w:type="dxa"/>
                  <w:shd w:val="clear" w:color="auto" w:fill="auto"/>
                  <w:vAlign w:val="center"/>
                </w:tcPr>
                <w:p w:rsidR="003B7548" w:rsidRPr="006139E3" w:rsidRDefault="003B7548" w:rsidP="003B7548">
                  <w:pPr>
                    <w:jc w:val="center"/>
                    <w:rPr>
                      <w:color w:val="000000" w:themeColor="text1"/>
                    </w:rPr>
                  </w:pPr>
                  <w:r w:rsidRPr="006139E3">
                    <w:rPr>
                      <w:color w:val="000000" w:themeColor="text1"/>
                    </w:rPr>
                    <w:t>значение ПНР</w:t>
                  </w:r>
                </w:p>
              </w:tc>
              <w:tc>
                <w:tcPr>
                  <w:tcW w:w="1559" w:type="dxa"/>
                  <w:shd w:val="clear" w:color="auto" w:fill="auto"/>
                  <w:vAlign w:val="center"/>
                </w:tcPr>
                <w:p w:rsidR="003B7548" w:rsidRPr="006139E3" w:rsidRDefault="003B7548" w:rsidP="003B7548">
                  <w:pPr>
                    <w:tabs>
                      <w:tab w:val="left" w:pos="900"/>
                    </w:tabs>
                    <w:jc w:val="center"/>
                    <w:rPr>
                      <w:color w:val="000000" w:themeColor="text1"/>
                    </w:rPr>
                  </w:pPr>
                </w:p>
              </w:tc>
            </w:tr>
          </w:tbl>
          <w:p w:rsidR="00892703" w:rsidRPr="006139E3" w:rsidRDefault="00892703" w:rsidP="00892703">
            <w:pPr>
              <w:jc w:val="center"/>
              <w:rPr>
                <w:color w:val="000000" w:themeColor="text1"/>
              </w:rPr>
            </w:pPr>
          </w:p>
          <w:p w:rsidR="0007051F" w:rsidRPr="006139E3" w:rsidRDefault="0007051F" w:rsidP="0007051F">
            <w:pPr>
              <w:jc w:val="center"/>
              <w:rPr>
                <w:rFonts w:eastAsiaTheme="minorEastAsia"/>
                <w:bCs/>
                <w:color w:val="000000" w:themeColor="text1"/>
                <w:lang w:val="ru-RU"/>
              </w:rPr>
            </w:pPr>
          </w:p>
        </w:tc>
      </w:tr>
    </w:tbl>
    <w:p w:rsidR="00ED3D84" w:rsidRPr="006139E3" w:rsidRDefault="00ED3D84" w:rsidP="000F5FAE">
      <w:pPr>
        <w:rPr>
          <w:rFonts w:eastAsiaTheme="minorEastAsia"/>
          <w:color w:val="000000" w:themeColor="text1"/>
          <w:lang w:val="ru-RU"/>
        </w:rPr>
        <w:sectPr w:rsidR="00ED3D84" w:rsidRPr="006139E3" w:rsidSect="004B6836">
          <w:pgSz w:w="16837" w:h="11905" w:orient="landscape"/>
          <w:pgMar w:top="1135" w:right="799" w:bottom="1440" w:left="1100" w:header="720" w:footer="720" w:gutter="0"/>
          <w:pgNumType w:start="1"/>
          <w:cols w:space="720"/>
          <w:noEndnote/>
          <w:titlePg/>
          <w:docGrid w:linePitch="272"/>
        </w:sectPr>
      </w:pPr>
    </w:p>
    <w:p w:rsidR="00F46EFB" w:rsidRPr="006139E3" w:rsidRDefault="00F46EFB" w:rsidP="007F79DD">
      <w:pPr>
        <w:ind w:right="337" w:firstLine="11482"/>
        <w:rPr>
          <w:color w:val="000000" w:themeColor="text1"/>
          <w:sz w:val="22"/>
          <w:szCs w:val="22"/>
          <w:lang w:val="ru-RU"/>
        </w:rPr>
      </w:pPr>
      <w:r w:rsidRPr="006139E3">
        <w:rPr>
          <w:color w:val="000000" w:themeColor="text1"/>
          <w:sz w:val="22"/>
          <w:szCs w:val="22"/>
          <w:lang w:val="ru-RU"/>
        </w:rPr>
        <w:lastRenderedPageBreak/>
        <w:t xml:space="preserve">Приложение </w:t>
      </w:r>
      <w:r w:rsidR="00360AAC" w:rsidRPr="006139E3">
        <w:rPr>
          <w:color w:val="000000" w:themeColor="text1"/>
          <w:sz w:val="22"/>
          <w:szCs w:val="22"/>
          <w:lang w:val="ru-RU"/>
        </w:rPr>
        <w:t>2</w:t>
      </w:r>
    </w:p>
    <w:p w:rsidR="007F79DD" w:rsidRPr="006139E3" w:rsidRDefault="007F79DD" w:rsidP="007F79DD">
      <w:pPr>
        <w:ind w:right="337" w:firstLine="11482"/>
        <w:rPr>
          <w:color w:val="000000" w:themeColor="text1"/>
          <w:sz w:val="22"/>
          <w:szCs w:val="22"/>
          <w:lang w:val="ru-RU"/>
        </w:rPr>
      </w:pPr>
      <w:r w:rsidRPr="006139E3">
        <w:rPr>
          <w:color w:val="000000" w:themeColor="text1"/>
          <w:sz w:val="22"/>
          <w:szCs w:val="22"/>
          <w:lang w:val="ru-RU"/>
        </w:rPr>
        <w:t>к типовой форме</w:t>
      </w:r>
    </w:p>
    <w:p w:rsidR="007F79DD" w:rsidRPr="006139E3" w:rsidRDefault="007F79DD" w:rsidP="007F79DD">
      <w:pPr>
        <w:ind w:right="337" w:firstLine="11482"/>
        <w:rPr>
          <w:color w:val="000000" w:themeColor="text1"/>
          <w:sz w:val="22"/>
          <w:szCs w:val="22"/>
          <w:lang w:val="ru-RU"/>
        </w:rPr>
      </w:pPr>
      <w:r w:rsidRPr="006139E3">
        <w:rPr>
          <w:color w:val="000000" w:themeColor="text1"/>
          <w:sz w:val="22"/>
          <w:szCs w:val="22"/>
          <w:lang w:val="ru-RU"/>
        </w:rPr>
        <w:t>муниципальной программы</w:t>
      </w:r>
    </w:p>
    <w:p w:rsidR="00892703" w:rsidRPr="006139E3" w:rsidRDefault="00892703" w:rsidP="00892703">
      <w:pPr>
        <w:keepNext/>
        <w:widowControl w:val="0"/>
        <w:autoSpaceDE w:val="0"/>
        <w:autoSpaceDN w:val="0"/>
        <w:adjustRightInd w:val="0"/>
        <w:ind w:firstLine="720"/>
        <w:jc w:val="right"/>
        <w:outlineLvl w:val="1"/>
        <w:rPr>
          <w:rFonts w:eastAsiaTheme="majorEastAsia"/>
          <w:bCs/>
          <w:iCs/>
          <w:color w:val="000000" w:themeColor="text1"/>
          <w:lang w:val="ru-RU"/>
        </w:rPr>
      </w:pPr>
    </w:p>
    <w:p w:rsidR="004B38F5" w:rsidRPr="006139E3" w:rsidRDefault="004B38F5" w:rsidP="00892703">
      <w:pPr>
        <w:keepNext/>
        <w:widowControl w:val="0"/>
        <w:autoSpaceDE w:val="0"/>
        <w:autoSpaceDN w:val="0"/>
        <w:adjustRightInd w:val="0"/>
        <w:ind w:firstLine="720"/>
        <w:jc w:val="center"/>
        <w:outlineLvl w:val="1"/>
        <w:rPr>
          <w:rFonts w:eastAsiaTheme="majorEastAsia"/>
          <w:bCs/>
          <w:iCs/>
          <w:color w:val="000000" w:themeColor="text1"/>
          <w:sz w:val="28"/>
          <w:szCs w:val="28"/>
          <w:lang w:val="ru-RU"/>
        </w:rPr>
      </w:pPr>
      <w:r w:rsidRPr="006139E3">
        <w:rPr>
          <w:rFonts w:eastAsiaTheme="minorEastAsia"/>
          <w:color w:val="000000" w:themeColor="text1"/>
          <w:sz w:val="28"/>
          <w:szCs w:val="28"/>
          <w:lang w:val="ru-RU"/>
        </w:rPr>
        <w:t>Портфели проектов и проекты, направленные в том числе на реализацию национальных</w:t>
      </w:r>
      <w:r w:rsidR="006441C0" w:rsidRPr="006139E3">
        <w:rPr>
          <w:rFonts w:eastAsiaTheme="minorEastAsia"/>
          <w:color w:val="000000" w:themeColor="text1"/>
          <w:sz w:val="28"/>
          <w:szCs w:val="28"/>
          <w:lang w:val="ru-RU"/>
        </w:rPr>
        <w:t xml:space="preserve"> и федеральных проектов Российской Федерации</w:t>
      </w:r>
      <w:r w:rsidR="00B8226D" w:rsidRPr="006139E3">
        <w:rPr>
          <w:rStyle w:val="aff7"/>
          <w:rFonts w:eastAsiaTheme="minorEastAsia"/>
          <w:color w:val="000000" w:themeColor="text1"/>
          <w:sz w:val="28"/>
          <w:szCs w:val="28"/>
          <w:lang w:val="ru-RU"/>
        </w:rPr>
        <w:footnoteReference w:id="5"/>
      </w:r>
    </w:p>
    <w:p w:rsidR="00892703" w:rsidRPr="006139E3" w:rsidRDefault="004B38F5" w:rsidP="00892703">
      <w:pPr>
        <w:keepNext/>
        <w:widowControl w:val="0"/>
        <w:autoSpaceDE w:val="0"/>
        <w:autoSpaceDN w:val="0"/>
        <w:adjustRightInd w:val="0"/>
        <w:ind w:firstLine="720"/>
        <w:jc w:val="center"/>
        <w:outlineLvl w:val="1"/>
        <w:rPr>
          <w:rFonts w:eastAsiaTheme="majorEastAsia"/>
          <w:bCs/>
          <w:iCs/>
          <w:color w:val="000000" w:themeColor="text1"/>
          <w:lang w:val="ru-RU"/>
        </w:rPr>
      </w:pPr>
      <w:r w:rsidRPr="006139E3">
        <w:rPr>
          <w:rFonts w:eastAsiaTheme="majorEastAsia"/>
          <w:bCs/>
          <w:iCs/>
          <w:color w:val="000000" w:themeColor="text1"/>
          <w:lang w:val="ru-RU"/>
        </w:rPr>
        <w:t>(</w:t>
      </w:r>
      <w:r w:rsidR="00892703" w:rsidRPr="006139E3">
        <w:rPr>
          <w:rFonts w:eastAsiaTheme="majorEastAsia"/>
          <w:bCs/>
          <w:iCs/>
          <w:color w:val="000000" w:themeColor="text1"/>
          <w:lang w:val="ru-RU"/>
        </w:rPr>
        <w:t xml:space="preserve">Мероприятия (проекты (портфели проектов) </w:t>
      </w:r>
      <w:r w:rsidR="000117FC" w:rsidRPr="006139E3">
        <w:rPr>
          <w:rFonts w:eastAsiaTheme="majorEastAsia"/>
          <w:bCs/>
          <w:iCs/>
          <w:color w:val="000000" w:themeColor="text1"/>
          <w:lang w:val="ru-RU"/>
        </w:rPr>
        <w:t>город</w:t>
      </w:r>
      <w:r w:rsidRPr="006139E3">
        <w:rPr>
          <w:rFonts w:eastAsiaTheme="majorEastAsia"/>
          <w:bCs/>
          <w:iCs/>
          <w:color w:val="000000" w:themeColor="text1"/>
          <w:lang w:val="ru-RU"/>
        </w:rPr>
        <w:t>а</w:t>
      </w:r>
      <w:r w:rsidR="000117FC" w:rsidRPr="006139E3">
        <w:rPr>
          <w:rFonts w:eastAsiaTheme="majorEastAsia"/>
          <w:bCs/>
          <w:iCs/>
          <w:color w:val="000000" w:themeColor="text1"/>
          <w:lang w:val="ru-RU"/>
        </w:rPr>
        <w:t xml:space="preserve"> Лянтор</w:t>
      </w:r>
      <w:r w:rsidR="00892703" w:rsidRPr="006139E3">
        <w:rPr>
          <w:rFonts w:eastAsiaTheme="majorEastAsia"/>
          <w:bCs/>
          <w:iCs/>
          <w:color w:val="000000" w:themeColor="text1"/>
          <w:lang w:val="ru-RU"/>
        </w:rPr>
        <w:t>),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w:t>
      </w:r>
      <w:r w:rsidRPr="006139E3">
        <w:rPr>
          <w:rFonts w:eastAsiaTheme="majorEastAsia"/>
          <w:bCs/>
          <w:iCs/>
          <w:color w:val="000000" w:themeColor="text1"/>
          <w:lang w:val="ru-RU"/>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39"/>
        <w:gridCol w:w="1843"/>
        <w:gridCol w:w="1134"/>
        <w:gridCol w:w="884"/>
        <w:gridCol w:w="907"/>
        <w:gridCol w:w="2183"/>
        <w:gridCol w:w="926"/>
        <w:gridCol w:w="850"/>
        <w:gridCol w:w="794"/>
        <w:gridCol w:w="794"/>
        <w:gridCol w:w="850"/>
        <w:gridCol w:w="850"/>
      </w:tblGrid>
      <w:tr w:rsidR="00A273AD" w:rsidRPr="00183F4B" w:rsidTr="00DC76F7">
        <w:tc>
          <w:tcPr>
            <w:tcW w:w="624"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N п/п</w:t>
            </w:r>
          </w:p>
        </w:tc>
        <w:tc>
          <w:tcPr>
            <w:tcW w:w="1639"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Наименование портфеля проектов, проекта</w:t>
            </w:r>
          </w:p>
        </w:tc>
        <w:tc>
          <w:tcPr>
            <w:tcW w:w="1843" w:type="dxa"/>
            <w:vMerge w:val="restart"/>
          </w:tcPr>
          <w:p w:rsidR="00A273AD" w:rsidRPr="006139E3" w:rsidRDefault="00A273AD" w:rsidP="00405BD2">
            <w:pPr>
              <w:widowControl w:val="0"/>
              <w:autoSpaceDE w:val="0"/>
              <w:autoSpaceDN w:val="0"/>
              <w:jc w:val="center"/>
              <w:rPr>
                <w:color w:val="000000" w:themeColor="text1"/>
                <w:lang w:val="ru-RU"/>
              </w:rPr>
            </w:pPr>
            <w:r w:rsidRPr="006139E3">
              <w:rPr>
                <w:color w:val="000000" w:themeColor="text1"/>
                <w:lang w:val="ru-RU"/>
              </w:rPr>
              <w:t>Наименование мероприятия</w:t>
            </w:r>
            <w:r w:rsidR="00405BD2" w:rsidRPr="006139E3">
              <w:rPr>
                <w:color w:val="000000" w:themeColor="text1"/>
                <w:lang w:val="ru-RU"/>
              </w:rPr>
              <w:t xml:space="preserve"> проекта</w:t>
            </w:r>
          </w:p>
        </w:tc>
        <w:tc>
          <w:tcPr>
            <w:tcW w:w="1134"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Номер</w:t>
            </w:r>
            <w:r w:rsidR="00856BB4" w:rsidRPr="006139E3">
              <w:rPr>
                <w:color w:val="000000" w:themeColor="text1"/>
                <w:lang w:val="ru-RU"/>
              </w:rPr>
              <w:t xml:space="preserve"> </w:t>
            </w:r>
            <w:r w:rsidR="00E3232F" w:rsidRPr="006139E3">
              <w:rPr>
                <w:color w:val="000000" w:themeColor="text1"/>
                <w:lang w:val="ru-RU"/>
              </w:rPr>
              <w:t>основного мероприятия</w:t>
            </w:r>
            <w:r w:rsidR="00856BB4" w:rsidRPr="006139E3">
              <w:rPr>
                <w:color w:val="000000" w:themeColor="text1"/>
                <w:lang w:val="ru-RU"/>
              </w:rPr>
              <w:t xml:space="preserve"> из программ</w:t>
            </w:r>
          </w:p>
        </w:tc>
        <w:tc>
          <w:tcPr>
            <w:tcW w:w="884"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Цели</w:t>
            </w:r>
            <w:r w:rsidR="00856BB4" w:rsidRPr="006139E3">
              <w:rPr>
                <w:color w:val="000000" w:themeColor="text1"/>
                <w:lang w:val="ru-RU"/>
              </w:rPr>
              <w:t xml:space="preserve"> проекта</w:t>
            </w:r>
          </w:p>
        </w:tc>
        <w:tc>
          <w:tcPr>
            <w:tcW w:w="907"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Срок реализации</w:t>
            </w:r>
          </w:p>
        </w:tc>
        <w:tc>
          <w:tcPr>
            <w:tcW w:w="2183"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Источники финансирования</w:t>
            </w:r>
          </w:p>
        </w:tc>
        <w:tc>
          <w:tcPr>
            <w:tcW w:w="5064" w:type="dxa"/>
            <w:gridSpan w:val="6"/>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Параметры финансового обеспечения, тыс. рублей</w:t>
            </w: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26"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всего</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20__ г.</w:t>
            </w:r>
          </w:p>
        </w:tc>
        <w:tc>
          <w:tcPr>
            <w:tcW w:w="79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20__ г.</w:t>
            </w:r>
          </w:p>
        </w:tc>
        <w:tc>
          <w:tcPr>
            <w:tcW w:w="79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20__ г.</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20__ г.</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И т.д.</w:t>
            </w:r>
          </w:p>
        </w:tc>
      </w:tr>
      <w:tr w:rsidR="00A273AD" w:rsidRPr="006139E3" w:rsidTr="00DC76F7">
        <w:tc>
          <w:tcPr>
            <w:tcW w:w="62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w:t>
            </w:r>
          </w:p>
        </w:tc>
        <w:tc>
          <w:tcPr>
            <w:tcW w:w="1639"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2</w:t>
            </w:r>
          </w:p>
        </w:tc>
        <w:tc>
          <w:tcPr>
            <w:tcW w:w="1843"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3</w:t>
            </w:r>
          </w:p>
        </w:tc>
        <w:tc>
          <w:tcPr>
            <w:tcW w:w="113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4</w:t>
            </w:r>
          </w:p>
        </w:tc>
        <w:tc>
          <w:tcPr>
            <w:tcW w:w="88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5</w:t>
            </w:r>
          </w:p>
        </w:tc>
        <w:tc>
          <w:tcPr>
            <w:tcW w:w="907"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6</w:t>
            </w:r>
          </w:p>
        </w:tc>
        <w:tc>
          <w:tcPr>
            <w:tcW w:w="2183"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7</w:t>
            </w:r>
          </w:p>
        </w:tc>
        <w:tc>
          <w:tcPr>
            <w:tcW w:w="926"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8</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9</w:t>
            </w:r>
          </w:p>
        </w:tc>
        <w:tc>
          <w:tcPr>
            <w:tcW w:w="79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10</w:t>
            </w:r>
          </w:p>
        </w:tc>
        <w:tc>
          <w:tcPr>
            <w:tcW w:w="794"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11</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12</w:t>
            </w:r>
          </w:p>
        </w:tc>
        <w:tc>
          <w:tcPr>
            <w:tcW w:w="850" w:type="dxa"/>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13</w:t>
            </w:r>
          </w:p>
        </w:tc>
      </w:tr>
      <w:tr w:rsidR="00A273AD" w:rsidRPr="00183F4B" w:rsidTr="0081497E">
        <w:trPr>
          <w:trHeight w:val="443"/>
        </w:trPr>
        <w:tc>
          <w:tcPr>
            <w:tcW w:w="14278" w:type="dxa"/>
            <w:gridSpan w:val="13"/>
          </w:tcPr>
          <w:p w:rsidR="00A273AD" w:rsidRPr="006139E3" w:rsidRDefault="00DC713A" w:rsidP="0081497E">
            <w:pPr>
              <w:widowControl w:val="0"/>
              <w:autoSpaceDE w:val="0"/>
              <w:autoSpaceDN w:val="0"/>
              <w:jc w:val="center"/>
              <w:rPr>
                <w:color w:val="000000" w:themeColor="text1"/>
                <w:lang w:val="ru-RU"/>
              </w:rPr>
            </w:pPr>
            <w:r w:rsidRPr="006139E3">
              <w:rPr>
                <w:color w:val="000000" w:themeColor="text1"/>
                <w:lang w:val="ru-RU"/>
              </w:rPr>
              <w:t>Мероприятия, направленные на реализацию региональных составляющих федеральных проектов, входящих в состав национальных проектов (программ) Российской Федерации (реги</w:t>
            </w:r>
            <w:r w:rsidR="0081497E" w:rsidRPr="006139E3">
              <w:rPr>
                <w:color w:val="000000" w:themeColor="text1"/>
                <w:lang w:val="ru-RU"/>
              </w:rPr>
              <w:t>ональные проекты)</w:t>
            </w:r>
          </w:p>
        </w:tc>
      </w:tr>
      <w:tr w:rsidR="00F24DCE" w:rsidRPr="006139E3" w:rsidTr="00DC76F7">
        <w:trPr>
          <w:trHeight w:val="279"/>
        </w:trPr>
        <w:tc>
          <w:tcPr>
            <w:tcW w:w="624" w:type="dxa"/>
            <w:vMerge w:val="restart"/>
          </w:tcPr>
          <w:p w:rsidR="00F24DCE" w:rsidRPr="006139E3" w:rsidRDefault="00F24DCE" w:rsidP="00A273AD">
            <w:pPr>
              <w:widowControl w:val="0"/>
              <w:autoSpaceDE w:val="0"/>
              <w:autoSpaceDN w:val="0"/>
              <w:jc w:val="center"/>
              <w:rPr>
                <w:color w:val="000000" w:themeColor="text1"/>
                <w:lang w:val="ru-RU"/>
              </w:rPr>
            </w:pPr>
            <w:r w:rsidRPr="006139E3">
              <w:rPr>
                <w:color w:val="000000" w:themeColor="text1"/>
                <w:lang w:val="ru-RU"/>
              </w:rPr>
              <w:t>1</w:t>
            </w:r>
          </w:p>
        </w:tc>
        <w:tc>
          <w:tcPr>
            <w:tcW w:w="1639" w:type="dxa"/>
            <w:vMerge w:val="restart"/>
          </w:tcPr>
          <w:p w:rsidR="00F24DCE" w:rsidRPr="006139E3" w:rsidRDefault="00F24DCE" w:rsidP="00F24DCE">
            <w:pPr>
              <w:widowControl w:val="0"/>
              <w:autoSpaceDE w:val="0"/>
              <w:autoSpaceDN w:val="0"/>
              <w:rPr>
                <w:color w:val="000000" w:themeColor="text1"/>
                <w:lang w:val="ru-RU"/>
              </w:rPr>
            </w:pPr>
            <w:r w:rsidRPr="006139E3">
              <w:rPr>
                <w:color w:val="000000" w:themeColor="text1"/>
                <w:lang w:val="ru-RU"/>
              </w:rPr>
              <w:t>Портфель проектов</w:t>
            </w:r>
            <w:r w:rsidR="00ED4D47" w:rsidRPr="006139E3">
              <w:rPr>
                <w:color w:val="000000" w:themeColor="text1"/>
                <w:lang w:val="ru-RU"/>
              </w:rPr>
              <w:t xml:space="preserve"> 1</w:t>
            </w:r>
          </w:p>
        </w:tc>
        <w:tc>
          <w:tcPr>
            <w:tcW w:w="1843" w:type="dxa"/>
            <w:vMerge w:val="restart"/>
          </w:tcPr>
          <w:p w:rsidR="00F24DCE" w:rsidRPr="006139E3" w:rsidRDefault="00F24DCE" w:rsidP="00F24DCE">
            <w:pPr>
              <w:widowControl w:val="0"/>
              <w:autoSpaceDE w:val="0"/>
              <w:autoSpaceDN w:val="0"/>
              <w:rPr>
                <w:color w:val="000000" w:themeColor="text1"/>
                <w:lang w:val="ru-RU"/>
              </w:rPr>
            </w:pPr>
          </w:p>
        </w:tc>
        <w:tc>
          <w:tcPr>
            <w:tcW w:w="1134" w:type="dxa"/>
            <w:vMerge w:val="restart"/>
          </w:tcPr>
          <w:p w:rsidR="00F24DCE" w:rsidRPr="006139E3" w:rsidRDefault="00F24DCE" w:rsidP="00A273AD">
            <w:pPr>
              <w:widowControl w:val="0"/>
              <w:autoSpaceDE w:val="0"/>
              <w:autoSpaceDN w:val="0"/>
              <w:rPr>
                <w:color w:val="000000" w:themeColor="text1"/>
                <w:lang w:val="ru-RU"/>
              </w:rPr>
            </w:pPr>
          </w:p>
        </w:tc>
        <w:tc>
          <w:tcPr>
            <w:tcW w:w="884" w:type="dxa"/>
            <w:vMerge w:val="restart"/>
          </w:tcPr>
          <w:p w:rsidR="00F24DCE" w:rsidRPr="006139E3" w:rsidRDefault="00F24DCE" w:rsidP="00A273AD">
            <w:pPr>
              <w:widowControl w:val="0"/>
              <w:autoSpaceDE w:val="0"/>
              <w:autoSpaceDN w:val="0"/>
              <w:rPr>
                <w:color w:val="000000" w:themeColor="text1"/>
                <w:lang w:val="ru-RU"/>
              </w:rPr>
            </w:pPr>
          </w:p>
        </w:tc>
        <w:tc>
          <w:tcPr>
            <w:tcW w:w="907" w:type="dxa"/>
            <w:vMerge w:val="restart"/>
          </w:tcPr>
          <w:p w:rsidR="00F24DCE" w:rsidRPr="006139E3" w:rsidRDefault="00F24DCE" w:rsidP="00A273AD">
            <w:pPr>
              <w:widowControl w:val="0"/>
              <w:autoSpaceDE w:val="0"/>
              <w:autoSpaceDN w:val="0"/>
              <w:rPr>
                <w:color w:val="000000" w:themeColor="text1"/>
                <w:lang w:val="ru-RU"/>
              </w:rPr>
            </w:pPr>
          </w:p>
        </w:tc>
        <w:tc>
          <w:tcPr>
            <w:tcW w:w="2183" w:type="dxa"/>
          </w:tcPr>
          <w:p w:rsidR="00F24DCE" w:rsidRPr="006139E3" w:rsidRDefault="00F24DCE"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r>
      <w:tr w:rsidR="00F24DCE" w:rsidRPr="006139E3" w:rsidTr="00DC76F7">
        <w:tc>
          <w:tcPr>
            <w:tcW w:w="62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639"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843"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13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88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907" w:type="dxa"/>
            <w:vMerge/>
          </w:tcPr>
          <w:p w:rsidR="00F24DCE" w:rsidRPr="006139E3" w:rsidRDefault="00F24DCE" w:rsidP="00A273AD">
            <w:pPr>
              <w:spacing w:after="160" w:line="259" w:lineRule="auto"/>
              <w:rPr>
                <w:rFonts w:eastAsiaTheme="minorHAnsi"/>
                <w:color w:val="000000" w:themeColor="text1"/>
                <w:lang w:val="ru-RU" w:eastAsia="en-US"/>
              </w:rPr>
            </w:pPr>
          </w:p>
        </w:tc>
        <w:tc>
          <w:tcPr>
            <w:tcW w:w="2183" w:type="dxa"/>
          </w:tcPr>
          <w:p w:rsidR="00F24DCE" w:rsidRPr="006139E3" w:rsidRDefault="00F24DCE"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r>
      <w:tr w:rsidR="00F24DCE" w:rsidRPr="006139E3" w:rsidTr="00811CEE">
        <w:trPr>
          <w:trHeight w:val="395"/>
        </w:trPr>
        <w:tc>
          <w:tcPr>
            <w:tcW w:w="62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639"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843"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13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88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907" w:type="dxa"/>
            <w:vMerge/>
          </w:tcPr>
          <w:p w:rsidR="00F24DCE" w:rsidRPr="006139E3" w:rsidRDefault="00F24DCE" w:rsidP="00A273AD">
            <w:pPr>
              <w:spacing w:after="160" w:line="259" w:lineRule="auto"/>
              <w:rPr>
                <w:rFonts w:eastAsiaTheme="minorHAnsi"/>
                <w:color w:val="000000" w:themeColor="text1"/>
                <w:lang w:val="ru-RU" w:eastAsia="en-US"/>
              </w:rPr>
            </w:pPr>
          </w:p>
        </w:tc>
        <w:tc>
          <w:tcPr>
            <w:tcW w:w="2183" w:type="dxa"/>
          </w:tcPr>
          <w:p w:rsidR="00F24DCE" w:rsidRPr="006139E3" w:rsidRDefault="00F24DCE"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r>
      <w:tr w:rsidR="00F24DCE" w:rsidRPr="006139E3" w:rsidTr="00DC76F7">
        <w:tc>
          <w:tcPr>
            <w:tcW w:w="62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639"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843"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13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88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907" w:type="dxa"/>
            <w:vMerge/>
          </w:tcPr>
          <w:p w:rsidR="00F24DCE" w:rsidRPr="006139E3" w:rsidRDefault="00F24DCE" w:rsidP="00A273AD">
            <w:pPr>
              <w:spacing w:after="160" w:line="259" w:lineRule="auto"/>
              <w:rPr>
                <w:rFonts w:eastAsiaTheme="minorHAnsi"/>
                <w:color w:val="000000" w:themeColor="text1"/>
                <w:lang w:val="ru-RU" w:eastAsia="en-US"/>
              </w:rPr>
            </w:pPr>
          </w:p>
        </w:tc>
        <w:tc>
          <w:tcPr>
            <w:tcW w:w="2183" w:type="dxa"/>
          </w:tcPr>
          <w:p w:rsidR="00F24DCE" w:rsidRPr="006139E3" w:rsidRDefault="00F24DCE"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r>
      <w:tr w:rsidR="00F24DCE" w:rsidRPr="006139E3" w:rsidTr="00DC76F7">
        <w:tc>
          <w:tcPr>
            <w:tcW w:w="62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639"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843" w:type="dxa"/>
            <w:vMerge/>
          </w:tcPr>
          <w:p w:rsidR="00F24DCE" w:rsidRPr="006139E3" w:rsidRDefault="00F24DCE" w:rsidP="00A273AD">
            <w:pPr>
              <w:spacing w:after="160" w:line="259" w:lineRule="auto"/>
              <w:rPr>
                <w:rFonts w:eastAsiaTheme="minorHAnsi"/>
                <w:color w:val="000000" w:themeColor="text1"/>
                <w:lang w:val="ru-RU" w:eastAsia="en-US"/>
              </w:rPr>
            </w:pPr>
          </w:p>
        </w:tc>
        <w:tc>
          <w:tcPr>
            <w:tcW w:w="113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884" w:type="dxa"/>
            <w:vMerge/>
          </w:tcPr>
          <w:p w:rsidR="00F24DCE" w:rsidRPr="006139E3" w:rsidRDefault="00F24DCE" w:rsidP="00A273AD">
            <w:pPr>
              <w:spacing w:after="160" w:line="259" w:lineRule="auto"/>
              <w:rPr>
                <w:rFonts w:eastAsiaTheme="minorHAnsi"/>
                <w:color w:val="000000" w:themeColor="text1"/>
                <w:lang w:val="ru-RU" w:eastAsia="en-US"/>
              </w:rPr>
            </w:pPr>
          </w:p>
        </w:tc>
        <w:tc>
          <w:tcPr>
            <w:tcW w:w="907" w:type="dxa"/>
            <w:vMerge/>
          </w:tcPr>
          <w:p w:rsidR="00F24DCE" w:rsidRPr="006139E3" w:rsidRDefault="00F24DCE" w:rsidP="00A273AD">
            <w:pPr>
              <w:spacing w:after="160" w:line="259" w:lineRule="auto"/>
              <w:rPr>
                <w:rFonts w:eastAsiaTheme="minorHAnsi"/>
                <w:color w:val="000000" w:themeColor="text1"/>
                <w:lang w:val="ru-RU" w:eastAsia="en-US"/>
              </w:rPr>
            </w:pPr>
          </w:p>
        </w:tc>
        <w:tc>
          <w:tcPr>
            <w:tcW w:w="2183" w:type="dxa"/>
          </w:tcPr>
          <w:p w:rsidR="00F24DCE" w:rsidRPr="006139E3" w:rsidRDefault="00F24DCE"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794"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c>
          <w:tcPr>
            <w:tcW w:w="850" w:type="dxa"/>
          </w:tcPr>
          <w:p w:rsidR="00F24DCE" w:rsidRPr="006139E3" w:rsidRDefault="00F24DCE" w:rsidP="00A273AD">
            <w:pPr>
              <w:widowControl w:val="0"/>
              <w:autoSpaceDE w:val="0"/>
              <w:autoSpaceDN w:val="0"/>
              <w:rPr>
                <w:color w:val="000000" w:themeColor="text1"/>
                <w:lang w:val="ru-RU"/>
              </w:rPr>
            </w:pPr>
          </w:p>
        </w:tc>
      </w:tr>
      <w:tr w:rsidR="00A273AD" w:rsidRPr="006139E3" w:rsidTr="00DC76F7">
        <w:trPr>
          <w:trHeight w:val="226"/>
        </w:trPr>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val="restart"/>
          </w:tcPr>
          <w:p w:rsidR="000A4DD2" w:rsidRPr="006139E3" w:rsidRDefault="000A4DD2" w:rsidP="00F24DCE">
            <w:pPr>
              <w:widowControl w:val="0"/>
              <w:autoSpaceDE w:val="0"/>
              <w:autoSpaceDN w:val="0"/>
              <w:rPr>
                <w:color w:val="000000" w:themeColor="text1"/>
                <w:lang w:val="ru-RU"/>
              </w:rPr>
            </w:pPr>
            <w:r w:rsidRPr="006139E3">
              <w:rPr>
                <w:color w:val="000000" w:themeColor="text1"/>
                <w:lang w:val="ru-RU"/>
              </w:rPr>
              <w:t>Проект 1</w:t>
            </w:r>
          </w:p>
          <w:p w:rsidR="00A273AD" w:rsidRPr="006139E3" w:rsidRDefault="00A273AD" w:rsidP="00A273AD">
            <w:pPr>
              <w:spacing w:after="160" w:line="259" w:lineRule="auto"/>
              <w:rPr>
                <w:rFonts w:eastAsiaTheme="minorHAnsi"/>
                <w:color w:val="000000" w:themeColor="text1"/>
                <w:lang w:val="ru-RU" w:eastAsia="en-US"/>
              </w:rPr>
            </w:pPr>
          </w:p>
        </w:tc>
        <w:tc>
          <w:tcPr>
            <w:tcW w:w="1843" w:type="dxa"/>
            <w:vMerge w:val="restart"/>
          </w:tcPr>
          <w:p w:rsidR="000A4DD2" w:rsidRPr="006139E3" w:rsidRDefault="000A4DD2" w:rsidP="000A4DD2">
            <w:pPr>
              <w:widowControl w:val="0"/>
              <w:autoSpaceDE w:val="0"/>
              <w:autoSpaceDN w:val="0"/>
              <w:jc w:val="center"/>
              <w:rPr>
                <w:color w:val="000000" w:themeColor="text1"/>
                <w:lang w:val="ru-RU"/>
              </w:rPr>
            </w:pPr>
            <w:r w:rsidRPr="006139E3">
              <w:rPr>
                <w:color w:val="000000" w:themeColor="text1"/>
                <w:lang w:val="ru-RU"/>
              </w:rPr>
              <w:lastRenderedPageBreak/>
              <w:t>Мероприятие 1</w:t>
            </w:r>
          </w:p>
          <w:p w:rsidR="00A273AD" w:rsidRPr="006139E3" w:rsidRDefault="00A273AD" w:rsidP="000A4DD2">
            <w:pPr>
              <w:widowControl w:val="0"/>
              <w:autoSpaceDE w:val="0"/>
              <w:autoSpaceDN w:val="0"/>
              <w:jc w:val="center"/>
              <w:rPr>
                <w:color w:val="000000" w:themeColor="text1"/>
                <w:lang w:val="ru-RU"/>
              </w:rPr>
            </w:pPr>
          </w:p>
        </w:tc>
        <w:tc>
          <w:tcPr>
            <w:tcW w:w="1134" w:type="dxa"/>
            <w:vMerge w:val="restart"/>
          </w:tcPr>
          <w:p w:rsidR="00A273AD" w:rsidRPr="006139E3" w:rsidRDefault="00A273AD" w:rsidP="00A273AD">
            <w:pPr>
              <w:widowControl w:val="0"/>
              <w:autoSpaceDE w:val="0"/>
              <w:autoSpaceDN w:val="0"/>
              <w:rPr>
                <w:color w:val="000000" w:themeColor="text1"/>
                <w:lang w:val="ru-RU"/>
              </w:rPr>
            </w:pPr>
          </w:p>
        </w:tc>
        <w:tc>
          <w:tcPr>
            <w:tcW w:w="884" w:type="dxa"/>
            <w:vMerge w:val="restart"/>
          </w:tcPr>
          <w:p w:rsidR="00A273AD" w:rsidRPr="006139E3" w:rsidRDefault="00A273AD" w:rsidP="00A273AD">
            <w:pPr>
              <w:widowControl w:val="0"/>
              <w:autoSpaceDE w:val="0"/>
              <w:autoSpaceDN w:val="0"/>
              <w:rPr>
                <w:color w:val="000000" w:themeColor="text1"/>
                <w:lang w:val="ru-RU"/>
              </w:rPr>
            </w:pPr>
          </w:p>
        </w:tc>
        <w:tc>
          <w:tcPr>
            <w:tcW w:w="907" w:type="dxa"/>
            <w:vMerge w:val="restart"/>
          </w:tcPr>
          <w:p w:rsidR="00A273AD" w:rsidRPr="006139E3" w:rsidRDefault="00A273AD" w:rsidP="00A273AD">
            <w:pPr>
              <w:widowControl w:val="0"/>
              <w:autoSpaceDE w:val="0"/>
              <w:autoSpaceDN w:val="0"/>
              <w:rPr>
                <w:color w:val="000000" w:themeColor="text1"/>
                <w:lang w:val="ru-RU"/>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val="restart"/>
          </w:tcPr>
          <w:p w:rsidR="000A4DD2" w:rsidRPr="006139E3" w:rsidRDefault="000A4DD2" w:rsidP="00F24DCE">
            <w:pPr>
              <w:widowControl w:val="0"/>
              <w:autoSpaceDE w:val="0"/>
              <w:autoSpaceDN w:val="0"/>
              <w:rPr>
                <w:color w:val="000000" w:themeColor="text1"/>
                <w:lang w:val="ru-RU"/>
              </w:rPr>
            </w:pPr>
            <w:r w:rsidRPr="006139E3">
              <w:rPr>
                <w:color w:val="000000" w:themeColor="text1"/>
                <w:lang w:val="ru-RU"/>
              </w:rPr>
              <w:t>Проект N</w:t>
            </w:r>
          </w:p>
          <w:p w:rsidR="00A273AD" w:rsidRPr="006139E3" w:rsidRDefault="00A273AD" w:rsidP="00A273AD">
            <w:pPr>
              <w:spacing w:after="160" w:line="259" w:lineRule="auto"/>
              <w:rPr>
                <w:rFonts w:eastAsiaTheme="minorHAnsi"/>
                <w:color w:val="000000" w:themeColor="text1"/>
                <w:lang w:val="ru-RU" w:eastAsia="en-US"/>
              </w:rPr>
            </w:pPr>
          </w:p>
        </w:tc>
        <w:tc>
          <w:tcPr>
            <w:tcW w:w="1843" w:type="dxa"/>
            <w:vMerge w:val="restart"/>
          </w:tcPr>
          <w:p w:rsidR="000A4DD2" w:rsidRPr="006139E3" w:rsidRDefault="000A4DD2" w:rsidP="000A4DD2">
            <w:pPr>
              <w:widowControl w:val="0"/>
              <w:autoSpaceDE w:val="0"/>
              <w:autoSpaceDN w:val="0"/>
              <w:jc w:val="center"/>
              <w:rPr>
                <w:color w:val="000000" w:themeColor="text1"/>
                <w:lang w:val="ru-RU"/>
              </w:rPr>
            </w:pPr>
            <w:r w:rsidRPr="006139E3">
              <w:rPr>
                <w:color w:val="000000" w:themeColor="text1"/>
                <w:lang w:val="ru-RU"/>
              </w:rPr>
              <w:t>Мероприятие N</w:t>
            </w:r>
          </w:p>
          <w:p w:rsidR="00A273AD" w:rsidRPr="006139E3" w:rsidRDefault="00A273AD" w:rsidP="000A4DD2">
            <w:pPr>
              <w:widowControl w:val="0"/>
              <w:autoSpaceDE w:val="0"/>
              <w:autoSpaceDN w:val="0"/>
              <w:jc w:val="center"/>
              <w:rPr>
                <w:color w:val="000000" w:themeColor="text1"/>
                <w:lang w:val="ru-RU"/>
              </w:rPr>
            </w:pPr>
          </w:p>
        </w:tc>
        <w:tc>
          <w:tcPr>
            <w:tcW w:w="1134" w:type="dxa"/>
            <w:vMerge w:val="restart"/>
          </w:tcPr>
          <w:p w:rsidR="00A273AD" w:rsidRPr="006139E3" w:rsidRDefault="00A273AD" w:rsidP="00A273AD">
            <w:pPr>
              <w:widowControl w:val="0"/>
              <w:autoSpaceDE w:val="0"/>
              <w:autoSpaceDN w:val="0"/>
              <w:rPr>
                <w:color w:val="000000" w:themeColor="text1"/>
                <w:lang w:val="ru-RU"/>
              </w:rPr>
            </w:pPr>
          </w:p>
        </w:tc>
        <w:tc>
          <w:tcPr>
            <w:tcW w:w="884" w:type="dxa"/>
            <w:vMerge w:val="restart"/>
          </w:tcPr>
          <w:p w:rsidR="00A273AD" w:rsidRPr="006139E3" w:rsidRDefault="00A273AD" w:rsidP="00A273AD">
            <w:pPr>
              <w:widowControl w:val="0"/>
              <w:autoSpaceDE w:val="0"/>
              <w:autoSpaceDN w:val="0"/>
              <w:rPr>
                <w:color w:val="000000" w:themeColor="text1"/>
                <w:lang w:val="ru-RU"/>
              </w:rPr>
            </w:pPr>
          </w:p>
        </w:tc>
        <w:tc>
          <w:tcPr>
            <w:tcW w:w="907" w:type="dxa"/>
            <w:vMerge w:val="restart"/>
          </w:tcPr>
          <w:p w:rsidR="00A273AD" w:rsidRPr="006139E3" w:rsidRDefault="00A273AD" w:rsidP="00A273AD">
            <w:pPr>
              <w:widowControl w:val="0"/>
              <w:autoSpaceDE w:val="0"/>
              <w:autoSpaceDN w:val="0"/>
              <w:rPr>
                <w:color w:val="000000" w:themeColor="text1"/>
                <w:lang w:val="ru-RU"/>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rPr>
          <w:trHeight w:val="616"/>
        </w:trPr>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035507" w:rsidRPr="006139E3" w:rsidTr="00DC76F7">
        <w:tc>
          <w:tcPr>
            <w:tcW w:w="624" w:type="dxa"/>
            <w:vMerge/>
          </w:tcPr>
          <w:p w:rsidR="00035507" w:rsidRPr="006139E3" w:rsidRDefault="00035507" w:rsidP="00A273AD">
            <w:pPr>
              <w:spacing w:after="160" w:line="259" w:lineRule="auto"/>
              <w:rPr>
                <w:rFonts w:eastAsiaTheme="minorHAnsi"/>
                <w:color w:val="000000" w:themeColor="text1"/>
                <w:lang w:val="ru-RU" w:eastAsia="en-US"/>
              </w:rPr>
            </w:pPr>
          </w:p>
        </w:tc>
        <w:tc>
          <w:tcPr>
            <w:tcW w:w="6407" w:type="dxa"/>
            <w:gridSpan w:val="5"/>
            <w:vMerge w:val="restart"/>
          </w:tcPr>
          <w:p w:rsidR="00035507" w:rsidRPr="006139E3" w:rsidRDefault="003D405B" w:rsidP="00A273AD">
            <w:pPr>
              <w:widowControl w:val="0"/>
              <w:autoSpaceDE w:val="0"/>
              <w:autoSpaceDN w:val="0"/>
              <w:rPr>
                <w:color w:val="000000" w:themeColor="text1"/>
                <w:lang w:val="ru-RU"/>
              </w:rPr>
            </w:pPr>
            <w:r w:rsidRPr="006139E3">
              <w:rPr>
                <w:color w:val="000000" w:themeColor="text1"/>
                <w:lang w:val="ru-RU"/>
              </w:rPr>
              <w:t>Всего по мероприятиям, направленным на реализацию региональных составляющих федеральных проектов, входящих в состав национальных проектов (программ) Российской Федерации (региональные проекты)</w:t>
            </w:r>
          </w:p>
        </w:tc>
        <w:tc>
          <w:tcPr>
            <w:tcW w:w="2183" w:type="dxa"/>
          </w:tcPr>
          <w:p w:rsidR="00035507" w:rsidRPr="006139E3" w:rsidRDefault="00035507"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r>
      <w:tr w:rsidR="00035507" w:rsidRPr="006139E3" w:rsidTr="00DC76F7">
        <w:tc>
          <w:tcPr>
            <w:tcW w:w="624" w:type="dxa"/>
            <w:vMerge/>
          </w:tcPr>
          <w:p w:rsidR="00035507" w:rsidRPr="006139E3" w:rsidRDefault="00035507" w:rsidP="00A273AD">
            <w:pPr>
              <w:spacing w:after="160" w:line="259" w:lineRule="auto"/>
              <w:rPr>
                <w:rFonts w:eastAsiaTheme="minorHAnsi"/>
                <w:color w:val="000000" w:themeColor="text1"/>
                <w:lang w:val="ru-RU" w:eastAsia="en-US"/>
              </w:rPr>
            </w:pPr>
          </w:p>
        </w:tc>
        <w:tc>
          <w:tcPr>
            <w:tcW w:w="6407" w:type="dxa"/>
            <w:gridSpan w:val="5"/>
            <w:vMerge/>
          </w:tcPr>
          <w:p w:rsidR="00035507" w:rsidRPr="006139E3" w:rsidRDefault="00035507" w:rsidP="00A273AD">
            <w:pPr>
              <w:spacing w:after="160" w:line="259" w:lineRule="auto"/>
              <w:rPr>
                <w:rFonts w:eastAsiaTheme="minorHAnsi"/>
                <w:color w:val="000000" w:themeColor="text1"/>
                <w:lang w:val="ru-RU" w:eastAsia="en-US"/>
              </w:rPr>
            </w:pPr>
          </w:p>
        </w:tc>
        <w:tc>
          <w:tcPr>
            <w:tcW w:w="2183" w:type="dxa"/>
          </w:tcPr>
          <w:p w:rsidR="00035507" w:rsidRPr="006139E3" w:rsidRDefault="00035507"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r>
      <w:tr w:rsidR="00035507" w:rsidRPr="006139E3" w:rsidTr="00DC76F7">
        <w:tc>
          <w:tcPr>
            <w:tcW w:w="624" w:type="dxa"/>
            <w:vMerge/>
          </w:tcPr>
          <w:p w:rsidR="00035507" w:rsidRPr="006139E3" w:rsidRDefault="00035507" w:rsidP="00A273AD">
            <w:pPr>
              <w:spacing w:after="160" w:line="259" w:lineRule="auto"/>
              <w:rPr>
                <w:rFonts w:eastAsiaTheme="minorHAnsi"/>
                <w:color w:val="000000" w:themeColor="text1"/>
                <w:lang w:val="ru-RU" w:eastAsia="en-US"/>
              </w:rPr>
            </w:pPr>
          </w:p>
        </w:tc>
        <w:tc>
          <w:tcPr>
            <w:tcW w:w="6407" w:type="dxa"/>
            <w:gridSpan w:val="5"/>
            <w:vMerge/>
          </w:tcPr>
          <w:p w:rsidR="00035507" w:rsidRPr="006139E3" w:rsidRDefault="00035507" w:rsidP="00A273AD">
            <w:pPr>
              <w:spacing w:after="160" w:line="259" w:lineRule="auto"/>
              <w:rPr>
                <w:rFonts w:eastAsiaTheme="minorHAnsi"/>
                <w:color w:val="000000" w:themeColor="text1"/>
                <w:lang w:val="ru-RU" w:eastAsia="en-US"/>
              </w:rPr>
            </w:pPr>
          </w:p>
        </w:tc>
        <w:tc>
          <w:tcPr>
            <w:tcW w:w="2183" w:type="dxa"/>
          </w:tcPr>
          <w:p w:rsidR="00035507" w:rsidRPr="006139E3" w:rsidRDefault="00035507"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r>
      <w:tr w:rsidR="00035507" w:rsidRPr="006139E3" w:rsidTr="00DC76F7">
        <w:tc>
          <w:tcPr>
            <w:tcW w:w="624" w:type="dxa"/>
            <w:vMerge/>
          </w:tcPr>
          <w:p w:rsidR="00035507" w:rsidRPr="006139E3" w:rsidRDefault="00035507" w:rsidP="00A273AD">
            <w:pPr>
              <w:spacing w:after="160" w:line="259" w:lineRule="auto"/>
              <w:rPr>
                <w:rFonts w:eastAsiaTheme="minorHAnsi"/>
                <w:color w:val="000000" w:themeColor="text1"/>
                <w:lang w:val="ru-RU" w:eastAsia="en-US"/>
              </w:rPr>
            </w:pPr>
          </w:p>
        </w:tc>
        <w:tc>
          <w:tcPr>
            <w:tcW w:w="6407" w:type="dxa"/>
            <w:gridSpan w:val="5"/>
            <w:vMerge/>
          </w:tcPr>
          <w:p w:rsidR="00035507" w:rsidRPr="006139E3" w:rsidRDefault="00035507" w:rsidP="00A273AD">
            <w:pPr>
              <w:spacing w:after="160" w:line="259" w:lineRule="auto"/>
              <w:rPr>
                <w:rFonts w:eastAsiaTheme="minorHAnsi"/>
                <w:color w:val="000000" w:themeColor="text1"/>
                <w:lang w:val="ru-RU" w:eastAsia="en-US"/>
              </w:rPr>
            </w:pPr>
          </w:p>
        </w:tc>
        <w:tc>
          <w:tcPr>
            <w:tcW w:w="2183" w:type="dxa"/>
          </w:tcPr>
          <w:p w:rsidR="00035507" w:rsidRPr="006139E3" w:rsidRDefault="00035507"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r>
      <w:tr w:rsidR="00035507" w:rsidRPr="006139E3" w:rsidTr="00DC76F7">
        <w:tc>
          <w:tcPr>
            <w:tcW w:w="624" w:type="dxa"/>
            <w:vMerge/>
          </w:tcPr>
          <w:p w:rsidR="00035507" w:rsidRPr="006139E3" w:rsidRDefault="00035507" w:rsidP="00A273AD">
            <w:pPr>
              <w:spacing w:after="160" w:line="259" w:lineRule="auto"/>
              <w:rPr>
                <w:rFonts w:eastAsiaTheme="minorHAnsi"/>
                <w:color w:val="000000" w:themeColor="text1"/>
                <w:lang w:val="ru-RU" w:eastAsia="en-US"/>
              </w:rPr>
            </w:pPr>
          </w:p>
        </w:tc>
        <w:tc>
          <w:tcPr>
            <w:tcW w:w="6407" w:type="dxa"/>
            <w:gridSpan w:val="5"/>
            <w:vMerge/>
          </w:tcPr>
          <w:p w:rsidR="00035507" w:rsidRPr="006139E3" w:rsidRDefault="00035507" w:rsidP="00A273AD">
            <w:pPr>
              <w:spacing w:after="160" w:line="259" w:lineRule="auto"/>
              <w:rPr>
                <w:rFonts w:eastAsiaTheme="minorHAnsi"/>
                <w:color w:val="000000" w:themeColor="text1"/>
                <w:lang w:val="ru-RU" w:eastAsia="en-US"/>
              </w:rPr>
            </w:pPr>
          </w:p>
        </w:tc>
        <w:tc>
          <w:tcPr>
            <w:tcW w:w="2183" w:type="dxa"/>
          </w:tcPr>
          <w:p w:rsidR="00035507" w:rsidRPr="006139E3" w:rsidRDefault="00035507"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794"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c>
          <w:tcPr>
            <w:tcW w:w="850" w:type="dxa"/>
          </w:tcPr>
          <w:p w:rsidR="00035507" w:rsidRPr="006139E3" w:rsidRDefault="00035507" w:rsidP="00A273AD">
            <w:pPr>
              <w:widowControl w:val="0"/>
              <w:autoSpaceDE w:val="0"/>
              <w:autoSpaceDN w:val="0"/>
              <w:rPr>
                <w:color w:val="000000" w:themeColor="text1"/>
                <w:lang w:val="ru-RU"/>
              </w:rPr>
            </w:pPr>
          </w:p>
        </w:tc>
      </w:tr>
      <w:tr w:rsidR="00A273AD" w:rsidRPr="00183F4B" w:rsidTr="00DC76F7">
        <w:trPr>
          <w:trHeight w:val="652"/>
        </w:trPr>
        <w:tc>
          <w:tcPr>
            <w:tcW w:w="14278" w:type="dxa"/>
            <w:gridSpan w:val="13"/>
          </w:tcPr>
          <w:p w:rsidR="00A273AD" w:rsidRPr="006139E3" w:rsidRDefault="00DC713A" w:rsidP="00A273AD">
            <w:pPr>
              <w:widowControl w:val="0"/>
              <w:autoSpaceDE w:val="0"/>
              <w:autoSpaceDN w:val="0"/>
              <w:jc w:val="center"/>
              <w:rPr>
                <w:color w:val="000000" w:themeColor="text1"/>
                <w:lang w:val="ru-RU"/>
              </w:rPr>
            </w:pPr>
            <w:r w:rsidRPr="006139E3">
              <w:rPr>
                <w:color w:val="000000" w:themeColor="text1"/>
                <w:lang w:val="ru-RU"/>
              </w:rPr>
              <w:t>Проекты (портфели проектов) городского поселения Лянтор, направленные в том числе на реализацию региональных составляющих федеральных проектов, входящих</w:t>
            </w:r>
            <w:r w:rsidR="00D61FED" w:rsidRPr="006139E3">
              <w:rPr>
                <w:color w:val="000000" w:themeColor="text1"/>
                <w:lang w:val="ru-RU"/>
              </w:rPr>
              <w:t xml:space="preserve"> в состав национальных проектов</w:t>
            </w:r>
            <w:r w:rsidRPr="006139E3">
              <w:rPr>
                <w:color w:val="000000" w:themeColor="text1"/>
                <w:lang w:val="ru-RU"/>
              </w:rPr>
              <w:t xml:space="preserve"> (программ) Российской Федера</w:t>
            </w:r>
            <w:r w:rsidR="00CA4B3C" w:rsidRPr="006139E3">
              <w:rPr>
                <w:color w:val="000000" w:themeColor="text1"/>
                <w:lang w:val="ru-RU"/>
              </w:rPr>
              <w:t>ции (не вошедшие в региональные</w:t>
            </w:r>
            <w:r w:rsidRPr="006139E3">
              <w:rPr>
                <w:color w:val="000000" w:themeColor="text1"/>
                <w:lang w:val="ru-RU"/>
              </w:rPr>
              <w:t xml:space="preserve"> проекты (портфели проектов)</w:t>
            </w:r>
          </w:p>
        </w:tc>
      </w:tr>
      <w:tr w:rsidR="00A273AD" w:rsidRPr="006139E3" w:rsidTr="00DC76F7">
        <w:tc>
          <w:tcPr>
            <w:tcW w:w="624"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1</w:t>
            </w:r>
          </w:p>
        </w:tc>
        <w:tc>
          <w:tcPr>
            <w:tcW w:w="1639" w:type="dxa"/>
            <w:vMerge w:val="restart"/>
          </w:tcPr>
          <w:p w:rsidR="00A273AD" w:rsidRPr="006139E3" w:rsidRDefault="00A273AD" w:rsidP="00A273AD">
            <w:pPr>
              <w:widowControl w:val="0"/>
              <w:autoSpaceDE w:val="0"/>
              <w:autoSpaceDN w:val="0"/>
              <w:jc w:val="center"/>
              <w:rPr>
                <w:color w:val="000000" w:themeColor="text1"/>
                <w:lang w:val="ru-RU"/>
              </w:rPr>
            </w:pPr>
            <w:r w:rsidRPr="006139E3">
              <w:rPr>
                <w:color w:val="000000" w:themeColor="text1"/>
                <w:lang w:val="ru-RU"/>
              </w:rPr>
              <w:t xml:space="preserve">Портфель </w:t>
            </w:r>
            <w:r w:rsidRPr="006139E3">
              <w:rPr>
                <w:color w:val="000000" w:themeColor="text1"/>
                <w:lang w:val="ru-RU"/>
              </w:rPr>
              <w:lastRenderedPageBreak/>
              <w:t>проектов</w:t>
            </w:r>
          </w:p>
        </w:tc>
        <w:tc>
          <w:tcPr>
            <w:tcW w:w="1843" w:type="dxa"/>
            <w:vMerge w:val="restart"/>
          </w:tcPr>
          <w:p w:rsidR="00A273AD" w:rsidRPr="006139E3" w:rsidRDefault="00A273AD" w:rsidP="00CA4B3C">
            <w:pPr>
              <w:widowControl w:val="0"/>
              <w:autoSpaceDE w:val="0"/>
              <w:autoSpaceDN w:val="0"/>
              <w:jc w:val="center"/>
              <w:rPr>
                <w:color w:val="000000" w:themeColor="text1"/>
                <w:lang w:val="ru-RU"/>
              </w:rPr>
            </w:pPr>
          </w:p>
        </w:tc>
        <w:tc>
          <w:tcPr>
            <w:tcW w:w="1134" w:type="dxa"/>
            <w:vMerge w:val="restart"/>
          </w:tcPr>
          <w:p w:rsidR="00A273AD" w:rsidRPr="006139E3" w:rsidRDefault="00A273AD" w:rsidP="00A273AD">
            <w:pPr>
              <w:widowControl w:val="0"/>
              <w:autoSpaceDE w:val="0"/>
              <w:autoSpaceDN w:val="0"/>
              <w:rPr>
                <w:color w:val="000000" w:themeColor="text1"/>
                <w:lang w:val="ru-RU"/>
              </w:rPr>
            </w:pPr>
          </w:p>
        </w:tc>
        <w:tc>
          <w:tcPr>
            <w:tcW w:w="884" w:type="dxa"/>
            <w:vMerge w:val="restart"/>
          </w:tcPr>
          <w:p w:rsidR="00A273AD" w:rsidRPr="006139E3" w:rsidRDefault="00A273AD" w:rsidP="00A273AD">
            <w:pPr>
              <w:widowControl w:val="0"/>
              <w:autoSpaceDE w:val="0"/>
              <w:autoSpaceDN w:val="0"/>
              <w:rPr>
                <w:color w:val="000000" w:themeColor="text1"/>
                <w:lang w:val="ru-RU"/>
              </w:rPr>
            </w:pPr>
          </w:p>
        </w:tc>
        <w:tc>
          <w:tcPr>
            <w:tcW w:w="907" w:type="dxa"/>
            <w:vMerge w:val="restart"/>
          </w:tcPr>
          <w:p w:rsidR="00A273AD" w:rsidRPr="006139E3" w:rsidRDefault="00A273AD" w:rsidP="00A273AD">
            <w:pPr>
              <w:widowControl w:val="0"/>
              <w:autoSpaceDE w:val="0"/>
              <w:autoSpaceDN w:val="0"/>
              <w:rPr>
                <w:color w:val="000000" w:themeColor="text1"/>
                <w:lang w:val="ru-RU"/>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val="restart"/>
          </w:tcPr>
          <w:p w:rsidR="00CA4B3C" w:rsidRPr="006139E3" w:rsidRDefault="00CA4B3C" w:rsidP="00CA4B3C">
            <w:pPr>
              <w:widowControl w:val="0"/>
              <w:autoSpaceDE w:val="0"/>
              <w:autoSpaceDN w:val="0"/>
              <w:jc w:val="center"/>
              <w:rPr>
                <w:color w:val="000000" w:themeColor="text1"/>
                <w:lang w:val="ru-RU"/>
              </w:rPr>
            </w:pPr>
            <w:r w:rsidRPr="006139E3">
              <w:rPr>
                <w:color w:val="000000" w:themeColor="text1"/>
                <w:lang w:val="ru-RU"/>
              </w:rPr>
              <w:t>Проект 1</w:t>
            </w:r>
          </w:p>
          <w:p w:rsidR="00A273AD" w:rsidRPr="006139E3" w:rsidRDefault="00A273AD" w:rsidP="00A273AD">
            <w:pPr>
              <w:spacing w:after="160" w:line="259" w:lineRule="auto"/>
              <w:rPr>
                <w:rFonts w:eastAsiaTheme="minorHAnsi"/>
                <w:color w:val="000000" w:themeColor="text1"/>
                <w:lang w:val="ru-RU" w:eastAsia="en-US"/>
              </w:rPr>
            </w:pPr>
          </w:p>
        </w:tc>
        <w:tc>
          <w:tcPr>
            <w:tcW w:w="1843" w:type="dxa"/>
            <w:vMerge w:val="restart"/>
          </w:tcPr>
          <w:p w:rsidR="00CA4B3C" w:rsidRPr="006139E3" w:rsidRDefault="00CA4B3C" w:rsidP="00CA4B3C">
            <w:pPr>
              <w:widowControl w:val="0"/>
              <w:autoSpaceDE w:val="0"/>
              <w:autoSpaceDN w:val="0"/>
              <w:jc w:val="center"/>
              <w:rPr>
                <w:color w:val="000000" w:themeColor="text1"/>
                <w:lang w:val="ru-RU"/>
              </w:rPr>
            </w:pPr>
            <w:r w:rsidRPr="006139E3">
              <w:rPr>
                <w:color w:val="000000" w:themeColor="text1"/>
                <w:lang w:val="ru-RU"/>
              </w:rPr>
              <w:t>Мероприятие 1</w:t>
            </w:r>
          </w:p>
          <w:p w:rsidR="00A273AD" w:rsidRPr="006139E3" w:rsidRDefault="00A273AD" w:rsidP="00CA4B3C">
            <w:pPr>
              <w:widowControl w:val="0"/>
              <w:autoSpaceDE w:val="0"/>
              <w:autoSpaceDN w:val="0"/>
              <w:jc w:val="center"/>
              <w:rPr>
                <w:color w:val="000000" w:themeColor="text1"/>
                <w:lang w:val="ru-RU"/>
              </w:rPr>
            </w:pPr>
          </w:p>
        </w:tc>
        <w:tc>
          <w:tcPr>
            <w:tcW w:w="1134" w:type="dxa"/>
            <w:vMerge w:val="restart"/>
          </w:tcPr>
          <w:p w:rsidR="00A273AD" w:rsidRPr="006139E3" w:rsidRDefault="00A273AD" w:rsidP="00A273AD">
            <w:pPr>
              <w:widowControl w:val="0"/>
              <w:autoSpaceDE w:val="0"/>
              <w:autoSpaceDN w:val="0"/>
              <w:rPr>
                <w:color w:val="000000" w:themeColor="text1"/>
                <w:lang w:val="ru-RU"/>
              </w:rPr>
            </w:pPr>
          </w:p>
        </w:tc>
        <w:tc>
          <w:tcPr>
            <w:tcW w:w="884" w:type="dxa"/>
            <w:vMerge w:val="restart"/>
          </w:tcPr>
          <w:p w:rsidR="00A273AD" w:rsidRPr="006139E3" w:rsidRDefault="00A273AD" w:rsidP="00A273AD">
            <w:pPr>
              <w:widowControl w:val="0"/>
              <w:autoSpaceDE w:val="0"/>
              <w:autoSpaceDN w:val="0"/>
              <w:rPr>
                <w:color w:val="000000" w:themeColor="text1"/>
                <w:lang w:val="ru-RU"/>
              </w:rPr>
            </w:pPr>
          </w:p>
        </w:tc>
        <w:tc>
          <w:tcPr>
            <w:tcW w:w="907" w:type="dxa"/>
            <w:vMerge w:val="restart"/>
          </w:tcPr>
          <w:p w:rsidR="00A273AD" w:rsidRPr="006139E3" w:rsidRDefault="00A273AD" w:rsidP="00A273AD">
            <w:pPr>
              <w:widowControl w:val="0"/>
              <w:autoSpaceDE w:val="0"/>
              <w:autoSpaceDN w:val="0"/>
              <w:rPr>
                <w:color w:val="000000" w:themeColor="text1"/>
                <w:lang w:val="ru-RU"/>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val="restart"/>
          </w:tcPr>
          <w:p w:rsidR="00CA4B3C" w:rsidRPr="006139E3" w:rsidRDefault="00CA4B3C" w:rsidP="00CA4B3C">
            <w:pPr>
              <w:widowControl w:val="0"/>
              <w:autoSpaceDE w:val="0"/>
              <w:autoSpaceDN w:val="0"/>
              <w:jc w:val="center"/>
              <w:rPr>
                <w:color w:val="000000" w:themeColor="text1"/>
                <w:lang w:val="ru-RU"/>
              </w:rPr>
            </w:pPr>
            <w:r w:rsidRPr="006139E3">
              <w:rPr>
                <w:color w:val="000000" w:themeColor="text1"/>
                <w:lang w:val="ru-RU"/>
              </w:rPr>
              <w:t>Проект N</w:t>
            </w:r>
          </w:p>
          <w:p w:rsidR="00A273AD" w:rsidRPr="006139E3" w:rsidRDefault="00A273AD" w:rsidP="00A273AD">
            <w:pPr>
              <w:spacing w:after="160" w:line="259" w:lineRule="auto"/>
              <w:rPr>
                <w:rFonts w:eastAsiaTheme="minorHAnsi"/>
                <w:color w:val="000000" w:themeColor="text1"/>
                <w:lang w:val="ru-RU" w:eastAsia="en-US"/>
              </w:rPr>
            </w:pPr>
          </w:p>
        </w:tc>
        <w:tc>
          <w:tcPr>
            <w:tcW w:w="1843" w:type="dxa"/>
            <w:vMerge w:val="restart"/>
          </w:tcPr>
          <w:p w:rsidR="00CA4B3C" w:rsidRPr="006139E3" w:rsidRDefault="00CA4B3C" w:rsidP="00CA4B3C">
            <w:pPr>
              <w:widowControl w:val="0"/>
              <w:autoSpaceDE w:val="0"/>
              <w:autoSpaceDN w:val="0"/>
              <w:jc w:val="center"/>
              <w:rPr>
                <w:color w:val="000000" w:themeColor="text1"/>
                <w:lang w:val="ru-RU"/>
              </w:rPr>
            </w:pPr>
            <w:r w:rsidRPr="006139E3">
              <w:rPr>
                <w:color w:val="000000" w:themeColor="text1"/>
                <w:lang w:val="ru-RU"/>
              </w:rPr>
              <w:t>Мероприятие N</w:t>
            </w:r>
          </w:p>
          <w:p w:rsidR="00A273AD" w:rsidRPr="006139E3" w:rsidRDefault="00A273AD" w:rsidP="00CA4B3C">
            <w:pPr>
              <w:widowControl w:val="0"/>
              <w:autoSpaceDE w:val="0"/>
              <w:autoSpaceDN w:val="0"/>
              <w:jc w:val="center"/>
              <w:rPr>
                <w:color w:val="000000" w:themeColor="text1"/>
                <w:lang w:val="ru-RU"/>
              </w:rPr>
            </w:pPr>
          </w:p>
        </w:tc>
        <w:tc>
          <w:tcPr>
            <w:tcW w:w="1134" w:type="dxa"/>
            <w:vMerge w:val="restart"/>
          </w:tcPr>
          <w:p w:rsidR="00A273AD" w:rsidRPr="006139E3" w:rsidRDefault="00A273AD" w:rsidP="00A273AD">
            <w:pPr>
              <w:widowControl w:val="0"/>
              <w:autoSpaceDE w:val="0"/>
              <w:autoSpaceDN w:val="0"/>
              <w:rPr>
                <w:color w:val="000000" w:themeColor="text1"/>
                <w:lang w:val="ru-RU"/>
              </w:rPr>
            </w:pPr>
          </w:p>
        </w:tc>
        <w:tc>
          <w:tcPr>
            <w:tcW w:w="884" w:type="dxa"/>
            <w:vMerge w:val="restart"/>
          </w:tcPr>
          <w:p w:rsidR="00A273AD" w:rsidRPr="006139E3" w:rsidRDefault="00A273AD" w:rsidP="00A273AD">
            <w:pPr>
              <w:widowControl w:val="0"/>
              <w:autoSpaceDE w:val="0"/>
              <w:autoSpaceDN w:val="0"/>
              <w:rPr>
                <w:color w:val="000000" w:themeColor="text1"/>
                <w:lang w:val="ru-RU"/>
              </w:rPr>
            </w:pPr>
          </w:p>
        </w:tc>
        <w:tc>
          <w:tcPr>
            <w:tcW w:w="907" w:type="dxa"/>
            <w:vMerge w:val="restart"/>
          </w:tcPr>
          <w:p w:rsidR="00A273AD" w:rsidRPr="006139E3" w:rsidRDefault="00A273AD" w:rsidP="00A273AD">
            <w:pPr>
              <w:widowControl w:val="0"/>
              <w:autoSpaceDE w:val="0"/>
              <w:autoSpaceDN w:val="0"/>
              <w:rPr>
                <w:color w:val="000000" w:themeColor="text1"/>
                <w:lang w:val="ru-RU"/>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A273AD" w:rsidRPr="006139E3" w:rsidTr="00DC76F7">
        <w:tc>
          <w:tcPr>
            <w:tcW w:w="62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639"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843" w:type="dxa"/>
            <w:vMerge/>
          </w:tcPr>
          <w:p w:rsidR="00A273AD" w:rsidRPr="006139E3" w:rsidRDefault="00A273AD" w:rsidP="00A273AD">
            <w:pPr>
              <w:spacing w:after="160" w:line="259" w:lineRule="auto"/>
              <w:rPr>
                <w:rFonts w:eastAsiaTheme="minorHAnsi"/>
                <w:color w:val="000000" w:themeColor="text1"/>
                <w:lang w:val="ru-RU" w:eastAsia="en-US"/>
              </w:rPr>
            </w:pPr>
          </w:p>
        </w:tc>
        <w:tc>
          <w:tcPr>
            <w:tcW w:w="113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884" w:type="dxa"/>
            <w:vMerge/>
          </w:tcPr>
          <w:p w:rsidR="00A273AD" w:rsidRPr="006139E3" w:rsidRDefault="00A273AD" w:rsidP="00A273AD">
            <w:pPr>
              <w:spacing w:after="160" w:line="259" w:lineRule="auto"/>
              <w:rPr>
                <w:rFonts w:eastAsiaTheme="minorHAnsi"/>
                <w:color w:val="000000" w:themeColor="text1"/>
                <w:lang w:val="ru-RU" w:eastAsia="en-US"/>
              </w:rPr>
            </w:pPr>
          </w:p>
        </w:tc>
        <w:tc>
          <w:tcPr>
            <w:tcW w:w="907" w:type="dxa"/>
            <w:vMerge/>
          </w:tcPr>
          <w:p w:rsidR="00A273AD" w:rsidRPr="006139E3" w:rsidRDefault="00A273AD" w:rsidP="00A273AD">
            <w:pPr>
              <w:spacing w:after="160" w:line="259" w:lineRule="auto"/>
              <w:rPr>
                <w:rFonts w:eastAsiaTheme="minorHAnsi"/>
                <w:color w:val="000000" w:themeColor="text1"/>
                <w:lang w:val="ru-RU" w:eastAsia="en-US"/>
              </w:rPr>
            </w:pPr>
          </w:p>
        </w:tc>
        <w:tc>
          <w:tcPr>
            <w:tcW w:w="2183" w:type="dxa"/>
          </w:tcPr>
          <w:p w:rsidR="00A273AD" w:rsidRPr="006139E3" w:rsidRDefault="00A273AD"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794"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c>
          <w:tcPr>
            <w:tcW w:w="850" w:type="dxa"/>
          </w:tcPr>
          <w:p w:rsidR="00A273AD" w:rsidRPr="006139E3" w:rsidRDefault="00A273AD" w:rsidP="00A273AD">
            <w:pPr>
              <w:widowControl w:val="0"/>
              <w:autoSpaceDE w:val="0"/>
              <w:autoSpaceDN w:val="0"/>
              <w:rPr>
                <w:color w:val="000000" w:themeColor="text1"/>
                <w:lang w:val="ru-RU"/>
              </w:rPr>
            </w:pPr>
          </w:p>
        </w:tc>
      </w:tr>
      <w:tr w:rsidR="001A2463" w:rsidRPr="006139E3" w:rsidTr="00DC76F7">
        <w:tc>
          <w:tcPr>
            <w:tcW w:w="624" w:type="dxa"/>
            <w:vMerge/>
          </w:tcPr>
          <w:p w:rsidR="001A2463" w:rsidRPr="006139E3" w:rsidRDefault="001A2463" w:rsidP="00A273AD">
            <w:pPr>
              <w:spacing w:after="160" w:line="259" w:lineRule="auto"/>
              <w:rPr>
                <w:rFonts w:eastAsiaTheme="minorHAnsi"/>
                <w:color w:val="000000" w:themeColor="text1"/>
                <w:lang w:val="ru-RU" w:eastAsia="en-US"/>
              </w:rPr>
            </w:pPr>
          </w:p>
        </w:tc>
        <w:tc>
          <w:tcPr>
            <w:tcW w:w="6407" w:type="dxa"/>
            <w:gridSpan w:val="5"/>
            <w:vMerge w:val="restart"/>
          </w:tcPr>
          <w:p w:rsidR="001A2463" w:rsidRPr="006139E3" w:rsidRDefault="001A2463" w:rsidP="00A273AD">
            <w:pPr>
              <w:widowControl w:val="0"/>
              <w:autoSpaceDE w:val="0"/>
              <w:autoSpaceDN w:val="0"/>
              <w:rPr>
                <w:color w:val="000000" w:themeColor="text1"/>
                <w:lang w:val="ru-RU"/>
              </w:rPr>
            </w:pPr>
            <w:r w:rsidRPr="006139E3">
              <w:rPr>
                <w:rFonts w:eastAsiaTheme="minorEastAsia"/>
                <w:bCs/>
                <w:color w:val="000000" w:themeColor="text1"/>
                <w:lang w:val="ru-RU" w:eastAsia="en-US"/>
              </w:rPr>
              <w:t>Всего по проектам (портфелям проектов) городского поселения Лянтор, направленным, в том числе на реализацию региональных составляющих федеральных проектов, входящих в состав национальных проектов (программ) Российской Федерации (не вошедшим в региональные проекты (портфели проектов)</w:t>
            </w:r>
          </w:p>
        </w:tc>
        <w:tc>
          <w:tcPr>
            <w:tcW w:w="2183" w:type="dxa"/>
          </w:tcPr>
          <w:p w:rsidR="001A2463" w:rsidRPr="006139E3" w:rsidRDefault="001A2463" w:rsidP="00A273AD">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r>
      <w:tr w:rsidR="001A2463" w:rsidRPr="006139E3" w:rsidTr="00DC76F7">
        <w:tc>
          <w:tcPr>
            <w:tcW w:w="624" w:type="dxa"/>
            <w:vMerge/>
          </w:tcPr>
          <w:p w:rsidR="001A2463" w:rsidRPr="006139E3" w:rsidRDefault="001A2463" w:rsidP="00A273AD">
            <w:pPr>
              <w:spacing w:after="160" w:line="259" w:lineRule="auto"/>
              <w:rPr>
                <w:rFonts w:eastAsiaTheme="minorHAnsi"/>
                <w:color w:val="000000" w:themeColor="text1"/>
                <w:lang w:val="ru-RU" w:eastAsia="en-US"/>
              </w:rPr>
            </w:pPr>
          </w:p>
        </w:tc>
        <w:tc>
          <w:tcPr>
            <w:tcW w:w="6407" w:type="dxa"/>
            <w:gridSpan w:val="5"/>
            <w:vMerge/>
          </w:tcPr>
          <w:p w:rsidR="001A2463" w:rsidRPr="006139E3" w:rsidRDefault="001A2463" w:rsidP="00A273AD">
            <w:pPr>
              <w:spacing w:after="160" w:line="259" w:lineRule="auto"/>
              <w:rPr>
                <w:rFonts w:eastAsiaTheme="minorHAnsi"/>
                <w:color w:val="000000" w:themeColor="text1"/>
                <w:lang w:val="ru-RU" w:eastAsia="en-US"/>
              </w:rPr>
            </w:pPr>
          </w:p>
        </w:tc>
        <w:tc>
          <w:tcPr>
            <w:tcW w:w="2183" w:type="dxa"/>
          </w:tcPr>
          <w:p w:rsidR="001A2463" w:rsidRPr="006139E3" w:rsidRDefault="001A2463" w:rsidP="00A273AD">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r>
      <w:tr w:rsidR="001A2463" w:rsidRPr="006139E3" w:rsidTr="00DC76F7">
        <w:tc>
          <w:tcPr>
            <w:tcW w:w="624" w:type="dxa"/>
            <w:vMerge/>
          </w:tcPr>
          <w:p w:rsidR="001A2463" w:rsidRPr="006139E3" w:rsidRDefault="001A2463" w:rsidP="00A273AD">
            <w:pPr>
              <w:spacing w:after="160" w:line="259" w:lineRule="auto"/>
              <w:rPr>
                <w:rFonts w:eastAsiaTheme="minorHAnsi"/>
                <w:color w:val="000000" w:themeColor="text1"/>
                <w:lang w:val="ru-RU" w:eastAsia="en-US"/>
              </w:rPr>
            </w:pPr>
          </w:p>
        </w:tc>
        <w:tc>
          <w:tcPr>
            <w:tcW w:w="6407" w:type="dxa"/>
            <w:gridSpan w:val="5"/>
            <w:vMerge/>
          </w:tcPr>
          <w:p w:rsidR="001A2463" w:rsidRPr="006139E3" w:rsidRDefault="001A2463" w:rsidP="00A273AD">
            <w:pPr>
              <w:spacing w:after="160" w:line="259" w:lineRule="auto"/>
              <w:rPr>
                <w:rFonts w:eastAsiaTheme="minorHAnsi"/>
                <w:color w:val="000000" w:themeColor="text1"/>
                <w:lang w:val="ru-RU" w:eastAsia="en-US"/>
              </w:rPr>
            </w:pPr>
          </w:p>
        </w:tc>
        <w:tc>
          <w:tcPr>
            <w:tcW w:w="2183" w:type="dxa"/>
          </w:tcPr>
          <w:p w:rsidR="001A2463" w:rsidRPr="006139E3" w:rsidRDefault="001A2463" w:rsidP="00A273AD">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r>
      <w:tr w:rsidR="001A2463" w:rsidRPr="006139E3" w:rsidTr="00DC76F7">
        <w:tc>
          <w:tcPr>
            <w:tcW w:w="624" w:type="dxa"/>
            <w:vMerge/>
          </w:tcPr>
          <w:p w:rsidR="001A2463" w:rsidRPr="006139E3" w:rsidRDefault="001A2463" w:rsidP="00A273AD">
            <w:pPr>
              <w:spacing w:after="160" w:line="259" w:lineRule="auto"/>
              <w:rPr>
                <w:rFonts w:eastAsiaTheme="minorHAnsi"/>
                <w:color w:val="000000" w:themeColor="text1"/>
                <w:lang w:val="ru-RU" w:eastAsia="en-US"/>
              </w:rPr>
            </w:pPr>
          </w:p>
        </w:tc>
        <w:tc>
          <w:tcPr>
            <w:tcW w:w="6407" w:type="dxa"/>
            <w:gridSpan w:val="5"/>
            <w:vMerge/>
          </w:tcPr>
          <w:p w:rsidR="001A2463" w:rsidRPr="006139E3" w:rsidRDefault="001A2463" w:rsidP="00A273AD">
            <w:pPr>
              <w:spacing w:after="160" w:line="259" w:lineRule="auto"/>
              <w:rPr>
                <w:rFonts w:eastAsiaTheme="minorHAnsi"/>
                <w:color w:val="000000" w:themeColor="text1"/>
                <w:lang w:val="ru-RU" w:eastAsia="en-US"/>
              </w:rPr>
            </w:pPr>
          </w:p>
        </w:tc>
        <w:tc>
          <w:tcPr>
            <w:tcW w:w="2183" w:type="dxa"/>
          </w:tcPr>
          <w:p w:rsidR="001A2463" w:rsidRPr="006139E3" w:rsidRDefault="001A2463" w:rsidP="00A273AD">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r>
      <w:tr w:rsidR="001A2463" w:rsidRPr="006139E3" w:rsidTr="00DC76F7">
        <w:trPr>
          <w:trHeight w:val="778"/>
        </w:trPr>
        <w:tc>
          <w:tcPr>
            <w:tcW w:w="624" w:type="dxa"/>
            <w:vMerge/>
          </w:tcPr>
          <w:p w:rsidR="001A2463" w:rsidRPr="006139E3" w:rsidRDefault="001A2463" w:rsidP="00A273AD">
            <w:pPr>
              <w:spacing w:after="160" w:line="259" w:lineRule="auto"/>
              <w:rPr>
                <w:rFonts w:eastAsiaTheme="minorHAnsi"/>
                <w:color w:val="000000" w:themeColor="text1"/>
                <w:lang w:val="ru-RU" w:eastAsia="en-US"/>
              </w:rPr>
            </w:pPr>
          </w:p>
        </w:tc>
        <w:tc>
          <w:tcPr>
            <w:tcW w:w="6407" w:type="dxa"/>
            <w:gridSpan w:val="5"/>
            <w:vMerge/>
          </w:tcPr>
          <w:p w:rsidR="001A2463" w:rsidRPr="006139E3" w:rsidRDefault="001A2463" w:rsidP="00A273AD">
            <w:pPr>
              <w:spacing w:after="160" w:line="259" w:lineRule="auto"/>
              <w:rPr>
                <w:rFonts w:eastAsiaTheme="minorHAnsi"/>
                <w:color w:val="000000" w:themeColor="text1"/>
                <w:lang w:val="ru-RU" w:eastAsia="en-US"/>
              </w:rPr>
            </w:pPr>
          </w:p>
        </w:tc>
        <w:tc>
          <w:tcPr>
            <w:tcW w:w="2183" w:type="dxa"/>
          </w:tcPr>
          <w:p w:rsidR="001A2463" w:rsidRPr="006139E3" w:rsidRDefault="001A2463" w:rsidP="00A273AD">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794"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c>
          <w:tcPr>
            <w:tcW w:w="850" w:type="dxa"/>
          </w:tcPr>
          <w:p w:rsidR="001A2463" w:rsidRPr="006139E3" w:rsidRDefault="001A2463" w:rsidP="00A273AD">
            <w:pPr>
              <w:widowControl w:val="0"/>
              <w:autoSpaceDE w:val="0"/>
              <w:autoSpaceDN w:val="0"/>
              <w:rPr>
                <w:color w:val="000000" w:themeColor="text1"/>
                <w:lang w:val="ru-RU"/>
              </w:rPr>
            </w:pPr>
          </w:p>
        </w:tc>
      </w:tr>
      <w:tr w:rsidR="00F31E0D" w:rsidRPr="006139E3" w:rsidTr="00DC76F7">
        <w:tc>
          <w:tcPr>
            <w:tcW w:w="7031" w:type="dxa"/>
            <w:gridSpan w:val="6"/>
            <w:vMerge w:val="restart"/>
          </w:tcPr>
          <w:p w:rsidR="00F31E0D" w:rsidRPr="006139E3" w:rsidRDefault="000A4DDE" w:rsidP="00682BF6">
            <w:pPr>
              <w:spacing w:after="160" w:line="259" w:lineRule="auto"/>
              <w:rPr>
                <w:rFonts w:eastAsiaTheme="minorHAnsi"/>
                <w:color w:val="000000" w:themeColor="text1"/>
                <w:lang w:val="ru-RU" w:eastAsia="en-US"/>
              </w:rPr>
            </w:pPr>
            <w:r w:rsidRPr="006139E3">
              <w:rPr>
                <w:rFonts w:eastAsiaTheme="minorHAnsi"/>
                <w:color w:val="000000" w:themeColor="text1"/>
                <w:lang w:val="ru-RU" w:eastAsia="en-US"/>
              </w:rPr>
              <w:t>Всего по мероприятиям (проектам (портфелям проектов) городского поселения Лянтор), направленным, в том числе на реализацию региональных составляющих федеральных проектов, входящих в состав национальных проектов (программ) Российской Федерации</w:t>
            </w:r>
          </w:p>
        </w:tc>
        <w:tc>
          <w:tcPr>
            <w:tcW w:w="2183" w:type="dxa"/>
          </w:tcPr>
          <w:p w:rsidR="00F31E0D" w:rsidRPr="006139E3" w:rsidRDefault="00F31E0D" w:rsidP="00682BF6">
            <w:pPr>
              <w:widowControl w:val="0"/>
              <w:autoSpaceDE w:val="0"/>
              <w:autoSpaceDN w:val="0"/>
              <w:rPr>
                <w:color w:val="000000" w:themeColor="text1"/>
                <w:lang w:val="ru-RU"/>
              </w:rPr>
            </w:pPr>
            <w:r w:rsidRPr="006139E3">
              <w:rPr>
                <w:color w:val="000000" w:themeColor="text1"/>
                <w:lang w:val="ru-RU"/>
              </w:rPr>
              <w:t>всего</w:t>
            </w:r>
          </w:p>
        </w:tc>
        <w:tc>
          <w:tcPr>
            <w:tcW w:w="926"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r>
      <w:tr w:rsidR="00F31E0D" w:rsidRPr="006139E3" w:rsidTr="00DC76F7">
        <w:tc>
          <w:tcPr>
            <w:tcW w:w="7031" w:type="dxa"/>
            <w:gridSpan w:val="6"/>
            <w:vMerge/>
          </w:tcPr>
          <w:p w:rsidR="00F31E0D" w:rsidRPr="006139E3" w:rsidRDefault="00F31E0D" w:rsidP="00682BF6">
            <w:pPr>
              <w:spacing w:after="160" w:line="259" w:lineRule="auto"/>
              <w:rPr>
                <w:rFonts w:eastAsiaTheme="minorHAnsi"/>
                <w:color w:val="000000" w:themeColor="text1"/>
                <w:lang w:val="ru-RU" w:eastAsia="en-US"/>
              </w:rPr>
            </w:pPr>
          </w:p>
        </w:tc>
        <w:tc>
          <w:tcPr>
            <w:tcW w:w="2183" w:type="dxa"/>
          </w:tcPr>
          <w:p w:rsidR="00F31E0D" w:rsidRPr="006139E3" w:rsidRDefault="00F31E0D" w:rsidP="00682BF6">
            <w:pPr>
              <w:widowControl w:val="0"/>
              <w:autoSpaceDE w:val="0"/>
              <w:autoSpaceDN w:val="0"/>
              <w:rPr>
                <w:color w:val="000000" w:themeColor="text1"/>
                <w:lang w:val="ru-RU"/>
              </w:rPr>
            </w:pPr>
            <w:r w:rsidRPr="006139E3">
              <w:rPr>
                <w:color w:val="000000" w:themeColor="text1"/>
                <w:lang w:val="ru-RU"/>
              </w:rPr>
              <w:t>федеральный бюджет</w:t>
            </w:r>
          </w:p>
        </w:tc>
        <w:tc>
          <w:tcPr>
            <w:tcW w:w="926"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r>
      <w:tr w:rsidR="00F31E0D" w:rsidRPr="006139E3" w:rsidTr="00DC76F7">
        <w:tc>
          <w:tcPr>
            <w:tcW w:w="7031" w:type="dxa"/>
            <w:gridSpan w:val="6"/>
            <w:vMerge/>
          </w:tcPr>
          <w:p w:rsidR="00F31E0D" w:rsidRPr="006139E3" w:rsidRDefault="00F31E0D" w:rsidP="00682BF6">
            <w:pPr>
              <w:spacing w:after="160" w:line="259" w:lineRule="auto"/>
              <w:rPr>
                <w:rFonts w:eastAsiaTheme="minorHAnsi"/>
                <w:color w:val="000000" w:themeColor="text1"/>
                <w:lang w:val="ru-RU" w:eastAsia="en-US"/>
              </w:rPr>
            </w:pPr>
          </w:p>
        </w:tc>
        <w:tc>
          <w:tcPr>
            <w:tcW w:w="2183" w:type="dxa"/>
          </w:tcPr>
          <w:p w:rsidR="00F31E0D" w:rsidRPr="006139E3" w:rsidRDefault="00F31E0D" w:rsidP="00682BF6">
            <w:pPr>
              <w:widowControl w:val="0"/>
              <w:autoSpaceDE w:val="0"/>
              <w:autoSpaceDN w:val="0"/>
              <w:rPr>
                <w:color w:val="000000" w:themeColor="text1"/>
                <w:lang w:val="ru-RU"/>
              </w:rPr>
            </w:pPr>
            <w:r w:rsidRPr="006139E3">
              <w:rPr>
                <w:color w:val="000000" w:themeColor="text1"/>
                <w:lang w:val="ru-RU"/>
              </w:rPr>
              <w:t>бюджет автономного округа</w:t>
            </w:r>
          </w:p>
        </w:tc>
        <w:tc>
          <w:tcPr>
            <w:tcW w:w="926"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r>
      <w:tr w:rsidR="00F31E0D" w:rsidRPr="006139E3" w:rsidTr="00DC76F7">
        <w:tc>
          <w:tcPr>
            <w:tcW w:w="7031" w:type="dxa"/>
            <w:gridSpan w:val="6"/>
            <w:vMerge/>
          </w:tcPr>
          <w:p w:rsidR="00F31E0D" w:rsidRPr="006139E3" w:rsidRDefault="00F31E0D" w:rsidP="00682BF6">
            <w:pPr>
              <w:spacing w:after="160" w:line="259" w:lineRule="auto"/>
              <w:rPr>
                <w:rFonts w:eastAsiaTheme="minorHAnsi"/>
                <w:color w:val="000000" w:themeColor="text1"/>
                <w:lang w:val="ru-RU" w:eastAsia="en-US"/>
              </w:rPr>
            </w:pPr>
          </w:p>
        </w:tc>
        <w:tc>
          <w:tcPr>
            <w:tcW w:w="2183" w:type="dxa"/>
          </w:tcPr>
          <w:p w:rsidR="00F31E0D" w:rsidRPr="006139E3" w:rsidRDefault="00F31E0D" w:rsidP="00682BF6">
            <w:pPr>
              <w:widowControl w:val="0"/>
              <w:autoSpaceDE w:val="0"/>
              <w:autoSpaceDN w:val="0"/>
              <w:rPr>
                <w:color w:val="000000" w:themeColor="text1"/>
                <w:lang w:val="ru-RU"/>
              </w:rPr>
            </w:pPr>
            <w:r w:rsidRPr="006139E3">
              <w:rPr>
                <w:color w:val="000000" w:themeColor="text1"/>
                <w:lang w:val="ru-RU"/>
              </w:rPr>
              <w:t>местный бюджет</w:t>
            </w:r>
          </w:p>
        </w:tc>
        <w:tc>
          <w:tcPr>
            <w:tcW w:w="926"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r>
      <w:tr w:rsidR="00F31E0D" w:rsidRPr="006139E3" w:rsidTr="00DC76F7">
        <w:tc>
          <w:tcPr>
            <w:tcW w:w="7031" w:type="dxa"/>
            <w:gridSpan w:val="6"/>
            <w:vMerge/>
          </w:tcPr>
          <w:p w:rsidR="00F31E0D" w:rsidRPr="006139E3" w:rsidRDefault="00F31E0D" w:rsidP="00682BF6">
            <w:pPr>
              <w:spacing w:after="160" w:line="259" w:lineRule="auto"/>
              <w:rPr>
                <w:rFonts w:eastAsiaTheme="minorHAnsi"/>
                <w:color w:val="000000" w:themeColor="text1"/>
                <w:lang w:val="ru-RU" w:eastAsia="en-US"/>
              </w:rPr>
            </w:pPr>
          </w:p>
        </w:tc>
        <w:tc>
          <w:tcPr>
            <w:tcW w:w="2183" w:type="dxa"/>
          </w:tcPr>
          <w:p w:rsidR="00F31E0D" w:rsidRPr="006139E3" w:rsidRDefault="00F31E0D" w:rsidP="00682BF6">
            <w:pPr>
              <w:widowControl w:val="0"/>
              <w:autoSpaceDE w:val="0"/>
              <w:autoSpaceDN w:val="0"/>
              <w:rPr>
                <w:color w:val="000000" w:themeColor="text1"/>
                <w:lang w:val="ru-RU"/>
              </w:rPr>
            </w:pPr>
            <w:r w:rsidRPr="006139E3">
              <w:rPr>
                <w:color w:val="000000" w:themeColor="text1"/>
                <w:lang w:val="ru-RU"/>
              </w:rPr>
              <w:t>иные источники финансирования</w:t>
            </w:r>
          </w:p>
        </w:tc>
        <w:tc>
          <w:tcPr>
            <w:tcW w:w="926"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794"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c>
          <w:tcPr>
            <w:tcW w:w="850" w:type="dxa"/>
          </w:tcPr>
          <w:p w:rsidR="00F31E0D" w:rsidRPr="006139E3" w:rsidRDefault="00F31E0D" w:rsidP="00682BF6">
            <w:pPr>
              <w:widowControl w:val="0"/>
              <w:autoSpaceDE w:val="0"/>
              <w:autoSpaceDN w:val="0"/>
              <w:rPr>
                <w:color w:val="000000" w:themeColor="text1"/>
                <w:lang w:val="ru-RU"/>
              </w:rPr>
            </w:pPr>
          </w:p>
        </w:tc>
      </w:tr>
    </w:tbl>
    <w:p w:rsidR="00A273AD" w:rsidRPr="006139E3" w:rsidRDefault="00A273AD" w:rsidP="00892703">
      <w:pPr>
        <w:keepNext/>
        <w:widowControl w:val="0"/>
        <w:autoSpaceDE w:val="0"/>
        <w:autoSpaceDN w:val="0"/>
        <w:adjustRightInd w:val="0"/>
        <w:ind w:firstLine="720"/>
        <w:jc w:val="center"/>
        <w:outlineLvl w:val="1"/>
        <w:rPr>
          <w:rFonts w:eastAsiaTheme="majorEastAsia"/>
          <w:bCs/>
          <w:iCs/>
          <w:color w:val="000000" w:themeColor="text1"/>
          <w:lang w:val="ru-RU"/>
        </w:rPr>
      </w:pPr>
    </w:p>
    <w:p w:rsidR="00892703" w:rsidRPr="006139E3" w:rsidRDefault="00892703" w:rsidP="00892703">
      <w:pPr>
        <w:keepNext/>
        <w:widowControl w:val="0"/>
        <w:autoSpaceDE w:val="0"/>
        <w:autoSpaceDN w:val="0"/>
        <w:adjustRightInd w:val="0"/>
        <w:ind w:firstLine="720"/>
        <w:jc w:val="right"/>
        <w:outlineLvl w:val="1"/>
        <w:rPr>
          <w:rFonts w:eastAsiaTheme="majorEastAsia"/>
          <w:bCs/>
          <w:iCs/>
          <w:color w:val="000000" w:themeColor="text1"/>
          <w:lang w:val="ru-RU"/>
        </w:rPr>
      </w:pPr>
    </w:p>
    <w:p w:rsidR="00892703" w:rsidRPr="006139E3" w:rsidRDefault="00892703" w:rsidP="00892703">
      <w:pPr>
        <w:widowControl w:val="0"/>
        <w:autoSpaceDE w:val="0"/>
        <w:autoSpaceDN w:val="0"/>
        <w:adjustRightInd w:val="0"/>
        <w:ind w:left="142" w:firstLine="720"/>
        <w:jc w:val="both"/>
        <w:rPr>
          <w:rFonts w:eastAsiaTheme="minorEastAsia"/>
          <w:color w:val="000000" w:themeColor="text1"/>
          <w:lang w:val="ru-RU"/>
        </w:rPr>
      </w:pPr>
    </w:p>
    <w:p w:rsidR="00892703" w:rsidRPr="006139E3" w:rsidRDefault="00892703" w:rsidP="00892703">
      <w:pPr>
        <w:widowControl w:val="0"/>
        <w:autoSpaceDE w:val="0"/>
        <w:autoSpaceDN w:val="0"/>
        <w:adjustRightInd w:val="0"/>
        <w:ind w:firstLine="720"/>
        <w:jc w:val="both"/>
        <w:rPr>
          <w:rFonts w:ascii="Arial" w:eastAsiaTheme="minorEastAsia" w:hAnsi="Arial" w:cs="Arial"/>
          <w:color w:val="000000" w:themeColor="text1"/>
          <w:lang w:val="ru-RU"/>
        </w:rPr>
      </w:pPr>
    </w:p>
    <w:p w:rsidR="00892703" w:rsidRPr="006139E3" w:rsidRDefault="00892703" w:rsidP="00892703">
      <w:pPr>
        <w:autoSpaceDE w:val="0"/>
        <w:autoSpaceDN w:val="0"/>
        <w:adjustRightInd w:val="0"/>
        <w:ind w:firstLine="720"/>
        <w:jc w:val="both"/>
        <w:rPr>
          <w:rFonts w:eastAsiaTheme="minorEastAsia"/>
          <w:color w:val="000000" w:themeColor="text1"/>
          <w:lang w:val="ru-RU"/>
        </w:rPr>
        <w:sectPr w:rsidR="00892703" w:rsidRPr="006139E3" w:rsidSect="00ED3D84">
          <w:pgSz w:w="16837" w:h="11905" w:orient="landscape"/>
          <w:pgMar w:top="1276" w:right="799" w:bottom="1440" w:left="1100" w:header="720" w:footer="720" w:gutter="0"/>
          <w:pgNumType w:start="1"/>
          <w:cols w:space="720"/>
          <w:noEndnote/>
          <w:titlePg/>
          <w:docGrid w:linePitch="272"/>
        </w:sectPr>
      </w:pPr>
    </w:p>
    <w:p w:rsidR="00892703" w:rsidRPr="006139E3" w:rsidRDefault="00F46EFB" w:rsidP="00BE7593">
      <w:pPr>
        <w:autoSpaceDE w:val="0"/>
        <w:autoSpaceDN w:val="0"/>
        <w:adjustRightInd w:val="0"/>
        <w:ind w:firstLine="6804"/>
        <w:rPr>
          <w:rFonts w:eastAsiaTheme="minorEastAsia"/>
          <w:bCs/>
          <w:color w:val="000000" w:themeColor="text1"/>
          <w:sz w:val="22"/>
          <w:szCs w:val="22"/>
          <w:lang w:val="ru-RU"/>
        </w:rPr>
      </w:pPr>
      <w:r w:rsidRPr="006139E3">
        <w:rPr>
          <w:rFonts w:eastAsiaTheme="majorEastAsia"/>
          <w:bCs/>
          <w:iCs/>
          <w:color w:val="000000" w:themeColor="text1"/>
          <w:sz w:val="22"/>
          <w:szCs w:val="22"/>
          <w:lang w:val="ru-RU"/>
        </w:rPr>
        <w:lastRenderedPageBreak/>
        <w:t xml:space="preserve">Приложение </w:t>
      </w:r>
      <w:r w:rsidR="00360AAC" w:rsidRPr="006139E3">
        <w:rPr>
          <w:rFonts w:eastAsiaTheme="majorEastAsia"/>
          <w:bCs/>
          <w:iCs/>
          <w:color w:val="000000" w:themeColor="text1"/>
          <w:sz w:val="22"/>
          <w:szCs w:val="22"/>
          <w:lang w:val="ru-RU"/>
        </w:rPr>
        <w:t>3</w:t>
      </w:r>
      <w:r w:rsidR="00892703" w:rsidRPr="006139E3">
        <w:rPr>
          <w:rFonts w:eastAsiaTheme="minorEastAsia"/>
          <w:bCs/>
          <w:color w:val="000000" w:themeColor="text1"/>
          <w:sz w:val="22"/>
          <w:szCs w:val="22"/>
          <w:lang w:val="ru-RU"/>
        </w:rPr>
        <w:tab/>
      </w:r>
    </w:p>
    <w:p w:rsidR="00BE7593" w:rsidRPr="006139E3" w:rsidRDefault="00BE7593" w:rsidP="00BE7593">
      <w:pPr>
        <w:autoSpaceDE w:val="0"/>
        <w:autoSpaceDN w:val="0"/>
        <w:adjustRightInd w:val="0"/>
        <w:ind w:firstLine="6804"/>
        <w:rPr>
          <w:rFonts w:eastAsiaTheme="minorEastAsia"/>
          <w:bCs/>
          <w:color w:val="000000" w:themeColor="text1"/>
          <w:sz w:val="22"/>
          <w:szCs w:val="22"/>
          <w:lang w:val="ru-RU"/>
        </w:rPr>
      </w:pPr>
      <w:r w:rsidRPr="006139E3">
        <w:rPr>
          <w:rFonts w:eastAsiaTheme="minorEastAsia"/>
          <w:bCs/>
          <w:color w:val="000000" w:themeColor="text1"/>
          <w:sz w:val="22"/>
          <w:szCs w:val="22"/>
          <w:lang w:val="ru-RU"/>
        </w:rPr>
        <w:t>к типовой форме</w:t>
      </w:r>
    </w:p>
    <w:p w:rsidR="00BE7593" w:rsidRPr="006139E3" w:rsidRDefault="00BE7593" w:rsidP="00BE7593">
      <w:pPr>
        <w:autoSpaceDE w:val="0"/>
        <w:autoSpaceDN w:val="0"/>
        <w:adjustRightInd w:val="0"/>
        <w:ind w:firstLine="6804"/>
        <w:rPr>
          <w:rFonts w:eastAsiaTheme="minorEastAsia"/>
          <w:bCs/>
          <w:color w:val="000000" w:themeColor="text1"/>
          <w:sz w:val="22"/>
          <w:szCs w:val="22"/>
          <w:lang w:val="ru-RU"/>
        </w:rPr>
      </w:pPr>
      <w:r w:rsidRPr="006139E3">
        <w:rPr>
          <w:rFonts w:eastAsiaTheme="minorEastAsia"/>
          <w:bCs/>
          <w:color w:val="000000" w:themeColor="text1"/>
          <w:sz w:val="22"/>
          <w:szCs w:val="22"/>
          <w:lang w:val="ru-RU"/>
        </w:rPr>
        <w:t>муниципальной программы</w:t>
      </w:r>
    </w:p>
    <w:p w:rsidR="00BE7593" w:rsidRPr="006139E3" w:rsidRDefault="00BE7593" w:rsidP="00892703">
      <w:pPr>
        <w:widowControl w:val="0"/>
        <w:autoSpaceDE w:val="0"/>
        <w:autoSpaceDN w:val="0"/>
        <w:adjustRightInd w:val="0"/>
        <w:ind w:firstLine="720"/>
        <w:jc w:val="center"/>
        <w:rPr>
          <w:rFonts w:eastAsiaTheme="minorEastAsia"/>
          <w:color w:val="000000" w:themeColor="text1"/>
          <w:sz w:val="28"/>
          <w:szCs w:val="28"/>
          <w:lang w:val="ru-RU"/>
        </w:rPr>
      </w:pPr>
    </w:p>
    <w:p w:rsidR="00BE7593" w:rsidRPr="006139E3" w:rsidRDefault="00BE7593" w:rsidP="00892703">
      <w:pPr>
        <w:widowControl w:val="0"/>
        <w:autoSpaceDE w:val="0"/>
        <w:autoSpaceDN w:val="0"/>
        <w:adjustRightInd w:val="0"/>
        <w:ind w:firstLine="720"/>
        <w:jc w:val="center"/>
        <w:rPr>
          <w:rFonts w:eastAsiaTheme="minorEastAsia"/>
          <w:color w:val="000000" w:themeColor="text1"/>
          <w:sz w:val="28"/>
          <w:szCs w:val="28"/>
          <w:lang w:val="ru-RU"/>
        </w:rPr>
      </w:pPr>
    </w:p>
    <w:p w:rsidR="00D37023" w:rsidRPr="006139E3" w:rsidRDefault="00892703" w:rsidP="00892703">
      <w:pPr>
        <w:widowControl w:val="0"/>
        <w:autoSpaceDE w:val="0"/>
        <w:autoSpaceDN w:val="0"/>
        <w:adjustRightInd w:val="0"/>
        <w:ind w:firstLine="720"/>
        <w:jc w:val="center"/>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Перечень </w:t>
      </w:r>
      <w:r w:rsidRPr="006139E3">
        <w:rPr>
          <w:rFonts w:eastAsiaTheme="minorEastAsia"/>
          <w:color w:val="000000" w:themeColor="text1"/>
          <w:sz w:val="28"/>
          <w:szCs w:val="28"/>
          <w:lang w:val="ru-RU"/>
        </w:rPr>
        <w:br/>
        <w:t xml:space="preserve">объектов капитального строительства/реконструкции муниципальной собственности </w:t>
      </w:r>
      <w:r w:rsidR="00782F31" w:rsidRPr="006139E3">
        <w:rPr>
          <w:rFonts w:eastAsiaTheme="minorEastAsia"/>
          <w:color w:val="000000" w:themeColor="text1"/>
          <w:sz w:val="28"/>
          <w:szCs w:val="28"/>
          <w:lang w:val="ru-RU"/>
        </w:rPr>
        <w:t>город</w:t>
      </w:r>
      <w:r w:rsidR="00B6244B" w:rsidRPr="006139E3">
        <w:rPr>
          <w:rFonts w:eastAsiaTheme="minorEastAsia"/>
          <w:color w:val="000000" w:themeColor="text1"/>
          <w:sz w:val="28"/>
          <w:szCs w:val="28"/>
          <w:lang w:val="ru-RU"/>
        </w:rPr>
        <w:t>а</w:t>
      </w:r>
      <w:r w:rsidR="00782F31" w:rsidRPr="006139E3">
        <w:rPr>
          <w:rFonts w:eastAsiaTheme="minorEastAsia"/>
          <w:color w:val="000000" w:themeColor="text1"/>
          <w:sz w:val="28"/>
          <w:szCs w:val="28"/>
          <w:lang w:val="ru-RU"/>
        </w:rPr>
        <w:t xml:space="preserve"> Лянтор</w:t>
      </w:r>
    </w:p>
    <w:p w:rsidR="00892703" w:rsidRPr="006139E3" w:rsidRDefault="00D37023" w:rsidP="00892703">
      <w:pPr>
        <w:widowControl w:val="0"/>
        <w:autoSpaceDE w:val="0"/>
        <w:autoSpaceDN w:val="0"/>
        <w:adjustRightInd w:val="0"/>
        <w:ind w:firstLine="720"/>
        <w:jc w:val="center"/>
        <w:rPr>
          <w:rFonts w:eastAsiaTheme="minorEastAsia"/>
          <w:color w:val="000000" w:themeColor="text1"/>
          <w:sz w:val="28"/>
          <w:szCs w:val="28"/>
          <w:lang w:val="ru-RU"/>
        </w:rPr>
      </w:pPr>
      <w:r w:rsidRPr="006139E3">
        <w:rPr>
          <w:rFonts w:eastAsiaTheme="minorEastAsia"/>
          <w:color w:val="000000" w:themeColor="text1"/>
          <w:sz w:val="28"/>
          <w:szCs w:val="28"/>
          <w:lang w:val="ru-RU"/>
        </w:rPr>
        <w:t>М</w:t>
      </w:r>
      <w:r w:rsidR="00892703" w:rsidRPr="006139E3">
        <w:rPr>
          <w:rFonts w:eastAsiaTheme="minorEastAsia"/>
          <w:color w:val="000000" w:themeColor="text1"/>
          <w:sz w:val="28"/>
          <w:szCs w:val="28"/>
          <w:lang w:val="ru-RU"/>
        </w:rPr>
        <w:t>униципальн</w:t>
      </w:r>
      <w:r w:rsidRPr="006139E3">
        <w:rPr>
          <w:rFonts w:eastAsiaTheme="minorEastAsia"/>
          <w:color w:val="000000" w:themeColor="text1"/>
          <w:sz w:val="28"/>
          <w:szCs w:val="28"/>
          <w:lang w:val="ru-RU"/>
        </w:rPr>
        <w:t>ая</w:t>
      </w:r>
      <w:r w:rsidR="00892703" w:rsidRPr="006139E3">
        <w:rPr>
          <w:rFonts w:eastAsiaTheme="minorEastAsia"/>
          <w:color w:val="000000" w:themeColor="text1"/>
          <w:sz w:val="28"/>
          <w:szCs w:val="28"/>
          <w:lang w:val="ru-RU"/>
        </w:rPr>
        <w:t xml:space="preserve"> программ</w:t>
      </w:r>
      <w:r w:rsidRPr="006139E3">
        <w:rPr>
          <w:rFonts w:eastAsiaTheme="minorEastAsia"/>
          <w:color w:val="000000" w:themeColor="text1"/>
          <w:sz w:val="28"/>
          <w:szCs w:val="28"/>
          <w:lang w:val="ru-RU"/>
        </w:rPr>
        <w:t>а</w:t>
      </w:r>
      <w:r w:rsidR="00892703" w:rsidRPr="006139E3">
        <w:rPr>
          <w:rFonts w:eastAsiaTheme="minorEastAsia"/>
          <w:color w:val="000000" w:themeColor="text1"/>
          <w:sz w:val="28"/>
          <w:szCs w:val="28"/>
          <w:lang w:val="ru-RU"/>
        </w:rPr>
        <w:t xml:space="preserve"> «____________________________________»</w:t>
      </w:r>
    </w:p>
    <w:p w:rsidR="00892703" w:rsidRPr="006139E3" w:rsidRDefault="00892703" w:rsidP="00892703">
      <w:pPr>
        <w:widowControl w:val="0"/>
        <w:autoSpaceDE w:val="0"/>
        <w:autoSpaceDN w:val="0"/>
        <w:adjustRightInd w:val="0"/>
        <w:ind w:firstLine="720"/>
        <w:jc w:val="center"/>
        <w:rPr>
          <w:rFonts w:eastAsiaTheme="minorEastAsia"/>
          <w:color w:val="000000" w:themeColor="text1"/>
          <w:lang w:val="ru-RU"/>
        </w:rPr>
      </w:pPr>
      <w:r w:rsidRPr="006139E3">
        <w:rPr>
          <w:rFonts w:eastAsiaTheme="minorEastAsia"/>
          <w:color w:val="000000" w:themeColor="text1"/>
          <w:lang w:val="ru-RU"/>
        </w:rPr>
        <w:t>(наименование программы)</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3094"/>
        <w:gridCol w:w="2552"/>
        <w:gridCol w:w="2551"/>
        <w:gridCol w:w="1418"/>
      </w:tblGrid>
      <w:tr w:rsidR="00D745C0" w:rsidRPr="006139E3" w:rsidTr="00F969E9">
        <w:trPr>
          <w:trHeight w:val="1760"/>
        </w:trPr>
        <w:tc>
          <w:tcPr>
            <w:tcW w:w="734" w:type="dxa"/>
            <w:tcBorders>
              <w:top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п/п</w:t>
            </w:r>
          </w:p>
        </w:tc>
        <w:tc>
          <w:tcPr>
            <w:tcW w:w="3094"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Сметная стоимость объекта в текущих ценах либо ориентировочная стоимость строительства, определяемая по аналогам и укрупненным показателям</w:t>
            </w:r>
          </w:p>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xml:space="preserve"> (тыс.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Намечаемая продолжительность работ по реализации инвестиционного проекта (начало и окончание): проектно-изыскательские работы, строительство</w:t>
            </w:r>
          </w:p>
        </w:tc>
        <w:tc>
          <w:tcPr>
            <w:tcW w:w="1418" w:type="dxa"/>
            <w:tcBorders>
              <w:top w:val="single" w:sz="4" w:space="0" w:color="auto"/>
              <w:left w:val="single" w:sz="4" w:space="0" w:color="auto"/>
              <w:bottom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Примечание</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1</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2</w:t>
            </w: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3</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4</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5</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Подпрограмма</w:t>
            </w:r>
          </w:p>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 xml:space="preserve"> "__________________________"</w:t>
            </w:r>
          </w:p>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(наименование подпрограммы)</w:t>
            </w: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 </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Основное мероприятие "___________________________"</w:t>
            </w:r>
          </w:p>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i/>
                <w:color w:val="000000" w:themeColor="text1"/>
                <w:lang w:val="ru-RU"/>
              </w:rPr>
              <w:t xml:space="preserve">  (наименование мероприятия)</w:t>
            </w:r>
          </w:p>
          <w:p w:rsidR="00892703" w:rsidRPr="006139E3" w:rsidRDefault="00892703" w:rsidP="00892703">
            <w:pPr>
              <w:autoSpaceDE w:val="0"/>
              <w:autoSpaceDN w:val="0"/>
              <w:adjustRightInd w:val="0"/>
              <w:rPr>
                <w:rFonts w:eastAsiaTheme="minorEastAsia"/>
                <w:color w:val="000000" w:themeColor="text1"/>
                <w:lang w:val="ru-RU"/>
              </w:rPr>
            </w:pP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r>
      <w:tr w:rsidR="00D745C0" w:rsidRPr="006139E3" w:rsidTr="00F969E9">
        <w:tc>
          <w:tcPr>
            <w:tcW w:w="734" w:type="dxa"/>
            <w:tcBorders>
              <w:top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3094"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____________________________</w:t>
            </w:r>
          </w:p>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(наименование объекта -  отдельного мероприятия)</w:t>
            </w:r>
          </w:p>
        </w:tc>
        <w:tc>
          <w:tcPr>
            <w:tcW w:w="2552"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1418" w:type="dxa"/>
            <w:tcBorders>
              <w:top w:val="single" w:sz="4" w:space="0" w:color="auto"/>
              <w:left w:val="single" w:sz="4" w:space="0" w:color="auto"/>
              <w:bottom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r>
    </w:tbl>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p w:rsidR="00ED3D84" w:rsidRPr="006139E3" w:rsidRDefault="00ED3D84" w:rsidP="00F46EFB">
      <w:pPr>
        <w:autoSpaceDE w:val="0"/>
        <w:autoSpaceDN w:val="0"/>
        <w:adjustRightInd w:val="0"/>
        <w:jc w:val="both"/>
        <w:rPr>
          <w:rFonts w:eastAsiaTheme="minorEastAsia"/>
          <w:color w:val="000000" w:themeColor="text1"/>
          <w:sz w:val="28"/>
          <w:szCs w:val="28"/>
          <w:lang w:val="ru-RU"/>
        </w:rPr>
        <w:sectPr w:rsidR="00ED3D84" w:rsidRPr="006139E3" w:rsidSect="00ED3D84">
          <w:pgSz w:w="11905" w:h="16837"/>
          <w:pgMar w:top="799" w:right="709" w:bottom="1100" w:left="1440" w:header="720" w:footer="720" w:gutter="0"/>
          <w:cols w:space="720"/>
          <w:noEndnote/>
          <w:titlePg/>
          <w:docGrid w:linePitch="272"/>
        </w:sectPr>
      </w:pPr>
    </w:p>
    <w:p w:rsidR="00892703" w:rsidRPr="006139E3" w:rsidRDefault="00F46EFB" w:rsidP="00C70A46">
      <w:pPr>
        <w:autoSpaceDE w:val="0"/>
        <w:autoSpaceDN w:val="0"/>
        <w:adjustRightInd w:val="0"/>
        <w:ind w:firstLine="6663"/>
        <w:rPr>
          <w:rFonts w:eastAsiaTheme="minorEastAsia"/>
          <w:color w:val="000000" w:themeColor="text1"/>
          <w:sz w:val="22"/>
          <w:szCs w:val="22"/>
          <w:lang w:val="ru-RU"/>
        </w:rPr>
      </w:pPr>
      <w:r w:rsidRPr="006139E3">
        <w:rPr>
          <w:rFonts w:eastAsiaTheme="minorEastAsia"/>
          <w:color w:val="000000" w:themeColor="text1"/>
          <w:sz w:val="22"/>
          <w:szCs w:val="22"/>
          <w:lang w:val="ru-RU"/>
        </w:rPr>
        <w:lastRenderedPageBreak/>
        <w:t xml:space="preserve">Приложение </w:t>
      </w:r>
      <w:r w:rsidR="00360AAC" w:rsidRPr="006139E3">
        <w:rPr>
          <w:rFonts w:eastAsiaTheme="minorEastAsia"/>
          <w:color w:val="000000" w:themeColor="text1"/>
          <w:sz w:val="22"/>
          <w:szCs w:val="22"/>
          <w:lang w:val="ru-RU"/>
        </w:rPr>
        <w:t>4</w:t>
      </w:r>
    </w:p>
    <w:p w:rsidR="00C70A46" w:rsidRPr="006139E3" w:rsidRDefault="00C70A46" w:rsidP="00C70A46">
      <w:pPr>
        <w:autoSpaceDE w:val="0"/>
        <w:autoSpaceDN w:val="0"/>
        <w:adjustRightInd w:val="0"/>
        <w:ind w:firstLine="6663"/>
        <w:rPr>
          <w:rFonts w:eastAsiaTheme="minorEastAsia"/>
          <w:bCs/>
          <w:color w:val="000000" w:themeColor="text1"/>
          <w:sz w:val="22"/>
          <w:szCs w:val="22"/>
          <w:lang w:val="ru-RU"/>
        </w:rPr>
      </w:pPr>
      <w:r w:rsidRPr="006139E3">
        <w:rPr>
          <w:rFonts w:eastAsiaTheme="minorEastAsia"/>
          <w:bCs/>
          <w:color w:val="000000" w:themeColor="text1"/>
          <w:sz w:val="22"/>
          <w:szCs w:val="22"/>
          <w:lang w:val="ru-RU"/>
        </w:rPr>
        <w:t>к типовой форме</w:t>
      </w:r>
    </w:p>
    <w:p w:rsidR="00C70A46" w:rsidRPr="006139E3" w:rsidRDefault="00C70A46" w:rsidP="00C70A46">
      <w:pPr>
        <w:autoSpaceDE w:val="0"/>
        <w:autoSpaceDN w:val="0"/>
        <w:adjustRightInd w:val="0"/>
        <w:ind w:firstLine="6663"/>
        <w:rPr>
          <w:rFonts w:eastAsiaTheme="minorEastAsia"/>
          <w:bCs/>
          <w:color w:val="000000" w:themeColor="text1"/>
          <w:sz w:val="22"/>
          <w:szCs w:val="22"/>
          <w:lang w:val="ru-RU"/>
        </w:rPr>
      </w:pPr>
      <w:r w:rsidRPr="006139E3">
        <w:rPr>
          <w:rFonts w:eastAsiaTheme="minorEastAsia"/>
          <w:bCs/>
          <w:color w:val="000000" w:themeColor="text1"/>
          <w:sz w:val="22"/>
          <w:szCs w:val="22"/>
          <w:lang w:val="ru-RU"/>
        </w:rPr>
        <w:t>муниципальной программы</w:t>
      </w:r>
    </w:p>
    <w:p w:rsidR="00C70A46" w:rsidRPr="006139E3" w:rsidRDefault="00C70A46" w:rsidP="00C70A46">
      <w:pPr>
        <w:autoSpaceDE w:val="0"/>
        <w:autoSpaceDN w:val="0"/>
        <w:adjustRightInd w:val="0"/>
        <w:ind w:firstLine="5670"/>
        <w:rPr>
          <w:rFonts w:eastAsiaTheme="minorEastAsia"/>
          <w:bCs/>
          <w:color w:val="000000" w:themeColor="text1"/>
          <w:sz w:val="24"/>
          <w:szCs w:val="24"/>
          <w:lang w:val="ru-RU"/>
        </w:rPr>
      </w:pPr>
    </w:p>
    <w:p w:rsidR="00892703" w:rsidRPr="006139E3" w:rsidRDefault="00892703" w:rsidP="00892703">
      <w:pPr>
        <w:widowControl w:val="0"/>
        <w:autoSpaceDE w:val="0"/>
        <w:autoSpaceDN w:val="0"/>
        <w:adjustRightInd w:val="0"/>
        <w:ind w:firstLine="720"/>
        <w:jc w:val="center"/>
        <w:rPr>
          <w:rFonts w:eastAsiaTheme="minorEastAsia"/>
          <w:color w:val="000000" w:themeColor="text1"/>
          <w:sz w:val="28"/>
          <w:szCs w:val="28"/>
          <w:lang w:val="ru-RU"/>
        </w:rPr>
      </w:pPr>
      <w:r w:rsidRPr="006139E3">
        <w:rPr>
          <w:rFonts w:eastAsiaTheme="minorEastAsia"/>
          <w:color w:val="000000" w:themeColor="text1"/>
          <w:sz w:val="28"/>
          <w:szCs w:val="28"/>
          <w:lang w:val="ru-RU"/>
        </w:rPr>
        <w:t xml:space="preserve">Перечень </w:t>
      </w:r>
      <w:r w:rsidRPr="006139E3">
        <w:rPr>
          <w:rFonts w:eastAsiaTheme="minorEastAsia"/>
          <w:color w:val="000000" w:themeColor="text1"/>
          <w:sz w:val="28"/>
          <w:szCs w:val="28"/>
          <w:lang w:val="ru-RU"/>
        </w:rPr>
        <w:br/>
        <w:t xml:space="preserve">объектов капитального ремонта муниципальной собственности </w:t>
      </w:r>
      <w:r w:rsidR="00DC3A0C" w:rsidRPr="006139E3">
        <w:rPr>
          <w:rFonts w:eastAsiaTheme="minorEastAsia"/>
          <w:color w:val="000000" w:themeColor="text1"/>
          <w:sz w:val="28"/>
          <w:szCs w:val="28"/>
          <w:lang w:val="ru-RU"/>
        </w:rPr>
        <w:t>город</w:t>
      </w:r>
      <w:r w:rsidR="003064F3" w:rsidRPr="006139E3">
        <w:rPr>
          <w:rFonts w:eastAsiaTheme="minorEastAsia"/>
          <w:color w:val="000000" w:themeColor="text1"/>
          <w:sz w:val="28"/>
          <w:szCs w:val="28"/>
          <w:lang w:val="ru-RU"/>
        </w:rPr>
        <w:t>а</w:t>
      </w:r>
      <w:r w:rsidR="00DC3A0C" w:rsidRPr="006139E3">
        <w:rPr>
          <w:rFonts w:eastAsiaTheme="minorEastAsia"/>
          <w:color w:val="000000" w:themeColor="text1"/>
          <w:sz w:val="28"/>
          <w:szCs w:val="28"/>
          <w:lang w:val="ru-RU"/>
        </w:rPr>
        <w:t xml:space="preserve"> Лянтор</w:t>
      </w:r>
      <w:r w:rsidR="00D37023" w:rsidRPr="006139E3">
        <w:rPr>
          <w:rFonts w:eastAsiaTheme="minorEastAsia"/>
          <w:color w:val="000000" w:themeColor="text1"/>
          <w:sz w:val="28"/>
          <w:szCs w:val="28"/>
          <w:lang w:val="ru-RU"/>
        </w:rPr>
        <w:t xml:space="preserve"> М</w:t>
      </w:r>
      <w:r w:rsidRPr="006139E3">
        <w:rPr>
          <w:rFonts w:eastAsiaTheme="minorEastAsia"/>
          <w:color w:val="000000" w:themeColor="text1"/>
          <w:sz w:val="28"/>
          <w:szCs w:val="28"/>
          <w:lang w:val="ru-RU"/>
        </w:rPr>
        <w:t>униципальн</w:t>
      </w:r>
      <w:r w:rsidR="00D37023" w:rsidRPr="006139E3">
        <w:rPr>
          <w:rFonts w:eastAsiaTheme="minorEastAsia"/>
          <w:color w:val="000000" w:themeColor="text1"/>
          <w:sz w:val="28"/>
          <w:szCs w:val="28"/>
          <w:lang w:val="ru-RU"/>
        </w:rPr>
        <w:t>ая</w:t>
      </w:r>
      <w:r w:rsidRPr="006139E3">
        <w:rPr>
          <w:rFonts w:eastAsiaTheme="minorEastAsia"/>
          <w:color w:val="000000" w:themeColor="text1"/>
          <w:sz w:val="28"/>
          <w:szCs w:val="28"/>
          <w:lang w:val="ru-RU"/>
        </w:rPr>
        <w:t xml:space="preserve"> программ</w:t>
      </w:r>
      <w:r w:rsidR="00D37023" w:rsidRPr="006139E3">
        <w:rPr>
          <w:rFonts w:eastAsiaTheme="minorEastAsia"/>
          <w:color w:val="000000" w:themeColor="text1"/>
          <w:sz w:val="28"/>
          <w:szCs w:val="28"/>
          <w:lang w:val="ru-RU"/>
        </w:rPr>
        <w:t>а</w:t>
      </w:r>
      <w:r w:rsidRPr="006139E3">
        <w:rPr>
          <w:rFonts w:eastAsiaTheme="minorEastAsia"/>
          <w:color w:val="000000" w:themeColor="text1"/>
          <w:sz w:val="28"/>
          <w:szCs w:val="28"/>
          <w:lang w:val="ru-RU"/>
        </w:rPr>
        <w:t xml:space="preserve"> «____________________________________»</w:t>
      </w:r>
    </w:p>
    <w:p w:rsidR="00892703" w:rsidRPr="006139E3" w:rsidRDefault="00892703" w:rsidP="00892703">
      <w:pPr>
        <w:widowControl w:val="0"/>
        <w:autoSpaceDE w:val="0"/>
        <w:autoSpaceDN w:val="0"/>
        <w:adjustRightInd w:val="0"/>
        <w:ind w:firstLine="720"/>
        <w:jc w:val="center"/>
        <w:rPr>
          <w:rFonts w:eastAsiaTheme="minorEastAsia"/>
          <w:i/>
          <w:color w:val="000000" w:themeColor="text1"/>
          <w:lang w:val="ru-RU"/>
        </w:rPr>
      </w:pPr>
      <w:r w:rsidRPr="006139E3">
        <w:rPr>
          <w:rFonts w:eastAsiaTheme="minorEastAsia"/>
          <w:i/>
          <w:color w:val="000000" w:themeColor="text1"/>
          <w:lang w:val="ru-RU"/>
        </w:rPr>
        <w:t>(наименование программы)</w:t>
      </w:r>
    </w:p>
    <w:p w:rsidR="00892703" w:rsidRPr="006139E3" w:rsidRDefault="00892703" w:rsidP="00892703">
      <w:pPr>
        <w:autoSpaceDE w:val="0"/>
        <w:autoSpaceDN w:val="0"/>
        <w:adjustRightInd w:val="0"/>
        <w:ind w:firstLine="720"/>
        <w:jc w:val="both"/>
        <w:rPr>
          <w:rFonts w:eastAsiaTheme="minorEastAsia"/>
          <w:color w:val="000000" w:themeColor="text1"/>
          <w:sz w:val="28"/>
          <w:szCs w:val="28"/>
          <w:lang w:val="ru-RU"/>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3094"/>
        <w:gridCol w:w="2552"/>
        <w:gridCol w:w="2551"/>
        <w:gridCol w:w="1418"/>
      </w:tblGrid>
      <w:tr w:rsidR="00D745C0" w:rsidRPr="006139E3" w:rsidTr="00F969E9">
        <w:trPr>
          <w:trHeight w:val="1878"/>
        </w:trPr>
        <w:tc>
          <w:tcPr>
            <w:tcW w:w="734" w:type="dxa"/>
            <w:tcBorders>
              <w:top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п/п</w:t>
            </w:r>
          </w:p>
        </w:tc>
        <w:tc>
          <w:tcPr>
            <w:tcW w:w="3094"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Сметная стоимость объекта в текущих ценах либо ориентировочная стоимость капитального ремонта, определяемая по аналогам и укрупненным показателям</w:t>
            </w:r>
          </w:p>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xml:space="preserve"> (тыс.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Намечаемая продолжительность работ по реализации проекта (начало и окончание): проектно-изыскательские работы, строительство</w:t>
            </w:r>
          </w:p>
        </w:tc>
        <w:tc>
          <w:tcPr>
            <w:tcW w:w="1418" w:type="dxa"/>
            <w:tcBorders>
              <w:top w:val="single" w:sz="4" w:space="0" w:color="auto"/>
              <w:left w:val="single" w:sz="4" w:space="0" w:color="auto"/>
              <w:bottom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Примечание</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1</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2</w:t>
            </w: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3</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4</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5</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Подпрограмма</w:t>
            </w:r>
          </w:p>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 xml:space="preserve"> "__________________________"</w:t>
            </w:r>
          </w:p>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(наименование подпрограммы)</w:t>
            </w: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r>
      <w:tr w:rsidR="00D745C0" w:rsidRPr="006139E3" w:rsidTr="00F969E9">
        <w:tc>
          <w:tcPr>
            <w:tcW w:w="734" w:type="dxa"/>
            <w:tcBorders>
              <w:top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 </w:t>
            </w:r>
          </w:p>
        </w:tc>
        <w:tc>
          <w:tcPr>
            <w:tcW w:w="3094"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color w:val="000000" w:themeColor="text1"/>
                <w:lang w:val="ru-RU"/>
              </w:rPr>
              <w:t>Основное мероприятие "___________________________"</w:t>
            </w:r>
          </w:p>
          <w:p w:rsidR="00892703" w:rsidRPr="006139E3" w:rsidRDefault="00892703" w:rsidP="00892703">
            <w:pPr>
              <w:autoSpaceDE w:val="0"/>
              <w:autoSpaceDN w:val="0"/>
              <w:adjustRightInd w:val="0"/>
              <w:rPr>
                <w:rFonts w:eastAsiaTheme="minorEastAsia"/>
                <w:color w:val="000000" w:themeColor="text1"/>
                <w:lang w:val="ru-RU"/>
              </w:rPr>
            </w:pPr>
            <w:r w:rsidRPr="006139E3">
              <w:rPr>
                <w:rFonts w:eastAsiaTheme="minorEastAsia"/>
                <w:i/>
                <w:color w:val="000000" w:themeColor="text1"/>
                <w:lang w:val="ru-RU"/>
              </w:rPr>
              <w:t xml:space="preserve">  (наименование мероприятия)</w:t>
            </w:r>
          </w:p>
          <w:p w:rsidR="00892703" w:rsidRPr="006139E3" w:rsidRDefault="00892703" w:rsidP="00892703">
            <w:pPr>
              <w:autoSpaceDE w:val="0"/>
              <w:autoSpaceDN w:val="0"/>
              <w:adjustRightInd w:val="0"/>
              <w:rPr>
                <w:rFonts w:eastAsiaTheme="minorEastAsia"/>
                <w:color w:val="000000" w:themeColor="text1"/>
                <w:lang w:val="ru-RU"/>
              </w:rPr>
            </w:pPr>
          </w:p>
        </w:tc>
        <w:tc>
          <w:tcPr>
            <w:tcW w:w="2552"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2551" w:type="dxa"/>
            <w:tcBorders>
              <w:top w:val="single" w:sz="4" w:space="0" w:color="auto"/>
              <w:left w:val="single" w:sz="4" w:space="0" w:color="auto"/>
              <w:bottom w:val="single" w:sz="4" w:space="0" w:color="auto"/>
              <w:right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c>
          <w:tcPr>
            <w:tcW w:w="1418" w:type="dxa"/>
            <w:tcBorders>
              <w:top w:val="single" w:sz="4" w:space="0" w:color="auto"/>
              <w:left w:val="single" w:sz="4" w:space="0" w:color="auto"/>
              <w:bottom w:val="single" w:sz="4" w:space="0" w:color="auto"/>
            </w:tcBorders>
            <w:vAlign w:val="bottom"/>
          </w:tcPr>
          <w:p w:rsidR="00892703" w:rsidRPr="006139E3" w:rsidRDefault="00892703" w:rsidP="00892703">
            <w:pPr>
              <w:autoSpaceDE w:val="0"/>
              <w:autoSpaceDN w:val="0"/>
              <w:adjustRightInd w:val="0"/>
              <w:jc w:val="center"/>
              <w:rPr>
                <w:rFonts w:eastAsiaTheme="minorEastAsia"/>
                <w:color w:val="000000" w:themeColor="text1"/>
                <w:lang w:val="ru-RU"/>
              </w:rPr>
            </w:pPr>
            <w:r w:rsidRPr="006139E3">
              <w:rPr>
                <w:rFonts w:eastAsiaTheme="minorEastAsia"/>
                <w:color w:val="000000" w:themeColor="text1"/>
                <w:lang w:val="ru-RU"/>
              </w:rPr>
              <w:t> </w:t>
            </w:r>
          </w:p>
        </w:tc>
      </w:tr>
      <w:tr w:rsidR="00D745C0" w:rsidRPr="006139E3" w:rsidTr="00F969E9">
        <w:tc>
          <w:tcPr>
            <w:tcW w:w="734" w:type="dxa"/>
            <w:tcBorders>
              <w:top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3094"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____________________________</w:t>
            </w:r>
          </w:p>
          <w:p w:rsidR="00892703" w:rsidRPr="006139E3" w:rsidRDefault="00892703" w:rsidP="00892703">
            <w:pPr>
              <w:autoSpaceDE w:val="0"/>
              <w:autoSpaceDN w:val="0"/>
              <w:adjustRightInd w:val="0"/>
              <w:jc w:val="center"/>
              <w:rPr>
                <w:rFonts w:eastAsiaTheme="minorEastAsia"/>
                <w:i/>
                <w:color w:val="000000" w:themeColor="text1"/>
                <w:lang w:val="ru-RU"/>
              </w:rPr>
            </w:pPr>
            <w:r w:rsidRPr="006139E3">
              <w:rPr>
                <w:rFonts w:eastAsiaTheme="minorEastAsia"/>
                <w:i/>
                <w:color w:val="000000" w:themeColor="text1"/>
                <w:lang w:val="ru-RU"/>
              </w:rPr>
              <w:t>(наименование объекта -  отдельного мероприятия)</w:t>
            </w:r>
          </w:p>
        </w:tc>
        <w:tc>
          <w:tcPr>
            <w:tcW w:w="2552"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c>
          <w:tcPr>
            <w:tcW w:w="1418" w:type="dxa"/>
            <w:tcBorders>
              <w:top w:val="single" w:sz="4" w:space="0" w:color="auto"/>
              <w:left w:val="single" w:sz="4" w:space="0" w:color="auto"/>
              <w:bottom w:val="single" w:sz="4" w:space="0" w:color="auto"/>
            </w:tcBorders>
            <w:vAlign w:val="center"/>
          </w:tcPr>
          <w:p w:rsidR="00892703" w:rsidRPr="006139E3" w:rsidRDefault="00892703" w:rsidP="00892703">
            <w:pPr>
              <w:autoSpaceDE w:val="0"/>
              <w:autoSpaceDN w:val="0"/>
              <w:adjustRightInd w:val="0"/>
              <w:jc w:val="center"/>
              <w:rPr>
                <w:rFonts w:eastAsiaTheme="minorEastAsia"/>
                <w:color w:val="000000" w:themeColor="text1"/>
                <w:lang w:val="ru-RU"/>
              </w:rPr>
            </w:pPr>
          </w:p>
        </w:tc>
      </w:tr>
    </w:tbl>
    <w:p w:rsidR="00191589" w:rsidRPr="00367828" w:rsidRDefault="00191589" w:rsidP="00367828">
      <w:pPr>
        <w:rPr>
          <w:sz w:val="27"/>
          <w:szCs w:val="27"/>
          <w:lang w:val="ru-RU"/>
        </w:rPr>
        <w:sectPr w:rsidR="00191589" w:rsidRPr="00367828" w:rsidSect="00ED3D84">
          <w:pgSz w:w="11905" w:h="16837"/>
          <w:pgMar w:top="799" w:right="709" w:bottom="1100" w:left="1440" w:header="720" w:footer="720" w:gutter="0"/>
          <w:cols w:space="720"/>
          <w:noEndnote/>
          <w:titlePg/>
          <w:docGrid w:linePitch="272"/>
        </w:sectPr>
      </w:pPr>
    </w:p>
    <w:p w:rsidR="00191589" w:rsidRPr="00D745C0" w:rsidRDefault="00191589" w:rsidP="00367828">
      <w:pPr>
        <w:ind w:right="-115"/>
        <w:jc w:val="both"/>
        <w:rPr>
          <w:sz w:val="27"/>
          <w:szCs w:val="27"/>
          <w:lang w:val="ru-RU"/>
        </w:rPr>
      </w:pPr>
    </w:p>
    <w:sectPr w:rsidR="00191589" w:rsidRPr="00D745C0" w:rsidSect="00041DF2">
      <w:pgSz w:w="16838" w:h="11906" w:orient="landscape"/>
      <w:pgMar w:top="1418" w:right="1134" w:bottom="567" w:left="73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FB" w:rsidRDefault="00E26EFB" w:rsidP="00A97CAF">
      <w:r>
        <w:separator/>
      </w:r>
    </w:p>
  </w:endnote>
  <w:endnote w:type="continuationSeparator" w:id="0">
    <w:p w:rsidR="00E26EFB" w:rsidRDefault="00E26EFB"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FB" w:rsidRDefault="00E26EFB" w:rsidP="00A97CAF">
      <w:r>
        <w:separator/>
      </w:r>
    </w:p>
  </w:footnote>
  <w:footnote w:type="continuationSeparator" w:id="0">
    <w:p w:rsidR="00E26EFB" w:rsidRDefault="00E26EFB" w:rsidP="00A97CAF">
      <w:r>
        <w:continuationSeparator/>
      </w:r>
    </w:p>
  </w:footnote>
  <w:footnote w:id="1">
    <w:p w:rsidR="00FD367D" w:rsidRPr="00756A25" w:rsidRDefault="00FD367D" w:rsidP="00F94C02">
      <w:pPr>
        <w:pStyle w:val="aff5"/>
        <w:rPr>
          <w:lang w:val="ru-RU"/>
        </w:rPr>
      </w:pPr>
      <w:r w:rsidRPr="00756A25">
        <w:rPr>
          <w:rStyle w:val="aff7"/>
        </w:rPr>
        <w:footnoteRef/>
      </w:r>
      <w:r w:rsidRPr="00756A25">
        <w:rPr>
          <w:lang w:val="ru-RU"/>
        </w:rPr>
        <w:t xml:space="preserve"> В случае отсутствия ф</w:t>
      </w:r>
      <w:r>
        <w:rPr>
          <w:lang w:val="ru-RU"/>
        </w:rPr>
        <w:t>инансирования по м</w:t>
      </w:r>
      <w:r w:rsidRPr="00756A25">
        <w:rPr>
          <w:lang w:val="ru-RU"/>
        </w:rPr>
        <w:t>униципальной программе данный столбец заполняется следующим образом - «Без финансирования»</w:t>
      </w:r>
    </w:p>
  </w:footnote>
  <w:footnote w:id="2">
    <w:p w:rsidR="00FD367D" w:rsidRPr="00812DE2" w:rsidRDefault="00FD367D" w:rsidP="00F94C02">
      <w:pPr>
        <w:pStyle w:val="aff5"/>
        <w:rPr>
          <w:lang w:val="ru-RU"/>
        </w:rPr>
      </w:pPr>
      <w:r w:rsidRPr="00756A25">
        <w:rPr>
          <w:rStyle w:val="aff7"/>
        </w:rPr>
        <w:footnoteRef/>
      </w:r>
      <w:r w:rsidRPr="00756A25">
        <w:rPr>
          <w:lang w:val="ru-RU"/>
        </w:rPr>
        <w:t xml:space="preserve"> В случае учета только средств бюджета города наименование источника финансирования следующее – «За счёт средств бюджета города»</w:t>
      </w:r>
      <w:r>
        <w:rPr>
          <w:lang w:val="ru-RU"/>
        </w:rPr>
        <w:t xml:space="preserve"> </w:t>
      </w:r>
    </w:p>
  </w:footnote>
  <w:footnote w:id="3">
    <w:p w:rsidR="00FD367D" w:rsidRPr="00293BF8" w:rsidRDefault="00FD367D">
      <w:pPr>
        <w:pStyle w:val="aff5"/>
        <w:rPr>
          <w:lang w:val="ru-RU"/>
        </w:rPr>
      </w:pPr>
      <w:r w:rsidRPr="00815E34">
        <w:rPr>
          <w:rStyle w:val="aff7"/>
        </w:rPr>
        <w:footnoteRef/>
      </w:r>
      <w:r w:rsidRPr="00815E34">
        <w:rPr>
          <w:lang w:val="ru-RU"/>
        </w:rPr>
        <w:t xml:space="preserve"> В случае реализации основного мероприятия в рамках региональных составляющих федеральных проектов, входящих в состав национальных проектов (программ) Российской Федерации (региональные проекты), включаем текст «в рамках федерального проекта «наименование проекта»</w:t>
      </w:r>
    </w:p>
  </w:footnote>
  <w:footnote w:id="4">
    <w:p w:rsidR="00FD367D" w:rsidRPr="00D67E1C" w:rsidRDefault="00FD367D">
      <w:pPr>
        <w:pStyle w:val="aff5"/>
        <w:rPr>
          <w:lang w:val="ru-RU"/>
        </w:rPr>
      </w:pPr>
      <w:r w:rsidRPr="00815E34">
        <w:rPr>
          <w:rStyle w:val="aff7"/>
        </w:rPr>
        <w:footnoteRef/>
      </w:r>
      <w:r w:rsidRPr="00815E34">
        <w:rPr>
          <w:lang w:val="ru-RU"/>
        </w:rPr>
        <w:t xml:space="preserve"> В случае осуществления основного мероприятия в рамках региональных составляющих федеральных проектов, входящих в состав национальных проектов (программ) Российской Федерации (региональные проекты), в показателе ПНР основного мероприятия включаем текст «включенных в федеральный проект «наименование проекта»</w:t>
      </w:r>
    </w:p>
  </w:footnote>
  <w:footnote w:id="5">
    <w:p w:rsidR="00B8226D" w:rsidRPr="005D1E97" w:rsidRDefault="00B8226D">
      <w:pPr>
        <w:pStyle w:val="aff5"/>
        <w:rPr>
          <w:lang w:val="ru-RU"/>
        </w:rPr>
      </w:pPr>
      <w:r>
        <w:rPr>
          <w:rStyle w:val="aff7"/>
        </w:rPr>
        <w:footnoteRef/>
      </w:r>
      <w:r>
        <w:rPr>
          <w:lang w:val="ru-RU"/>
        </w:rPr>
        <w:t xml:space="preserve"> </w:t>
      </w:r>
      <w:r w:rsidRPr="005D1E97">
        <w:rPr>
          <w:lang w:val="ru-RU"/>
        </w:rPr>
        <w:t>В случае отсутствия в</w:t>
      </w:r>
      <w:r w:rsidR="00A708ED" w:rsidRPr="005D1E97">
        <w:rPr>
          <w:lang w:val="ru-RU"/>
        </w:rPr>
        <w:t xml:space="preserve"> муниципальной программе</w:t>
      </w:r>
      <w:r w:rsidRPr="005D1E97">
        <w:rPr>
          <w:lang w:val="ru-RU"/>
        </w:rPr>
        <w:t xml:space="preserve"> </w:t>
      </w:r>
      <w:r w:rsidR="00517CE4" w:rsidRPr="005D1E97">
        <w:rPr>
          <w:lang w:val="ru-RU"/>
        </w:rPr>
        <w:t>мероприятий (проектов (портфел</w:t>
      </w:r>
      <w:r w:rsidR="00F32957" w:rsidRPr="005D1E97">
        <w:rPr>
          <w:lang w:val="ru-RU"/>
        </w:rPr>
        <w:t>ей</w:t>
      </w:r>
      <w:r w:rsidR="00517CE4" w:rsidRPr="005D1E97">
        <w:rPr>
          <w:lang w:val="ru-RU"/>
        </w:rPr>
        <w:t xml:space="preserve"> проектов) города Лянтор),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w:t>
      </w:r>
      <w:r w:rsidRPr="005D1E97">
        <w:rPr>
          <w:lang w:val="ru-RU"/>
        </w:rPr>
        <w:t xml:space="preserve"> </w:t>
      </w:r>
      <w:r w:rsidR="00171104" w:rsidRPr="005D1E97">
        <w:rPr>
          <w:lang w:val="ru-RU"/>
        </w:rPr>
        <w:t xml:space="preserve">в таблице включаем текст </w:t>
      </w:r>
      <w:r w:rsidRPr="005D1E97">
        <w:rPr>
          <w:lang w:val="ru-RU"/>
        </w:rPr>
        <w:t>«В настоящей программе портфели проектов, проекты, направленные, в том числе на реализацию региональных составляющих федеральных проектов, входящих в состав национальных проектов (</w:t>
      </w:r>
      <w:r w:rsidR="00AB1160" w:rsidRPr="005D1E97">
        <w:rPr>
          <w:lang w:val="ru-RU"/>
        </w:rPr>
        <w:t xml:space="preserve">программ) Российской Федерации </w:t>
      </w:r>
      <w:r w:rsidRPr="005D1E97">
        <w:rPr>
          <w:lang w:val="ru-RU"/>
        </w:rPr>
        <w:t>не предусмотрены.»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D" w:rsidRDefault="00FD36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1C0"/>
    <w:multiLevelType w:val="hybridMultilevel"/>
    <w:tmpl w:val="3B2670C2"/>
    <w:lvl w:ilvl="0" w:tplc="0419000F">
      <w:start w:val="1"/>
      <w:numFmt w:val="decimal"/>
      <w:lvlText w:val="%1."/>
      <w:lvlJc w:val="left"/>
      <w:pPr>
        <w:tabs>
          <w:tab w:val="num" w:pos="1008"/>
        </w:tabs>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487595"/>
    <w:multiLevelType w:val="multilevel"/>
    <w:tmpl w:val="0D1E8774"/>
    <w:lvl w:ilvl="0">
      <w:start w:val="1"/>
      <w:numFmt w:val="decimal"/>
      <w:lvlText w:val="%1."/>
      <w:lvlJc w:val="left"/>
      <w:pPr>
        <w:ind w:left="1065" w:hanging="360"/>
      </w:pPr>
    </w:lvl>
    <w:lvl w:ilvl="1">
      <w:start w:val="5"/>
      <w:numFmt w:val="decimal"/>
      <w:isLgl/>
      <w:lvlText w:val="%1.%2."/>
      <w:lvlJc w:val="left"/>
      <w:pPr>
        <w:ind w:left="1430"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abstractNum w:abstractNumId="2">
    <w:nsid w:val="33405C65"/>
    <w:multiLevelType w:val="multilevel"/>
    <w:tmpl w:val="DDB62AD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AEF6DE0"/>
    <w:multiLevelType w:val="multilevel"/>
    <w:tmpl w:val="F4D892A2"/>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4C2911C2"/>
    <w:multiLevelType w:val="hybridMultilevel"/>
    <w:tmpl w:val="A724941C"/>
    <w:lvl w:ilvl="0" w:tplc="5E3ED3D2">
      <w:start w:val="121"/>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978F9"/>
    <w:multiLevelType w:val="hybridMultilevel"/>
    <w:tmpl w:val="564C0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4F4E44"/>
    <w:multiLevelType w:val="multilevel"/>
    <w:tmpl w:val="DB98F4A4"/>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A8D1C83"/>
    <w:multiLevelType w:val="multilevel"/>
    <w:tmpl w:val="E774F3C2"/>
    <w:lvl w:ilvl="0">
      <w:start w:val="1"/>
      <w:numFmt w:val="decimal"/>
      <w:suff w:val="space"/>
      <w:lvlText w:val="%1."/>
      <w:lvlJc w:val="left"/>
      <w:pPr>
        <w:ind w:left="1791" w:hanging="375"/>
      </w:pPr>
      <w:rPr>
        <w:rFonts w:ascii="Times New Roman" w:eastAsia="Times New Roman" w:hAnsi="Times New Roman" w:cs="Times New Roman" w:hint="default"/>
      </w:rPr>
    </w:lvl>
    <w:lvl w:ilvl="1">
      <w:start w:val="1"/>
      <w:numFmt w:val="decimal"/>
      <w:isLgl/>
      <w:lvlText w:val="%1.%2."/>
      <w:lvlJc w:val="left"/>
      <w:pPr>
        <w:ind w:left="2134" w:hanging="720"/>
      </w:pPr>
      <w:rPr>
        <w:rFonts w:hint="default"/>
        <w:color w:val="auto"/>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8">
    <w:nsid w:val="5B3414B5"/>
    <w:multiLevelType w:val="multilevel"/>
    <w:tmpl w:val="C364507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9">
    <w:nsid w:val="5F271313"/>
    <w:multiLevelType w:val="multilevel"/>
    <w:tmpl w:val="630064B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6C170960"/>
    <w:multiLevelType w:val="multilevel"/>
    <w:tmpl w:val="77127010"/>
    <w:lvl w:ilvl="0">
      <w:start w:val="1"/>
      <w:numFmt w:val="decimal"/>
      <w:suff w:val="space"/>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28F2FEB"/>
    <w:multiLevelType w:val="hybridMultilevel"/>
    <w:tmpl w:val="49769076"/>
    <w:lvl w:ilvl="0" w:tplc="4D68F9EA">
      <w:start w:val="4"/>
      <w:numFmt w:val="bullet"/>
      <w:lvlText w:val=""/>
      <w:lvlJc w:val="left"/>
      <w:pPr>
        <w:ind w:left="1058" w:hanging="360"/>
      </w:pPr>
      <w:rPr>
        <w:rFonts w:ascii="Symbol" w:eastAsiaTheme="minorEastAsia" w:hAnsi="Symbol" w:hint="default"/>
      </w:rPr>
    </w:lvl>
    <w:lvl w:ilvl="1" w:tplc="04190003" w:tentative="1">
      <w:start w:val="1"/>
      <w:numFmt w:val="bullet"/>
      <w:lvlText w:val="o"/>
      <w:lvlJc w:val="left"/>
      <w:pPr>
        <w:ind w:left="1778" w:hanging="360"/>
      </w:pPr>
      <w:rPr>
        <w:rFonts w:ascii="Courier New" w:hAnsi="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hint="default"/>
      </w:rPr>
    </w:lvl>
    <w:lvl w:ilvl="8" w:tplc="04190005" w:tentative="1">
      <w:start w:val="1"/>
      <w:numFmt w:val="bullet"/>
      <w:lvlText w:val=""/>
      <w:lvlJc w:val="left"/>
      <w:pPr>
        <w:ind w:left="6818"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0"/>
  </w:num>
  <w:num w:numId="9">
    <w:abstractNumId w:val="6"/>
  </w:num>
  <w:num w:numId="10">
    <w:abstractNumId w:val="11"/>
  </w:num>
  <w:num w:numId="11">
    <w:abstractNumId w:val="9"/>
  </w:num>
  <w:num w:numId="12">
    <w:abstractNumId w:val="3"/>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4"/>
    <w:rsid w:val="00000D69"/>
    <w:rsid w:val="00001A5D"/>
    <w:rsid w:val="00006C2F"/>
    <w:rsid w:val="000117FC"/>
    <w:rsid w:val="00013884"/>
    <w:rsid w:val="0001419D"/>
    <w:rsid w:val="00016BAA"/>
    <w:rsid w:val="000211D1"/>
    <w:rsid w:val="0002363A"/>
    <w:rsid w:val="000239B9"/>
    <w:rsid w:val="0002530B"/>
    <w:rsid w:val="000308BF"/>
    <w:rsid w:val="00033310"/>
    <w:rsid w:val="00035507"/>
    <w:rsid w:val="00035A8A"/>
    <w:rsid w:val="00037BAB"/>
    <w:rsid w:val="00041DEA"/>
    <w:rsid w:val="00041DF2"/>
    <w:rsid w:val="00043045"/>
    <w:rsid w:val="00044504"/>
    <w:rsid w:val="00047289"/>
    <w:rsid w:val="000555C4"/>
    <w:rsid w:val="00057980"/>
    <w:rsid w:val="00061D7F"/>
    <w:rsid w:val="000633E8"/>
    <w:rsid w:val="000655CD"/>
    <w:rsid w:val="00070316"/>
    <w:rsid w:val="0007051F"/>
    <w:rsid w:val="00072440"/>
    <w:rsid w:val="00073A2F"/>
    <w:rsid w:val="000778F1"/>
    <w:rsid w:val="0008529A"/>
    <w:rsid w:val="00085334"/>
    <w:rsid w:val="00087568"/>
    <w:rsid w:val="00093F97"/>
    <w:rsid w:val="000971FB"/>
    <w:rsid w:val="000A1A6C"/>
    <w:rsid w:val="000A219C"/>
    <w:rsid w:val="000A4675"/>
    <w:rsid w:val="000A4DD2"/>
    <w:rsid w:val="000A4DDE"/>
    <w:rsid w:val="000A7423"/>
    <w:rsid w:val="000B0D4E"/>
    <w:rsid w:val="000C5D35"/>
    <w:rsid w:val="000C6769"/>
    <w:rsid w:val="000C69E5"/>
    <w:rsid w:val="000C71ED"/>
    <w:rsid w:val="000C792B"/>
    <w:rsid w:val="000D03EE"/>
    <w:rsid w:val="000D3EAF"/>
    <w:rsid w:val="000D71A9"/>
    <w:rsid w:val="000E303A"/>
    <w:rsid w:val="000E7208"/>
    <w:rsid w:val="000E732C"/>
    <w:rsid w:val="000F05B2"/>
    <w:rsid w:val="000F0EBE"/>
    <w:rsid w:val="000F15A3"/>
    <w:rsid w:val="000F5392"/>
    <w:rsid w:val="000F5FAE"/>
    <w:rsid w:val="000F71E8"/>
    <w:rsid w:val="000F7C70"/>
    <w:rsid w:val="00100CC4"/>
    <w:rsid w:val="001032AC"/>
    <w:rsid w:val="00103458"/>
    <w:rsid w:val="00104E3C"/>
    <w:rsid w:val="00112939"/>
    <w:rsid w:val="00112CA7"/>
    <w:rsid w:val="00113DE6"/>
    <w:rsid w:val="00114D24"/>
    <w:rsid w:val="00115C6B"/>
    <w:rsid w:val="001242A6"/>
    <w:rsid w:val="00127331"/>
    <w:rsid w:val="001302D2"/>
    <w:rsid w:val="001309C8"/>
    <w:rsid w:val="00130B26"/>
    <w:rsid w:val="00142784"/>
    <w:rsid w:val="001440E9"/>
    <w:rsid w:val="0014672A"/>
    <w:rsid w:val="00146AA8"/>
    <w:rsid w:val="0014767E"/>
    <w:rsid w:val="001516CC"/>
    <w:rsid w:val="0015244D"/>
    <w:rsid w:val="0015424E"/>
    <w:rsid w:val="001611F0"/>
    <w:rsid w:val="0016153E"/>
    <w:rsid w:val="00166324"/>
    <w:rsid w:val="00167973"/>
    <w:rsid w:val="00167DA0"/>
    <w:rsid w:val="00170952"/>
    <w:rsid w:val="00171104"/>
    <w:rsid w:val="001711AB"/>
    <w:rsid w:val="0017281D"/>
    <w:rsid w:val="00173624"/>
    <w:rsid w:val="00174376"/>
    <w:rsid w:val="00177510"/>
    <w:rsid w:val="00183640"/>
    <w:rsid w:val="00183F4B"/>
    <w:rsid w:val="00185573"/>
    <w:rsid w:val="001862FF"/>
    <w:rsid w:val="00191589"/>
    <w:rsid w:val="00192197"/>
    <w:rsid w:val="00192B3C"/>
    <w:rsid w:val="00194332"/>
    <w:rsid w:val="001A2463"/>
    <w:rsid w:val="001A25B9"/>
    <w:rsid w:val="001A4BFA"/>
    <w:rsid w:val="001A4F60"/>
    <w:rsid w:val="001A5B84"/>
    <w:rsid w:val="001B1D97"/>
    <w:rsid w:val="001B29FD"/>
    <w:rsid w:val="001B4120"/>
    <w:rsid w:val="001B5C28"/>
    <w:rsid w:val="001C591B"/>
    <w:rsid w:val="001D36BA"/>
    <w:rsid w:val="001D36C9"/>
    <w:rsid w:val="001D3DB0"/>
    <w:rsid w:val="001D5CBD"/>
    <w:rsid w:val="001E64B6"/>
    <w:rsid w:val="001E76EB"/>
    <w:rsid w:val="001F308C"/>
    <w:rsid w:val="001F5C29"/>
    <w:rsid w:val="001F76EE"/>
    <w:rsid w:val="00203335"/>
    <w:rsid w:val="00204B74"/>
    <w:rsid w:val="0020676C"/>
    <w:rsid w:val="00207BB0"/>
    <w:rsid w:val="002102E7"/>
    <w:rsid w:val="00210E88"/>
    <w:rsid w:val="002122BC"/>
    <w:rsid w:val="00217557"/>
    <w:rsid w:val="002271CC"/>
    <w:rsid w:val="002273D4"/>
    <w:rsid w:val="00230D29"/>
    <w:rsid w:val="00233545"/>
    <w:rsid w:val="00234E7A"/>
    <w:rsid w:val="002352E4"/>
    <w:rsid w:val="0023630C"/>
    <w:rsid w:val="002418B7"/>
    <w:rsid w:val="002437AC"/>
    <w:rsid w:val="00244FCB"/>
    <w:rsid w:val="00245931"/>
    <w:rsid w:val="00251271"/>
    <w:rsid w:val="00253CE3"/>
    <w:rsid w:val="00255D54"/>
    <w:rsid w:val="00257AF6"/>
    <w:rsid w:val="00260C7D"/>
    <w:rsid w:val="00262B25"/>
    <w:rsid w:val="00263438"/>
    <w:rsid w:val="00266F54"/>
    <w:rsid w:val="0027011B"/>
    <w:rsid w:val="00271ED5"/>
    <w:rsid w:val="002728B2"/>
    <w:rsid w:val="00273F08"/>
    <w:rsid w:val="002742DB"/>
    <w:rsid w:val="00275B81"/>
    <w:rsid w:val="00277439"/>
    <w:rsid w:val="002805FA"/>
    <w:rsid w:val="00280658"/>
    <w:rsid w:val="00281807"/>
    <w:rsid w:val="00293BF8"/>
    <w:rsid w:val="0029672E"/>
    <w:rsid w:val="002969F9"/>
    <w:rsid w:val="002977ED"/>
    <w:rsid w:val="002A408C"/>
    <w:rsid w:val="002A77A6"/>
    <w:rsid w:val="002A79C6"/>
    <w:rsid w:val="002B262F"/>
    <w:rsid w:val="002B2F3D"/>
    <w:rsid w:val="002B61CF"/>
    <w:rsid w:val="002B63ED"/>
    <w:rsid w:val="002B6497"/>
    <w:rsid w:val="002C0BD2"/>
    <w:rsid w:val="002C53AC"/>
    <w:rsid w:val="002C5FB2"/>
    <w:rsid w:val="002C71AC"/>
    <w:rsid w:val="002D0C61"/>
    <w:rsid w:val="002D18AE"/>
    <w:rsid w:val="002D3C55"/>
    <w:rsid w:val="002D462E"/>
    <w:rsid w:val="002D5046"/>
    <w:rsid w:val="002D5E01"/>
    <w:rsid w:val="002E3A32"/>
    <w:rsid w:val="002E3AEE"/>
    <w:rsid w:val="002E5C11"/>
    <w:rsid w:val="002E614A"/>
    <w:rsid w:val="002E73BC"/>
    <w:rsid w:val="002F16DB"/>
    <w:rsid w:val="002F1BEC"/>
    <w:rsid w:val="002F57CA"/>
    <w:rsid w:val="00304206"/>
    <w:rsid w:val="00304441"/>
    <w:rsid w:val="003049EC"/>
    <w:rsid w:val="0030620A"/>
    <w:rsid w:val="003064F3"/>
    <w:rsid w:val="0030650A"/>
    <w:rsid w:val="00307554"/>
    <w:rsid w:val="00310DAF"/>
    <w:rsid w:val="00312943"/>
    <w:rsid w:val="003130FF"/>
    <w:rsid w:val="00324F4C"/>
    <w:rsid w:val="00326E8D"/>
    <w:rsid w:val="003272CA"/>
    <w:rsid w:val="003335A6"/>
    <w:rsid w:val="003339DF"/>
    <w:rsid w:val="0033736F"/>
    <w:rsid w:val="0033749E"/>
    <w:rsid w:val="003403F3"/>
    <w:rsid w:val="00340BB2"/>
    <w:rsid w:val="00340C3B"/>
    <w:rsid w:val="00341DB3"/>
    <w:rsid w:val="00343443"/>
    <w:rsid w:val="00345DE1"/>
    <w:rsid w:val="00351BCD"/>
    <w:rsid w:val="00352126"/>
    <w:rsid w:val="00353A05"/>
    <w:rsid w:val="00354621"/>
    <w:rsid w:val="00360AAC"/>
    <w:rsid w:val="00367828"/>
    <w:rsid w:val="0037553B"/>
    <w:rsid w:val="00375DE4"/>
    <w:rsid w:val="003777EE"/>
    <w:rsid w:val="00377ED7"/>
    <w:rsid w:val="00380647"/>
    <w:rsid w:val="00380867"/>
    <w:rsid w:val="0038250F"/>
    <w:rsid w:val="003837AC"/>
    <w:rsid w:val="00385FC3"/>
    <w:rsid w:val="003869D4"/>
    <w:rsid w:val="00387D0D"/>
    <w:rsid w:val="00390AAC"/>
    <w:rsid w:val="0039113C"/>
    <w:rsid w:val="0039125F"/>
    <w:rsid w:val="00391C1C"/>
    <w:rsid w:val="00393F53"/>
    <w:rsid w:val="00397133"/>
    <w:rsid w:val="003A351B"/>
    <w:rsid w:val="003B2165"/>
    <w:rsid w:val="003B4EB3"/>
    <w:rsid w:val="003B541E"/>
    <w:rsid w:val="003B73C6"/>
    <w:rsid w:val="003B7548"/>
    <w:rsid w:val="003C5697"/>
    <w:rsid w:val="003C5712"/>
    <w:rsid w:val="003D0E94"/>
    <w:rsid w:val="003D405B"/>
    <w:rsid w:val="003D55C4"/>
    <w:rsid w:val="003E26B8"/>
    <w:rsid w:val="003E39B1"/>
    <w:rsid w:val="003E4E1A"/>
    <w:rsid w:val="003F024F"/>
    <w:rsid w:val="003F0BB6"/>
    <w:rsid w:val="003F1146"/>
    <w:rsid w:val="003F1925"/>
    <w:rsid w:val="003F2F2E"/>
    <w:rsid w:val="003F5E2E"/>
    <w:rsid w:val="003F691A"/>
    <w:rsid w:val="00400814"/>
    <w:rsid w:val="00402414"/>
    <w:rsid w:val="004026C4"/>
    <w:rsid w:val="00402B59"/>
    <w:rsid w:val="00403A2E"/>
    <w:rsid w:val="00405BD2"/>
    <w:rsid w:val="00405C7E"/>
    <w:rsid w:val="00406418"/>
    <w:rsid w:val="004110F6"/>
    <w:rsid w:val="00411C07"/>
    <w:rsid w:val="0042181B"/>
    <w:rsid w:val="004255BC"/>
    <w:rsid w:val="004262D2"/>
    <w:rsid w:val="00430D76"/>
    <w:rsid w:val="004362C4"/>
    <w:rsid w:val="00440AED"/>
    <w:rsid w:val="00442DAE"/>
    <w:rsid w:val="00446B76"/>
    <w:rsid w:val="00447D8A"/>
    <w:rsid w:val="00452CCA"/>
    <w:rsid w:val="004553EF"/>
    <w:rsid w:val="0045669B"/>
    <w:rsid w:val="0045741B"/>
    <w:rsid w:val="004617BA"/>
    <w:rsid w:val="00463941"/>
    <w:rsid w:val="00464759"/>
    <w:rsid w:val="004652DD"/>
    <w:rsid w:val="00466905"/>
    <w:rsid w:val="00467223"/>
    <w:rsid w:val="00467A48"/>
    <w:rsid w:val="00470171"/>
    <w:rsid w:val="00470E1A"/>
    <w:rsid w:val="00474C2C"/>
    <w:rsid w:val="00480619"/>
    <w:rsid w:val="004825D0"/>
    <w:rsid w:val="00482E70"/>
    <w:rsid w:val="0048488E"/>
    <w:rsid w:val="0048587D"/>
    <w:rsid w:val="004902C7"/>
    <w:rsid w:val="0049274F"/>
    <w:rsid w:val="00494A1A"/>
    <w:rsid w:val="004953B5"/>
    <w:rsid w:val="0049606B"/>
    <w:rsid w:val="004961A7"/>
    <w:rsid w:val="004A1ED0"/>
    <w:rsid w:val="004A5700"/>
    <w:rsid w:val="004B0C27"/>
    <w:rsid w:val="004B38F5"/>
    <w:rsid w:val="004B3A7E"/>
    <w:rsid w:val="004B5F43"/>
    <w:rsid w:val="004B6836"/>
    <w:rsid w:val="004C2ECA"/>
    <w:rsid w:val="004C5739"/>
    <w:rsid w:val="004C5FA9"/>
    <w:rsid w:val="004C786F"/>
    <w:rsid w:val="004D259C"/>
    <w:rsid w:val="004D4414"/>
    <w:rsid w:val="004E41B0"/>
    <w:rsid w:val="004E4F38"/>
    <w:rsid w:val="004E54DA"/>
    <w:rsid w:val="004E7A1E"/>
    <w:rsid w:val="004F245B"/>
    <w:rsid w:val="004F58F3"/>
    <w:rsid w:val="004F5CE8"/>
    <w:rsid w:val="004F5F99"/>
    <w:rsid w:val="00500062"/>
    <w:rsid w:val="00504846"/>
    <w:rsid w:val="00506890"/>
    <w:rsid w:val="005126F8"/>
    <w:rsid w:val="00517CE4"/>
    <w:rsid w:val="00517E61"/>
    <w:rsid w:val="0052413A"/>
    <w:rsid w:val="00524813"/>
    <w:rsid w:val="005263E1"/>
    <w:rsid w:val="005272FF"/>
    <w:rsid w:val="005317BA"/>
    <w:rsid w:val="005343E0"/>
    <w:rsid w:val="00534A29"/>
    <w:rsid w:val="00541722"/>
    <w:rsid w:val="00541D7B"/>
    <w:rsid w:val="00545B20"/>
    <w:rsid w:val="00545EA8"/>
    <w:rsid w:val="00547932"/>
    <w:rsid w:val="00554262"/>
    <w:rsid w:val="0055558B"/>
    <w:rsid w:val="0055563B"/>
    <w:rsid w:val="00557299"/>
    <w:rsid w:val="00560E1C"/>
    <w:rsid w:val="005622BF"/>
    <w:rsid w:val="00565A14"/>
    <w:rsid w:val="00566FF2"/>
    <w:rsid w:val="00567363"/>
    <w:rsid w:val="00567AA4"/>
    <w:rsid w:val="00571AFD"/>
    <w:rsid w:val="00575271"/>
    <w:rsid w:val="00585254"/>
    <w:rsid w:val="00585578"/>
    <w:rsid w:val="00595C60"/>
    <w:rsid w:val="00595D9F"/>
    <w:rsid w:val="00595F87"/>
    <w:rsid w:val="00596839"/>
    <w:rsid w:val="005A3062"/>
    <w:rsid w:val="005A4704"/>
    <w:rsid w:val="005A4D3E"/>
    <w:rsid w:val="005A5BF9"/>
    <w:rsid w:val="005A6DF7"/>
    <w:rsid w:val="005A71B6"/>
    <w:rsid w:val="005B2695"/>
    <w:rsid w:val="005B2A0F"/>
    <w:rsid w:val="005B3B08"/>
    <w:rsid w:val="005B4B9A"/>
    <w:rsid w:val="005B594C"/>
    <w:rsid w:val="005B6B98"/>
    <w:rsid w:val="005C0186"/>
    <w:rsid w:val="005C23E8"/>
    <w:rsid w:val="005C3C6B"/>
    <w:rsid w:val="005C3CE1"/>
    <w:rsid w:val="005C4304"/>
    <w:rsid w:val="005C6873"/>
    <w:rsid w:val="005C77DF"/>
    <w:rsid w:val="005D1E97"/>
    <w:rsid w:val="005D560A"/>
    <w:rsid w:val="005D5C4A"/>
    <w:rsid w:val="005D6215"/>
    <w:rsid w:val="005D671E"/>
    <w:rsid w:val="005E0449"/>
    <w:rsid w:val="005E21BB"/>
    <w:rsid w:val="005E5834"/>
    <w:rsid w:val="005E66D7"/>
    <w:rsid w:val="00600415"/>
    <w:rsid w:val="00601471"/>
    <w:rsid w:val="0060395D"/>
    <w:rsid w:val="00604B38"/>
    <w:rsid w:val="0060545E"/>
    <w:rsid w:val="0061062A"/>
    <w:rsid w:val="00610870"/>
    <w:rsid w:val="00612A7C"/>
    <w:rsid w:val="006139E3"/>
    <w:rsid w:val="00613C98"/>
    <w:rsid w:val="00614611"/>
    <w:rsid w:val="0061538F"/>
    <w:rsid w:val="0061581B"/>
    <w:rsid w:val="00622BF3"/>
    <w:rsid w:val="00626D2B"/>
    <w:rsid w:val="00627112"/>
    <w:rsid w:val="0062731E"/>
    <w:rsid w:val="00631709"/>
    <w:rsid w:val="00634465"/>
    <w:rsid w:val="00635E47"/>
    <w:rsid w:val="00636232"/>
    <w:rsid w:val="006363B9"/>
    <w:rsid w:val="00640292"/>
    <w:rsid w:val="00640D40"/>
    <w:rsid w:val="00641BD3"/>
    <w:rsid w:val="006441C0"/>
    <w:rsid w:val="0064540F"/>
    <w:rsid w:val="0064565A"/>
    <w:rsid w:val="00647411"/>
    <w:rsid w:val="0064743C"/>
    <w:rsid w:val="00650105"/>
    <w:rsid w:val="00650400"/>
    <w:rsid w:val="006509B3"/>
    <w:rsid w:val="00651EA7"/>
    <w:rsid w:val="00652A58"/>
    <w:rsid w:val="00653549"/>
    <w:rsid w:val="00655084"/>
    <w:rsid w:val="00656528"/>
    <w:rsid w:val="00661171"/>
    <w:rsid w:val="00666E76"/>
    <w:rsid w:val="00673CF9"/>
    <w:rsid w:val="00674F61"/>
    <w:rsid w:val="00681636"/>
    <w:rsid w:val="00682BF6"/>
    <w:rsid w:val="00682D5A"/>
    <w:rsid w:val="00683413"/>
    <w:rsid w:val="0068681F"/>
    <w:rsid w:val="00690A2A"/>
    <w:rsid w:val="006920F5"/>
    <w:rsid w:val="006931F1"/>
    <w:rsid w:val="00696F85"/>
    <w:rsid w:val="006A1BD5"/>
    <w:rsid w:val="006A3424"/>
    <w:rsid w:val="006A4833"/>
    <w:rsid w:val="006A5176"/>
    <w:rsid w:val="006B1D06"/>
    <w:rsid w:val="006B37D9"/>
    <w:rsid w:val="006B555A"/>
    <w:rsid w:val="006B58F1"/>
    <w:rsid w:val="006B7C68"/>
    <w:rsid w:val="006C3E1F"/>
    <w:rsid w:val="006C4AE8"/>
    <w:rsid w:val="006C5C7C"/>
    <w:rsid w:val="006D09DF"/>
    <w:rsid w:val="006D378B"/>
    <w:rsid w:val="006D5E5D"/>
    <w:rsid w:val="006D7D2B"/>
    <w:rsid w:val="006E0349"/>
    <w:rsid w:val="006E07ED"/>
    <w:rsid w:val="006E0C79"/>
    <w:rsid w:val="006E1C77"/>
    <w:rsid w:val="006E1D98"/>
    <w:rsid w:val="006E5955"/>
    <w:rsid w:val="006E6FAB"/>
    <w:rsid w:val="006F1116"/>
    <w:rsid w:val="006F2B38"/>
    <w:rsid w:val="006F6CE7"/>
    <w:rsid w:val="007015F3"/>
    <w:rsid w:val="00701A48"/>
    <w:rsid w:val="007125C8"/>
    <w:rsid w:val="00712620"/>
    <w:rsid w:val="007134A0"/>
    <w:rsid w:val="00714998"/>
    <w:rsid w:val="00717CD4"/>
    <w:rsid w:val="0072055E"/>
    <w:rsid w:val="007218BE"/>
    <w:rsid w:val="007235EA"/>
    <w:rsid w:val="00727BE7"/>
    <w:rsid w:val="0073054D"/>
    <w:rsid w:val="00731853"/>
    <w:rsid w:val="0073306B"/>
    <w:rsid w:val="0073448B"/>
    <w:rsid w:val="0073570C"/>
    <w:rsid w:val="007358F7"/>
    <w:rsid w:val="00736328"/>
    <w:rsid w:val="007374BF"/>
    <w:rsid w:val="007406B3"/>
    <w:rsid w:val="00742251"/>
    <w:rsid w:val="007425F0"/>
    <w:rsid w:val="0074393D"/>
    <w:rsid w:val="007459B5"/>
    <w:rsid w:val="007502E7"/>
    <w:rsid w:val="007503F6"/>
    <w:rsid w:val="00752090"/>
    <w:rsid w:val="00752E28"/>
    <w:rsid w:val="00753684"/>
    <w:rsid w:val="00753A4D"/>
    <w:rsid w:val="00754379"/>
    <w:rsid w:val="00755890"/>
    <w:rsid w:val="0076035D"/>
    <w:rsid w:val="00760386"/>
    <w:rsid w:val="007658A2"/>
    <w:rsid w:val="00772CF8"/>
    <w:rsid w:val="00773648"/>
    <w:rsid w:val="00773DF3"/>
    <w:rsid w:val="00775DE1"/>
    <w:rsid w:val="00776F4F"/>
    <w:rsid w:val="00777D8D"/>
    <w:rsid w:val="0078019B"/>
    <w:rsid w:val="007822FF"/>
    <w:rsid w:val="00782F31"/>
    <w:rsid w:val="007875EB"/>
    <w:rsid w:val="007908F4"/>
    <w:rsid w:val="007921C1"/>
    <w:rsid w:val="00793A8A"/>
    <w:rsid w:val="00793FE4"/>
    <w:rsid w:val="00794098"/>
    <w:rsid w:val="007957C6"/>
    <w:rsid w:val="007A48F7"/>
    <w:rsid w:val="007A6C02"/>
    <w:rsid w:val="007A7511"/>
    <w:rsid w:val="007B0BCE"/>
    <w:rsid w:val="007B15D5"/>
    <w:rsid w:val="007B3BF5"/>
    <w:rsid w:val="007B3CCD"/>
    <w:rsid w:val="007B485D"/>
    <w:rsid w:val="007B4AFA"/>
    <w:rsid w:val="007B6BDF"/>
    <w:rsid w:val="007C017C"/>
    <w:rsid w:val="007C3D12"/>
    <w:rsid w:val="007C5E8A"/>
    <w:rsid w:val="007C65EA"/>
    <w:rsid w:val="007C6956"/>
    <w:rsid w:val="007C6CFC"/>
    <w:rsid w:val="007C70F3"/>
    <w:rsid w:val="007D0AC9"/>
    <w:rsid w:val="007D0F53"/>
    <w:rsid w:val="007D4144"/>
    <w:rsid w:val="007D44D8"/>
    <w:rsid w:val="007D660D"/>
    <w:rsid w:val="007D72F1"/>
    <w:rsid w:val="007E070E"/>
    <w:rsid w:val="007E3A5F"/>
    <w:rsid w:val="007E3F9C"/>
    <w:rsid w:val="007E558A"/>
    <w:rsid w:val="007E61DF"/>
    <w:rsid w:val="007E6DB0"/>
    <w:rsid w:val="007F3552"/>
    <w:rsid w:val="007F35FD"/>
    <w:rsid w:val="007F553C"/>
    <w:rsid w:val="007F71EC"/>
    <w:rsid w:val="007F79DD"/>
    <w:rsid w:val="0080404A"/>
    <w:rsid w:val="00811CEE"/>
    <w:rsid w:val="0081247E"/>
    <w:rsid w:val="0081497E"/>
    <w:rsid w:val="00815AAC"/>
    <w:rsid w:val="00815E34"/>
    <w:rsid w:val="008165BC"/>
    <w:rsid w:val="00817895"/>
    <w:rsid w:val="00830584"/>
    <w:rsid w:val="00831BB7"/>
    <w:rsid w:val="00834901"/>
    <w:rsid w:val="00837051"/>
    <w:rsid w:val="00837B4D"/>
    <w:rsid w:val="00841D49"/>
    <w:rsid w:val="008430B0"/>
    <w:rsid w:val="00843349"/>
    <w:rsid w:val="00843A4D"/>
    <w:rsid w:val="00847C73"/>
    <w:rsid w:val="00851824"/>
    <w:rsid w:val="00851B73"/>
    <w:rsid w:val="0085291A"/>
    <w:rsid w:val="008537EC"/>
    <w:rsid w:val="00856BB4"/>
    <w:rsid w:val="008571DB"/>
    <w:rsid w:val="008574E1"/>
    <w:rsid w:val="0086029F"/>
    <w:rsid w:val="00864660"/>
    <w:rsid w:val="0086509D"/>
    <w:rsid w:val="00865289"/>
    <w:rsid w:val="00873C46"/>
    <w:rsid w:val="00875830"/>
    <w:rsid w:val="00891282"/>
    <w:rsid w:val="0089207D"/>
    <w:rsid w:val="00892703"/>
    <w:rsid w:val="00897A75"/>
    <w:rsid w:val="00897CB5"/>
    <w:rsid w:val="008B0AD6"/>
    <w:rsid w:val="008B4659"/>
    <w:rsid w:val="008B5290"/>
    <w:rsid w:val="008B66D5"/>
    <w:rsid w:val="008C619B"/>
    <w:rsid w:val="008C6794"/>
    <w:rsid w:val="008C79CF"/>
    <w:rsid w:val="008C7CE3"/>
    <w:rsid w:val="008D03BE"/>
    <w:rsid w:val="008D2E77"/>
    <w:rsid w:val="008D3631"/>
    <w:rsid w:val="008D5CB1"/>
    <w:rsid w:val="008E0DD2"/>
    <w:rsid w:val="008E3BCE"/>
    <w:rsid w:val="008E56EE"/>
    <w:rsid w:val="008E7476"/>
    <w:rsid w:val="008F30CB"/>
    <w:rsid w:val="008F4338"/>
    <w:rsid w:val="008F5540"/>
    <w:rsid w:val="008F5EED"/>
    <w:rsid w:val="008F70BA"/>
    <w:rsid w:val="008F77B8"/>
    <w:rsid w:val="008F7E7F"/>
    <w:rsid w:val="0090013E"/>
    <w:rsid w:val="00900C47"/>
    <w:rsid w:val="0090149A"/>
    <w:rsid w:val="00901D75"/>
    <w:rsid w:val="00902256"/>
    <w:rsid w:val="00903453"/>
    <w:rsid w:val="009064E8"/>
    <w:rsid w:val="00910543"/>
    <w:rsid w:val="009117AD"/>
    <w:rsid w:val="00912BA3"/>
    <w:rsid w:val="009150DF"/>
    <w:rsid w:val="00920AFB"/>
    <w:rsid w:val="0092186F"/>
    <w:rsid w:val="00921EA6"/>
    <w:rsid w:val="00936678"/>
    <w:rsid w:val="00937183"/>
    <w:rsid w:val="00940BBA"/>
    <w:rsid w:val="009429F6"/>
    <w:rsid w:val="00944067"/>
    <w:rsid w:val="009453C6"/>
    <w:rsid w:val="00945900"/>
    <w:rsid w:val="00947C00"/>
    <w:rsid w:val="00947CF2"/>
    <w:rsid w:val="0095015F"/>
    <w:rsid w:val="00951179"/>
    <w:rsid w:val="00952003"/>
    <w:rsid w:val="009538A5"/>
    <w:rsid w:val="00955EF1"/>
    <w:rsid w:val="009602D4"/>
    <w:rsid w:val="00961E80"/>
    <w:rsid w:val="0096576C"/>
    <w:rsid w:val="00966D6E"/>
    <w:rsid w:val="00974A28"/>
    <w:rsid w:val="00976B4E"/>
    <w:rsid w:val="00980744"/>
    <w:rsid w:val="00981A3E"/>
    <w:rsid w:val="00981FAF"/>
    <w:rsid w:val="0098289F"/>
    <w:rsid w:val="00983F31"/>
    <w:rsid w:val="00987509"/>
    <w:rsid w:val="00991BAE"/>
    <w:rsid w:val="00992B67"/>
    <w:rsid w:val="00993A3B"/>
    <w:rsid w:val="00995A96"/>
    <w:rsid w:val="00996E3E"/>
    <w:rsid w:val="00997910"/>
    <w:rsid w:val="009A04E7"/>
    <w:rsid w:val="009A086D"/>
    <w:rsid w:val="009A174A"/>
    <w:rsid w:val="009A25EF"/>
    <w:rsid w:val="009A41F6"/>
    <w:rsid w:val="009A52A6"/>
    <w:rsid w:val="009A7EAE"/>
    <w:rsid w:val="009A7F8B"/>
    <w:rsid w:val="009B280F"/>
    <w:rsid w:val="009C2CD3"/>
    <w:rsid w:val="009C5111"/>
    <w:rsid w:val="009C78A3"/>
    <w:rsid w:val="009D2705"/>
    <w:rsid w:val="009D3875"/>
    <w:rsid w:val="009D50EB"/>
    <w:rsid w:val="009D78E3"/>
    <w:rsid w:val="009D7F79"/>
    <w:rsid w:val="009E1D79"/>
    <w:rsid w:val="009E3E67"/>
    <w:rsid w:val="009E62C4"/>
    <w:rsid w:val="009F2C23"/>
    <w:rsid w:val="009F7522"/>
    <w:rsid w:val="00A0028C"/>
    <w:rsid w:val="00A035ED"/>
    <w:rsid w:val="00A039BE"/>
    <w:rsid w:val="00A04A73"/>
    <w:rsid w:val="00A0787D"/>
    <w:rsid w:val="00A15055"/>
    <w:rsid w:val="00A156E7"/>
    <w:rsid w:val="00A15D68"/>
    <w:rsid w:val="00A249DE"/>
    <w:rsid w:val="00A25D94"/>
    <w:rsid w:val="00A273AD"/>
    <w:rsid w:val="00A33A11"/>
    <w:rsid w:val="00A33F20"/>
    <w:rsid w:val="00A343E6"/>
    <w:rsid w:val="00A344C2"/>
    <w:rsid w:val="00A35579"/>
    <w:rsid w:val="00A36E29"/>
    <w:rsid w:val="00A43400"/>
    <w:rsid w:val="00A51F2F"/>
    <w:rsid w:val="00A533AA"/>
    <w:rsid w:val="00A56028"/>
    <w:rsid w:val="00A61DEF"/>
    <w:rsid w:val="00A63371"/>
    <w:rsid w:val="00A637A9"/>
    <w:rsid w:val="00A649FD"/>
    <w:rsid w:val="00A66D48"/>
    <w:rsid w:val="00A708ED"/>
    <w:rsid w:val="00A71A05"/>
    <w:rsid w:val="00A72C6F"/>
    <w:rsid w:val="00A759DB"/>
    <w:rsid w:val="00A803EF"/>
    <w:rsid w:val="00A80475"/>
    <w:rsid w:val="00A82063"/>
    <w:rsid w:val="00A82B49"/>
    <w:rsid w:val="00A846C5"/>
    <w:rsid w:val="00A855C9"/>
    <w:rsid w:val="00A85A11"/>
    <w:rsid w:val="00A865AB"/>
    <w:rsid w:val="00A86D83"/>
    <w:rsid w:val="00A91F60"/>
    <w:rsid w:val="00A93BE4"/>
    <w:rsid w:val="00A97CAF"/>
    <w:rsid w:val="00AA2225"/>
    <w:rsid w:val="00AA7133"/>
    <w:rsid w:val="00AB1160"/>
    <w:rsid w:val="00AB1977"/>
    <w:rsid w:val="00AB4A9D"/>
    <w:rsid w:val="00AB6600"/>
    <w:rsid w:val="00AB765A"/>
    <w:rsid w:val="00AC335F"/>
    <w:rsid w:val="00AC57E4"/>
    <w:rsid w:val="00AC6B52"/>
    <w:rsid w:val="00AC6B7B"/>
    <w:rsid w:val="00AC7ACB"/>
    <w:rsid w:val="00AC7F81"/>
    <w:rsid w:val="00AD0DE5"/>
    <w:rsid w:val="00AD15B9"/>
    <w:rsid w:val="00AD6B23"/>
    <w:rsid w:val="00AE252C"/>
    <w:rsid w:val="00AE2F91"/>
    <w:rsid w:val="00AE3174"/>
    <w:rsid w:val="00AE3745"/>
    <w:rsid w:val="00AE6D61"/>
    <w:rsid w:val="00AF2210"/>
    <w:rsid w:val="00AF6A1E"/>
    <w:rsid w:val="00AF7014"/>
    <w:rsid w:val="00AF7512"/>
    <w:rsid w:val="00AF76BB"/>
    <w:rsid w:val="00AF79A7"/>
    <w:rsid w:val="00B07A1A"/>
    <w:rsid w:val="00B07F33"/>
    <w:rsid w:val="00B12BEE"/>
    <w:rsid w:val="00B13E38"/>
    <w:rsid w:val="00B16C48"/>
    <w:rsid w:val="00B17C38"/>
    <w:rsid w:val="00B23383"/>
    <w:rsid w:val="00B243ED"/>
    <w:rsid w:val="00B25EAC"/>
    <w:rsid w:val="00B25FCD"/>
    <w:rsid w:val="00B35A5C"/>
    <w:rsid w:val="00B35BD7"/>
    <w:rsid w:val="00B45273"/>
    <w:rsid w:val="00B47C9A"/>
    <w:rsid w:val="00B5362B"/>
    <w:rsid w:val="00B53826"/>
    <w:rsid w:val="00B5385E"/>
    <w:rsid w:val="00B56CBD"/>
    <w:rsid w:val="00B56FBD"/>
    <w:rsid w:val="00B60449"/>
    <w:rsid w:val="00B60EFD"/>
    <w:rsid w:val="00B622C1"/>
    <w:rsid w:val="00B6244B"/>
    <w:rsid w:val="00B65A74"/>
    <w:rsid w:val="00B6653D"/>
    <w:rsid w:val="00B73DF4"/>
    <w:rsid w:val="00B7422C"/>
    <w:rsid w:val="00B75BEE"/>
    <w:rsid w:val="00B76BBD"/>
    <w:rsid w:val="00B804EC"/>
    <w:rsid w:val="00B80732"/>
    <w:rsid w:val="00B8226D"/>
    <w:rsid w:val="00B8319E"/>
    <w:rsid w:val="00B8674C"/>
    <w:rsid w:val="00B91FB3"/>
    <w:rsid w:val="00B92FB4"/>
    <w:rsid w:val="00B93E05"/>
    <w:rsid w:val="00B93FCB"/>
    <w:rsid w:val="00B95FC3"/>
    <w:rsid w:val="00B963C1"/>
    <w:rsid w:val="00B97355"/>
    <w:rsid w:val="00B97C8F"/>
    <w:rsid w:val="00BA0DD6"/>
    <w:rsid w:val="00BB12EA"/>
    <w:rsid w:val="00BB3DA7"/>
    <w:rsid w:val="00BB72BC"/>
    <w:rsid w:val="00BB7EBA"/>
    <w:rsid w:val="00BC19A4"/>
    <w:rsid w:val="00BC2ADB"/>
    <w:rsid w:val="00BC3312"/>
    <w:rsid w:val="00BC334F"/>
    <w:rsid w:val="00BC71A1"/>
    <w:rsid w:val="00BD07E0"/>
    <w:rsid w:val="00BD4485"/>
    <w:rsid w:val="00BD5E34"/>
    <w:rsid w:val="00BD702D"/>
    <w:rsid w:val="00BE3B6A"/>
    <w:rsid w:val="00BE6702"/>
    <w:rsid w:val="00BE7593"/>
    <w:rsid w:val="00BF1792"/>
    <w:rsid w:val="00BF1F08"/>
    <w:rsid w:val="00BF2EA8"/>
    <w:rsid w:val="00BF363D"/>
    <w:rsid w:val="00BF3DA9"/>
    <w:rsid w:val="00C01BBD"/>
    <w:rsid w:val="00C04F0B"/>
    <w:rsid w:val="00C05F93"/>
    <w:rsid w:val="00C063FC"/>
    <w:rsid w:val="00C065F5"/>
    <w:rsid w:val="00C10B69"/>
    <w:rsid w:val="00C110B4"/>
    <w:rsid w:val="00C11E59"/>
    <w:rsid w:val="00C141F3"/>
    <w:rsid w:val="00C209F8"/>
    <w:rsid w:val="00C21304"/>
    <w:rsid w:val="00C23D24"/>
    <w:rsid w:val="00C31E21"/>
    <w:rsid w:val="00C32325"/>
    <w:rsid w:val="00C328A9"/>
    <w:rsid w:val="00C3314E"/>
    <w:rsid w:val="00C33CA2"/>
    <w:rsid w:val="00C355F2"/>
    <w:rsid w:val="00C526D6"/>
    <w:rsid w:val="00C52A89"/>
    <w:rsid w:val="00C52FD5"/>
    <w:rsid w:val="00C54B42"/>
    <w:rsid w:val="00C54BB5"/>
    <w:rsid w:val="00C54F79"/>
    <w:rsid w:val="00C579AF"/>
    <w:rsid w:val="00C60ABE"/>
    <w:rsid w:val="00C64CAB"/>
    <w:rsid w:val="00C70021"/>
    <w:rsid w:val="00C70A46"/>
    <w:rsid w:val="00C72DEE"/>
    <w:rsid w:val="00C74904"/>
    <w:rsid w:val="00C75045"/>
    <w:rsid w:val="00C803DD"/>
    <w:rsid w:val="00C81B4E"/>
    <w:rsid w:val="00C83533"/>
    <w:rsid w:val="00C839C7"/>
    <w:rsid w:val="00C844A0"/>
    <w:rsid w:val="00C8525D"/>
    <w:rsid w:val="00C9038C"/>
    <w:rsid w:val="00C90862"/>
    <w:rsid w:val="00C90F24"/>
    <w:rsid w:val="00C93724"/>
    <w:rsid w:val="00C93E17"/>
    <w:rsid w:val="00C953B0"/>
    <w:rsid w:val="00CA0B87"/>
    <w:rsid w:val="00CA13DB"/>
    <w:rsid w:val="00CA3288"/>
    <w:rsid w:val="00CA4B3C"/>
    <w:rsid w:val="00CA64E3"/>
    <w:rsid w:val="00CB0BD8"/>
    <w:rsid w:val="00CB0E85"/>
    <w:rsid w:val="00CB28BC"/>
    <w:rsid w:val="00CB42EA"/>
    <w:rsid w:val="00CB48DD"/>
    <w:rsid w:val="00CB6CBE"/>
    <w:rsid w:val="00CC059D"/>
    <w:rsid w:val="00CC2000"/>
    <w:rsid w:val="00CC223A"/>
    <w:rsid w:val="00CC254A"/>
    <w:rsid w:val="00CC525D"/>
    <w:rsid w:val="00CC63CB"/>
    <w:rsid w:val="00CC690D"/>
    <w:rsid w:val="00CD7D81"/>
    <w:rsid w:val="00CE1323"/>
    <w:rsid w:val="00CE3622"/>
    <w:rsid w:val="00CE510F"/>
    <w:rsid w:val="00CF006E"/>
    <w:rsid w:val="00CF1A28"/>
    <w:rsid w:val="00CF233B"/>
    <w:rsid w:val="00CF239B"/>
    <w:rsid w:val="00CF4822"/>
    <w:rsid w:val="00CF54DC"/>
    <w:rsid w:val="00CF5639"/>
    <w:rsid w:val="00CF690F"/>
    <w:rsid w:val="00D00DE8"/>
    <w:rsid w:val="00D02DBB"/>
    <w:rsid w:val="00D057A2"/>
    <w:rsid w:val="00D05B67"/>
    <w:rsid w:val="00D06B23"/>
    <w:rsid w:val="00D06D1F"/>
    <w:rsid w:val="00D1075E"/>
    <w:rsid w:val="00D11C02"/>
    <w:rsid w:val="00D1257E"/>
    <w:rsid w:val="00D144FD"/>
    <w:rsid w:val="00D20A49"/>
    <w:rsid w:val="00D22347"/>
    <w:rsid w:val="00D2247C"/>
    <w:rsid w:val="00D2555D"/>
    <w:rsid w:val="00D27BFF"/>
    <w:rsid w:val="00D33263"/>
    <w:rsid w:val="00D33FCA"/>
    <w:rsid w:val="00D37023"/>
    <w:rsid w:val="00D52650"/>
    <w:rsid w:val="00D538AB"/>
    <w:rsid w:val="00D54E67"/>
    <w:rsid w:val="00D56448"/>
    <w:rsid w:val="00D61FED"/>
    <w:rsid w:val="00D66B2D"/>
    <w:rsid w:val="00D67E1C"/>
    <w:rsid w:val="00D745C0"/>
    <w:rsid w:val="00D74FF0"/>
    <w:rsid w:val="00D80D65"/>
    <w:rsid w:val="00D81AB0"/>
    <w:rsid w:val="00D8335A"/>
    <w:rsid w:val="00D85213"/>
    <w:rsid w:val="00D85AAE"/>
    <w:rsid w:val="00D87021"/>
    <w:rsid w:val="00D909A7"/>
    <w:rsid w:val="00D94C28"/>
    <w:rsid w:val="00D97242"/>
    <w:rsid w:val="00D972D1"/>
    <w:rsid w:val="00DA4E43"/>
    <w:rsid w:val="00DA6063"/>
    <w:rsid w:val="00DA7519"/>
    <w:rsid w:val="00DB5CCD"/>
    <w:rsid w:val="00DC217D"/>
    <w:rsid w:val="00DC3311"/>
    <w:rsid w:val="00DC39B4"/>
    <w:rsid w:val="00DC3A0C"/>
    <w:rsid w:val="00DC5A7C"/>
    <w:rsid w:val="00DC713A"/>
    <w:rsid w:val="00DC76DE"/>
    <w:rsid w:val="00DC76F7"/>
    <w:rsid w:val="00DC77CD"/>
    <w:rsid w:val="00DD3439"/>
    <w:rsid w:val="00DD7001"/>
    <w:rsid w:val="00DD7894"/>
    <w:rsid w:val="00DE63FF"/>
    <w:rsid w:val="00DF0F32"/>
    <w:rsid w:val="00DF1CF0"/>
    <w:rsid w:val="00DF2D82"/>
    <w:rsid w:val="00DF3BD5"/>
    <w:rsid w:val="00E020E1"/>
    <w:rsid w:val="00E05F98"/>
    <w:rsid w:val="00E11920"/>
    <w:rsid w:val="00E131DF"/>
    <w:rsid w:val="00E159C8"/>
    <w:rsid w:val="00E203BA"/>
    <w:rsid w:val="00E20E2B"/>
    <w:rsid w:val="00E2253B"/>
    <w:rsid w:val="00E23472"/>
    <w:rsid w:val="00E23A8C"/>
    <w:rsid w:val="00E24C05"/>
    <w:rsid w:val="00E26EFB"/>
    <w:rsid w:val="00E27EF9"/>
    <w:rsid w:val="00E31602"/>
    <w:rsid w:val="00E31F0A"/>
    <w:rsid w:val="00E3232F"/>
    <w:rsid w:val="00E32BC0"/>
    <w:rsid w:val="00E337F1"/>
    <w:rsid w:val="00E35FEA"/>
    <w:rsid w:val="00E363A6"/>
    <w:rsid w:val="00E37EA3"/>
    <w:rsid w:val="00E40686"/>
    <w:rsid w:val="00E44DF1"/>
    <w:rsid w:val="00E453AB"/>
    <w:rsid w:val="00E46B37"/>
    <w:rsid w:val="00E502AE"/>
    <w:rsid w:val="00E50D20"/>
    <w:rsid w:val="00E5129F"/>
    <w:rsid w:val="00E53FC9"/>
    <w:rsid w:val="00E60047"/>
    <w:rsid w:val="00E66A2B"/>
    <w:rsid w:val="00E677F5"/>
    <w:rsid w:val="00E67C89"/>
    <w:rsid w:val="00E70039"/>
    <w:rsid w:val="00E70FDF"/>
    <w:rsid w:val="00E717D0"/>
    <w:rsid w:val="00E759A2"/>
    <w:rsid w:val="00E76919"/>
    <w:rsid w:val="00E823B9"/>
    <w:rsid w:val="00E83CBB"/>
    <w:rsid w:val="00E85150"/>
    <w:rsid w:val="00E912A2"/>
    <w:rsid w:val="00E91BF5"/>
    <w:rsid w:val="00E94B35"/>
    <w:rsid w:val="00E95EFD"/>
    <w:rsid w:val="00E97F3F"/>
    <w:rsid w:val="00EA0327"/>
    <w:rsid w:val="00EA0594"/>
    <w:rsid w:val="00EA0D98"/>
    <w:rsid w:val="00EA12D4"/>
    <w:rsid w:val="00EA2359"/>
    <w:rsid w:val="00EA4CB8"/>
    <w:rsid w:val="00EA6436"/>
    <w:rsid w:val="00EB71C2"/>
    <w:rsid w:val="00EC1421"/>
    <w:rsid w:val="00EC3CFD"/>
    <w:rsid w:val="00EC4AFE"/>
    <w:rsid w:val="00EC56A2"/>
    <w:rsid w:val="00EC59F0"/>
    <w:rsid w:val="00ED254C"/>
    <w:rsid w:val="00ED37D5"/>
    <w:rsid w:val="00ED3D84"/>
    <w:rsid w:val="00ED4D47"/>
    <w:rsid w:val="00ED7816"/>
    <w:rsid w:val="00EE0EB7"/>
    <w:rsid w:val="00EE36BE"/>
    <w:rsid w:val="00EE426B"/>
    <w:rsid w:val="00EE5D11"/>
    <w:rsid w:val="00EE6BC7"/>
    <w:rsid w:val="00EF0FA2"/>
    <w:rsid w:val="00EF2D9E"/>
    <w:rsid w:val="00EF6DA7"/>
    <w:rsid w:val="00EF7287"/>
    <w:rsid w:val="00EF7B76"/>
    <w:rsid w:val="00F01C9F"/>
    <w:rsid w:val="00F1179E"/>
    <w:rsid w:val="00F1346B"/>
    <w:rsid w:val="00F145B4"/>
    <w:rsid w:val="00F15039"/>
    <w:rsid w:val="00F15715"/>
    <w:rsid w:val="00F17308"/>
    <w:rsid w:val="00F217C9"/>
    <w:rsid w:val="00F23017"/>
    <w:rsid w:val="00F23D58"/>
    <w:rsid w:val="00F24DCE"/>
    <w:rsid w:val="00F24E97"/>
    <w:rsid w:val="00F256BF"/>
    <w:rsid w:val="00F300DB"/>
    <w:rsid w:val="00F313EA"/>
    <w:rsid w:val="00F315E4"/>
    <w:rsid w:val="00F31E0D"/>
    <w:rsid w:val="00F32957"/>
    <w:rsid w:val="00F37791"/>
    <w:rsid w:val="00F4042F"/>
    <w:rsid w:val="00F42C3A"/>
    <w:rsid w:val="00F4423A"/>
    <w:rsid w:val="00F44813"/>
    <w:rsid w:val="00F45A5C"/>
    <w:rsid w:val="00F45BB8"/>
    <w:rsid w:val="00F4657E"/>
    <w:rsid w:val="00F46EFB"/>
    <w:rsid w:val="00F4751D"/>
    <w:rsid w:val="00F50C45"/>
    <w:rsid w:val="00F5129B"/>
    <w:rsid w:val="00F52082"/>
    <w:rsid w:val="00F54A0B"/>
    <w:rsid w:val="00F54CEE"/>
    <w:rsid w:val="00F552FD"/>
    <w:rsid w:val="00F56324"/>
    <w:rsid w:val="00F576C5"/>
    <w:rsid w:val="00F60506"/>
    <w:rsid w:val="00F60656"/>
    <w:rsid w:val="00F60C24"/>
    <w:rsid w:val="00F61AE5"/>
    <w:rsid w:val="00F66883"/>
    <w:rsid w:val="00F67DEC"/>
    <w:rsid w:val="00F7357D"/>
    <w:rsid w:val="00F741BF"/>
    <w:rsid w:val="00F75E59"/>
    <w:rsid w:val="00F812C2"/>
    <w:rsid w:val="00F821BF"/>
    <w:rsid w:val="00F84B76"/>
    <w:rsid w:val="00F918FA"/>
    <w:rsid w:val="00F924DC"/>
    <w:rsid w:val="00F92821"/>
    <w:rsid w:val="00F9439D"/>
    <w:rsid w:val="00F94C02"/>
    <w:rsid w:val="00F969E9"/>
    <w:rsid w:val="00F9764E"/>
    <w:rsid w:val="00FA0035"/>
    <w:rsid w:val="00FA047F"/>
    <w:rsid w:val="00FA1705"/>
    <w:rsid w:val="00FA656D"/>
    <w:rsid w:val="00FA7CF9"/>
    <w:rsid w:val="00FB1579"/>
    <w:rsid w:val="00FB3160"/>
    <w:rsid w:val="00FB33B2"/>
    <w:rsid w:val="00FB6E35"/>
    <w:rsid w:val="00FB7BC1"/>
    <w:rsid w:val="00FC022D"/>
    <w:rsid w:val="00FC16DA"/>
    <w:rsid w:val="00FC19D6"/>
    <w:rsid w:val="00FC2DF1"/>
    <w:rsid w:val="00FC33B8"/>
    <w:rsid w:val="00FC7C7F"/>
    <w:rsid w:val="00FD03B7"/>
    <w:rsid w:val="00FD299D"/>
    <w:rsid w:val="00FD2C3C"/>
    <w:rsid w:val="00FD367D"/>
    <w:rsid w:val="00FD5799"/>
    <w:rsid w:val="00FD5F49"/>
    <w:rsid w:val="00FD6DD8"/>
    <w:rsid w:val="00FE2B2C"/>
    <w:rsid w:val="00FE2B6A"/>
    <w:rsid w:val="00FE6916"/>
    <w:rsid w:val="00FE773D"/>
    <w:rsid w:val="00FE7831"/>
    <w:rsid w:val="00FF3E0E"/>
    <w:rsid w:val="00FF443F"/>
    <w:rsid w:val="00FF6391"/>
    <w:rsid w:val="00FF661B"/>
    <w:rsid w:val="00FF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CE031DB-E6C2-4C5A-882B-B4F323AC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436"/>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892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2E3A32"/>
    <w:pPr>
      <w:keepNext/>
      <w:jc w:val="center"/>
      <w:outlineLvl w:val="1"/>
    </w:pPr>
    <w:rPr>
      <w:b/>
      <w:caps/>
      <w:spacing w:val="40"/>
      <w:sz w:val="32"/>
      <w:lang w:val="ru-RU"/>
    </w:rPr>
  </w:style>
  <w:style w:type="paragraph" w:styleId="3">
    <w:name w:val="heading 3"/>
    <w:basedOn w:val="a"/>
    <w:next w:val="a"/>
    <w:link w:val="30"/>
    <w:uiPriority w:val="9"/>
    <w:unhideWhenUsed/>
    <w:qFormat/>
    <w:rsid w:val="00892703"/>
    <w:pPr>
      <w:keepNext/>
      <w:widowControl w:val="0"/>
      <w:autoSpaceDE w:val="0"/>
      <w:autoSpaceDN w:val="0"/>
      <w:adjustRightInd w:val="0"/>
      <w:spacing w:before="240" w:after="60"/>
      <w:ind w:firstLine="720"/>
      <w:jc w:val="both"/>
      <w:outlineLvl w:val="2"/>
    </w:pPr>
    <w:rPr>
      <w:rFonts w:asciiTheme="majorHAnsi" w:eastAsiaTheme="majorEastAsia" w:hAnsiTheme="majorHAnsi"/>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iPriority w:val="99"/>
    <w:unhideWhenUsed/>
    <w:rsid w:val="00A97CAF"/>
    <w:pPr>
      <w:tabs>
        <w:tab w:val="center" w:pos="4677"/>
        <w:tab w:val="right" w:pos="9355"/>
      </w:tabs>
    </w:pPr>
  </w:style>
  <w:style w:type="character" w:customStyle="1" w:styleId="a7">
    <w:name w:val="Нижний колонтитул Знак"/>
    <w:basedOn w:val="a0"/>
    <w:link w:val="a6"/>
    <w:uiPriority w:val="99"/>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styleId="aa">
    <w:name w:val="List Paragraph"/>
    <w:basedOn w:val="a"/>
    <w:uiPriority w:val="34"/>
    <w:qFormat/>
    <w:rsid w:val="00CF239B"/>
    <w:pPr>
      <w:ind w:left="720"/>
      <w:contextualSpacing/>
    </w:pPr>
    <w:rPr>
      <w:sz w:val="24"/>
      <w:szCs w:val="24"/>
      <w:lang w:val="ru-RU"/>
    </w:rPr>
  </w:style>
  <w:style w:type="character" w:styleId="ab">
    <w:name w:val="Hyperlink"/>
    <w:basedOn w:val="a0"/>
    <w:uiPriority w:val="99"/>
    <w:unhideWhenUsed/>
    <w:rsid w:val="00CE3622"/>
    <w:rPr>
      <w:color w:val="0064CF"/>
      <w:u w:val="single"/>
    </w:rPr>
  </w:style>
  <w:style w:type="paragraph" w:styleId="ac">
    <w:name w:val="endnote text"/>
    <w:basedOn w:val="a"/>
    <w:link w:val="ad"/>
    <w:uiPriority w:val="99"/>
    <w:semiHidden/>
    <w:unhideWhenUsed/>
    <w:rsid w:val="0033749E"/>
  </w:style>
  <w:style w:type="character" w:customStyle="1" w:styleId="ad">
    <w:name w:val="Текст концевой сноски Знак"/>
    <w:basedOn w:val="a0"/>
    <w:link w:val="ac"/>
    <w:uiPriority w:val="99"/>
    <w:semiHidden/>
    <w:rsid w:val="0033749E"/>
    <w:rPr>
      <w:rFonts w:ascii="Times New Roman" w:eastAsia="Times New Roman" w:hAnsi="Times New Roman" w:cs="Times New Roman"/>
      <w:sz w:val="20"/>
      <w:szCs w:val="20"/>
      <w:lang w:val="en-US" w:eastAsia="ru-RU"/>
    </w:rPr>
  </w:style>
  <w:style w:type="character" w:customStyle="1" w:styleId="ae">
    <w:name w:val="Основной текст_"/>
    <w:link w:val="31"/>
    <w:locked/>
    <w:rsid w:val="0033749E"/>
    <w:rPr>
      <w:rFonts w:ascii="Times New Roman" w:eastAsia="Times New Roman" w:hAnsi="Times New Roman" w:cs="Times New Roman"/>
      <w:spacing w:val="-3"/>
      <w:sz w:val="26"/>
      <w:szCs w:val="26"/>
      <w:shd w:val="clear" w:color="auto" w:fill="FFFFFF"/>
    </w:rPr>
  </w:style>
  <w:style w:type="paragraph" w:customStyle="1" w:styleId="31">
    <w:name w:val="Основной текст3"/>
    <w:basedOn w:val="a"/>
    <w:link w:val="ae"/>
    <w:rsid w:val="0033749E"/>
    <w:pPr>
      <w:widowControl w:val="0"/>
      <w:shd w:val="clear" w:color="auto" w:fill="FFFFFF"/>
      <w:spacing w:line="341" w:lineRule="exact"/>
      <w:ind w:hanging="200"/>
      <w:jc w:val="center"/>
    </w:pPr>
    <w:rPr>
      <w:spacing w:val="-3"/>
      <w:sz w:val="26"/>
      <w:szCs w:val="26"/>
      <w:lang w:val="ru-RU" w:eastAsia="en-US"/>
    </w:rPr>
  </w:style>
  <w:style w:type="paragraph" w:customStyle="1" w:styleId="consplusnonformat">
    <w:name w:val="consplusnonformat"/>
    <w:basedOn w:val="a"/>
    <w:rsid w:val="007425F0"/>
    <w:pPr>
      <w:spacing w:before="100" w:beforeAutospacing="1" w:after="100" w:afterAutospacing="1"/>
    </w:pPr>
    <w:rPr>
      <w:sz w:val="24"/>
      <w:szCs w:val="24"/>
      <w:lang w:val="ru-RU"/>
    </w:rPr>
  </w:style>
  <w:style w:type="paragraph" w:customStyle="1" w:styleId="ConsPlusNormal">
    <w:name w:val="ConsPlusNormal"/>
    <w:link w:val="ConsPlusNormal0"/>
    <w:rsid w:val="00595C6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95C60"/>
    <w:rPr>
      <w:rFonts w:ascii="Arial" w:eastAsia="Calibri" w:hAnsi="Arial" w:cs="Arial"/>
      <w:sz w:val="20"/>
      <w:szCs w:val="20"/>
      <w:lang w:eastAsia="ru-RU"/>
    </w:rPr>
  </w:style>
  <w:style w:type="character" w:styleId="af">
    <w:name w:val="Emphasis"/>
    <w:basedOn w:val="a0"/>
    <w:uiPriority w:val="20"/>
    <w:qFormat/>
    <w:rsid w:val="00595C60"/>
    <w:rPr>
      <w:rFonts w:ascii="Times New Roman" w:hAnsi="Times New Roman" w:cs="Times New Roman" w:hint="default"/>
      <w:i/>
      <w:iCs w:val="0"/>
    </w:rPr>
  </w:style>
  <w:style w:type="paragraph" w:styleId="af0">
    <w:name w:val="No Spacing"/>
    <w:uiPriority w:val="1"/>
    <w:qFormat/>
    <w:rsid w:val="00A85A11"/>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9"/>
    <w:rsid w:val="00892703"/>
    <w:rPr>
      <w:rFonts w:asciiTheme="majorHAnsi" w:eastAsiaTheme="majorEastAsia" w:hAnsiTheme="majorHAnsi" w:cstheme="majorBidi"/>
      <w:color w:val="2E74B5" w:themeColor="accent1" w:themeShade="BF"/>
      <w:sz w:val="32"/>
      <w:szCs w:val="32"/>
      <w:lang w:val="en-US" w:eastAsia="ru-RU"/>
    </w:rPr>
  </w:style>
  <w:style w:type="character" w:customStyle="1" w:styleId="30">
    <w:name w:val="Заголовок 3 Знак"/>
    <w:basedOn w:val="a0"/>
    <w:link w:val="3"/>
    <w:uiPriority w:val="9"/>
    <w:rsid w:val="00892703"/>
    <w:rPr>
      <w:rFonts w:asciiTheme="majorHAnsi" w:eastAsiaTheme="majorEastAsia" w:hAnsiTheme="majorHAnsi" w:cs="Times New Roman"/>
      <w:b/>
      <w:bCs/>
      <w:sz w:val="26"/>
      <w:szCs w:val="26"/>
      <w:lang w:eastAsia="ru-RU"/>
    </w:rPr>
  </w:style>
  <w:style w:type="numbering" w:customStyle="1" w:styleId="11">
    <w:name w:val="Нет списка1"/>
    <w:next w:val="a2"/>
    <w:uiPriority w:val="99"/>
    <w:semiHidden/>
    <w:unhideWhenUsed/>
    <w:rsid w:val="00892703"/>
  </w:style>
  <w:style w:type="character" w:customStyle="1" w:styleId="af1">
    <w:name w:val="Цветовое выделение"/>
    <w:uiPriority w:val="99"/>
    <w:rsid w:val="00892703"/>
    <w:rPr>
      <w:b/>
      <w:color w:val="26282F"/>
    </w:rPr>
  </w:style>
  <w:style w:type="character" w:customStyle="1" w:styleId="af2">
    <w:name w:val="Гипертекстовая ссылка"/>
    <w:basedOn w:val="af1"/>
    <w:uiPriority w:val="99"/>
    <w:rsid w:val="00892703"/>
    <w:rPr>
      <w:rFonts w:cs="Times New Roman"/>
      <w:b w:val="0"/>
      <w:color w:val="106BBE"/>
    </w:rPr>
  </w:style>
  <w:style w:type="paragraph" w:customStyle="1" w:styleId="af3">
    <w:name w:val="Текст информации об изменениях"/>
    <w:basedOn w:val="a"/>
    <w:next w:val="a"/>
    <w:uiPriority w:val="99"/>
    <w:rsid w:val="00892703"/>
    <w:pPr>
      <w:widowControl w:val="0"/>
      <w:autoSpaceDE w:val="0"/>
      <w:autoSpaceDN w:val="0"/>
      <w:adjustRightInd w:val="0"/>
      <w:ind w:firstLine="720"/>
      <w:jc w:val="both"/>
    </w:pPr>
    <w:rPr>
      <w:rFonts w:ascii="Arial" w:eastAsiaTheme="minorEastAsia" w:hAnsi="Arial" w:cs="Arial"/>
      <w:color w:val="353842"/>
      <w:sz w:val="18"/>
      <w:szCs w:val="18"/>
      <w:lang w:val="ru-RU"/>
    </w:rPr>
  </w:style>
  <w:style w:type="paragraph" w:customStyle="1" w:styleId="af4">
    <w:name w:val="Информация об изменениях"/>
    <w:basedOn w:val="af3"/>
    <w:next w:val="a"/>
    <w:uiPriority w:val="99"/>
    <w:rsid w:val="00892703"/>
    <w:pPr>
      <w:spacing w:before="180"/>
      <w:ind w:left="360" w:right="360" w:firstLine="0"/>
    </w:pPr>
    <w:rPr>
      <w:shd w:val="clear" w:color="auto" w:fill="EAEFED"/>
    </w:rPr>
  </w:style>
  <w:style w:type="paragraph" w:customStyle="1" w:styleId="af5">
    <w:name w:val="Текст (справка)"/>
    <w:basedOn w:val="a"/>
    <w:next w:val="a"/>
    <w:uiPriority w:val="99"/>
    <w:rsid w:val="00892703"/>
    <w:pPr>
      <w:widowControl w:val="0"/>
      <w:autoSpaceDE w:val="0"/>
      <w:autoSpaceDN w:val="0"/>
      <w:adjustRightInd w:val="0"/>
      <w:ind w:left="170" w:right="170"/>
    </w:pPr>
    <w:rPr>
      <w:rFonts w:ascii="Arial" w:eastAsiaTheme="minorEastAsia" w:hAnsi="Arial" w:cs="Arial"/>
      <w:sz w:val="24"/>
      <w:szCs w:val="24"/>
      <w:lang w:val="ru-RU"/>
    </w:rPr>
  </w:style>
  <w:style w:type="paragraph" w:customStyle="1" w:styleId="af6">
    <w:name w:val="Комментарий"/>
    <w:basedOn w:val="af5"/>
    <w:next w:val="a"/>
    <w:uiPriority w:val="99"/>
    <w:rsid w:val="00892703"/>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a"/>
    <w:uiPriority w:val="99"/>
    <w:rsid w:val="00892703"/>
    <w:rPr>
      <w:i/>
      <w:iCs/>
    </w:rPr>
  </w:style>
  <w:style w:type="paragraph" w:customStyle="1" w:styleId="af8">
    <w:name w:val="Комментарий пользователя"/>
    <w:basedOn w:val="af6"/>
    <w:next w:val="a"/>
    <w:uiPriority w:val="99"/>
    <w:rsid w:val="00892703"/>
    <w:pPr>
      <w:jc w:val="left"/>
    </w:pPr>
    <w:rPr>
      <w:shd w:val="clear" w:color="auto" w:fill="FFDFE0"/>
    </w:rPr>
  </w:style>
  <w:style w:type="paragraph" w:customStyle="1" w:styleId="af9">
    <w:name w:val="Нормальный (таблица)"/>
    <w:basedOn w:val="a"/>
    <w:next w:val="a"/>
    <w:uiPriority w:val="99"/>
    <w:rsid w:val="00892703"/>
    <w:pPr>
      <w:widowControl w:val="0"/>
      <w:autoSpaceDE w:val="0"/>
      <w:autoSpaceDN w:val="0"/>
      <w:adjustRightInd w:val="0"/>
      <w:jc w:val="both"/>
    </w:pPr>
    <w:rPr>
      <w:rFonts w:ascii="Arial" w:eastAsiaTheme="minorEastAsia" w:hAnsi="Arial" w:cs="Arial"/>
      <w:sz w:val="24"/>
      <w:szCs w:val="24"/>
      <w:lang w:val="ru-RU"/>
    </w:rPr>
  </w:style>
  <w:style w:type="paragraph" w:customStyle="1" w:styleId="afa">
    <w:name w:val="Подзаголовок для информации об изменениях"/>
    <w:basedOn w:val="af3"/>
    <w:next w:val="a"/>
    <w:uiPriority w:val="99"/>
    <w:rsid w:val="00892703"/>
    <w:rPr>
      <w:b/>
      <w:bCs/>
    </w:rPr>
  </w:style>
  <w:style w:type="paragraph" w:customStyle="1" w:styleId="afb">
    <w:name w:val="Прижатый влево"/>
    <w:basedOn w:val="a"/>
    <w:next w:val="a"/>
    <w:uiPriority w:val="99"/>
    <w:rsid w:val="00892703"/>
    <w:pPr>
      <w:widowControl w:val="0"/>
      <w:autoSpaceDE w:val="0"/>
      <w:autoSpaceDN w:val="0"/>
      <w:adjustRightInd w:val="0"/>
    </w:pPr>
    <w:rPr>
      <w:rFonts w:ascii="Arial" w:eastAsiaTheme="minorEastAsia" w:hAnsi="Arial" w:cs="Arial"/>
      <w:sz w:val="24"/>
      <w:szCs w:val="24"/>
      <w:lang w:val="ru-RU"/>
    </w:rPr>
  </w:style>
  <w:style w:type="character" w:customStyle="1" w:styleId="afc">
    <w:name w:val="Цветовое выделение для Текст"/>
    <w:uiPriority w:val="99"/>
    <w:rsid w:val="00892703"/>
  </w:style>
  <w:style w:type="character" w:styleId="afd">
    <w:name w:val="FollowedHyperlink"/>
    <w:basedOn w:val="a0"/>
    <w:uiPriority w:val="99"/>
    <w:semiHidden/>
    <w:unhideWhenUsed/>
    <w:rsid w:val="00892703"/>
    <w:rPr>
      <w:rFonts w:cs="Times New Roman"/>
      <w:color w:val="954F72" w:themeColor="followedHyperlink"/>
      <w:u w:val="single"/>
    </w:rPr>
  </w:style>
  <w:style w:type="paragraph" w:customStyle="1" w:styleId="afe">
    <w:name w:val="Таблицы (моноширинный)"/>
    <w:basedOn w:val="a"/>
    <w:next w:val="a"/>
    <w:uiPriority w:val="99"/>
    <w:rsid w:val="00892703"/>
    <w:pPr>
      <w:autoSpaceDE w:val="0"/>
      <w:autoSpaceDN w:val="0"/>
      <w:adjustRightInd w:val="0"/>
    </w:pPr>
    <w:rPr>
      <w:rFonts w:ascii="Courier New" w:eastAsiaTheme="minorEastAsia" w:hAnsi="Courier New" w:cs="Courier New"/>
      <w:sz w:val="24"/>
      <w:szCs w:val="24"/>
      <w:lang w:val="ru-RU"/>
    </w:rPr>
  </w:style>
  <w:style w:type="table" w:customStyle="1" w:styleId="12">
    <w:name w:val="Сетка таблицы1"/>
    <w:basedOn w:val="a1"/>
    <w:next w:val="a3"/>
    <w:uiPriority w:val="39"/>
    <w:rsid w:val="0089270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892703"/>
    <w:rPr>
      <w:rFonts w:cs="Times New Roman"/>
      <w:sz w:val="16"/>
      <w:szCs w:val="16"/>
    </w:rPr>
  </w:style>
  <w:style w:type="paragraph" w:styleId="aff0">
    <w:name w:val="annotation text"/>
    <w:basedOn w:val="a"/>
    <w:link w:val="aff1"/>
    <w:uiPriority w:val="99"/>
    <w:semiHidden/>
    <w:unhideWhenUsed/>
    <w:rsid w:val="00892703"/>
    <w:pPr>
      <w:widowControl w:val="0"/>
      <w:autoSpaceDE w:val="0"/>
      <w:autoSpaceDN w:val="0"/>
      <w:adjustRightInd w:val="0"/>
      <w:ind w:firstLine="720"/>
      <w:jc w:val="both"/>
    </w:pPr>
    <w:rPr>
      <w:rFonts w:ascii="Arial" w:eastAsiaTheme="minorEastAsia" w:hAnsi="Arial" w:cs="Arial"/>
      <w:lang w:val="ru-RU"/>
    </w:rPr>
  </w:style>
  <w:style w:type="character" w:customStyle="1" w:styleId="aff1">
    <w:name w:val="Текст примечания Знак"/>
    <w:basedOn w:val="a0"/>
    <w:link w:val="aff0"/>
    <w:uiPriority w:val="99"/>
    <w:semiHidden/>
    <w:rsid w:val="00892703"/>
    <w:rPr>
      <w:rFonts w:ascii="Arial" w:eastAsiaTheme="minorEastAsia" w:hAnsi="Arial" w:cs="Arial"/>
      <w:sz w:val="20"/>
      <w:szCs w:val="20"/>
      <w:lang w:eastAsia="ru-RU"/>
    </w:rPr>
  </w:style>
  <w:style w:type="paragraph" w:styleId="aff2">
    <w:name w:val="annotation subject"/>
    <w:basedOn w:val="aff0"/>
    <w:next w:val="aff0"/>
    <w:link w:val="aff3"/>
    <w:uiPriority w:val="99"/>
    <w:semiHidden/>
    <w:unhideWhenUsed/>
    <w:rsid w:val="00892703"/>
    <w:rPr>
      <w:b/>
      <w:bCs/>
    </w:rPr>
  </w:style>
  <w:style w:type="character" w:customStyle="1" w:styleId="aff3">
    <w:name w:val="Тема примечания Знак"/>
    <w:basedOn w:val="aff1"/>
    <w:link w:val="aff2"/>
    <w:uiPriority w:val="99"/>
    <w:semiHidden/>
    <w:rsid w:val="00892703"/>
    <w:rPr>
      <w:rFonts w:ascii="Arial" w:eastAsiaTheme="minorEastAsia" w:hAnsi="Arial" w:cs="Arial"/>
      <w:b/>
      <w:bCs/>
      <w:sz w:val="20"/>
      <w:szCs w:val="20"/>
      <w:lang w:eastAsia="ru-RU"/>
    </w:rPr>
  </w:style>
  <w:style w:type="paragraph" w:styleId="aff4">
    <w:name w:val="Revision"/>
    <w:hidden/>
    <w:uiPriority w:val="99"/>
    <w:semiHidden/>
    <w:rsid w:val="00892703"/>
    <w:pPr>
      <w:spacing w:after="0" w:line="240" w:lineRule="auto"/>
    </w:pPr>
    <w:rPr>
      <w:rFonts w:ascii="Arial" w:eastAsiaTheme="minorEastAsia" w:hAnsi="Arial" w:cs="Arial"/>
      <w:sz w:val="24"/>
      <w:szCs w:val="24"/>
      <w:lang w:eastAsia="ru-RU"/>
    </w:rPr>
  </w:style>
  <w:style w:type="paragraph" w:customStyle="1" w:styleId="ConsPlusTitle">
    <w:name w:val="ConsPlusTitle"/>
    <w:rsid w:val="00CB6C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5">
    <w:name w:val="footnote text"/>
    <w:basedOn w:val="a"/>
    <w:link w:val="aff6"/>
    <w:rsid w:val="00F94C02"/>
  </w:style>
  <w:style w:type="character" w:customStyle="1" w:styleId="aff6">
    <w:name w:val="Текст сноски Знак"/>
    <w:basedOn w:val="a0"/>
    <w:link w:val="aff5"/>
    <w:rsid w:val="00F94C02"/>
    <w:rPr>
      <w:rFonts w:ascii="Times New Roman" w:eastAsia="Times New Roman" w:hAnsi="Times New Roman" w:cs="Times New Roman"/>
      <w:sz w:val="20"/>
      <w:szCs w:val="20"/>
      <w:lang w:val="en-US" w:eastAsia="ru-RU"/>
    </w:rPr>
  </w:style>
  <w:style w:type="character" w:styleId="aff7">
    <w:name w:val="footnote reference"/>
    <w:rsid w:val="00F94C02"/>
    <w:rPr>
      <w:vertAlign w:val="superscript"/>
    </w:rPr>
  </w:style>
  <w:style w:type="character" w:styleId="aff8">
    <w:name w:val="endnote reference"/>
    <w:basedOn w:val="a0"/>
    <w:uiPriority w:val="99"/>
    <w:semiHidden/>
    <w:unhideWhenUsed/>
    <w:rsid w:val="00B95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134">
      <w:bodyDiv w:val="1"/>
      <w:marLeft w:val="0"/>
      <w:marRight w:val="0"/>
      <w:marTop w:val="0"/>
      <w:marBottom w:val="0"/>
      <w:divBdr>
        <w:top w:val="none" w:sz="0" w:space="0" w:color="auto"/>
        <w:left w:val="none" w:sz="0" w:space="0" w:color="auto"/>
        <w:bottom w:val="none" w:sz="0" w:space="0" w:color="auto"/>
        <w:right w:val="none" w:sz="0" w:space="0" w:color="auto"/>
      </w:divBdr>
    </w:div>
    <w:div w:id="135732060">
      <w:bodyDiv w:val="1"/>
      <w:marLeft w:val="0"/>
      <w:marRight w:val="0"/>
      <w:marTop w:val="0"/>
      <w:marBottom w:val="0"/>
      <w:divBdr>
        <w:top w:val="none" w:sz="0" w:space="0" w:color="auto"/>
        <w:left w:val="none" w:sz="0" w:space="0" w:color="auto"/>
        <w:bottom w:val="none" w:sz="0" w:space="0" w:color="auto"/>
        <w:right w:val="none" w:sz="0" w:space="0" w:color="auto"/>
      </w:divBdr>
    </w:div>
    <w:div w:id="190846103">
      <w:bodyDiv w:val="1"/>
      <w:marLeft w:val="0"/>
      <w:marRight w:val="0"/>
      <w:marTop w:val="0"/>
      <w:marBottom w:val="0"/>
      <w:divBdr>
        <w:top w:val="none" w:sz="0" w:space="0" w:color="auto"/>
        <w:left w:val="none" w:sz="0" w:space="0" w:color="auto"/>
        <w:bottom w:val="none" w:sz="0" w:space="0" w:color="auto"/>
        <w:right w:val="none" w:sz="0" w:space="0" w:color="auto"/>
      </w:divBdr>
    </w:div>
    <w:div w:id="222058239">
      <w:bodyDiv w:val="1"/>
      <w:marLeft w:val="0"/>
      <w:marRight w:val="0"/>
      <w:marTop w:val="0"/>
      <w:marBottom w:val="0"/>
      <w:divBdr>
        <w:top w:val="none" w:sz="0" w:space="0" w:color="auto"/>
        <w:left w:val="none" w:sz="0" w:space="0" w:color="auto"/>
        <w:bottom w:val="none" w:sz="0" w:space="0" w:color="auto"/>
        <w:right w:val="none" w:sz="0" w:space="0" w:color="auto"/>
      </w:divBdr>
    </w:div>
    <w:div w:id="408158915">
      <w:bodyDiv w:val="1"/>
      <w:marLeft w:val="0"/>
      <w:marRight w:val="0"/>
      <w:marTop w:val="0"/>
      <w:marBottom w:val="0"/>
      <w:divBdr>
        <w:top w:val="none" w:sz="0" w:space="0" w:color="auto"/>
        <w:left w:val="none" w:sz="0" w:space="0" w:color="auto"/>
        <w:bottom w:val="none" w:sz="0" w:space="0" w:color="auto"/>
        <w:right w:val="none" w:sz="0" w:space="0" w:color="auto"/>
      </w:divBdr>
    </w:div>
    <w:div w:id="449134498">
      <w:bodyDiv w:val="1"/>
      <w:marLeft w:val="0"/>
      <w:marRight w:val="0"/>
      <w:marTop w:val="0"/>
      <w:marBottom w:val="0"/>
      <w:divBdr>
        <w:top w:val="none" w:sz="0" w:space="0" w:color="auto"/>
        <w:left w:val="none" w:sz="0" w:space="0" w:color="auto"/>
        <w:bottom w:val="none" w:sz="0" w:space="0" w:color="auto"/>
        <w:right w:val="none" w:sz="0" w:space="0" w:color="auto"/>
      </w:divBdr>
    </w:div>
    <w:div w:id="470749052">
      <w:bodyDiv w:val="1"/>
      <w:marLeft w:val="0"/>
      <w:marRight w:val="0"/>
      <w:marTop w:val="0"/>
      <w:marBottom w:val="0"/>
      <w:divBdr>
        <w:top w:val="none" w:sz="0" w:space="0" w:color="auto"/>
        <w:left w:val="none" w:sz="0" w:space="0" w:color="auto"/>
        <w:bottom w:val="none" w:sz="0" w:space="0" w:color="auto"/>
        <w:right w:val="none" w:sz="0" w:space="0" w:color="auto"/>
      </w:divBdr>
    </w:div>
    <w:div w:id="493256269">
      <w:bodyDiv w:val="1"/>
      <w:marLeft w:val="0"/>
      <w:marRight w:val="0"/>
      <w:marTop w:val="0"/>
      <w:marBottom w:val="0"/>
      <w:divBdr>
        <w:top w:val="none" w:sz="0" w:space="0" w:color="auto"/>
        <w:left w:val="none" w:sz="0" w:space="0" w:color="auto"/>
        <w:bottom w:val="none" w:sz="0" w:space="0" w:color="auto"/>
        <w:right w:val="none" w:sz="0" w:space="0" w:color="auto"/>
      </w:divBdr>
    </w:div>
    <w:div w:id="660809833">
      <w:bodyDiv w:val="1"/>
      <w:marLeft w:val="0"/>
      <w:marRight w:val="0"/>
      <w:marTop w:val="0"/>
      <w:marBottom w:val="0"/>
      <w:divBdr>
        <w:top w:val="none" w:sz="0" w:space="0" w:color="auto"/>
        <w:left w:val="none" w:sz="0" w:space="0" w:color="auto"/>
        <w:bottom w:val="none" w:sz="0" w:space="0" w:color="auto"/>
        <w:right w:val="none" w:sz="0" w:space="0" w:color="auto"/>
      </w:divBdr>
    </w:div>
    <w:div w:id="742727126">
      <w:bodyDiv w:val="1"/>
      <w:marLeft w:val="0"/>
      <w:marRight w:val="0"/>
      <w:marTop w:val="0"/>
      <w:marBottom w:val="0"/>
      <w:divBdr>
        <w:top w:val="none" w:sz="0" w:space="0" w:color="auto"/>
        <w:left w:val="none" w:sz="0" w:space="0" w:color="auto"/>
        <w:bottom w:val="none" w:sz="0" w:space="0" w:color="auto"/>
        <w:right w:val="none" w:sz="0" w:space="0" w:color="auto"/>
      </w:divBdr>
    </w:div>
    <w:div w:id="825048621">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1098059062">
      <w:bodyDiv w:val="1"/>
      <w:marLeft w:val="0"/>
      <w:marRight w:val="0"/>
      <w:marTop w:val="0"/>
      <w:marBottom w:val="0"/>
      <w:divBdr>
        <w:top w:val="none" w:sz="0" w:space="0" w:color="auto"/>
        <w:left w:val="none" w:sz="0" w:space="0" w:color="auto"/>
        <w:bottom w:val="none" w:sz="0" w:space="0" w:color="auto"/>
        <w:right w:val="none" w:sz="0" w:space="0" w:color="auto"/>
      </w:divBdr>
    </w:div>
    <w:div w:id="1151094523">
      <w:bodyDiv w:val="1"/>
      <w:marLeft w:val="0"/>
      <w:marRight w:val="0"/>
      <w:marTop w:val="0"/>
      <w:marBottom w:val="0"/>
      <w:divBdr>
        <w:top w:val="none" w:sz="0" w:space="0" w:color="auto"/>
        <w:left w:val="none" w:sz="0" w:space="0" w:color="auto"/>
        <w:bottom w:val="none" w:sz="0" w:space="0" w:color="auto"/>
        <w:right w:val="none" w:sz="0" w:space="0" w:color="auto"/>
      </w:divBdr>
    </w:div>
    <w:div w:id="1154490715">
      <w:bodyDiv w:val="1"/>
      <w:marLeft w:val="0"/>
      <w:marRight w:val="0"/>
      <w:marTop w:val="0"/>
      <w:marBottom w:val="0"/>
      <w:divBdr>
        <w:top w:val="none" w:sz="0" w:space="0" w:color="auto"/>
        <w:left w:val="none" w:sz="0" w:space="0" w:color="auto"/>
        <w:bottom w:val="none" w:sz="0" w:space="0" w:color="auto"/>
        <w:right w:val="none" w:sz="0" w:space="0" w:color="auto"/>
      </w:divBdr>
    </w:div>
    <w:div w:id="1201093824">
      <w:bodyDiv w:val="1"/>
      <w:marLeft w:val="0"/>
      <w:marRight w:val="0"/>
      <w:marTop w:val="0"/>
      <w:marBottom w:val="0"/>
      <w:divBdr>
        <w:top w:val="none" w:sz="0" w:space="0" w:color="auto"/>
        <w:left w:val="none" w:sz="0" w:space="0" w:color="auto"/>
        <w:bottom w:val="none" w:sz="0" w:space="0" w:color="auto"/>
        <w:right w:val="none" w:sz="0" w:space="0" w:color="auto"/>
      </w:divBdr>
    </w:div>
    <w:div w:id="1373846713">
      <w:bodyDiv w:val="1"/>
      <w:marLeft w:val="0"/>
      <w:marRight w:val="0"/>
      <w:marTop w:val="0"/>
      <w:marBottom w:val="0"/>
      <w:divBdr>
        <w:top w:val="none" w:sz="0" w:space="0" w:color="auto"/>
        <w:left w:val="none" w:sz="0" w:space="0" w:color="auto"/>
        <w:bottom w:val="none" w:sz="0" w:space="0" w:color="auto"/>
        <w:right w:val="none" w:sz="0" w:space="0" w:color="auto"/>
      </w:divBdr>
    </w:div>
    <w:div w:id="1385907192">
      <w:bodyDiv w:val="1"/>
      <w:marLeft w:val="0"/>
      <w:marRight w:val="0"/>
      <w:marTop w:val="0"/>
      <w:marBottom w:val="0"/>
      <w:divBdr>
        <w:top w:val="none" w:sz="0" w:space="0" w:color="auto"/>
        <w:left w:val="none" w:sz="0" w:space="0" w:color="auto"/>
        <w:bottom w:val="none" w:sz="0" w:space="0" w:color="auto"/>
        <w:right w:val="none" w:sz="0" w:space="0" w:color="auto"/>
      </w:divBdr>
    </w:div>
    <w:div w:id="1403527439">
      <w:bodyDiv w:val="1"/>
      <w:marLeft w:val="0"/>
      <w:marRight w:val="0"/>
      <w:marTop w:val="0"/>
      <w:marBottom w:val="0"/>
      <w:divBdr>
        <w:top w:val="none" w:sz="0" w:space="0" w:color="auto"/>
        <w:left w:val="none" w:sz="0" w:space="0" w:color="auto"/>
        <w:bottom w:val="none" w:sz="0" w:space="0" w:color="auto"/>
        <w:right w:val="none" w:sz="0" w:space="0" w:color="auto"/>
      </w:divBdr>
    </w:div>
    <w:div w:id="1577396009">
      <w:bodyDiv w:val="1"/>
      <w:marLeft w:val="0"/>
      <w:marRight w:val="0"/>
      <w:marTop w:val="0"/>
      <w:marBottom w:val="0"/>
      <w:divBdr>
        <w:top w:val="none" w:sz="0" w:space="0" w:color="auto"/>
        <w:left w:val="none" w:sz="0" w:space="0" w:color="auto"/>
        <w:bottom w:val="none" w:sz="0" w:space="0" w:color="auto"/>
        <w:right w:val="none" w:sz="0" w:space="0" w:color="auto"/>
      </w:divBdr>
    </w:div>
    <w:div w:id="1747259332">
      <w:bodyDiv w:val="1"/>
      <w:marLeft w:val="0"/>
      <w:marRight w:val="0"/>
      <w:marTop w:val="0"/>
      <w:marBottom w:val="0"/>
      <w:divBdr>
        <w:top w:val="none" w:sz="0" w:space="0" w:color="auto"/>
        <w:left w:val="none" w:sz="0" w:space="0" w:color="auto"/>
        <w:bottom w:val="none" w:sz="0" w:space="0" w:color="auto"/>
        <w:right w:val="none" w:sz="0" w:space="0" w:color="auto"/>
      </w:divBdr>
    </w:div>
    <w:div w:id="1804080272">
      <w:bodyDiv w:val="1"/>
      <w:marLeft w:val="0"/>
      <w:marRight w:val="0"/>
      <w:marTop w:val="0"/>
      <w:marBottom w:val="0"/>
      <w:divBdr>
        <w:top w:val="none" w:sz="0" w:space="0" w:color="auto"/>
        <w:left w:val="none" w:sz="0" w:space="0" w:color="auto"/>
        <w:bottom w:val="none" w:sz="0" w:space="0" w:color="auto"/>
        <w:right w:val="none" w:sz="0" w:space="0" w:color="auto"/>
      </w:divBdr>
    </w:div>
    <w:div w:id="1882935177">
      <w:bodyDiv w:val="1"/>
      <w:marLeft w:val="0"/>
      <w:marRight w:val="0"/>
      <w:marTop w:val="0"/>
      <w:marBottom w:val="0"/>
      <w:divBdr>
        <w:top w:val="none" w:sz="0" w:space="0" w:color="auto"/>
        <w:left w:val="none" w:sz="0" w:space="0" w:color="auto"/>
        <w:bottom w:val="none" w:sz="0" w:space="0" w:color="auto"/>
        <w:right w:val="none" w:sz="0" w:space="0" w:color="auto"/>
      </w:divBdr>
    </w:div>
    <w:div w:id="1976523135">
      <w:bodyDiv w:val="1"/>
      <w:marLeft w:val="0"/>
      <w:marRight w:val="0"/>
      <w:marTop w:val="0"/>
      <w:marBottom w:val="0"/>
      <w:divBdr>
        <w:top w:val="none" w:sz="0" w:space="0" w:color="auto"/>
        <w:left w:val="none" w:sz="0" w:space="0" w:color="auto"/>
        <w:bottom w:val="none" w:sz="0" w:space="0" w:color="auto"/>
        <w:right w:val="none" w:sz="0" w:space="0" w:color="auto"/>
      </w:divBdr>
      <w:divsChild>
        <w:div w:id="2094886287">
          <w:marLeft w:val="0"/>
          <w:marRight w:val="0"/>
          <w:marTop w:val="0"/>
          <w:marBottom w:val="0"/>
          <w:divBdr>
            <w:top w:val="none" w:sz="0" w:space="0" w:color="auto"/>
            <w:left w:val="none" w:sz="0" w:space="0" w:color="auto"/>
            <w:bottom w:val="none" w:sz="0" w:space="0" w:color="auto"/>
            <w:right w:val="none" w:sz="0" w:space="0" w:color="auto"/>
          </w:divBdr>
        </w:div>
      </w:divsChild>
    </w:div>
    <w:div w:id="1999068682">
      <w:bodyDiv w:val="1"/>
      <w:marLeft w:val="0"/>
      <w:marRight w:val="0"/>
      <w:marTop w:val="0"/>
      <w:marBottom w:val="0"/>
      <w:divBdr>
        <w:top w:val="none" w:sz="0" w:space="0" w:color="auto"/>
        <w:left w:val="none" w:sz="0" w:space="0" w:color="auto"/>
        <w:bottom w:val="none" w:sz="0" w:space="0" w:color="auto"/>
        <w:right w:val="none" w:sz="0" w:space="0" w:color="auto"/>
      </w:divBdr>
    </w:div>
    <w:div w:id="2018456452">
      <w:bodyDiv w:val="1"/>
      <w:marLeft w:val="0"/>
      <w:marRight w:val="0"/>
      <w:marTop w:val="0"/>
      <w:marBottom w:val="0"/>
      <w:divBdr>
        <w:top w:val="none" w:sz="0" w:space="0" w:color="auto"/>
        <w:left w:val="none" w:sz="0" w:space="0" w:color="auto"/>
        <w:bottom w:val="none" w:sz="0" w:space="0" w:color="auto"/>
        <w:right w:val="none" w:sz="0" w:space="0" w:color="auto"/>
      </w:divBdr>
      <w:divsChild>
        <w:div w:id="42927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883454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8834542.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8372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88422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37E1-2470-4270-9824-1351128C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24</Pages>
  <Words>6507</Words>
  <Characters>37095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Дадашова Наталья Федоровна</cp:lastModifiedBy>
  <cp:revision>180</cp:revision>
  <cp:lastPrinted>2020-12-29T05:46:00Z</cp:lastPrinted>
  <dcterms:created xsi:type="dcterms:W3CDTF">2020-06-30T08:48:00Z</dcterms:created>
  <dcterms:modified xsi:type="dcterms:W3CDTF">2020-12-29T05:46:00Z</dcterms:modified>
</cp:coreProperties>
</file>