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204" w:rsidRDefault="00F33204" w:rsidP="00F33204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9" o:title="" blacklevel="-1966f"/>
          </v:shape>
          <o:OLEObject Type="Embed" ProgID="CorelDRAW.Graphic.12" ShapeID="_x0000_i1025" DrawAspect="Content" ObjectID="_1453896019" r:id="rId10"/>
        </w:object>
      </w:r>
    </w:p>
    <w:p w:rsidR="00F33204" w:rsidRDefault="00F33204" w:rsidP="00F33204">
      <w:pPr>
        <w:jc w:val="center"/>
        <w:rPr>
          <w:b/>
          <w:sz w:val="14"/>
          <w:szCs w:val="14"/>
        </w:rPr>
      </w:pPr>
    </w:p>
    <w:p w:rsidR="00F33204" w:rsidRDefault="00F33204" w:rsidP="00F33204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F33204" w:rsidRDefault="00F33204" w:rsidP="00F3320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33204" w:rsidRDefault="00F33204" w:rsidP="00F33204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F33204" w:rsidRDefault="00F33204" w:rsidP="00F33204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F33204" w:rsidRDefault="00F33204" w:rsidP="00F33204">
      <w:pPr>
        <w:jc w:val="center"/>
        <w:rPr>
          <w:b/>
          <w:sz w:val="32"/>
        </w:rPr>
      </w:pPr>
    </w:p>
    <w:p w:rsidR="00F33204" w:rsidRDefault="00F33204" w:rsidP="00F33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204" w:rsidRDefault="00F33204" w:rsidP="00F33204">
      <w:pPr>
        <w:rPr>
          <w:sz w:val="28"/>
          <w:szCs w:val="22"/>
        </w:rPr>
      </w:pPr>
    </w:p>
    <w:p w:rsidR="00F33204" w:rsidRPr="00F33204" w:rsidRDefault="00F33204" w:rsidP="00F33204">
      <w:pPr>
        <w:tabs>
          <w:tab w:val="left" w:pos="8505"/>
        </w:tabs>
        <w:rPr>
          <w:sz w:val="28"/>
          <w:szCs w:val="28"/>
        </w:rPr>
      </w:pPr>
      <w:r w:rsidRPr="00F33204">
        <w:rPr>
          <w:sz w:val="28"/>
          <w:szCs w:val="28"/>
          <w:u w:val="single"/>
        </w:rPr>
        <w:t>«</w:t>
      </w:r>
      <w:r w:rsidR="009D7270">
        <w:rPr>
          <w:sz w:val="28"/>
          <w:szCs w:val="28"/>
          <w:u w:val="single"/>
        </w:rPr>
        <w:t>11</w:t>
      </w:r>
      <w:r w:rsidRPr="00F33204">
        <w:rPr>
          <w:sz w:val="28"/>
          <w:szCs w:val="28"/>
          <w:u w:val="single"/>
        </w:rPr>
        <w:t>» февраля 2014 года</w:t>
      </w:r>
      <w:r w:rsidRPr="00F33204">
        <w:rPr>
          <w:sz w:val="28"/>
          <w:szCs w:val="28"/>
        </w:rPr>
        <w:tab/>
        <w:t xml:space="preserve">   № </w:t>
      </w:r>
      <w:r w:rsidR="00A91A39">
        <w:rPr>
          <w:sz w:val="28"/>
          <w:szCs w:val="28"/>
        </w:rPr>
        <w:t>101</w:t>
      </w:r>
    </w:p>
    <w:p w:rsidR="00F33204" w:rsidRPr="00F33204" w:rsidRDefault="00F33204" w:rsidP="00F33204">
      <w:pPr>
        <w:ind w:firstLine="993"/>
        <w:rPr>
          <w:sz w:val="28"/>
          <w:szCs w:val="28"/>
        </w:rPr>
      </w:pPr>
      <w:r w:rsidRPr="00F33204">
        <w:rPr>
          <w:sz w:val="28"/>
          <w:szCs w:val="28"/>
        </w:rPr>
        <w:t>Лянтор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47747A" w:rsidRDefault="00D4778C" w:rsidP="0047747A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приёма </w:t>
      </w:r>
    </w:p>
    <w:p w:rsidR="0047747A" w:rsidRDefault="0047747A" w:rsidP="0047747A">
      <w:pPr>
        <w:jc w:val="both"/>
        <w:rPr>
          <w:sz w:val="28"/>
        </w:rPr>
      </w:pPr>
      <w:r>
        <w:rPr>
          <w:sz w:val="28"/>
        </w:rPr>
        <w:t>Главы города, посвящённого</w:t>
      </w:r>
    </w:p>
    <w:p w:rsidR="00B87F0A" w:rsidRDefault="00CB2C2D" w:rsidP="0047747A">
      <w:pPr>
        <w:jc w:val="both"/>
        <w:rPr>
          <w:sz w:val="28"/>
        </w:rPr>
      </w:pPr>
      <w:r>
        <w:rPr>
          <w:sz w:val="28"/>
        </w:rPr>
        <w:t>Дню защитника Отечества</w:t>
      </w:r>
    </w:p>
    <w:p w:rsidR="00B87F0A" w:rsidRDefault="00B87F0A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 xml:space="preserve">В </w:t>
      </w:r>
      <w:r w:rsidR="00CB2C2D">
        <w:rPr>
          <w:sz w:val="28"/>
          <w:szCs w:val="28"/>
        </w:rPr>
        <w:t>соответствии с планом городских мероприятий на 2014 год и в связи с празднованием Дня защитника Отечества: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>организации деятельности Администрации города</w:t>
      </w:r>
      <w:r>
        <w:rPr>
          <w:sz w:val="28"/>
        </w:rPr>
        <w:t xml:space="preserve"> (</w:t>
      </w:r>
      <w:r w:rsidR="0047747A">
        <w:rPr>
          <w:sz w:val="28"/>
        </w:rPr>
        <w:t>Бахарева Н.Н</w:t>
      </w:r>
      <w:r>
        <w:rPr>
          <w:sz w:val="28"/>
        </w:rPr>
        <w:t xml:space="preserve">.) организовать </w:t>
      </w:r>
      <w:r w:rsidR="0047747A">
        <w:rPr>
          <w:sz w:val="28"/>
        </w:rPr>
        <w:t xml:space="preserve"> проведение </w:t>
      </w:r>
      <w:r w:rsidR="00CB2C2D">
        <w:rPr>
          <w:sz w:val="28"/>
        </w:rPr>
        <w:t>20 февраля 2014</w:t>
      </w:r>
      <w:r w:rsidR="007D358B">
        <w:rPr>
          <w:sz w:val="28"/>
        </w:rPr>
        <w:t xml:space="preserve"> года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CB2C2D">
        <w:rPr>
          <w:sz w:val="28"/>
        </w:rPr>
        <w:t>Дню защитника Отечества</w:t>
      </w:r>
      <w:r w:rsidR="0047747A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47747A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CB2C2D">
        <w:rPr>
          <w:sz w:val="28"/>
        </w:rPr>
        <w:t>Дню защитника Отечества</w:t>
      </w:r>
      <w:r w:rsidR="0047747A">
        <w:rPr>
          <w:sz w:val="28"/>
        </w:rPr>
        <w:t xml:space="preserve">  </w:t>
      </w:r>
      <w:r w:rsidR="00CB2C2D">
        <w:rPr>
          <w:sz w:val="28"/>
        </w:rPr>
        <w:t>(приложение</w:t>
      </w:r>
      <w:r>
        <w:rPr>
          <w:sz w:val="28"/>
        </w:rPr>
        <w:t>).</w:t>
      </w:r>
    </w:p>
    <w:p w:rsidR="0047747A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CB2C2D">
        <w:rPr>
          <w:sz w:val="28"/>
        </w:rPr>
        <w:t xml:space="preserve">2.2.  </w:t>
      </w:r>
      <w:r w:rsidR="00614DC3">
        <w:rPr>
          <w:sz w:val="28"/>
        </w:rPr>
        <w:t>Управлению по</w:t>
      </w:r>
      <w:r w:rsidR="0047747A">
        <w:rPr>
          <w:sz w:val="28"/>
        </w:rPr>
        <w:t xml:space="preserve"> организации деятельности Администрации города (Бахарева Н.Н.), </w:t>
      </w:r>
      <w:r w:rsidR="00CB2C2D">
        <w:rPr>
          <w:sz w:val="28"/>
        </w:rPr>
        <w:t>муниципальному казённому учреждению «Лянторское управление по культуре, спорту и делам молодёжи» (Брычук А.А.)</w:t>
      </w:r>
      <w:r w:rsidR="00614DC3">
        <w:rPr>
          <w:sz w:val="28"/>
        </w:rPr>
        <w:t xml:space="preserve"> обеспечить выполнение мероприятий согласно плану подготовки и проведения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CB2C2D">
        <w:rPr>
          <w:sz w:val="28"/>
        </w:rPr>
        <w:t xml:space="preserve">Дню защитника </w:t>
      </w:r>
      <w:r w:rsidR="00F949A9">
        <w:rPr>
          <w:sz w:val="28"/>
        </w:rPr>
        <w:t>О</w:t>
      </w:r>
      <w:r w:rsidR="00CB2C2D">
        <w:rPr>
          <w:sz w:val="28"/>
        </w:rPr>
        <w:t>течества</w:t>
      </w:r>
      <w:r w:rsidR="0047747A">
        <w:rPr>
          <w:sz w:val="28"/>
        </w:rPr>
        <w:t>.</w:t>
      </w:r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3</w:t>
      </w:r>
      <w:r>
        <w:rPr>
          <w:sz w:val="28"/>
        </w:rPr>
        <w:t xml:space="preserve">.   </w:t>
      </w:r>
      <w:r w:rsidR="00F949A9">
        <w:rPr>
          <w:sz w:val="28"/>
        </w:rPr>
        <w:t>Рекомендовать отделу полиции №1 (дислокация г</w:t>
      </w:r>
      <w:proofErr w:type="gramStart"/>
      <w:r w:rsidR="00F949A9">
        <w:rPr>
          <w:sz w:val="28"/>
        </w:rPr>
        <w:t>.Л</w:t>
      </w:r>
      <w:proofErr w:type="gramEnd"/>
      <w:r w:rsidR="00F949A9">
        <w:rPr>
          <w:sz w:val="28"/>
        </w:rPr>
        <w:t>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 согласно плану подготовки и проведения торжественного приёма Главы города, посвящённого Дню защитника Отечества.</w:t>
      </w:r>
    </w:p>
    <w:p w:rsidR="00A651BB" w:rsidRDefault="00A651BB" w:rsidP="00074FE0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4</w:t>
      </w:r>
      <w:r w:rsidR="00DA28C3">
        <w:rPr>
          <w:sz w:val="28"/>
        </w:rPr>
        <w:t xml:space="preserve">.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A651BB" w:rsidRDefault="00A651BB" w:rsidP="00A651BB">
      <w:pPr>
        <w:jc w:val="both"/>
        <w:rPr>
          <w:sz w:val="28"/>
        </w:rPr>
      </w:pPr>
    </w:p>
    <w:p w:rsidR="00F33204" w:rsidRDefault="00F33204" w:rsidP="00A651BB">
      <w:pPr>
        <w:jc w:val="both"/>
        <w:rPr>
          <w:sz w:val="28"/>
        </w:rPr>
      </w:pPr>
    </w:p>
    <w:p w:rsidR="00F33204" w:rsidRDefault="00F33204" w:rsidP="00A651BB">
      <w:pPr>
        <w:jc w:val="both"/>
        <w:rPr>
          <w:sz w:val="28"/>
        </w:rPr>
      </w:pPr>
    </w:p>
    <w:p w:rsidR="006F4D9B" w:rsidRPr="00F33204" w:rsidRDefault="00107506" w:rsidP="00F33204">
      <w:pPr>
        <w:jc w:val="both"/>
        <w:rPr>
          <w:sz w:val="28"/>
        </w:rPr>
      </w:pPr>
      <w:r>
        <w:rPr>
          <w:sz w:val="28"/>
        </w:rPr>
        <w:t>Глав</w:t>
      </w:r>
      <w:r w:rsidR="00F110CD">
        <w:rPr>
          <w:sz w:val="28"/>
        </w:rPr>
        <w:t>а</w:t>
      </w:r>
      <w:r>
        <w:rPr>
          <w:sz w:val="28"/>
        </w:rPr>
        <w:t xml:space="preserve"> город</w:t>
      </w:r>
      <w:r w:rsidR="00074FE0">
        <w:rPr>
          <w:sz w:val="28"/>
        </w:rPr>
        <w:t>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F33204">
        <w:rPr>
          <w:sz w:val="28"/>
        </w:rPr>
        <w:t xml:space="preserve">          </w:t>
      </w:r>
      <w:r w:rsidR="00F714C2">
        <w:rPr>
          <w:sz w:val="28"/>
        </w:rPr>
        <w:t>С.А.</w:t>
      </w:r>
      <w:r w:rsidR="00F33204">
        <w:rPr>
          <w:sz w:val="28"/>
        </w:rPr>
        <w:t xml:space="preserve"> </w:t>
      </w:r>
      <w:r w:rsidR="00F714C2">
        <w:rPr>
          <w:sz w:val="28"/>
        </w:rPr>
        <w:t>М</w:t>
      </w:r>
      <w:r w:rsidR="00074FE0">
        <w:rPr>
          <w:sz w:val="28"/>
        </w:rPr>
        <w:t>ахиня</w:t>
      </w:r>
    </w:p>
    <w:p w:rsidR="00F10912" w:rsidRDefault="007C7D2C" w:rsidP="001B66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6C6">
        <w:rPr>
          <w:sz w:val="24"/>
          <w:szCs w:val="24"/>
        </w:rPr>
        <w:tab/>
        <w:t xml:space="preserve">          </w:t>
      </w:r>
    </w:p>
    <w:p w:rsidR="00F33204" w:rsidRDefault="001B66C6" w:rsidP="00F1091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912">
        <w:rPr>
          <w:sz w:val="24"/>
          <w:szCs w:val="24"/>
        </w:rPr>
        <w:t xml:space="preserve"> </w:t>
      </w:r>
    </w:p>
    <w:p w:rsidR="00A651BB" w:rsidRDefault="00F33204" w:rsidP="00F3320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0912">
        <w:rPr>
          <w:sz w:val="24"/>
          <w:szCs w:val="24"/>
        </w:rPr>
        <w:t xml:space="preserve"> </w:t>
      </w:r>
      <w:r w:rsidR="00A651BB">
        <w:rPr>
          <w:sz w:val="24"/>
          <w:szCs w:val="24"/>
        </w:rPr>
        <w:t>Приложение к постановлению</w:t>
      </w:r>
    </w:p>
    <w:p w:rsidR="00F33204" w:rsidRDefault="00A651BB" w:rsidP="00F3320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A651BB" w:rsidRDefault="00F33204" w:rsidP="00F33204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51BB">
        <w:rPr>
          <w:sz w:val="24"/>
          <w:szCs w:val="24"/>
        </w:rPr>
        <w:t>поселения Лянтор</w:t>
      </w:r>
    </w:p>
    <w:p w:rsidR="00A651BB" w:rsidRDefault="00A651BB" w:rsidP="00F332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F4F55">
        <w:rPr>
          <w:sz w:val="24"/>
          <w:szCs w:val="24"/>
        </w:rPr>
        <w:t xml:space="preserve">                              </w:t>
      </w:r>
      <w:r w:rsidR="00F33204">
        <w:rPr>
          <w:sz w:val="24"/>
          <w:szCs w:val="24"/>
        </w:rPr>
        <w:t xml:space="preserve">    </w:t>
      </w:r>
      <w:r w:rsidR="003F4F55">
        <w:rPr>
          <w:sz w:val="24"/>
          <w:szCs w:val="24"/>
        </w:rPr>
        <w:t xml:space="preserve"> от</w:t>
      </w:r>
      <w:r w:rsidR="0048760A">
        <w:rPr>
          <w:sz w:val="24"/>
          <w:szCs w:val="24"/>
        </w:rPr>
        <w:t xml:space="preserve"> </w:t>
      </w:r>
      <w:r w:rsidR="006F4D9B">
        <w:rPr>
          <w:sz w:val="24"/>
          <w:szCs w:val="24"/>
        </w:rPr>
        <w:t>«</w:t>
      </w:r>
      <w:r w:rsidR="009D7270">
        <w:rPr>
          <w:sz w:val="24"/>
          <w:szCs w:val="24"/>
        </w:rPr>
        <w:t>11</w:t>
      </w:r>
      <w:r w:rsidR="006F4D9B">
        <w:rPr>
          <w:sz w:val="24"/>
          <w:szCs w:val="24"/>
        </w:rPr>
        <w:t xml:space="preserve">» </w:t>
      </w:r>
      <w:r w:rsidR="00F33204">
        <w:rPr>
          <w:sz w:val="24"/>
          <w:szCs w:val="24"/>
        </w:rPr>
        <w:t>февраля</w:t>
      </w:r>
      <w:r w:rsidR="006F4D9B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№</w:t>
      </w:r>
      <w:r w:rsidR="009D7270">
        <w:rPr>
          <w:sz w:val="24"/>
          <w:szCs w:val="24"/>
        </w:rPr>
        <w:t xml:space="preserve"> 10</w:t>
      </w:r>
      <w:r w:rsidR="00A91A39">
        <w:rPr>
          <w:sz w:val="24"/>
          <w:szCs w:val="24"/>
        </w:rPr>
        <w:t>1</w:t>
      </w:r>
    </w:p>
    <w:p w:rsidR="0004453C" w:rsidRDefault="0004453C" w:rsidP="00F33204">
      <w:pPr>
        <w:rPr>
          <w:sz w:val="28"/>
          <w:szCs w:val="28"/>
        </w:rPr>
      </w:pPr>
    </w:p>
    <w:p w:rsidR="0004453C" w:rsidRDefault="0004453C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7C0714" w:rsidRDefault="00A651BB" w:rsidP="00A651BB">
      <w:pPr>
        <w:jc w:val="center"/>
        <w:rPr>
          <w:sz w:val="28"/>
        </w:rPr>
      </w:pPr>
      <w:r>
        <w:rPr>
          <w:sz w:val="28"/>
        </w:rPr>
        <w:t xml:space="preserve"> </w:t>
      </w:r>
      <w:r w:rsidR="00074FE0">
        <w:rPr>
          <w:sz w:val="28"/>
        </w:rPr>
        <w:t xml:space="preserve">торжественного приёма Главы города, посвящённого </w:t>
      </w:r>
      <w:r w:rsidR="006F4D9B">
        <w:rPr>
          <w:sz w:val="28"/>
        </w:rPr>
        <w:t>Дню защитника Отечества</w:t>
      </w:r>
    </w:p>
    <w:p w:rsidR="00A651BB" w:rsidRDefault="00A651BB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2127"/>
      </w:tblGrid>
      <w:tr w:rsidR="00A651BB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gramEnd"/>
            <w:r w:rsidRPr="001A19E9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F33204" w:rsidTr="00C751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04" w:rsidRPr="00F33204" w:rsidRDefault="00F33204" w:rsidP="00F33204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t xml:space="preserve">организации деятельности </w:t>
            </w:r>
          </w:p>
        </w:tc>
      </w:tr>
      <w:tr w:rsidR="00FC5352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FC5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официальных лиц, гостей,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12.02.2014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Default="00FC5352" w:rsidP="001A19E9">
            <w:pPr>
              <w:jc w:val="center"/>
              <w:rPr>
                <w:sz w:val="28"/>
                <w:szCs w:val="28"/>
              </w:rPr>
            </w:pP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Н.Н.Бахарева</w:t>
            </w:r>
            <w:r w:rsidRPr="001A19E9">
              <w:rPr>
                <w:sz w:val="28"/>
                <w:szCs w:val="28"/>
              </w:rPr>
              <w:t xml:space="preserve"> </w:t>
            </w:r>
          </w:p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>
            <w:pPr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B87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вручения 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  <w:r>
              <w:rPr>
                <w:sz w:val="28"/>
                <w:szCs w:val="28"/>
              </w:rPr>
              <w:t xml:space="preserve"> официальным лицам, гостям, участникам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273956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памятных подарков для</w:t>
            </w:r>
            <w:r w:rsidRPr="001A1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вручения </w:t>
            </w:r>
            <w:proofErr w:type="gramStart"/>
            <w:r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</w:t>
            </w:r>
            <w:r w:rsidRPr="001A19E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B3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официальных лиц, гостей, 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5823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  <w:p w:rsidR="00FC5352" w:rsidRPr="001A19E9" w:rsidRDefault="00FC5352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  <w:r w:rsidRPr="001A19E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C5352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торжественного приёма Главы города в средствах массовой информации,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FC5352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1A19E9" w:rsidRDefault="00FC5352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33204" w:rsidTr="00C751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04" w:rsidRPr="001A19E9" w:rsidRDefault="00F33204" w:rsidP="00F33204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D4778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</w:t>
            </w:r>
            <w:r w:rsidRPr="0004453C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04453C">
              <w:rPr>
                <w:sz w:val="28"/>
                <w:szCs w:val="28"/>
              </w:rPr>
              <w:t xml:space="preserve"> мероприятия: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-разработка сценария;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-подбор и запись фонограмм;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-формирование концертной программы;</w:t>
            </w:r>
          </w:p>
          <w:p w:rsidR="00D4778C" w:rsidRPr="001A19E9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-проведение генеральной репетиции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D4778C" w:rsidRPr="001A19E9" w:rsidRDefault="00911EEB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4453C">
              <w:rPr>
                <w:sz w:val="28"/>
                <w:szCs w:val="28"/>
              </w:rPr>
              <w:t>.02</w:t>
            </w:r>
            <w:r w:rsidR="004E6B26">
              <w:rPr>
                <w:sz w:val="28"/>
                <w:szCs w:val="28"/>
              </w:rPr>
              <w:t>.201</w:t>
            </w:r>
            <w:r w:rsidR="0004453C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14390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>
              <w:rPr>
                <w:sz w:val="28"/>
                <w:szCs w:val="28"/>
                <w:lang w:val="en-US"/>
              </w:rPr>
              <w:t>.</w:t>
            </w:r>
            <w:r w:rsidR="0004453C">
              <w:rPr>
                <w:sz w:val="28"/>
                <w:szCs w:val="28"/>
              </w:rPr>
              <w:t>Брычук</w:t>
            </w:r>
          </w:p>
        </w:tc>
      </w:tr>
      <w:tr w:rsidR="000C27F8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7F8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4E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</w:t>
            </w:r>
            <w:r w:rsidR="00EB579E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F4F">
              <w:rPr>
                <w:sz w:val="28"/>
                <w:szCs w:val="28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273956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Default="00B87F0A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453C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2</w:t>
            </w:r>
            <w:r w:rsidR="00E43F4F">
              <w:rPr>
                <w:sz w:val="28"/>
                <w:szCs w:val="28"/>
              </w:rPr>
              <w:t>.201</w:t>
            </w:r>
            <w:r w:rsidR="0004453C">
              <w:rPr>
                <w:sz w:val="28"/>
                <w:szCs w:val="28"/>
              </w:rPr>
              <w:t>4</w:t>
            </w:r>
          </w:p>
          <w:p w:rsidR="007C0714" w:rsidRPr="001A19E9" w:rsidRDefault="007C0714" w:rsidP="001A1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956">
              <w:rPr>
                <w:sz w:val="28"/>
                <w:szCs w:val="28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 xml:space="preserve">Организация технического обеспечения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04453C" w:rsidP="001A19E9">
            <w:pPr>
              <w:jc w:val="center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20.02.2014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F942C2" w:rsidRDefault="0004453C" w:rsidP="00582324">
            <w:pPr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F942C2" w:rsidRDefault="0004453C" w:rsidP="00582324">
            <w:pPr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F942C2" w:rsidP="00F942C2">
            <w:pPr>
              <w:jc w:val="center"/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t>20.02.2014</w:t>
            </w:r>
          </w:p>
          <w:p w:rsidR="00F942C2" w:rsidRDefault="00F942C2" w:rsidP="00582324">
            <w:pPr>
              <w:rPr>
                <w:sz w:val="28"/>
                <w:szCs w:val="28"/>
              </w:rPr>
            </w:pPr>
          </w:p>
          <w:p w:rsidR="00F942C2" w:rsidRPr="00F942C2" w:rsidRDefault="00F942C2" w:rsidP="0058232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50F7E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A5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42C2">
              <w:rPr>
                <w:sz w:val="28"/>
                <w:szCs w:val="28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942C2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муниципальных учреждений культуры на 2014 год</w:t>
            </w:r>
          </w:p>
          <w:p w:rsidR="00950F7E" w:rsidRDefault="00950F7E" w:rsidP="00950F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942C2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4453C" w:rsidRPr="0004453C">
              <w:rPr>
                <w:sz w:val="28"/>
                <w:szCs w:val="28"/>
              </w:rPr>
              <w:t>20.02.2014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7E" w:rsidRPr="001A19E9" w:rsidRDefault="00950F7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F33204" w:rsidTr="00C751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04" w:rsidRDefault="00F33204" w:rsidP="00F33204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453C">
              <w:rPr>
                <w:sz w:val="28"/>
                <w:szCs w:val="28"/>
              </w:rPr>
              <w:t>тдел полиции №1 (дислокация г</w:t>
            </w:r>
            <w:proofErr w:type="gramStart"/>
            <w:r w:rsidRPr="0004453C">
              <w:rPr>
                <w:sz w:val="28"/>
                <w:szCs w:val="28"/>
              </w:rPr>
              <w:t>.Л</w:t>
            </w:r>
            <w:proofErr w:type="gramEnd"/>
            <w:r w:rsidRPr="0004453C">
              <w:rPr>
                <w:sz w:val="28"/>
                <w:szCs w:val="28"/>
              </w:rPr>
              <w:t>янтор)</w:t>
            </w:r>
            <w:r>
              <w:rPr>
                <w:sz w:val="28"/>
                <w:szCs w:val="28"/>
              </w:rPr>
              <w:t xml:space="preserve"> </w:t>
            </w:r>
            <w:r w:rsidRPr="00F33204">
              <w:rPr>
                <w:sz w:val="28"/>
                <w:szCs w:val="28"/>
              </w:rPr>
              <w:t xml:space="preserve">ОМВД России по </w:t>
            </w:r>
          </w:p>
          <w:p w:rsidR="00F33204" w:rsidRPr="00F33204" w:rsidRDefault="00F33204" w:rsidP="00F33204">
            <w:pPr>
              <w:ind w:left="720"/>
              <w:jc w:val="center"/>
              <w:rPr>
                <w:sz w:val="28"/>
                <w:szCs w:val="28"/>
              </w:rPr>
            </w:pPr>
            <w:r w:rsidRPr="00F33204">
              <w:rPr>
                <w:sz w:val="28"/>
                <w:szCs w:val="28"/>
              </w:rPr>
              <w:t>Сургутскому району</w:t>
            </w:r>
          </w:p>
        </w:tc>
      </w:tr>
      <w:tr w:rsidR="0004453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А.Н.Хоружий</w:t>
            </w:r>
          </w:p>
        </w:tc>
      </w:tr>
      <w:tr w:rsidR="00F33204" w:rsidTr="00C751F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04" w:rsidRPr="001A19E9" w:rsidRDefault="00F33204" w:rsidP="00F33204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автономному округу - Югре </w:t>
            </w:r>
          </w:p>
        </w:tc>
      </w:tr>
      <w:tr w:rsidR="0004453C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при проведении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sectPr w:rsidR="00F10912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BC" w:rsidRDefault="004003BC" w:rsidP="00FE733E">
      <w:r>
        <w:separator/>
      </w:r>
    </w:p>
  </w:endnote>
  <w:endnote w:type="continuationSeparator" w:id="0">
    <w:p w:rsidR="004003BC" w:rsidRDefault="004003BC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BC" w:rsidRDefault="004003BC" w:rsidP="00FE733E">
      <w:r>
        <w:separator/>
      </w:r>
    </w:p>
  </w:footnote>
  <w:footnote w:type="continuationSeparator" w:id="0">
    <w:p w:rsidR="004003BC" w:rsidRDefault="004003BC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00B"/>
    <w:multiLevelType w:val="hybridMultilevel"/>
    <w:tmpl w:val="62A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41190"/>
    <w:rsid w:val="00042803"/>
    <w:rsid w:val="0004453C"/>
    <w:rsid w:val="00074FE0"/>
    <w:rsid w:val="000A34E6"/>
    <w:rsid w:val="000A3741"/>
    <w:rsid w:val="000C27F8"/>
    <w:rsid w:val="000D58D5"/>
    <w:rsid w:val="000F219B"/>
    <w:rsid w:val="00107506"/>
    <w:rsid w:val="00120827"/>
    <w:rsid w:val="0012397F"/>
    <w:rsid w:val="00143901"/>
    <w:rsid w:val="001451D6"/>
    <w:rsid w:val="00150DD6"/>
    <w:rsid w:val="001648EF"/>
    <w:rsid w:val="00196152"/>
    <w:rsid w:val="001A150D"/>
    <w:rsid w:val="001A19E9"/>
    <w:rsid w:val="001A3462"/>
    <w:rsid w:val="001B66C6"/>
    <w:rsid w:val="001E6AD0"/>
    <w:rsid w:val="001F3085"/>
    <w:rsid w:val="0020406D"/>
    <w:rsid w:val="00220E4C"/>
    <w:rsid w:val="00265692"/>
    <w:rsid w:val="00273956"/>
    <w:rsid w:val="002756CC"/>
    <w:rsid w:val="0028579E"/>
    <w:rsid w:val="0029417B"/>
    <w:rsid w:val="002B7E7D"/>
    <w:rsid w:val="002C4014"/>
    <w:rsid w:val="00302BAE"/>
    <w:rsid w:val="00305147"/>
    <w:rsid w:val="0032594C"/>
    <w:rsid w:val="00326615"/>
    <w:rsid w:val="003558E5"/>
    <w:rsid w:val="0038056E"/>
    <w:rsid w:val="003D69BA"/>
    <w:rsid w:val="003D7E02"/>
    <w:rsid w:val="003F4F55"/>
    <w:rsid w:val="004003BC"/>
    <w:rsid w:val="00407EC8"/>
    <w:rsid w:val="00421896"/>
    <w:rsid w:val="00453C1C"/>
    <w:rsid w:val="0045749B"/>
    <w:rsid w:val="0047747A"/>
    <w:rsid w:val="004830C2"/>
    <w:rsid w:val="0048760A"/>
    <w:rsid w:val="004944E6"/>
    <w:rsid w:val="004A65F3"/>
    <w:rsid w:val="004E6B26"/>
    <w:rsid w:val="00551624"/>
    <w:rsid w:val="00554489"/>
    <w:rsid w:val="0056064D"/>
    <w:rsid w:val="00573CC6"/>
    <w:rsid w:val="00573E2B"/>
    <w:rsid w:val="00582324"/>
    <w:rsid w:val="00596AD3"/>
    <w:rsid w:val="005A1663"/>
    <w:rsid w:val="005C28CA"/>
    <w:rsid w:val="005D5DD8"/>
    <w:rsid w:val="005E7A14"/>
    <w:rsid w:val="00605242"/>
    <w:rsid w:val="00614DC3"/>
    <w:rsid w:val="00641918"/>
    <w:rsid w:val="00642F45"/>
    <w:rsid w:val="00661D7C"/>
    <w:rsid w:val="006746F6"/>
    <w:rsid w:val="0067742D"/>
    <w:rsid w:val="006B4741"/>
    <w:rsid w:val="006E023A"/>
    <w:rsid w:val="006F4D9B"/>
    <w:rsid w:val="006F744F"/>
    <w:rsid w:val="00714699"/>
    <w:rsid w:val="00741937"/>
    <w:rsid w:val="007667E1"/>
    <w:rsid w:val="007750DB"/>
    <w:rsid w:val="007A61BE"/>
    <w:rsid w:val="007C0714"/>
    <w:rsid w:val="007C0FCF"/>
    <w:rsid w:val="007C6192"/>
    <w:rsid w:val="007C7D2C"/>
    <w:rsid w:val="007D358B"/>
    <w:rsid w:val="007E4C64"/>
    <w:rsid w:val="007F4CA8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11EEB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9D7270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62AA"/>
    <w:rsid w:val="00A91A39"/>
    <w:rsid w:val="00AC5326"/>
    <w:rsid w:val="00AD4AA7"/>
    <w:rsid w:val="00B13C8D"/>
    <w:rsid w:val="00B30E9E"/>
    <w:rsid w:val="00B325A1"/>
    <w:rsid w:val="00B65CCC"/>
    <w:rsid w:val="00B70FCD"/>
    <w:rsid w:val="00B7334A"/>
    <w:rsid w:val="00B87F0A"/>
    <w:rsid w:val="00BA6932"/>
    <w:rsid w:val="00BB1C64"/>
    <w:rsid w:val="00BB53F4"/>
    <w:rsid w:val="00BE11EF"/>
    <w:rsid w:val="00BE6BA5"/>
    <w:rsid w:val="00C02CB2"/>
    <w:rsid w:val="00C167E6"/>
    <w:rsid w:val="00C205A1"/>
    <w:rsid w:val="00C2681A"/>
    <w:rsid w:val="00C751F4"/>
    <w:rsid w:val="00C811A4"/>
    <w:rsid w:val="00CB2C2D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E00324"/>
    <w:rsid w:val="00E43F4F"/>
    <w:rsid w:val="00E91C6A"/>
    <w:rsid w:val="00EB3134"/>
    <w:rsid w:val="00EB579E"/>
    <w:rsid w:val="00EC16A2"/>
    <w:rsid w:val="00ED7BF6"/>
    <w:rsid w:val="00EE2147"/>
    <w:rsid w:val="00EF60D3"/>
    <w:rsid w:val="00F10912"/>
    <w:rsid w:val="00F110CD"/>
    <w:rsid w:val="00F2229E"/>
    <w:rsid w:val="00F30842"/>
    <w:rsid w:val="00F33204"/>
    <w:rsid w:val="00F3403B"/>
    <w:rsid w:val="00F63378"/>
    <w:rsid w:val="00F64C4D"/>
    <w:rsid w:val="00F714C2"/>
    <w:rsid w:val="00F942C2"/>
    <w:rsid w:val="00F949A9"/>
    <w:rsid w:val="00FA16F2"/>
    <w:rsid w:val="00FC535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2A1-6A8D-4872-A85D-D71AE70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2014-02-12T06:48:00Z</cp:lastPrinted>
  <dcterms:created xsi:type="dcterms:W3CDTF">2014-02-14T09:14:00Z</dcterms:created>
  <dcterms:modified xsi:type="dcterms:W3CDTF">2014-02-14T09:14:00Z</dcterms:modified>
</cp:coreProperties>
</file>