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56B" w:rsidRDefault="0087656B" w:rsidP="0087656B">
      <w:pPr>
        <w:jc w:val="center"/>
        <w:rPr>
          <w:rFonts w:ascii="Calibri" w:eastAsia="Calibri" w:hAnsi="Calibri"/>
          <w:sz w:val="28"/>
          <w:szCs w:val="22"/>
          <w:lang w:eastAsia="en-US"/>
        </w:rPr>
      </w:pPr>
      <w:r w:rsidRPr="008D2FC0">
        <w:rPr>
          <w:rFonts w:ascii="Calibri" w:eastAsia="Calibri" w:hAnsi="Calibri"/>
          <w:sz w:val="28"/>
          <w:szCs w:val="22"/>
          <w:lang w:eastAsia="en-US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5pt;height:66.55pt" o:ole="">
            <v:imagedata r:id="rId7" o:title="" blacklevel="-1966f"/>
          </v:shape>
          <o:OLEObject Type="Embed" ProgID="CorelDRAW.Graphic.12" ShapeID="_x0000_i1025" DrawAspect="Content" ObjectID="_1510406739" r:id="rId8"/>
        </w:object>
      </w:r>
    </w:p>
    <w:p w:rsidR="0087656B" w:rsidRDefault="0087656B" w:rsidP="0087656B">
      <w:pPr>
        <w:jc w:val="center"/>
        <w:rPr>
          <w:rFonts w:ascii="Calibri" w:hAnsi="Calibri"/>
        </w:rPr>
      </w:pPr>
    </w:p>
    <w:p w:rsidR="0087656B" w:rsidRDefault="0087656B" w:rsidP="0087656B">
      <w:pPr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87656B" w:rsidRDefault="0087656B" w:rsidP="0087656B">
      <w:pPr>
        <w:jc w:val="center"/>
        <w:rPr>
          <w:b/>
          <w:sz w:val="32"/>
        </w:rPr>
      </w:pPr>
      <w:r>
        <w:rPr>
          <w:b/>
          <w:sz w:val="32"/>
        </w:rPr>
        <w:t>ГОРОДСКОГО ПОСЕЛЕНИЯ ЛЯНТОР</w:t>
      </w:r>
    </w:p>
    <w:p w:rsidR="0087656B" w:rsidRDefault="0087656B" w:rsidP="0087656B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87656B" w:rsidRDefault="0087656B" w:rsidP="0087656B">
      <w:pPr>
        <w:jc w:val="center"/>
        <w:rPr>
          <w:b/>
          <w:sz w:val="32"/>
          <w:szCs w:val="2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87656B" w:rsidRDefault="0087656B" w:rsidP="0087656B">
      <w:pPr>
        <w:jc w:val="center"/>
        <w:rPr>
          <w:b/>
          <w:sz w:val="32"/>
        </w:rPr>
      </w:pPr>
    </w:p>
    <w:p w:rsidR="0087656B" w:rsidRDefault="0087656B" w:rsidP="0087656B">
      <w:pPr>
        <w:jc w:val="center"/>
        <w:rPr>
          <w:sz w:val="28"/>
        </w:rPr>
      </w:pPr>
      <w:r>
        <w:rPr>
          <w:b/>
          <w:sz w:val="32"/>
          <w:szCs w:val="32"/>
        </w:rPr>
        <w:t>ПОСТАНОВЛЕНИЕ</w:t>
      </w:r>
    </w:p>
    <w:p w:rsidR="0087656B" w:rsidRDefault="0087656B" w:rsidP="0087656B">
      <w:pPr>
        <w:rPr>
          <w:sz w:val="22"/>
        </w:rPr>
      </w:pPr>
    </w:p>
    <w:p w:rsidR="0087656B" w:rsidRDefault="0087656B" w:rsidP="0087656B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F379B4">
        <w:rPr>
          <w:sz w:val="28"/>
          <w:szCs w:val="28"/>
          <w:u w:val="single"/>
        </w:rPr>
        <w:t>27</w:t>
      </w:r>
      <w:r>
        <w:rPr>
          <w:sz w:val="28"/>
          <w:szCs w:val="28"/>
          <w:u w:val="single"/>
        </w:rPr>
        <w:t>»  ноября  2015 года</w:t>
      </w:r>
      <w:r>
        <w:rPr>
          <w:sz w:val="28"/>
          <w:szCs w:val="28"/>
        </w:rPr>
        <w:t xml:space="preserve">                                                                                    № </w:t>
      </w:r>
      <w:r w:rsidR="00F379B4">
        <w:rPr>
          <w:sz w:val="28"/>
          <w:szCs w:val="28"/>
        </w:rPr>
        <w:t>1007</w:t>
      </w:r>
      <w:r>
        <w:rPr>
          <w:sz w:val="28"/>
          <w:szCs w:val="28"/>
        </w:rPr>
        <w:t xml:space="preserve">                                  </w:t>
      </w:r>
    </w:p>
    <w:p w:rsidR="0087656B" w:rsidRDefault="0087656B" w:rsidP="0087656B">
      <w:pPr>
        <w:rPr>
          <w:sz w:val="28"/>
          <w:szCs w:val="28"/>
        </w:rPr>
      </w:pPr>
      <w:r>
        <w:rPr>
          <w:sz w:val="28"/>
          <w:szCs w:val="28"/>
        </w:rPr>
        <w:t xml:space="preserve">            г. </w:t>
      </w:r>
      <w:proofErr w:type="spellStart"/>
      <w:r>
        <w:rPr>
          <w:sz w:val="28"/>
          <w:szCs w:val="28"/>
        </w:rPr>
        <w:t>Лянтор</w:t>
      </w:r>
      <w:proofErr w:type="spellEnd"/>
    </w:p>
    <w:p w:rsidR="00CD146A" w:rsidRPr="00854C91" w:rsidRDefault="00CD146A" w:rsidP="00CD146A">
      <w:pPr>
        <w:spacing w:line="360" w:lineRule="auto"/>
        <w:ind w:firstLine="540"/>
        <w:jc w:val="center"/>
        <w:rPr>
          <w:b/>
          <w:color w:val="000000"/>
        </w:rPr>
      </w:pPr>
    </w:p>
    <w:p w:rsidR="00CD146A" w:rsidRPr="00197B7B" w:rsidRDefault="00CD146A" w:rsidP="00CD146A">
      <w:pPr>
        <w:rPr>
          <w:sz w:val="28"/>
          <w:szCs w:val="28"/>
        </w:rPr>
      </w:pPr>
      <w:r w:rsidRPr="00197B7B">
        <w:rPr>
          <w:sz w:val="28"/>
          <w:szCs w:val="28"/>
        </w:rPr>
        <w:t>Об утверждении проекта планировки</w:t>
      </w:r>
      <w:r>
        <w:rPr>
          <w:sz w:val="28"/>
          <w:szCs w:val="28"/>
        </w:rPr>
        <w:br/>
      </w:r>
      <w:r w:rsidRPr="00197B7B">
        <w:rPr>
          <w:sz w:val="28"/>
          <w:szCs w:val="28"/>
        </w:rPr>
        <w:t>и межевания</w:t>
      </w:r>
      <w:r>
        <w:rPr>
          <w:sz w:val="28"/>
          <w:szCs w:val="28"/>
        </w:rPr>
        <w:t xml:space="preserve"> т</w:t>
      </w:r>
      <w:r w:rsidR="00B97E2E">
        <w:rPr>
          <w:sz w:val="28"/>
          <w:szCs w:val="28"/>
        </w:rPr>
        <w:t>ерритории микрорайона № 3</w:t>
      </w:r>
      <w:r>
        <w:rPr>
          <w:sz w:val="28"/>
          <w:szCs w:val="28"/>
        </w:rPr>
        <w:br/>
        <w:t xml:space="preserve">города </w:t>
      </w:r>
      <w:proofErr w:type="spellStart"/>
      <w:r>
        <w:rPr>
          <w:sz w:val="28"/>
          <w:szCs w:val="28"/>
        </w:rPr>
        <w:t>Л</w:t>
      </w:r>
      <w:r w:rsidRPr="00197B7B">
        <w:rPr>
          <w:sz w:val="28"/>
          <w:szCs w:val="28"/>
        </w:rPr>
        <w:t>янтора</w:t>
      </w:r>
      <w:proofErr w:type="spellEnd"/>
    </w:p>
    <w:p w:rsidR="00CD146A" w:rsidRPr="00197B7B" w:rsidRDefault="00CD146A" w:rsidP="00CD146A">
      <w:pPr>
        <w:pStyle w:val="a1"/>
        <w:rPr>
          <w:color w:val="000000"/>
          <w:sz w:val="28"/>
          <w:szCs w:val="28"/>
        </w:rPr>
      </w:pPr>
      <w:r w:rsidRPr="00197B7B">
        <w:rPr>
          <w:color w:val="000000"/>
          <w:sz w:val="28"/>
          <w:szCs w:val="28"/>
        </w:rPr>
        <w:t xml:space="preserve">В целях обеспечения градостроительного развития территории городского поселения </w:t>
      </w:r>
      <w:proofErr w:type="spellStart"/>
      <w:r w:rsidRPr="00197B7B">
        <w:rPr>
          <w:color w:val="000000"/>
          <w:sz w:val="28"/>
          <w:szCs w:val="28"/>
        </w:rPr>
        <w:t>Лянтор</w:t>
      </w:r>
      <w:proofErr w:type="spellEnd"/>
      <w:r w:rsidRPr="00197B7B">
        <w:rPr>
          <w:color w:val="000000"/>
          <w:sz w:val="28"/>
          <w:szCs w:val="28"/>
        </w:rPr>
        <w:t xml:space="preserve">, в соответствии с Градостроительным кодексом Российской Федерации, законодательством Ханты-Мансийского автономного </w:t>
      </w:r>
      <w:proofErr w:type="spellStart"/>
      <w:r w:rsidRPr="00197B7B">
        <w:rPr>
          <w:color w:val="000000"/>
          <w:sz w:val="28"/>
          <w:szCs w:val="28"/>
        </w:rPr>
        <w:t>округа-Югры</w:t>
      </w:r>
      <w:proofErr w:type="spellEnd"/>
      <w:r w:rsidRPr="00197B7B">
        <w:rPr>
          <w:color w:val="000000"/>
          <w:sz w:val="28"/>
          <w:szCs w:val="28"/>
        </w:rPr>
        <w:t>, руководствуясь Уставом городског</w:t>
      </w:r>
      <w:r w:rsidR="007B1907">
        <w:rPr>
          <w:color w:val="000000"/>
          <w:sz w:val="28"/>
          <w:szCs w:val="28"/>
        </w:rPr>
        <w:t xml:space="preserve">о поселения </w:t>
      </w:r>
      <w:proofErr w:type="spellStart"/>
      <w:r w:rsidR="007B1907">
        <w:rPr>
          <w:color w:val="000000"/>
          <w:sz w:val="28"/>
          <w:szCs w:val="28"/>
        </w:rPr>
        <w:t>Лянтор</w:t>
      </w:r>
      <w:proofErr w:type="spellEnd"/>
      <w:r w:rsidR="007B1907">
        <w:rPr>
          <w:color w:val="000000"/>
          <w:sz w:val="28"/>
          <w:szCs w:val="28"/>
        </w:rPr>
        <w:t xml:space="preserve">, учитывая </w:t>
      </w:r>
      <w:r w:rsidR="006A29FD">
        <w:rPr>
          <w:color w:val="000000"/>
          <w:sz w:val="28"/>
          <w:szCs w:val="28"/>
        </w:rPr>
        <w:t xml:space="preserve">результаты </w:t>
      </w:r>
      <w:r w:rsidRPr="00197B7B">
        <w:rPr>
          <w:color w:val="000000"/>
          <w:sz w:val="28"/>
          <w:szCs w:val="28"/>
        </w:rPr>
        <w:t>пу</w:t>
      </w:r>
      <w:r w:rsidRPr="00197B7B">
        <w:rPr>
          <w:color w:val="000000"/>
          <w:sz w:val="28"/>
          <w:szCs w:val="28"/>
        </w:rPr>
        <w:t>б</w:t>
      </w:r>
      <w:r w:rsidRPr="00197B7B">
        <w:rPr>
          <w:color w:val="000000"/>
          <w:sz w:val="28"/>
          <w:szCs w:val="28"/>
        </w:rPr>
        <w:t>личных слушаний по проекту планировки и межевания террито</w:t>
      </w:r>
      <w:r w:rsidR="00077B76">
        <w:rPr>
          <w:color w:val="000000"/>
          <w:sz w:val="28"/>
          <w:szCs w:val="28"/>
        </w:rPr>
        <w:t xml:space="preserve">рии микрорайона № </w:t>
      </w:r>
      <w:r w:rsidR="00B97E2E">
        <w:rPr>
          <w:color w:val="000000"/>
          <w:sz w:val="28"/>
          <w:szCs w:val="28"/>
        </w:rPr>
        <w:t>3</w:t>
      </w:r>
      <w:r w:rsidRPr="00197B7B">
        <w:rPr>
          <w:color w:val="000000"/>
          <w:sz w:val="28"/>
          <w:szCs w:val="28"/>
        </w:rPr>
        <w:t xml:space="preserve"> города </w:t>
      </w:r>
      <w:proofErr w:type="spellStart"/>
      <w:r w:rsidRPr="00197B7B">
        <w:rPr>
          <w:color w:val="000000"/>
          <w:sz w:val="28"/>
          <w:szCs w:val="28"/>
        </w:rPr>
        <w:t>Лянтора</w:t>
      </w:r>
      <w:proofErr w:type="spellEnd"/>
      <w:r w:rsidRPr="00197B7B">
        <w:rPr>
          <w:color w:val="000000"/>
          <w:sz w:val="28"/>
          <w:szCs w:val="28"/>
        </w:rPr>
        <w:t>:</w:t>
      </w:r>
    </w:p>
    <w:p w:rsidR="00CD146A" w:rsidRDefault="00CD146A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197B7B">
        <w:rPr>
          <w:color w:val="000000"/>
          <w:sz w:val="28"/>
          <w:szCs w:val="28"/>
        </w:rPr>
        <w:t xml:space="preserve">Утвердить Проект планировки и межевания территории микрорайона </w:t>
      </w:r>
      <w:r w:rsidR="00F92A29">
        <w:rPr>
          <w:color w:val="000000"/>
          <w:sz w:val="28"/>
          <w:szCs w:val="28"/>
        </w:rPr>
        <w:t xml:space="preserve">№ </w:t>
      </w:r>
      <w:r w:rsidR="00B97E2E">
        <w:rPr>
          <w:color w:val="000000"/>
          <w:sz w:val="28"/>
          <w:szCs w:val="28"/>
        </w:rPr>
        <w:t>3</w:t>
      </w:r>
      <w:r w:rsidRPr="00197B7B">
        <w:rPr>
          <w:color w:val="000000"/>
          <w:sz w:val="28"/>
          <w:szCs w:val="28"/>
        </w:rPr>
        <w:t xml:space="preserve"> города </w:t>
      </w:r>
      <w:proofErr w:type="spellStart"/>
      <w:r w:rsidRPr="00197B7B">
        <w:rPr>
          <w:color w:val="000000"/>
          <w:sz w:val="28"/>
          <w:szCs w:val="28"/>
        </w:rPr>
        <w:t>Лянтора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составе следующих материалов:</w:t>
      </w:r>
    </w:p>
    <w:p w:rsidR="000C2B1D" w:rsidRPr="000C2B1D" w:rsidRDefault="000C2B1D" w:rsidP="000C2B1D">
      <w:pPr>
        <w:pStyle w:val="a1"/>
        <w:ind w:firstLine="0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954"/>
        <w:gridCol w:w="1275"/>
        <w:gridCol w:w="1786"/>
      </w:tblGrid>
      <w:tr w:rsidR="00CD146A" w:rsidTr="006A29F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</w:t>
            </w:r>
            <w:r w:rsidRPr="009E663F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9E663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E663F">
              <w:rPr>
                <w:sz w:val="28"/>
                <w:szCs w:val="28"/>
              </w:rPr>
              <w:t>/</w:t>
            </w:r>
            <w:proofErr w:type="spellStart"/>
            <w:r w:rsidRPr="009E663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Кол-во страниц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№ прилож</w:t>
            </w:r>
            <w:r w:rsidRPr="009E663F">
              <w:rPr>
                <w:sz w:val="28"/>
                <w:szCs w:val="28"/>
              </w:rPr>
              <w:t>е</w:t>
            </w:r>
            <w:r w:rsidRPr="009E663F">
              <w:rPr>
                <w:sz w:val="28"/>
                <w:szCs w:val="28"/>
              </w:rPr>
              <w:t>ния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197B7B" w:rsidRDefault="00CD146A" w:rsidP="007B1907">
            <w:pPr>
              <w:jc w:val="both"/>
              <w:rPr>
                <w:sz w:val="28"/>
                <w:szCs w:val="28"/>
              </w:rPr>
            </w:pPr>
            <w:r w:rsidRPr="00197B7B">
              <w:rPr>
                <w:sz w:val="28"/>
                <w:szCs w:val="28"/>
              </w:rPr>
              <w:t>Положени</w:t>
            </w:r>
            <w:r w:rsidR="00B4674E">
              <w:rPr>
                <w:sz w:val="28"/>
                <w:szCs w:val="28"/>
              </w:rPr>
              <w:t>я</w:t>
            </w:r>
            <w:r w:rsidRPr="00197B7B">
              <w:rPr>
                <w:sz w:val="28"/>
                <w:szCs w:val="28"/>
              </w:rPr>
              <w:t xml:space="preserve"> о размещении объектов капитал</w:t>
            </w:r>
            <w:r w:rsidRPr="00197B7B">
              <w:rPr>
                <w:sz w:val="28"/>
                <w:szCs w:val="28"/>
              </w:rPr>
              <w:t>ь</w:t>
            </w:r>
            <w:r w:rsidRPr="00197B7B">
              <w:rPr>
                <w:sz w:val="28"/>
                <w:szCs w:val="28"/>
              </w:rPr>
              <w:t xml:space="preserve">ного строительства </w:t>
            </w:r>
            <w:r w:rsidR="00B4674E">
              <w:rPr>
                <w:sz w:val="28"/>
                <w:szCs w:val="28"/>
              </w:rPr>
              <w:t>федерального, регионал</w:t>
            </w:r>
            <w:r w:rsidR="00B4674E">
              <w:rPr>
                <w:sz w:val="28"/>
                <w:szCs w:val="28"/>
              </w:rPr>
              <w:t>ь</w:t>
            </w:r>
            <w:r w:rsidR="00B4674E">
              <w:rPr>
                <w:sz w:val="28"/>
                <w:szCs w:val="28"/>
              </w:rPr>
              <w:t xml:space="preserve">ного или местного значения, а также </w:t>
            </w:r>
            <w:r w:rsidRPr="00197B7B">
              <w:rPr>
                <w:sz w:val="28"/>
                <w:szCs w:val="28"/>
              </w:rPr>
              <w:t>о характ</w:t>
            </w:r>
            <w:r w:rsidRPr="00197B7B">
              <w:rPr>
                <w:sz w:val="28"/>
                <w:szCs w:val="28"/>
              </w:rPr>
              <w:t>е</w:t>
            </w:r>
            <w:r w:rsidRPr="00197B7B">
              <w:rPr>
                <w:sz w:val="28"/>
                <w:szCs w:val="28"/>
              </w:rPr>
              <w:t xml:space="preserve">ристиках </w:t>
            </w:r>
            <w:r w:rsidR="006562A4">
              <w:rPr>
                <w:sz w:val="28"/>
                <w:szCs w:val="28"/>
              </w:rPr>
              <w:t>развития систем соц</w:t>
            </w:r>
            <w:r w:rsidR="00B4674E">
              <w:rPr>
                <w:sz w:val="28"/>
                <w:szCs w:val="28"/>
              </w:rPr>
              <w:t>иального, тран</w:t>
            </w:r>
            <w:r w:rsidR="00B4674E">
              <w:rPr>
                <w:sz w:val="28"/>
                <w:szCs w:val="28"/>
              </w:rPr>
              <w:t>с</w:t>
            </w:r>
            <w:r w:rsidR="00B4674E">
              <w:rPr>
                <w:sz w:val="28"/>
                <w:szCs w:val="28"/>
              </w:rPr>
              <w:t xml:space="preserve">портного обслуживания и инженерно-технического обеспечения, необходимых для </w:t>
            </w:r>
            <w:r w:rsidR="006562A4">
              <w:rPr>
                <w:sz w:val="28"/>
                <w:szCs w:val="28"/>
              </w:rPr>
              <w:t>развития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054C18" w:rsidP="003365C3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054C18">
              <w:rPr>
                <w:sz w:val="28"/>
                <w:szCs w:val="28"/>
              </w:rPr>
              <w:t>13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9E663F">
              <w:rPr>
                <w:sz w:val="28"/>
                <w:szCs w:val="28"/>
              </w:rPr>
              <w:t>1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Default="006A29FD" w:rsidP="00762C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документации по планировке и меже</w:t>
            </w:r>
            <w:r w:rsidR="00762C8D">
              <w:rPr>
                <w:sz w:val="28"/>
                <w:szCs w:val="28"/>
              </w:rPr>
              <w:t>в</w:t>
            </w:r>
            <w:r w:rsidR="00F92A29">
              <w:rPr>
                <w:sz w:val="28"/>
                <w:szCs w:val="28"/>
              </w:rPr>
              <w:t xml:space="preserve">анию территории микрорайона № </w:t>
            </w:r>
            <w:r w:rsidR="001F3E69">
              <w:rPr>
                <w:sz w:val="28"/>
                <w:szCs w:val="28"/>
              </w:rPr>
              <w:t>3</w:t>
            </w:r>
            <w:r w:rsidR="00762C8D">
              <w:rPr>
                <w:sz w:val="28"/>
                <w:szCs w:val="28"/>
              </w:rPr>
              <w:t xml:space="preserve"> г</w:t>
            </w:r>
            <w:r w:rsidR="00762C8D">
              <w:rPr>
                <w:sz w:val="28"/>
                <w:szCs w:val="28"/>
              </w:rPr>
              <w:t>о</w:t>
            </w:r>
            <w:r w:rsidR="00762C8D">
              <w:rPr>
                <w:sz w:val="28"/>
                <w:szCs w:val="28"/>
              </w:rPr>
              <w:t xml:space="preserve">рода </w:t>
            </w:r>
            <w:proofErr w:type="spellStart"/>
            <w:r w:rsidR="00762C8D">
              <w:rPr>
                <w:sz w:val="28"/>
                <w:szCs w:val="28"/>
              </w:rPr>
              <w:t>Лянтора</w:t>
            </w:r>
            <w:proofErr w:type="spellEnd"/>
            <w:r w:rsidR="007B1907">
              <w:rPr>
                <w:sz w:val="28"/>
                <w:szCs w:val="28"/>
              </w:rPr>
              <w:t>.</w:t>
            </w:r>
          </w:p>
          <w:p w:rsidR="00762C8D" w:rsidRPr="009E663F" w:rsidRDefault="00762C8D" w:rsidP="00762C8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планировки территории</w:t>
            </w:r>
            <w:r w:rsidR="007B1907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D146A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E663F"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8D" w:rsidRDefault="00762C8D" w:rsidP="00336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документации по планировке и межев</w:t>
            </w:r>
            <w:r w:rsidR="00F92A29">
              <w:rPr>
                <w:sz w:val="28"/>
                <w:szCs w:val="28"/>
              </w:rPr>
              <w:t xml:space="preserve">анию территории микрорайона № </w:t>
            </w:r>
            <w:r w:rsidR="001F3E6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lastRenderedPageBreak/>
              <w:t xml:space="preserve">рода </w:t>
            </w:r>
            <w:proofErr w:type="spellStart"/>
            <w:r>
              <w:rPr>
                <w:sz w:val="28"/>
                <w:szCs w:val="28"/>
              </w:rPr>
              <w:t>Лянтора</w:t>
            </w:r>
            <w:proofErr w:type="spellEnd"/>
            <w:r w:rsidR="007B1907">
              <w:rPr>
                <w:sz w:val="28"/>
                <w:szCs w:val="28"/>
              </w:rPr>
              <w:t>.</w:t>
            </w:r>
          </w:p>
          <w:p w:rsidR="00CD146A" w:rsidRPr="009E663F" w:rsidRDefault="00F92A29" w:rsidP="003365C3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Разбивочный чертеж красных линий</w:t>
            </w:r>
            <w:r w:rsidR="007B1907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2E102B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46A" w:rsidRPr="009E663F" w:rsidRDefault="00CD146A" w:rsidP="003365C3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92A29" w:rsidTr="006A29FD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Корректировка документации по планировке и межеванию территории микрорайона № </w:t>
            </w:r>
            <w:r w:rsidR="001F3E6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рода </w:t>
            </w:r>
            <w:proofErr w:type="spellStart"/>
            <w:r>
              <w:rPr>
                <w:sz w:val="28"/>
                <w:szCs w:val="28"/>
              </w:rPr>
              <w:t>Лянтора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92A29" w:rsidRDefault="009542F6" w:rsidP="00F92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  <w:r w:rsidR="00F92A29">
              <w:rPr>
                <w:sz w:val="28"/>
                <w:szCs w:val="28"/>
              </w:rPr>
              <w:t xml:space="preserve"> межевания территории.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Pr="002E102B" w:rsidRDefault="00F92A29" w:rsidP="003365C3">
            <w:pPr>
              <w:jc w:val="center"/>
              <w:rPr>
                <w:sz w:val="28"/>
                <w:szCs w:val="28"/>
              </w:rPr>
            </w:pPr>
            <w:r w:rsidRPr="002E102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A29" w:rsidRDefault="00F92A29" w:rsidP="00336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CD146A" w:rsidRPr="00197B7B" w:rsidRDefault="007E752F" w:rsidP="00077B76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Отделу архитектуры, </w:t>
      </w:r>
      <w:r w:rsidR="00F92A29">
        <w:rPr>
          <w:color w:val="000000"/>
          <w:sz w:val="28"/>
          <w:szCs w:val="28"/>
        </w:rPr>
        <w:t xml:space="preserve">градостроительства </w:t>
      </w:r>
      <w:r>
        <w:rPr>
          <w:color w:val="000000"/>
          <w:sz w:val="28"/>
          <w:szCs w:val="28"/>
        </w:rPr>
        <w:t xml:space="preserve">и земельных отношений </w:t>
      </w:r>
      <w:r w:rsidR="00F92A29">
        <w:rPr>
          <w:color w:val="000000"/>
          <w:sz w:val="28"/>
          <w:szCs w:val="28"/>
        </w:rPr>
        <w:t>упра</w:t>
      </w:r>
      <w:r w:rsidR="00F92A29">
        <w:rPr>
          <w:color w:val="000000"/>
          <w:sz w:val="28"/>
          <w:szCs w:val="28"/>
        </w:rPr>
        <w:t>в</w:t>
      </w:r>
      <w:r w:rsidR="00F92A29">
        <w:rPr>
          <w:color w:val="000000"/>
          <w:sz w:val="28"/>
          <w:szCs w:val="28"/>
        </w:rPr>
        <w:t xml:space="preserve">ления </w:t>
      </w:r>
      <w:r>
        <w:rPr>
          <w:color w:val="000000"/>
          <w:sz w:val="28"/>
          <w:szCs w:val="28"/>
        </w:rPr>
        <w:t xml:space="preserve">архитектуры, градостроительства и земельных отношений </w:t>
      </w:r>
      <w:r w:rsidR="00CD146A" w:rsidRPr="00197B7B">
        <w:rPr>
          <w:color w:val="000000"/>
          <w:sz w:val="28"/>
          <w:szCs w:val="28"/>
        </w:rPr>
        <w:t>в течение семи дней направить копию настоящего постановления и материалы проекта планиро</w:t>
      </w:r>
      <w:r w:rsidR="00CD146A" w:rsidRPr="00197B7B">
        <w:rPr>
          <w:color w:val="000000"/>
          <w:sz w:val="28"/>
          <w:szCs w:val="28"/>
        </w:rPr>
        <w:t>в</w:t>
      </w:r>
      <w:r w:rsidR="00CD146A" w:rsidRPr="00197B7B">
        <w:rPr>
          <w:color w:val="000000"/>
          <w:sz w:val="28"/>
          <w:szCs w:val="28"/>
        </w:rPr>
        <w:t xml:space="preserve">ки и межевания в Комитет архитектуры и градостроительства администрации </w:t>
      </w:r>
      <w:proofErr w:type="spellStart"/>
      <w:r w:rsidR="00CD146A" w:rsidRPr="00197B7B">
        <w:rPr>
          <w:color w:val="000000"/>
          <w:sz w:val="28"/>
          <w:szCs w:val="28"/>
        </w:rPr>
        <w:t>Сургутского</w:t>
      </w:r>
      <w:proofErr w:type="spellEnd"/>
      <w:r w:rsidR="00CD146A" w:rsidRPr="00197B7B">
        <w:rPr>
          <w:color w:val="000000"/>
          <w:sz w:val="28"/>
          <w:szCs w:val="28"/>
        </w:rPr>
        <w:t xml:space="preserve"> района для размещения в информационной системе обеспечения гр</w:t>
      </w:r>
      <w:r w:rsidR="00CD146A" w:rsidRPr="00197B7B">
        <w:rPr>
          <w:color w:val="000000"/>
          <w:sz w:val="28"/>
          <w:szCs w:val="28"/>
        </w:rPr>
        <w:t>а</w:t>
      </w:r>
      <w:r w:rsidR="00CD146A" w:rsidRPr="00197B7B">
        <w:rPr>
          <w:color w:val="000000"/>
          <w:sz w:val="28"/>
          <w:szCs w:val="28"/>
        </w:rPr>
        <w:t>достроительной деятельности (ИСОГД).</w:t>
      </w:r>
    </w:p>
    <w:p w:rsidR="0087656B" w:rsidRPr="00803782" w:rsidRDefault="0087656B" w:rsidP="0087656B">
      <w:pPr>
        <w:pStyle w:val="14"/>
        <w:numPr>
          <w:ilvl w:val="0"/>
          <w:numId w:val="5"/>
        </w:numPr>
        <w:shd w:val="clear" w:color="auto" w:fill="auto"/>
        <w:spacing w:line="240" w:lineRule="auto"/>
        <w:ind w:left="0" w:firstLine="567"/>
        <w:rPr>
          <w:sz w:val="28"/>
          <w:szCs w:val="28"/>
        </w:rPr>
      </w:pPr>
      <w:r w:rsidRPr="00803782">
        <w:rPr>
          <w:sz w:val="28"/>
          <w:szCs w:val="28"/>
        </w:rPr>
        <w:t>Опубликовать настоящее постановление в газете «</w:t>
      </w:r>
      <w:proofErr w:type="spellStart"/>
      <w:r w:rsidRPr="00803782">
        <w:rPr>
          <w:sz w:val="28"/>
          <w:szCs w:val="28"/>
        </w:rPr>
        <w:t>Лянторская</w:t>
      </w:r>
      <w:proofErr w:type="spellEnd"/>
      <w:r w:rsidRPr="00803782">
        <w:rPr>
          <w:sz w:val="28"/>
          <w:szCs w:val="28"/>
        </w:rPr>
        <w:t xml:space="preserve"> г</w:t>
      </w:r>
      <w:r w:rsidRPr="00803782">
        <w:rPr>
          <w:sz w:val="28"/>
          <w:szCs w:val="28"/>
        </w:rPr>
        <w:t>а</w:t>
      </w:r>
      <w:r w:rsidRPr="00803782">
        <w:rPr>
          <w:sz w:val="28"/>
          <w:szCs w:val="28"/>
        </w:rPr>
        <w:t>зета» и разместить на официальном сайте Администрации городского посел</w:t>
      </w:r>
      <w:r w:rsidRPr="00803782">
        <w:rPr>
          <w:sz w:val="28"/>
          <w:szCs w:val="28"/>
        </w:rPr>
        <w:t>е</w:t>
      </w:r>
      <w:r w:rsidRPr="00803782">
        <w:rPr>
          <w:sz w:val="28"/>
          <w:szCs w:val="28"/>
        </w:rPr>
        <w:t xml:space="preserve">ния </w:t>
      </w:r>
      <w:proofErr w:type="spellStart"/>
      <w:r w:rsidRPr="00803782">
        <w:rPr>
          <w:sz w:val="28"/>
          <w:szCs w:val="28"/>
        </w:rPr>
        <w:t>Лянтор</w:t>
      </w:r>
      <w:proofErr w:type="spellEnd"/>
      <w:r w:rsidRPr="00803782">
        <w:rPr>
          <w:sz w:val="28"/>
          <w:szCs w:val="28"/>
        </w:rPr>
        <w:t>.</w:t>
      </w:r>
    </w:p>
    <w:p w:rsidR="0087656B" w:rsidRPr="00803782" w:rsidRDefault="0087656B" w:rsidP="0087656B">
      <w:pPr>
        <w:pStyle w:val="14"/>
        <w:numPr>
          <w:ilvl w:val="0"/>
          <w:numId w:val="5"/>
        </w:numPr>
        <w:shd w:val="clear" w:color="auto" w:fill="auto"/>
        <w:spacing w:line="240" w:lineRule="auto"/>
        <w:ind w:left="0" w:firstLine="567"/>
        <w:rPr>
          <w:sz w:val="28"/>
          <w:szCs w:val="28"/>
        </w:rPr>
      </w:pPr>
      <w:r w:rsidRPr="00803782">
        <w:rPr>
          <w:sz w:val="28"/>
          <w:szCs w:val="28"/>
        </w:rPr>
        <w:t>Настоящее постановление вступает в силу со дня опубликования.</w:t>
      </w:r>
    </w:p>
    <w:p w:rsidR="003027F6" w:rsidRPr="007E3576" w:rsidRDefault="003027F6" w:rsidP="0087656B">
      <w:pPr>
        <w:pStyle w:val="a1"/>
        <w:numPr>
          <w:ilvl w:val="0"/>
          <w:numId w:val="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Контроль за выполнением постановления возложить на начальника </w:t>
      </w:r>
      <w:r w:rsidR="007E752F">
        <w:rPr>
          <w:color w:val="000000"/>
          <w:sz w:val="28"/>
          <w:szCs w:val="28"/>
        </w:rPr>
        <w:t>управления архитектуры, градостроительства и земельных отношений Абдураг</w:t>
      </w:r>
      <w:r w:rsidR="007E752F">
        <w:rPr>
          <w:color w:val="000000"/>
          <w:sz w:val="28"/>
          <w:szCs w:val="28"/>
        </w:rPr>
        <w:t>и</w:t>
      </w:r>
      <w:r w:rsidR="007E752F">
        <w:rPr>
          <w:color w:val="000000"/>
          <w:sz w:val="28"/>
          <w:szCs w:val="28"/>
        </w:rPr>
        <w:t>мова</w:t>
      </w:r>
      <w:r w:rsidR="0087656B">
        <w:rPr>
          <w:color w:val="000000"/>
          <w:sz w:val="28"/>
          <w:szCs w:val="28"/>
        </w:rPr>
        <w:t xml:space="preserve"> С.Г</w:t>
      </w:r>
      <w:r>
        <w:rPr>
          <w:sz w:val="28"/>
          <w:szCs w:val="28"/>
        </w:rPr>
        <w:t>.</w:t>
      </w:r>
    </w:p>
    <w:p w:rsidR="00512B0C" w:rsidRDefault="00512B0C" w:rsidP="0087656B">
      <w:pPr>
        <w:pStyle w:val="a1"/>
        <w:ind w:firstLine="0"/>
        <w:rPr>
          <w:sz w:val="28"/>
          <w:szCs w:val="28"/>
        </w:rPr>
      </w:pPr>
    </w:p>
    <w:p w:rsidR="000C2B1D" w:rsidRDefault="000C2B1D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 w:rsidR="0087656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С. А. </w:t>
      </w:r>
      <w:proofErr w:type="spellStart"/>
      <w:r>
        <w:rPr>
          <w:sz w:val="28"/>
          <w:szCs w:val="28"/>
        </w:rPr>
        <w:t>Махиня</w:t>
      </w:r>
      <w:proofErr w:type="spellEnd"/>
    </w:p>
    <w:p w:rsidR="00136A6F" w:rsidRDefault="00136A6F" w:rsidP="000C2B1D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36A6F" w:rsidRPr="006207F4" w:rsidRDefault="00136A6F" w:rsidP="00136A6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2B1D" w:rsidRDefault="000C2B1D" w:rsidP="007909BC">
      <w:pPr>
        <w:pageBreakBefore/>
        <w:tabs>
          <w:tab w:val="left" w:pos="6663"/>
        </w:tabs>
        <w:ind w:left="5103"/>
      </w:pPr>
      <w:bookmarkStart w:id="0" w:name="_Toc379203361"/>
      <w:r>
        <w:lastRenderedPageBreak/>
        <w:t>Приложение 1</w:t>
      </w:r>
      <w:r w:rsidR="0087656B">
        <w:t xml:space="preserve"> </w:t>
      </w:r>
      <w:r>
        <w:t>к постановлению</w:t>
      </w:r>
      <w:r w:rsidR="007909BC">
        <w:t xml:space="preserve"> </w:t>
      </w:r>
      <w:r w:rsidR="0087656B">
        <w:t xml:space="preserve">                   </w:t>
      </w:r>
      <w:r w:rsidR="00136A6F">
        <w:t>Администрации</w:t>
      </w:r>
      <w:r w:rsidR="00427CC5">
        <w:t xml:space="preserve"> городского </w:t>
      </w:r>
      <w:r w:rsidR="0087656B">
        <w:t xml:space="preserve">                           </w:t>
      </w:r>
      <w:r w:rsidR="00427CC5">
        <w:t xml:space="preserve">поселения </w:t>
      </w:r>
      <w:proofErr w:type="spellStart"/>
      <w:r w:rsidRPr="003365C3">
        <w:t>Лянтор</w:t>
      </w:r>
      <w:proofErr w:type="spellEnd"/>
      <w:r>
        <w:br/>
        <w:t>от «</w:t>
      </w:r>
      <w:r w:rsidR="00F379B4">
        <w:t>27</w:t>
      </w:r>
      <w:r w:rsidRPr="003365C3">
        <w:t>»</w:t>
      </w:r>
      <w:r w:rsidR="007909BC">
        <w:t xml:space="preserve"> </w:t>
      </w:r>
      <w:r w:rsidR="0087656B">
        <w:t>ноября</w:t>
      </w:r>
      <w:r>
        <w:t xml:space="preserve"> 201</w:t>
      </w:r>
      <w:r w:rsidR="001B307E">
        <w:t>5</w:t>
      </w:r>
      <w:r>
        <w:t xml:space="preserve"> года</w:t>
      </w:r>
      <w:r w:rsidR="001B307E">
        <w:t xml:space="preserve"> </w:t>
      </w:r>
      <w:r w:rsidR="007909BC">
        <w:t xml:space="preserve">№ </w:t>
      </w:r>
      <w:r w:rsidR="00F379B4">
        <w:t>1007</w:t>
      </w:r>
    </w:p>
    <w:p w:rsidR="00624B5A" w:rsidRDefault="00624B5A" w:rsidP="00624B5A">
      <w:pPr>
        <w:tabs>
          <w:tab w:val="left" w:pos="6663"/>
        </w:tabs>
        <w:ind w:left="4253"/>
      </w:pPr>
    </w:p>
    <w:p w:rsidR="005B162F" w:rsidRDefault="005B162F" w:rsidP="00624B5A">
      <w:pPr>
        <w:keepNext/>
        <w:keepLines/>
        <w:suppressAutoHyphens/>
        <w:spacing w:after="240"/>
        <w:jc w:val="center"/>
        <w:outlineLvl w:val="0"/>
        <w:rPr>
          <w:b/>
          <w:bCs/>
          <w:kern w:val="32"/>
          <w:sz w:val="36"/>
          <w:szCs w:val="32"/>
        </w:rPr>
      </w:pPr>
      <w:r w:rsidRPr="005B162F">
        <w:rPr>
          <w:b/>
          <w:bCs/>
          <w:kern w:val="32"/>
          <w:sz w:val="36"/>
          <w:szCs w:val="32"/>
        </w:rPr>
        <w:t>Положения о размещении объектов капитального строительства федерального, регионального или местного значения, а также о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</w:p>
    <w:p w:rsidR="00707D6A" w:rsidRPr="00FA659F" w:rsidRDefault="00707D6A" w:rsidP="006E219A">
      <w:pPr>
        <w:pStyle w:val="2"/>
        <w:ind w:firstLine="0"/>
        <w:jc w:val="center"/>
      </w:pPr>
      <w:bookmarkStart w:id="1" w:name="_Toc372268257"/>
      <w:bookmarkStart w:id="2" w:name="_Toc417470808"/>
      <w:r w:rsidRPr="00FA659F">
        <w:t>Проектное использование территории</w:t>
      </w:r>
      <w:bookmarkEnd w:id="1"/>
      <w:bookmarkEnd w:id="2"/>
    </w:p>
    <w:p w:rsidR="00707D6A" w:rsidRPr="006E219A" w:rsidRDefault="00707D6A" w:rsidP="006E219A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E219A">
        <w:rPr>
          <w:rFonts w:eastAsia="Calibri"/>
          <w:b/>
          <w:sz w:val="28"/>
          <w:szCs w:val="28"/>
          <w:u w:val="single"/>
          <w:lang w:eastAsia="en-US"/>
        </w:rPr>
        <w:t>Планировочное решение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Планировочная организация микрорайона относится к традиционному квартальному типу. Территория в границах проекта разделена на 2 квартала – прямоугольной и многоугольной формы.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Въезд в микрорайон осуществляется: с западной стороны - с улицы </w:t>
      </w:r>
      <w:proofErr w:type="gramStart"/>
      <w:r w:rsidRPr="006E219A">
        <w:rPr>
          <w:sz w:val="28"/>
          <w:szCs w:val="28"/>
        </w:rPr>
        <w:t>Парковая</w:t>
      </w:r>
      <w:proofErr w:type="gramEnd"/>
      <w:r w:rsidRPr="006E219A">
        <w:rPr>
          <w:sz w:val="28"/>
          <w:szCs w:val="28"/>
        </w:rPr>
        <w:t xml:space="preserve"> по местному проезду, с южной стороны – с улицы Виктора Кингисеппа, а также по улице Проектная-1.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Композиционное решение и объемно-планировочная организация микрорайона и жилых групп </w:t>
      </w:r>
      <w:proofErr w:type="gramStart"/>
      <w:r w:rsidRPr="006E219A">
        <w:rPr>
          <w:sz w:val="28"/>
          <w:szCs w:val="28"/>
        </w:rPr>
        <w:t>определены</w:t>
      </w:r>
      <w:proofErr w:type="gramEnd"/>
      <w:r w:rsidRPr="006E219A">
        <w:rPr>
          <w:sz w:val="28"/>
          <w:szCs w:val="28"/>
        </w:rPr>
        <w:t xml:space="preserve"> градостроительной ситуацией и техническим (градостроительным) заданием. Композиционно застройка сформирована в виде восьми небольших компактных жилых групп с полузамкнутыми дворовыми пространствами, а также двух отдельно стоящих </w:t>
      </w:r>
      <w:proofErr w:type="spellStart"/>
      <w:r w:rsidRPr="006E219A">
        <w:rPr>
          <w:sz w:val="28"/>
          <w:szCs w:val="28"/>
        </w:rPr>
        <w:t>трехсекционных</w:t>
      </w:r>
      <w:proofErr w:type="spellEnd"/>
      <w:r w:rsidRPr="006E219A">
        <w:rPr>
          <w:sz w:val="28"/>
          <w:szCs w:val="28"/>
        </w:rPr>
        <w:t xml:space="preserve"> жилых дома с дворовыми пространствами, раскрытыми на детский сад и школу, расположенные в центре микрорайона. Места пересечения магистралей общегородского и районного значения выделены с помощью незначительного повышения этажности угловых секций до 8-ми этажей.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Проектом предлагается </w:t>
      </w:r>
      <w:proofErr w:type="spellStart"/>
      <w:r w:rsidRPr="006E219A">
        <w:rPr>
          <w:sz w:val="28"/>
          <w:szCs w:val="28"/>
        </w:rPr>
        <w:t>доформирование</w:t>
      </w:r>
      <w:proofErr w:type="spellEnd"/>
      <w:r w:rsidRPr="006E219A">
        <w:rPr>
          <w:sz w:val="28"/>
          <w:szCs w:val="28"/>
        </w:rPr>
        <w:t xml:space="preserve"> общественного центра микрорайона по ул. Виктора Кингисеппа с организацией небольшой пешеходной площади, раскрытой на пересечение улиц Виктора Кингисеппа и Проектная-1. Также предлагается формирование </w:t>
      </w:r>
      <w:proofErr w:type="spellStart"/>
      <w:r w:rsidR="00605340">
        <w:rPr>
          <w:sz w:val="28"/>
          <w:szCs w:val="28"/>
        </w:rPr>
        <w:t>внутримикрорайонн</w:t>
      </w:r>
      <w:r w:rsidRPr="006E219A">
        <w:rPr>
          <w:sz w:val="28"/>
          <w:szCs w:val="28"/>
        </w:rPr>
        <w:t>ой</w:t>
      </w:r>
      <w:proofErr w:type="spellEnd"/>
      <w:r w:rsidRPr="006E219A">
        <w:rPr>
          <w:sz w:val="28"/>
          <w:szCs w:val="28"/>
        </w:rPr>
        <w:t xml:space="preserve"> площади в районе пересечения улиц Виктора Кингисеппа, Сергея Лазо и Эстонских дорожников, возле физкультурно-оздоровительного комплекса «Олимп».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Проектом предусматривается коммуникационная связь жителей микрорайона с прилегающей парковой территорией и городской площадью через развитый в нескольких направлениях организованный пешеходный бульвар.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Проектом предусмотрена организованная система подходов к основным общественным объектам и детским учреждениям, расположенным на территории микрорайона.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Сложившуюся улично-дорожную сеть предлагается упорядочить и привести к нормативным показателям: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lastRenderedPageBreak/>
        <w:t>-улица Парковая – границы улицы (красные линии) установить согласно категории улицы (магистральная улица общегородского значения регулируемого движения) – 36,1-40 м;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-улица Проектная-1 - границы улицы (красные линии) установить согласно категории улицы (улица в жилой застройке) – 20 м.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Для обеспечения жителей микрорайона необходимым количеством мест постоянного и временного хранения автомобилей (90% расчетного парка) в каждом квартале предусмотрены открытые автостоянки на дворовых и </w:t>
      </w:r>
      <w:proofErr w:type="spellStart"/>
      <w:r w:rsidRPr="006E219A">
        <w:rPr>
          <w:sz w:val="28"/>
          <w:szCs w:val="28"/>
        </w:rPr>
        <w:t>междворовых</w:t>
      </w:r>
      <w:proofErr w:type="spellEnd"/>
      <w:r w:rsidRPr="006E219A">
        <w:rPr>
          <w:sz w:val="28"/>
          <w:szCs w:val="28"/>
        </w:rPr>
        <w:t xml:space="preserve"> территориях, а также в пределах улиц (согласно действующей нормативной документации).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Размещение мусоросборников предполагается практически в каждом жилом дворе, в соответствии с нормируемым радиусом пешеходной доступности 100 м.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Согласно действующим региональным нормативам, жилой дом средней этажности должен отступать от красной линии улиц не менее чем на 3 м. В этой связи проектом планировки определена линия регулирования застройки, которая регламентирует размещение жилого дома в 3 м от красной линии вдоль улиц.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Планировочное решение микрорайона, четкое функциональное зонирование территории в границах проекта предполагает поочередное освоение данного участка. Проектом выделено три очереди строительства жилых домов и систем обеспечения инженерной инфраструктурой микрорайона. 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На проектируемой территории не предполагается строительство объектов федерал</w:t>
      </w:r>
      <w:r w:rsidR="00605340">
        <w:rPr>
          <w:sz w:val="28"/>
          <w:szCs w:val="28"/>
        </w:rPr>
        <w:t>ьного и регионального значения.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К объектам местного значения, размещаемы</w:t>
      </w:r>
      <w:r w:rsidR="006E219A">
        <w:rPr>
          <w:sz w:val="28"/>
          <w:szCs w:val="28"/>
        </w:rPr>
        <w:t xml:space="preserve">м на проектируемой территории, </w:t>
      </w:r>
      <w:r w:rsidRPr="006E219A">
        <w:rPr>
          <w:sz w:val="28"/>
          <w:szCs w:val="28"/>
        </w:rPr>
        <w:t>относятся объекты инженерной инф</w:t>
      </w:r>
      <w:r w:rsidR="00605340">
        <w:rPr>
          <w:sz w:val="28"/>
          <w:szCs w:val="28"/>
        </w:rPr>
        <w:t>раструктуры реконструируемые и новые: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Центральные тепловые пункты: ЦТП 76, ЦТП 77 (реконструируемые);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Канализационные насосные станции КНС 81, КНС 82 (реконструируемые);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 Распределительная подстанция РП 3</w:t>
      </w:r>
      <w:r w:rsidR="00605340">
        <w:rPr>
          <w:sz w:val="28"/>
          <w:szCs w:val="28"/>
        </w:rPr>
        <w:t xml:space="preserve"> (реконструируемая);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-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 xml:space="preserve">Трансформаторные подстанции: ТП-80, ТП-81, ТП </w:t>
      </w:r>
      <w:proofErr w:type="gramStart"/>
      <w:r w:rsidRPr="006E219A">
        <w:rPr>
          <w:sz w:val="28"/>
          <w:szCs w:val="28"/>
        </w:rPr>
        <w:t>Школьная</w:t>
      </w:r>
      <w:proofErr w:type="gramEnd"/>
      <w:r w:rsidRPr="006E219A">
        <w:rPr>
          <w:sz w:val="28"/>
          <w:szCs w:val="28"/>
        </w:rPr>
        <w:t xml:space="preserve"> (реконструируемые); и трансформаторные подстанции новые</w:t>
      </w:r>
      <w:r w:rsidR="00605340">
        <w:rPr>
          <w:sz w:val="28"/>
          <w:szCs w:val="28"/>
        </w:rPr>
        <w:t>: ТП</w:t>
      </w:r>
      <w:proofErr w:type="gramStart"/>
      <w:r w:rsidR="00605340">
        <w:rPr>
          <w:sz w:val="28"/>
          <w:szCs w:val="28"/>
        </w:rPr>
        <w:t>1</w:t>
      </w:r>
      <w:proofErr w:type="gramEnd"/>
      <w:r w:rsidR="00605340">
        <w:rPr>
          <w:sz w:val="28"/>
          <w:szCs w:val="28"/>
        </w:rPr>
        <w:t>, ТП2, ТП 3.</w:t>
      </w:r>
    </w:p>
    <w:p w:rsidR="00707D6A" w:rsidRPr="006E219A" w:rsidRDefault="00707D6A" w:rsidP="006E219A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E219A">
        <w:rPr>
          <w:rFonts w:eastAsia="Calibri"/>
          <w:b/>
          <w:sz w:val="28"/>
          <w:szCs w:val="28"/>
          <w:u w:val="single"/>
          <w:lang w:eastAsia="en-US"/>
        </w:rPr>
        <w:t>Функциональное зонирование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Функциональное зонирование определяет вид использования территории, устанавливает ограничения на использование территории.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На территории проектируемого микрорайона предполагается размещение </w:t>
      </w:r>
      <w:proofErr w:type="spellStart"/>
      <w:r w:rsidRPr="006E219A">
        <w:rPr>
          <w:sz w:val="28"/>
          <w:szCs w:val="28"/>
        </w:rPr>
        <w:t>среднеэтажной</w:t>
      </w:r>
      <w:proofErr w:type="spellEnd"/>
      <w:r w:rsidRPr="006E219A">
        <w:rPr>
          <w:sz w:val="28"/>
          <w:szCs w:val="28"/>
        </w:rPr>
        <w:t xml:space="preserve"> жилой застройки с необходимой социальной инфраструктурой. В результате зонирования территории микрорайона в границах проекта определены следующие виды функциональных зон: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жилая зона;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общественно-деловая зона;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зона инженерной инфраструктуры;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–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рекреационная зона.</w:t>
      </w: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lastRenderedPageBreak/>
        <w:t>Функциональное зонирование дополнено зонами с особыми условиями использования территории.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b/>
          <w:i/>
          <w:sz w:val="28"/>
          <w:szCs w:val="28"/>
        </w:rPr>
        <w:t>Жилая зона</w:t>
      </w:r>
      <w:r w:rsidRPr="006E219A">
        <w:rPr>
          <w:sz w:val="28"/>
          <w:szCs w:val="28"/>
        </w:rPr>
        <w:t xml:space="preserve"> составляет 14,3 га. Это </w:t>
      </w:r>
      <w:proofErr w:type="spellStart"/>
      <w:r w:rsidRPr="006E219A">
        <w:rPr>
          <w:sz w:val="28"/>
          <w:szCs w:val="28"/>
        </w:rPr>
        <w:t>среднеэтажная</w:t>
      </w:r>
      <w:proofErr w:type="spellEnd"/>
      <w:r w:rsidRPr="006E219A">
        <w:rPr>
          <w:sz w:val="28"/>
          <w:szCs w:val="28"/>
        </w:rPr>
        <w:t xml:space="preserve"> застройка частично с размещением социальной инфраструктуры в первых этажах и на дворовой территории.</w:t>
      </w: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Развитие жилой зоны планируется в три очереди за счет поэтапного сноса существующего жилого фонда и на свободных от застройки территориях. Снос деревянных многоквартирных жилых домов осуществляется согласно списку очередности, определенному в соответствии с Постановлением Администрации </w:t>
      </w:r>
      <w:proofErr w:type="spellStart"/>
      <w:r w:rsidRPr="006E219A">
        <w:rPr>
          <w:sz w:val="28"/>
          <w:szCs w:val="28"/>
        </w:rPr>
        <w:t>Сургутского</w:t>
      </w:r>
      <w:proofErr w:type="spellEnd"/>
      <w:r w:rsidRPr="006E219A">
        <w:rPr>
          <w:sz w:val="28"/>
          <w:szCs w:val="28"/>
        </w:rPr>
        <w:t xml:space="preserve"> района </w:t>
      </w:r>
      <w:proofErr w:type="spellStart"/>
      <w:r w:rsidRPr="006E219A">
        <w:rPr>
          <w:sz w:val="28"/>
          <w:szCs w:val="28"/>
        </w:rPr>
        <w:t>ХМАО-Югры</w:t>
      </w:r>
      <w:proofErr w:type="spellEnd"/>
      <w:r w:rsidRPr="006E219A">
        <w:rPr>
          <w:sz w:val="28"/>
          <w:szCs w:val="28"/>
        </w:rPr>
        <w:t xml:space="preserve"> от 12.09.2011 №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3373-нпа (с последними изменениями от 10.06.2014 №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>2143-нпа).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b/>
          <w:i/>
          <w:sz w:val="28"/>
          <w:szCs w:val="28"/>
        </w:rPr>
        <w:t>Общественно-деловая зона.</w:t>
      </w:r>
      <w:r w:rsidRPr="006E219A">
        <w:rPr>
          <w:sz w:val="28"/>
          <w:szCs w:val="28"/>
        </w:rPr>
        <w:t xml:space="preserve"> На территории микрорайона предполагается размещение учреждений дополнительного образования в первых этажах </w:t>
      </w:r>
      <w:proofErr w:type="spellStart"/>
      <w:r w:rsidRPr="006E219A">
        <w:rPr>
          <w:sz w:val="28"/>
          <w:szCs w:val="28"/>
        </w:rPr>
        <w:t>среднеэтажных</w:t>
      </w:r>
      <w:proofErr w:type="spellEnd"/>
      <w:r w:rsidRPr="006E219A">
        <w:rPr>
          <w:sz w:val="28"/>
          <w:szCs w:val="28"/>
        </w:rPr>
        <w:t xml:space="preserve"> многоквартирных домов по ул. </w:t>
      </w:r>
      <w:proofErr w:type="gramStart"/>
      <w:r w:rsidRPr="006E219A">
        <w:rPr>
          <w:sz w:val="28"/>
          <w:szCs w:val="28"/>
        </w:rPr>
        <w:t>Парковая</w:t>
      </w:r>
      <w:proofErr w:type="gramEnd"/>
      <w:r w:rsidRPr="006E219A">
        <w:rPr>
          <w:sz w:val="28"/>
          <w:szCs w:val="28"/>
        </w:rPr>
        <w:t xml:space="preserve"> в угловых секциях. Также предлагается </w:t>
      </w:r>
      <w:proofErr w:type="spellStart"/>
      <w:r w:rsidRPr="006E219A">
        <w:rPr>
          <w:sz w:val="28"/>
          <w:szCs w:val="28"/>
        </w:rPr>
        <w:t>доформирование</w:t>
      </w:r>
      <w:proofErr w:type="spellEnd"/>
      <w:r w:rsidRPr="006E219A">
        <w:rPr>
          <w:sz w:val="28"/>
          <w:szCs w:val="28"/>
        </w:rPr>
        <w:t xml:space="preserve"> существующего общественного центра микрорайона по ул. Виктора Кингисеппа с организацией пешеходной площади.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b/>
          <w:i/>
          <w:sz w:val="28"/>
          <w:szCs w:val="28"/>
        </w:rPr>
        <w:t>Зона инженерной инфраструктуры</w:t>
      </w:r>
      <w:r w:rsidRPr="006E219A">
        <w:rPr>
          <w:sz w:val="28"/>
          <w:szCs w:val="28"/>
        </w:rPr>
        <w:t xml:space="preserve"> представлена локальными участками под инженерными объектами (ТП, РП, ЦТП, КНС) и коридорами распределительных сетей, проходящими по внутриквартальным землям общего пользования и городским зем</w:t>
      </w:r>
      <w:r w:rsidR="006E219A">
        <w:rPr>
          <w:sz w:val="28"/>
          <w:szCs w:val="28"/>
        </w:rPr>
        <w:t>лям общего пользования.</w:t>
      </w:r>
    </w:p>
    <w:p w:rsidR="006E219A" w:rsidRPr="006E219A" w:rsidRDefault="006E219A" w:rsidP="006E219A">
      <w:pPr>
        <w:suppressAutoHyphens/>
        <w:ind w:firstLine="851"/>
        <w:jc w:val="both"/>
        <w:rPr>
          <w:sz w:val="28"/>
          <w:szCs w:val="28"/>
        </w:rPr>
      </w:pP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b/>
          <w:i/>
          <w:sz w:val="28"/>
          <w:szCs w:val="28"/>
        </w:rPr>
        <w:t>Рекреационная зона</w:t>
      </w:r>
      <w:r w:rsidRPr="006E219A">
        <w:rPr>
          <w:sz w:val="28"/>
          <w:szCs w:val="28"/>
        </w:rPr>
        <w:t xml:space="preserve"> включает развитый в нескольких направлениях пешеходный бульвар, озеленение вдоль улиц и прочие озелененные территории. Общая площадь территории рекреационной зоны составит 5,45 га.</w:t>
      </w:r>
    </w:p>
    <w:p w:rsidR="00707D6A" w:rsidRPr="007F1E52" w:rsidRDefault="00707D6A" w:rsidP="00707D6A">
      <w:pPr>
        <w:pStyle w:val="32"/>
      </w:pPr>
      <w:r w:rsidRPr="007F1E52">
        <w:t>Зоны с особыми условиями использования территории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Градостроительные ограничения – ряд требований, ограничивающих градостроительную деятельность</w:t>
      </w:r>
      <w:r w:rsidR="00605340">
        <w:rPr>
          <w:sz w:val="28"/>
          <w:szCs w:val="28"/>
        </w:rPr>
        <w:t xml:space="preserve"> на рассматриваемой территории.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В границах проектируемого квартала зоны с особыми условиями представлены охранными зонами воздушных линий электропередачи.</w:t>
      </w:r>
    </w:p>
    <w:p w:rsidR="00707D6A" w:rsidRPr="006E219A" w:rsidRDefault="001D02AE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Участки 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 xml:space="preserve"> 10 </w:t>
      </w:r>
      <w:r w:rsidR="00707D6A" w:rsidRPr="006E219A">
        <w:rPr>
          <w:sz w:val="28"/>
          <w:szCs w:val="28"/>
        </w:rPr>
        <w:t>кВ проходят над жилыми территориями, охранные зоны накрывают жилые объекты и объекты общественного назначения, что противоречит требованиям действующей нормативной документации.</w:t>
      </w:r>
      <w:r w:rsidR="00605340">
        <w:rPr>
          <w:sz w:val="28"/>
          <w:szCs w:val="28"/>
        </w:rPr>
        <w:t xml:space="preserve"> </w:t>
      </w:r>
      <w:r w:rsidR="00707D6A" w:rsidRPr="006E219A">
        <w:rPr>
          <w:sz w:val="28"/>
          <w:szCs w:val="28"/>
        </w:rPr>
        <w:t>Ограничения хозяйственной деятельности в охранных зонах воздушных линий электропередачи: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В </w:t>
      </w:r>
      <w:r w:rsidRPr="006E219A">
        <w:rPr>
          <w:b/>
          <w:i/>
          <w:sz w:val="28"/>
          <w:szCs w:val="28"/>
        </w:rPr>
        <w:t>охранных зонах воздушных линий электропередачи</w:t>
      </w:r>
      <w:r w:rsidR="00BC687E">
        <w:rPr>
          <w:sz w:val="28"/>
          <w:szCs w:val="28"/>
        </w:rPr>
        <w:t xml:space="preserve"> (Постановление П</w:t>
      </w:r>
      <w:r w:rsidR="00605340">
        <w:rPr>
          <w:sz w:val="28"/>
          <w:szCs w:val="28"/>
        </w:rPr>
        <w:t>равительства РФ от 24.02.2009</w:t>
      </w:r>
      <w:r w:rsidRPr="006E219A">
        <w:rPr>
          <w:sz w:val="28"/>
          <w:szCs w:val="28"/>
        </w:rPr>
        <w:t xml:space="preserve"> №</w:t>
      </w:r>
      <w:r w:rsidR="00605340">
        <w:rPr>
          <w:sz w:val="28"/>
          <w:szCs w:val="28"/>
        </w:rPr>
        <w:t xml:space="preserve"> </w:t>
      </w:r>
      <w:r w:rsidRPr="006E219A">
        <w:rPr>
          <w:sz w:val="28"/>
          <w:szCs w:val="28"/>
        </w:rPr>
        <w:t xml:space="preserve">160) в целях обеспечения безопасных условий эксплуатации и исключения возможности повреждения линий электропередачи и иных объектов </w:t>
      </w:r>
      <w:proofErr w:type="spellStart"/>
      <w:r w:rsidRPr="006E219A">
        <w:rPr>
          <w:sz w:val="28"/>
          <w:szCs w:val="28"/>
        </w:rPr>
        <w:t>электросетевого</w:t>
      </w:r>
      <w:proofErr w:type="spellEnd"/>
      <w:r w:rsidRPr="006E219A">
        <w:rPr>
          <w:sz w:val="28"/>
          <w:szCs w:val="28"/>
        </w:rPr>
        <w:t xml:space="preserve"> хозяйства, </w:t>
      </w:r>
      <w:proofErr w:type="gramStart"/>
      <w:r w:rsidRPr="006E219A">
        <w:rPr>
          <w:sz w:val="28"/>
          <w:szCs w:val="28"/>
        </w:rPr>
        <w:t>устанавливаются особые условия</w:t>
      </w:r>
      <w:proofErr w:type="gramEnd"/>
      <w:r w:rsidRPr="006E219A">
        <w:rPr>
          <w:sz w:val="28"/>
          <w:szCs w:val="28"/>
        </w:rPr>
        <w:t xml:space="preserve"> использования территорий.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 xml:space="preserve">В охранных зонах запрещается осуществлять любые действия, которые могут нарушить безопасную работу объектов </w:t>
      </w:r>
      <w:proofErr w:type="spellStart"/>
      <w:r w:rsidRPr="006E219A">
        <w:rPr>
          <w:sz w:val="28"/>
          <w:szCs w:val="28"/>
        </w:rPr>
        <w:t>электросетевого</w:t>
      </w:r>
      <w:proofErr w:type="spellEnd"/>
      <w:r w:rsidRPr="006E219A">
        <w:rPr>
          <w:sz w:val="28"/>
          <w:szCs w:val="28"/>
        </w:rPr>
        <w:t xml:space="preserve"> хозяйства, в том числе привести к их повреждению или уничтожению, и (или) повлечь причинение </w:t>
      </w:r>
      <w:r w:rsidRPr="006E219A">
        <w:rPr>
          <w:sz w:val="28"/>
          <w:szCs w:val="28"/>
        </w:rPr>
        <w:lastRenderedPageBreak/>
        <w:t>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 xml:space="preserve">размещать любые объекты и предметы (материалы) в пределах,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="00707D6A" w:rsidRPr="006E219A">
        <w:rPr>
          <w:sz w:val="28"/>
          <w:szCs w:val="28"/>
        </w:rPr>
        <w:t>электросетевого</w:t>
      </w:r>
      <w:proofErr w:type="spellEnd"/>
      <w:r w:rsidR="00707D6A" w:rsidRPr="006E219A">
        <w:rPr>
          <w:sz w:val="28"/>
          <w:szCs w:val="28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="00707D6A" w:rsidRPr="006E219A">
        <w:rPr>
          <w:sz w:val="28"/>
          <w:szCs w:val="28"/>
        </w:rPr>
        <w:t>электросетевого</w:t>
      </w:r>
      <w:proofErr w:type="spellEnd"/>
      <w:r w:rsidR="00707D6A" w:rsidRPr="006E219A">
        <w:rPr>
          <w:sz w:val="28"/>
          <w:szCs w:val="28"/>
        </w:rPr>
        <w:t xml:space="preserve"> хозяйства, без создания необходимых для такого доступа проходов и подъездов;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="00707D6A" w:rsidRPr="006E219A">
        <w:rPr>
          <w:sz w:val="28"/>
          <w:szCs w:val="28"/>
        </w:rPr>
        <w:t xml:space="preserve"> электропередачи;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размещать свалки;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707D6A" w:rsidRPr="006E219A" w:rsidRDefault="00707D6A" w:rsidP="006E219A">
      <w:pPr>
        <w:suppressAutoHyphens/>
        <w:ind w:firstLine="851"/>
        <w:jc w:val="both"/>
        <w:rPr>
          <w:sz w:val="28"/>
          <w:szCs w:val="28"/>
        </w:rPr>
      </w:pPr>
      <w:r w:rsidRPr="006E219A">
        <w:rPr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строительство, капитальный ремонт, реконструкция или снос зданий и сооружений;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горные, взрывные, мелиоративные работы, в том числе связанные с временным затоплением земель;</w:t>
      </w:r>
    </w:p>
    <w:p w:rsidR="00707D6A" w:rsidRPr="006E219A" w:rsidRDefault="00AD429B" w:rsidP="006E219A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E219A">
        <w:rPr>
          <w:sz w:val="28"/>
          <w:szCs w:val="28"/>
        </w:rPr>
        <w:t>посадка и вырубка деревьев и кустарников и другие виды деятельности, потенциально нарушающие требования безопасности.</w:t>
      </w:r>
    </w:p>
    <w:p w:rsidR="00707D6A" w:rsidRPr="00155FE6" w:rsidRDefault="00707D6A" w:rsidP="00155FE6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Проектное использование территории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Территория в г</w:t>
      </w:r>
      <w:r w:rsidR="00AD429B">
        <w:rPr>
          <w:sz w:val="28"/>
          <w:szCs w:val="28"/>
        </w:rPr>
        <w:t xml:space="preserve">раницах проекта составляет 35,5 </w:t>
      </w:r>
      <w:r w:rsidRPr="00155FE6">
        <w:rPr>
          <w:sz w:val="28"/>
          <w:szCs w:val="28"/>
        </w:rPr>
        <w:t xml:space="preserve">га, </w:t>
      </w:r>
      <w:r w:rsidR="00AD429B">
        <w:rPr>
          <w:sz w:val="28"/>
          <w:szCs w:val="28"/>
        </w:rPr>
        <w:t xml:space="preserve">в границах красных линий – 30,5 </w:t>
      </w:r>
      <w:r w:rsidRPr="00155FE6">
        <w:rPr>
          <w:sz w:val="28"/>
          <w:szCs w:val="28"/>
        </w:rPr>
        <w:t>га.</w:t>
      </w:r>
      <w:r w:rsidR="00605340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Численность на</w:t>
      </w:r>
      <w:r w:rsidR="00AD429B">
        <w:rPr>
          <w:sz w:val="28"/>
          <w:szCs w:val="28"/>
        </w:rPr>
        <w:t xml:space="preserve">селения на расчетный срок – 5,4 </w:t>
      </w:r>
      <w:r w:rsidRPr="00155FE6">
        <w:rPr>
          <w:sz w:val="28"/>
          <w:szCs w:val="28"/>
        </w:rPr>
        <w:t>тыс. человек.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Жилая застройка (территория жилых групп) будет составлять 40,28% территории; учреждения и предприятий обслуживания – 9,58%; улицы и дороги – 8,73% территории. Озеленение общего пользования составит 12,65% территории. Таким образом, на одного человека будет приходиться 10,46 кв.</w:t>
      </w:r>
      <w:r w:rsidR="00605340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м. озеленения общего п</w:t>
      </w:r>
      <w:r w:rsidR="00AD429B">
        <w:rPr>
          <w:sz w:val="28"/>
          <w:szCs w:val="28"/>
        </w:rPr>
        <w:t xml:space="preserve">ользования при </w:t>
      </w:r>
      <w:proofErr w:type="gramStart"/>
      <w:r w:rsidR="00AD429B">
        <w:rPr>
          <w:sz w:val="28"/>
          <w:szCs w:val="28"/>
        </w:rPr>
        <w:t>нормативных</w:t>
      </w:r>
      <w:proofErr w:type="gramEnd"/>
      <w:r w:rsidR="00AD429B">
        <w:rPr>
          <w:sz w:val="28"/>
          <w:szCs w:val="28"/>
        </w:rPr>
        <w:t xml:space="preserve"> 10,0 </w:t>
      </w:r>
      <w:r w:rsidRPr="00155FE6">
        <w:rPr>
          <w:sz w:val="28"/>
          <w:szCs w:val="28"/>
        </w:rPr>
        <w:t>кв.</w:t>
      </w:r>
      <w:r w:rsidR="00605340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м на человека.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Проектное использование те</w:t>
      </w:r>
      <w:r w:rsidR="00AD429B">
        <w:rPr>
          <w:sz w:val="28"/>
          <w:szCs w:val="28"/>
        </w:rPr>
        <w:t xml:space="preserve">рритории представлено в таблице </w:t>
      </w:r>
      <w:r w:rsidRPr="00155FE6">
        <w:rPr>
          <w:sz w:val="28"/>
          <w:szCs w:val="28"/>
        </w:rPr>
        <w:t>1.</w:t>
      </w:r>
    </w:p>
    <w:p w:rsidR="00707D6A" w:rsidRPr="00605340" w:rsidRDefault="00707D6A" w:rsidP="00707D6A">
      <w:pPr>
        <w:pStyle w:val="afd"/>
        <w:rPr>
          <w:rFonts w:ascii="Times New Roman" w:hAnsi="Times New Roman"/>
        </w:rPr>
      </w:pPr>
      <w:r w:rsidRPr="00605340">
        <w:rPr>
          <w:rFonts w:ascii="Times New Roman" w:hAnsi="Times New Roman"/>
        </w:rPr>
        <w:lastRenderedPageBreak/>
        <w:t>Таблица 1</w:t>
      </w:r>
    </w:p>
    <w:p w:rsidR="00707D6A" w:rsidRPr="00155FE6" w:rsidRDefault="00707D6A" w:rsidP="00155FE6">
      <w:pPr>
        <w:keepNext/>
        <w:keepLines/>
        <w:suppressAutoHyphens/>
        <w:spacing w:before="360" w:after="120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Проектное использование территории</w:t>
      </w: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"/>
        <w:gridCol w:w="5254"/>
        <w:gridCol w:w="872"/>
        <w:gridCol w:w="993"/>
        <w:gridCol w:w="1134"/>
        <w:gridCol w:w="1134"/>
      </w:tblGrid>
      <w:tr w:rsidR="00155FE6" w:rsidRPr="002E11BC" w:rsidTr="00155FE6">
        <w:trPr>
          <w:trHeight w:val="397"/>
          <w:jc w:val="center"/>
        </w:trPr>
        <w:tc>
          <w:tcPr>
            <w:tcW w:w="702" w:type="dxa"/>
            <w:vMerge w:val="restart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№</w:t>
            </w:r>
          </w:p>
        </w:tc>
        <w:tc>
          <w:tcPr>
            <w:tcW w:w="5254" w:type="dxa"/>
            <w:vMerge w:val="restart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 xml:space="preserve">Использование территории микрорайона 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3261" w:type="dxa"/>
            <w:gridSpan w:val="3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Площадь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vMerge/>
            <w:vAlign w:val="center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5254" w:type="dxa"/>
            <w:vMerge/>
            <w:vAlign w:val="center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b"/>
            </w:pPr>
          </w:p>
        </w:tc>
        <w:tc>
          <w:tcPr>
            <w:tcW w:w="993" w:type="dxa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га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b"/>
            </w:pPr>
            <w:r w:rsidRPr="002E11BC">
              <w:t>%</w:t>
            </w:r>
          </w:p>
        </w:tc>
        <w:tc>
          <w:tcPr>
            <w:tcW w:w="1134" w:type="dxa"/>
          </w:tcPr>
          <w:p w:rsidR="00155FE6" w:rsidRPr="002E11BC" w:rsidRDefault="00155FE6" w:rsidP="00707D6A">
            <w:pPr>
              <w:pStyle w:val="afb"/>
            </w:pPr>
            <w:r w:rsidRPr="002E11BC">
              <w:t>кв.</w:t>
            </w:r>
            <w:r w:rsidR="00605340">
              <w:t xml:space="preserve"> </w:t>
            </w:r>
            <w:r w:rsidR="00BF03E2">
              <w:t>м/</w:t>
            </w:r>
            <w:r w:rsidRPr="002E11BC">
              <w:t>чел.</w:t>
            </w:r>
          </w:p>
        </w:tc>
      </w:tr>
      <w:tr w:rsidR="00155FE6" w:rsidRPr="002E11BC" w:rsidTr="00155FE6">
        <w:trPr>
          <w:jc w:val="center"/>
        </w:trPr>
        <w:tc>
          <w:tcPr>
            <w:tcW w:w="702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1</w:t>
            </w:r>
          </w:p>
        </w:tc>
        <w:tc>
          <w:tcPr>
            <w:tcW w:w="5254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2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f0"/>
            </w:pPr>
          </w:p>
        </w:tc>
        <w:tc>
          <w:tcPr>
            <w:tcW w:w="993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3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f0"/>
            </w:pPr>
            <w:r w:rsidRPr="002E11BC">
              <w:t>4</w:t>
            </w:r>
          </w:p>
        </w:tc>
        <w:tc>
          <w:tcPr>
            <w:tcW w:w="1134" w:type="dxa"/>
          </w:tcPr>
          <w:p w:rsidR="00155FE6" w:rsidRPr="002E11BC" w:rsidRDefault="00155FE6" w:rsidP="00707D6A">
            <w:pPr>
              <w:pStyle w:val="aff0"/>
            </w:pPr>
            <w:r>
              <w:t>5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1.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Default="00155FE6" w:rsidP="00707D6A">
            <w:pPr>
              <w:pStyle w:val="aff1"/>
            </w:pPr>
            <w:r w:rsidRPr="002E11BC">
              <w:t>Жилая территория</w:t>
            </w:r>
            <w:r>
              <w:t>,</w:t>
            </w:r>
          </w:p>
          <w:p w:rsidR="00155FE6" w:rsidRPr="002E11BC" w:rsidRDefault="00155FE6" w:rsidP="00707D6A">
            <w:pPr>
              <w:pStyle w:val="aff1"/>
            </w:pPr>
            <w:r>
              <w:t xml:space="preserve"> в том числе: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14,3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40,28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26,48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1.1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f1"/>
            </w:pPr>
            <w:r>
              <w:t>- Участки под жилыми домами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2,74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7,72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5,07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1.2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f1"/>
            </w:pPr>
            <w:r>
              <w:t xml:space="preserve">- </w:t>
            </w:r>
            <w:r w:rsidRPr="002E11BC">
              <w:t>Площадки для отдыха, выгула собак и хозя</w:t>
            </w:r>
            <w:r w:rsidRPr="002E11BC">
              <w:t>й</w:t>
            </w:r>
            <w:r w:rsidRPr="002E11BC">
              <w:t>ственные площадки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1,22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3,44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2,26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1.3</w:t>
            </w:r>
          </w:p>
        </w:tc>
        <w:tc>
          <w:tcPr>
            <w:tcW w:w="5254" w:type="dxa"/>
            <w:tcBorders>
              <w:bottom w:val="nil"/>
            </w:tcBorders>
            <w:vAlign w:val="center"/>
          </w:tcPr>
          <w:p w:rsidR="00155FE6" w:rsidRDefault="00155FE6" w:rsidP="00707D6A">
            <w:pPr>
              <w:pStyle w:val="aff1"/>
            </w:pPr>
            <w:r>
              <w:t xml:space="preserve">- </w:t>
            </w:r>
            <w:proofErr w:type="spellStart"/>
            <w:r>
              <w:t>Внутридворовое</w:t>
            </w:r>
            <w:proofErr w:type="spellEnd"/>
            <w:r>
              <w:t xml:space="preserve"> озеленение</w:t>
            </w:r>
          </w:p>
        </w:tc>
        <w:tc>
          <w:tcPr>
            <w:tcW w:w="872" w:type="dxa"/>
            <w:tcBorders>
              <w:bottom w:val="nil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3,98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11,21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7,37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2.</w:t>
            </w:r>
          </w:p>
        </w:tc>
        <w:tc>
          <w:tcPr>
            <w:tcW w:w="5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2E11BC">
              <w:t>Участки детских дошкольных учреждений и школ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155FE6" w:rsidRPr="004C6431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4C6431" w:rsidRDefault="00155FE6" w:rsidP="00707D6A">
            <w:pPr>
              <w:pStyle w:val="afa"/>
            </w:pPr>
            <w:r w:rsidRPr="004C6431">
              <w:t>4,01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11,30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7,43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3.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>
              <w:t>Улицы, дороги</w:t>
            </w:r>
          </w:p>
        </w:tc>
        <w:tc>
          <w:tcPr>
            <w:tcW w:w="872" w:type="dxa"/>
          </w:tcPr>
          <w:p w:rsidR="00155FE6" w:rsidRPr="0087656B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8,73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5,74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4.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2E11BC">
              <w:t>Тротуары, пешеходные дорожки</w:t>
            </w:r>
          </w:p>
        </w:tc>
        <w:tc>
          <w:tcPr>
            <w:tcW w:w="872" w:type="dxa"/>
          </w:tcPr>
          <w:p w:rsidR="00155FE6" w:rsidRPr="0087656B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3,67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16,34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10,74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5.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644043">
              <w:t>Озеленение общего пользовани</w:t>
            </w:r>
            <w:r>
              <w:t>я</w:t>
            </w:r>
          </w:p>
        </w:tc>
        <w:tc>
          <w:tcPr>
            <w:tcW w:w="872" w:type="dxa"/>
          </w:tcPr>
          <w:p w:rsidR="00155FE6" w:rsidRPr="0087656B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12,65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>
              <w:t>10,31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6.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BF03E2" w:rsidP="00707D6A">
            <w:pPr>
              <w:pStyle w:val="aff1"/>
            </w:pPr>
            <w:r>
              <w:t xml:space="preserve">Учреждения </w:t>
            </w:r>
            <w:r w:rsidR="00155FE6" w:rsidRPr="002E11BC">
              <w:t>и предприятия обслуживания</w:t>
            </w:r>
          </w:p>
        </w:tc>
        <w:tc>
          <w:tcPr>
            <w:tcW w:w="872" w:type="dxa"/>
          </w:tcPr>
          <w:p w:rsidR="00155FE6" w:rsidRPr="0087656B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5,53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9,58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6,30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7.</w:t>
            </w:r>
          </w:p>
        </w:tc>
        <w:tc>
          <w:tcPr>
            <w:tcW w:w="5254" w:type="dxa"/>
            <w:shd w:val="clear" w:color="auto" w:fill="auto"/>
            <w:vAlign w:val="center"/>
          </w:tcPr>
          <w:p w:rsidR="00155FE6" w:rsidRPr="002E11BC" w:rsidRDefault="00155FE6" w:rsidP="00707D6A">
            <w:pPr>
              <w:pStyle w:val="aff1"/>
            </w:pPr>
            <w:r w:rsidRPr="002E11BC">
              <w:t>Объекты инженерно-транспортной инфрастру</w:t>
            </w:r>
            <w:r w:rsidRPr="002E11BC">
              <w:t>к</w:t>
            </w:r>
            <w:r w:rsidRPr="002E11BC">
              <w:t>туры</w:t>
            </w:r>
          </w:p>
        </w:tc>
        <w:tc>
          <w:tcPr>
            <w:tcW w:w="872" w:type="dxa"/>
          </w:tcPr>
          <w:p w:rsidR="00155FE6" w:rsidRPr="0087656B" w:rsidRDefault="00155FE6" w:rsidP="00707D6A">
            <w:pPr>
              <w:pStyle w:val="afa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1,13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0,74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8.</w:t>
            </w:r>
          </w:p>
        </w:tc>
        <w:tc>
          <w:tcPr>
            <w:tcW w:w="5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2E11BC" w:rsidRDefault="00155FE6" w:rsidP="00707D6A">
            <w:r w:rsidRPr="002E11BC">
              <w:t>Прочие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155FE6" w:rsidRPr="0087656B" w:rsidRDefault="00155FE6" w:rsidP="00707D6A">
            <w:pPr>
              <w:pStyle w:val="afa"/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5FE6" w:rsidRPr="0087656B" w:rsidRDefault="00155FE6" w:rsidP="00707D6A">
            <w:pPr>
              <w:pStyle w:val="afa"/>
            </w:pPr>
            <w:r w:rsidRPr="0087656B"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55FE6" w:rsidRPr="002E11BC" w:rsidRDefault="00155FE6" w:rsidP="00707D6A">
            <w:pPr>
              <w:pStyle w:val="afa"/>
            </w:pPr>
            <w:r>
              <w:t>-</w:t>
            </w:r>
          </w:p>
        </w:tc>
      </w:tr>
      <w:tr w:rsidR="00155FE6" w:rsidRPr="002E11BC" w:rsidTr="00155FE6">
        <w:trPr>
          <w:trHeight w:val="397"/>
          <w:jc w:val="center"/>
        </w:trPr>
        <w:tc>
          <w:tcPr>
            <w:tcW w:w="702" w:type="dxa"/>
            <w:vAlign w:val="center"/>
          </w:tcPr>
          <w:p w:rsidR="00155FE6" w:rsidRPr="002E11BC" w:rsidRDefault="00155FE6" w:rsidP="00707D6A">
            <w:pPr>
              <w:pStyle w:val="afa"/>
            </w:pPr>
            <w:r w:rsidRPr="002E11BC">
              <w:t>9.</w:t>
            </w:r>
          </w:p>
        </w:tc>
        <w:tc>
          <w:tcPr>
            <w:tcW w:w="5254" w:type="dxa"/>
            <w:tcBorders>
              <w:top w:val="single" w:sz="4" w:space="0" w:color="auto"/>
            </w:tcBorders>
            <w:vAlign w:val="center"/>
          </w:tcPr>
          <w:p w:rsidR="00155FE6" w:rsidRPr="002E11BC" w:rsidRDefault="00155FE6" w:rsidP="00707D6A">
            <w:pPr>
              <w:pStyle w:val="aff1"/>
              <w:rPr>
                <w:b/>
              </w:rPr>
            </w:pPr>
            <w:r w:rsidRPr="002E11BC">
              <w:rPr>
                <w:b/>
              </w:rPr>
              <w:t>Всего земель в границах проекта</w:t>
            </w:r>
          </w:p>
        </w:tc>
        <w:tc>
          <w:tcPr>
            <w:tcW w:w="872" w:type="dxa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  <w:r w:rsidRPr="002E11BC">
              <w:rPr>
                <w:b/>
              </w:rPr>
              <w:t>35,5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  <w:r w:rsidRPr="002E11BC">
              <w:rPr>
                <w:b/>
              </w:rPr>
              <w:t>100,0</w:t>
            </w:r>
          </w:p>
        </w:tc>
        <w:tc>
          <w:tcPr>
            <w:tcW w:w="1134" w:type="dxa"/>
            <w:vAlign w:val="center"/>
          </w:tcPr>
          <w:p w:rsidR="00155FE6" w:rsidRPr="002E11BC" w:rsidRDefault="00155FE6" w:rsidP="00707D6A">
            <w:pPr>
              <w:pStyle w:val="afa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707D6A" w:rsidRPr="00155FE6" w:rsidRDefault="00707D6A" w:rsidP="00155FE6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Жилищный фонд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Жилищный фонд микр</w:t>
      </w:r>
      <w:r w:rsidR="00AD429B">
        <w:rPr>
          <w:sz w:val="28"/>
          <w:szCs w:val="28"/>
        </w:rPr>
        <w:t xml:space="preserve">орайона определен в размере 162 </w:t>
      </w:r>
      <w:r w:rsidRPr="00155FE6">
        <w:rPr>
          <w:sz w:val="28"/>
          <w:szCs w:val="28"/>
        </w:rPr>
        <w:t>тыс.</w:t>
      </w:r>
      <w:r w:rsidR="00FA6D7B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кв.</w:t>
      </w:r>
      <w:r w:rsidR="00FA6D7B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 xml:space="preserve">м. общей площади. Новое строительство представлено </w:t>
      </w:r>
      <w:proofErr w:type="spellStart"/>
      <w:r w:rsidRPr="00155FE6">
        <w:rPr>
          <w:sz w:val="28"/>
          <w:szCs w:val="28"/>
        </w:rPr>
        <w:t>среднеэтажной</w:t>
      </w:r>
      <w:proofErr w:type="spellEnd"/>
      <w:r w:rsidRPr="00155FE6">
        <w:rPr>
          <w:sz w:val="28"/>
          <w:szCs w:val="28"/>
        </w:rPr>
        <w:t xml:space="preserve"> жилой застройкой (7,</w:t>
      </w:r>
      <w:r w:rsidR="00FA6D7B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8 этажей). Население микрорайона на расчётный с</w:t>
      </w:r>
      <w:r w:rsidR="00AD429B">
        <w:rPr>
          <w:sz w:val="28"/>
          <w:szCs w:val="28"/>
        </w:rPr>
        <w:t xml:space="preserve">рок определено в количестве 5,4 </w:t>
      </w:r>
      <w:r w:rsidRPr="00155FE6">
        <w:rPr>
          <w:sz w:val="28"/>
          <w:szCs w:val="28"/>
        </w:rPr>
        <w:t>тыс. человек, в том числ</w:t>
      </w:r>
      <w:r w:rsidR="00AD429B">
        <w:rPr>
          <w:sz w:val="28"/>
          <w:szCs w:val="28"/>
        </w:rPr>
        <w:t xml:space="preserve">е: сохраняемое население – 2,78 </w:t>
      </w:r>
      <w:r w:rsidRPr="00155FE6">
        <w:rPr>
          <w:sz w:val="28"/>
          <w:szCs w:val="28"/>
        </w:rPr>
        <w:t>тыс. человек.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Для определения проектной численности населения микрорайона средняя жилищная обеспеченно</w:t>
      </w:r>
      <w:r w:rsidR="00AD429B">
        <w:rPr>
          <w:sz w:val="28"/>
          <w:szCs w:val="28"/>
        </w:rPr>
        <w:t xml:space="preserve">сть жилищным фондом принята– 30 </w:t>
      </w:r>
      <w:r w:rsidRPr="00155FE6">
        <w:rPr>
          <w:sz w:val="28"/>
          <w:szCs w:val="28"/>
        </w:rPr>
        <w:t>кв.</w:t>
      </w:r>
      <w:r w:rsidR="00C55BB6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м/чел.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Коэффициент плотности застройки при площад</w:t>
      </w:r>
      <w:r w:rsidR="00AD429B">
        <w:rPr>
          <w:sz w:val="28"/>
          <w:szCs w:val="28"/>
        </w:rPr>
        <w:t xml:space="preserve">и территории микрорайона в 35,5 </w:t>
      </w:r>
      <w:r w:rsidRPr="00155FE6">
        <w:rPr>
          <w:sz w:val="28"/>
          <w:szCs w:val="28"/>
        </w:rPr>
        <w:t>га составит 0,55, коэффициент застройки – 0,1. Оба коэффициента не превышают норматив Региональных нормативов градостроительного проектирования Ханты-Мансийского</w:t>
      </w:r>
      <w:r w:rsidR="00C55BB6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автономного</w:t>
      </w:r>
      <w:r w:rsidR="00C55BB6">
        <w:rPr>
          <w:sz w:val="28"/>
          <w:szCs w:val="28"/>
        </w:rPr>
        <w:t xml:space="preserve"> </w:t>
      </w:r>
      <w:r w:rsidRPr="00155FE6">
        <w:rPr>
          <w:sz w:val="28"/>
          <w:szCs w:val="28"/>
        </w:rPr>
        <w:t>округа–</w:t>
      </w:r>
      <w:proofErr w:type="spellStart"/>
      <w:r w:rsidRPr="00155FE6">
        <w:rPr>
          <w:sz w:val="28"/>
          <w:szCs w:val="28"/>
        </w:rPr>
        <w:t>Югры</w:t>
      </w:r>
      <w:proofErr w:type="spellEnd"/>
      <w:r w:rsidRPr="00155FE6">
        <w:rPr>
          <w:sz w:val="28"/>
          <w:szCs w:val="28"/>
        </w:rPr>
        <w:t>.</w:t>
      </w:r>
    </w:p>
    <w:p w:rsidR="00707D6A" w:rsidRPr="00155FE6" w:rsidRDefault="00707D6A" w:rsidP="00155FE6">
      <w:pPr>
        <w:suppressAutoHyphens/>
        <w:ind w:firstLine="851"/>
        <w:jc w:val="both"/>
        <w:rPr>
          <w:sz w:val="28"/>
          <w:szCs w:val="28"/>
        </w:rPr>
      </w:pPr>
      <w:r w:rsidRPr="00155FE6">
        <w:rPr>
          <w:sz w:val="28"/>
          <w:szCs w:val="28"/>
        </w:rPr>
        <w:t>Основные показатели жилищного строительства на расч</w:t>
      </w:r>
      <w:r w:rsidR="00AD429B">
        <w:rPr>
          <w:sz w:val="28"/>
          <w:szCs w:val="28"/>
        </w:rPr>
        <w:t xml:space="preserve">ётный срок приводятся в таблице </w:t>
      </w:r>
      <w:r w:rsidRPr="00155FE6">
        <w:rPr>
          <w:sz w:val="28"/>
          <w:szCs w:val="28"/>
        </w:rPr>
        <w:t>2, распределение жилого фонда по оче</w:t>
      </w:r>
      <w:r w:rsidR="00AD429B">
        <w:rPr>
          <w:sz w:val="28"/>
          <w:szCs w:val="28"/>
        </w:rPr>
        <w:t xml:space="preserve">редям строительства – в таблице </w:t>
      </w:r>
      <w:r w:rsidRPr="00155FE6">
        <w:rPr>
          <w:sz w:val="28"/>
          <w:szCs w:val="28"/>
        </w:rPr>
        <w:t>3.</w:t>
      </w:r>
    </w:p>
    <w:p w:rsidR="00707D6A" w:rsidRPr="00C55BB6" w:rsidRDefault="00707D6A" w:rsidP="00707D6A">
      <w:pPr>
        <w:pStyle w:val="afd"/>
        <w:rPr>
          <w:rFonts w:ascii="Times New Roman" w:hAnsi="Times New Roman"/>
        </w:rPr>
      </w:pPr>
      <w:r w:rsidRPr="00C55BB6">
        <w:rPr>
          <w:rFonts w:ascii="Times New Roman" w:hAnsi="Times New Roman"/>
        </w:rPr>
        <w:lastRenderedPageBreak/>
        <w:t>Таблица 2</w:t>
      </w:r>
    </w:p>
    <w:p w:rsidR="00707D6A" w:rsidRPr="00C55BB6" w:rsidRDefault="00707D6A" w:rsidP="00707D6A">
      <w:pPr>
        <w:pStyle w:val="aff"/>
        <w:rPr>
          <w:rFonts w:ascii="Times New Roman" w:hAnsi="Times New Roman"/>
        </w:rPr>
      </w:pPr>
      <w:r w:rsidRPr="00C55BB6">
        <w:rPr>
          <w:rFonts w:ascii="Times New Roman" w:hAnsi="Times New Roman"/>
        </w:rPr>
        <w:t>Основные показатели жилищного строительства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5870"/>
        <w:gridCol w:w="1909"/>
        <w:gridCol w:w="1558"/>
      </w:tblGrid>
      <w:tr w:rsidR="00707D6A" w:rsidRPr="00644043" w:rsidTr="00707D6A">
        <w:trPr>
          <w:trHeight w:val="397"/>
          <w:jc w:val="center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№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Наименование показателей и единица измерения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Существующий жилищный фонд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Расчётный срок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Всего жилищный фонд, тыс. кв.</w:t>
            </w:r>
            <w:r w:rsidR="00C55BB6">
              <w:t xml:space="preserve"> </w:t>
            </w:r>
            <w:r w:rsidRPr="00644043">
              <w:t>м, в том числе: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42,26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16</w:t>
            </w:r>
            <w:r>
              <w:t>2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Новое строительство, тыс. кв.</w:t>
            </w:r>
            <w:r w:rsidR="00C55BB6">
              <w:t xml:space="preserve"> </w:t>
            </w:r>
            <w:r w:rsidRPr="00644043">
              <w:t>м, в том числе: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16</w:t>
            </w:r>
            <w:r>
              <w:t>2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3.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Существу</w:t>
            </w:r>
            <w:r w:rsidR="00C55BB6">
              <w:t>ющий сохраняемый жилищный фонд,</w:t>
            </w:r>
          </w:p>
          <w:p w:rsidR="00707D6A" w:rsidRPr="00644043" w:rsidRDefault="00707D6A" w:rsidP="00707D6A">
            <w:pPr>
              <w:pStyle w:val="aff1"/>
            </w:pPr>
            <w:r w:rsidRPr="00644043">
              <w:t>тыс. кв.</w:t>
            </w:r>
            <w:r w:rsidR="00C55BB6">
              <w:t xml:space="preserve"> м</w:t>
            </w:r>
            <w:r w:rsidRPr="00644043">
              <w:t>/%,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Уб</w:t>
            </w:r>
            <w:r w:rsidR="00C55BB6">
              <w:t>ыль жилищного фонда, тыс. кв. м</w:t>
            </w:r>
            <w:r w:rsidRPr="00644043">
              <w:t>,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42,26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Население, тыс. чел.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2,78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5,4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8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6.</w:t>
            </w:r>
          </w:p>
        </w:tc>
        <w:tc>
          <w:tcPr>
            <w:tcW w:w="5870" w:type="dxa"/>
            <w:vAlign w:val="center"/>
          </w:tcPr>
          <w:p w:rsidR="00707D6A" w:rsidRPr="00644043" w:rsidRDefault="00707D6A" w:rsidP="00707D6A">
            <w:pPr>
              <w:pStyle w:val="aff1"/>
            </w:pPr>
            <w:r>
              <w:t>Обеспеченность жилым фондом, кв.</w:t>
            </w:r>
            <w:r w:rsidR="00C55BB6">
              <w:t xml:space="preserve"> </w:t>
            </w:r>
            <w:r>
              <w:t>м/человека</w:t>
            </w:r>
          </w:p>
        </w:tc>
        <w:tc>
          <w:tcPr>
            <w:tcW w:w="1909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15,2</w:t>
            </w:r>
          </w:p>
        </w:tc>
        <w:tc>
          <w:tcPr>
            <w:tcW w:w="1558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30</w:t>
            </w:r>
          </w:p>
        </w:tc>
      </w:tr>
    </w:tbl>
    <w:p w:rsidR="00707D6A" w:rsidRPr="00C55BB6" w:rsidRDefault="00707D6A" w:rsidP="00707D6A">
      <w:pPr>
        <w:pStyle w:val="afd"/>
        <w:rPr>
          <w:rFonts w:ascii="Times New Roman" w:hAnsi="Times New Roman"/>
        </w:rPr>
      </w:pPr>
      <w:r w:rsidRPr="00C55BB6">
        <w:rPr>
          <w:rFonts w:ascii="Times New Roman" w:hAnsi="Times New Roman"/>
        </w:rPr>
        <w:t>Таблица 3</w:t>
      </w:r>
    </w:p>
    <w:p w:rsidR="00707D6A" w:rsidRPr="00C55BB6" w:rsidRDefault="00707D6A" w:rsidP="00707D6A">
      <w:pPr>
        <w:pStyle w:val="aff"/>
        <w:rPr>
          <w:rFonts w:ascii="Times New Roman" w:hAnsi="Times New Roman"/>
        </w:rPr>
      </w:pPr>
      <w:r w:rsidRPr="00C55BB6">
        <w:rPr>
          <w:rFonts w:ascii="Times New Roman" w:hAnsi="Times New Roman"/>
        </w:rPr>
        <w:t>Распределение нового жилищного фонда по очередям строительства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26"/>
        <w:gridCol w:w="2993"/>
        <w:gridCol w:w="2604"/>
      </w:tblGrid>
      <w:tr w:rsidR="00707D6A" w:rsidRPr="0024601D" w:rsidTr="00C55BB6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E908C9" w:rsidRDefault="00707D6A" w:rsidP="00707D6A">
            <w:pPr>
              <w:pStyle w:val="afb"/>
            </w:pPr>
            <w:r w:rsidRPr="00E908C9">
              <w:t>№ очереди</w:t>
            </w:r>
          </w:p>
        </w:tc>
        <w:tc>
          <w:tcPr>
            <w:tcW w:w="2827" w:type="dxa"/>
            <w:vAlign w:val="center"/>
          </w:tcPr>
          <w:p w:rsidR="00C55BB6" w:rsidRDefault="00C55BB6" w:rsidP="00707D6A">
            <w:pPr>
              <w:pStyle w:val="afb"/>
            </w:pPr>
            <w:r>
              <w:t>Жилищный фонд,</w:t>
            </w:r>
          </w:p>
          <w:p w:rsidR="00707D6A" w:rsidRPr="00E908C9" w:rsidRDefault="00707D6A" w:rsidP="00707D6A">
            <w:pPr>
              <w:pStyle w:val="afb"/>
            </w:pPr>
            <w:r w:rsidRPr="00E908C9">
              <w:t>тыс.</w:t>
            </w:r>
            <w:r w:rsidR="00C55BB6">
              <w:t xml:space="preserve"> </w:t>
            </w:r>
            <w:r w:rsidRPr="00E908C9">
              <w:t>кв.</w:t>
            </w:r>
            <w:r w:rsidR="00C55BB6">
              <w:t xml:space="preserve"> </w:t>
            </w:r>
            <w:r w:rsidRPr="00E908C9">
              <w:t>м.</w:t>
            </w:r>
          </w:p>
        </w:tc>
        <w:tc>
          <w:tcPr>
            <w:tcW w:w="2460" w:type="dxa"/>
            <w:vAlign w:val="center"/>
          </w:tcPr>
          <w:p w:rsidR="00707D6A" w:rsidRPr="00E908C9" w:rsidRDefault="00707D6A" w:rsidP="00707D6A">
            <w:pPr>
              <w:pStyle w:val="afb"/>
            </w:pPr>
            <w:r w:rsidRPr="00E908C9">
              <w:t>Население тыс.</w:t>
            </w:r>
            <w:r w:rsidR="00C55BB6">
              <w:t xml:space="preserve"> </w:t>
            </w:r>
            <w:r w:rsidRPr="00E908C9">
              <w:t>чел.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30,0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1,0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2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113,4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3,78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3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18,6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0,62</w:t>
            </w:r>
          </w:p>
        </w:tc>
      </w:tr>
      <w:tr w:rsidR="00707D6A" w:rsidRPr="0024601D" w:rsidTr="00707D6A">
        <w:trPr>
          <w:trHeight w:val="397"/>
          <w:jc w:val="center"/>
        </w:trPr>
        <w:tc>
          <w:tcPr>
            <w:tcW w:w="4086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Всего</w:t>
            </w:r>
          </w:p>
        </w:tc>
        <w:tc>
          <w:tcPr>
            <w:tcW w:w="2827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162</w:t>
            </w:r>
          </w:p>
        </w:tc>
        <w:tc>
          <w:tcPr>
            <w:tcW w:w="2460" w:type="dxa"/>
            <w:vAlign w:val="center"/>
          </w:tcPr>
          <w:p w:rsidR="00707D6A" w:rsidRPr="0024601D" w:rsidRDefault="00707D6A" w:rsidP="00707D6A">
            <w:pPr>
              <w:pStyle w:val="afa"/>
            </w:pPr>
            <w:r>
              <w:t>5,4</w:t>
            </w:r>
          </w:p>
        </w:tc>
      </w:tr>
    </w:tbl>
    <w:p w:rsidR="00707D6A" w:rsidRPr="00FA659F" w:rsidRDefault="00707D6A" w:rsidP="00707D6A">
      <w:pPr>
        <w:pStyle w:val="2"/>
      </w:pPr>
      <w:bookmarkStart w:id="3" w:name="_Toc378603136"/>
      <w:bookmarkStart w:id="4" w:name="_Toc417470809"/>
      <w:bookmarkStart w:id="5" w:name="_Toc310855689"/>
      <w:bookmarkStart w:id="6" w:name="_Toc311821396"/>
      <w:r w:rsidRPr="00FA659F">
        <w:t>Расчет учреждений и предприятий обслуживания</w:t>
      </w:r>
      <w:bookmarkEnd w:id="3"/>
      <w:bookmarkEnd w:id="4"/>
    </w:p>
    <w:bookmarkEnd w:id="5"/>
    <w:bookmarkEnd w:id="6"/>
    <w:p w:rsidR="00707D6A" w:rsidRPr="00155FE6" w:rsidRDefault="00707D6A" w:rsidP="00155FE6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155FE6">
        <w:rPr>
          <w:rFonts w:eastAsia="Calibri"/>
          <w:b/>
          <w:sz w:val="28"/>
          <w:szCs w:val="28"/>
          <w:u w:val="single"/>
          <w:lang w:eastAsia="en-US"/>
        </w:rPr>
        <w:t>Учреждения и предприятия обслуживания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644043">
        <w:t>Н</w:t>
      </w:r>
      <w:r w:rsidRPr="001B4E13">
        <w:rPr>
          <w:sz w:val="28"/>
          <w:szCs w:val="28"/>
        </w:rPr>
        <w:t xml:space="preserve">ормативные размеры параметров объектов обслуживания устанавливаются в соответствии с Региональными нормативами градостроительного проектирования Ханты-Мансийского автономного округа – </w:t>
      </w:r>
      <w:proofErr w:type="spellStart"/>
      <w:r w:rsidRPr="001B4E13">
        <w:rPr>
          <w:sz w:val="28"/>
          <w:szCs w:val="28"/>
        </w:rPr>
        <w:t>Югры</w:t>
      </w:r>
      <w:proofErr w:type="spellEnd"/>
      <w:r w:rsidRPr="001B4E13">
        <w:rPr>
          <w:sz w:val="28"/>
          <w:szCs w:val="28"/>
        </w:rPr>
        <w:t xml:space="preserve"> (далее по тексту – РНГП </w:t>
      </w:r>
      <w:proofErr w:type="spellStart"/>
      <w:r w:rsidRPr="001B4E13">
        <w:rPr>
          <w:sz w:val="28"/>
          <w:szCs w:val="28"/>
        </w:rPr>
        <w:t>ХМАО-Югры</w:t>
      </w:r>
      <w:proofErr w:type="spellEnd"/>
      <w:r w:rsidRPr="001B4E13">
        <w:rPr>
          <w:sz w:val="28"/>
          <w:szCs w:val="28"/>
        </w:rPr>
        <w:t>).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>Проектная численность населения микрорайона на расчетный срок составит 5,4 тыс. чел.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>Расчет потребности в учреждениях обслуживания, приведенны</w:t>
      </w:r>
      <w:r w:rsidR="00AD429B">
        <w:rPr>
          <w:sz w:val="28"/>
          <w:szCs w:val="28"/>
        </w:rPr>
        <w:t>й в таблице 4</w:t>
      </w:r>
      <w:r w:rsidRPr="001B4E13">
        <w:rPr>
          <w:sz w:val="28"/>
          <w:szCs w:val="28"/>
        </w:rPr>
        <w:t>, выполнен только на население микрорайона.</w:t>
      </w:r>
    </w:p>
    <w:p w:rsidR="00707D6A" w:rsidRPr="00C55BB6" w:rsidRDefault="00707D6A" w:rsidP="00707D6A">
      <w:pPr>
        <w:pStyle w:val="afd"/>
        <w:rPr>
          <w:rFonts w:ascii="Times New Roman" w:hAnsi="Times New Roman"/>
        </w:rPr>
      </w:pPr>
      <w:r w:rsidRPr="00C55BB6">
        <w:rPr>
          <w:rFonts w:ascii="Times New Roman" w:hAnsi="Times New Roman"/>
        </w:rPr>
        <w:lastRenderedPageBreak/>
        <w:t>Таблица 4</w:t>
      </w:r>
    </w:p>
    <w:p w:rsidR="00707D6A" w:rsidRPr="00C55BB6" w:rsidRDefault="00707D6A" w:rsidP="001B4E13">
      <w:pPr>
        <w:pStyle w:val="aff"/>
        <w:rPr>
          <w:rFonts w:ascii="Times New Roman" w:hAnsi="Times New Roman"/>
        </w:rPr>
      </w:pPr>
      <w:r w:rsidRPr="00C55BB6">
        <w:rPr>
          <w:rFonts w:ascii="Times New Roman" w:hAnsi="Times New Roman"/>
        </w:rPr>
        <w:t>Минимальные расчетные показатели обеспечения объектами и учрежд</w:t>
      </w:r>
      <w:r w:rsidR="00761CF9">
        <w:rPr>
          <w:rFonts w:ascii="Times New Roman" w:hAnsi="Times New Roman"/>
        </w:rPr>
        <w:t>ениями обслуживания микрорайона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940"/>
        <w:gridCol w:w="1172"/>
        <w:gridCol w:w="1416"/>
        <w:gridCol w:w="1417"/>
        <w:gridCol w:w="1134"/>
        <w:gridCol w:w="1276"/>
      </w:tblGrid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484D25">
            <w:pPr>
              <w:pStyle w:val="afb"/>
              <w:jc w:val="left"/>
            </w:pPr>
            <w:r w:rsidRPr="00644043">
              <w:t>№</w:t>
            </w:r>
          </w:p>
          <w:p w:rsidR="00707D6A" w:rsidRPr="00644043" w:rsidRDefault="00707D6A" w:rsidP="00707D6A">
            <w:pPr>
              <w:pStyle w:val="afb"/>
            </w:pPr>
            <w:proofErr w:type="spellStart"/>
            <w:r w:rsidRPr="00644043">
              <w:t>п</w:t>
            </w:r>
            <w:proofErr w:type="gramStart"/>
            <w:r w:rsidRPr="00644043">
              <w:t>.п</w:t>
            </w:r>
            <w:proofErr w:type="spellEnd"/>
            <w:proofErr w:type="gramEnd"/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Наименование учрежд</w:t>
            </w:r>
            <w:r w:rsidRPr="00644043">
              <w:t>е</w:t>
            </w:r>
            <w:r w:rsidRPr="00644043">
              <w:t>ний обслуживания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Един</w:t>
            </w:r>
            <w:r w:rsidRPr="00644043">
              <w:t>и</w:t>
            </w:r>
            <w:r w:rsidRPr="00644043">
              <w:t>цы и</w:t>
            </w:r>
            <w:r w:rsidRPr="00644043">
              <w:t>з</w:t>
            </w:r>
            <w:r w:rsidRPr="00644043">
              <w:t>мерения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Сущес</w:t>
            </w:r>
            <w:r w:rsidR="00761CF9">
              <w:t>т</w:t>
            </w:r>
            <w:r w:rsidR="00761CF9">
              <w:t>вующее положение на микр</w:t>
            </w:r>
            <w:r w:rsidR="00761CF9">
              <w:t>о</w:t>
            </w:r>
            <w:r w:rsidR="00761CF9">
              <w:t>район</w:t>
            </w:r>
          </w:p>
          <w:p w:rsidR="00707D6A" w:rsidRPr="00644043" w:rsidRDefault="000B6268" w:rsidP="00707D6A">
            <w:pPr>
              <w:pStyle w:val="afb"/>
            </w:pPr>
            <w:r>
              <w:t>2,78 тыс.</w:t>
            </w:r>
            <w:r w:rsidR="00707D6A" w:rsidRPr="00644043">
              <w:t xml:space="preserve"> чел.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 xml:space="preserve">Нормы по РГНП </w:t>
            </w:r>
            <w:proofErr w:type="spellStart"/>
            <w:r w:rsidRPr="00644043">
              <w:t>ХМАО-Ю</w:t>
            </w:r>
            <w:r w:rsidR="00761CF9">
              <w:t>гры</w:t>
            </w:r>
            <w:proofErr w:type="spellEnd"/>
          </w:p>
          <w:p w:rsidR="00707D6A" w:rsidRPr="00644043" w:rsidRDefault="00707D6A" w:rsidP="00707D6A">
            <w:pPr>
              <w:pStyle w:val="afb"/>
            </w:pPr>
          </w:p>
        </w:tc>
        <w:tc>
          <w:tcPr>
            <w:tcW w:w="1134" w:type="dxa"/>
            <w:vAlign w:val="center"/>
          </w:tcPr>
          <w:p w:rsidR="00707D6A" w:rsidRPr="00644043" w:rsidRDefault="00761CF9" w:rsidP="00707D6A">
            <w:pPr>
              <w:pStyle w:val="afb"/>
            </w:pPr>
            <w:r>
              <w:t>П</w:t>
            </w:r>
            <w:r>
              <w:t>о</w:t>
            </w:r>
            <w:r>
              <w:t>тре</w:t>
            </w:r>
            <w:r>
              <w:t>б</w:t>
            </w:r>
            <w:r>
              <w:t>ность на ми</w:t>
            </w:r>
            <w:r>
              <w:t>к</w:t>
            </w:r>
            <w:r>
              <w:t>рорайон</w:t>
            </w:r>
          </w:p>
          <w:p w:rsidR="00707D6A" w:rsidRPr="00644043" w:rsidRDefault="00707D6A" w:rsidP="00707D6A">
            <w:pPr>
              <w:pStyle w:val="afb"/>
            </w:pPr>
            <w:r w:rsidRPr="00644043">
              <w:t>5,4</w:t>
            </w:r>
            <w:r w:rsidR="00761CF9">
              <w:t xml:space="preserve"> </w:t>
            </w:r>
            <w:r w:rsidR="000B6268">
              <w:t xml:space="preserve">тыс. </w:t>
            </w:r>
            <w:r w:rsidRPr="00644043">
              <w:t>чел.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b"/>
            </w:pPr>
            <w:r w:rsidRPr="00644043">
              <w:t>Разм</w:t>
            </w:r>
            <w:r w:rsidRPr="00644043">
              <w:t>е</w:t>
            </w:r>
            <w:r w:rsidRPr="00644043">
              <w:t>щение в проекте</w:t>
            </w:r>
          </w:p>
        </w:tc>
      </w:tr>
      <w:tr w:rsidR="00707D6A" w:rsidRPr="00644043" w:rsidTr="00707D6A">
        <w:trPr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1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2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3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4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5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6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f0"/>
            </w:pPr>
            <w:r w:rsidRPr="00644043">
              <w:t>7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Детские дошкольные у</w:t>
            </w:r>
            <w:r w:rsidRPr="00644043">
              <w:t>ч</w:t>
            </w:r>
            <w:r w:rsidRPr="00644043">
              <w:t>реждения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61CF9" w:rsidP="00707D6A">
            <w:pPr>
              <w:pStyle w:val="afa"/>
            </w:pPr>
            <w:r>
              <w:t>550 норма/</w:t>
            </w:r>
          </w:p>
          <w:p w:rsidR="00707D6A" w:rsidRPr="00644043" w:rsidRDefault="00761CF9" w:rsidP="00707D6A">
            <w:pPr>
              <w:pStyle w:val="afa"/>
            </w:pPr>
            <w:r>
              <w:t>550 детей посещают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70%</w:t>
            </w:r>
            <w:r w:rsidR="00761CF9">
              <w:t xml:space="preserve"> детей в возрасте от 0 до 7 лет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535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Общеобразовательные школы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учащи</w:t>
            </w:r>
            <w:r w:rsidRPr="00644043">
              <w:t>х</w:t>
            </w:r>
            <w:r w:rsidRPr="00644043">
              <w:t>ся</w:t>
            </w:r>
          </w:p>
        </w:tc>
        <w:tc>
          <w:tcPr>
            <w:tcW w:w="1416" w:type="dxa"/>
            <w:vAlign w:val="center"/>
          </w:tcPr>
          <w:p w:rsidR="00707D6A" w:rsidRPr="00644043" w:rsidRDefault="004D78A9" w:rsidP="00707D6A">
            <w:pPr>
              <w:pStyle w:val="afa"/>
            </w:pPr>
            <w:r>
              <w:t>596/1034 (</w:t>
            </w:r>
            <w:r w:rsidR="00707D6A" w:rsidRPr="00644043">
              <w:t>две см</w:t>
            </w:r>
            <w:r w:rsidR="00707D6A" w:rsidRPr="00644043">
              <w:t>е</w:t>
            </w:r>
            <w:r w:rsidR="00707D6A" w:rsidRPr="00644043">
              <w:t>ны</w:t>
            </w:r>
            <w:r>
              <w:t>)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165 уч</w:t>
            </w:r>
            <w:r w:rsidRPr="00644043">
              <w:t>а</w:t>
            </w:r>
            <w:r w:rsidRPr="00644043">
              <w:t>щихся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891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3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707D6A" w:rsidRPr="00644043" w:rsidRDefault="00707D6A" w:rsidP="00707D6A">
            <w:pPr>
              <w:pStyle w:val="aff1"/>
              <w:rPr>
                <w:snapToGrid w:val="0"/>
              </w:rPr>
            </w:pPr>
            <w:r w:rsidRPr="00644043">
              <w:rPr>
                <w:snapToGrid w:val="0"/>
              </w:rPr>
              <w:t>Учрежде</w:t>
            </w:r>
            <w:r w:rsidR="00761CF9">
              <w:rPr>
                <w:snapToGrid w:val="0"/>
              </w:rPr>
              <w:t>ния дополн</w:t>
            </w:r>
            <w:r w:rsidR="00761CF9">
              <w:rPr>
                <w:snapToGrid w:val="0"/>
              </w:rPr>
              <w:t>и</w:t>
            </w:r>
            <w:r w:rsidR="00761CF9">
              <w:rPr>
                <w:snapToGrid w:val="0"/>
              </w:rPr>
              <w:t>тельного образования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65 мест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351</w:t>
            </w:r>
          </w:p>
        </w:tc>
        <w:tc>
          <w:tcPr>
            <w:tcW w:w="1276" w:type="dxa"/>
            <w:vAlign w:val="center"/>
          </w:tcPr>
          <w:p w:rsidR="00707D6A" w:rsidRPr="00EE7976" w:rsidRDefault="00707D6A" w:rsidP="00707D6A">
            <w:pPr>
              <w:pStyle w:val="afa"/>
              <w:rPr>
                <w:sz w:val="22"/>
                <w:szCs w:val="22"/>
              </w:rPr>
            </w:pPr>
            <w:r w:rsidRPr="00EE7976">
              <w:rPr>
                <w:sz w:val="22"/>
                <w:szCs w:val="22"/>
              </w:rPr>
              <w:t>Размещено в проекте (встрое</w:t>
            </w:r>
            <w:r w:rsidRPr="00EE7976">
              <w:rPr>
                <w:sz w:val="22"/>
                <w:szCs w:val="22"/>
              </w:rPr>
              <w:t>н</w:t>
            </w:r>
            <w:r w:rsidRPr="00EE7976">
              <w:rPr>
                <w:sz w:val="22"/>
                <w:szCs w:val="22"/>
              </w:rPr>
              <w:t xml:space="preserve">ные </w:t>
            </w:r>
            <w:r>
              <w:rPr>
                <w:sz w:val="22"/>
                <w:szCs w:val="22"/>
              </w:rPr>
              <w:t>пом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</w:t>
            </w:r>
            <w:r w:rsidRPr="00EE7976">
              <w:rPr>
                <w:sz w:val="22"/>
                <w:szCs w:val="22"/>
              </w:rPr>
              <w:t>)</w:t>
            </w:r>
          </w:p>
        </w:tc>
      </w:tr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4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f1"/>
              <w:rPr>
                <w:szCs w:val="24"/>
              </w:rPr>
            </w:pPr>
            <w:r w:rsidRPr="009A131E">
              <w:rPr>
                <w:szCs w:val="24"/>
              </w:rPr>
              <w:t>Лечебно профилактич</w:t>
            </w:r>
            <w:r w:rsidRPr="009A131E">
              <w:rPr>
                <w:szCs w:val="24"/>
              </w:rPr>
              <w:t>е</w:t>
            </w:r>
            <w:r w:rsidRPr="009A131E">
              <w:rPr>
                <w:szCs w:val="24"/>
              </w:rPr>
              <w:t>ские медицинские орг</w:t>
            </w:r>
            <w:r w:rsidRPr="009A131E">
              <w:rPr>
                <w:szCs w:val="24"/>
              </w:rPr>
              <w:t>а</w:t>
            </w:r>
            <w:r w:rsidRPr="009A131E">
              <w:rPr>
                <w:szCs w:val="24"/>
              </w:rPr>
              <w:t>низации (амбулаторные)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посещ</w:t>
            </w:r>
            <w:r w:rsidRPr="009A131E">
              <w:rPr>
                <w:sz w:val="24"/>
                <w:szCs w:val="24"/>
              </w:rPr>
              <w:t>е</w:t>
            </w:r>
            <w:r w:rsidRPr="009A131E">
              <w:rPr>
                <w:sz w:val="24"/>
                <w:szCs w:val="24"/>
              </w:rPr>
              <w:t>ний/ смену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на терр</w:t>
            </w:r>
            <w:r w:rsidRPr="009A131E">
              <w:t>и</w:t>
            </w:r>
            <w:r w:rsidRPr="009A131E">
              <w:t>тории пр</w:t>
            </w:r>
            <w:r w:rsidRPr="009A131E">
              <w:t>и</w:t>
            </w:r>
            <w:r w:rsidRPr="009A131E">
              <w:t>легающих микрора</w:t>
            </w:r>
            <w:r w:rsidRPr="009A131E">
              <w:t>й</w:t>
            </w:r>
            <w:r w:rsidRPr="009A131E">
              <w:t>онов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 xml:space="preserve">181,5 </w:t>
            </w:r>
            <w:proofErr w:type="spellStart"/>
            <w:proofErr w:type="gramStart"/>
            <w:r w:rsidRPr="009A131E">
              <w:t>пос</w:t>
            </w:r>
            <w:proofErr w:type="spellEnd"/>
            <w:proofErr w:type="gramEnd"/>
            <w:r w:rsidRPr="009A131E">
              <w:t>/смену на 10 тыс. человек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98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На терр</w:t>
            </w:r>
            <w:r w:rsidRPr="009A131E">
              <w:t>и</w:t>
            </w:r>
            <w:r w:rsidRPr="009A131E">
              <w:t>тории прил</w:t>
            </w:r>
            <w:r w:rsidRPr="009A131E">
              <w:t>е</w:t>
            </w:r>
            <w:r w:rsidRPr="009A131E">
              <w:t>гающих микр</w:t>
            </w:r>
            <w:r w:rsidRPr="009A131E">
              <w:t>о</w:t>
            </w:r>
            <w:r w:rsidRPr="009A131E">
              <w:t>районов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5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rPr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172" w:type="dxa"/>
            <w:vAlign w:val="center"/>
          </w:tcPr>
          <w:p w:rsidR="00707D6A" w:rsidRPr="00E908C9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един</w:t>
            </w:r>
            <w:r w:rsidRPr="00644043">
              <w:rPr>
                <w:sz w:val="24"/>
                <w:szCs w:val="24"/>
              </w:rPr>
              <w:t>о</w:t>
            </w:r>
            <w:r w:rsidRPr="00644043">
              <w:rPr>
                <w:sz w:val="24"/>
                <w:szCs w:val="24"/>
              </w:rPr>
              <w:t>време</w:t>
            </w:r>
            <w:r w:rsidRPr="00644043">
              <w:rPr>
                <w:sz w:val="24"/>
                <w:szCs w:val="24"/>
              </w:rPr>
              <w:t>н</w:t>
            </w:r>
            <w:r w:rsidRPr="00644043">
              <w:rPr>
                <w:sz w:val="24"/>
                <w:szCs w:val="24"/>
              </w:rPr>
              <w:t>ная пр</w:t>
            </w:r>
            <w:r w:rsidRPr="00644043">
              <w:rPr>
                <w:sz w:val="24"/>
                <w:szCs w:val="24"/>
              </w:rPr>
              <w:t>о</w:t>
            </w:r>
            <w:r w:rsidRPr="00644043">
              <w:rPr>
                <w:sz w:val="24"/>
                <w:szCs w:val="24"/>
              </w:rPr>
              <w:t>пускная спосо</w:t>
            </w:r>
            <w:r w:rsidRPr="0064404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ность, </w:t>
            </w:r>
            <w:r w:rsidRPr="00644043">
              <w:rPr>
                <w:sz w:val="24"/>
                <w:szCs w:val="24"/>
              </w:rPr>
              <w:t>чел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172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190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1026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Размещ</w:t>
            </w:r>
            <w:r w:rsidRPr="00644043">
              <w:t>е</w:t>
            </w:r>
            <w:r w:rsidRPr="00644043">
              <w:t>но в пр</w:t>
            </w:r>
            <w:r w:rsidRPr="00644043">
              <w:t>о</w:t>
            </w:r>
            <w:r w:rsidRPr="00644043">
              <w:t>екте и на террит</w:t>
            </w:r>
            <w:r w:rsidRPr="00644043">
              <w:t>о</w:t>
            </w:r>
            <w:r w:rsidRPr="00644043">
              <w:t>рии пр</w:t>
            </w:r>
            <w:r w:rsidRPr="00644043">
              <w:t>и</w:t>
            </w:r>
            <w:r w:rsidRPr="00644043">
              <w:t>легающих микр</w:t>
            </w:r>
            <w:r w:rsidRPr="00644043">
              <w:t>о</w:t>
            </w:r>
            <w:r w:rsidRPr="00644043">
              <w:t>районов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6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</w:t>
            </w:r>
            <w:r w:rsidRPr="00644043">
              <w:rPr>
                <w:sz w:val="24"/>
                <w:szCs w:val="24"/>
              </w:rPr>
              <w:t xml:space="preserve">-спортивные залы 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 xml:space="preserve">кв. м общей площади 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1500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 xml:space="preserve">350 </w:t>
            </w:r>
            <w:r w:rsidRPr="00644043">
              <w:t>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1890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7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Плоскостные спортивные сооружения</w:t>
            </w: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Открытые- 70%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 xml:space="preserve">кв. м общей площади 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0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1"/>
            </w:pPr>
            <w:r w:rsidRPr="009A131E">
              <w:rPr>
                <w:sz w:val="24"/>
                <w:szCs w:val="24"/>
              </w:rPr>
              <w:t xml:space="preserve">1950 </w:t>
            </w:r>
            <w:r w:rsidRPr="009A131E">
              <w:t>на 1000 чел.</w:t>
            </w: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t>1365</w:t>
            </w:r>
            <w:r w:rsidRPr="009A13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10530</w:t>
            </w: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</w:p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7371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Размещ</w:t>
            </w:r>
            <w:r w:rsidRPr="009A131E">
              <w:t>е</w:t>
            </w:r>
            <w:r w:rsidRPr="009A131E">
              <w:t>но в пр</w:t>
            </w:r>
            <w:r w:rsidRPr="009A131E">
              <w:t>о</w:t>
            </w:r>
            <w:r w:rsidRPr="009A131E">
              <w:t xml:space="preserve">екте </w:t>
            </w:r>
            <w:r w:rsidRPr="009A131E">
              <w:rPr>
                <w:szCs w:val="24"/>
              </w:rPr>
              <w:t>10530</w:t>
            </w:r>
          </w:p>
        </w:tc>
      </w:tr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8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Плавательные бассейны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 xml:space="preserve">кв. м зеркала воды 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520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75 кв.</w:t>
            </w:r>
            <w:r w:rsidR="001F3AC1">
              <w:rPr>
                <w:sz w:val="24"/>
                <w:szCs w:val="24"/>
              </w:rPr>
              <w:t xml:space="preserve"> </w:t>
            </w:r>
            <w:bookmarkStart w:id="7" w:name="_GoBack"/>
            <w:bookmarkEnd w:id="7"/>
            <w:r w:rsidRPr="009A131E">
              <w:rPr>
                <w:sz w:val="24"/>
                <w:szCs w:val="24"/>
              </w:rPr>
              <w:t xml:space="preserve">м </w:t>
            </w:r>
            <w:r w:rsidRPr="009A131E">
              <w:t>на 1000 чел.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>405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сущес</w:t>
            </w:r>
            <w:r w:rsidRPr="009A131E">
              <w:t>т</w:t>
            </w:r>
            <w:r w:rsidRPr="009A131E">
              <w:t>вующем спор</w:t>
            </w:r>
            <w:r w:rsidRPr="009A131E">
              <w:t>т</w:t>
            </w:r>
            <w:r w:rsidRPr="009A131E">
              <w:t>компле</w:t>
            </w:r>
            <w:r w:rsidRPr="009A131E">
              <w:t>к</w:t>
            </w:r>
            <w:r w:rsidRPr="009A131E">
              <w:t>се 2 ба</w:t>
            </w:r>
            <w:r w:rsidRPr="009A131E">
              <w:t>с</w:t>
            </w:r>
            <w:r w:rsidRPr="009A131E">
              <w:t>сейна по 260 м</w:t>
            </w:r>
            <w:proofErr w:type="gramStart"/>
            <w:r w:rsidRPr="009A131E">
              <w:rPr>
                <w:vertAlign w:val="superscript"/>
              </w:rPr>
              <w:t>2</w:t>
            </w:r>
            <w:proofErr w:type="gramEnd"/>
            <w:r w:rsidRPr="009A131E">
              <w:t>-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lastRenderedPageBreak/>
              <w:t>9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Учреждения клубного т</w:t>
            </w:r>
            <w:r w:rsidRPr="00644043">
              <w:rPr>
                <w:sz w:val="24"/>
                <w:szCs w:val="24"/>
              </w:rPr>
              <w:t>и</w:t>
            </w:r>
            <w:r w:rsidRPr="00644043">
              <w:rPr>
                <w:sz w:val="24"/>
                <w:szCs w:val="24"/>
              </w:rPr>
              <w:t>па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на терр</w:t>
            </w:r>
            <w:r w:rsidRPr="00644043">
              <w:t>и</w:t>
            </w:r>
            <w:r w:rsidRPr="00644043">
              <w:t>тории ми</w:t>
            </w:r>
            <w:r w:rsidRPr="00644043">
              <w:t>к</w:t>
            </w:r>
            <w:r w:rsidRPr="00644043">
              <w:t>рорайона №</w:t>
            </w:r>
            <w:r w:rsidR="00C64D5F">
              <w:t xml:space="preserve"> </w:t>
            </w:r>
            <w:r w:rsidRPr="00644043">
              <w:t>2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 xml:space="preserve">50 мест </w:t>
            </w:r>
            <w:r w:rsidRPr="00644043">
              <w:t>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270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На терр</w:t>
            </w:r>
            <w:r w:rsidRPr="00644043">
              <w:t>и</w:t>
            </w:r>
            <w:r w:rsidRPr="00644043">
              <w:t>тории микр</w:t>
            </w:r>
            <w:r w:rsidRPr="00644043">
              <w:t>о</w:t>
            </w:r>
            <w:r w:rsidRPr="00644043">
              <w:t>района №2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10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  <w:jc w:val="center"/>
            </w:pPr>
            <w:r w:rsidRPr="00644043">
              <w:rPr>
                <w:szCs w:val="24"/>
              </w:rPr>
              <w:t>Стадионы</w:t>
            </w:r>
          </w:p>
        </w:tc>
        <w:tc>
          <w:tcPr>
            <w:tcW w:w="1172" w:type="dxa"/>
            <w:vAlign w:val="center"/>
          </w:tcPr>
          <w:p w:rsidR="00707D6A" w:rsidRPr="00A73E0E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900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</w:tbl>
    <w:p w:rsidR="00707D6A" w:rsidRPr="00A73E0E" w:rsidRDefault="00707D6A" w:rsidP="00707D6A">
      <w:pPr>
        <w:rPr>
          <w:sz w:val="2"/>
          <w:szCs w:val="2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940"/>
        <w:gridCol w:w="1172"/>
        <w:gridCol w:w="1416"/>
        <w:gridCol w:w="1417"/>
        <w:gridCol w:w="1134"/>
        <w:gridCol w:w="1276"/>
      </w:tblGrid>
      <w:tr w:rsidR="009A131E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9A131E" w:rsidRPr="00644043" w:rsidRDefault="009A131E" w:rsidP="009A131E">
            <w:pPr>
              <w:pStyle w:val="afa"/>
            </w:pPr>
            <w:r w:rsidRPr="00644043">
              <w:t>11</w:t>
            </w:r>
          </w:p>
        </w:tc>
        <w:tc>
          <w:tcPr>
            <w:tcW w:w="2940" w:type="dxa"/>
            <w:vAlign w:val="center"/>
          </w:tcPr>
          <w:p w:rsidR="009A131E" w:rsidRPr="009A131E" w:rsidRDefault="009A131E" w:rsidP="009A131E">
            <w:pPr>
              <w:pStyle w:val="aff1"/>
              <w:jc w:val="center"/>
            </w:pPr>
            <w:r w:rsidRPr="009A131E">
              <w:rPr>
                <w:szCs w:val="24"/>
              </w:rPr>
              <w:t>Магазины</w:t>
            </w:r>
          </w:p>
        </w:tc>
        <w:tc>
          <w:tcPr>
            <w:tcW w:w="1172" w:type="dxa"/>
            <w:vAlign w:val="center"/>
          </w:tcPr>
          <w:p w:rsidR="009A131E" w:rsidRPr="009A131E" w:rsidRDefault="009A131E" w:rsidP="009A131E">
            <w:pPr>
              <w:pStyle w:val="af1"/>
              <w:rPr>
                <w:sz w:val="24"/>
                <w:szCs w:val="24"/>
              </w:rPr>
            </w:pPr>
            <w:r w:rsidRPr="009A131E">
              <w:rPr>
                <w:sz w:val="24"/>
                <w:szCs w:val="24"/>
              </w:rPr>
              <w:t xml:space="preserve">кв. м торговой площади </w:t>
            </w:r>
          </w:p>
        </w:tc>
        <w:tc>
          <w:tcPr>
            <w:tcW w:w="141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1000</w:t>
            </w:r>
          </w:p>
        </w:tc>
        <w:tc>
          <w:tcPr>
            <w:tcW w:w="1417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376</w:t>
            </w:r>
          </w:p>
        </w:tc>
        <w:tc>
          <w:tcPr>
            <w:tcW w:w="1134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2030</w:t>
            </w:r>
          </w:p>
        </w:tc>
        <w:tc>
          <w:tcPr>
            <w:tcW w:w="1276" w:type="dxa"/>
            <w:vAlign w:val="center"/>
          </w:tcPr>
          <w:p w:rsidR="009A131E" w:rsidRPr="009A131E" w:rsidRDefault="009A131E" w:rsidP="009A131E">
            <w:pPr>
              <w:pStyle w:val="afa"/>
            </w:pPr>
            <w:r w:rsidRPr="009A131E">
              <w:t>Сущес</w:t>
            </w:r>
            <w:r w:rsidRPr="009A131E">
              <w:t>т</w:t>
            </w:r>
            <w:r w:rsidRPr="009A131E">
              <w:t>вующие объекты, размещ</w:t>
            </w:r>
            <w:r w:rsidRPr="009A131E">
              <w:t>е</w:t>
            </w:r>
            <w:r w:rsidRPr="009A131E">
              <w:t>но на те</w:t>
            </w:r>
            <w:r w:rsidRPr="009A131E">
              <w:t>р</w:t>
            </w:r>
            <w:r w:rsidRPr="009A131E">
              <w:t>ритории прил</w:t>
            </w:r>
            <w:r w:rsidRPr="009A131E">
              <w:t>е</w:t>
            </w:r>
            <w:r w:rsidRPr="009A131E">
              <w:t>гающих микр</w:t>
            </w:r>
            <w:r w:rsidRPr="009A131E">
              <w:t>о</w:t>
            </w:r>
            <w:r w:rsidRPr="009A131E">
              <w:t>районов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12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  <w:jc w:val="center"/>
            </w:pPr>
            <w:r w:rsidRPr="00644043">
              <w:rPr>
                <w:szCs w:val="24"/>
              </w:rPr>
              <w:t>Предприятия обществе</w:t>
            </w:r>
            <w:r w:rsidRPr="00644043">
              <w:rPr>
                <w:szCs w:val="24"/>
              </w:rPr>
              <w:t>н</w:t>
            </w:r>
            <w:r w:rsidRPr="00644043">
              <w:rPr>
                <w:szCs w:val="24"/>
              </w:rPr>
              <w:t>ного питания</w:t>
            </w:r>
          </w:p>
        </w:tc>
        <w:tc>
          <w:tcPr>
            <w:tcW w:w="1172" w:type="dxa"/>
            <w:vAlign w:val="center"/>
          </w:tcPr>
          <w:p w:rsidR="00707D6A" w:rsidRPr="00E908C9" w:rsidRDefault="00707D6A" w:rsidP="00707D6A">
            <w:pPr>
              <w:pStyle w:val="af1"/>
              <w:rPr>
                <w:sz w:val="24"/>
                <w:szCs w:val="24"/>
              </w:rPr>
            </w:pPr>
            <w:r w:rsidRPr="00644043">
              <w:rPr>
                <w:sz w:val="24"/>
                <w:szCs w:val="24"/>
              </w:rPr>
              <w:t>мест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100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8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43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Сущес</w:t>
            </w:r>
            <w:r>
              <w:t>т</w:t>
            </w:r>
            <w:r>
              <w:t>вующие объекты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13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  <w:jc w:val="center"/>
            </w:pPr>
            <w:r w:rsidRPr="00644043">
              <w:rPr>
                <w:szCs w:val="24"/>
              </w:rPr>
              <w:t>Предприятия бытового обслуживания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rPr>
                <w:szCs w:val="24"/>
              </w:rPr>
              <w:t xml:space="preserve">рабочих мест 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0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2 на 1000 чел.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11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EE7976">
              <w:rPr>
                <w:sz w:val="22"/>
                <w:szCs w:val="22"/>
              </w:rPr>
              <w:t>Размещено в проекте (встрое</w:t>
            </w:r>
            <w:r w:rsidRPr="00EE7976">
              <w:rPr>
                <w:sz w:val="22"/>
                <w:szCs w:val="22"/>
              </w:rPr>
              <w:t>н</w:t>
            </w:r>
            <w:r w:rsidRPr="00EE7976">
              <w:rPr>
                <w:sz w:val="22"/>
                <w:szCs w:val="22"/>
              </w:rPr>
              <w:t xml:space="preserve">ные </w:t>
            </w:r>
            <w:r>
              <w:rPr>
                <w:sz w:val="22"/>
                <w:szCs w:val="22"/>
              </w:rPr>
              <w:t>пом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</w:t>
            </w:r>
            <w:r w:rsidRPr="00EE7976">
              <w:rPr>
                <w:sz w:val="22"/>
                <w:szCs w:val="22"/>
              </w:rPr>
              <w:t>)</w:t>
            </w:r>
          </w:p>
        </w:tc>
      </w:tr>
      <w:tr w:rsidR="00707D6A" w:rsidRPr="00644043" w:rsidTr="00707D6A">
        <w:trPr>
          <w:trHeight w:val="397"/>
          <w:jc w:val="center"/>
        </w:trPr>
        <w:tc>
          <w:tcPr>
            <w:tcW w:w="568" w:type="dxa"/>
            <w:vAlign w:val="center"/>
          </w:tcPr>
          <w:p w:rsidR="00707D6A" w:rsidRPr="00644043" w:rsidRDefault="00707D6A" w:rsidP="00707D6A">
            <w:pPr>
              <w:pStyle w:val="afa"/>
            </w:pPr>
            <w:r>
              <w:t>14</w:t>
            </w:r>
          </w:p>
        </w:tc>
        <w:tc>
          <w:tcPr>
            <w:tcW w:w="2940" w:type="dxa"/>
            <w:vAlign w:val="center"/>
          </w:tcPr>
          <w:p w:rsidR="00707D6A" w:rsidRPr="00644043" w:rsidRDefault="00707D6A" w:rsidP="00707D6A">
            <w:pPr>
              <w:pStyle w:val="aff1"/>
            </w:pPr>
            <w:r w:rsidRPr="00644043">
              <w:t>Аптеки</w:t>
            </w:r>
          </w:p>
        </w:tc>
        <w:tc>
          <w:tcPr>
            <w:tcW w:w="1172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объект</w:t>
            </w:r>
          </w:p>
        </w:tc>
        <w:tc>
          <w:tcPr>
            <w:tcW w:w="141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-</w:t>
            </w:r>
          </w:p>
        </w:tc>
        <w:tc>
          <w:tcPr>
            <w:tcW w:w="1417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1 объект на 10 тыс. ч</w:t>
            </w:r>
            <w:r w:rsidRPr="00644043">
              <w:t>е</w:t>
            </w:r>
            <w:r w:rsidRPr="00644043">
              <w:t>ловек</w:t>
            </w:r>
          </w:p>
        </w:tc>
        <w:tc>
          <w:tcPr>
            <w:tcW w:w="1134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644043">
              <w:t>0,5</w:t>
            </w:r>
          </w:p>
        </w:tc>
        <w:tc>
          <w:tcPr>
            <w:tcW w:w="1276" w:type="dxa"/>
            <w:vAlign w:val="center"/>
          </w:tcPr>
          <w:p w:rsidR="00707D6A" w:rsidRPr="00644043" w:rsidRDefault="00707D6A" w:rsidP="00707D6A">
            <w:pPr>
              <w:pStyle w:val="afa"/>
            </w:pPr>
            <w:r w:rsidRPr="00EE7976">
              <w:rPr>
                <w:sz w:val="22"/>
                <w:szCs w:val="22"/>
              </w:rPr>
              <w:t>Размещено в проекте (встрое</w:t>
            </w:r>
            <w:r w:rsidRPr="00EE7976">
              <w:rPr>
                <w:sz w:val="22"/>
                <w:szCs w:val="22"/>
              </w:rPr>
              <w:t>н</w:t>
            </w:r>
            <w:r w:rsidRPr="00EE7976">
              <w:rPr>
                <w:sz w:val="22"/>
                <w:szCs w:val="22"/>
              </w:rPr>
              <w:t xml:space="preserve">ные </w:t>
            </w:r>
            <w:r>
              <w:rPr>
                <w:sz w:val="22"/>
                <w:szCs w:val="22"/>
              </w:rPr>
              <w:t>пом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щения</w:t>
            </w:r>
            <w:r w:rsidRPr="00EE7976">
              <w:rPr>
                <w:sz w:val="22"/>
                <w:szCs w:val="22"/>
              </w:rPr>
              <w:t>)</w:t>
            </w:r>
            <w:r w:rsidR="00C64D5F">
              <w:rPr>
                <w:sz w:val="22"/>
                <w:szCs w:val="22"/>
              </w:rPr>
              <w:t xml:space="preserve"> </w:t>
            </w:r>
            <w:r w:rsidRPr="00644043">
              <w:t>прил</w:t>
            </w:r>
            <w:r w:rsidRPr="00644043">
              <w:t>е</w:t>
            </w:r>
            <w:r w:rsidRPr="00644043">
              <w:t>гающих микр</w:t>
            </w:r>
            <w:r w:rsidRPr="00644043">
              <w:t>о</w:t>
            </w:r>
            <w:r w:rsidRPr="00644043">
              <w:t>районов</w:t>
            </w:r>
          </w:p>
        </w:tc>
      </w:tr>
    </w:tbl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>С целью повышения уровня обслуживания детского населения объектами дополнительного образования проектом предусматривается размещение объектов дополнительного образования во встроенных помещениях</w:t>
      </w:r>
      <w:r w:rsidR="00C64D5F">
        <w:rPr>
          <w:sz w:val="28"/>
          <w:szCs w:val="28"/>
        </w:rPr>
        <w:t xml:space="preserve"> на первых этажах жилых зданий.</w:t>
      </w:r>
    </w:p>
    <w:p w:rsidR="00707D6A" w:rsidRPr="001B4E13" w:rsidRDefault="00707D6A" w:rsidP="001B4E13">
      <w:pPr>
        <w:suppressAutoHyphens/>
        <w:ind w:firstLine="851"/>
        <w:jc w:val="both"/>
        <w:rPr>
          <w:sz w:val="28"/>
          <w:szCs w:val="28"/>
        </w:rPr>
      </w:pPr>
      <w:r w:rsidRPr="001B4E13">
        <w:rPr>
          <w:sz w:val="28"/>
          <w:szCs w:val="28"/>
        </w:rPr>
        <w:t xml:space="preserve">Плоскостные спортивные объекты, площадки для отдыха согласно проекту разместятся на </w:t>
      </w:r>
      <w:proofErr w:type="spellStart"/>
      <w:r w:rsidRPr="001B4E13">
        <w:rPr>
          <w:sz w:val="28"/>
          <w:szCs w:val="28"/>
        </w:rPr>
        <w:t>внутридворовых</w:t>
      </w:r>
      <w:proofErr w:type="spellEnd"/>
      <w:r w:rsidRPr="001B4E13">
        <w:rPr>
          <w:sz w:val="28"/>
          <w:szCs w:val="28"/>
        </w:rPr>
        <w:t xml:space="preserve"> территориях жилых групп.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Потребность жителей в объектах, не предложенных к строительству (стационарных учреждениях, амбулаторно-поликлинических учреждениях, станциях скорой медицинской помощи, учреждениях социального обеспечения в клубных и библиотечных учреждениях, бассейнах и др.), будет осуществляться за счет объектов, расположенных в других районах города. Так, на территории прилегающих микрорайонов, в зоне доступности располагаются: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hyperlink r:id="rId9" w:history="1">
        <w:r w:rsidRPr="00832126">
          <w:rPr>
            <w:sz w:val="28"/>
            <w:szCs w:val="28"/>
          </w:rPr>
          <w:t xml:space="preserve">Муниципальное учреждение культуры </w:t>
        </w:r>
      </w:hyperlink>
      <w:r w:rsidRPr="00832126">
        <w:rPr>
          <w:sz w:val="28"/>
          <w:szCs w:val="28"/>
        </w:rPr>
        <w:t>Д</w:t>
      </w:r>
      <w:r w:rsidR="00484D25">
        <w:rPr>
          <w:sz w:val="28"/>
          <w:szCs w:val="28"/>
        </w:rPr>
        <w:t>ворец культуры «Юбилейный»</w:t>
      </w:r>
      <w:r w:rsidR="0066680B">
        <w:rPr>
          <w:sz w:val="28"/>
          <w:szCs w:val="28"/>
        </w:rPr>
        <w:t xml:space="preserve"> </w:t>
      </w:r>
      <w:r w:rsidR="00484D25">
        <w:rPr>
          <w:sz w:val="28"/>
          <w:szCs w:val="28"/>
        </w:rPr>
        <w:t>(</w:t>
      </w:r>
      <w:r w:rsidR="0066680B">
        <w:rPr>
          <w:sz w:val="28"/>
          <w:szCs w:val="28"/>
        </w:rPr>
        <w:t xml:space="preserve">ул. </w:t>
      </w:r>
      <w:proofErr w:type="spellStart"/>
      <w:r w:rsidR="0066680B">
        <w:rPr>
          <w:sz w:val="28"/>
          <w:szCs w:val="28"/>
        </w:rPr>
        <w:t>Назаргалеева</w:t>
      </w:r>
      <w:proofErr w:type="spellEnd"/>
      <w:r w:rsidR="00484D25">
        <w:rPr>
          <w:sz w:val="28"/>
          <w:szCs w:val="28"/>
        </w:rPr>
        <w:t>)</w:t>
      </w:r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="00484D25">
        <w:rPr>
          <w:sz w:val="28"/>
          <w:szCs w:val="28"/>
        </w:rPr>
        <w:t>Центр образования молодежи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</w:t>
      </w:r>
      <w:r w:rsidR="00484D25">
        <w:rPr>
          <w:sz w:val="28"/>
          <w:szCs w:val="28"/>
        </w:rPr>
        <w:t>)</w:t>
      </w:r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lastRenderedPageBreak/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Спортивно-озд</w:t>
      </w:r>
      <w:r w:rsidR="00484D25">
        <w:rPr>
          <w:sz w:val="28"/>
          <w:szCs w:val="28"/>
        </w:rPr>
        <w:t>оровительный комплекс «Юность»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</w:t>
      </w:r>
      <w:r w:rsidR="00484D25">
        <w:rPr>
          <w:sz w:val="28"/>
          <w:szCs w:val="28"/>
        </w:rPr>
        <w:t>)</w:t>
      </w:r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proofErr w:type="spellStart"/>
      <w:r w:rsidRPr="00832126">
        <w:rPr>
          <w:sz w:val="28"/>
          <w:szCs w:val="28"/>
        </w:rPr>
        <w:t>Среднеобразовательная</w:t>
      </w:r>
      <w:proofErr w:type="spellEnd"/>
      <w:r w:rsidRPr="00832126">
        <w:rPr>
          <w:sz w:val="28"/>
          <w:szCs w:val="28"/>
        </w:rPr>
        <w:t xml:space="preserve"> школа 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6) и 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4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7);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="00484D25">
        <w:rPr>
          <w:sz w:val="28"/>
          <w:szCs w:val="28"/>
        </w:rPr>
        <w:t>Детская музыкальная школа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</w:t>
      </w:r>
      <w:r w:rsidR="00484D25">
        <w:rPr>
          <w:sz w:val="28"/>
          <w:szCs w:val="28"/>
        </w:rPr>
        <w:t>)</w:t>
      </w:r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="00484D25">
        <w:rPr>
          <w:sz w:val="28"/>
          <w:szCs w:val="28"/>
        </w:rPr>
        <w:t>Дом народного творчества (</w:t>
      </w:r>
      <w:proofErr w:type="spellStart"/>
      <w:r w:rsidRPr="00832126">
        <w:rPr>
          <w:sz w:val="28"/>
          <w:szCs w:val="28"/>
        </w:rPr>
        <w:t>мкр</w:t>
      </w:r>
      <w:proofErr w:type="spellEnd"/>
      <w:r w:rsidRPr="00832126">
        <w:rPr>
          <w:sz w:val="28"/>
          <w:szCs w:val="28"/>
        </w:rPr>
        <w:t>.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№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6</w:t>
      </w:r>
      <w:r w:rsidR="00484D25">
        <w:rPr>
          <w:sz w:val="28"/>
          <w:szCs w:val="28"/>
        </w:rPr>
        <w:t>)</w:t>
      </w:r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="00484D25">
        <w:rPr>
          <w:sz w:val="28"/>
          <w:szCs w:val="28"/>
        </w:rPr>
        <w:t>Больница и поликлиника (</w:t>
      </w:r>
      <w:r w:rsidR="0066680B">
        <w:rPr>
          <w:sz w:val="28"/>
          <w:szCs w:val="28"/>
        </w:rPr>
        <w:t xml:space="preserve">ул. Салавата </w:t>
      </w:r>
      <w:proofErr w:type="spellStart"/>
      <w:r w:rsidR="0066680B">
        <w:rPr>
          <w:sz w:val="28"/>
          <w:szCs w:val="28"/>
        </w:rPr>
        <w:t>Юлаева</w:t>
      </w:r>
      <w:proofErr w:type="spellEnd"/>
      <w:r w:rsidR="00484D25">
        <w:rPr>
          <w:sz w:val="28"/>
          <w:szCs w:val="28"/>
        </w:rPr>
        <w:t>)</w:t>
      </w:r>
      <w:r w:rsidRPr="00832126">
        <w:rPr>
          <w:sz w:val="28"/>
          <w:szCs w:val="28"/>
        </w:rPr>
        <w:t>;</w:t>
      </w:r>
    </w:p>
    <w:p w:rsidR="00707D6A" w:rsidRPr="00832126" w:rsidRDefault="00707D6A" w:rsidP="00832126">
      <w:pPr>
        <w:suppressAutoHyphens/>
        <w:ind w:firstLine="851"/>
        <w:jc w:val="both"/>
        <w:rPr>
          <w:sz w:val="28"/>
          <w:szCs w:val="28"/>
        </w:rPr>
      </w:pPr>
      <w:r w:rsidRPr="00832126">
        <w:rPr>
          <w:sz w:val="28"/>
          <w:szCs w:val="28"/>
        </w:rPr>
        <w:t>-</w:t>
      </w:r>
      <w:r w:rsidR="002E5AD9">
        <w:rPr>
          <w:sz w:val="28"/>
          <w:szCs w:val="28"/>
        </w:rPr>
        <w:t xml:space="preserve"> </w:t>
      </w:r>
      <w:r w:rsidRPr="00832126">
        <w:rPr>
          <w:sz w:val="28"/>
          <w:szCs w:val="28"/>
        </w:rPr>
        <w:t>Торговые комплексы: «Континент»</w:t>
      </w:r>
      <w:r w:rsidR="0066680B">
        <w:rPr>
          <w:sz w:val="28"/>
          <w:szCs w:val="28"/>
        </w:rPr>
        <w:t xml:space="preserve"> (</w:t>
      </w:r>
      <w:proofErr w:type="spellStart"/>
      <w:r w:rsidR="0066680B">
        <w:rPr>
          <w:sz w:val="28"/>
          <w:szCs w:val="28"/>
        </w:rPr>
        <w:t>мкр</w:t>
      </w:r>
      <w:proofErr w:type="spellEnd"/>
      <w:r w:rsidR="0066680B">
        <w:rPr>
          <w:sz w:val="28"/>
          <w:szCs w:val="28"/>
        </w:rPr>
        <w:t>. № 2)</w:t>
      </w:r>
      <w:r w:rsidRPr="00832126">
        <w:rPr>
          <w:sz w:val="28"/>
          <w:szCs w:val="28"/>
        </w:rPr>
        <w:t>, «Березка»</w:t>
      </w:r>
      <w:r w:rsidR="0066680B">
        <w:rPr>
          <w:sz w:val="28"/>
          <w:szCs w:val="28"/>
        </w:rPr>
        <w:t xml:space="preserve"> (</w:t>
      </w:r>
      <w:proofErr w:type="spellStart"/>
      <w:r w:rsidR="0066680B">
        <w:rPr>
          <w:sz w:val="28"/>
          <w:szCs w:val="28"/>
        </w:rPr>
        <w:t>мкр</w:t>
      </w:r>
      <w:proofErr w:type="spellEnd"/>
      <w:r w:rsidR="0066680B">
        <w:rPr>
          <w:sz w:val="28"/>
          <w:szCs w:val="28"/>
        </w:rPr>
        <w:t>. № 6).</w:t>
      </w:r>
    </w:p>
    <w:p w:rsidR="00707D6A" w:rsidRPr="00644043" w:rsidRDefault="00707D6A" w:rsidP="00360FE1">
      <w:pPr>
        <w:ind w:firstLine="851"/>
        <w:rPr>
          <w:szCs w:val="28"/>
        </w:rPr>
      </w:pPr>
    </w:p>
    <w:p w:rsidR="00707D6A" w:rsidRDefault="00707D6A" w:rsidP="00707D6A">
      <w:pPr>
        <w:pStyle w:val="2"/>
      </w:pPr>
      <w:bookmarkStart w:id="8" w:name="_Toc417470810"/>
      <w:r w:rsidRPr="00FA659F">
        <w:rPr>
          <w:szCs w:val="32"/>
        </w:rPr>
        <w:t>Транспортная</w:t>
      </w:r>
      <w:r w:rsidRPr="00FA659F">
        <w:t xml:space="preserve"> инфраструктура</w:t>
      </w:r>
      <w:bookmarkEnd w:id="8"/>
    </w:p>
    <w:p w:rsidR="00707D6A" w:rsidRPr="00A34DE9" w:rsidRDefault="00707D6A" w:rsidP="00A34DE9">
      <w:pPr>
        <w:suppressAutoHyphens/>
        <w:ind w:firstLine="851"/>
        <w:jc w:val="both"/>
        <w:rPr>
          <w:sz w:val="28"/>
          <w:szCs w:val="28"/>
        </w:rPr>
      </w:pPr>
      <w:r w:rsidRPr="00A34DE9">
        <w:rPr>
          <w:sz w:val="28"/>
          <w:szCs w:val="28"/>
        </w:rPr>
        <w:t>Предложения по развитию транспортной инфраструктуры проектируемой территории учитывают проектные положения ранее выполненной градостроительной документации.</w:t>
      </w:r>
    </w:p>
    <w:p w:rsidR="00707D6A" w:rsidRPr="00A34DE9" w:rsidRDefault="00707D6A" w:rsidP="00A34DE9">
      <w:pPr>
        <w:suppressAutoHyphens/>
        <w:ind w:firstLine="851"/>
        <w:jc w:val="both"/>
        <w:rPr>
          <w:sz w:val="28"/>
          <w:szCs w:val="28"/>
        </w:rPr>
      </w:pPr>
      <w:r w:rsidRPr="00A34DE9">
        <w:rPr>
          <w:sz w:val="28"/>
          <w:szCs w:val="28"/>
        </w:rPr>
        <w:t xml:space="preserve">Основные задачи по развитию транспортной инфраструктуры нашли отражение в проектных предложениях генерального плана </w:t>
      </w:r>
      <w:proofErr w:type="gramStart"/>
      <w:r w:rsidRPr="00A34DE9">
        <w:rPr>
          <w:sz w:val="28"/>
          <w:szCs w:val="28"/>
        </w:rPr>
        <w:t>г</w:t>
      </w:r>
      <w:proofErr w:type="gramEnd"/>
      <w:r w:rsidRPr="00A34DE9">
        <w:rPr>
          <w:sz w:val="28"/>
          <w:szCs w:val="28"/>
        </w:rPr>
        <w:t>.</w:t>
      </w:r>
      <w:r w:rsidR="0008601F">
        <w:rPr>
          <w:sz w:val="28"/>
          <w:szCs w:val="28"/>
        </w:rPr>
        <w:t xml:space="preserve"> </w:t>
      </w:r>
      <w:proofErr w:type="spellStart"/>
      <w:r w:rsidRPr="00A34DE9">
        <w:rPr>
          <w:sz w:val="28"/>
          <w:szCs w:val="28"/>
        </w:rPr>
        <w:t>Лянтор</w:t>
      </w:r>
      <w:proofErr w:type="spellEnd"/>
      <w:r w:rsidRPr="00A34DE9">
        <w:rPr>
          <w:sz w:val="28"/>
          <w:szCs w:val="28"/>
        </w:rPr>
        <w:t>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Улично-дорожная сеть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 реконструкция участков существующих улиц и трассировка новых улиц в проектируемой жилой застройке.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организовать на проектируемой территории новую улицу </w:t>
      </w:r>
      <w:r w:rsidR="006F05EE">
        <w:rPr>
          <w:sz w:val="28"/>
          <w:szCs w:val="28"/>
        </w:rPr>
        <w:br/>
      </w:r>
      <w:r w:rsidRPr="006F05EE">
        <w:rPr>
          <w:sz w:val="28"/>
          <w:szCs w:val="28"/>
        </w:rPr>
        <w:t>Проектная-1. Категория – улица в жилой застройке;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="00986112">
        <w:rPr>
          <w:sz w:val="28"/>
          <w:szCs w:val="28"/>
        </w:rPr>
        <w:t xml:space="preserve">реконструировать ул. </w:t>
      </w:r>
      <w:r w:rsidRPr="006F05EE">
        <w:rPr>
          <w:sz w:val="28"/>
          <w:szCs w:val="28"/>
        </w:rPr>
        <w:t>Парковую с приведением параметров ее технического профиля к параметрам магистральной улицы общегородского значения (категория, установленная генеральным планом), заменой покрытия, приведением продольных уклонов к нормативным показателям;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="00986112">
        <w:rPr>
          <w:sz w:val="28"/>
          <w:szCs w:val="28"/>
        </w:rPr>
        <w:t xml:space="preserve">реконструировать ул. Виктора </w:t>
      </w:r>
      <w:r w:rsidRPr="006F05EE">
        <w:rPr>
          <w:sz w:val="28"/>
          <w:szCs w:val="28"/>
        </w:rPr>
        <w:t>Кингисеппа с заменой покрытия и приведением продольных уклонов к нормативным показателям.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Улицы </w:t>
      </w:r>
      <w:proofErr w:type="spellStart"/>
      <w:r w:rsidR="0008601F">
        <w:rPr>
          <w:sz w:val="28"/>
          <w:szCs w:val="28"/>
        </w:rPr>
        <w:t>Назаргалеева</w:t>
      </w:r>
      <w:proofErr w:type="spellEnd"/>
      <w:r w:rsidR="0008601F">
        <w:rPr>
          <w:sz w:val="28"/>
          <w:szCs w:val="28"/>
        </w:rPr>
        <w:t xml:space="preserve"> и Эстонских дорожников</w:t>
      </w:r>
      <w:r w:rsidRPr="006F05EE">
        <w:rPr>
          <w:sz w:val="28"/>
          <w:szCs w:val="28"/>
        </w:rPr>
        <w:t xml:space="preserve"> сохраняются в существующем виде, их категория (магистральная улица районного значения) не изменяется.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bookmarkStart w:id="9" w:name="_Toc372210867"/>
      <w:r w:rsidRPr="006F05EE">
        <w:rPr>
          <w:sz w:val="28"/>
          <w:szCs w:val="28"/>
        </w:rPr>
        <w:t>Для обеспечения безопасности дорожного движения следует оборудовать светофорными объектами перекрестки улиц: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Назаргалеева</w:t>
      </w:r>
      <w:proofErr w:type="spellEnd"/>
      <w:r w:rsidRPr="006F05EE">
        <w:rPr>
          <w:sz w:val="28"/>
          <w:szCs w:val="28"/>
        </w:rPr>
        <w:t xml:space="preserve"> – Проектная-1;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08601F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Проектная-1 – Виктора Кингисеппа.</w:t>
      </w:r>
    </w:p>
    <w:p w:rsidR="00707D6A" w:rsidRDefault="00707D6A" w:rsidP="00707D6A">
      <w:pPr>
        <w:pStyle w:val="2"/>
      </w:pPr>
      <w:bookmarkStart w:id="10" w:name="_Toc417470811"/>
      <w:r w:rsidRPr="00FA659F">
        <w:t>Инженерная инфраструктура</w:t>
      </w:r>
      <w:bookmarkEnd w:id="10"/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предусмотрено полное инженерное благоустройство проектируемой застройки.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Энергоснабжение жилых и общественных объектов обеспечивается от городских централизованных систем (водоснабжение и канализация, теплоснабжение, электроснабжение).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Проектные предложения по развитию инженерной инфраструктуры выполнены на основании анализа состояния инженерных сетей и сооружений и увязаны с проектными решениями ранее выполненной градостроительной документации.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lastRenderedPageBreak/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proofErr w:type="gramStart"/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подключение объектов жилого и общественного назначения к существующим трубопроводам городской системы водоснабжения, проложенным вдоль улиц Парковой, Ви</w:t>
      </w:r>
      <w:r w:rsidR="001D35C2">
        <w:rPr>
          <w:sz w:val="28"/>
          <w:szCs w:val="28"/>
        </w:rPr>
        <w:t>ктора Кингисеппа, Эстонских дорожников</w:t>
      </w:r>
      <w:r w:rsidRPr="006F05EE">
        <w:rPr>
          <w:sz w:val="28"/>
          <w:szCs w:val="28"/>
        </w:rPr>
        <w:t>;</w:t>
      </w:r>
      <w:proofErr w:type="gramEnd"/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для целей пожаротушения на водоводах предусмотреть пожарные гидранты;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реконструировать КНС-81 и КНС-82 в связи с увеличением объемов поступающих хозяйственно-бытовых стоков;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перенос напорного коллектора, проложенного от КНС-81 к трубопроводу канализации, и</w:t>
      </w:r>
      <w:r w:rsidR="00484D25">
        <w:rPr>
          <w:sz w:val="28"/>
          <w:szCs w:val="28"/>
        </w:rPr>
        <w:t xml:space="preserve">дущему вдоль ул. </w:t>
      </w:r>
      <w:r w:rsidRPr="006F05EE">
        <w:rPr>
          <w:sz w:val="28"/>
          <w:szCs w:val="28"/>
        </w:rPr>
        <w:t>Парковой;</w:t>
      </w:r>
    </w:p>
    <w:p w:rsidR="00707D6A" w:rsidRPr="006F05EE" w:rsidRDefault="001D35C2" w:rsidP="006F05EE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D6A" w:rsidRPr="006F05EE">
        <w:rPr>
          <w:sz w:val="28"/>
          <w:szCs w:val="28"/>
        </w:rPr>
        <w:t xml:space="preserve">перекладка в кабель участка </w:t>
      </w:r>
      <w:proofErr w:type="gramStart"/>
      <w:r w:rsidR="00707D6A" w:rsidRPr="006F05EE">
        <w:rPr>
          <w:sz w:val="28"/>
          <w:szCs w:val="28"/>
        </w:rPr>
        <w:t>ВЛ</w:t>
      </w:r>
      <w:proofErr w:type="gramEnd"/>
      <w:r w:rsidR="00707D6A" w:rsidRPr="006F05EE">
        <w:rPr>
          <w:sz w:val="28"/>
          <w:szCs w:val="28"/>
        </w:rPr>
        <w:t xml:space="preserve"> 10 кВ от РП-3 до ТП-81;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строительство ТП для группы 7-8-этажных жилых домов в районе ул. Парковой (ТП </w:t>
      </w:r>
      <w:proofErr w:type="gramStart"/>
      <w:r w:rsidRPr="006F05EE">
        <w:rPr>
          <w:sz w:val="28"/>
          <w:szCs w:val="28"/>
        </w:rPr>
        <w:t>нов</w:t>
      </w:r>
      <w:proofErr w:type="gramEnd"/>
      <w:r w:rsidRPr="006F05EE">
        <w:rPr>
          <w:sz w:val="28"/>
          <w:szCs w:val="28"/>
        </w:rPr>
        <w:t>.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1);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строительство кабельной линии и ТП для нового дома (ТП </w:t>
      </w:r>
      <w:proofErr w:type="gramStart"/>
      <w:r w:rsidRPr="006F05EE">
        <w:rPr>
          <w:sz w:val="28"/>
          <w:szCs w:val="28"/>
        </w:rPr>
        <w:t>нов</w:t>
      </w:r>
      <w:proofErr w:type="gramEnd"/>
      <w:r w:rsidRPr="006F05EE">
        <w:rPr>
          <w:sz w:val="28"/>
          <w:szCs w:val="28"/>
        </w:rPr>
        <w:t>.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2) в районе ул. Проектной-1 (за детским садом);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ТП-80 с переносом и подключением к ней нового жилого дома, расположенного вдоль ул. Виктора Кингисеппа в юго-восточной части микрорайона;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РП-3 в связи с ростом нагрузок;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строительство ТП </w:t>
      </w:r>
      <w:proofErr w:type="gramStart"/>
      <w:r w:rsidRPr="006F05EE">
        <w:rPr>
          <w:sz w:val="28"/>
          <w:szCs w:val="28"/>
        </w:rPr>
        <w:t>нов</w:t>
      </w:r>
      <w:proofErr w:type="gramEnd"/>
      <w:r w:rsidRPr="006F05EE">
        <w:rPr>
          <w:sz w:val="28"/>
          <w:szCs w:val="28"/>
        </w:rPr>
        <w:t>.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3 для группы жилых домов в юго-западной части микрорайона;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ТП-81 с переносом и повышением мощности с учетом роста нагрузок;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 ф.23-01,</w:t>
      </w:r>
      <w:r w:rsidR="001D35C2">
        <w:rPr>
          <w:sz w:val="28"/>
          <w:szCs w:val="28"/>
        </w:rPr>
        <w:t xml:space="preserve"> </w:t>
      </w:r>
      <w:r w:rsidR="00484D25">
        <w:rPr>
          <w:sz w:val="28"/>
          <w:szCs w:val="28"/>
        </w:rPr>
        <w:t>23-11 от опоры 17 до</w:t>
      </w:r>
      <w:r w:rsidR="00484D25">
        <w:rPr>
          <w:sz w:val="28"/>
          <w:szCs w:val="28"/>
        </w:rPr>
        <w:br/>
      </w:r>
      <w:r w:rsidRPr="006F05EE">
        <w:rPr>
          <w:sz w:val="28"/>
          <w:szCs w:val="28"/>
        </w:rPr>
        <w:t>РП-3, в месте присоединения установить секционирующие устройства типа «</w:t>
      </w:r>
      <w:proofErr w:type="spellStart"/>
      <w:r w:rsidRPr="006F05EE">
        <w:rPr>
          <w:sz w:val="28"/>
          <w:szCs w:val="28"/>
        </w:rPr>
        <w:t>Реклоузер</w:t>
      </w:r>
      <w:proofErr w:type="spellEnd"/>
      <w:r w:rsidRPr="006F05EE">
        <w:rPr>
          <w:sz w:val="28"/>
          <w:szCs w:val="28"/>
        </w:rPr>
        <w:t>»;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 от РП-3 до ТП-59, в места присоединения у ТП-59 установить секционирующие устройства типа «</w:t>
      </w:r>
      <w:proofErr w:type="spellStart"/>
      <w:r w:rsidRPr="006F05EE">
        <w:rPr>
          <w:sz w:val="28"/>
          <w:szCs w:val="28"/>
        </w:rPr>
        <w:t>Реклоузер</w:t>
      </w:r>
      <w:proofErr w:type="spellEnd"/>
      <w:r w:rsidRPr="006F05EE">
        <w:rPr>
          <w:sz w:val="28"/>
          <w:szCs w:val="28"/>
        </w:rPr>
        <w:t>»;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 от РП-3 до ТП-58, в места присоединения у ТП58 установить секционирующие устройства типа «</w:t>
      </w:r>
      <w:proofErr w:type="spellStart"/>
      <w:r w:rsidRPr="006F05EE">
        <w:rPr>
          <w:sz w:val="28"/>
          <w:szCs w:val="28"/>
        </w:rPr>
        <w:t>Реклоузер</w:t>
      </w:r>
      <w:proofErr w:type="spellEnd"/>
      <w:r w:rsidRPr="006F05EE">
        <w:rPr>
          <w:sz w:val="28"/>
          <w:szCs w:val="28"/>
        </w:rPr>
        <w:t>»;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</w:t>
      </w:r>
      <w:r w:rsidR="001D35C2">
        <w:rPr>
          <w:sz w:val="28"/>
          <w:szCs w:val="28"/>
        </w:rPr>
        <w:t xml:space="preserve"> участка </w:t>
      </w:r>
      <w:proofErr w:type="gramStart"/>
      <w:r w:rsidR="001D35C2">
        <w:rPr>
          <w:sz w:val="28"/>
          <w:szCs w:val="28"/>
        </w:rPr>
        <w:t>ВЛ</w:t>
      </w:r>
      <w:proofErr w:type="gramEnd"/>
      <w:r w:rsidR="001D35C2">
        <w:rPr>
          <w:sz w:val="28"/>
          <w:szCs w:val="28"/>
        </w:rPr>
        <w:t xml:space="preserve"> 10 кВ от РП-3 до ТП</w:t>
      </w:r>
      <w:r w:rsidRPr="006F05EE">
        <w:rPr>
          <w:sz w:val="28"/>
          <w:szCs w:val="28"/>
        </w:rPr>
        <w:t>-14;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участка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кВ, идущего от ТП-80 в направлении территории ФОК;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proofErr w:type="spellStart"/>
      <w:r w:rsidRPr="006F05EE">
        <w:rPr>
          <w:sz w:val="28"/>
          <w:szCs w:val="28"/>
        </w:rPr>
        <w:t>переукладка</w:t>
      </w:r>
      <w:proofErr w:type="spellEnd"/>
      <w:r w:rsidRPr="006F05EE">
        <w:rPr>
          <w:sz w:val="28"/>
          <w:szCs w:val="28"/>
        </w:rPr>
        <w:t xml:space="preserve"> в кабель </w:t>
      </w:r>
      <w:proofErr w:type="gramStart"/>
      <w:r w:rsidRPr="006F05EE">
        <w:rPr>
          <w:sz w:val="28"/>
          <w:szCs w:val="28"/>
        </w:rPr>
        <w:t>ВЛ</w:t>
      </w:r>
      <w:proofErr w:type="gramEnd"/>
      <w:r w:rsidRPr="006F05EE">
        <w:rPr>
          <w:sz w:val="28"/>
          <w:szCs w:val="28"/>
        </w:rPr>
        <w:t xml:space="preserve"> 10 кВ, идущей вдоль ограждения школы;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ТП-25 (ТП Школьная) с увеличением мощности;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реконструкция ЦТП-77 в связи с ростом объемов потребления тепла;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1D35C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строительство теплопровода по ул. Проектная-1 для подключения к нему новых жилых домов, а также существующих детских садов в связи с ликвида</w:t>
      </w:r>
      <w:r w:rsidR="001D35C2">
        <w:rPr>
          <w:sz w:val="28"/>
          <w:szCs w:val="28"/>
        </w:rPr>
        <w:t>цией существующего теплопровода.</w:t>
      </w:r>
    </w:p>
    <w:p w:rsidR="00707D6A" w:rsidRDefault="00707D6A" w:rsidP="00707D6A">
      <w:pPr>
        <w:pStyle w:val="2"/>
      </w:pPr>
      <w:bookmarkStart w:id="11" w:name="_Toc417470812"/>
      <w:r w:rsidRPr="00FA659F">
        <w:t>Инженерная подготовка территории</w:t>
      </w:r>
      <w:bookmarkEnd w:id="9"/>
      <w:bookmarkEnd w:id="11"/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Мероприятия по инженерной подготовке на данном этапе включают в себя организацию рельефа и поверхностного стока.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lastRenderedPageBreak/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проведение вертикальной планировки для создания нормативных уклонов по проезжим частям для обеспечения стока с минимальной подсыпкой и выемкой грунта;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создание системы ливневого стока с устройством открытых каналов, перепускных канав, перепускных труб и колодцев механической очистки.</w:t>
      </w:r>
    </w:p>
    <w:p w:rsidR="00707D6A" w:rsidRDefault="00707D6A" w:rsidP="00707D6A">
      <w:pPr>
        <w:pStyle w:val="2"/>
        <w:spacing w:before="240"/>
      </w:pPr>
      <w:bookmarkStart w:id="12" w:name="_Toc417470813"/>
      <w:r w:rsidRPr="00FA659F">
        <w:t>Охрана окружающей среды</w:t>
      </w:r>
      <w:bookmarkEnd w:id="12"/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Охрана атмосферного воздуха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На территории микрорайона и в непосредственной близости нет промышленных объектов, которые в значительной степени влияли бы на</w:t>
      </w:r>
      <w:r w:rsidR="00CC7A42">
        <w:rPr>
          <w:sz w:val="28"/>
          <w:szCs w:val="28"/>
        </w:rPr>
        <w:t xml:space="preserve"> проектируемую жилую застройку.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Охрана поверхностных и подземных вод от загрязнения и истощения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организация ливневого стока и отвод на проектируемые городские очистные сооружения ливневой канализации, выпуск очищенных стоков – в реку Пим;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отвод хозяйственно-бытовых стоков на существующие городские очистные сооружения.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Охрана почв, недр и рекультивация нарушенных земель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При проектировании зданий и сооружений необходимо провести комплексное исследование почв на территории микрорайона с целью выявления степени их опасности для здоровья населения.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В результате реализации проекта планировки, будет происходить значительное снижении площади почвенного покрова и замещении его твердым покрытием и застройкой. Запечатывание территории приводит к снижению экологической устойчивости свойств </w:t>
      </w:r>
      <w:proofErr w:type="spellStart"/>
      <w:r w:rsidRPr="006F05EE">
        <w:rPr>
          <w:sz w:val="28"/>
          <w:szCs w:val="28"/>
        </w:rPr>
        <w:t>урбоэкосистемы</w:t>
      </w:r>
      <w:proofErr w:type="spellEnd"/>
      <w:r w:rsidRPr="006F05EE">
        <w:rPr>
          <w:sz w:val="28"/>
          <w:szCs w:val="28"/>
        </w:rPr>
        <w:t xml:space="preserve"> в целом и продуктивности почвенного покрова.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Для устранения последствий увеличения </w:t>
      </w:r>
      <w:proofErr w:type="spellStart"/>
      <w:r w:rsidRPr="006F05EE">
        <w:rPr>
          <w:sz w:val="28"/>
          <w:szCs w:val="28"/>
        </w:rPr>
        <w:t>запечатанности</w:t>
      </w:r>
      <w:proofErr w:type="spellEnd"/>
      <w:r w:rsidRPr="006F05EE">
        <w:rPr>
          <w:sz w:val="28"/>
          <w:szCs w:val="28"/>
        </w:rPr>
        <w:t xml:space="preserve"> территории проектом предусмотрено: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>
        <w:t>-</w:t>
      </w:r>
      <w:r w:rsidR="00CC7A42">
        <w:t xml:space="preserve"> </w:t>
      </w:r>
      <w:r w:rsidRPr="006F05EE">
        <w:rPr>
          <w:sz w:val="28"/>
          <w:szCs w:val="28"/>
        </w:rPr>
        <w:t>сбор и очистка поверхностного стока с твердых покрытий, озеленение территорий, не имеющих твердого покрытия;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организация </w:t>
      </w:r>
      <w:proofErr w:type="spellStart"/>
      <w:r w:rsidRPr="006F05EE">
        <w:rPr>
          <w:sz w:val="28"/>
          <w:szCs w:val="28"/>
        </w:rPr>
        <w:t>дорожно-тропиночной</w:t>
      </w:r>
      <w:proofErr w:type="spellEnd"/>
      <w:r w:rsidRPr="006F05EE">
        <w:rPr>
          <w:sz w:val="28"/>
          <w:szCs w:val="28"/>
        </w:rPr>
        <w:t xml:space="preserve"> сети с песчаным, гр</w:t>
      </w:r>
      <w:r w:rsidR="00CC7A42">
        <w:rPr>
          <w:sz w:val="28"/>
          <w:szCs w:val="28"/>
        </w:rPr>
        <w:t>авийным и щебеночным покрытием;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слежение за соблюдением норм озеленения территорий.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При решении вертикальной планировки в рамках проекта были назначены планировочные отметки, исходя из условий максимального сохранения естественного рельефа, почвенного покрова и существующих зеленых насаждений, отвода поверхностных вод со скоростями, исключающими возможность эрозии почвы, минимального объема земельных работ с учетом использования на участке строительства вытесняемых грунтов. Вертикальная </w:t>
      </w:r>
      <w:r w:rsidRPr="006F05EE">
        <w:rPr>
          <w:sz w:val="28"/>
          <w:szCs w:val="28"/>
        </w:rPr>
        <w:lastRenderedPageBreak/>
        <w:t xml:space="preserve">планировка территории решена таким образом, чтобы исключить нарушение режима грунтовых </w:t>
      </w:r>
      <w:r w:rsidR="00CC7A42">
        <w:rPr>
          <w:sz w:val="28"/>
          <w:szCs w:val="28"/>
        </w:rPr>
        <w:t>вод и заболачивание территории.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 xml:space="preserve">Продольные уклоны земляного полотна приняты в соответствии с продольным уклоном проектируемой дорожной одежды. Поперечные уклоны запроектированы 0,020 в сторону лотков. Для возведения насыпей следует применять дренирующие грунты: скальные, гранитные, песчаные, при их отсутствии допускается возведение насыпей из </w:t>
      </w:r>
      <w:proofErr w:type="spellStart"/>
      <w:r w:rsidRPr="006F05EE">
        <w:rPr>
          <w:sz w:val="28"/>
          <w:szCs w:val="28"/>
        </w:rPr>
        <w:t>слабодренирующих</w:t>
      </w:r>
      <w:proofErr w:type="spellEnd"/>
      <w:r w:rsidRPr="006F05EE">
        <w:rPr>
          <w:sz w:val="28"/>
          <w:szCs w:val="28"/>
        </w:rPr>
        <w:t xml:space="preserve"> грунтов (супеси, суглинки). Для повышения устойчивости земляного полотна следует предусматривать устройство под основанием дорожной одежды дренирующего подстилающего </w:t>
      </w:r>
      <w:r w:rsidR="00CC7A42">
        <w:rPr>
          <w:sz w:val="28"/>
          <w:szCs w:val="28"/>
        </w:rPr>
        <w:t xml:space="preserve">слоя из фильтрующих материалов </w:t>
      </w:r>
      <w:r w:rsidRPr="006F05EE">
        <w:rPr>
          <w:sz w:val="28"/>
          <w:szCs w:val="28"/>
        </w:rPr>
        <w:t>для отвода воды, протекающей в основании.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Строительство всех инженерных сооружений водопровода, канализации, водоотвода проектируется с минимальной рубкой существующих зеленых насаждений.</w:t>
      </w:r>
    </w:p>
    <w:p w:rsidR="00707D6A" w:rsidRPr="006F05EE" w:rsidRDefault="00707D6A" w:rsidP="006F05EE">
      <w:pPr>
        <w:keepNext/>
        <w:keepLines/>
        <w:suppressAutoHyphens/>
        <w:spacing w:before="360" w:after="120"/>
        <w:ind w:firstLine="851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6F05EE">
        <w:rPr>
          <w:rFonts w:eastAsia="Calibri"/>
          <w:b/>
          <w:sz w:val="28"/>
          <w:szCs w:val="28"/>
          <w:u w:val="single"/>
          <w:lang w:eastAsia="en-US"/>
        </w:rPr>
        <w:t>Санитарная очистка территории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Согласно Региональным нормативам градостроительного проектирования</w:t>
      </w:r>
      <w:r w:rsidR="00CC7A42">
        <w:rPr>
          <w:sz w:val="28"/>
          <w:szCs w:val="28"/>
        </w:rPr>
        <w:t xml:space="preserve"> </w:t>
      </w:r>
      <w:proofErr w:type="spellStart"/>
      <w:r w:rsidR="00CC7A42">
        <w:rPr>
          <w:sz w:val="28"/>
          <w:szCs w:val="28"/>
        </w:rPr>
        <w:t>ХМАО-Югры</w:t>
      </w:r>
      <w:proofErr w:type="spellEnd"/>
      <w:r w:rsidRPr="006F05EE">
        <w:rPr>
          <w:sz w:val="28"/>
          <w:szCs w:val="28"/>
        </w:rPr>
        <w:t>, расстояние от площадок с контейнерами до границ участков принято не менее 20 и не более 100 метров.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Проектом предлагается: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разместить 9 контейнерных площадок с учетом их радиуса доступности, количество контейнеров составит минимум 27 штук;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для предприятий общественного назначения предусмотрены собственные контейнерные площадки;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вывоз ТБО осуществлять по маршрутным графикам, которые необходимо согласовывать с органами </w:t>
      </w:r>
      <w:proofErr w:type="spellStart"/>
      <w:r w:rsidRPr="006F05EE">
        <w:rPr>
          <w:sz w:val="28"/>
          <w:szCs w:val="28"/>
        </w:rPr>
        <w:t>Санэпиднадзора</w:t>
      </w:r>
      <w:proofErr w:type="spellEnd"/>
      <w:r w:rsidRPr="006F05EE">
        <w:rPr>
          <w:sz w:val="28"/>
          <w:szCs w:val="28"/>
        </w:rPr>
        <w:t>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>обеспечить необходимый шумовой комфорт жителей при вывозе ТБО с территории микрорайона;</w:t>
      </w:r>
    </w:p>
    <w:p w:rsidR="00707D6A" w:rsidRPr="006F05EE" w:rsidRDefault="00707D6A" w:rsidP="006F05EE">
      <w:pPr>
        <w:suppressAutoHyphens/>
        <w:ind w:firstLine="851"/>
        <w:jc w:val="both"/>
        <w:rPr>
          <w:sz w:val="28"/>
          <w:szCs w:val="28"/>
        </w:rPr>
      </w:pPr>
      <w:r w:rsidRPr="006F05EE">
        <w:rPr>
          <w:sz w:val="28"/>
          <w:szCs w:val="28"/>
        </w:rPr>
        <w:t>-</w:t>
      </w:r>
      <w:r w:rsidR="00CC7A42">
        <w:rPr>
          <w:sz w:val="28"/>
          <w:szCs w:val="28"/>
        </w:rPr>
        <w:t xml:space="preserve"> </w:t>
      </w:r>
      <w:r w:rsidRPr="006F05EE">
        <w:rPr>
          <w:sz w:val="28"/>
          <w:szCs w:val="28"/>
        </w:rPr>
        <w:t xml:space="preserve">вывоз и размещение отходов на полигон ТБО города </w:t>
      </w:r>
      <w:proofErr w:type="spellStart"/>
      <w:r w:rsidRPr="006F05EE">
        <w:rPr>
          <w:sz w:val="28"/>
          <w:szCs w:val="28"/>
        </w:rPr>
        <w:t>Лянтор</w:t>
      </w:r>
      <w:proofErr w:type="spellEnd"/>
      <w:r w:rsidRPr="006F05EE">
        <w:rPr>
          <w:sz w:val="28"/>
          <w:szCs w:val="28"/>
        </w:rPr>
        <w:t>.</w:t>
      </w:r>
    </w:p>
    <w:p w:rsidR="00707D6A" w:rsidRPr="00FA659F" w:rsidRDefault="00707D6A" w:rsidP="00707D6A">
      <w:pPr>
        <w:pStyle w:val="2"/>
        <w:spacing w:before="240"/>
      </w:pPr>
      <w:bookmarkStart w:id="13" w:name="_Toc372268263"/>
      <w:bookmarkStart w:id="14" w:name="_Toc417470814"/>
      <w:r w:rsidRPr="00FA659F">
        <w:t>Технико-экономические показатели проекта планировки</w:t>
      </w:r>
      <w:bookmarkEnd w:id="13"/>
      <w:bookmarkEnd w:id="14"/>
    </w:p>
    <w:p w:rsidR="00707D6A" w:rsidRPr="00CC7A42" w:rsidRDefault="00707D6A" w:rsidP="00707D6A">
      <w:pPr>
        <w:pStyle w:val="afd"/>
        <w:rPr>
          <w:rFonts w:ascii="Times New Roman" w:hAnsi="Times New Roman"/>
        </w:rPr>
      </w:pPr>
      <w:r w:rsidRPr="00CC7A42">
        <w:rPr>
          <w:rFonts w:ascii="Times New Roman" w:hAnsi="Times New Roman"/>
        </w:rPr>
        <w:t>Таблица 5</w:t>
      </w:r>
    </w:p>
    <w:p w:rsidR="00707D6A" w:rsidRDefault="00707D6A" w:rsidP="00707D6A">
      <w:pPr>
        <w:pStyle w:val="aff"/>
      </w:pPr>
      <w:r w:rsidRPr="00CC7A42">
        <w:rPr>
          <w:rFonts w:ascii="Times New Roman" w:hAnsi="Times New Roman"/>
        </w:rPr>
        <w:t>Основные технико-экономические показатели проекта планировки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9"/>
        <w:gridCol w:w="3879"/>
        <w:gridCol w:w="1667"/>
        <w:gridCol w:w="1927"/>
        <w:gridCol w:w="1726"/>
      </w:tblGrid>
      <w:tr w:rsidR="00707D6A" w:rsidRPr="00C84E0F" w:rsidTr="00707D6A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485B3F" w:rsidRDefault="00707D6A" w:rsidP="00707D6A">
            <w:pPr>
              <w:pStyle w:val="afb"/>
            </w:pPr>
            <w:r w:rsidRPr="00485B3F">
              <w:t xml:space="preserve">№ </w:t>
            </w:r>
            <w:proofErr w:type="spellStart"/>
            <w:proofErr w:type="gramStart"/>
            <w:r w:rsidRPr="00485B3F">
              <w:t>п</w:t>
            </w:r>
            <w:proofErr w:type="spellEnd"/>
            <w:proofErr w:type="gramEnd"/>
            <w:r w:rsidRPr="00485B3F">
              <w:t>/</w:t>
            </w:r>
            <w:proofErr w:type="spellStart"/>
            <w:r w:rsidRPr="00485B3F">
              <w:t>п</w:t>
            </w:r>
            <w:proofErr w:type="spellEnd"/>
          </w:p>
        </w:tc>
        <w:tc>
          <w:tcPr>
            <w:tcW w:w="3879" w:type="dxa"/>
            <w:vAlign w:val="center"/>
          </w:tcPr>
          <w:p w:rsidR="00707D6A" w:rsidRPr="00485B3F" w:rsidRDefault="00707D6A" w:rsidP="00707D6A">
            <w:pPr>
              <w:pStyle w:val="afb"/>
            </w:pPr>
            <w:r w:rsidRPr="00485B3F">
              <w:t>Наименование показателей</w:t>
            </w:r>
          </w:p>
        </w:tc>
        <w:tc>
          <w:tcPr>
            <w:tcW w:w="1667" w:type="dxa"/>
            <w:vAlign w:val="center"/>
          </w:tcPr>
          <w:p w:rsidR="00707D6A" w:rsidRPr="00485B3F" w:rsidRDefault="00CC7A42" w:rsidP="00707D6A">
            <w:pPr>
              <w:pStyle w:val="afb"/>
            </w:pPr>
            <w:r>
              <w:t>Единица</w:t>
            </w:r>
          </w:p>
          <w:p w:rsidR="00707D6A" w:rsidRPr="00485B3F" w:rsidRDefault="00707D6A" w:rsidP="00707D6A">
            <w:pPr>
              <w:pStyle w:val="afb"/>
            </w:pPr>
            <w:r w:rsidRPr="00485B3F">
              <w:t>измерения</w:t>
            </w:r>
          </w:p>
        </w:tc>
        <w:tc>
          <w:tcPr>
            <w:tcW w:w="1927" w:type="dxa"/>
            <w:vAlign w:val="center"/>
          </w:tcPr>
          <w:p w:rsidR="00707D6A" w:rsidRPr="00485B3F" w:rsidRDefault="00CC7A42" w:rsidP="00707D6A">
            <w:pPr>
              <w:pStyle w:val="afb"/>
            </w:pPr>
            <w:r>
              <w:t>Современное</w:t>
            </w:r>
          </w:p>
          <w:p w:rsidR="00707D6A" w:rsidRPr="00485B3F" w:rsidRDefault="00707D6A" w:rsidP="00707D6A">
            <w:pPr>
              <w:pStyle w:val="afb"/>
            </w:pPr>
            <w:r w:rsidRPr="00485B3F">
              <w:t>состояние</w:t>
            </w:r>
          </w:p>
        </w:tc>
        <w:tc>
          <w:tcPr>
            <w:tcW w:w="1726" w:type="dxa"/>
            <w:vAlign w:val="center"/>
          </w:tcPr>
          <w:p w:rsidR="00707D6A" w:rsidRPr="00485B3F" w:rsidRDefault="00707D6A" w:rsidP="00707D6A">
            <w:pPr>
              <w:pStyle w:val="afb"/>
            </w:pPr>
            <w:r w:rsidRPr="00485B3F">
              <w:t>Расчетный срок</w:t>
            </w:r>
          </w:p>
        </w:tc>
      </w:tr>
      <w:tr w:rsidR="00707D6A" w:rsidRPr="00C84E0F" w:rsidTr="00707D6A">
        <w:trPr>
          <w:jc w:val="center"/>
        </w:trPr>
        <w:tc>
          <w:tcPr>
            <w:tcW w:w="729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1</w:t>
            </w:r>
          </w:p>
        </w:tc>
        <w:tc>
          <w:tcPr>
            <w:tcW w:w="3879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2</w:t>
            </w:r>
          </w:p>
        </w:tc>
        <w:tc>
          <w:tcPr>
            <w:tcW w:w="1667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3</w:t>
            </w:r>
          </w:p>
        </w:tc>
        <w:tc>
          <w:tcPr>
            <w:tcW w:w="1927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4</w:t>
            </w:r>
          </w:p>
        </w:tc>
        <w:tc>
          <w:tcPr>
            <w:tcW w:w="1726" w:type="dxa"/>
            <w:vAlign w:val="center"/>
          </w:tcPr>
          <w:p w:rsidR="00707D6A" w:rsidRPr="00485B3F" w:rsidRDefault="00707D6A" w:rsidP="00707D6A">
            <w:pPr>
              <w:pStyle w:val="aff0"/>
            </w:pPr>
            <w:r w:rsidRPr="00485B3F">
              <w:t>5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</w:t>
            </w:r>
          </w:p>
        </w:tc>
        <w:tc>
          <w:tcPr>
            <w:tcW w:w="3879" w:type="dxa"/>
            <w:shd w:val="clear" w:color="auto" w:fill="D9D9D9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Территория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Площадь проектируемой территории</w:t>
            </w:r>
          </w:p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га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35,5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35,5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в том числе территории: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1.1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жилая территория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га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2,98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14,3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1.2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участки детских дошкольных у</w:t>
            </w:r>
            <w:r w:rsidRPr="00C84E0F">
              <w:t>ч</w:t>
            </w:r>
            <w:r w:rsidRPr="00C84E0F">
              <w:t>реждений и школ</w:t>
            </w:r>
          </w:p>
        </w:tc>
        <w:tc>
          <w:tcPr>
            <w:tcW w:w="1667" w:type="dxa"/>
            <w:vAlign w:val="center"/>
          </w:tcPr>
          <w:p w:rsidR="00707D6A" w:rsidRPr="00C84E0F" w:rsidRDefault="00A922C3" w:rsidP="00707D6A">
            <w:pPr>
              <w:pStyle w:val="afa"/>
              <w:rPr>
                <w:sz w:val="22"/>
                <w:szCs w:val="22"/>
              </w:rPr>
            </w:pPr>
            <w:r w:rsidRPr="00A922C3">
              <w:rPr>
                <w:sz w:val="22"/>
                <w:szCs w:val="22"/>
              </w:rPr>
              <w:sym w:font="Symbol" w:char="F02D"/>
            </w:r>
            <w:r w:rsidRPr="00A922C3">
              <w:rPr>
                <w:sz w:val="22"/>
                <w:szCs w:val="22"/>
              </w:rPr>
              <w:t>»</w:t>
            </w:r>
            <w:r w:rsidRPr="00A922C3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4,01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4,01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lastRenderedPageBreak/>
              <w:t>1.3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улицы, дороги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4,5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1.4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тротуары, пешеходные дорожки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3,67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1.5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>
              <w:t>о</w:t>
            </w:r>
            <w:r w:rsidRPr="00644043">
              <w:t>зеленение общего пользовани</w:t>
            </w:r>
            <w:r>
              <w:t>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4,1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4,49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1.6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площадки для отдыха, выгула с</w:t>
            </w:r>
            <w:r w:rsidRPr="00C84E0F">
              <w:t>о</w:t>
            </w:r>
            <w:r w:rsidRPr="00C84E0F">
              <w:t>бак и хозяйственные площадки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1,22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1.7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="00CC7A42">
              <w:t xml:space="preserve">учреждения </w:t>
            </w:r>
            <w:r w:rsidRPr="00C84E0F">
              <w:t>и предприятия обсл</w:t>
            </w:r>
            <w:r w:rsidRPr="00C84E0F">
              <w:t>у</w:t>
            </w:r>
            <w:r w:rsidRPr="00C84E0F">
              <w:t>живания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4,48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5,53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1.8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</w:pP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</w:t>
            </w:r>
            <w:r w:rsidRPr="00C84E0F">
              <w:t>объекты инженерно-транспортной инфраструктуры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0,1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0,4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1.9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 xml:space="preserve"> п</w:t>
            </w:r>
            <w:r w:rsidRPr="00C84E0F">
              <w:t>рочие территории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b/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15,42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2.</w:t>
            </w:r>
          </w:p>
        </w:tc>
        <w:tc>
          <w:tcPr>
            <w:tcW w:w="3879" w:type="dxa"/>
            <w:shd w:val="clear" w:color="auto" w:fill="D9D9D9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Население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2.1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Численность населения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тыс.</w:t>
            </w:r>
            <w:r w:rsidR="00CC7A42">
              <w:rPr>
                <w:sz w:val="22"/>
                <w:szCs w:val="22"/>
              </w:rPr>
              <w:t xml:space="preserve"> </w:t>
            </w:r>
            <w:r w:rsidRPr="00C84E0F">
              <w:rPr>
                <w:sz w:val="22"/>
                <w:szCs w:val="22"/>
              </w:rPr>
              <w:t>чел.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2,78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5,4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2.2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Коэффициент плотности застройки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чел/</w:t>
            </w:r>
            <w:proofErr w:type="gramStart"/>
            <w:r w:rsidRPr="00C84E0F">
              <w:rPr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0,11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0,55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3879" w:type="dxa"/>
            <w:shd w:val="clear" w:color="auto" w:fill="D9D9D9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Жилищный фонд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3.1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Общая площадь жилых домов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тыс. кв. м общей площади квартир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42,26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162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3.2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Новое жилищное строительство</w:t>
            </w:r>
            <w:r w:rsidRPr="00C84E0F">
              <w:rPr>
                <w:rFonts w:cs="Times New Roman"/>
                <w:sz w:val="22"/>
                <w:szCs w:val="22"/>
              </w:rPr>
              <w:sym w:font="Symbol" w:char="F02D"/>
            </w:r>
            <w:r w:rsidRPr="00C84E0F">
              <w:rPr>
                <w:rFonts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sym w:font="Symbol" w:char="F02D"/>
            </w:r>
            <w:r w:rsidRPr="00C84E0F">
              <w:rPr>
                <w:sz w:val="22"/>
                <w:szCs w:val="22"/>
              </w:rPr>
              <w:t>»</w:t>
            </w:r>
            <w:r w:rsidRPr="00C84E0F">
              <w:rPr>
                <w:sz w:val="22"/>
                <w:szCs w:val="22"/>
              </w:rPr>
              <w:sym w:font="Symbol" w:char="F02D"/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162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</w:t>
            </w:r>
          </w:p>
        </w:tc>
        <w:tc>
          <w:tcPr>
            <w:tcW w:w="3879" w:type="dxa"/>
            <w:shd w:val="clear" w:color="auto" w:fill="D9D9D9"/>
            <w:vAlign w:val="center"/>
          </w:tcPr>
          <w:p w:rsidR="00707D6A" w:rsidRPr="00C84E0F" w:rsidRDefault="00707D6A" w:rsidP="00484D25">
            <w:pPr>
              <w:pStyle w:val="aff1"/>
              <w:rPr>
                <w:rFonts w:cs="Times New Roman"/>
                <w:sz w:val="22"/>
                <w:szCs w:val="22"/>
              </w:rPr>
            </w:pPr>
            <w:r w:rsidRPr="00C84E0F">
              <w:rPr>
                <w:rFonts w:cs="Times New Roman"/>
                <w:sz w:val="22"/>
                <w:szCs w:val="22"/>
              </w:rPr>
              <w:t>Потребность в объектах и учреждения обслуживания населения</w:t>
            </w:r>
            <w:r w:rsidR="00CC7A42">
              <w:rPr>
                <w:rFonts w:cs="Times New Roman"/>
                <w:sz w:val="22"/>
                <w:szCs w:val="22"/>
              </w:rPr>
              <w:t>,</w:t>
            </w:r>
            <w:r w:rsidRPr="00C84E0F">
              <w:rPr>
                <w:rFonts w:cs="Times New Roman"/>
                <w:sz w:val="22"/>
                <w:szCs w:val="22"/>
              </w:rPr>
              <w:t xml:space="preserve"> размещаемых в микрорайоне</w:t>
            </w:r>
          </w:p>
        </w:tc>
        <w:tc>
          <w:tcPr>
            <w:tcW w:w="166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927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D9D9D9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4.1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мест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4.2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Общеобразовательные школы*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учащихся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4.3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snapToGrid w:val="0"/>
                <w:sz w:val="22"/>
                <w:szCs w:val="22"/>
              </w:rPr>
            </w:pPr>
            <w:r w:rsidRPr="00C84E0F">
              <w:rPr>
                <w:snapToGrid w:val="0"/>
                <w:sz w:val="22"/>
                <w:szCs w:val="22"/>
              </w:rPr>
              <w:t>Учреждения дополнительного образ</w:t>
            </w:r>
            <w:r w:rsidRPr="00C84E0F">
              <w:rPr>
                <w:snapToGrid w:val="0"/>
                <w:sz w:val="22"/>
                <w:szCs w:val="22"/>
              </w:rPr>
              <w:t>о</w:t>
            </w:r>
            <w:r w:rsidRPr="00C84E0F">
              <w:rPr>
                <w:snapToGrid w:val="0"/>
                <w:sz w:val="22"/>
                <w:szCs w:val="22"/>
              </w:rPr>
              <w:t>вания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мест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4.4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f1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Объекты физической культуры и масс</w:t>
            </w:r>
            <w:r w:rsidRPr="00C84E0F">
              <w:rPr>
                <w:sz w:val="22"/>
                <w:szCs w:val="22"/>
              </w:rPr>
              <w:t>о</w:t>
            </w:r>
            <w:r w:rsidRPr="00C84E0F">
              <w:rPr>
                <w:sz w:val="22"/>
                <w:szCs w:val="22"/>
              </w:rPr>
              <w:t>вого спорта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кв.</w:t>
            </w:r>
            <w:r w:rsidR="00CC7A42">
              <w:rPr>
                <w:sz w:val="22"/>
                <w:szCs w:val="22"/>
              </w:rPr>
              <w:t xml:space="preserve"> </w:t>
            </w:r>
            <w:r w:rsidRPr="00C84E0F">
              <w:rPr>
                <w:sz w:val="22"/>
                <w:szCs w:val="22"/>
              </w:rPr>
              <w:t>м торговой площади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4.5</w:t>
            </w:r>
          </w:p>
        </w:tc>
        <w:tc>
          <w:tcPr>
            <w:tcW w:w="3879" w:type="dxa"/>
            <w:vAlign w:val="center"/>
          </w:tcPr>
          <w:p w:rsidR="00707D6A" w:rsidRPr="00C84E0F" w:rsidRDefault="00CC7A42" w:rsidP="00484D25">
            <w:pPr>
              <w:pStyle w:val="af1"/>
              <w:jc w:val="left"/>
            </w:pPr>
            <w:r>
              <w:t>Физкультурно</w:t>
            </w:r>
            <w:r w:rsidR="00707D6A" w:rsidRPr="00C84E0F">
              <w:t>-спортивные залы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раб</w:t>
            </w:r>
            <w:proofErr w:type="gramStart"/>
            <w:r w:rsidRPr="00C84E0F">
              <w:rPr>
                <w:sz w:val="22"/>
                <w:szCs w:val="22"/>
              </w:rPr>
              <w:t>.</w:t>
            </w:r>
            <w:proofErr w:type="gramEnd"/>
            <w:r w:rsidRPr="00C84E0F">
              <w:rPr>
                <w:sz w:val="22"/>
                <w:szCs w:val="22"/>
              </w:rPr>
              <w:t xml:space="preserve"> </w:t>
            </w:r>
            <w:proofErr w:type="gramStart"/>
            <w:r w:rsidRPr="00C84E0F">
              <w:rPr>
                <w:sz w:val="22"/>
                <w:szCs w:val="22"/>
              </w:rPr>
              <w:t>м</w:t>
            </w:r>
            <w:proofErr w:type="gramEnd"/>
            <w:r w:rsidRPr="00C84E0F">
              <w:rPr>
                <w:sz w:val="22"/>
                <w:szCs w:val="22"/>
              </w:rPr>
              <w:t>есто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</w:tr>
      <w:tr w:rsidR="00707D6A" w:rsidRPr="00C84E0F" w:rsidTr="00484D25">
        <w:trPr>
          <w:trHeight w:val="397"/>
          <w:jc w:val="center"/>
        </w:trPr>
        <w:tc>
          <w:tcPr>
            <w:tcW w:w="729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4.6</w:t>
            </w:r>
          </w:p>
        </w:tc>
        <w:tc>
          <w:tcPr>
            <w:tcW w:w="3879" w:type="dxa"/>
            <w:vAlign w:val="center"/>
          </w:tcPr>
          <w:p w:rsidR="00707D6A" w:rsidRPr="00C84E0F" w:rsidRDefault="00707D6A" w:rsidP="00484D25">
            <w:pPr>
              <w:pStyle w:val="af1"/>
              <w:jc w:val="left"/>
            </w:pPr>
            <w:r w:rsidRPr="00C84E0F">
              <w:t>Плоскостные спортивные сооружения</w:t>
            </w:r>
          </w:p>
        </w:tc>
        <w:tc>
          <w:tcPr>
            <w:tcW w:w="166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мест</w:t>
            </w:r>
          </w:p>
        </w:tc>
        <w:tc>
          <w:tcPr>
            <w:tcW w:w="1927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 w:rsidRPr="00C84E0F"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vAlign w:val="center"/>
          </w:tcPr>
          <w:p w:rsidR="00707D6A" w:rsidRPr="00C84E0F" w:rsidRDefault="00707D6A" w:rsidP="00707D6A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9750</w:t>
            </w:r>
          </w:p>
        </w:tc>
      </w:tr>
      <w:bookmarkEnd w:id="0"/>
    </w:tbl>
    <w:p w:rsidR="008C087E" w:rsidRDefault="008C087E" w:rsidP="007B7BB3">
      <w:pPr>
        <w:tabs>
          <w:tab w:val="left" w:pos="6663"/>
        </w:tabs>
        <w:jc w:val="center"/>
        <w:rPr>
          <w:sz w:val="36"/>
          <w:szCs w:val="36"/>
        </w:rPr>
        <w:sectPr w:rsidR="008C087E" w:rsidSect="00B10EBF">
          <w:headerReference w:type="even" r:id="rId10"/>
          <w:footerReference w:type="even" r:id="rId11"/>
          <w:pgSz w:w="11920" w:h="16840"/>
          <w:pgMar w:top="1134" w:right="851" w:bottom="1134" w:left="1134" w:header="731" w:footer="771" w:gutter="0"/>
          <w:cols w:space="720"/>
          <w:docGrid w:linePitch="326"/>
        </w:sectPr>
      </w:pPr>
    </w:p>
    <w:tbl>
      <w:tblPr>
        <w:tblpPr w:leftFromText="180" w:rightFromText="180" w:horzAnchor="margin" w:tblpY="-705"/>
        <w:tblW w:w="16585" w:type="dxa"/>
        <w:tblLook w:val="04A0"/>
      </w:tblPr>
      <w:tblGrid>
        <w:gridCol w:w="12474"/>
        <w:gridCol w:w="4111"/>
      </w:tblGrid>
      <w:tr w:rsidR="008C087E" w:rsidRPr="00655600" w:rsidTr="00F23E0E">
        <w:trPr>
          <w:trHeight w:val="1560"/>
        </w:trPr>
        <w:tc>
          <w:tcPr>
            <w:tcW w:w="12474" w:type="dxa"/>
            <w:shd w:val="clear" w:color="auto" w:fill="auto"/>
            <w:vAlign w:val="center"/>
          </w:tcPr>
          <w:p w:rsidR="008C087E" w:rsidRPr="00655600" w:rsidRDefault="008C087E" w:rsidP="008C087E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F23E0E" w:rsidRDefault="00F23E0E" w:rsidP="008C087E"/>
          <w:p w:rsidR="008C087E" w:rsidRDefault="008C087E" w:rsidP="008C087E">
            <w:r>
              <w:t>Приложение 2 к постановлению</w:t>
            </w:r>
          </w:p>
          <w:p w:rsidR="008C087E" w:rsidRDefault="008C087E" w:rsidP="008C087E">
            <w:r>
              <w:t xml:space="preserve">Администрации </w:t>
            </w:r>
            <w:proofErr w:type="gramStart"/>
            <w:r>
              <w:t>городского</w:t>
            </w:r>
            <w:proofErr w:type="gramEnd"/>
            <w:r>
              <w:t xml:space="preserve"> </w:t>
            </w:r>
          </w:p>
          <w:p w:rsidR="008C087E" w:rsidRDefault="008C087E" w:rsidP="008C087E">
            <w:r>
              <w:t xml:space="preserve">поселения </w:t>
            </w:r>
            <w:proofErr w:type="spellStart"/>
            <w:r>
              <w:t>Лянтор</w:t>
            </w:r>
            <w:proofErr w:type="spellEnd"/>
            <w:r>
              <w:t xml:space="preserve"> </w:t>
            </w:r>
          </w:p>
          <w:p w:rsidR="008C087E" w:rsidRDefault="008C087E" w:rsidP="008C087E">
            <w:r>
              <w:t>от «</w:t>
            </w:r>
            <w:r w:rsidR="00F379B4">
              <w:t>27</w:t>
            </w:r>
            <w:r>
              <w:t xml:space="preserve">» </w:t>
            </w:r>
            <w:r w:rsidR="009D6A00">
              <w:t>ноября</w:t>
            </w:r>
            <w:r>
              <w:t xml:space="preserve"> 2015 года № </w:t>
            </w:r>
            <w:r w:rsidR="00F379B4">
              <w:t>1007</w:t>
            </w:r>
          </w:p>
          <w:p w:rsidR="008C087E" w:rsidRPr="00655600" w:rsidRDefault="008C087E" w:rsidP="008C087E">
            <w:pPr>
              <w:jc w:val="center"/>
            </w:pPr>
          </w:p>
        </w:tc>
      </w:tr>
    </w:tbl>
    <w:p w:rsidR="008C087E" w:rsidRDefault="00110FD6" w:rsidP="007B7BB3">
      <w:pPr>
        <w:tabs>
          <w:tab w:val="left" w:pos="6663"/>
        </w:tabs>
        <w:jc w:val="center"/>
        <w:rPr>
          <w:sz w:val="36"/>
          <w:szCs w:val="36"/>
        </w:rPr>
        <w:sectPr w:rsidR="008C087E" w:rsidSect="00FA07E5">
          <w:pgSz w:w="23814" w:h="16839" w:orient="landscape" w:code="8"/>
          <w:pgMar w:top="1134" w:right="1134" w:bottom="851" w:left="1134" w:header="731" w:footer="771" w:gutter="0"/>
          <w:cols w:space="720"/>
          <w:docGrid w:linePitch="326"/>
        </w:sect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-11335385</wp:posOffset>
            </wp:positionH>
            <wp:positionV relativeFrom="paragraph">
              <wp:posOffset>-701040</wp:posOffset>
            </wp:positionV>
            <wp:extent cx="14604365" cy="10315575"/>
            <wp:effectExtent l="1905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ЧЕРТЕЖ ПЛАНИРОВКИ ТЕРРИТОРИИ, М1_2000, ЛИСТ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4365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horzAnchor="margin" w:tblpY="-705"/>
        <w:tblW w:w="21405" w:type="dxa"/>
        <w:tblLook w:val="04A0"/>
      </w:tblPr>
      <w:tblGrid>
        <w:gridCol w:w="17010"/>
        <w:gridCol w:w="4395"/>
      </w:tblGrid>
      <w:tr w:rsidR="008C087E" w:rsidRPr="00655600" w:rsidTr="00FA07E5">
        <w:trPr>
          <w:trHeight w:val="1021"/>
        </w:trPr>
        <w:tc>
          <w:tcPr>
            <w:tcW w:w="17010" w:type="dxa"/>
            <w:shd w:val="clear" w:color="auto" w:fill="auto"/>
            <w:vAlign w:val="center"/>
          </w:tcPr>
          <w:p w:rsidR="008C087E" w:rsidRPr="00655600" w:rsidRDefault="008C087E" w:rsidP="008C087E">
            <w:pPr>
              <w:jc w:val="center"/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8C087E" w:rsidRDefault="007144DC" w:rsidP="008C087E">
            <w:r>
              <w:t>Приложение 3</w:t>
            </w:r>
            <w:r w:rsidR="008C087E">
              <w:t xml:space="preserve"> к постановлению</w:t>
            </w:r>
          </w:p>
          <w:p w:rsidR="008C087E" w:rsidRDefault="008C087E" w:rsidP="008C087E">
            <w:r>
              <w:t xml:space="preserve">Администрации </w:t>
            </w:r>
            <w:proofErr w:type="gramStart"/>
            <w:r>
              <w:t>городского</w:t>
            </w:r>
            <w:proofErr w:type="gramEnd"/>
            <w:r>
              <w:t xml:space="preserve"> </w:t>
            </w:r>
          </w:p>
          <w:p w:rsidR="008C087E" w:rsidRDefault="008C087E" w:rsidP="008C087E">
            <w:r>
              <w:t xml:space="preserve">поселения </w:t>
            </w:r>
            <w:proofErr w:type="spellStart"/>
            <w:r>
              <w:t>Лянтор</w:t>
            </w:r>
            <w:proofErr w:type="spellEnd"/>
            <w:r>
              <w:t xml:space="preserve"> </w:t>
            </w:r>
          </w:p>
          <w:p w:rsidR="008C087E" w:rsidRDefault="008C087E" w:rsidP="008C087E">
            <w:r>
              <w:t>от «</w:t>
            </w:r>
            <w:r w:rsidR="00F379B4">
              <w:t>27</w:t>
            </w:r>
            <w:r>
              <w:t xml:space="preserve">» </w:t>
            </w:r>
            <w:r w:rsidR="009D6A00">
              <w:t>ноября</w:t>
            </w:r>
            <w:r>
              <w:t xml:space="preserve"> 2015 года №</w:t>
            </w:r>
            <w:r w:rsidR="00F379B4">
              <w:t xml:space="preserve"> 1007</w:t>
            </w:r>
          </w:p>
          <w:p w:rsidR="008C087E" w:rsidRPr="00655600" w:rsidRDefault="008C087E" w:rsidP="008C087E">
            <w:pPr>
              <w:jc w:val="center"/>
            </w:pPr>
          </w:p>
        </w:tc>
      </w:tr>
    </w:tbl>
    <w:p w:rsidR="008C087E" w:rsidRDefault="00811D25" w:rsidP="007B7BB3">
      <w:pPr>
        <w:tabs>
          <w:tab w:val="left" w:pos="6663"/>
        </w:tabs>
        <w:jc w:val="center"/>
        <w:rPr>
          <w:sz w:val="36"/>
          <w:szCs w:val="36"/>
        </w:rPr>
        <w:sectPr w:rsidR="008C087E" w:rsidSect="00FA07E5">
          <w:pgSz w:w="23814" w:h="16840" w:orient="landscape" w:code="8"/>
          <w:pgMar w:top="1134" w:right="1134" w:bottom="851" w:left="1134" w:header="731" w:footer="771" w:gutter="0"/>
          <w:cols w:space="720"/>
          <w:docGrid w:linePitch="326"/>
        </w:sect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-624840</wp:posOffset>
            </wp:positionV>
            <wp:extent cx="14429114" cy="10191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ЧЕРТЕЖ ПЛАНИРОВКИ ТЕРРИТОРИИ, М1_2000, ЛИСТ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9114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horzAnchor="margin" w:tblpY="-705"/>
        <w:tblW w:w="23814" w:type="dxa"/>
        <w:tblLook w:val="04A0"/>
      </w:tblPr>
      <w:tblGrid>
        <w:gridCol w:w="17577"/>
        <w:gridCol w:w="6237"/>
      </w:tblGrid>
      <w:tr w:rsidR="008C087E" w:rsidRPr="00655600" w:rsidTr="00C8300F">
        <w:trPr>
          <w:trHeight w:val="1841"/>
        </w:trPr>
        <w:tc>
          <w:tcPr>
            <w:tcW w:w="17577" w:type="dxa"/>
            <w:shd w:val="clear" w:color="auto" w:fill="auto"/>
            <w:vAlign w:val="center"/>
          </w:tcPr>
          <w:p w:rsidR="008C087E" w:rsidRPr="00655600" w:rsidRDefault="008C087E" w:rsidP="008C087E">
            <w:pPr>
              <w:jc w:val="center"/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C8300F" w:rsidRDefault="00C8300F" w:rsidP="008C087E"/>
          <w:p w:rsidR="008C087E" w:rsidRDefault="008C087E" w:rsidP="008C087E">
            <w:r>
              <w:t xml:space="preserve">Приложение </w:t>
            </w:r>
            <w:r w:rsidR="0071010C">
              <w:t>4</w:t>
            </w:r>
            <w:r>
              <w:t xml:space="preserve"> к постановлению</w:t>
            </w:r>
          </w:p>
          <w:p w:rsidR="008C087E" w:rsidRDefault="008C087E" w:rsidP="008C087E">
            <w:r>
              <w:t xml:space="preserve">Администрации </w:t>
            </w:r>
            <w:proofErr w:type="gramStart"/>
            <w:r>
              <w:t>городского</w:t>
            </w:r>
            <w:proofErr w:type="gramEnd"/>
            <w:r>
              <w:t xml:space="preserve"> </w:t>
            </w:r>
          </w:p>
          <w:p w:rsidR="008C087E" w:rsidRDefault="008C087E" w:rsidP="008C087E">
            <w:r>
              <w:t xml:space="preserve">поселения </w:t>
            </w:r>
            <w:proofErr w:type="spellStart"/>
            <w:r>
              <w:t>Лянтор</w:t>
            </w:r>
            <w:proofErr w:type="spellEnd"/>
            <w:r>
              <w:t xml:space="preserve"> </w:t>
            </w:r>
          </w:p>
          <w:p w:rsidR="008C087E" w:rsidRDefault="008C087E" w:rsidP="008C087E">
            <w:r>
              <w:t>от «</w:t>
            </w:r>
            <w:r w:rsidR="00F379B4">
              <w:t>27</w:t>
            </w:r>
            <w:r>
              <w:t xml:space="preserve">» </w:t>
            </w:r>
            <w:r w:rsidR="009D6A00">
              <w:t>ноября</w:t>
            </w:r>
            <w:r>
              <w:t xml:space="preserve"> 2015 года № </w:t>
            </w:r>
            <w:r w:rsidR="00F379B4">
              <w:t>1007</w:t>
            </w:r>
          </w:p>
          <w:p w:rsidR="008C087E" w:rsidRPr="00655600" w:rsidRDefault="008C087E" w:rsidP="008C087E">
            <w:pPr>
              <w:jc w:val="center"/>
            </w:pPr>
          </w:p>
        </w:tc>
      </w:tr>
    </w:tbl>
    <w:p w:rsidR="00DC77EC" w:rsidRDefault="00811D25" w:rsidP="007B7BB3">
      <w:pPr>
        <w:tabs>
          <w:tab w:val="left" w:pos="6663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-262934</wp:posOffset>
            </wp:positionH>
            <wp:positionV relativeFrom="paragraph">
              <wp:posOffset>-419056</wp:posOffset>
            </wp:positionV>
            <wp:extent cx="14455647" cy="10210491"/>
            <wp:effectExtent l="0" t="0" r="381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ЧЕРТЕЖ ПЛАНИРОВКИ ТЕРРИТОРИИ, М1_2000, ЛИСТ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5647" cy="1021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77EC" w:rsidSect="00C8300F">
      <w:pgSz w:w="23814" w:h="16840" w:orient="landscape" w:code="8"/>
      <w:pgMar w:top="1134" w:right="1134" w:bottom="851" w:left="1134" w:header="731" w:footer="771" w:gutter="0"/>
      <w:paperSrc w:first="259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BB5" w:rsidRDefault="00DD0BB5" w:rsidP="0024170E">
      <w:r>
        <w:separator/>
      </w:r>
    </w:p>
  </w:endnote>
  <w:endnote w:type="continuationSeparator" w:id="0">
    <w:p w:rsidR="00DD0BB5" w:rsidRDefault="00DD0BB5" w:rsidP="002417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7E" w:rsidRDefault="008D2FC0">
    <w:pPr>
      <w:rPr>
        <w:lang w:val="en-US"/>
      </w:rPr>
    </w:pPr>
    <w:r>
      <w:fldChar w:fldCharType="begin"/>
    </w:r>
    <w:r w:rsidR="008C087E">
      <w:instrText xml:space="preserve"> PAGE   \* MERGEFORMAT </w:instrText>
    </w:r>
    <w:r>
      <w:fldChar w:fldCharType="separate"/>
    </w:r>
    <w:r w:rsidR="008C087E">
      <w:rPr>
        <w:noProof/>
      </w:rPr>
      <w:t>4</w:t>
    </w:r>
    <w:r>
      <w:fldChar w:fldCharType="end"/>
    </w:r>
  </w:p>
  <w:p w:rsidR="008C087E" w:rsidRDefault="008C087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BB5" w:rsidRDefault="00DD0BB5" w:rsidP="0024170E">
      <w:r>
        <w:separator/>
      </w:r>
    </w:p>
  </w:footnote>
  <w:footnote w:type="continuationSeparator" w:id="0">
    <w:p w:rsidR="00DD0BB5" w:rsidRDefault="00DD0BB5" w:rsidP="002417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7E" w:rsidRDefault="008C087E" w:rsidP="0073360D">
    <w: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proofErr w:type="gramStart"/>
    <w:r>
      <w:t>РЭ</w:t>
    </w:r>
    <w:proofErr w:type="gramEnd"/>
  </w:p>
  <w:tbl>
    <w:tblPr>
      <w:tblW w:w="0" w:type="auto"/>
      <w:tblInd w:w="108" w:type="dxa"/>
      <w:tblLook w:val="01E0"/>
    </w:tblPr>
    <w:tblGrid>
      <w:gridCol w:w="9745"/>
    </w:tblGrid>
    <w:tr w:rsidR="008C087E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C087E" w:rsidRDefault="008C087E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8C087E" w:rsidRDefault="008C087E"/>
  <w:p w:rsidR="008C087E" w:rsidRDefault="008C087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3D911A42"/>
    <w:multiLevelType w:val="multilevel"/>
    <w:tmpl w:val="AD169CC8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2">
    <w:nsid w:val="58FE4B6D"/>
    <w:multiLevelType w:val="hybridMultilevel"/>
    <w:tmpl w:val="BBF88A5A"/>
    <w:lvl w:ilvl="0" w:tplc="54D4AE4A">
      <w:start w:val="1"/>
      <w:numFmt w:val="decimal"/>
      <w:lvlText w:val="%1."/>
      <w:lvlJc w:val="left"/>
      <w:pPr>
        <w:ind w:left="1572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B144B"/>
    <w:rsid w:val="00005D2D"/>
    <w:rsid w:val="00015BB8"/>
    <w:rsid w:val="00021798"/>
    <w:rsid w:val="00027F9A"/>
    <w:rsid w:val="000336D5"/>
    <w:rsid w:val="00034668"/>
    <w:rsid w:val="00034704"/>
    <w:rsid w:val="00043957"/>
    <w:rsid w:val="0004658A"/>
    <w:rsid w:val="000536D2"/>
    <w:rsid w:val="00054C18"/>
    <w:rsid w:val="00060396"/>
    <w:rsid w:val="000629EA"/>
    <w:rsid w:val="0007341F"/>
    <w:rsid w:val="00077B76"/>
    <w:rsid w:val="0008601F"/>
    <w:rsid w:val="00094DAD"/>
    <w:rsid w:val="00094F09"/>
    <w:rsid w:val="00095762"/>
    <w:rsid w:val="000A6011"/>
    <w:rsid w:val="000B000B"/>
    <w:rsid w:val="000B144B"/>
    <w:rsid w:val="000B6268"/>
    <w:rsid w:val="000C2B1D"/>
    <w:rsid w:val="000D672F"/>
    <w:rsid w:val="000F0DA9"/>
    <w:rsid w:val="00106614"/>
    <w:rsid w:val="00110FD6"/>
    <w:rsid w:val="00114DD8"/>
    <w:rsid w:val="00136A6F"/>
    <w:rsid w:val="00143011"/>
    <w:rsid w:val="00144160"/>
    <w:rsid w:val="00146179"/>
    <w:rsid w:val="00155FE6"/>
    <w:rsid w:val="001770F6"/>
    <w:rsid w:val="00180273"/>
    <w:rsid w:val="00184C14"/>
    <w:rsid w:val="00197B7B"/>
    <w:rsid w:val="001A6830"/>
    <w:rsid w:val="001B307E"/>
    <w:rsid w:val="001B4E13"/>
    <w:rsid w:val="001C5F88"/>
    <w:rsid w:val="001D02AE"/>
    <w:rsid w:val="001D35C2"/>
    <w:rsid w:val="001F08F3"/>
    <w:rsid w:val="001F3AC1"/>
    <w:rsid w:val="001F3E69"/>
    <w:rsid w:val="002034F4"/>
    <w:rsid w:val="00205623"/>
    <w:rsid w:val="002205F8"/>
    <w:rsid w:val="00221549"/>
    <w:rsid w:val="00223C64"/>
    <w:rsid w:val="0022462F"/>
    <w:rsid w:val="002322DB"/>
    <w:rsid w:val="002331A6"/>
    <w:rsid w:val="00233C21"/>
    <w:rsid w:val="0024170E"/>
    <w:rsid w:val="0025477C"/>
    <w:rsid w:val="00263988"/>
    <w:rsid w:val="00271D0B"/>
    <w:rsid w:val="0028452F"/>
    <w:rsid w:val="00287472"/>
    <w:rsid w:val="002977AE"/>
    <w:rsid w:val="002D63CB"/>
    <w:rsid w:val="002D7F63"/>
    <w:rsid w:val="002E102B"/>
    <w:rsid w:val="002E29E7"/>
    <w:rsid w:val="002E5AD9"/>
    <w:rsid w:val="003027F6"/>
    <w:rsid w:val="00322C0C"/>
    <w:rsid w:val="003365C3"/>
    <w:rsid w:val="00341301"/>
    <w:rsid w:val="00346F67"/>
    <w:rsid w:val="00346F6B"/>
    <w:rsid w:val="00351218"/>
    <w:rsid w:val="00360FE1"/>
    <w:rsid w:val="003747F7"/>
    <w:rsid w:val="003754F2"/>
    <w:rsid w:val="003A4AD7"/>
    <w:rsid w:val="003B6CBE"/>
    <w:rsid w:val="003C1B28"/>
    <w:rsid w:val="003C291E"/>
    <w:rsid w:val="003C4CA4"/>
    <w:rsid w:val="003D6FF3"/>
    <w:rsid w:val="003D706E"/>
    <w:rsid w:val="003F29BF"/>
    <w:rsid w:val="00401635"/>
    <w:rsid w:val="00403302"/>
    <w:rsid w:val="00403926"/>
    <w:rsid w:val="00407E53"/>
    <w:rsid w:val="00427CC5"/>
    <w:rsid w:val="004362FD"/>
    <w:rsid w:val="00437726"/>
    <w:rsid w:val="004418B2"/>
    <w:rsid w:val="00442A29"/>
    <w:rsid w:val="004474B7"/>
    <w:rsid w:val="0046319F"/>
    <w:rsid w:val="00463DAC"/>
    <w:rsid w:val="00475A1E"/>
    <w:rsid w:val="004805CE"/>
    <w:rsid w:val="004808E2"/>
    <w:rsid w:val="00484D25"/>
    <w:rsid w:val="00486E35"/>
    <w:rsid w:val="00495835"/>
    <w:rsid w:val="004A0405"/>
    <w:rsid w:val="004A74F1"/>
    <w:rsid w:val="004B336F"/>
    <w:rsid w:val="004B78D5"/>
    <w:rsid w:val="004C5D5D"/>
    <w:rsid w:val="004D270A"/>
    <w:rsid w:val="004D78A9"/>
    <w:rsid w:val="00512B0C"/>
    <w:rsid w:val="0051438D"/>
    <w:rsid w:val="00517A82"/>
    <w:rsid w:val="0053194E"/>
    <w:rsid w:val="00545B65"/>
    <w:rsid w:val="005505D9"/>
    <w:rsid w:val="00564215"/>
    <w:rsid w:val="00565EA7"/>
    <w:rsid w:val="00580030"/>
    <w:rsid w:val="0058073B"/>
    <w:rsid w:val="00581113"/>
    <w:rsid w:val="005815EF"/>
    <w:rsid w:val="00587D68"/>
    <w:rsid w:val="005B162F"/>
    <w:rsid w:val="005B45CD"/>
    <w:rsid w:val="005B5EF0"/>
    <w:rsid w:val="005C071F"/>
    <w:rsid w:val="005C4EF2"/>
    <w:rsid w:val="005D0123"/>
    <w:rsid w:val="005E159B"/>
    <w:rsid w:val="005F5B49"/>
    <w:rsid w:val="006026C4"/>
    <w:rsid w:val="00605340"/>
    <w:rsid w:val="00607E75"/>
    <w:rsid w:val="006207F4"/>
    <w:rsid w:val="00621617"/>
    <w:rsid w:val="00624B5A"/>
    <w:rsid w:val="00633BDF"/>
    <w:rsid w:val="00640A0C"/>
    <w:rsid w:val="006562A4"/>
    <w:rsid w:val="00660DB4"/>
    <w:rsid w:val="00661435"/>
    <w:rsid w:val="0066680B"/>
    <w:rsid w:val="0069066B"/>
    <w:rsid w:val="00690D28"/>
    <w:rsid w:val="006A29FD"/>
    <w:rsid w:val="006B20EE"/>
    <w:rsid w:val="006B3516"/>
    <w:rsid w:val="006B7460"/>
    <w:rsid w:val="006C6529"/>
    <w:rsid w:val="006E219A"/>
    <w:rsid w:val="006F05EE"/>
    <w:rsid w:val="006F3330"/>
    <w:rsid w:val="00707D6A"/>
    <w:rsid w:val="0071010C"/>
    <w:rsid w:val="007144DC"/>
    <w:rsid w:val="007164D0"/>
    <w:rsid w:val="00717D44"/>
    <w:rsid w:val="007315D2"/>
    <w:rsid w:val="0073360D"/>
    <w:rsid w:val="00742A82"/>
    <w:rsid w:val="00752A72"/>
    <w:rsid w:val="007545EA"/>
    <w:rsid w:val="00761CF9"/>
    <w:rsid w:val="00762C8D"/>
    <w:rsid w:val="0077591B"/>
    <w:rsid w:val="007909BC"/>
    <w:rsid w:val="0079623F"/>
    <w:rsid w:val="007B01AF"/>
    <w:rsid w:val="007B1907"/>
    <w:rsid w:val="007B2CC9"/>
    <w:rsid w:val="007B7BB3"/>
    <w:rsid w:val="007B7CD4"/>
    <w:rsid w:val="007C5D11"/>
    <w:rsid w:val="007E3576"/>
    <w:rsid w:val="007E752F"/>
    <w:rsid w:val="008011E6"/>
    <w:rsid w:val="00807E8D"/>
    <w:rsid w:val="00811D25"/>
    <w:rsid w:val="00832126"/>
    <w:rsid w:val="0083331E"/>
    <w:rsid w:val="008603D4"/>
    <w:rsid w:val="00874A45"/>
    <w:rsid w:val="0087656B"/>
    <w:rsid w:val="008B4B3D"/>
    <w:rsid w:val="008B5011"/>
    <w:rsid w:val="008C087E"/>
    <w:rsid w:val="008D2FC0"/>
    <w:rsid w:val="008E795B"/>
    <w:rsid w:val="008F4DF6"/>
    <w:rsid w:val="00907ADE"/>
    <w:rsid w:val="00911D50"/>
    <w:rsid w:val="0091539B"/>
    <w:rsid w:val="009224DF"/>
    <w:rsid w:val="009322F1"/>
    <w:rsid w:val="00941997"/>
    <w:rsid w:val="009542E7"/>
    <w:rsid w:val="009542F6"/>
    <w:rsid w:val="009620FD"/>
    <w:rsid w:val="00962725"/>
    <w:rsid w:val="009706C5"/>
    <w:rsid w:val="009775E2"/>
    <w:rsid w:val="009831AB"/>
    <w:rsid w:val="00986112"/>
    <w:rsid w:val="0099492F"/>
    <w:rsid w:val="00996AAC"/>
    <w:rsid w:val="009A131E"/>
    <w:rsid w:val="009A2961"/>
    <w:rsid w:val="009A522D"/>
    <w:rsid w:val="009B1FDD"/>
    <w:rsid w:val="009D2BD6"/>
    <w:rsid w:val="009D4E19"/>
    <w:rsid w:val="009D6A00"/>
    <w:rsid w:val="009D73D1"/>
    <w:rsid w:val="009E7234"/>
    <w:rsid w:val="009F06B2"/>
    <w:rsid w:val="009F1240"/>
    <w:rsid w:val="00A02A3A"/>
    <w:rsid w:val="00A10970"/>
    <w:rsid w:val="00A34DE9"/>
    <w:rsid w:val="00A43A42"/>
    <w:rsid w:val="00A5343D"/>
    <w:rsid w:val="00A77288"/>
    <w:rsid w:val="00A825FF"/>
    <w:rsid w:val="00A84338"/>
    <w:rsid w:val="00A8669B"/>
    <w:rsid w:val="00A922C3"/>
    <w:rsid w:val="00AA21B8"/>
    <w:rsid w:val="00AA27A1"/>
    <w:rsid w:val="00AA2FF2"/>
    <w:rsid w:val="00AA44A7"/>
    <w:rsid w:val="00AA7CE5"/>
    <w:rsid w:val="00AB4343"/>
    <w:rsid w:val="00AC7912"/>
    <w:rsid w:val="00AD061E"/>
    <w:rsid w:val="00AD429B"/>
    <w:rsid w:val="00AD63C8"/>
    <w:rsid w:val="00AE4BBF"/>
    <w:rsid w:val="00AE7146"/>
    <w:rsid w:val="00AF64B6"/>
    <w:rsid w:val="00B05BF6"/>
    <w:rsid w:val="00B10EBF"/>
    <w:rsid w:val="00B20FD2"/>
    <w:rsid w:val="00B22F87"/>
    <w:rsid w:val="00B24CA4"/>
    <w:rsid w:val="00B34B72"/>
    <w:rsid w:val="00B44EB4"/>
    <w:rsid w:val="00B4674E"/>
    <w:rsid w:val="00B6456E"/>
    <w:rsid w:val="00B651B6"/>
    <w:rsid w:val="00B65CC0"/>
    <w:rsid w:val="00B65F8A"/>
    <w:rsid w:val="00B661FE"/>
    <w:rsid w:val="00B71228"/>
    <w:rsid w:val="00B71BC4"/>
    <w:rsid w:val="00B809C2"/>
    <w:rsid w:val="00B816D8"/>
    <w:rsid w:val="00B97E2E"/>
    <w:rsid w:val="00BA3E9C"/>
    <w:rsid w:val="00BC687E"/>
    <w:rsid w:val="00BE1586"/>
    <w:rsid w:val="00BF03E2"/>
    <w:rsid w:val="00BF107B"/>
    <w:rsid w:val="00BF5C0A"/>
    <w:rsid w:val="00C07F29"/>
    <w:rsid w:val="00C11DE2"/>
    <w:rsid w:val="00C12275"/>
    <w:rsid w:val="00C15012"/>
    <w:rsid w:val="00C15BEA"/>
    <w:rsid w:val="00C164AF"/>
    <w:rsid w:val="00C23F71"/>
    <w:rsid w:val="00C4205D"/>
    <w:rsid w:val="00C50FCA"/>
    <w:rsid w:val="00C55BB6"/>
    <w:rsid w:val="00C64D5F"/>
    <w:rsid w:val="00C81246"/>
    <w:rsid w:val="00C8300F"/>
    <w:rsid w:val="00C95F1F"/>
    <w:rsid w:val="00CB5A4C"/>
    <w:rsid w:val="00CC1C3A"/>
    <w:rsid w:val="00CC709E"/>
    <w:rsid w:val="00CC7A42"/>
    <w:rsid w:val="00CD1038"/>
    <w:rsid w:val="00CD146A"/>
    <w:rsid w:val="00CE0184"/>
    <w:rsid w:val="00CF15DE"/>
    <w:rsid w:val="00CF4A19"/>
    <w:rsid w:val="00D00414"/>
    <w:rsid w:val="00D037CA"/>
    <w:rsid w:val="00D24C16"/>
    <w:rsid w:val="00D401F3"/>
    <w:rsid w:val="00D45274"/>
    <w:rsid w:val="00D50868"/>
    <w:rsid w:val="00D521FF"/>
    <w:rsid w:val="00D54ED2"/>
    <w:rsid w:val="00D81E50"/>
    <w:rsid w:val="00D93736"/>
    <w:rsid w:val="00D9760A"/>
    <w:rsid w:val="00DB4E95"/>
    <w:rsid w:val="00DC12A3"/>
    <w:rsid w:val="00DC77EC"/>
    <w:rsid w:val="00DD0891"/>
    <w:rsid w:val="00DD0BB5"/>
    <w:rsid w:val="00DD4F27"/>
    <w:rsid w:val="00DF503F"/>
    <w:rsid w:val="00E10B17"/>
    <w:rsid w:val="00E10D92"/>
    <w:rsid w:val="00E14C18"/>
    <w:rsid w:val="00E2156F"/>
    <w:rsid w:val="00E3394E"/>
    <w:rsid w:val="00E35222"/>
    <w:rsid w:val="00E37C88"/>
    <w:rsid w:val="00E43B1D"/>
    <w:rsid w:val="00E47499"/>
    <w:rsid w:val="00E57505"/>
    <w:rsid w:val="00E67E7D"/>
    <w:rsid w:val="00E90E26"/>
    <w:rsid w:val="00EB6ECA"/>
    <w:rsid w:val="00ED105A"/>
    <w:rsid w:val="00EE3B89"/>
    <w:rsid w:val="00EE64D9"/>
    <w:rsid w:val="00EF67F2"/>
    <w:rsid w:val="00F033EA"/>
    <w:rsid w:val="00F0662E"/>
    <w:rsid w:val="00F06EE6"/>
    <w:rsid w:val="00F14ABF"/>
    <w:rsid w:val="00F176F1"/>
    <w:rsid w:val="00F23E0E"/>
    <w:rsid w:val="00F379B4"/>
    <w:rsid w:val="00F44892"/>
    <w:rsid w:val="00F55DB2"/>
    <w:rsid w:val="00F60AF9"/>
    <w:rsid w:val="00F634C6"/>
    <w:rsid w:val="00F86240"/>
    <w:rsid w:val="00F90E3D"/>
    <w:rsid w:val="00F92A29"/>
    <w:rsid w:val="00F96765"/>
    <w:rsid w:val="00FA07E5"/>
    <w:rsid w:val="00FA6D7B"/>
    <w:rsid w:val="00FD273B"/>
    <w:rsid w:val="00FE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1"/>
    <w:link w:val="10"/>
    <w:uiPriority w:val="9"/>
    <w:qFormat/>
    <w:rsid w:val="0073360D"/>
    <w:pPr>
      <w:keepNext/>
      <w:pageBreakBefore/>
      <w:numPr>
        <w:numId w:val="2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0"/>
    <w:next w:val="a1"/>
    <w:link w:val="20"/>
    <w:uiPriority w:val="9"/>
    <w:qFormat/>
    <w:rsid w:val="0073360D"/>
    <w:pPr>
      <w:keepNext/>
      <w:numPr>
        <w:ilvl w:val="1"/>
        <w:numId w:val="2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Знак3 Знак, Знак3, Знак3 Знак Знак Знак"/>
    <w:basedOn w:val="a0"/>
    <w:next w:val="a1"/>
    <w:link w:val="30"/>
    <w:uiPriority w:val="9"/>
    <w:qFormat/>
    <w:rsid w:val="0073360D"/>
    <w:pPr>
      <w:keepNext/>
      <w:numPr>
        <w:ilvl w:val="2"/>
        <w:numId w:val="2"/>
      </w:numPr>
      <w:tabs>
        <w:tab w:val="left" w:pos="1276"/>
      </w:tabs>
      <w:spacing w:before="120" w:after="12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1"/>
    <w:link w:val="40"/>
    <w:uiPriority w:val="9"/>
    <w:qFormat/>
    <w:rsid w:val="0073360D"/>
    <w:pPr>
      <w:keepNext/>
      <w:numPr>
        <w:ilvl w:val="3"/>
        <w:numId w:val="2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qFormat/>
    <w:rsid w:val="0073360D"/>
    <w:pPr>
      <w:numPr>
        <w:ilvl w:val="4"/>
        <w:numId w:val="2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rsid w:val="0073360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0"/>
    <w:next w:val="a0"/>
    <w:link w:val="70"/>
    <w:uiPriority w:val="9"/>
    <w:qFormat/>
    <w:rsid w:val="0073360D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73360D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qFormat/>
    <w:rsid w:val="0073360D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1">
    <w:name w:val="Абзац"/>
    <w:basedOn w:val="a0"/>
    <w:link w:val="a6"/>
    <w:rsid w:val="00197B7B"/>
    <w:pPr>
      <w:spacing w:before="120" w:after="60"/>
      <w:ind w:firstLine="567"/>
      <w:jc w:val="both"/>
    </w:pPr>
  </w:style>
  <w:style w:type="character" w:customStyle="1" w:styleId="a6">
    <w:name w:val="Абзац Знак"/>
    <w:link w:val="a1"/>
    <w:rsid w:val="00197B7B"/>
    <w:rPr>
      <w:sz w:val="24"/>
      <w:szCs w:val="24"/>
    </w:rPr>
  </w:style>
  <w:style w:type="paragraph" w:customStyle="1" w:styleId="a7">
    <w:name w:val="Содержание"/>
    <w:basedOn w:val="a0"/>
    <w:rsid w:val="00197B7B"/>
    <w:pPr>
      <w:widowControl w:val="0"/>
      <w:spacing w:before="240" w:after="240"/>
      <w:jc w:val="center"/>
    </w:pPr>
    <w:rPr>
      <w:b/>
      <w:caps/>
      <w:szCs w:val="20"/>
    </w:rPr>
  </w:style>
  <w:style w:type="paragraph" w:styleId="a8">
    <w:name w:val="header"/>
    <w:basedOn w:val="a0"/>
    <w:link w:val="a9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4170E"/>
    <w:rPr>
      <w:sz w:val="24"/>
      <w:szCs w:val="24"/>
    </w:rPr>
  </w:style>
  <w:style w:type="paragraph" w:styleId="aa">
    <w:name w:val="footer"/>
    <w:aliases w:val=" Знак, Знак6"/>
    <w:basedOn w:val="a0"/>
    <w:link w:val="ab"/>
    <w:uiPriority w:val="99"/>
    <w:rsid w:val="002417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 Знак6 Знак"/>
    <w:link w:val="aa"/>
    <w:uiPriority w:val="99"/>
    <w:rsid w:val="0024170E"/>
    <w:rPr>
      <w:sz w:val="24"/>
      <w:szCs w:val="24"/>
    </w:rPr>
  </w:style>
  <w:style w:type="paragraph" w:styleId="ac">
    <w:name w:val="Balloon Text"/>
    <w:basedOn w:val="a0"/>
    <w:link w:val="ad"/>
    <w:rsid w:val="002417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2417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73360D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link w:val="2"/>
    <w:uiPriority w:val="9"/>
    <w:rsid w:val="0073360D"/>
    <w:rPr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 Знак3 Знак, Знак3 Знак Знак Знак Знак"/>
    <w:link w:val="3"/>
    <w:uiPriority w:val="9"/>
    <w:rsid w:val="0073360D"/>
    <w:rPr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73360D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73360D"/>
    <w:rPr>
      <w:b/>
      <w:bCs/>
      <w:iCs/>
      <w:sz w:val="22"/>
      <w:szCs w:val="22"/>
    </w:rPr>
  </w:style>
  <w:style w:type="character" w:customStyle="1" w:styleId="60">
    <w:name w:val="Заголовок 6 Знак"/>
    <w:link w:val="6"/>
    <w:uiPriority w:val="9"/>
    <w:rsid w:val="0073360D"/>
    <w:rPr>
      <w:b/>
      <w:bCs/>
      <w:sz w:val="22"/>
      <w:szCs w:val="22"/>
    </w:rPr>
  </w:style>
  <w:style w:type="character" w:customStyle="1" w:styleId="70">
    <w:name w:val="Заголовок 7 Знак"/>
    <w:aliases w:val="Заголовок x.x Знак"/>
    <w:link w:val="7"/>
    <w:uiPriority w:val="9"/>
    <w:rsid w:val="0073360D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73360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73360D"/>
    <w:rPr>
      <w:rFonts w:ascii="Arial" w:hAnsi="Arial"/>
      <w:sz w:val="22"/>
      <w:szCs w:val="22"/>
    </w:rPr>
  </w:style>
  <w:style w:type="paragraph" w:styleId="ae">
    <w:name w:val="caption"/>
    <w:basedOn w:val="a0"/>
    <w:next w:val="a0"/>
    <w:uiPriority w:val="35"/>
    <w:qFormat/>
    <w:rsid w:val="0073360D"/>
    <w:pPr>
      <w:spacing w:before="120" w:after="120"/>
      <w:jc w:val="center"/>
    </w:pPr>
    <w:rPr>
      <w:b/>
      <w:bCs/>
      <w:sz w:val="22"/>
      <w:szCs w:val="20"/>
    </w:rPr>
  </w:style>
  <w:style w:type="paragraph" w:styleId="a">
    <w:name w:val="List"/>
    <w:basedOn w:val="a0"/>
    <w:link w:val="af"/>
    <w:rsid w:val="0073360D"/>
    <w:pPr>
      <w:numPr>
        <w:numId w:val="3"/>
      </w:numPr>
      <w:spacing w:after="60"/>
      <w:jc w:val="both"/>
    </w:pPr>
    <w:rPr>
      <w:snapToGrid w:val="0"/>
    </w:rPr>
  </w:style>
  <w:style w:type="character" w:customStyle="1" w:styleId="af">
    <w:name w:val="Список Знак"/>
    <w:link w:val="a"/>
    <w:rsid w:val="0073360D"/>
    <w:rPr>
      <w:snapToGrid w:val="0"/>
      <w:sz w:val="24"/>
      <w:szCs w:val="24"/>
    </w:rPr>
  </w:style>
  <w:style w:type="paragraph" w:customStyle="1" w:styleId="af0">
    <w:name w:val="Табличный_заголовки"/>
    <w:basedOn w:val="a0"/>
    <w:rsid w:val="0073360D"/>
    <w:pPr>
      <w:keepNext/>
      <w:keepLines/>
      <w:jc w:val="center"/>
    </w:pPr>
    <w:rPr>
      <w:b/>
      <w:sz w:val="22"/>
      <w:szCs w:val="22"/>
    </w:rPr>
  </w:style>
  <w:style w:type="paragraph" w:customStyle="1" w:styleId="af1">
    <w:name w:val="Табличный_центр"/>
    <w:basedOn w:val="a0"/>
    <w:rsid w:val="0073360D"/>
    <w:pPr>
      <w:jc w:val="center"/>
    </w:pPr>
    <w:rPr>
      <w:sz w:val="22"/>
      <w:szCs w:val="22"/>
    </w:rPr>
  </w:style>
  <w:style w:type="paragraph" w:customStyle="1" w:styleId="S">
    <w:name w:val="S_Титульный"/>
    <w:basedOn w:val="a0"/>
    <w:rsid w:val="0073360D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f2">
    <w:name w:val="ТЕКСТ ГРАД"/>
    <w:basedOn w:val="a0"/>
    <w:link w:val="af3"/>
    <w:qFormat/>
    <w:rsid w:val="0073360D"/>
    <w:pPr>
      <w:spacing w:line="360" w:lineRule="auto"/>
      <w:ind w:firstLine="709"/>
      <w:jc w:val="both"/>
    </w:pPr>
  </w:style>
  <w:style w:type="character" w:customStyle="1" w:styleId="af3">
    <w:name w:val="ТЕКСТ ГРАД Знак"/>
    <w:link w:val="af2"/>
    <w:rsid w:val="0073360D"/>
    <w:rPr>
      <w:sz w:val="24"/>
      <w:szCs w:val="24"/>
    </w:rPr>
  </w:style>
  <w:style w:type="paragraph" w:customStyle="1" w:styleId="af4">
    <w:name w:val="ООО  «Институт Территориального Планирования"/>
    <w:basedOn w:val="a0"/>
    <w:link w:val="af5"/>
    <w:qFormat/>
    <w:rsid w:val="0073360D"/>
    <w:pPr>
      <w:spacing w:line="360" w:lineRule="auto"/>
      <w:ind w:left="709"/>
      <w:jc w:val="right"/>
    </w:pPr>
  </w:style>
  <w:style w:type="character" w:customStyle="1" w:styleId="af5">
    <w:name w:val="ООО  «Институт Территориального Планирования Знак"/>
    <w:link w:val="af4"/>
    <w:rsid w:val="0073360D"/>
    <w:rPr>
      <w:sz w:val="24"/>
      <w:szCs w:val="24"/>
    </w:rPr>
  </w:style>
  <w:style w:type="paragraph" w:styleId="31">
    <w:name w:val="toc 3"/>
    <w:basedOn w:val="a0"/>
    <w:next w:val="a0"/>
    <w:autoRedefine/>
    <w:uiPriority w:val="39"/>
    <w:rsid w:val="0073360D"/>
    <w:pPr>
      <w:ind w:left="480"/>
    </w:pPr>
    <w:rPr>
      <w:i/>
      <w:iC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73360D"/>
    <w:pPr>
      <w:ind w:left="240"/>
    </w:pPr>
    <w:rPr>
      <w:smallCaps/>
      <w:sz w:val="20"/>
      <w:szCs w:val="20"/>
    </w:rPr>
  </w:style>
  <w:style w:type="paragraph" w:styleId="af6">
    <w:name w:val="TOC Heading"/>
    <w:basedOn w:val="1"/>
    <w:next w:val="a0"/>
    <w:uiPriority w:val="39"/>
    <w:unhideWhenUsed/>
    <w:qFormat/>
    <w:rsid w:val="0073360D"/>
    <w:pPr>
      <w:keepNext w:val="0"/>
      <w:pageBreakBefore w:val="0"/>
      <w:numPr>
        <w:numId w:val="0"/>
      </w:numPr>
      <w:pBdr>
        <w:bottom w:val="single" w:sz="12" w:space="1" w:color="365F91"/>
      </w:pBdr>
      <w:tabs>
        <w:tab w:val="clear" w:pos="851"/>
      </w:tabs>
      <w:spacing w:before="600" w:after="80" w:line="360" w:lineRule="auto"/>
      <w:ind w:firstLine="680"/>
      <w:jc w:val="both"/>
      <w:outlineLvl w:val="9"/>
    </w:pPr>
    <w:rPr>
      <w:rFonts w:ascii="Cambria" w:hAnsi="Cambria"/>
      <w:caps w:val="0"/>
      <w:color w:val="365F91"/>
      <w:kern w:val="0"/>
      <w:sz w:val="24"/>
      <w:szCs w:val="24"/>
    </w:rPr>
  </w:style>
  <w:style w:type="character" w:styleId="af7">
    <w:name w:val="Hyperlink"/>
    <w:uiPriority w:val="99"/>
    <w:unhideWhenUsed/>
    <w:rsid w:val="0073360D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73360D"/>
  </w:style>
  <w:style w:type="paragraph" w:styleId="af8">
    <w:name w:val="Subtitle"/>
    <w:basedOn w:val="a0"/>
    <w:next w:val="a0"/>
    <w:link w:val="af9"/>
    <w:qFormat/>
    <w:rsid w:val="00F92A2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9">
    <w:name w:val="Подзаголовок Знак"/>
    <w:link w:val="af8"/>
    <w:rsid w:val="00F92A29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fa">
    <w:name w:val="Таблица_Текст_ЦЕНТР"/>
    <w:qFormat/>
    <w:rsid w:val="000C2B1D"/>
    <w:pPr>
      <w:jc w:val="center"/>
    </w:pPr>
    <w:rPr>
      <w:rFonts w:eastAsia="Calibri"/>
      <w:sz w:val="24"/>
      <w:szCs w:val="28"/>
    </w:rPr>
  </w:style>
  <w:style w:type="paragraph" w:customStyle="1" w:styleId="afb">
    <w:name w:val="Таблица_ШАПКА"/>
    <w:next w:val="a0"/>
    <w:qFormat/>
    <w:rsid w:val="000C2B1D"/>
    <w:pPr>
      <w:keepNext/>
      <w:jc w:val="center"/>
    </w:pPr>
    <w:rPr>
      <w:rFonts w:eastAsia="Calibri"/>
      <w:b/>
      <w:sz w:val="24"/>
      <w:szCs w:val="24"/>
    </w:rPr>
  </w:style>
  <w:style w:type="character" w:customStyle="1" w:styleId="afc">
    <w:name w:val="Таблица_НОМЕР Знак"/>
    <w:link w:val="afd"/>
    <w:locked/>
    <w:rsid w:val="000C2B1D"/>
    <w:rPr>
      <w:rFonts w:ascii="Calibri" w:eastAsia="Calibri" w:hAnsi="Calibri"/>
      <w:sz w:val="28"/>
      <w:szCs w:val="28"/>
    </w:rPr>
  </w:style>
  <w:style w:type="paragraph" w:customStyle="1" w:styleId="afd">
    <w:name w:val="Таблица_НОМЕР"/>
    <w:basedOn w:val="a0"/>
    <w:next w:val="a0"/>
    <w:link w:val="afc"/>
    <w:qFormat/>
    <w:rsid w:val="000C2B1D"/>
    <w:pPr>
      <w:keepNext/>
      <w:suppressAutoHyphens/>
      <w:spacing w:before="240" w:after="60"/>
      <w:ind w:firstLine="851"/>
      <w:jc w:val="right"/>
      <w:outlineLvl w:val="3"/>
    </w:pPr>
    <w:rPr>
      <w:rFonts w:ascii="Calibri" w:eastAsia="Calibri" w:hAnsi="Calibri"/>
      <w:sz w:val="28"/>
      <w:szCs w:val="28"/>
    </w:rPr>
  </w:style>
  <w:style w:type="character" w:customStyle="1" w:styleId="afe">
    <w:name w:val="Таблица_НАЗВАНИЕ Знак"/>
    <w:link w:val="aff"/>
    <w:locked/>
    <w:rsid w:val="000C2B1D"/>
    <w:rPr>
      <w:rFonts w:ascii="Calibri" w:eastAsia="Calibri" w:hAnsi="Calibri"/>
      <w:b/>
      <w:sz w:val="28"/>
      <w:szCs w:val="28"/>
    </w:rPr>
  </w:style>
  <w:style w:type="paragraph" w:customStyle="1" w:styleId="aff">
    <w:name w:val="Таблица_НАЗВАНИЕ"/>
    <w:next w:val="a0"/>
    <w:link w:val="afe"/>
    <w:qFormat/>
    <w:rsid w:val="000C2B1D"/>
    <w:pPr>
      <w:keepNext/>
      <w:keepLines/>
      <w:suppressAutoHyphens/>
      <w:spacing w:after="120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link w:val="13"/>
    <w:locked/>
    <w:rsid w:val="000C2B1D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0"/>
    <w:next w:val="a0"/>
    <w:link w:val="12"/>
    <w:qFormat/>
    <w:rsid w:val="000C2B1D"/>
    <w:pPr>
      <w:keepNext/>
      <w:keepLines/>
      <w:suppressAutoHyphens/>
      <w:spacing w:before="360" w:after="120"/>
      <w:ind w:firstLine="851"/>
      <w:jc w:val="both"/>
    </w:pPr>
    <w:rPr>
      <w:rFonts w:ascii="Calibri" w:eastAsia="Calibri" w:hAnsi="Calibri"/>
      <w:b/>
      <w:sz w:val="28"/>
      <w:szCs w:val="28"/>
      <w:u w:val="single"/>
    </w:rPr>
  </w:style>
  <w:style w:type="paragraph" w:customStyle="1" w:styleId="aff0">
    <w:name w:val="Таблица_НОМЕР СТОЛБ"/>
    <w:basedOn w:val="afa"/>
    <w:qFormat/>
    <w:rsid w:val="000C2B1D"/>
    <w:pPr>
      <w:keepNext/>
    </w:pPr>
    <w:rPr>
      <w:rFonts w:eastAsia="Times New Roman" w:cs="Courier New"/>
      <w:sz w:val="16"/>
      <w:szCs w:val="16"/>
    </w:rPr>
  </w:style>
  <w:style w:type="paragraph" w:customStyle="1" w:styleId="aff1">
    <w:name w:val="Таблица_Текст_ЛЕВО"/>
    <w:basedOn w:val="afa"/>
    <w:qFormat/>
    <w:rsid w:val="000C2B1D"/>
    <w:pPr>
      <w:ind w:left="28"/>
      <w:jc w:val="left"/>
    </w:pPr>
    <w:rPr>
      <w:rFonts w:eastAsia="Times New Roman" w:cs="Courier New"/>
      <w:szCs w:val="20"/>
    </w:rPr>
  </w:style>
  <w:style w:type="character" w:customStyle="1" w:styleId="aff2">
    <w:name w:val="Выделение главного Знак"/>
    <w:link w:val="aff3"/>
    <w:locked/>
    <w:rsid w:val="000C2B1D"/>
    <w:rPr>
      <w:b/>
      <w:i/>
      <w:sz w:val="28"/>
      <w:szCs w:val="24"/>
    </w:rPr>
  </w:style>
  <w:style w:type="paragraph" w:customStyle="1" w:styleId="aff3">
    <w:name w:val="Выделение главного"/>
    <w:basedOn w:val="a0"/>
    <w:next w:val="a0"/>
    <w:link w:val="aff2"/>
    <w:qFormat/>
    <w:rsid w:val="000C2B1D"/>
    <w:pPr>
      <w:suppressAutoHyphens/>
      <w:spacing w:before="240" w:after="240"/>
      <w:ind w:firstLine="851"/>
      <w:contextualSpacing/>
      <w:jc w:val="both"/>
    </w:pPr>
    <w:rPr>
      <w:b/>
      <w:i/>
      <w:sz w:val="28"/>
    </w:rPr>
  </w:style>
  <w:style w:type="character" w:customStyle="1" w:styleId="aff4">
    <w:name w:val="Таблица_НОМЕР Продолжение Знак"/>
    <w:link w:val="aff5"/>
    <w:locked/>
    <w:rsid w:val="00707D6A"/>
    <w:rPr>
      <w:sz w:val="28"/>
      <w:szCs w:val="28"/>
    </w:rPr>
  </w:style>
  <w:style w:type="paragraph" w:customStyle="1" w:styleId="aff5">
    <w:name w:val="Таблица_НОМЕР Продолжение"/>
    <w:basedOn w:val="a0"/>
    <w:link w:val="aff4"/>
    <w:qFormat/>
    <w:rsid w:val="00707D6A"/>
    <w:pPr>
      <w:keepNext/>
      <w:pageBreakBefore/>
      <w:spacing w:after="120"/>
      <w:jc w:val="right"/>
    </w:pPr>
    <w:rPr>
      <w:sz w:val="28"/>
      <w:szCs w:val="28"/>
    </w:rPr>
  </w:style>
  <w:style w:type="paragraph" w:customStyle="1" w:styleId="32">
    <w:name w:val="Подзаголовок 3"/>
    <w:basedOn w:val="a0"/>
    <w:next w:val="a0"/>
    <w:qFormat/>
    <w:rsid w:val="00707D6A"/>
    <w:pPr>
      <w:keepNext/>
      <w:keepLines/>
      <w:spacing w:before="240" w:after="60"/>
      <w:ind w:firstLine="851"/>
    </w:pPr>
    <w:rPr>
      <w:rFonts w:eastAsia="Calibri"/>
      <w:b/>
      <w:i/>
      <w:sz w:val="28"/>
      <w:szCs w:val="28"/>
      <w:lang w:eastAsia="en-US"/>
    </w:rPr>
  </w:style>
  <w:style w:type="paragraph" w:customStyle="1" w:styleId="41">
    <w:name w:val="Подзаголовок 4"/>
    <w:basedOn w:val="32"/>
    <w:next w:val="a0"/>
    <w:qFormat/>
    <w:rsid w:val="00707D6A"/>
    <w:pPr>
      <w:suppressAutoHyphens/>
      <w:spacing w:before="180"/>
    </w:pPr>
    <w:rPr>
      <w:b w:val="0"/>
    </w:rPr>
  </w:style>
  <w:style w:type="paragraph" w:customStyle="1" w:styleId="14">
    <w:name w:val="Основной текст1"/>
    <w:basedOn w:val="a0"/>
    <w:rsid w:val="0087656B"/>
    <w:pPr>
      <w:widowControl w:val="0"/>
      <w:shd w:val="clear" w:color="auto" w:fill="FFFFFF"/>
      <w:spacing w:line="302" w:lineRule="exact"/>
      <w:ind w:firstLine="420"/>
      <w:jc w:val="both"/>
    </w:pPr>
    <w:rPr>
      <w:color w:val="000000"/>
      <w:spacing w:val="7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dmlyantor.ru/node/93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18</Pages>
  <Words>3443</Words>
  <Characters>24153</Characters>
  <Application>Microsoft Office Word</Application>
  <DocSecurity>0</DocSecurity>
  <Lines>201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27541</CharactersWithSpaces>
  <SharedDoc>false</SharedDoc>
  <HLinks>
    <vt:vector size="18" baseType="variant">
      <vt:variant>
        <vt:i4>2162784</vt:i4>
      </vt:variant>
      <vt:variant>
        <vt:i4>6</vt:i4>
      </vt:variant>
      <vt:variant>
        <vt:i4>0</vt:i4>
      </vt:variant>
      <vt:variant>
        <vt:i4>5</vt:i4>
      </vt:variant>
      <vt:variant>
        <vt:lpwstr>http://www.admlyantor.ru/node/1898</vt:lpwstr>
      </vt:variant>
      <vt:variant>
        <vt:lpwstr/>
      </vt:variant>
      <vt:variant>
        <vt:i4>1179729</vt:i4>
      </vt:variant>
      <vt:variant>
        <vt:i4>3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  <vt:variant>
        <vt:i4>1179729</vt:i4>
      </vt:variant>
      <vt:variant>
        <vt:i4>0</vt:i4>
      </vt:variant>
      <vt:variant>
        <vt:i4>0</vt:i4>
      </vt:variant>
      <vt:variant>
        <vt:i4>5</vt:i4>
      </vt:variant>
      <vt:variant>
        <vt:lpwstr>http://www.admlyantor.ru/node/934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_ParamonovaMV</cp:lastModifiedBy>
  <cp:revision>33</cp:revision>
  <cp:lastPrinted>2015-11-30T11:37:00Z</cp:lastPrinted>
  <dcterms:created xsi:type="dcterms:W3CDTF">2015-09-18T04:41:00Z</dcterms:created>
  <dcterms:modified xsi:type="dcterms:W3CDTF">2015-11-30T11:38:00Z</dcterms:modified>
</cp:coreProperties>
</file>