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E5" w:rsidRPr="003925E5" w:rsidRDefault="003925E5" w:rsidP="0039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925E5" w:rsidRPr="003925E5" w:rsidRDefault="003925E5" w:rsidP="003925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25E5">
        <w:rPr>
          <w:rFonts w:ascii="Times New Roman" w:eastAsia="Calibri" w:hAnsi="Times New Roman" w:cs="Times New Roman"/>
          <w:sz w:val="24"/>
          <w:szCs w:val="24"/>
        </w:rPr>
        <w:t>к протоколу совместного заседания</w:t>
      </w:r>
    </w:p>
    <w:p w:rsidR="003925E5" w:rsidRPr="003925E5" w:rsidRDefault="003925E5" w:rsidP="003925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25E5">
        <w:rPr>
          <w:rFonts w:ascii="Times New Roman" w:eastAsia="Calibri" w:hAnsi="Times New Roman" w:cs="Times New Roman"/>
          <w:sz w:val="24"/>
          <w:szCs w:val="24"/>
        </w:rPr>
        <w:t xml:space="preserve">Антитеррористической комиссии ХМАО – Югры </w:t>
      </w:r>
    </w:p>
    <w:p w:rsidR="003925E5" w:rsidRPr="003925E5" w:rsidRDefault="003925E5" w:rsidP="003925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25E5">
        <w:rPr>
          <w:rFonts w:ascii="Times New Roman" w:eastAsia="Calibri" w:hAnsi="Times New Roman" w:cs="Times New Roman"/>
          <w:sz w:val="24"/>
          <w:szCs w:val="24"/>
        </w:rPr>
        <w:t>и Оперативного штаба в ХМАО – Югре</w:t>
      </w:r>
    </w:p>
    <w:p w:rsidR="003925E5" w:rsidRPr="003925E5" w:rsidRDefault="003925E5" w:rsidP="003925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25E5">
        <w:rPr>
          <w:rFonts w:ascii="Times New Roman" w:eastAsia="Calibri" w:hAnsi="Times New Roman" w:cs="Times New Roman"/>
          <w:sz w:val="24"/>
          <w:szCs w:val="24"/>
        </w:rPr>
        <w:t>от 2 августа 2022 года № 112</w:t>
      </w:r>
    </w:p>
    <w:p w:rsidR="003925E5" w:rsidRPr="003925E5" w:rsidRDefault="003925E5" w:rsidP="00392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5E5" w:rsidRPr="003925E5" w:rsidRDefault="003925E5" w:rsidP="00392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5E5" w:rsidRPr="003925E5" w:rsidRDefault="003925E5" w:rsidP="00392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регионального конкурса лучших практик </w:t>
      </w: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в сфере противодействия идеологии терроризма 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Общие положения Конкурса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1.1. Настоящее Положение определяет порядок организации и проведения регионального конкурса лучших практик в сфере противодействия идеологии терроризма</w:t>
      </w:r>
      <w:r w:rsidRPr="003925E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1"/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1.2. Конкурс проводится в рамках реализации Комплексного плана противодействия идеологии терроризма в Ханты-Мансийском автономном округе – Югре</w:t>
      </w:r>
      <w:r w:rsidRPr="003925E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2"/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2019-2023 годы</w:t>
      </w:r>
      <w:r w:rsidRPr="003925E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3"/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1.3. Конкурс проводится в целях выявления и трансляции лучших практик в сфере противодействия идеологии терроризма в автономном округе.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1.4. Задачи Конкурса: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разработка новых практических и теоретических моделей реализации программ по профилактике терроризма; 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вовлечение подрастающего поколения в активную деятельность, направленную на решение общественно-значимой задачи по противодействию угрозе терроризма;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формирование активной позиции молодежи по противодействию идеологии терроризма в среде сверстников, а также снижение рисков возможного возникновения террористических проявлений в молодежной среде.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1.5. Конкурс проводится по номинациям: 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лучший информационно-аналитический материал по противодействию идеологии терроризма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(очерк, статья, брошюра, листовки, 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мотиваторы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демотиваторы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), подготовка позитивного контента)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 лучшее профилактическое мероприятие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(сценарий массового мероприятия, театрализованного представления, акции, учебно-методическая разработка, лекция)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Конкурс могут быть представлены индивидуальные и коллективные работы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(не более 3 соавторов)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Организаторы и жюри Конкурса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2.1. Организатором Конкурса выступает Аппарат Антитеррористической комиссии</w:t>
      </w:r>
      <w:r w:rsidRPr="003925E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4"/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автономного округа.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2.2. На организаторов возлагаются следующие функции: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организация мероприятий в рамках Конкурса;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формирование состава жюри;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координация деятельности членов жюри;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оценка представленных работ.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2.3. Жюри Конкурса формируется из состава членов Экспертного совета при АТК автономного округа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 согласованию)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жюри возлагаются функции экспертизы и оценки представленных конкурсных материалов. 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Условия участия и порядок проведения Конкурса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3.1. В Конкурсе могут принимать участие: 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педагогические работники любых образовательных учреждений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(средних общеобразовательных учреждений, учреждений начального, среднего и высшего профессионального образования, учреждений дошкольного образования, учреждений дополнительного образования детей)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; библиотечные специалисты;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специалисты в сфере молодежной политики;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работники учреждений культуры;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специалисты в сфере физической культуры и спорта;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студенты ВУЗов, НПО и СПО; методические работники;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иные специалисты, в компетенцию которых входят вопросы реализации мероприятий Комплексного плана противодействия идеологии терроризма;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 жители автономного округа.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3.2. Участие в Конкурсе осуществляется на безвозмездной основе.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3.3. Для участия в Конкурсе необходимо: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 подготовить теоретические и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(или)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практические материалы по одной или нескольким номинациям, отвечающие целям и задачам Конкурса;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оформить указанные материалы в соответствии с требованиями;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направить материалы в Аппарат АТК автономного округа.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могут быть выполнены индивидуально или группой авторов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(до 3 человек)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Каждый участник может представить на Конкурс не более одной работы.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3.4. К каждой конкурсной работе должна быть приложена заполненная заявка установленного образца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(приложение 1 к Положению)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согласие на обработку персональных данных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(приложение 2 к Положению)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конкурсная работа подготовлена группой авторов, заявка заполняется на каждого из авторов.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3.5. Конкурсные материалы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(конкурсная работа, заявка, согласие на обработку персональных данных)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быть направлены одним из следующих способов: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в электронном виде на адрес электронной почты: </w:t>
      </w:r>
      <w:hyperlink r:id="rId6" w:history="1">
        <w:r w:rsidRPr="003925E5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atk</w:t>
        </w:r>
        <w:r w:rsidRPr="003925E5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@</w:t>
        </w:r>
        <w:r w:rsidRPr="003925E5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admhmao</w:t>
        </w:r>
        <w:r w:rsidRPr="003925E5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3925E5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 пометкой «Конкурс лучших практик»)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представлены в Аппарат АТК автономного округа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(г. Ханты-Мансийск, ул. Комсомольская, 31, 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каб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701, контактное лицо – Тимофеева Наталья Николаевна, телефон: 8 (3467) 353430, доб. 1485)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3.6. Сроки проведения конкурса: с 25 августа по 1 октября 2022 года.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проводится в три этапа: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 этап – прием заявок и конкурсных материалов в срок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 15 сентября 2022 года;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2 этап – в срок до 1 октября 2022 года конкурсный отбор членами жюри и подведение итогов;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 этап – награждение победителей Конкурса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zh-CN"/>
        </w:rPr>
        <w:t>26-27 октября 2022</w:t>
      </w:r>
      <w:r w:rsidRPr="003925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года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в городе Сургуте </w:t>
      </w:r>
      <w:r w:rsidRPr="003925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рамках организационно-методического семинара с должностными лицами исполнительных органов и органов местного самоуправления автономного округа, отвечающими за вопросы профилактики терроризма и противодействия его идеологии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Требования к оформлению работ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4.1. Все работы, принимаемые на Конкурс, должны отвечать целям и направлениям Конкурса.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Работа, ее содержание, сюжет, разрабатываемые методики и рекомендации, действия сценических лиц и персонажей не должны противоречить законодательству Российской Федерации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(Федеральный закон от 06.03.2006 № 35-ФЗ «О противодействии терроризму», Федеральный закон от 25.07.2002 № 114-ФЗ «О противодействии экстремистской деятельности»)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конкурсных работах не должно быть: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персональных данных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(имен, адресов и телефонов)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запрещенной символики;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сведений о физических и юридических лицах, за исключением упоминаний об органах государственной власти, об иных государственных органах, органах местного самоуправления или образовательных учреждениях;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использования имен различных деятелей и лидеров, партий, политических лозунгов, иных высказываний, несущих антигосударственный и антиконституционный смысл, в том числе скрытые или явные призывы к осуществлению экстремистской или террористической деятельности, вступлению в организации подобного толка, а также их приобщению к деструктивному поведению;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изображений интимных сцен, эпизодов, направленных на пропаганду физического или эмоционального насилия;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информации в любой форме, унижающей достоинство человека или группы людей, а также информации, способной вызвать ненависть или вражду на фоне расовой, национальной или религиозной принадлежности лица.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Запрещено использовать чужие тексты или идеи дизайна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(полностью или частично)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случае несоблюдения данного условия работа отстраняется от участия в Конкурсе.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4.2. Работы, представленные на Конкурс, не возвращаются и не рецензируются.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Порядок определения победителей Конкурса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5.1. Каждая конкурсная работа оценивается жюри по десятибалльной шкале в соответствии с критериями: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 соответствие работы заявленной теме;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аргументированность и глубина раскрытия содержания темы;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грамотность, профессионализм решения, эффективность предлагаемых методик и технологий;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социальная значимость, позитивность и креативность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(новизна идеи, оригинальность, гибкость мышления)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конкурсной работы;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точность и доходчивость языка и стиля изложения;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уровень включения школьников и молодежи в организацию и проведение мероприятий, создание информационно-аналитических материалов;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наличие отзывов школьников и студентов, принявших участие в реализации мероприятия антитеррористической направленности, создании информационно-аналитических материалов;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- оценка форм, методов и приемов представленной конкурсной работы;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наличие статьи о подготовке и проведении мероприятия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(оценивается доступность и простота изложения, соблюдение норм русского языка и литературы. Объем работы должен быть не менее 1,5 страниц и превышать 10 страниц формата А-4, шрифт «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Times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New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Roman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»; основной текст – 14 кегль, через 1 интервал; поля – 2 см (слева, справа, сверху, снизу)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наличие фото-, видеоматериала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(формат изображения: 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jpg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(</w:t>
      </w:r>
      <w:proofErr w:type="spellStart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jpeg</w:t>
      </w:r>
      <w:proofErr w:type="spellEnd"/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), формат видео: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AVI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925E5" w:rsidRPr="003925E5" w:rsidRDefault="003925E5" w:rsidP="0039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размещение информации о Конкурсной работе в сети Интернет, СМИ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(наличие ссылки в сети Интернет)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5.2. Решение жюри принимается простым подсчетом набранных баллов по всем указанным критериям.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5.3. Организаторы Конкурса вправе отклонить высланные работы, если они не соответствуют условиям настоящего Положения.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5.4. По итогам Конкурса участникам, набравшим наибольшее количество баллов, присуждаются I, II и III места в каждой номинации.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победители Конкурса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(I, II и III места в каждой номинации)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награждаются призами.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получают сертификаты участников Конкурса.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Заключительные положения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6.1. Работы победителей и призеров получают организационную, информационную поддержку и рекомендуются для практической реализации в муниципальных образованиях автономного округа, а также могут быть использованы для: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размещения в местных и региональных СМИ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(телевидение, печатная пресса, Интернет)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наружных рекламных носителях;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проведения социальных информационных кампаний;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использования в образовательном процессе, а также в методических и информационных изданиях. 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6.2. Организаторы Конкурса оставляют за собой право использовать конкурсные работы в некоммерческих целях и без выплаты денежного вознаграждения автору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(авторскому коллективу)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 с обязательным указанием имени автора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(соавторов)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6.3. Направление участником Конкурса работы на уровне своего муниципалитета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3925E5" w:rsidRPr="003925E5" w:rsidRDefault="003925E5" w:rsidP="0039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6.4. 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и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(или)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представитель организации обязуются разрешать их от своего имени и за свой счет. Организаторы Конкурса оставляют за собой право тиражировать работы участников и использовать их для проведения профилактических мероприятий.</w:t>
      </w:r>
    </w:p>
    <w:p w:rsidR="003925E5" w:rsidRPr="003925E5" w:rsidRDefault="003925E5" w:rsidP="003925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2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Положению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ЗАЯВКИ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участника регионального конкурса лучших практик 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противодействия идеологии терроризма</w:t>
      </w: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23"/>
        <w:gridCol w:w="3430"/>
      </w:tblGrid>
      <w:tr w:rsidR="003925E5" w:rsidRPr="003925E5" w:rsidTr="00F13159">
        <w:tc>
          <w:tcPr>
            <w:tcW w:w="594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Фамилия, Имя, Отчество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3925E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если работа написана в соавторстве, то указываются ФИО всех авторов</w:t>
            </w:r>
            <w:r w:rsidRPr="003925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925E5" w:rsidRPr="003925E5" w:rsidTr="00F13159">
        <w:tc>
          <w:tcPr>
            <w:tcW w:w="594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Должность, место работы, номер сотового телефона 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3925E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если работа написана в соавторстве – указываются данные всех авторов</w:t>
            </w:r>
            <w:r w:rsidRPr="003925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925E5" w:rsidRPr="003925E5" w:rsidTr="00F13159">
        <w:tc>
          <w:tcPr>
            <w:tcW w:w="594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Ваша электронная почта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Указывается один e-</w:t>
            </w:r>
            <w:proofErr w:type="spellStart"/>
            <w:r w:rsidRPr="003925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mail</w:t>
            </w:r>
            <w:proofErr w:type="spellEnd"/>
            <w:r w:rsidRPr="003925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адрес </w:t>
            </w:r>
            <w:r w:rsidRPr="003925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 отправки документов и связи редакции с Вами.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БУДЬТЕ ВНИМАТЕЛЬНЫ ПРИ ЗАПОЛНЕНИИ.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925E5" w:rsidRPr="003925E5" w:rsidTr="00F13159">
        <w:tc>
          <w:tcPr>
            <w:tcW w:w="594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номинации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925E5" w:rsidRPr="003925E5" w:rsidTr="00F13159">
        <w:tc>
          <w:tcPr>
            <w:tcW w:w="594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5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Наименование работы </w:t>
            </w:r>
          </w:p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3925E5" w:rsidRPr="003925E5" w:rsidRDefault="003925E5" w:rsidP="0039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925E5" w:rsidRPr="003925E5" w:rsidRDefault="003925E5" w:rsidP="003925E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5E5" w:rsidRPr="003925E5" w:rsidRDefault="003925E5" w:rsidP="003925E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5E5" w:rsidRPr="003925E5" w:rsidRDefault="003925E5" w:rsidP="003925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«___» ________ 2022 года        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___________/____________________ </w:t>
      </w:r>
    </w:p>
    <w:p w:rsidR="003925E5" w:rsidRPr="003925E5" w:rsidRDefault="003925E5" w:rsidP="003925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(подпись </w:t>
      </w:r>
      <w:proofErr w:type="gramStart"/>
      <w:r w:rsidRPr="00392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автора)   </w:t>
      </w:r>
      <w:proofErr w:type="gramEnd"/>
      <w:r w:rsidRPr="00392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(Фамилия И.О.)</w:t>
      </w:r>
    </w:p>
    <w:p w:rsidR="003925E5" w:rsidRPr="003925E5" w:rsidRDefault="003925E5" w:rsidP="0039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2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Положению</w:t>
      </w:r>
    </w:p>
    <w:p w:rsidR="003925E5" w:rsidRPr="003925E5" w:rsidRDefault="003925E5" w:rsidP="003925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5E5" w:rsidRPr="003925E5" w:rsidRDefault="003925E5" w:rsidP="003925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32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СОГЛАСИЕ НА УЧАСТИЕ В КОНКУРСЕ</w:t>
      </w:r>
    </w:p>
    <w:p w:rsidR="003925E5" w:rsidRPr="003925E5" w:rsidRDefault="003925E5" w:rsidP="003925E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5E5" w:rsidRPr="003925E5" w:rsidRDefault="003925E5" w:rsidP="003925E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Я, ____________________________________________________,</w:t>
      </w:r>
    </w:p>
    <w:p w:rsidR="003925E5" w:rsidRPr="003925E5" w:rsidRDefault="003925E5" w:rsidP="003925E5">
      <w:pPr>
        <w:widowControl w:val="0"/>
        <w:tabs>
          <w:tab w:val="left" w:pos="142"/>
          <w:tab w:val="left" w:pos="567"/>
          <w:tab w:val="left" w:pos="993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подтверждаю согласие на участие в окружном конкурсе лучших практик в сфере противодействия идеологии терроризма </w:t>
      </w:r>
      <w:r w:rsidRPr="003925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3925E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(далее – Конкурс)</w:t>
      </w:r>
      <w:r w:rsidRPr="003925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3925E5" w:rsidRPr="003925E5" w:rsidRDefault="003925E5" w:rsidP="003925E5">
      <w:pPr>
        <w:widowControl w:val="0"/>
        <w:tabs>
          <w:tab w:val="left" w:pos="142"/>
          <w:tab w:val="left" w:pos="284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Подтверждаю правильность изложенной в Заявке информации.</w:t>
      </w:r>
    </w:p>
    <w:p w:rsidR="003925E5" w:rsidRPr="003925E5" w:rsidRDefault="003925E5" w:rsidP="003925E5">
      <w:pPr>
        <w:widowControl w:val="0"/>
        <w:tabs>
          <w:tab w:val="left" w:pos="142"/>
          <w:tab w:val="left" w:pos="567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Федеральным законом от 27 июля 2006 года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№ 152-ФЗ «О персональных данных» даю согласие на обработку своих персональных данных в рамках организации и проведения конкурсных мероприятий, а именно:</w:t>
      </w:r>
    </w:p>
    <w:p w:rsidR="003925E5" w:rsidRPr="003925E5" w:rsidRDefault="003925E5" w:rsidP="003925E5">
      <w:pPr>
        <w:widowControl w:val="0"/>
        <w:tabs>
          <w:tab w:val="left" w:pos="142"/>
          <w:tab w:val="left" w:pos="567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1. Разрешаю зарегистрировать в базе данных участников конкурсных мероприятий путем записи персональных данных участника.</w:t>
      </w:r>
    </w:p>
    <w:p w:rsidR="003925E5" w:rsidRPr="003925E5" w:rsidRDefault="003925E5" w:rsidP="003925E5">
      <w:pPr>
        <w:widowControl w:val="0"/>
        <w:tabs>
          <w:tab w:val="left" w:pos="142"/>
          <w:tab w:val="left" w:pos="567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2. 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</w:t>
      </w:r>
    </w:p>
    <w:p w:rsidR="003925E5" w:rsidRPr="003925E5" w:rsidRDefault="003925E5" w:rsidP="003925E5">
      <w:pPr>
        <w:widowControl w:val="0"/>
        <w:tabs>
          <w:tab w:val="left" w:pos="709"/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3. 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 w:rsidR="003925E5" w:rsidRPr="003925E5" w:rsidRDefault="003925E5" w:rsidP="003925E5">
      <w:pPr>
        <w:widowControl w:val="0"/>
        <w:tabs>
          <w:tab w:val="left" w:pos="709"/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 Разрешаю передачу моих персональных данных третьим лицам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(организациям)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в соответствии с договором с Организатором Конкурса осуществляют организационные мероприятия.</w:t>
      </w:r>
    </w:p>
    <w:p w:rsidR="003925E5" w:rsidRPr="003925E5" w:rsidRDefault="003925E5" w:rsidP="003925E5">
      <w:pPr>
        <w:widowControl w:val="0"/>
        <w:tabs>
          <w:tab w:val="left" w:pos="709"/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 Разрешаю в рамках организации и проведения указанных конкурсных мероприятий распространение персональных данных </w:t>
      </w:r>
      <w:r w:rsidRPr="00392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(фото, Ф.И.О., общественная деятельность)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каталогов.</w:t>
      </w:r>
    </w:p>
    <w:p w:rsidR="003925E5" w:rsidRPr="003925E5" w:rsidRDefault="003925E5" w:rsidP="003925E5">
      <w:pPr>
        <w:widowControl w:val="0"/>
        <w:tabs>
          <w:tab w:val="left" w:pos="709"/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6. Гарантирую соблюдение авторских прав при подготовке материалов, представленных на Конкурс.</w:t>
      </w:r>
    </w:p>
    <w:p w:rsidR="003925E5" w:rsidRPr="003925E5" w:rsidRDefault="003925E5" w:rsidP="003925E5">
      <w:pPr>
        <w:widowControl w:val="0"/>
        <w:tabs>
          <w:tab w:val="left" w:pos="142"/>
          <w:tab w:val="left" w:pos="709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этом:</w:t>
      </w:r>
    </w:p>
    <w:p w:rsidR="003925E5" w:rsidRPr="003925E5" w:rsidRDefault="003925E5" w:rsidP="003925E5">
      <w:pPr>
        <w:widowControl w:val="0"/>
        <w:tabs>
          <w:tab w:val="left" w:pos="142"/>
          <w:tab w:val="left" w:pos="709"/>
          <w:tab w:val="left" w:pos="993"/>
          <w:tab w:val="left" w:pos="1100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6.1. Организатор Конкурса гарантирует обеспечение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сохранности базы данных участников от несанкционированного доступа.</w:t>
      </w:r>
    </w:p>
    <w:p w:rsidR="003925E5" w:rsidRPr="003925E5" w:rsidRDefault="003925E5" w:rsidP="003925E5">
      <w:pPr>
        <w:widowControl w:val="0"/>
        <w:tabs>
          <w:tab w:val="left" w:pos="142"/>
          <w:tab w:val="left" w:pos="709"/>
          <w:tab w:val="left" w:pos="993"/>
          <w:tab w:val="left" w:pos="1179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>6.2. 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3925E5" w:rsidRPr="003925E5" w:rsidRDefault="003925E5" w:rsidP="003925E5">
      <w:pPr>
        <w:widowControl w:val="0"/>
        <w:tabs>
          <w:tab w:val="left" w:pos="142"/>
          <w:tab w:val="left" w:pos="709"/>
          <w:tab w:val="left" w:pos="993"/>
          <w:tab w:val="left" w:pos="1068"/>
          <w:tab w:val="left" w:leader="underscore" w:pos="4963"/>
          <w:tab w:val="left" w:leader="underscore" w:pos="7015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6.3. Согласие на обработку персональных данных действует до момента завершения совершения всех действий, связанных с организацией и проведением указанных мероприятий Конкурса в соответствии с Положением об их проведении. </w:t>
      </w:r>
    </w:p>
    <w:p w:rsidR="003925E5" w:rsidRPr="003925E5" w:rsidRDefault="003925E5" w:rsidP="003925E5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</w:p>
    <w:p w:rsidR="003925E5" w:rsidRPr="003925E5" w:rsidRDefault="003925E5" w:rsidP="003925E5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</w:p>
    <w:p w:rsidR="003925E5" w:rsidRPr="003925E5" w:rsidRDefault="003925E5" w:rsidP="003925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5E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«___» ________ 2022 года         </w:t>
      </w:r>
      <w:r w:rsidRPr="00392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___________/____________________ </w:t>
      </w:r>
    </w:p>
    <w:p w:rsidR="003925E5" w:rsidRPr="003925E5" w:rsidRDefault="003925E5" w:rsidP="003925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(</w:t>
      </w:r>
      <w:proofErr w:type="gramStart"/>
      <w:r w:rsidRPr="00392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392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(Фамилия И.О.)</w:t>
      </w:r>
    </w:p>
    <w:p w:rsidR="003925E5" w:rsidRPr="003925E5" w:rsidRDefault="003925E5" w:rsidP="0039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E5" w:rsidRPr="003925E5" w:rsidRDefault="003925E5" w:rsidP="0039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AF" w:rsidRDefault="003925E5" w:rsidP="003925E5">
      <w:r w:rsidRPr="003925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C2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E5" w:rsidRDefault="00331EE5" w:rsidP="003925E5">
      <w:pPr>
        <w:spacing w:after="0" w:line="240" w:lineRule="auto"/>
      </w:pPr>
      <w:r>
        <w:separator/>
      </w:r>
    </w:p>
  </w:endnote>
  <w:endnote w:type="continuationSeparator" w:id="0">
    <w:p w:rsidR="00331EE5" w:rsidRDefault="00331EE5" w:rsidP="0039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E5" w:rsidRDefault="00331EE5" w:rsidP="003925E5">
      <w:pPr>
        <w:spacing w:after="0" w:line="240" w:lineRule="auto"/>
      </w:pPr>
      <w:r>
        <w:separator/>
      </w:r>
    </w:p>
  </w:footnote>
  <w:footnote w:type="continuationSeparator" w:id="0">
    <w:p w:rsidR="00331EE5" w:rsidRDefault="00331EE5" w:rsidP="003925E5">
      <w:pPr>
        <w:spacing w:after="0" w:line="240" w:lineRule="auto"/>
      </w:pPr>
      <w:r>
        <w:continuationSeparator/>
      </w:r>
    </w:p>
  </w:footnote>
  <w:footnote w:id="1">
    <w:p w:rsidR="003925E5" w:rsidRPr="0036327A" w:rsidRDefault="003925E5" w:rsidP="003925E5">
      <w:pPr>
        <w:pStyle w:val="a3"/>
        <w:ind w:firstLine="425"/>
        <w:jc w:val="both"/>
      </w:pPr>
      <w:r w:rsidRPr="0036327A">
        <w:rPr>
          <w:rStyle w:val="a5"/>
        </w:rPr>
        <w:footnoteRef/>
      </w:r>
      <w:r w:rsidRPr="0036327A">
        <w:t xml:space="preserve"> Далее – Конкурс.</w:t>
      </w:r>
    </w:p>
  </w:footnote>
  <w:footnote w:id="2">
    <w:p w:rsidR="003925E5" w:rsidRPr="0036327A" w:rsidRDefault="003925E5" w:rsidP="003925E5">
      <w:pPr>
        <w:pStyle w:val="a3"/>
        <w:ind w:firstLine="425"/>
        <w:jc w:val="both"/>
      </w:pPr>
      <w:r w:rsidRPr="0036327A">
        <w:rPr>
          <w:rStyle w:val="a5"/>
        </w:rPr>
        <w:footnoteRef/>
      </w:r>
      <w:r w:rsidRPr="0036327A">
        <w:t xml:space="preserve"> Далее – автономный округ.</w:t>
      </w:r>
    </w:p>
  </w:footnote>
  <w:footnote w:id="3">
    <w:p w:rsidR="003925E5" w:rsidRPr="0036327A" w:rsidRDefault="003925E5" w:rsidP="003925E5">
      <w:pPr>
        <w:pStyle w:val="a3"/>
        <w:ind w:firstLine="425"/>
        <w:jc w:val="both"/>
      </w:pPr>
      <w:r w:rsidRPr="0036327A">
        <w:rPr>
          <w:rStyle w:val="a5"/>
        </w:rPr>
        <w:footnoteRef/>
      </w:r>
      <w:r w:rsidRPr="0036327A">
        <w:t xml:space="preserve"> Утвержден распоряжением Губернатора автономного округа от 27.03.2019 № 63-рг «О Комплексном плане противодействия идеологии терроризма в Ханты-Мансийском автономном округе – Югре на 2019-2023 годы» </w:t>
      </w:r>
      <w:r w:rsidRPr="0036327A">
        <w:rPr>
          <w:i/>
        </w:rPr>
        <w:t>(далее – Комплексный план)</w:t>
      </w:r>
      <w:r w:rsidRPr="0036327A">
        <w:t>.</w:t>
      </w:r>
    </w:p>
  </w:footnote>
  <w:footnote w:id="4">
    <w:p w:rsidR="003925E5" w:rsidRPr="0036327A" w:rsidRDefault="003925E5" w:rsidP="003925E5">
      <w:pPr>
        <w:pStyle w:val="a3"/>
        <w:ind w:firstLine="425"/>
        <w:jc w:val="both"/>
      </w:pPr>
      <w:r w:rsidRPr="0036327A">
        <w:rPr>
          <w:rStyle w:val="a5"/>
        </w:rPr>
        <w:footnoteRef/>
      </w:r>
      <w:r w:rsidRPr="0036327A">
        <w:t xml:space="preserve"> Далее – АТК.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F5"/>
    <w:rsid w:val="00331EE5"/>
    <w:rsid w:val="003925E5"/>
    <w:rsid w:val="00C237AF"/>
    <w:rsid w:val="00E4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B583-4DDA-4ACD-9B5D-AEF4C214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a"/>
    <w:link w:val="a4"/>
    <w:uiPriority w:val="99"/>
    <w:unhideWhenUsed/>
    <w:qFormat/>
    <w:rsid w:val="0039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3"/>
    <w:uiPriority w:val="99"/>
    <w:rsid w:val="00392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,Знак сноски Н"/>
    <w:link w:val="CiaeniineeI"/>
    <w:uiPriority w:val="99"/>
    <w:unhideWhenUsed/>
    <w:qFormat/>
    <w:rsid w:val="003925E5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rsid w:val="003925E5"/>
    <w:pPr>
      <w:spacing w:before="12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k@admhm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1916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Алексей Федорович</dc:creator>
  <cp:keywords/>
  <dc:description/>
  <cp:lastModifiedBy>Осипов Алексей Федорович</cp:lastModifiedBy>
  <cp:revision>2</cp:revision>
  <dcterms:created xsi:type="dcterms:W3CDTF">2022-09-05T09:40:00Z</dcterms:created>
  <dcterms:modified xsi:type="dcterms:W3CDTF">2022-09-05T09:40:00Z</dcterms:modified>
</cp:coreProperties>
</file>