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D1" w:rsidRDefault="004167D1" w:rsidP="004167D1">
      <w:pPr>
        <w:widowControl w:val="0"/>
        <w:jc w:val="center"/>
        <w:rPr>
          <w:bCs/>
          <w:sz w:val="28"/>
          <w:szCs w:val="28"/>
          <w:lang w:val="ru-RU" w:bidi="ru-RU"/>
        </w:rPr>
      </w:pPr>
      <w:r w:rsidRPr="007A1B69">
        <w:rPr>
          <w:bCs/>
          <w:sz w:val="28"/>
          <w:szCs w:val="28"/>
          <w:lang w:val="ru-RU" w:bidi="ru-RU"/>
        </w:rPr>
        <w:t>П</w:t>
      </w:r>
      <w:r>
        <w:rPr>
          <w:bCs/>
          <w:sz w:val="28"/>
          <w:szCs w:val="28"/>
          <w:lang w:val="ru-RU" w:bidi="ru-RU"/>
        </w:rPr>
        <w:t xml:space="preserve">оложение о проведении конкурса </w:t>
      </w:r>
    </w:p>
    <w:p w:rsidR="004167D1" w:rsidRPr="00EC0307" w:rsidRDefault="004167D1" w:rsidP="004167D1">
      <w:pPr>
        <w:widowControl w:val="0"/>
        <w:jc w:val="center"/>
        <w:rPr>
          <w:bCs/>
          <w:sz w:val="28"/>
          <w:szCs w:val="28"/>
          <w:lang w:val="ru-RU" w:bidi="ru-RU"/>
        </w:rPr>
      </w:pPr>
      <w:r>
        <w:rPr>
          <w:bCs/>
          <w:sz w:val="28"/>
          <w:szCs w:val="28"/>
          <w:lang w:val="ru-RU" w:bidi="ru-RU"/>
        </w:rPr>
        <w:t xml:space="preserve">«Предприниматель года Сургутского района </w:t>
      </w:r>
      <w:r>
        <w:rPr>
          <w:sz w:val="28"/>
          <w:szCs w:val="28"/>
          <w:lang w:val="ru-RU"/>
        </w:rPr>
        <w:t>–</w:t>
      </w:r>
      <w:r w:rsidRPr="007A1B69">
        <w:rPr>
          <w:bCs/>
          <w:sz w:val="28"/>
          <w:szCs w:val="28"/>
          <w:lang w:val="ru-RU" w:bidi="ru-RU"/>
        </w:rPr>
        <w:t xml:space="preserve"> 2022»</w:t>
      </w:r>
    </w:p>
    <w:p w:rsidR="004167D1" w:rsidRPr="007A1B69" w:rsidRDefault="004167D1" w:rsidP="004167D1">
      <w:pPr>
        <w:widowControl w:val="0"/>
        <w:ind w:firstLine="709"/>
        <w:jc w:val="both"/>
        <w:rPr>
          <w:rFonts w:eastAsia="Microsoft Sans Serif"/>
          <w:sz w:val="28"/>
          <w:szCs w:val="28"/>
          <w:lang w:val="ru-RU" w:bidi="ru-RU"/>
        </w:rPr>
      </w:pPr>
      <w:bookmarkStart w:id="0" w:name="bookmark0"/>
      <w:bookmarkEnd w:id="0"/>
    </w:p>
    <w:p w:rsidR="004167D1" w:rsidRPr="007A1B69" w:rsidRDefault="004167D1" w:rsidP="004167D1">
      <w:pPr>
        <w:widowControl w:val="0"/>
        <w:tabs>
          <w:tab w:val="left" w:pos="851"/>
          <w:tab w:val="left" w:pos="993"/>
        </w:tabs>
        <w:ind w:firstLine="709"/>
        <w:contextualSpacing/>
        <w:jc w:val="both"/>
        <w:rPr>
          <w:rFonts w:eastAsia="Microsoft Sans Serif"/>
          <w:sz w:val="28"/>
          <w:szCs w:val="28"/>
          <w:lang w:val="ru-RU" w:bidi="ru-RU"/>
        </w:rPr>
      </w:pPr>
      <w:r w:rsidRPr="007A1B69">
        <w:rPr>
          <w:rFonts w:eastAsia="Microsoft Sans Serif"/>
          <w:bCs/>
          <w:sz w:val="28"/>
          <w:szCs w:val="28"/>
          <w:lang w:val="ru-RU" w:bidi="ru-RU"/>
        </w:rPr>
        <w:t>Глава 1. Общие п</w:t>
      </w:r>
      <w:r>
        <w:rPr>
          <w:rFonts w:eastAsia="Microsoft Sans Serif"/>
          <w:bCs/>
          <w:sz w:val="28"/>
          <w:szCs w:val="28"/>
          <w:lang w:val="ru-RU" w:bidi="ru-RU"/>
        </w:rPr>
        <w:t xml:space="preserve">оложения о конкурсе </w:t>
      </w:r>
      <w:r w:rsidRPr="007A1B69">
        <w:rPr>
          <w:rFonts w:eastAsia="Microsoft Sans Serif"/>
          <w:sz w:val="28"/>
          <w:szCs w:val="28"/>
          <w:lang w:val="ru-RU" w:bidi="ru-RU"/>
        </w:rPr>
        <w:t>«</w:t>
      </w:r>
      <w:r>
        <w:rPr>
          <w:rFonts w:eastAsia="Microsoft Sans Serif"/>
          <w:sz w:val="28"/>
          <w:szCs w:val="28"/>
          <w:lang w:val="ru-RU" w:bidi="ru-RU"/>
        </w:rPr>
        <w:t>Предприниматель года Сургутского района – 2022</w:t>
      </w:r>
      <w:r w:rsidRPr="007A1B69">
        <w:rPr>
          <w:rFonts w:eastAsia="Microsoft Sans Serif"/>
          <w:sz w:val="28"/>
          <w:szCs w:val="28"/>
          <w:lang w:val="ru-RU" w:bidi="ru-RU"/>
        </w:rPr>
        <w:t>»</w:t>
      </w:r>
    </w:p>
    <w:p w:rsidR="004167D1" w:rsidRPr="007A1B69" w:rsidRDefault="004167D1" w:rsidP="004167D1">
      <w:pPr>
        <w:widowControl w:val="0"/>
        <w:tabs>
          <w:tab w:val="left" w:pos="851"/>
          <w:tab w:val="left" w:pos="993"/>
        </w:tabs>
        <w:contextualSpacing/>
        <w:jc w:val="center"/>
        <w:rPr>
          <w:rFonts w:eastAsia="Microsoft Sans Serif"/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62"/>
        </w:tabs>
        <w:ind w:firstLine="709"/>
        <w:jc w:val="both"/>
        <w:rPr>
          <w:sz w:val="28"/>
          <w:szCs w:val="28"/>
          <w:lang w:val="ru-RU" w:bidi="ru-RU"/>
        </w:rPr>
      </w:pPr>
      <w:bookmarkStart w:id="1" w:name="bookmark1"/>
      <w:bookmarkEnd w:id="1"/>
      <w:r w:rsidRPr="007A1B69">
        <w:rPr>
          <w:sz w:val="28"/>
          <w:szCs w:val="28"/>
          <w:lang w:val="ru-RU" w:bidi="ru-RU"/>
        </w:rPr>
        <w:t xml:space="preserve">Настоящее </w:t>
      </w:r>
      <w:r>
        <w:rPr>
          <w:sz w:val="28"/>
          <w:szCs w:val="28"/>
          <w:lang w:val="ru-RU" w:bidi="ru-RU"/>
        </w:rPr>
        <w:t>п</w:t>
      </w:r>
      <w:r w:rsidRPr="007A1B69">
        <w:rPr>
          <w:sz w:val="28"/>
          <w:szCs w:val="28"/>
          <w:lang w:val="ru-RU" w:bidi="ru-RU"/>
        </w:rPr>
        <w:t>оложение о конкурсе «</w:t>
      </w:r>
      <w:r>
        <w:rPr>
          <w:sz w:val="28"/>
          <w:szCs w:val="28"/>
          <w:lang w:val="ru-RU" w:bidi="ru-RU"/>
        </w:rPr>
        <w:t>Предприниматель года Сургутского района – 2022»</w:t>
      </w:r>
      <w:r w:rsidRPr="007A1B69">
        <w:rPr>
          <w:sz w:val="28"/>
          <w:szCs w:val="28"/>
          <w:lang w:val="ru-RU" w:bidi="ru-RU"/>
        </w:rPr>
        <w:t xml:space="preserve"> определяет общий порядок организации и проведения в 2023 году конкурса «</w:t>
      </w:r>
      <w:r>
        <w:rPr>
          <w:bCs/>
          <w:sz w:val="28"/>
          <w:szCs w:val="28"/>
          <w:lang w:val="ru-RU" w:bidi="ru-RU"/>
        </w:rPr>
        <w:t>Предприниматель года Сургутского района – 2022</w:t>
      </w:r>
      <w:r w:rsidRPr="007A1B69">
        <w:rPr>
          <w:sz w:val="28"/>
          <w:szCs w:val="28"/>
          <w:lang w:val="ru-RU" w:bidi="ru-RU"/>
        </w:rPr>
        <w:t>» (далее – конкурс).</w:t>
      </w:r>
    </w:p>
    <w:p w:rsidR="004167D1" w:rsidRPr="007A1B69" w:rsidRDefault="004167D1" w:rsidP="004167D1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62"/>
        </w:tabs>
        <w:ind w:firstLine="709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 </w:t>
      </w:r>
      <w:r w:rsidRPr="007A1B69">
        <w:rPr>
          <w:sz w:val="28"/>
          <w:szCs w:val="28"/>
          <w:lang w:val="ru-RU" w:bidi="ru-RU"/>
        </w:rPr>
        <w:t xml:space="preserve">Конкурс проводится среди субъектов малого и среднего предпринимательства – юридических лиц и индивидуальных предпринимателей, отвечающих требованиям статьи 4 Федерального закона от 24.07.2007 № 209-ФЗ «О развитии малого и среднего предпринимательства в Российской Федерации» (далее – участники). </w:t>
      </w:r>
    </w:p>
    <w:p w:rsidR="004167D1" w:rsidRPr="007A1B69" w:rsidRDefault="004167D1" w:rsidP="004167D1">
      <w:pPr>
        <w:numPr>
          <w:ilvl w:val="1"/>
          <w:numId w:val="1"/>
        </w:numPr>
        <w:ind w:firstLine="709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 xml:space="preserve">Организатор конкурса – администрация Сургутского района. Представитель организатора – </w:t>
      </w:r>
      <w:r>
        <w:rPr>
          <w:sz w:val="28"/>
          <w:szCs w:val="28"/>
          <w:lang w:val="ru-RU" w:bidi="ru-RU"/>
        </w:rPr>
        <w:t>у</w:t>
      </w:r>
      <w:r w:rsidRPr="007A1B69">
        <w:rPr>
          <w:sz w:val="28"/>
          <w:szCs w:val="28"/>
          <w:lang w:val="ru-RU" w:bidi="ru-RU"/>
        </w:rPr>
        <w:t>правление инвестиционной политики, развития предпринимательства и проектного управления администрации Сургутского района (далее – управление).</w:t>
      </w:r>
    </w:p>
    <w:p w:rsidR="004167D1" w:rsidRPr="007A1B69" w:rsidRDefault="004167D1" w:rsidP="004167D1">
      <w:pPr>
        <w:ind w:firstLine="709"/>
        <w:jc w:val="both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tabs>
          <w:tab w:val="left" w:pos="851"/>
          <w:tab w:val="left" w:pos="993"/>
          <w:tab w:val="left" w:pos="1162"/>
        </w:tabs>
        <w:ind w:left="709"/>
        <w:rPr>
          <w:bCs/>
          <w:sz w:val="28"/>
          <w:szCs w:val="28"/>
          <w:lang w:val="ru-RU" w:bidi="ru-RU"/>
        </w:rPr>
      </w:pPr>
      <w:r w:rsidRPr="007A1B69">
        <w:rPr>
          <w:bCs/>
          <w:sz w:val="28"/>
          <w:szCs w:val="28"/>
          <w:lang w:val="ru-RU" w:bidi="ru-RU"/>
        </w:rPr>
        <w:t>Глава 2. Цели и задачи конкурса</w:t>
      </w:r>
    </w:p>
    <w:p w:rsidR="004167D1" w:rsidRPr="007A1B69" w:rsidRDefault="004167D1" w:rsidP="004167D1">
      <w:pPr>
        <w:widowControl w:val="0"/>
        <w:tabs>
          <w:tab w:val="left" w:pos="851"/>
          <w:tab w:val="left" w:pos="993"/>
          <w:tab w:val="left" w:pos="1162"/>
        </w:tabs>
        <w:ind w:left="709"/>
        <w:rPr>
          <w:bCs/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tabs>
          <w:tab w:val="left" w:pos="851"/>
          <w:tab w:val="left" w:pos="993"/>
          <w:tab w:val="left" w:pos="1162"/>
        </w:tabs>
        <w:ind w:left="709"/>
        <w:jc w:val="both"/>
        <w:rPr>
          <w:sz w:val="28"/>
          <w:szCs w:val="28"/>
          <w:lang w:val="ru-RU" w:bidi="ru-RU"/>
        </w:rPr>
      </w:pPr>
      <w:r w:rsidRPr="007A1B69">
        <w:rPr>
          <w:bCs/>
          <w:sz w:val="28"/>
          <w:szCs w:val="28"/>
          <w:lang w:val="ru-RU" w:bidi="ru-RU"/>
        </w:rPr>
        <w:t>1. Цели конкурса: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bookmarkStart w:id="2" w:name="bookmark2"/>
      <w:bookmarkEnd w:id="2"/>
      <w:r w:rsidRPr="007A1B69">
        <w:rPr>
          <w:sz w:val="28"/>
          <w:szCs w:val="28"/>
          <w:lang w:val="ru-RU" w:bidi="ru-RU"/>
        </w:rPr>
        <w:t>повышение общественного статуса предпринимательской деятельности, выявление и поощрение эффективных предпринимателей;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bookmarkStart w:id="3" w:name="bookmark3"/>
      <w:bookmarkEnd w:id="3"/>
      <w:r w:rsidRPr="007A1B69">
        <w:rPr>
          <w:sz w:val="28"/>
          <w:szCs w:val="28"/>
          <w:lang w:val="ru-RU" w:bidi="ru-RU"/>
        </w:rPr>
        <w:t>поддержка и популяризация предпринимательской деятельности в Сургутском районе;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bookmarkStart w:id="4" w:name="bookmark4"/>
      <w:bookmarkEnd w:id="4"/>
      <w:r w:rsidRPr="007A1B69">
        <w:rPr>
          <w:sz w:val="28"/>
          <w:szCs w:val="28"/>
          <w:lang w:val="ru-RU" w:bidi="ru-RU"/>
        </w:rPr>
        <w:t>формирование благоприятного общественного мнения о малом и среднем предпринимательстве;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bookmarkStart w:id="5" w:name="bookmark5"/>
      <w:bookmarkEnd w:id="5"/>
      <w:r w:rsidRPr="007A1B69">
        <w:rPr>
          <w:sz w:val="28"/>
          <w:szCs w:val="28"/>
          <w:lang w:val="ru-RU" w:bidi="ru-RU"/>
        </w:rPr>
        <w:t>транслирование положительного образа предпринимателя и его социальной ответственности и активности;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bookmarkStart w:id="6" w:name="bookmark6"/>
      <w:bookmarkEnd w:id="6"/>
      <w:r w:rsidRPr="007A1B69">
        <w:rPr>
          <w:sz w:val="28"/>
          <w:szCs w:val="28"/>
          <w:lang w:val="ru-RU" w:bidi="ru-RU"/>
        </w:rPr>
        <w:t>повышение конкурентоспособности, деловой активности и инициативы предпринимателей Сургутского района;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bookmarkStart w:id="7" w:name="bookmark7"/>
      <w:bookmarkEnd w:id="7"/>
      <w:r w:rsidRPr="007A1B69">
        <w:rPr>
          <w:sz w:val="28"/>
          <w:szCs w:val="28"/>
          <w:lang w:val="ru-RU" w:bidi="ru-RU"/>
        </w:rPr>
        <w:t>вовлечение субъектов предпринимательства Сургутского района в деловую, общественную и социальную жизнь Сургутского района.</w:t>
      </w:r>
    </w:p>
    <w:p w:rsidR="004167D1" w:rsidRPr="007A1B69" w:rsidRDefault="004167D1" w:rsidP="004167D1">
      <w:pPr>
        <w:widowControl w:val="0"/>
        <w:tabs>
          <w:tab w:val="left" w:pos="764"/>
          <w:tab w:val="left" w:pos="851"/>
          <w:tab w:val="left" w:pos="993"/>
        </w:tabs>
        <w:ind w:left="709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2</w:t>
      </w:r>
      <w:bookmarkStart w:id="8" w:name="bookmark8"/>
      <w:bookmarkEnd w:id="8"/>
      <w:r w:rsidRPr="007A1B69">
        <w:rPr>
          <w:sz w:val="28"/>
          <w:szCs w:val="28"/>
          <w:lang w:val="ru-RU" w:bidi="ru-RU"/>
        </w:rPr>
        <w:t xml:space="preserve">. </w:t>
      </w:r>
      <w:r w:rsidRPr="007A1B69">
        <w:rPr>
          <w:bCs/>
          <w:sz w:val="28"/>
          <w:szCs w:val="28"/>
          <w:lang w:val="ru-RU" w:bidi="ru-RU"/>
        </w:rPr>
        <w:t>Задачи конкурса: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bookmarkStart w:id="9" w:name="bookmark9"/>
      <w:bookmarkEnd w:id="9"/>
      <w:r w:rsidRPr="007A1B69">
        <w:rPr>
          <w:sz w:val="28"/>
          <w:szCs w:val="28"/>
          <w:lang w:val="ru-RU" w:bidi="ru-RU"/>
        </w:rPr>
        <w:t>привлечь к участию в конкурсе субъектов малого и среднего предпринимательства, осуществляющих деятельность на территории Сургутского района (далее – предприниматель);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764"/>
          <w:tab w:val="left" w:pos="851"/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bookmarkStart w:id="10" w:name="bookmark10"/>
      <w:bookmarkEnd w:id="10"/>
      <w:r w:rsidRPr="007A1B69">
        <w:rPr>
          <w:sz w:val="28"/>
          <w:szCs w:val="28"/>
          <w:lang w:val="ru-RU" w:bidi="ru-RU"/>
        </w:rPr>
        <w:t>на конкурсной основе по итогам оценки заявок на участие в конкурсе</w:t>
      </w:r>
      <w:r>
        <w:rPr>
          <w:sz w:val="28"/>
          <w:szCs w:val="28"/>
          <w:lang w:val="ru-RU" w:bidi="ru-RU"/>
        </w:rPr>
        <w:t xml:space="preserve"> </w:t>
      </w:r>
      <w:r w:rsidRPr="007A1B69">
        <w:rPr>
          <w:sz w:val="28"/>
          <w:szCs w:val="28"/>
          <w:lang w:val="ru-RU" w:bidi="ru-RU"/>
        </w:rPr>
        <w:t>за 2022 год выявить лучших предпринимателей.</w:t>
      </w:r>
    </w:p>
    <w:p w:rsidR="004167D1" w:rsidRPr="007A1B69" w:rsidRDefault="004167D1" w:rsidP="004167D1">
      <w:pPr>
        <w:widowControl w:val="0"/>
        <w:tabs>
          <w:tab w:val="left" w:pos="764"/>
          <w:tab w:val="left" w:pos="851"/>
          <w:tab w:val="left" w:pos="993"/>
        </w:tabs>
        <w:ind w:left="709"/>
        <w:jc w:val="both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tabs>
          <w:tab w:val="left" w:pos="851"/>
          <w:tab w:val="left" w:pos="960"/>
          <w:tab w:val="left" w:pos="993"/>
        </w:tabs>
        <w:ind w:left="709"/>
        <w:rPr>
          <w:sz w:val="28"/>
          <w:szCs w:val="28"/>
          <w:lang w:val="ru-RU" w:bidi="ru-RU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7A1B69">
        <w:rPr>
          <w:bCs/>
          <w:sz w:val="28"/>
          <w:szCs w:val="28"/>
          <w:lang w:val="ru-RU" w:bidi="ru-RU"/>
        </w:rPr>
        <w:t>Глава 3. Требования к участникам конкурса</w:t>
      </w:r>
    </w:p>
    <w:p w:rsidR="004167D1" w:rsidRPr="007A1B69" w:rsidRDefault="004167D1" w:rsidP="004167D1">
      <w:pPr>
        <w:widowControl w:val="0"/>
        <w:tabs>
          <w:tab w:val="left" w:pos="851"/>
          <w:tab w:val="left" w:pos="960"/>
          <w:tab w:val="left" w:pos="993"/>
        </w:tabs>
        <w:ind w:left="709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jc w:val="both"/>
        <w:rPr>
          <w:sz w:val="28"/>
          <w:szCs w:val="28"/>
          <w:lang w:val="ru-RU" w:bidi="ru-RU"/>
        </w:rPr>
      </w:pPr>
      <w:bookmarkStart w:id="14" w:name="bookmark14"/>
      <w:bookmarkEnd w:id="14"/>
      <w:r w:rsidRPr="007A1B69">
        <w:rPr>
          <w:bCs/>
          <w:sz w:val="28"/>
          <w:szCs w:val="28"/>
          <w:lang w:val="ru-RU" w:bidi="ru-RU"/>
        </w:rPr>
        <w:t>Требования к участникам конкурса: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sz w:val="28"/>
          <w:szCs w:val="28"/>
          <w:lang w:val="ru-RU" w:bidi="ru-RU"/>
        </w:rPr>
      </w:pPr>
      <w:bookmarkStart w:id="15" w:name="bookmark16"/>
      <w:bookmarkEnd w:id="15"/>
      <w:r w:rsidRPr="007A1B69">
        <w:rPr>
          <w:sz w:val="28"/>
          <w:szCs w:val="28"/>
          <w:lang w:val="ru-RU" w:bidi="ru-RU"/>
        </w:rPr>
        <w:t>осуществлять деятельность на территории Сургутского района;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состоять в реестре субъектов малого и среднего предпринимательства;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sz w:val="28"/>
          <w:szCs w:val="28"/>
          <w:lang w:val="ru-RU" w:bidi="ru-RU"/>
        </w:rPr>
      </w:pPr>
      <w:bookmarkStart w:id="16" w:name="bookmark17"/>
      <w:bookmarkStart w:id="17" w:name="bookmark18"/>
      <w:bookmarkEnd w:id="16"/>
      <w:bookmarkEnd w:id="17"/>
      <w:r w:rsidRPr="007A1B69">
        <w:rPr>
          <w:sz w:val="28"/>
          <w:szCs w:val="28"/>
          <w:lang w:val="ru-RU" w:bidi="ru-RU"/>
        </w:rPr>
        <w:t>деятельность участника не приостановлена;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sz w:val="28"/>
          <w:szCs w:val="28"/>
          <w:lang w:val="ru-RU" w:bidi="ru-RU"/>
        </w:rPr>
      </w:pPr>
      <w:bookmarkStart w:id="18" w:name="bookmark19"/>
      <w:bookmarkEnd w:id="18"/>
      <w:r w:rsidRPr="007A1B69">
        <w:rPr>
          <w:sz w:val="28"/>
          <w:szCs w:val="28"/>
          <w:lang w:val="ru-RU" w:bidi="ru-RU"/>
        </w:rPr>
        <w:t>в отношении участника не возбуждено производство по делу о несостоятельности (банкротстве);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sz w:val="28"/>
          <w:szCs w:val="28"/>
          <w:lang w:val="ru-RU" w:bidi="ru-RU"/>
        </w:rPr>
      </w:pPr>
      <w:bookmarkStart w:id="19" w:name="bookmark20"/>
      <w:bookmarkEnd w:id="19"/>
      <w:r>
        <w:rPr>
          <w:sz w:val="28"/>
          <w:szCs w:val="28"/>
          <w:lang w:val="ru-RU" w:bidi="ru-RU"/>
        </w:rPr>
        <w:t>у</w:t>
      </w:r>
      <w:r w:rsidRPr="007A1B69">
        <w:rPr>
          <w:sz w:val="28"/>
          <w:szCs w:val="28"/>
          <w:lang w:val="ru-RU" w:bidi="ru-RU"/>
        </w:rPr>
        <w:t>частник не находится в процессе реорганизации или ликвидации;</w:t>
      </w:r>
    </w:p>
    <w:p w:rsidR="004167D1" w:rsidRPr="007A1B69" w:rsidRDefault="004167D1" w:rsidP="004167D1">
      <w:pPr>
        <w:widowControl w:val="0"/>
        <w:numPr>
          <w:ilvl w:val="0"/>
          <w:numId w:val="2"/>
        </w:numPr>
        <w:tabs>
          <w:tab w:val="left" w:pos="851"/>
          <w:tab w:val="left" w:pos="889"/>
          <w:tab w:val="left" w:pos="960"/>
        </w:tabs>
        <w:ind w:firstLine="709"/>
        <w:jc w:val="both"/>
        <w:rPr>
          <w:sz w:val="28"/>
          <w:szCs w:val="28"/>
          <w:lang w:val="ru-RU" w:bidi="ru-RU"/>
        </w:rPr>
      </w:pPr>
      <w:bookmarkStart w:id="20" w:name="bookmark21"/>
      <w:bookmarkEnd w:id="20"/>
      <w:r>
        <w:rPr>
          <w:sz w:val="28"/>
          <w:szCs w:val="28"/>
          <w:lang w:val="ru-RU" w:bidi="ru-RU"/>
        </w:rPr>
        <w:t>у</w:t>
      </w:r>
      <w:r w:rsidRPr="007A1B69">
        <w:rPr>
          <w:sz w:val="28"/>
          <w:szCs w:val="28"/>
          <w:lang w:val="ru-RU" w:bidi="ru-RU"/>
        </w:rPr>
        <w:t>частник не внесён в Реестр недобросовестных поставщиков.</w:t>
      </w:r>
      <w:bookmarkStart w:id="21" w:name="bookmark24"/>
      <w:bookmarkStart w:id="22" w:name="bookmark26"/>
      <w:bookmarkStart w:id="23" w:name="bookmark39"/>
      <w:bookmarkStart w:id="24" w:name="bookmark40"/>
      <w:bookmarkStart w:id="25" w:name="bookmark43"/>
      <w:bookmarkStart w:id="26" w:name="bookmark44"/>
      <w:bookmarkEnd w:id="21"/>
      <w:bookmarkEnd w:id="22"/>
      <w:bookmarkEnd w:id="23"/>
      <w:bookmarkEnd w:id="24"/>
      <w:bookmarkEnd w:id="25"/>
    </w:p>
    <w:p w:rsidR="004167D1" w:rsidRPr="007A1B69" w:rsidRDefault="004167D1" w:rsidP="004167D1">
      <w:pPr>
        <w:widowControl w:val="0"/>
        <w:tabs>
          <w:tab w:val="left" w:pos="851"/>
          <w:tab w:val="left" w:pos="889"/>
          <w:tab w:val="left" w:pos="960"/>
        </w:tabs>
        <w:ind w:left="709"/>
        <w:jc w:val="both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tabs>
          <w:tab w:val="left" w:pos="851"/>
          <w:tab w:val="left" w:pos="889"/>
          <w:tab w:val="left" w:pos="960"/>
        </w:tabs>
        <w:ind w:left="709"/>
        <w:rPr>
          <w:sz w:val="28"/>
          <w:szCs w:val="28"/>
          <w:lang w:val="ru-RU" w:bidi="ru-RU"/>
        </w:rPr>
      </w:pPr>
      <w:r w:rsidRPr="007A1B69">
        <w:rPr>
          <w:bCs/>
          <w:sz w:val="28"/>
          <w:szCs w:val="28"/>
          <w:lang w:val="ru-RU" w:bidi="ru-RU"/>
        </w:rPr>
        <w:t>Глава 4. Организация проведения конкурса</w:t>
      </w:r>
    </w:p>
    <w:p w:rsidR="004167D1" w:rsidRPr="007A1B69" w:rsidRDefault="004167D1" w:rsidP="004167D1">
      <w:pPr>
        <w:widowControl w:val="0"/>
        <w:tabs>
          <w:tab w:val="left" w:pos="851"/>
          <w:tab w:val="left" w:pos="889"/>
          <w:tab w:val="left" w:pos="960"/>
        </w:tabs>
        <w:ind w:left="709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keepNext/>
        <w:keepLines/>
        <w:widowControl w:val="0"/>
        <w:numPr>
          <w:ilvl w:val="0"/>
          <w:numId w:val="5"/>
        </w:numPr>
        <w:tabs>
          <w:tab w:val="left" w:pos="1097"/>
          <w:tab w:val="left" w:pos="1134"/>
        </w:tabs>
        <w:outlineLvl w:val="1"/>
        <w:rPr>
          <w:bCs/>
          <w:sz w:val="28"/>
          <w:szCs w:val="28"/>
          <w:lang w:val="ru-RU" w:bidi="ru-RU"/>
        </w:rPr>
      </w:pPr>
      <w:r w:rsidRPr="007A1B69">
        <w:rPr>
          <w:bCs/>
          <w:sz w:val="28"/>
          <w:szCs w:val="28"/>
          <w:lang w:val="ru-RU" w:bidi="ru-RU"/>
        </w:rPr>
        <w:t>Сроки проведения конкурса</w:t>
      </w:r>
      <w:bookmarkEnd w:id="26"/>
      <w:r w:rsidRPr="007A1B69">
        <w:rPr>
          <w:bCs/>
          <w:sz w:val="28"/>
          <w:szCs w:val="28"/>
          <w:lang w:val="ru-RU" w:bidi="ru-RU"/>
        </w:rPr>
        <w:t>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rPr>
          <w:sz w:val="28"/>
          <w:szCs w:val="28"/>
          <w:lang w:val="ru-RU" w:eastAsia="en-US"/>
        </w:rPr>
      </w:pPr>
      <w:bookmarkStart w:id="27" w:name="bookmark51"/>
      <w:bookmarkStart w:id="28" w:name="bookmark49"/>
      <w:bookmarkStart w:id="29" w:name="bookmark50"/>
      <w:bookmarkStart w:id="30" w:name="bookmark52"/>
      <w:bookmarkEnd w:id="27"/>
      <w:r w:rsidRPr="007A1B69">
        <w:rPr>
          <w:sz w:val="28"/>
          <w:szCs w:val="28"/>
          <w:lang w:val="ru-RU" w:eastAsia="en-US"/>
        </w:rPr>
        <w:t>Приём заявок – с 10 апреля по 10 мая 2023 года.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Заседание конкурсной комиссии – с 15 по 19 мая 2023 года. 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Подведение итогов конкурса – до 19 мая 2023 года.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Торжественная церемония награждения участников и победителей конкурса «</w:t>
      </w:r>
      <w:r>
        <w:rPr>
          <w:bCs/>
          <w:sz w:val="28"/>
          <w:szCs w:val="28"/>
          <w:lang w:val="ru-RU" w:bidi="ru-RU"/>
        </w:rPr>
        <w:t>Предприниматель года Сургутского района – 2022</w:t>
      </w:r>
      <w:r w:rsidRPr="007A1B69">
        <w:rPr>
          <w:sz w:val="28"/>
          <w:szCs w:val="28"/>
          <w:lang w:val="ru-RU" w:eastAsia="en-US"/>
        </w:rPr>
        <w:t>» – до 10 июня 2023 года.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2. Управление размещает на сайте конкурса «Предприниматель года»: http://kp.admsr.ru/ и на Инвестиционном портале администрации Сургутского района </w:t>
      </w:r>
      <w:hyperlink r:id="rId7" w:history="1">
        <w:r w:rsidRPr="007A1B69">
          <w:rPr>
            <w:rStyle w:val="a3"/>
            <w:sz w:val="28"/>
            <w:szCs w:val="28"/>
            <w:lang w:val="ru-RU" w:eastAsia="en-US"/>
          </w:rPr>
          <w:t>https://www.admsr.ru/invest/</w:t>
        </w:r>
      </w:hyperlink>
      <w:r w:rsidRPr="007A1B69">
        <w:rPr>
          <w:sz w:val="28"/>
          <w:szCs w:val="28"/>
          <w:lang w:val="ru-RU" w:eastAsia="en-US"/>
        </w:rPr>
        <w:t xml:space="preserve">: 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-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>оложение о проведении конкурса «</w:t>
      </w:r>
      <w:r>
        <w:rPr>
          <w:bCs/>
          <w:sz w:val="28"/>
          <w:szCs w:val="28"/>
          <w:lang w:val="ru-RU" w:bidi="ru-RU"/>
        </w:rPr>
        <w:t>Предприниматель года Сургутского района – 2022</w:t>
      </w:r>
      <w:r w:rsidRPr="007A1B69">
        <w:rPr>
          <w:sz w:val="28"/>
          <w:szCs w:val="28"/>
          <w:lang w:val="ru-RU" w:eastAsia="en-US"/>
        </w:rPr>
        <w:t>»;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сроки приёма заявок на участие в конкурсе;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результаты конкурса</w:t>
      </w:r>
      <w:r>
        <w:rPr>
          <w:sz w:val="28"/>
          <w:szCs w:val="28"/>
          <w:lang w:val="ru-RU" w:eastAsia="en-US"/>
        </w:rPr>
        <w:t>,</w:t>
      </w:r>
      <w:r w:rsidRPr="007A1B69">
        <w:rPr>
          <w:sz w:val="28"/>
          <w:szCs w:val="28"/>
          <w:lang w:val="ru-RU" w:eastAsia="en-US"/>
        </w:rPr>
        <w:t xml:space="preserve"> информацию о дате, времени и месте проведения торжественной церемонии награждения победителей конкурса.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3. Заявки на участие в конкурсе (с приложением документов, указанных </w:t>
      </w:r>
      <w:r>
        <w:rPr>
          <w:sz w:val="28"/>
          <w:szCs w:val="28"/>
          <w:lang w:val="ru-RU" w:eastAsia="en-US"/>
        </w:rPr>
        <w:t>в пункте 1</w:t>
      </w:r>
      <w:r w:rsidRPr="007A1B69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г</w:t>
      </w:r>
      <w:r w:rsidRPr="007A1B69">
        <w:rPr>
          <w:sz w:val="28"/>
          <w:szCs w:val="28"/>
          <w:lang w:val="ru-RU" w:eastAsia="en-US"/>
        </w:rPr>
        <w:t xml:space="preserve">лавы 5 настоящего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>оложения) оценивает конкурсная комиссия.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4. Конкурсная комиссия определяет победителей, которые займут </w:t>
      </w:r>
      <w:r w:rsidRPr="007A1B69">
        <w:rPr>
          <w:sz w:val="28"/>
          <w:szCs w:val="28"/>
          <w:lang w:eastAsia="en-US"/>
        </w:rPr>
        <w:t>I</w:t>
      </w:r>
      <w:r w:rsidRPr="007A1B69">
        <w:rPr>
          <w:sz w:val="28"/>
          <w:szCs w:val="28"/>
          <w:lang w:val="ru-RU" w:eastAsia="en-US"/>
        </w:rPr>
        <w:t>, II или III призовое место.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5. Вся информация об участниках конкурса является конфиденциальной</w:t>
      </w:r>
      <w:r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t xml:space="preserve">и не может быть использована организатором конкурса, управлением, конкурсной комиссией в целях, не имеющих отношение к подведению итогов конкурса.  </w:t>
      </w:r>
    </w:p>
    <w:p w:rsidR="004167D1" w:rsidRDefault="004167D1" w:rsidP="004167D1">
      <w:pPr>
        <w:widowControl w:val="0"/>
        <w:autoSpaceDE w:val="0"/>
        <w:autoSpaceDN w:val="0"/>
        <w:ind w:firstLine="709"/>
        <w:rPr>
          <w:sz w:val="28"/>
          <w:szCs w:val="28"/>
          <w:lang w:val="ru-RU" w:eastAsia="en-US"/>
        </w:rPr>
      </w:pPr>
    </w:p>
    <w:p w:rsidR="004167D1" w:rsidRDefault="004167D1" w:rsidP="004167D1">
      <w:pPr>
        <w:widowControl w:val="0"/>
        <w:autoSpaceDE w:val="0"/>
        <w:autoSpaceDN w:val="0"/>
        <w:ind w:firstLine="709"/>
        <w:rPr>
          <w:sz w:val="28"/>
          <w:szCs w:val="28"/>
          <w:lang w:val="ru-RU" w:eastAsia="en-US"/>
        </w:rPr>
      </w:pPr>
    </w:p>
    <w:p w:rsidR="004167D1" w:rsidRPr="007A1B69" w:rsidRDefault="004167D1" w:rsidP="004167D1">
      <w:pPr>
        <w:widowControl w:val="0"/>
        <w:autoSpaceDE w:val="0"/>
        <w:autoSpaceDN w:val="0"/>
        <w:ind w:firstLine="709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Глава 5. Порядок подачи заявок на участие в конкурсе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center"/>
        <w:rPr>
          <w:sz w:val="28"/>
          <w:szCs w:val="28"/>
          <w:lang w:val="ru-RU" w:eastAsia="en-US"/>
        </w:rPr>
      </w:pP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1. Субъекты малого и среднего предпринимательства Сургутского района, желающие участвовать в конкурсе, предоставляют в управление: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1.1. Заявку</w:t>
      </w:r>
      <w:r>
        <w:rPr>
          <w:sz w:val="28"/>
          <w:szCs w:val="28"/>
          <w:lang w:val="ru-RU" w:eastAsia="en-US"/>
        </w:rPr>
        <w:t xml:space="preserve"> на участие в конкурсе по форме</w:t>
      </w:r>
      <w:r w:rsidRPr="007A1B69">
        <w:rPr>
          <w:sz w:val="28"/>
          <w:szCs w:val="28"/>
          <w:lang w:val="ru-RU" w:eastAsia="en-US"/>
        </w:rPr>
        <w:t xml:space="preserve"> согласно приложению 1</w:t>
      </w:r>
      <w:r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t xml:space="preserve">к настоящему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>оложению с приложением следующих документов: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1.1.1. Копии бухгалтерской и (или) налоговой отчётности за 2021 и 2022 </w:t>
      </w:r>
      <w:r>
        <w:rPr>
          <w:sz w:val="28"/>
          <w:szCs w:val="28"/>
          <w:lang w:val="ru-RU" w:eastAsia="en-US"/>
        </w:rPr>
        <w:t>годы</w:t>
      </w:r>
      <w:r w:rsidRPr="007A1B69"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lastRenderedPageBreak/>
        <w:t>по применяемым режимам налогообложения, ведение которого предусмотрено законодательством Российской Федерации, а именно: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а) для индивидуальных предпринимателей: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применяющих общую систему налогообложения: налоговая декларация</w:t>
      </w:r>
      <w:r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t>по налогу на доходы физических лиц (форма 3-НДФЛ);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 - применяющих упрощённую систему налогообложения: налоговая декларация по налогу в связи с применением упрощённой системы налогообложения;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применяющих патентную систему налогообложения: книга учёта доходов индивидуальных предпринимателей, применяющих патентную систему налогообложения;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применяющих систему налогообложения для сельскохозяйственных товаропроизводителей (единый сельскохозяйственный налог): налоговая декларация по единому сельскохозяйственному налогу;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применяющих специальный налоговый режим «Налог на профессиональный доход»: справка, сформированная через приложение «Мой налог» о сумме полученного дохода и уплаченных налогах (справка о доходах).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б) для юридических лиц: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применяющих общую систему налогообложения: бухгалтерский баланс и отчёт о прибылях и убытках;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- применяющих упрощённую систему налогообложения: налоговая декларация по налогу в связи с применением упрощённой системы налогообложения; 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применяющих систему налогообложения для сельскохозяйственных товаропроизводителей (единый сельскохозяйственный налог): налоговая декларация по единому сельскохозяйственному налогу.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в) для участников, вновь созданных в 2022 году: справку о выручке</w:t>
      </w:r>
      <w:r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t>от реализации товаров (работ, услуг), чистой прибыли, среднесписочной численности работников, размере ФОТ, сумме уплаченных налогов за период, со дня государственной регистрации до 31.12.2022 (предоставляются в произвольной форме).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1.1.2. Копии расчётов по страховым взносам за 4 квартал 2021 и 2022 года</w:t>
      </w:r>
      <w:r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t>для участников, имеющих сотрудников.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Документы, предоставляемые в соответствии с подпунктами 1.1.1., 1.1.2. главы 5 настоящего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>оложения заверяются участником с проставлением печати (при наличии) и с подтверждением сдачи отчётности: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</w:t>
      </w:r>
      <w:r w:rsidRPr="007A1B69">
        <w:rPr>
          <w:sz w:val="28"/>
          <w:szCs w:val="28"/>
          <w:lang w:val="ru-RU" w:eastAsia="en-US"/>
        </w:rPr>
        <w:tab/>
        <w:t xml:space="preserve">с отметкой налогового органа – при личной сдаче; 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</w:t>
      </w:r>
      <w:r w:rsidRPr="007A1B69">
        <w:rPr>
          <w:sz w:val="28"/>
          <w:szCs w:val="28"/>
          <w:lang w:val="ru-RU" w:eastAsia="en-US"/>
        </w:rPr>
        <w:tab/>
        <w:t>извещением о вводе сведений – при направлении через электронный документооборот;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</w:t>
      </w:r>
      <w:r w:rsidRPr="007A1B69">
        <w:rPr>
          <w:sz w:val="28"/>
          <w:szCs w:val="28"/>
          <w:lang w:val="ru-RU" w:eastAsia="en-US"/>
        </w:rPr>
        <w:tab/>
        <w:t>кассовым чеком и описью – при направлении почтой.</w:t>
      </w:r>
    </w:p>
    <w:p w:rsidR="004167D1" w:rsidRPr="007A1B69" w:rsidRDefault="004167D1" w:rsidP="004167D1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7A1B69">
        <w:rPr>
          <w:sz w:val="28"/>
          <w:szCs w:val="28"/>
          <w:lang w:val="ru-RU"/>
        </w:rPr>
        <w:lastRenderedPageBreak/>
        <w:t xml:space="preserve">1.1.3. Сведения об уплаченных налогах за 2021 и 2022 гг. в разрезе видов налогов, без учёта сборов, страховых взносов, пеней, штрафов, неустойки (процентов). 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1.2. Опись пред</w:t>
      </w:r>
      <w:r>
        <w:rPr>
          <w:sz w:val="28"/>
          <w:szCs w:val="28"/>
          <w:lang w:val="ru-RU" w:eastAsia="en-US"/>
        </w:rPr>
        <w:t>оставляемых документов по форме</w:t>
      </w:r>
      <w:r w:rsidRPr="007A1B69">
        <w:rPr>
          <w:sz w:val="28"/>
          <w:szCs w:val="28"/>
          <w:lang w:val="ru-RU" w:eastAsia="en-US"/>
        </w:rPr>
        <w:t xml:space="preserve"> согласно приложению 2</w:t>
      </w:r>
      <w:r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t xml:space="preserve">к настоящему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>оложению.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1.3. Участник декларирует в заявке на участие в конкурсе соответствие требованиям, указанным: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- в пункте 1 главы 3 настоящего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 xml:space="preserve">оложения, за исключением требования, указанного в абзаце 3 пункта 1 главы 3 настоящего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 xml:space="preserve">оложения. 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- в подпункте 1.1.3. главы 3 настоящего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>оложения.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1.4. Ответственность за достоверность предоставляемых документов, сведений несёт участник в соответствии с действующим законодательством Российской Федерации.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2. Управление самостоятельно проверяет: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2.1. Информацию о наличии участника в реестре субъектов малого и среднего предпринимательства (</w:t>
      </w:r>
      <w:hyperlink r:id="rId8" w:history="1">
        <w:r w:rsidRPr="007A1B69">
          <w:rPr>
            <w:rStyle w:val="a3"/>
            <w:sz w:val="28"/>
            <w:szCs w:val="28"/>
            <w:lang w:val="ru-RU" w:eastAsia="en-US"/>
          </w:rPr>
          <w:t>https://rmsp.nalog.ru/</w:t>
        </w:r>
      </w:hyperlink>
      <w:r w:rsidRPr="007A1B69">
        <w:rPr>
          <w:sz w:val="28"/>
          <w:szCs w:val="28"/>
          <w:lang w:val="ru-RU" w:eastAsia="en-US"/>
        </w:rPr>
        <w:t>).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В случае отсутствия участника в реестре субъектов малого и среднего предпринимательства (</w:t>
      </w:r>
      <w:hyperlink r:id="rId9" w:history="1">
        <w:r w:rsidRPr="007A1B69">
          <w:rPr>
            <w:rStyle w:val="a3"/>
            <w:sz w:val="28"/>
            <w:szCs w:val="28"/>
            <w:lang w:val="ru-RU" w:eastAsia="en-US"/>
          </w:rPr>
          <w:t>https://rmsp.nalog.ru/</w:t>
        </w:r>
      </w:hyperlink>
      <w:r w:rsidRPr="007A1B69">
        <w:rPr>
          <w:sz w:val="28"/>
          <w:szCs w:val="28"/>
          <w:lang w:val="ru-RU" w:eastAsia="en-US"/>
        </w:rPr>
        <w:t>) – заявка на участие не рассматривается.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2.2 Сведения об уплаченных налогах, путём направления запросов</w:t>
      </w:r>
      <w:r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t xml:space="preserve">в Межрайонную инспекцию Федеральной налоговой службы № 11 по Ханты-Мансийскому автономному округу </w:t>
      </w:r>
      <w:r>
        <w:rPr>
          <w:sz w:val="28"/>
          <w:szCs w:val="28"/>
          <w:lang w:val="ru-RU" w:eastAsia="en-US"/>
        </w:rPr>
        <w:t>–</w:t>
      </w:r>
      <w:r w:rsidRPr="007A1B69">
        <w:rPr>
          <w:sz w:val="28"/>
          <w:szCs w:val="28"/>
          <w:lang w:val="ru-RU" w:eastAsia="en-US"/>
        </w:rPr>
        <w:t xml:space="preserve"> Югре и (или) департамент финансов администрации Сургутского района.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В случае расхождения данных, указанных участником в заявке и полученными данными по запросу, к оценке критерия принимаются данные Межрайонной инспекции Федеральной налоговой службы № 11 по Ханты-Мансийскому автономному округу </w:t>
      </w:r>
      <w:r>
        <w:rPr>
          <w:sz w:val="28"/>
          <w:szCs w:val="28"/>
          <w:lang w:val="ru-RU" w:eastAsia="en-US"/>
        </w:rPr>
        <w:t>–</w:t>
      </w:r>
      <w:r w:rsidRPr="007A1B69">
        <w:rPr>
          <w:sz w:val="28"/>
          <w:szCs w:val="28"/>
          <w:lang w:val="ru-RU" w:eastAsia="en-US"/>
        </w:rPr>
        <w:t xml:space="preserve"> Югре и (или) департамента финансов администрации Сургутского района.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 xml:space="preserve">2. Заявка на участие в конкурсе подаётся участником в управление в сроки, установленные в пункте 1. главы 4 настоящего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>оложения.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Участник подаёт заявку на участие в конкурсе через официальный сайт конкурса «Предприниматель года» (http://kp.admsr.ru/) в сканированном варианте либо на бумажном носителе в управление по адресу: г. Сургут, ул. Бажова д.</w:t>
      </w:r>
      <w:r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t xml:space="preserve">16, </w:t>
      </w:r>
      <w:proofErr w:type="spellStart"/>
      <w:r w:rsidRPr="007A1B69">
        <w:rPr>
          <w:sz w:val="28"/>
          <w:szCs w:val="28"/>
          <w:lang w:val="ru-RU" w:eastAsia="en-US"/>
        </w:rPr>
        <w:t>каб</w:t>
      </w:r>
      <w:proofErr w:type="spellEnd"/>
      <w:r w:rsidRPr="007A1B69">
        <w:rPr>
          <w:sz w:val="28"/>
          <w:szCs w:val="28"/>
          <w:lang w:val="ru-RU" w:eastAsia="en-US"/>
        </w:rPr>
        <w:t>. 225, 227 (приём заявок осуществляется с понедельника по пятницу с 9.00</w:t>
      </w:r>
      <w:r>
        <w:rPr>
          <w:sz w:val="28"/>
          <w:szCs w:val="28"/>
          <w:lang w:val="ru-RU" w:eastAsia="en-US"/>
        </w:rPr>
        <w:t xml:space="preserve"> </w:t>
      </w:r>
      <w:r w:rsidRPr="007A1B69">
        <w:rPr>
          <w:sz w:val="28"/>
          <w:szCs w:val="28"/>
          <w:lang w:val="ru-RU" w:eastAsia="en-US"/>
        </w:rPr>
        <w:t>до 17.00 часов, обеденный перерыв с 13.00 до 14.00 часов).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3. При поступлении заявки на участие в конкурсе управление проводит проверку правильности их оформления и соответствие пакета документов тр</w:t>
      </w:r>
      <w:r>
        <w:rPr>
          <w:sz w:val="28"/>
          <w:szCs w:val="28"/>
          <w:lang w:val="ru-RU" w:eastAsia="en-US"/>
        </w:rPr>
        <w:t>ебованиям, указанным в пункте 1</w:t>
      </w:r>
      <w:r w:rsidRPr="007A1B69">
        <w:rPr>
          <w:sz w:val="28"/>
          <w:szCs w:val="28"/>
          <w:lang w:val="ru-RU" w:eastAsia="en-US"/>
        </w:rPr>
        <w:t xml:space="preserve"> главы 5 настоящего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 xml:space="preserve">оложения. 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4. Заявка регистрируется управлением в журнале заявок в электронном виде.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5. Управление вправе отказать в приёме заявки на участие в конкурсе по следующим основаниям: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несоблюдение срока подачи заявки на участие в конкурсе, указанного</w:t>
      </w:r>
      <w:r>
        <w:rPr>
          <w:sz w:val="28"/>
          <w:szCs w:val="28"/>
          <w:lang w:val="ru-RU" w:eastAsia="en-US"/>
        </w:rPr>
        <w:t xml:space="preserve"> в </w:t>
      </w:r>
      <w:r>
        <w:rPr>
          <w:sz w:val="28"/>
          <w:szCs w:val="28"/>
          <w:lang w:val="ru-RU" w:eastAsia="en-US"/>
        </w:rPr>
        <w:lastRenderedPageBreak/>
        <w:t>пункте 1</w:t>
      </w:r>
      <w:r w:rsidRPr="007A1B69">
        <w:rPr>
          <w:sz w:val="28"/>
          <w:szCs w:val="28"/>
          <w:lang w:val="ru-RU" w:eastAsia="en-US"/>
        </w:rPr>
        <w:t xml:space="preserve"> главы 4 настоящего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>оложения;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7A1B69">
        <w:rPr>
          <w:sz w:val="28"/>
          <w:szCs w:val="28"/>
          <w:lang w:val="ru-RU" w:eastAsia="en-US"/>
        </w:rPr>
        <w:t>- несоответствие документов, предоставленных для участия в конкурсе, тр</w:t>
      </w:r>
      <w:r>
        <w:rPr>
          <w:sz w:val="28"/>
          <w:szCs w:val="28"/>
          <w:lang w:val="ru-RU" w:eastAsia="en-US"/>
        </w:rPr>
        <w:t>ебованиям, указанным в пункте 1</w:t>
      </w:r>
      <w:r w:rsidRPr="007A1B69">
        <w:rPr>
          <w:sz w:val="28"/>
          <w:szCs w:val="28"/>
          <w:lang w:val="ru-RU" w:eastAsia="en-US"/>
        </w:rPr>
        <w:t xml:space="preserve"> главы 5 настоящего </w:t>
      </w:r>
      <w:r>
        <w:rPr>
          <w:sz w:val="28"/>
          <w:szCs w:val="28"/>
          <w:lang w:val="ru-RU" w:eastAsia="en-US"/>
        </w:rPr>
        <w:t>п</w:t>
      </w:r>
      <w:r w:rsidRPr="007A1B69">
        <w:rPr>
          <w:sz w:val="28"/>
          <w:szCs w:val="28"/>
          <w:lang w:val="ru-RU" w:eastAsia="en-US"/>
        </w:rPr>
        <w:t>оложения.</w:t>
      </w:r>
    </w:p>
    <w:p w:rsidR="004167D1" w:rsidRPr="007A1B69" w:rsidRDefault="004167D1" w:rsidP="004167D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</w:p>
    <w:p w:rsidR="004167D1" w:rsidRPr="007A1B69" w:rsidRDefault="004167D1" w:rsidP="004167D1">
      <w:pPr>
        <w:widowControl w:val="0"/>
        <w:tabs>
          <w:tab w:val="left" w:pos="993"/>
        </w:tabs>
        <w:ind w:firstLine="567"/>
        <w:rPr>
          <w:bCs/>
          <w:sz w:val="28"/>
          <w:szCs w:val="28"/>
          <w:lang w:val="ru-RU" w:bidi="ru-RU"/>
        </w:rPr>
      </w:pPr>
      <w:r w:rsidRPr="007A1B69">
        <w:rPr>
          <w:bCs/>
          <w:sz w:val="28"/>
          <w:szCs w:val="28"/>
          <w:lang w:val="ru-RU" w:bidi="ru-RU"/>
        </w:rPr>
        <w:t>Глава 6. Порядок определения победителей конкурса</w:t>
      </w:r>
    </w:p>
    <w:p w:rsidR="004167D1" w:rsidRPr="007A1B69" w:rsidRDefault="004167D1" w:rsidP="004167D1">
      <w:pPr>
        <w:widowControl w:val="0"/>
        <w:tabs>
          <w:tab w:val="left" w:pos="1134"/>
        </w:tabs>
        <w:ind w:firstLine="709"/>
        <w:jc w:val="center"/>
        <w:rPr>
          <w:bCs/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tabs>
          <w:tab w:val="left" w:pos="1134"/>
          <w:tab w:val="left" w:pos="1451"/>
        </w:tabs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 xml:space="preserve">1. Оценка проводится по критериям, указанным в приложении 3 к настоящему </w:t>
      </w:r>
      <w:r>
        <w:rPr>
          <w:sz w:val="28"/>
          <w:szCs w:val="28"/>
          <w:lang w:val="ru-RU" w:bidi="ru-RU"/>
        </w:rPr>
        <w:t>п</w:t>
      </w:r>
      <w:r w:rsidRPr="007A1B69">
        <w:rPr>
          <w:sz w:val="28"/>
          <w:szCs w:val="28"/>
          <w:lang w:val="ru-RU" w:bidi="ru-RU"/>
        </w:rPr>
        <w:t>оложению.</w:t>
      </w:r>
    </w:p>
    <w:p w:rsidR="004167D1" w:rsidRPr="007A1B69" w:rsidRDefault="004167D1" w:rsidP="004167D1">
      <w:pPr>
        <w:widowControl w:val="0"/>
        <w:tabs>
          <w:tab w:val="left" w:pos="1134"/>
          <w:tab w:val="left" w:pos="1451"/>
        </w:tabs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Победители определяются конкурсной комиссией по рассмотрению поступивших заявок на участие в конкурсе в следующем порядке:</w:t>
      </w:r>
    </w:p>
    <w:p w:rsidR="004167D1" w:rsidRPr="007A1B69" w:rsidRDefault="004167D1" w:rsidP="004167D1">
      <w:pPr>
        <w:widowControl w:val="0"/>
        <w:tabs>
          <w:tab w:val="left" w:pos="1134"/>
          <w:tab w:val="left" w:pos="1451"/>
        </w:tabs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 xml:space="preserve">1.1. Максимальному числовому значению по каждому критерию присваивается 1 балл, следующему числовому значению – 2 балла (от максимального значения к минимальному), и так далее. </w:t>
      </w:r>
    </w:p>
    <w:p w:rsidR="004167D1" w:rsidRPr="007A1B69" w:rsidRDefault="004167D1" w:rsidP="004167D1">
      <w:pPr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В случае нулевого значения по критерию/отсутствия данных по критерию/невозможности оценки критерия/недостоверность предоставленных сведений присваивается значение балла, следующего за баллом с минимальным числовым значением по критерию. В случае если таких участников несколько,</w:t>
      </w:r>
      <w:r>
        <w:rPr>
          <w:sz w:val="28"/>
          <w:szCs w:val="28"/>
          <w:lang w:val="ru-RU" w:bidi="ru-RU"/>
        </w:rPr>
        <w:t xml:space="preserve"> </w:t>
      </w:r>
      <w:r w:rsidRPr="007A1B69">
        <w:rPr>
          <w:sz w:val="28"/>
          <w:szCs w:val="28"/>
          <w:lang w:val="ru-RU" w:bidi="ru-RU"/>
        </w:rPr>
        <w:t>то всем им присваивается одинаковое значение балла по критерию.</w:t>
      </w:r>
    </w:p>
    <w:p w:rsidR="004167D1" w:rsidRPr="007A1B69" w:rsidRDefault="004167D1" w:rsidP="004167D1">
      <w:pPr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1.2. По каждой заявке число присвоенных по всем критериям баллов суммируется и выводится общий балл заявки.</w:t>
      </w:r>
    </w:p>
    <w:p w:rsidR="004167D1" w:rsidRPr="007A1B69" w:rsidRDefault="004167D1" w:rsidP="004167D1">
      <w:pPr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1.3. Победители (</w:t>
      </w:r>
      <w:r w:rsidRPr="007A1B69">
        <w:rPr>
          <w:sz w:val="28"/>
          <w:szCs w:val="28"/>
          <w:lang w:bidi="ru-RU"/>
        </w:rPr>
        <w:t>I</w:t>
      </w:r>
      <w:r w:rsidRPr="007A1B69">
        <w:rPr>
          <w:sz w:val="28"/>
          <w:szCs w:val="28"/>
          <w:lang w:val="ru-RU" w:bidi="ru-RU"/>
        </w:rPr>
        <w:t xml:space="preserve">, </w:t>
      </w:r>
      <w:r w:rsidRPr="007A1B69">
        <w:rPr>
          <w:sz w:val="28"/>
          <w:szCs w:val="28"/>
          <w:lang w:bidi="ru-RU"/>
        </w:rPr>
        <w:t>II</w:t>
      </w:r>
      <w:r w:rsidRPr="007A1B69">
        <w:rPr>
          <w:sz w:val="28"/>
          <w:szCs w:val="28"/>
          <w:lang w:val="ru-RU" w:bidi="ru-RU"/>
        </w:rPr>
        <w:t xml:space="preserve">, </w:t>
      </w:r>
      <w:r w:rsidRPr="007A1B69">
        <w:rPr>
          <w:sz w:val="28"/>
          <w:szCs w:val="28"/>
          <w:lang w:bidi="ru-RU"/>
        </w:rPr>
        <w:t>III</w:t>
      </w:r>
      <w:r w:rsidRPr="007A1B69">
        <w:rPr>
          <w:sz w:val="28"/>
          <w:szCs w:val="28"/>
          <w:lang w:val="ru-RU" w:bidi="ru-RU"/>
        </w:rPr>
        <w:t xml:space="preserve"> место) определяются исходя из наименьшего числа общих баллов по заявкам.</w:t>
      </w:r>
    </w:p>
    <w:p w:rsidR="004167D1" w:rsidRPr="007A1B69" w:rsidRDefault="004167D1" w:rsidP="004167D1">
      <w:pPr>
        <w:widowControl w:val="0"/>
        <w:tabs>
          <w:tab w:val="left" w:pos="-142"/>
          <w:tab w:val="left" w:pos="1134"/>
          <w:tab w:val="left" w:pos="1418"/>
          <w:tab w:val="left" w:pos="1642"/>
        </w:tabs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1.4. В случае равных значений общих баллов для определения победителей конкурса решение принимается председателем конкурсной комиссии.</w:t>
      </w:r>
    </w:p>
    <w:p w:rsidR="004167D1" w:rsidRPr="007A1B69" w:rsidRDefault="004167D1" w:rsidP="004167D1">
      <w:pPr>
        <w:widowControl w:val="0"/>
        <w:tabs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 xml:space="preserve">1.5. Итоги конкурса оформляются протоколом, который подписывает председатель и секретарь конкурсной комиссии. В протоколе указываются победители конкурса. </w:t>
      </w: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 xml:space="preserve">1.6. Конкурсной комиссией не оцениваются ведение и организация бухгалтерского и налогового учёта участника. </w:t>
      </w: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ind w:firstLine="567"/>
        <w:rPr>
          <w:sz w:val="28"/>
          <w:szCs w:val="28"/>
          <w:lang w:val="ru-RU" w:bidi="ru-RU"/>
        </w:rPr>
      </w:pPr>
      <w:r w:rsidRPr="007A1B69">
        <w:rPr>
          <w:bCs/>
          <w:sz w:val="28"/>
          <w:szCs w:val="28"/>
          <w:lang w:val="ru-RU" w:bidi="ru-RU"/>
        </w:rPr>
        <w:t>Глава 7. Призовой фонд и награждение победителей конкурса</w:t>
      </w:r>
    </w:p>
    <w:p w:rsidR="004167D1" w:rsidRPr="007A1B69" w:rsidRDefault="004167D1" w:rsidP="004167D1">
      <w:pPr>
        <w:keepNext/>
        <w:keepLines/>
        <w:widowControl w:val="0"/>
        <w:tabs>
          <w:tab w:val="left" w:pos="919"/>
        </w:tabs>
        <w:jc w:val="center"/>
        <w:outlineLvl w:val="1"/>
        <w:rPr>
          <w:bCs/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1. Призовой фонд конкурса 600</w:t>
      </w:r>
      <w:r w:rsidRPr="007A1B69">
        <w:rPr>
          <w:sz w:val="28"/>
          <w:szCs w:val="28"/>
          <w:lang w:bidi="ru-RU"/>
        </w:rPr>
        <w:t> </w:t>
      </w:r>
      <w:r w:rsidRPr="007A1B69">
        <w:rPr>
          <w:sz w:val="28"/>
          <w:szCs w:val="28"/>
          <w:lang w:val="ru-RU" w:bidi="ru-RU"/>
        </w:rPr>
        <w:t>000 (шестьсот тысяч) рублей.</w:t>
      </w: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 xml:space="preserve">2. Призовой фонд распределяется членами конкурсной комиссии между победителями конкурса, занявшими </w:t>
      </w:r>
      <w:r w:rsidRPr="007A1B69">
        <w:rPr>
          <w:sz w:val="28"/>
          <w:szCs w:val="28"/>
          <w:lang w:bidi="ru-RU"/>
        </w:rPr>
        <w:t>I</w:t>
      </w:r>
      <w:r w:rsidRPr="007A1B69">
        <w:rPr>
          <w:sz w:val="28"/>
          <w:szCs w:val="28"/>
          <w:lang w:val="ru-RU" w:bidi="ru-RU"/>
        </w:rPr>
        <w:t xml:space="preserve">, </w:t>
      </w:r>
      <w:r w:rsidRPr="007A1B69">
        <w:rPr>
          <w:sz w:val="28"/>
          <w:szCs w:val="28"/>
          <w:lang w:bidi="ru-RU"/>
        </w:rPr>
        <w:t>II</w:t>
      </w:r>
      <w:r w:rsidRPr="007A1B69">
        <w:rPr>
          <w:sz w:val="28"/>
          <w:szCs w:val="28"/>
          <w:lang w:val="ru-RU" w:bidi="ru-RU"/>
        </w:rPr>
        <w:t xml:space="preserve">, </w:t>
      </w:r>
      <w:r w:rsidRPr="007A1B69">
        <w:rPr>
          <w:sz w:val="28"/>
          <w:szCs w:val="28"/>
          <w:lang w:bidi="ru-RU"/>
        </w:rPr>
        <w:t>III</w:t>
      </w:r>
      <w:r w:rsidRPr="007A1B69">
        <w:rPr>
          <w:sz w:val="28"/>
          <w:szCs w:val="28"/>
          <w:lang w:val="ru-RU" w:bidi="ru-RU"/>
        </w:rPr>
        <w:t xml:space="preserve"> место:</w:t>
      </w: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2.1. За I место 300 000 (триста тысяч) рублей,</w:t>
      </w: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2.2. За II место 200 000 (двести тысяч) рублей,</w:t>
      </w: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2.3. За III место 100 000 (сто тысяч) рублей.</w:t>
      </w: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 xml:space="preserve">3. Денежные призы обеспечиваются за счёт средств бюджета Сургутского района в рамках основного мероприятия «Создание условий для развития субъектов малого и среднего предпринимательства» подпрограммы «Поддержка малого и среднего предпринимательства» муниципальной программы Сургутского </w:t>
      </w:r>
      <w:r w:rsidRPr="007A1B69">
        <w:rPr>
          <w:sz w:val="28"/>
          <w:szCs w:val="28"/>
          <w:lang w:val="ru-RU" w:bidi="ru-RU"/>
        </w:rPr>
        <w:lastRenderedPageBreak/>
        <w:t xml:space="preserve">района «Поддержка предпринимательства и развитие инвестиционной деятельности в Сургутском районе». </w:t>
      </w: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4. Награждение победителей конкурса про</w:t>
      </w:r>
      <w:r>
        <w:rPr>
          <w:sz w:val="28"/>
          <w:szCs w:val="28"/>
          <w:lang w:val="ru-RU" w:bidi="ru-RU"/>
        </w:rPr>
        <w:t>водитс</w:t>
      </w:r>
      <w:r w:rsidRPr="007A1B69">
        <w:rPr>
          <w:sz w:val="28"/>
          <w:szCs w:val="28"/>
          <w:lang w:val="ru-RU" w:bidi="ru-RU"/>
        </w:rPr>
        <w:t xml:space="preserve">я в торжественной обстановке не </w:t>
      </w:r>
      <w:r>
        <w:rPr>
          <w:sz w:val="28"/>
          <w:szCs w:val="28"/>
          <w:lang w:val="ru-RU" w:bidi="ru-RU"/>
        </w:rPr>
        <w:t>позднее</w:t>
      </w:r>
      <w:r w:rsidRPr="007A1B69">
        <w:rPr>
          <w:sz w:val="28"/>
          <w:szCs w:val="28"/>
          <w:lang w:val="ru-RU" w:bidi="ru-RU"/>
        </w:rPr>
        <w:t xml:space="preserve"> двух месяцев со дня подведения итогов конкурса. </w:t>
      </w:r>
    </w:p>
    <w:p w:rsidR="004167D1" w:rsidRPr="007A1B69" w:rsidRDefault="004167D1" w:rsidP="004167D1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 xml:space="preserve">Организация торжественного мероприятия и награждение победителей конкурса денежными призами осуществляется в рамках заключенного муниципального контракта на проведение/организацию мероприятия в соответствии с 44-ФЗ «О контрактной системе в сфере закупок товаров, работ, услуг для обеспечения государственных и муниципальных нужд». </w:t>
      </w:r>
    </w:p>
    <w:p w:rsidR="004167D1" w:rsidRPr="007A1B69" w:rsidRDefault="004167D1" w:rsidP="004167D1">
      <w:pPr>
        <w:keepNext/>
        <w:keepLines/>
        <w:widowControl w:val="0"/>
        <w:tabs>
          <w:tab w:val="left" w:pos="913"/>
        </w:tabs>
        <w:ind w:left="600"/>
        <w:jc w:val="center"/>
        <w:outlineLvl w:val="1"/>
        <w:rPr>
          <w:bCs/>
          <w:sz w:val="28"/>
          <w:szCs w:val="28"/>
          <w:lang w:val="ru-RU" w:bidi="ru-RU"/>
        </w:rPr>
      </w:pPr>
    </w:p>
    <w:p w:rsidR="004167D1" w:rsidRPr="007A1B69" w:rsidRDefault="004167D1" w:rsidP="004167D1">
      <w:pPr>
        <w:keepNext/>
        <w:keepLines/>
        <w:widowControl w:val="0"/>
        <w:tabs>
          <w:tab w:val="left" w:pos="913"/>
        </w:tabs>
        <w:ind w:left="567"/>
        <w:outlineLvl w:val="1"/>
        <w:rPr>
          <w:bCs/>
          <w:sz w:val="28"/>
          <w:szCs w:val="28"/>
          <w:lang w:val="ru-RU" w:bidi="ru-RU"/>
        </w:rPr>
      </w:pPr>
      <w:r w:rsidRPr="007A1B69">
        <w:rPr>
          <w:bCs/>
          <w:sz w:val="28"/>
          <w:szCs w:val="28"/>
          <w:lang w:val="ru-RU" w:bidi="ru-RU"/>
        </w:rPr>
        <w:t>Глава 8. Информационное сопровождение конкурса</w:t>
      </w:r>
    </w:p>
    <w:p w:rsidR="004167D1" w:rsidRPr="007A1B69" w:rsidRDefault="004167D1" w:rsidP="004167D1">
      <w:pPr>
        <w:keepNext/>
        <w:keepLines/>
        <w:widowControl w:val="0"/>
        <w:tabs>
          <w:tab w:val="left" w:pos="913"/>
        </w:tabs>
        <w:ind w:left="567"/>
        <w:jc w:val="center"/>
        <w:outlineLvl w:val="1"/>
        <w:rPr>
          <w:bCs/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tabs>
          <w:tab w:val="left" w:pos="1076"/>
        </w:tabs>
        <w:ind w:firstLine="709"/>
        <w:jc w:val="both"/>
        <w:rPr>
          <w:sz w:val="28"/>
          <w:szCs w:val="28"/>
          <w:lang w:val="ru-RU" w:bidi="ru-RU"/>
        </w:rPr>
      </w:pPr>
      <w:r w:rsidRPr="007A1B69">
        <w:rPr>
          <w:sz w:val="28"/>
          <w:szCs w:val="28"/>
          <w:lang w:val="ru-RU" w:bidi="ru-RU"/>
        </w:rPr>
        <w:t>Положение о проведении конкурса «</w:t>
      </w:r>
      <w:r>
        <w:rPr>
          <w:sz w:val="28"/>
          <w:szCs w:val="28"/>
          <w:lang w:val="ru-RU" w:bidi="ru-RU"/>
        </w:rPr>
        <w:t>Предприниматель года Сургутского района – 2022»</w:t>
      </w:r>
      <w:r w:rsidRPr="007A1B69">
        <w:rPr>
          <w:sz w:val="28"/>
          <w:szCs w:val="28"/>
          <w:lang w:val="ru-RU" w:bidi="ru-RU"/>
        </w:rPr>
        <w:t>, информация о сроках приёма заявок, дате, времени и месте проведения торжественной церемонии награждения победителей конкурса, а также результаты конкурса публикуются управлением на сайте конкурса «Предприниматель года»:</w:t>
      </w:r>
      <w:hyperlink r:id="rId10" w:history="1">
        <w:r w:rsidRPr="007A1B69">
          <w:rPr>
            <w:sz w:val="28"/>
            <w:szCs w:val="28"/>
            <w:lang w:val="ru-RU" w:bidi="ru-RU"/>
          </w:rPr>
          <w:t xml:space="preserve"> http://kp.admsr.ru/ </w:t>
        </w:r>
      </w:hyperlink>
      <w:r w:rsidRPr="007A1B69">
        <w:rPr>
          <w:sz w:val="28"/>
          <w:szCs w:val="28"/>
          <w:lang w:val="ru-RU" w:bidi="ru-RU"/>
        </w:rPr>
        <w:t>и на Инвестиционном портале администрации Сургутского района</w:t>
      </w:r>
      <w:hyperlink r:id="rId11" w:history="1">
        <w:r w:rsidRPr="007A1B69">
          <w:rPr>
            <w:sz w:val="28"/>
            <w:szCs w:val="28"/>
            <w:lang w:val="ru-RU" w:bidi="ru-RU"/>
          </w:rPr>
          <w:t xml:space="preserve"> https://www.admsr.ru/invest/.</w:t>
        </w:r>
      </w:hyperlink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  <w:bookmarkStart w:id="31" w:name="bookmark171"/>
      <w:bookmarkEnd w:id="28"/>
      <w:bookmarkEnd w:id="29"/>
      <w:bookmarkEnd w:id="30"/>
      <w:bookmarkEnd w:id="31"/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Pr="007A1B69" w:rsidRDefault="004167D1" w:rsidP="004167D1">
      <w:pPr>
        <w:widowControl w:val="0"/>
        <w:jc w:val="right"/>
        <w:rPr>
          <w:sz w:val="28"/>
          <w:szCs w:val="28"/>
          <w:lang w:val="ru-RU" w:bidi="ru-RU"/>
        </w:rPr>
      </w:pPr>
    </w:p>
    <w:p w:rsidR="004167D1" w:rsidRDefault="004167D1" w:rsidP="004167D1">
      <w:pPr>
        <w:widowControl w:val="0"/>
        <w:jc w:val="right"/>
        <w:rPr>
          <w:sz w:val="28"/>
          <w:szCs w:val="28"/>
          <w:lang w:val="ru-RU" w:bidi="ru-RU"/>
        </w:rPr>
        <w:sectPr w:rsidR="004167D1" w:rsidSect="007A1B69">
          <w:pgSz w:w="12240" w:h="15840"/>
          <w:pgMar w:top="1134" w:right="567" w:bottom="1134" w:left="1701" w:header="0" w:footer="1695" w:gutter="0"/>
          <w:pgNumType w:start="2"/>
          <w:cols w:space="720"/>
          <w:noEndnote/>
          <w:docGrid w:linePitch="360"/>
        </w:sectPr>
      </w:pPr>
    </w:p>
    <w:p w:rsidR="004167D1" w:rsidRPr="007A1B69" w:rsidRDefault="004167D1" w:rsidP="004167D1">
      <w:pPr>
        <w:widowControl w:val="0"/>
        <w:jc w:val="right"/>
        <w:rPr>
          <w:color w:val="000000"/>
          <w:sz w:val="24"/>
          <w:szCs w:val="24"/>
          <w:lang w:val="ru-RU" w:bidi="ru-RU"/>
        </w:rPr>
      </w:pPr>
      <w:r w:rsidRPr="007A1B69">
        <w:rPr>
          <w:color w:val="000000"/>
          <w:sz w:val="24"/>
          <w:szCs w:val="24"/>
          <w:lang w:val="ru-RU" w:bidi="ru-RU"/>
        </w:rPr>
        <w:lastRenderedPageBreak/>
        <w:t xml:space="preserve">Приложение 1 к </w:t>
      </w:r>
      <w:r>
        <w:rPr>
          <w:color w:val="000000"/>
          <w:sz w:val="24"/>
          <w:szCs w:val="24"/>
          <w:lang w:val="ru-RU" w:bidi="ru-RU"/>
        </w:rPr>
        <w:t>п</w:t>
      </w:r>
      <w:r w:rsidRPr="007A1B69">
        <w:rPr>
          <w:color w:val="000000"/>
          <w:sz w:val="24"/>
          <w:szCs w:val="24"/>
          <w:lang w:val="ru-RU" w:bidi="ru-RU"/>
        </w:rPr>
        <w:t>оложению</w:t>
      </w:r>
    </w:p>
    <w:p w:rsidR="004167D1" w:rsidRPr="005E567F" w:rsidRDefault="004167D1" w:rsidP="004167D1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ru-RU" w:bidi="ru-RU"/>
        </w:rPr>
      </w:pPr>
    </w:p>
    <w:p w:rsidR="004167D1" w:rsidRDefault="004167D1" w:rsidP="004167D1">
      <w:pPr>
        <w:widowControl w:val="0"/>
        <w:contextualSpacing/>
        <w:jc w:val="center"/>
        <w:rPr>
          <w:bCs/>
          <w:color w:val="000000"/>
          <w:sz w:val="24"/>
          <w:szCs w:val="24"/>
          <w:lang w:val="ru-RU" w:bidi="ru-RU"/>
        </w:rPr>
      </w:pPr>
    </w:p>
    <w:p w:rsidR="004167D1" w:rsidRPr="00B3009F" w:rsidRDefault="004167D1" w:rsidP="004167D1">
      <w:pPr>
        <w:widowControl w:val="0"/>
        <w:contextualSpacing/>
        <w:jc w:val="center"/>
        <w:rPr>
          <w:bCs/>
          <w:color w:val="000000"/>
          <w:sz w:val="24"/>
          <w:szCs w:val="24"/>
          <w:lang w:val="ru-RU" w:bidi="ru-RU"/>
        </w:rPr>
      </w:pPr>
      <w:r w:rsidRPr="00B3009F">
        <w:rPr>
          <w:bCs/>
          <w:color w:val="000000"/>
          <w:sz w:val="24"/>
          <w:szCs w:val="24"/>
          <w:lang w:val="ru-RU" w:bidi="ru-RU"/>
        </w:rPr>
        <w:t>З</w:t>
      </w:r>
      <w:r>
        <w:rPr>
          <w:bCs/>
          <w:color w:val="000000"/>
          <w:sz w:val="24"/>
          <w:szCs w:val="24"/>
          <w:lang w:val="ru-RU" w:bidi="ru-RU"/>
        </w:rPr>
        <w:t>аявка</w:t>
      </w:r>
      <w:r w:rsidRPr="00B3009F">
        <w:rPr>
          <w:bCs/>
          <w:color w:val="000000"/>
          <w:sz w:val="24"/>
          <w:szCs w:val="24"/>
          <w:lang w:val="ru-RU" w:bidi="ru-RU"/>
        </w:rPr>
        <w:t xml:space="preserve"> на участие в конкурсе </w:t>
      </w:r>
    </w:p>
    <w:p w:rsidR="004167D1" w:rsidRPr="00B3009F" w:rsidRDefault="004167D1" w:rsidP="004167D1">
      <w:pPr>
        <w:widowControl w:val="0"/>
        <w:contextualSpacing/>
        <w:jc w:val="center"/>
        <w:rPr>
          <w:bCs/>
          <w:color w:val="000000"/>
          <w:sz w:val="24"/>
          <w:szCs w:val="24"/>
          <w:lang w:val="ru-RU" w:bidi="ru-RU"/>
        </w:rPr>
      </w:pPr>
      <w:r w:rsidRPr="00B3009F">
        <w:rPr>
          <w:bCs/>
          <w:color w:val="000000"/>
          <w:sz w:val="24"/>
          <w:szCs w:val="24"/>
          <w:lang w:val="ru-RU" w:bidi="ru-RU"/>
        </w:rPr>
        <w:t>«</w:t>
      </w:r>
      <w:r>
        <w:rPr>
          <w:bCs/>
          <w:color w:val="000000"/>
          <w:sz w:val="24"/>
          <w:szCs w:val="24"/>
          <w:lang w:val="ru-RU" w:bidi="ru-RU"/>
        </w:rPr>
        <w:t>Предприниматель года Сургутского района</w:t>
      </w:r>
      <w:r w:rsidRPr="00B3009F">
        <w:rPr>
          <w:bCs/>
          <w:color w:val="000000"/>
          <w:sz w:val="24"/>
          <w:szCs w:val="24"/>
          <w:lang w:val="ru-RU" w:bidi="ru-RU"/>
        </w:rPr>
        <w:t xml:space="preserve"> </w:t>
      </w:r>
      <w:r>
        <w:rPr>
          <w:bCs/>
          <w:color w:val="000000"/>
          <w:sz w:val="24"/>
          <w:szCs w:val="24"/>
          <w:lang w:val="ru-RU" w:bidi="ru-RU"/>
        </w:rPr>
        <w:t>–</w:t>
      </w:r>
      <w:r w:rsidRPr="00B3009F">
        <w:rPr>
          <w:bCs/>
          <w:color w:val="000000"/>
          <w:sz w:val="24"/>
          <w:szCs w:val="24"/>
          <w:lang w:val="ru-RU" w:bidi="ru-RU"/>
        </w:rPr>
        <w:t xml:space="preserve"> 2022»</w:t>
      </w:r>
      <w:r w:rsidRPr="00B3009F">
        <w:rPr>
          <w:bCs/>
          <w:color w:val="000000"/>
          <w:sz w:val="24"/>
          <w:szCs w:val="24"/>
          <w:lang w:val="ru-RU" w:bidi="ru-RU"/>
        </w:rPr>
        <w:br/>
        <w:t>по итогам 2022 года</w:t>
      </w:r>
    </w:p>
    <w:p w:rsidR="004167D1" w:rsidRPr="005E567F" w:rsidRDefault="004167D1" w:rsidP="004167D1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ru-RU" w:bidi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83"/>
        <w:gridCol w:w="552"/>
        <w:gridCol w:w="6360"/>
        <w:gridCol w:w="552"/>
      </w:tblGrid>
      <w:tr w:rsidR="004167D1" w:rsidRPr="005E567F" w:rsidTr="009514BB">
        <w:trPr>
          <w:gridAfter w:val="1"/>
          <w:wAfter w:w="552" w:type="dxa"/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D1" w:rsidRPr="005E567F" w:rsidRDefault="004167D1" w:rsidP="009514BB">
            <w:pPr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E567F">
              <w:rPr>
                <w:color w:val="000000"/>
                <w:lang w:val="ru-RU"/>
              </w:rPr>
              <w:t>(полное наименование организации, ФИО ИП)</w:t>
            </w:r>
          </w:p>
        </w:tc>
      </w:tr>
    </w:tbl>
    <w:p w:rsidR="004167D1" w:rsidRPr="005E567F" w:rsidRDefault="004167D1" w:rsidP="004167D1">
      <w:pPr>
        <w:widowControl w:val="0"/>
        <w:tabs>
          <w:tab w:val="left" w:pos="734"/>
        </w:tabs>
        <w:ind w:firstLine="400"/>
        <w:jc w:val="both"/>
        <w:rPr>
          <w:color w:val="000000"/>
          <w:sz w:val="24"/>
          <w:szCs w:val="24"/>
          <w:lang w:val="ru-RU" w:bidi="ru-RU"/>
        </w:rPr>
      </w:pPr>
      <w:bookmarkStart w:id="32" w:name="bookmark172"/>
      <w:bookmarkStart w:id="33" w:name="bookmark173"/>
      <w:bookmarkStart w:id="34" w:name="bookmark174"/>
      <w:bookmarkStart w:id="35" w:name="bookmark175"/>
      <w:bookmarkStart w:id="36" w:name="bookmark176"/>
      <w:bookmarkStart w:id="37" w:name="bookmark177"/>
      <w:bookmarkStart w:id="38" w:name="bookmark178"/>
      <w:bookmarkStart w:id="39" w:name="bookmark179"/>
      <w:bookmarkStart w:id="40" w:name="bookmark18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W w:w="122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9"/>
        <w:gridCol w:w="352"/>
        <w:gridCol w:w="288"/>
        <w:gridCol w:w="236"/>
        <w:gridCol w:w="239"/>
        <w:gridCol w:w="133"/>
        <w:gridCol w:w="423"/>
        <w:gridCol w:w="239"/>
        <w:gridCol w:w="268"/>
        <w:gridCol w:w="65"/>
        <w:gridCol w:w="45"/>
        <w:gridCol w:w="159"/>
        <w:gridCol w:w="36"/>
        <w:gridCol w:w="147"/>
        <w:gridCol w:w="276"/>
        <w:gridCol w:w="238"/>
        <w:gridCol w:w="156"/>
        <w:gridCol w:w="375"/>
        <w:gridCol w:w="511"/>
        <w:gridCol w:w="132"/>
        <w:gridCol w:w="131"/>
        <w:gridCol w:w="286"/>
        <w:gridCol w:w="140"/>
        <w:gridCol w:w="2738"/>
        <w:gridCol w:w="190"/>
        <w:gridCol w:w="74"/>
        <w:gridCol w:w="194"/>
        <w:gridCol w:w="42"/>
        <w:gridCol w:w="194"/>
        <w:gridCol w:w="49"/>
        <w:gridCol w:w="190"/>
        <w:gridCol w:w="49"/>
        <w:gridCol w:w="190"/>
        <w:gridCol w:w="15"/>
        <w:gridCol w:w="31"/>
        <w:gridCol w:w="199"/>
        <w:gridCol w:w="13"/>
        <w:gridCol w:w="24"/>
        <w:gridCol w:w="202"/>
        <w:gridCol w:w="14"/>
        <w:gridCol w:w="13"/>
        <w:gridCol w:w="13"/>
        <w:gridCol w:w="196"/>
        <w:gridCol w:w="27"/>
        <w:gridCol w:w="18"/>
        <w:gridCol w:w="218"/>
        <w:gridCol w:w="18"/>
        <w:gridCol w:w="41"/>
        <w:gridCol w:w="195"/>
        <w:gridCol w:w="49"/>
        <w:gridCol w:w="187"/>
        <w:gridCol w:w="51"/>
        <w:gridCol w:w="185"/>
        <w:gridCol w:w="236"/>
        <w:gridCol w:w="236"/>
        <w:gridCol w:w="246"/>
      </w:tblGrid>
      <w:tr w:rsidR="004167D1" w:rsidRPr="005E567F" w:rsidTr="009514BB">
        <w:trPr>
          <w:gridAfter w:val="21"/>
          <w:wAfter w:w="2381" w:type="dxa"/>
          <w:trHeight w:val="345"/>
        </w:trPr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ОГРН (ОГРН ИП)</w:t>
            </w:r>
          </w:p>
        </w:tc>
        <w:tc>
          <w:tcPr>
            <w:tcW w:w="758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167D1" w:rsidRPr="005E567F" w:rsidTr="009514BB">
        <w:trPr>
          <w:gridAfter w:val="21"/>
          <w:wAfter w:w="2381" w:type="dxa"/>
          <w:trHeight w:val="315"/>
        </w:trPr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819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22"/>
          <w:wAfter w:w="2412" w:type="dxa"/>
          <w:trHeight w:val="315"/>
        </w:trPr>
        <w:tc>
          <w:tcPr>
            <w:tcW w:w="5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Юридический адрес (местонахождение организации)</w:t>
            </w:r>
          </w:p>
        </w:tc>
        <w:tc>
          <w:tcPr>
            <w:tcW w:w="4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167D1" w:rsidRPr="005E567F" w:rsidTr="009514BB">
        <w:trPr>
          <w:gridAfter w:val="2"/>
          <w:wAfter w:w="482" w:type="dxa"/>
          <w:trHeight w:val="315"/>
        </w:trPr>
        <w:tc>
          <w:tcPr>
            <w:tcW w:w="989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gridAfter w:val="22"/>
          <w:wAfter w:w="2412" w:type="dxa"/>
          <w:trHeight w:val="315"/>
        </w:trPr>
        <w:tc>
          <w:tcPr>
            <w:tcW w:w="59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Фактический адрес (если отличается от юридического)</w:t>
            </w:r>
          </w:p>
        </w:tc>
        <w:tc>
          <w:tcPr>
            <w:tcW w:w="3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167D1" w:rsidRPr="008B3026" w:rsidTr="009514BB">
        <w:trPr>
          <w:gridAfter w:val="2"/>
          <w:wAfter w:w="482" w:type="dxa"/>
          <w:trHeight w:val="315"/>
        </w:trPr>
        <w:tc>
          <w:tcPr>
            <w:tcW w:w="989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gridAfter w:val="17"/>
          <w:wAfter w:w="1943" w:type="dxa"/>
          <w:trHeight w:val="315"/>
        </w:trPr>
        <w:tc>
          <w:tcPr>
            <w:tcW w:w="1032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 xml:space="preserve">Осуществляемые виды деятельности, виды выпускаемой  продукции, выполняемых работ, </w:t>
            </w:r>
          </w:p>
        </w:tc>
      </w:tr>
      <w:tr w:rsidR="004167D1" w:rsidRPr="005E567F" w:rsidTr="009514BB">
        <w:trPr>
          <w:gridAfter w:val="12"/>
          <w:wAfter w:w="1680" w:type="dxa"/>
          <w:trHeight w:val="315"/>
        </w:trPr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оказываемых услуг</w:t>
            </w:r>
          </w:p>
        </w:tc>
        <w:tc>
          <w:tcPr>
            <w:tcW w:w="758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5" w:type="dxa"/>
            <w:gridSpan w:val="6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16"/>
          <w:wAfter w:w="1929" w:type="dxa"/>
          <w:trHeight w:val="315"/>
        </w:trPr>
        <w:tc>
          <w:tcPr>
            <w:tcW w:w="5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Применяемый режим (система) налогообложения</w:t>
            </w:r>
          </w:p>
        </w:tc>
        <w:tc>
          <w:tcPr>
            <w:tcW w:w="44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16"/>
          <w:wAfter w:w="1929" w:type="dxa"/>
          <w:trHeight w:val="315"/>
        </w:trPr>
        <w:tc>
          <w:tcPr>
            <w:tcW w:w="3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Численность работников чел.</w:t>
            </w:r>
          </w:p>
        </w:tc>
        <w:tc>
          <w:tcPr>
            <w:tcW w:w="65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16"/>
          <w:wAfter w:w="1929" w:type="dxa"/>
          <w:trHeight w:val="315"/>
        </w:trPr>
        <w:tc>
          <w:tcPr>
            <w:tcW w:w="4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B3009F" w:rsidRDefault="004167D1" w:rsidP="009514BB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09F">
              <w:rPr>
                <w:bCs/>
                <w:color w:val="000000"/>
                <w:sz w:val="24"/>
                <w:szCs w:val="24"/>
                <w:lang w:val="ru-RU"/>
              </w:rPr>
              <w:t xml:space="preserve">Контактные данные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B3009F">
              <w:rPr>
                <w:bCs/>
                <w:color w:val="000000"/>
                <w:sz w:val="24"/>
                <w:szCs w:val="24"/>
                <w:lang w:val="ru-RU"/>
              </w:rPr>
              <w:t>частника</w:t>
            </w:r>
            <w:r w:rsidRPr="00B3009F">
              <w:rPr>
                <w:color w:val="000000"/>
                <w:sz w:val="24"/>
                <w:szCs w:val="24"/>
                <w:lang w:val="ru-RU"/>
              </w:rPr>
              <w:t>: сайт</w:t>
            </w:r>
          </w:p>
        </w:tc>
        <w:tc>
          <w:tcPr>
            <w:tcW w:w="55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gridAfter w:val="16"/>
          <w:wAfter w:w="1929" w:type="dxa"/>
          <w:trHeight w:val="315"/>
        </w:trPr>
        <w:tc>
          <w:tcPr>
            <w:tcW w:w="3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адреса групп в социальных сетях</w:t>
            </w:r>
          </w:p>
        </w:tc>
        <w:tc>
          <w:tcPr>
            <w:tcW w:w="61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16"/>
          <w:wAfter w:w="1929" w:type="dxa"/>
          <w:trHeight w:val="315"/>
        </w:trPr>
        <w:tc>
          <w:tcPr>
            <w:tcW w:w="35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прочая контактная информация</w:t>
            </w:r>
          </w:p>
        </w:tc>
        <w:tc>
          <w:tcPr>
            <w:tcW w:w="63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16"/>
          <w:wAfter w:w="1929" w:type="dxa"/>
          <w:trHeight w:val="315"/>
        </w:trPr>
        <w:tc>
          <w:tcPr>
            <w:tcW w:w="3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Руководитель (должность, ФИО)</w:t>
            </w:r>
          </w:p>
        </w:tc>
        <w:tc>
          <w:tcPr>
            <w:tcW w:w="61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trHeight w:val="315"/>
        </w:trPr>
        <w:tc>
          <w:tcPr>
            <w:tcW w:w="989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trHeight w:val="315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тел., e-</w:t>
            </w:r>
            <w:proofErr w:type="spellStart"/>
            <w:r w:rsidRPr="005E567F">
              <w:rPr>
                <w:color w:val="000000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84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4"/>
          <w:wAfter w:w="903" w:type="dxa"/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gridAfter w:val="16"/>
          <w:wAfter w:w="1929" w:type="dxa"/>
          <w:trHeight w:val="315"/>
        </w:trPr>
        <w:tc>
          <w:tcPr>
            <w:tcW w:w="98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B3009F" w:rsidRDefault="004167D1" w:rsidP="009514BB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3009F">
              <w:rPr>
                <w:bCs/>
                <w:color w:val="000000"/>
                <w:sz w:val="24"/>
                <w:szCs w:val="24"/>
                <w:lang w:val="ru-RU"/>
              </w:rPr>
              <w:t>Контактное лицо от организации (ИП) по вопросам участия в конкурсе</w:t>
            </w:r>
            <w:r w:rsidRPr="00B3009F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trHeight w:val="315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84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trHeight w:val="315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тел., e-</w:t>
            </w:r>
            <w:proofErr w:type="spellStart"/>
            <w:r w:rsidRPr="005E567F">
              <w:rPr>
                <w:color w:val="000000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847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trHeight w:val="315"/>
        </w:trPr>
        <w:tc>
          <w:tcPr>
            <w:tcW w:w="3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Настоящим подтверждаю, что</w:t>
            </w:r>
          </w:p>
        </w:tc>
        <w:tc>
          <w:tcPr>
            <w:tcW w:w="65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6"/>
          <w:wAfter w:w="1141" w:type="dxa"/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lang w:val="ru-RU"/>
              </w:rPr>
            </w:pPr>
            <w:r w:rsidRPr="005E567F">
              <w:rPr>
                <w:color w:val="000000"/>
                <w:lang w:val="ru-RU"/>
              </w:rPr>
              <w:t>(название организации, ФИО ИП)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trHeight w:val="990"/>
        </w:trPr>
        <w:tc>
          <w:tcPr>
            <w:tcW w:w="989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относится к субъектам малого и среднего предпринимательства и соответствует критериям, указанным в Федеральном законе от 24.07.2007 года № 209-ФЗ «О развитии малого и среднего предпринимательства в Российской Федерации».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16"/>
          <w:wAfter w:w="1929" w:type="dxa"/>
          <w:trHeight w:val="315"/>
        </w:trPr>
        <w:tc>
          <w:tcPr>
            <w:tcW w:w="3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Настоящим подтверждаю, что</w:t>
            </w:r>
          </w:p>
        </w:tc>
        <w:tc>
          <w:tcPr>
            <w:tcW w:w="61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6"/>
          <w:wAfter w:w="1141" w:type="dxa"/>
          <w:trHeight w:val="27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lang w:val="ru-RU"/>
              </w:rPr>
            </w:pPr>
            <w:r w:rsidRPr="005E567F">
              <w:rPr>
                <w:color w:val="000000"/>
                <w:lang w:val="ru-RU"/>
              </w:rPr>
              <w:t>(название организации, ФИО ИП)</w:t>
            </w:r>
          </w:p>
        </w:tc>
        <w:tc>
          <w:tcPr>
            <w:tcW w:w="264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trHeight w:val="63"/>
        </w:trPr>
        <w:tc>
          <w:tcPr>
            <w:tcW w:w="9890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 xml:space="preserve">соответствует требованиям, предъявляемым к </w:t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частникам конкурса, установленным Положением о конкурсе, а именно:</w:t>
            </w:r>
          </w:p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  <w:t>осуществлять деятельность на территории Сургутского района;</w:t>
            </w:r>
          </w:p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  <w:t>состоять в реестре субъектов малого и среднего предпринимательства;</w:t>
            </w:r>
          </w:p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  <w:t xml:space="preserve">деятельность </w:t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частника не приостановлена;</w:t>
            </w:r>
          </w:p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  <w:t xml:space="preserve">в отношении </w:t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частника не возбуждено производство по делу о несостоятельности (банкротстве);</w:t>
            </w:r>
          </w:p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 не находится в процессе реорганизации или ликвидации;</w:t>
            </w:r>
          </w:p>
          <w:p w:rsidR="004167D1" w:rsidRPr="005E567F" w:rsidRDefault="004167D1" w:rsidP="009514BB">
            <w:pPr>
              <w:widowControl w:val="0"/>
              <w:tabs>
                <w:tab w:val="left" w:pos="709"/>
                <w:tab w:val="left" w:pos="1191"/>
              </w:tabs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-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5E567F">
              <w:rPr>
                <w:color w:val="000000"/>
                <w:sz w:val="24"/>
                <w:szCs w:val="24"/>
                <w:lang w:val="ru-RU"/>
              </w:rPr>
              <w:t>частник не внесён в Реестр недобросовестных поставщиков.</w:t>
            </w:r>
          </w:p>
          <w:p w:rsidR="004167D1" w:rsidRPr="005E567F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3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" w:type="dxa"/>
            <w:vAlign w:val="center"/>
            <w:hideMark/>
          </w:tcPr>
          <w:p w:rsidR="004167D1" w:rsidRPr="005E567F" w:rsidRDefault="004167D1" w:rsidP="009514B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167D1" w:rsidRPr="00B3009F" w:rsidRDefault="004167D1" w:rsidP="004167D1">
      <w:pPr>
        <w:keepNext/>
        <w:keepLines/>
        <w:widowControl w:val="0"/>
        <w:jc w:val="center"/>
        <w:outlineLvl w:val="0"/>
        <w:rPr>
          <w:bCs/>
          <w:color w:val="000000"/>
          <w:sz w:val="24"/>
          <w:szCs w:val="24"/>
          <w:lang w:val="ru-RU" w:bidi="ru-RU"/>
        </w:rPr>
      </w:pPr>
      <w:bookmarkStart w:id="41" w:name="bookmark187"/>
      <w:bookmarkStart w:id="42" w:name="bookmark188"/>
      <w:bookmarkStart w:id="43" w:name="bookmark189"/>
      <w:r w:rsidRPr="00B3009F">
        <w:rPr>
          <w:bCs/>
          <w:color w:val="000000"/>
          <w:sz w:val="24"/>
          <w:szCs w:val="24"/>
          <w:lang w:val="ru-RU" w:bidi="ru-RU"/>
        </w:rPr>
        <w:t>Основные показатели деятельности</w:t>
      </w:r>
      <w:bookmarkEnd w:id="41"/>
      <w:bookmarkEnd w:id="42"/>
      <w:bookmarkEnd w:id="43"/>
      <w:r w:rsidRPr="00B3009F">
        <w:rPr>
          <w:bCs/>
          <w:color w:val="000000"/>
          <w:sz w:val="24"/>
          <w:szCs w:val="24"/>
          <w:lang w:val="ru-RU" w:bidi="ru-RU"/>
        </w:rPr>
        <w:t xml:space="preserve"> 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386"/>
        <w:gridCol w:w="1724"/>
        <w:gridCol w:w="1701"/>
      </w:tblGrid>
      <w:tr w:rsidR="004167D1" w:rsidRPr="00B3009F" w:rsidTr="009514BB">
        <w:trPr>
          <w:trHeight w:hRule="exact" w:val="566"/>
          <w:jc w:val="center"/>
        </w:trPr>
        <w:tc>
          <w:tcPr>
            <w:tcW w:w="682" w:type="dxa"/>
            <w:shd w:val="clear" w:color="auto" w:fill="FFFFFF"/>
          </w:tcPr>
          <w:p w:rsidR="004167D1" w:rsidRPr="00B3009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bCs/>
                <w:color w:val="000000"/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5386" w:type="dxa"/>
            <w:shd w:val="clear" w:color="auto" w:fill="FFFFFF"/>
          </w:tcPr>
          <w:p w:rsidR="004167D1" w:rsidRPr="00B3009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bCs/>
                <w:color w:val="000000"/>
                <w:sz w:val="24"/>
                <w:szCs w:val="24"/>
                <w:lang w:val="ru-RU" w:bidi="ru-RU"/>
              </w:rPr>
              <w:t>Показатели</w:t>
            </w:r>
          </w:p>
        </w:tc>
        <w:tc>
          <w:tcPr>
            <w:tcW w:w="1724" w:type="dxa"/>
            <w:shd w:val="clear" w:color="auto" w:fill="FFFFFF"/>
          </w:tcPr>
          <w:p w:rsidR="004167D1" w:rsidRPr="00B3009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3009F">
              <w:rPr>
                <w:color w:val="000000"/>
                <w:sz w:val="24"/>
                <w:szCs w:val="24"/>
                <w:lang w:val="ru-RU" w:bidi="ru-RU"/>
              </w:rPr>
              <w:t>2021</w:t>
            </w:r>
          </w:p>
        </w:tc>
        <w:tc>
          <w:tcPr>
            <w:tcW w:w="1701" w:type="dxa"/>
            <w:shd w:val="clear" w:color="auto" w:fill="FFFFFF"/>
          </w:tcPr>
          <w:p w:rsidR="004167D1" w:rsidRPr="00B3009F" w:rsidRDefault="004167D1" w:rsidP="009514BB">
            <w:pPr>
              <w:widowControl w:val="0"/>
              <w:jc w:val="center"/>
              <w:rPr>
                <w:strike/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color w:val="000000"/>
                <w:sz w:val="24"/>
                <w:szCs w:val="24"/>
                <w:lang w:val="ru-RU" w:bidi="ru-RU"/>
              </w:rPr>
              <w:t>2022</w:t>
            </w:r>
          </w:p>
        </w:tc>
      </w:tr>
      <w:tr w:rsidR="004167D1" w:rsidRPr="005E567F" w:rsidTr="009514BB">
        <w:trPr>
          <w:trHeight w:hRule="exact" w:val="375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Выручка (тыс. руб.)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8B3026" w:rsidTr="009514BB">
        <w:trPr>
          <w:trHeight w:hRule="exact" w:val="586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Динамика выручки за 2022 год по сравнению с предыдущим годом (%)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8B3026" w:rsidTr="009514BB">
        <w:trPr>
          <w:trHeight w:hRule="exact" w:val="359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4167D1" w:rsidRPr="005E567F" w:rsidRDefault="004167D1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Чистая прибыль (тыс. руб.) – (декларативно).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8B3026" w:rsidTr="009514BB">
        <w:trPr>
          <w:trHeight w:hRule="exact" w:val="854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Динамика чистой прибыли за 2022 год по сравнению с предыдущим годом (%) –(декларативно).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343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Среднесписочная численность работников (чел.)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8B3026" w:rsidTr="009514BB">
        <w:trPr>
          <w:trHeight w:hRule="exact" w:val="852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 xml:space="preserve">Динамика среднесписочной численности работников за 2022 год по сравнению с предыдущим годом (%).  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8B3026" w:rsidTr="009514BB">
        <w:trPr>
          <w:trHeight w:hRule="exact" w:val="409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Годовой фонд оплаты труда (тыс. руб.).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8B3026" w:rsidTr="009514BB">
        <w:trPr>
          <w:trHeight w:hRule="exact" w:val="57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Динамика годового фонда оплаты труда за 2022 год по сравнению с предыдущим годом (%).</w:t>
            </w:r>
            <w:r w:rsidRPr="005E567F">
              <w:rPr>
                <w:strike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8B3026" w:rsidTr="009514BB">
        <w:trPr>
          <w:trHeight w:hRule="exact" w:val="333"/>
          <w:jc w:val="center"/>
        </w:trPr>
        <w:tc>
          <w:tcPr>
            <w:tcW w:w="682" w:type="dxa"/>
            <w:vMerge w:val="restart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Уплаченные налоги (тыс. руб.) в том числе:</w:t>
            </w:r>
            <w:r w:rsidRPr="005E567F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8B3026" w:rsidTr="009514BB">
        <w:trPr>
          <w:trHeight w:hRule="exact" w:val="614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5E567F">
              <w:rPr>
                <w:sz w:val="24"/>
                <w:szCs w:val="24"/>
                <w:lang w:val="ru-RU" w:bidi="ru-RU"/>
              </w:rPr>
              <w:t>налог на имущество организаций/налог на имущество физических лиц</w:t>
            </w:r>
          </w:p>
          <w:p w:rsidR="004167D1" w:rsidRPr="005E567F" w:rsidRDefault="004167D1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транспортный налог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земельный налог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НДФЛ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ЕСХН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ПСН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УСН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НДС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налог на прибыль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НПД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5E567F" w:rsidTr="009514BB">
        <w:trPr>
          <w:trHeight w:hRule="exact" w:val="291"/>
          <w:jc w:val="center"/>
        </w:trPr>
        <w:tc>
          <w:tcPr>
            <w:tcW w:w="682" w:type="dxa"/>
            <w:vMerge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5386" w:type="dxa"/>
            <w:shd w:val="clear" w:color="auto" w:fill="FFFFFF"/>
          </w:tcPr>
          <w:p w:rsidR="004167D1" w:rsidRPr="002F2A9C" w:rsidRDefault="004167D1" w:rsidP="009514BB">
            <w:pPr>
              <w:widowControl w:val="0"/>
              <w:ind w:left="128"/>
              <w:rPr>
                <w:sz w:val="24"/>
                <w:szCs w:val="24"/>
                <w:lang w:val="ru-RU" w:bidi="ru-RU"/>
              </w:rPr>
            </w:pPr>
            <w:r w:rsidRPr="002F2A9C">
              <w:rPr>
                <w:sz w:val="24"/>
                <w:szCs w:val="24"/>
                <w:lang w:val="ru-RU" w:bidi="ru-RU"/>
              </w:rPr>
              <w:t>…</w:t>
            </w:r>
          </w:p>
        </w:tc>
        <w:tc>
          <w:tcPr>
            <w:tcW w:w="1724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4167D1" w:rsidRPr="008B3026" w:rsidTr="009514BB">
        <w:trPr>
          <w:trHeight w:hRule="exact" w:val="579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4167D1" w:rsidRPr="005E567F" w:rsidRDefault="004167D1" w:rsidP="009514BB">
            <w:pPr>
              <w:widowControl w:val="0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5386" w:type="dxa"/>
            <w:shd w:val="clear" w:color="auto" w:fill="FFFFFF"/>
          </w:tcPr>
          <w:p w:rsidR="004167D1" w:rsidRPr="005E567F" w:rsidRDefault="004167D1" w:rsidP="009514BB">
            <w:pPr>
              <w:widowControl w:val="0"/>
              <w:ind w:left="128"/>
              <w:rPr>
                <w:color w:val="000000"/>
                <w:sz w:val="24"/>
                <w:szCs w:val="24"/>
                <w:lang w:val="ru-RU" w:bidi="ru-RU"/>
              </w:rPr>
            </w:pPr>
            <w:r w:rsidRPr="005E567F">
              <w:rPr>
                <w:color w:val="000000"/>
                <w:sz w:val="24"/>
                <w:szCs w:val="24"/>
                <w:lang w:val="ru-RU" w:bidi="ru-RU"/>
              </w:rPr>
              <w:t>Динамика уплаченных налогов за 2022 год по сравнению с предыдущим годом (%).</w:t>
            </w:r>
          </w:p>
        </w:tc>
        <w:tc>
          <w:tcPr>
            <w:tcW w:w="3425" w:type="dxa"/>
            <w:gridSpan w:val="2"/>
            <w:shd w:val="clear" w:color="auto" w:fill="FFFFFF"/>
          </w:tcPr>
          <w:p w:rsidR="004167D1" w:rsidRPr="005E567F" w:rsidRDefault="004167D1" w:rsidP="009514BB">
            <w:pPr>
              <w:widowControl w:val="0"/>
              <w:rPr>
                <w:rFonts w:eastAsia="Microsoft Sans Serif"/>
                <w:strike/>
                <w:color w:val="000000"/>
                <w:sz w:val="24"/>
                <w:szCs w:val="24"/>
                <w:lang w:val="ru-RU" w:bidi="ru-RU"/>
              </w:rPr>
            </w:pPr>
          </w:p>
        </w:tc>
      </w:tr>
    </w:tbl>
    <w:p w:rsidR="004167D1" w:rsidRPr="005E567F" w:rsidRDefault="004167D1" w:rsidP="004167D1">
      <w:pPr>
        <w:widowControl w:val="0"/>
        <w:rPr>
          <w:rFonts w:eastAsia="Microsoft Sans Serif"/>
          <w:color w:val="000000"/>
          <w:sz w:val="24"/>
          <w:szCs w:val="24"/>
          <w:lang w:val="ru-RU" w:bidi="ru-RU"/>
        </w:rPr>
      </w:pPr>
    </w:p>
    <w:p w:rsidR="004167D1" w:rsidRPr="005E567F" w:rsidRDefault="004167D1" w:rsidP="004167D1">
      <w:pPr>
        <w:widowControl w:val="0"/>
        <w:jc w:val="both"/>
        <w:rPr>
          <w:rFonts w:eastAsia="Microsoft Sans Serif"/>
          <w:color w:val="000000"/>
          <w:sz w:val="24"/>
          <w:szCs w:val="24"/>
          <w:lang w:val="ru-RU" w:bidi="ru-RU"/>
        </w:rPr>
      </w:pPr>
      <w:r>
        <w:rPr>
          <w:noProof/>
          <w:lang w:val="ru-RU"/>
        </w:rPr>
        <w:drawing>
          <wp:inline distT="0" distB="0" distL="0" distR="0">
            <wp:extent cx="1809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67F">
        <w:rPr>
          <w:rFonts w:eastAsia="Microsoft Sans Serif"/>
          <w:color w:val="000000"/>
          <w:sz w:val="24"/>
          <w:szCs w:val="24"/>
          <w:lang w:val="ru-RU" w:bidi="ru-RU"/>
        </w:rPr>
        <w:t xml:space="preserve"> согласен на проведение администрацией Сургутского района проверки предоставляемых данных (для участия в конкурсе </w:t>
      </w:r>
      <w:r>
        <w:rPr>
          <w:rFonts w:eastAsia="Microsoft Sans Serif"/>
          <w:color w:val="000000"/>
          <w:sz w:val="24"/>
          <w:szCs w:val="24"/>
          <w:lang w:val="ru-RU" w:bidi="ru-RU"/>
        </w:rPr>
        <w:t>«</w:t>
      </w:r>
      <w:r>
        <w:rPr>
          <w:rFonts w:eastAsia="Microsoft Sans Serif"/>
          <w:bCs/>
          <w:color w:val="000000"/>
          <w:sz w:val="24"/>
          <w:szCs w:val="24"/>
          <w:lang w:val="ru-RU" w:bidi="ru-RU"/>
        </w:rPr>
        <w:t>Предприниматель года Сургутского района</w:t>
      </w:r>
      <w:r w:rsidRPr="005E567F">
        <w:rPr>
          <w:rFonts w:eastAsia="Microsoft Sans Serif"/>
          <w:bCs/>
          <w:color w:val="000000"/>
          <w:sz w:val="24"/>
          <w:szCs w:val="24"/>
          <w:lang w:val="ru-RU" w:bidi="ru-RU"/>
        </w:rPr>
        <w:t xml:space="preserve"> </w:t>
      </w:r>
      <w:r>
        <w:rPr>
          <w:bCs/>
          <w:color w:val="000000"/>
          <w:sz w:val="24"/>
          <w:szCs w:val="24"/>
          <w:lang w:val="ru-RU" w:bidi="ru-RU"/>
        </w:rPr>
        <w:t xml:space="preserve">– </w:t>
      </w:r>
      <w:r w:rsidRPr="005E567F">
        <w:rPr>
          <w:rFonts w:eastAsia="Microsoft Sans Serif"/>
          <w:bCs/>
          <w:color w:val="000000"/>
          <w:sz w:val="24"/>
          <w:szCs w:val="24"/>
          <w:lang w:val="ru-RU" w:bidi="ru-RU"/>
        </w:rPr>
        <w:t>2022</w:t>
      </w:r>
      <w:r w:rsidRPr="005E567F">
        <w:rPr>
          <w:rFonts w:eastAsia="Microsoft Sans Serif"/>
          <w:color w:val="000000"/>
          <w:sz w:val="24"/>
          <w:szCs w:val="24"/>
          <w:lang w:val="ru-RU" w:bidi="ru-RU"/>
        </w:rPr>
        <w:t xml:space="preserve">» по итогам 2022 года) путём обращения в налоговый орган и (или) департамент финансов администрации Сургутского района. </w:t>
      </w:r>
    </w:p>
    <w:tbl>
      <w:tblPr>
        <w:tblW w:w="122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6"/>
        <w:gridCol w:w="486"/>
        <w:gridCol w:w="247"/>
        <w:gridCol w:w="239"/>
        <w:gridCol w:w="239"/>
        <w:gridCol w:w="559"/>
        <w:gridCol w:w="203"/>
        <w:gridCol w:w="36"/>
        <w:gridCol w:w="268"/>
        <w:gridCol w:w="269"/>
        <w:gridCol w:w="239"/>
        <w:gridCol w:w="223"/>
        <w:gridCol w:w="239"/>
        <w:gridCol w:w="20"/>
        <w:gridCol w:w="515"/>
        <w:gridCol w:w="64"/>
        <w:gridCol w:w="263"/>
        <w:gridCol w:w="187"/>
        <w:gridCol w:w="263"/>
        <w:gridCol w:w="3382"/>
        <w:gridCol w:w="236"/>
        <w:gridCol w:w="236"/>
        <w:gridCol w:w="238"/>
        <w:gridCol w:w="238"/>
        <w:gridCol w:w="236"/>
        <w:gridCol w:w="215"/>
        <w:gridCol w:w="21"/>
        <w:gridCol w:w="72"/>
        <w:gridCol w:w="31"/>
        <w:gridCol w:w="8"/>
        <w:gridCol w:w="108"/>
        <w:gridCol w:w="17"/>
        <w:gridCol w:w="79"/>
        <w:gridCol w:w="24"/>
        <w:gridCol w:w="119"/>
        <w:gridCol w:w="97"/>
        <w:gridCol w:w="12"/>
        <w:gridCol w:w="13"/>
        <w:gridCol w:w="116"/>
        <w:gridCol w:w="121"/>
        <w:gridCol w:w="43"/>
        <w:gridCol w:w="74"/>
        <w:gridCol w:w="119"/>
        <w:gridCol w:w="44"/>
        <w:gridCol w:w="75"/>
        <w:gridCol w:w="117"/>
        <w:gridCol w:w="119"/>
        <w:gridCol w:w="117"/>
        <w:gridCol w:w="119"/>
        <w:gridCol w:w="117"/>
        <w:gridCol w:w="119"/>
        <w:gridCol w:w="117"/>
        <w:gridCol w:w="119"/>
        <w:gridCol w:w="117"/>
        <w:gridCol w:w="241"/>
      </w:tblGrid>
      <w:tr w:rsidR="004167D1" w:rsidRPr="005E567F" w:rsidTr="009514BB">
        <w:trPr>
          <w:trHeight w:val="315"/>
        </w:trPr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rPr>
                <w:color w:val="000000"/>
                <w:sz w:val="24"/>
                <w:szCs w:val="24"/>
                <w:lang w:val="ru-RU"/>
              </w:rPr>
            </w:pPr>
            <w:bookmarkStart w:id="44" w:name="bookmark196"/>
            <w:bookmarkStart w:id="45" w:name="bookmark197"/>
            <w:bookmarkStart w:id="46" w:name="bookmark198"/>
            <w:bookmarkStart w:id="47" w:name="bookmark199"/>
            <w:bookmarkStart w:id="48" w:name="bookmark200"/>
            <w:bookmarkStart w:id="49" w:name="bookmark201"/>
            <w:bookmarkStart w:id="50" w:name="bookmark202"/>
            <w:bookmarkStart w:id="51" w:name="bookmark203"/>
            <w:bookmarkStart w:id="52" w:name="bookmark204"/>
            <w:bookmarkStart w:id="53" w:name="bookmark205"/>
            <w:bookmarkStart w:id="54" w:name="bookmark206"/>
            <w:bookmarkStart w:id="55" w:name="bookmark207"/>
            <w:bookmarkStart w:id="56" w:name="bookmark208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5E567F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9464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trHeight w:val="525"/>
        </w:trPr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D1" w:rsidRPr="005E567F" w:rsidRDefault="004167D1" w:rsidP="009514BB">
            <w:pPr>
              <w:jc w:val="center"/>
              <w:rPr>
                <w:color w:val="000000"/>
                <w:lang w:val="ru-RU"/>
              </w:rPr>
            </w:pPr>
            <w:r w:rsidRPr="005E567F">
              <w:rPr>
                <w:color w:val="000000"/>
                <w:lang w:val="ru-RU"/>
              </w:rPr>
              <w:t>(фамилия, имя, отчество Участника в случае обращения индивидуального предпринимателя или фамилия, имя, отчество единоличного исполнителя органа в случае обращения юридического лица),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gridAfter w:val="15"/>
          <w:wAfter w:w="1657" w:type="dxa"/>
          <w:trHeight w:val="315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Паспортные данные:</w:t>
            </w:r>
          </w:p>
        </w:tc>
        <w:tc>
          <w:tcPr>
            <w:tcW w:w="74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56" w:type="dxa"/>
            <w:gridSpan w:val="7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dxa"/>
            <w:gridSpan w:val="3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5E567F" w:rsidTr="009514BB">
        <w:trPr>
          <w:trHeight w:val="315"/>
        </w:trPr>
        <w:tc>
          <w:tcPr>
            <w:tcW w:w="99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5E567F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4167D1" w:rsidRPr="005E567F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EC43BD" w:rsidTr="009514BB">
        <w:trPr>
          <w:gridAfter w:val="19"/>
          <w:wAfter w:w="1919" w:type="dxa"/>
          <w:trHeight w:val="315"/>
        </w:trPr>
        <w:tc>
          <w:tcPr>
            <w:tcW w:w="3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567F">
              <w:rPr>
                <w:color w:val="000000"/>
                <w:sz w:val="24"/>
                <w:szCs w:val="24"/>
                <w:lang w:val="ru-RU"/>
              </w:rPr>
              <w:lastRenderedPageBreak/>
              <w:t>адрес фактического проживания:</w:t>
            </w: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EC43BD" w:rsidTr="009514BB">
        <w:trPr>
          <w:trHeight w:val="315"/>
        </w:trPr>
        <w:tc>
          <w:tcPr>
            <w:tcW w:w="99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trHeight w:val="930"/>
        </w:trPr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7D1" w:rsidRPr="00FE3B8B" w:rsidRDefault="004167D1" w:rsidP="009514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E3B8B">
              <w:rPr>
                <w:color w:val="000000"/>
                <w:sz w:val="24"/>
                <w:szCs w:val="24"/>
                <w:lang w:val="ru-RU"/>
              </w:rPr>
              <w:t>на основании стат</w:t>
            </w:r>
            <w:r>
              <w:rPr>
                <w:color w:val="000000"/>
                <w:sz w:val="24"/>
                <w:szCs w:val="24"/>
                <w:lang w:val="ru-RU"/>
              </w:rPr>
              <w:t>ьи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 xml:space="preserve">Федерального закона от 27.07.2006  № 152-ФЗ "О персональных данных" даю своё согласие </w:t>
            </w:r>
            <w:r w:rsidRPr="003204C6">
              <w:rPr>
                <w:color w:val="000000"/>
                <w:sz w:val="24"/>
                <w:szCs w:val="24"/>
                <w:lang w:val="ru-RU"/>
              </w:rPr>
              <w:t>на обработку автоматизированным и неавтоматизированным способами администрации Сургутского района (далее – оператор), расположенной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 xml:space="preserve"> по адресу: город Сургут, улица Энгельса, 10,  на обработку своих персональных данных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r w:rsidRPr="000D10C4">
              <w:rPr>
                <w:color w:val="000000"/>
                <w:sz w:val="24"/>
                <w:szCs w:val="24"/>
                <w:lang w:val="ru-RU"/>
              </w:rPr>
      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органе), включая сбор, систематизацию, накопление, хранение, уточнение (обновление, изменение), использование, обезличивание, блокиро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>вание, уничтожение персон</w:t>
            </w:r>
            <w:r>
              <w:rPr>
                <w:color w:val="000000"/>
                <w:sz w:val="24"/>
                <w:szCs w:val="24"/>
                <w:lang w:val="ru-RU"/>
              </w:rPr>
              <w:t>альных данных, с</w:t>
            </w:r>
            <w:r w:rsidRPr="00FE3B8B">
              <w:rPr>
                <w:color w:val="000000"/>
                <w:sz w:val="24"/>
                <w:szCs w:val="24"/>
                <w:lang w:val="ru-RU"/>
              </w:rPr>
              <w:t xml:space="preserve"> целью участия в </w:t>
            </w:r>
            <w:r w:rsidRPr="00FD7D83">
              <w:rPr>
                <w:color w:val="000000"/>
                <w:sz w:val="24"/>
                <w:szCs w:val="24"/>
                <w:lang w:val="ru-RU"/>
              </w:rPr>
              <w:t>конкурсе</w:t>
            </w:r>
            <w:r w:rsidRPr="00514EC9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Предприниматель года Сургутского района </w:t>
            </w:r>
            <w:r>
              <w:rPr>
                <w:bCs/>
                <w:color w:val="000000"/>
                <w:sz w:val="24"/>
                <w:szCs w:val="24"/>
                <w:lang w:val="ru-RU" w:bidi="ru-RU"/>
              </w:rPr>
              <w:t>–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514EC9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514EC9">
              <w:rPr>
                <w:color w:val="000000"/>
                <w:sz w:val="24"/>
                <w:szCs w:val="24"/>
                <w:lang w:val="ru-RU"/>
              </w:rPr>
              <w:t>по итогам 2022 года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4167D1" w:rsidRDefault="004167D1" w:rsidP="009514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lang w:val="ru-RU"/>
              </w:rPr>
            </w:pPr>
            <w:r w:rsidRPr="00014446">
              <w:rPr>
                <w:sz w:val="22"/>
                <w:lang w:val="ru-RU"/>
              </w:rPr>
              <w:t>Настоящее согласие действует _______________________.</w:t>
            </w:r>
          </w:p>
          <w:p w:rsidR="004167D1" w:rsidRPr="00014446" w:rsidRDefault="004167D1" w:rsidP="009514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lang w:val="ru-RU"/>
              </w:rPr>
            </w:pPr>
            <w:r w:rsidRPr="00014446">
              <w:rPr>
                <w:sz w:val="22"/>
                <w:lang w:val="ru-RU"/>
              </w:rPr>
              <w:t xml:space="preserve">                                                                        </w:t>
            </w:r>
            <w:r>
              <w:rPr>
                <w:sz w:val="22"/>
                <w:lang w:val="ru-RU"/>
              </w:rPr>
              <w:t>(</w:t>
            </w:r>
            <w:r w:rsidRPr="00014446">
              <w:rPr>
                <w:bCs/>
                <w:sz w:val="22"/>
                <w:lang w:val="ru-RU"/>
              </w:rPr>
              <w:t>срок</w:t>
            </w:r>
            <w:r>
              <w:rPr>
                <w:bCs/>
                <w:sz w:val="22"/>
                <w:lang w:val="ru-RU"/>
              </w:rPr>
              <w:t>)</w:t>
            </w:r>
          </w:p>
          <w:p w:rsidR="004167D1" w:rsidRPr="00C255BD" w:rsidRDefault="004167D1" w:rsidP="009514BB">
            <w:pPr>
              <w:ind w:firstLine="56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A4B4C">
              <w:rPr>
                <w:color w:val="000000"/>
                <w:sz w:val="24"/>
                <w:szCs w:val="24"/>
                <w:lang w:val="ru-RU"/>
              </w:rPr>
              <w:t>Субъект персональных данных</w:t>
            </w:r>
            <w:r w:rsidRPr="00C255BD">
              <w:rPr>
                <w:color w:val="000000"/>
                <w:sz w:val="24"/>
                <w:szCs w:val="24"/>
                <w:lang w:val="ru-RU"/>
              </w:rPr>
              <w:t xml:space="preserve"> вправе отозвать данное согласие на обра</w:t>
            </w:r>
            <w:r>
              <w:rPr>
                <w:color w:val="000000"/>
                <w:sz w:val="24"/>
                <w:szCs w:val="24"/>
                <w:lang w:val="ru-RU"/>
              </w:rPr>
              <w:t>ботку своих персональных данных по письменному заявлению, направленному в адрес оператора</w:t>
            </w:r>
            <w:r w:rsidRPr="00C255BD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4167D1" w:rsidRPr="00C255BD" w:rsidRDefault="004167D1" w:rsidP="009514BB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04C6">
              <w:rPr>
                <w:sz w:val="24"/>
                <w:szCs w:val="24"/>
                <w:lang w:val="ru-RU"/>
              </w:rPr>
              <w:t xml:space="preserve">Даю согласие на </w:t>
            </w:r>
            <w:r w:rsidRPr="003204C6">
              <w:rPr>
                <w:color w:val="000000"/>
                <w:sz w:val="24"/>
                <w:szCs w:val="24"/>
                <w:lang w:val="ru-RU"/>
              </w:rPr>
              <w:t>публикацию (размещение) в информационно-телекоммуникационной сети «Интернет» информации о себе, о подаваемой мною заявке, иной информации о себе, связанной с проведением конкурса «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Предприниматель года Сургутского района </w:t>
            </w:r>
            <w:r>
              <w:rPr>
                <w:bCs/>
                <w:color w:val="000000"/>
                <w:sz w:val="24"/>
                <w:szCs w:val="24"/>
                <w:lang w:val="ru-RU" w:bidi="ru-RU"/>
              </w:rPr>
              <w:t>– 2022</w:t>
            </w:r>
            <w:r>
              <w:rPr>
                <w:color w:val="000000"/>
                <w:sz w:val="24"/>
                <w:szCs w:val="24"/>
                <w:lang w:val="ru-RU"/>
              </w:rPr>
              <w:t>».</w:t>
            </w:r>
          </w:p>
          <w:p w:rsidR="004167D1" w:rsidRPr="00FD7D83" w:rsidRDefault="004167D1" w:rsidP="009514B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C255BD">
              <w:rPr>
                <w:rFonts w:eastAsia="Calibri"/>
                <w:sz w:val="24"/>
                <w:szCs w:val="24"/>
                <w:lang w:val="ru-RU" w:eastAsia="en-US"/>
              </w:rPr>
              <w:t>П</w:t>
            </w:r>
            <w:r w:rsidRPr="00FD7D83">
              <w:rPr>
                <w:rFonts w:eastAsia="Calibri"/>
                <w:sz w:val="24"/>
                <w:szCs w:val="24"/>
                <w:lang w:val="ru-RU" w:eastAsia="en-US"/>
              </w:rPr>
              <w:t xml:space="preserve">редупреждён(о) об ответственности в соответствии с законодательством Российской Федерации за предоставление недостоверных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документов </w:t>
            </w:r>
            <w:r w:rsidRPr="00FD7D83">
              <w:rPr>
                <w:rFonts w:eastAsia="Calibri"/>
                <w:sz w:val="24"/>
                <w:szCs w:val="24"/>
                <w:lang w:val="ru-RU" w:eastAsia="en-US"/>
              </w:rPr>
              <w:t>и сведений</w:t>
            </w:r>
          </w:p>
          <w:p w:rsidR="004167D1" w:rsidRPr="00EC43BD" w:rsidRDefault="004167D1" w:rsidP="009514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255BD" w:rsidDel="00FE3B8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EC43BD" w:rsidTr="009514BB">
        <w:trPr>
          <w:gridAfter w:val="19"/>
          <w:wAfter w:w="1919" w:type="dxa"/>
          <w:trHeight w:val="315"/>
        </w:trPr>
        <w:tc>
          <w:tcPr>
            <w:tcW w:w="3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Субъект персональных данных:</w:t>
            </w: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EC43BD" w:rsidTr="009514BB">
        <w:trPr>
          <w:trHeight w:val="315"/>
        </w:trPr>
        <w:tc>
          <w:tcPr>
            <w:tcW w:w="99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EC43BD" w:rsidTr="009514BB">
        <w:trPr>
          <w:trHeight w:val="315"/>
        </w:trPr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lang w:val="ru-RU"/>
              </w:rPr>
            </w:pPr>
            <w:r w:rsidRPr="00EC43BD">
              <w:rPr>
                <w:color w:val="000000"/>
                <w:lang w:val="ru-RU"/>
              </w:rPr>
              <w:t>(Фамилия, имя, отчество, подпись)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EC43BD" w:rsidTr="009514BB">
        <w:trPr>
          <w:trHeight w:val="510"/>
        </w:trPr>
        <w:tc>
          <w:tcPr>
            <w:tcW w:w="2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0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trHeight w:val="300"/>
        </w:trPr>
        <w:tc>
          <w:tcPr>
            <w:tcW w:w="2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D1" w:rsidRPr="00733EE5" w:rsidRDefault="004167D1" w:rsidP="009514BB">
            <w:pPr>
              <w:jc w:val="center"/>
              <w:rPr>
                <w:color w:val="000000"/>
                <w:lang w:val="ru-RU"/>
              </w:rPr>
            </w:pPr>
            <w:r w:rsidRPr="00733EE5">
              <w:rPr>
                <w:color w:val="000000"/>
                <w:lang w:val="ru-RU"/>
              </w:rPr>
              <w:t xml:space="preserve">Руководитель организации </w:t>
            </w:r>
            <w:r>
              <w:rPr>
                <w:color w:val="000000"/>
                <w:lang w:val="ru-RU"/>
              </w:rPr>
              <w:t xml:space="preserve">     </w:t>
            </w:r>
            <w:r w:rsidRPr="00733EE5">
              <w:rPr>
                <w:color w:val="000000"/>
                <w:lang w:val="ru-RU"/>
              </w:rPr>
              <w:t xml:space="preserve">(должность), индивидуальный предприниматель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C43BD">
              <w:rPr>
                <w:color w:val="000000"/>
                <w:lang w:val="ru-RU"/>
              </w:rPr>
              <w:t>подпись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167D1" w:rsidRDefault="004167D1" w:rsidP="009514BB">
            <w:pPr>
              <w:jc w:val="center"/>
              <w:rPr>
                <w:color w:val="000000"/>
                <w:lang w:val="ru-RU"/>
              </w:rPr>
            </w:pPr>
            <w:r w:rsidRPr="00EC43BD">
              <w:rPr>
                <w:color w:val="000000"/>
                <w:lang w:val="ru-RU"/>
              </w:rPr>
              <w:t>Фамилия, имя, отчество</w:t>
            </w:r>
          </w:p>
          <w:p w:rsidR="004167D1" w:rsidRDefault="004167D1" w:rsidP="009514BB">
            <w:pPr>
              <w:jc w:val="center"/>
              <w:rPr>
                <w:color w:val="000000"/>
                <w:lang w:val="ru-RU"/>
              </w:rPr>
            </w:pPr>
          </w:p>
          <w:p w:rsidR="004167D1" w:rsidRPr="003204C6" w:rsidRDefault="004167D1" w:rsidP="009514BB">
            <w:pPr>
              <w:jc w:val="center"/>
              <w:rPr>
                <w:color w:val="000000"/>
                <w:lang w:val="ru-RU"/>
              </w:rPr>
            </w:pPr>
            <w:r w:rsidRPr="003204C6">
              <w:rPr>
                <w:color w:val="000000"/>
                <w:lang w:val="ru-RU"/>
              </w:rPr>
              <w:t>МП (при наличии)</w:t>
            </w:r>
          </w:p>
          <w:p w:rsidR="004167D1" w:rsidRPr="003204C6" w:rsidRDefault="004167D1" w:rsidP="009514BB">
            <w:pPr>
              <w:jc w:val="center"/>
              <w:rPr>
                <w:color w:val="000000"/>
                <w:lang w:val="ru-RU"/>
              </w:rPr>
            </w:pPr>
          </w:p>
          <w:p w:rsidR="004167D1" w:rsidRPr="00EC43BD" w:rsidRDefault="004167D1" w:rsidP="009514B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8B3026" w:rsidTr="009514BB">
        <w:trPr>
          <w:gridAfter w:val="11"/>
          <w:wAfter w:w="1377" w:type="dxa"/>
          <w:trHeight w:val="31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733EE5" w:rsidRDefault="004167D1" w:rsidP="009514B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733EE5" w:rsidRDefault="004167D1" w:rsidP="009514BB">
            <w:pPr>
              <w:rPr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733EE5" w:rsidRDefault="004167D1" w:rsidP="009514BB">
            <w:pPr>
              <w:rPr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733EE5" w:rsidRDefault="004167D1" w:rsidP="009514BB">
            <w:pPr>
              <w:rPr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733EE5" w:rsidRDefault="004167D1" w:rsidP="009514BB">
            <w:pPr>
              <w:rPr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733EE5" w:rsidRDefault="004167D1" w:rsidP="009514BB">
            <w:pPr>
              <w:rPr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7D1" w:rsidRPr="00733EE5" w:rsidRDefault="004167D1" w:rsidP="009514BB">
            <w:pPr>
              <w:rPr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733EE5" w:rsidRDefault="004167D1" w:rsidP="009514BB">
            <w:pPr>
              <w:rPr>
                <w:lang w:val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  <w:tr w:rsidR="004167D1" w:rsidRPr="00EC43BD" w:rsidTr="009514BB">
        <w:trPr>
          <w:gridAfter w:val="11"/>
          <w:wAfter w:w="1377" w:type="dxa"/>
          <w:trHeight w:val="31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7D1" w:rsidRPr="003204C6" w:rsidRDefault="004167D1" w:rsidP="009514BB">
            <w:pPr>
              <w:jc w:val="center"/>
              <w:rPr>
                <w:color w:val="000000"/>
                <w:lang w:val="ru-RU"/>
              </w:rPr>
            </w:pPr>
            <w:r w:rsidRPr="003204C6"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lang w:val="ru-RU"/>
              </w:rPr>
              <w:t xml:space="preserve">     </w:t>
            </w:r>
          </w:p>
          <w:p w:rsidR="004167D1" w:rsidRPr="003204C6" w:rsidRDefault="004167D1" w:rsidP="009514B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___</w:t>
            </w:r>
            <w:r w:rsidRPr="003204C6">
              <w:rPr>
                <w:color w:val="000000"/>
                <w:lang w:val="ru-RU"/>
              </w:rPr>
              <w:t>_________________</w:t>
            </w:r>
          </w:p>
          <w:p w:rsidR="004167D1" w:rsidRPr="003204C6" w:rsidRDefault="004167D1" w:rsidP="009514B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</w:t>
            </w:r>
            <w:r w:rsidRPr="003204C6">
              <w:rPr>
                <w:color w:val="000000"/>
                <w:lang w:val="ru-RU"/>
              </w:rPr>
              <w:t>(дата)</w:t>
            </w:r>
          </w:p>
        </w:tc>
        <w:tc>
          <w:tcPr>
            <w:tcW w:w="236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dxa"/>
            <w:gridSpan w:val="4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gridSpan w:val="5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" w:type="dxa"/>
            <w:gridSpan w:val="3"/>
            <w:vAlign w:val="center"/>
            <w:hideMark/>
          </w:tcPr>
          <w:p w:rsidR="004167D1" w:rsidRPr="00EC43BD" w:rsidRDefault="004167D1" w:rsidP="009514B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167D1" w:rsidRPr="00C255BD" w:rsidRDefault="004167D1" w:rsidP="004167D1">
      <w:pPr>
        <w:tabs>
          <w:tab w:val="left" w:pos="2317"/>
        </w:tabs>
        <w:rPr>
          <w:sz w:val="24"/>
          <w:szCs w:val="24"/>
          <w:lang w:val="ru-RU" w:bidi="ru-RU"/>
        </w:rPr>
        <w:sectPr w:rsidR="004167D1" w:rsidRPr="00C255BD" w:rsidSect="007A1B69">
          <w:pgSz w:w="12240" w:h="15840"/>
          <w:pgMar w:top="1134" w:right="567" w:bottom="1134" w:left="1701" w:header="0" w:footer="1695" w:gutter="0"/>
          <w:pgNumType w:start="2"/>
          <w:cols w:space="720"/>
          <w:noEndnote/>
          <w:docGrid w:linePitch="360"/>
        </w:sectPr>
      </w:pPr>
      <w:r>
        <w:rPr>
          <w:sz w:val="24"/>
          <w:szCs w:val="24"/>
          <w:lang w:val="ru-RU" w:bidi="ru-RU"/>
        </w:rPr>
        <w:tab/>
      </w:r>
    </w:p>
    <w:p w:rsidR="004167D1" w:rsidRPr="007A1B69" w:rsidRDefault="004167D1" w:rsidP="004167D1">
      <w:pPr>
        <w:widowControl w:val="0"/>
        <w:jc w:val="right"/>
        <w:rPr>
          <w:color w:val="000000"/>
          <w:sz w:val="24"/>
          <w:szCs w:val="24"/>
          <w:lang w:val="ru-RU" w:bidi="ru-RU"/>
        </w:rPr>
      </w:pPr>
      <w:bookmarkStart w:id="57" w:name="bookmark209"/>
      <w:bookmarkStart w:id="58" w:name="bookmark210"/>
      <w:bookmarkStart w:id="59" w:name="bookmark211"/>
      <w:r w:rsidRPr="007A1B69">
        <w:rPr>
          <w:bCs/>
          <w:color w:val="000000"/>
          <w:sz w:val="24"/>
          <w:szCs w:val="24"/>
          <w:lang w:val="ru-RU" w:bidi="ru-RU"/>
        </w:rPr>
        <w:lastRenderedPageBreak/>
        <w:t>Приложение 2</w:t>
      </w:r>
      <w:r w:rsidRPr="007A1B69">
        <w:rPr>
          <w:color w:val="000000"/>
          <w:sz w:val="24"/>
          <w:szCs w:val="24"/>
          <w:lang w:val="ru-RU" w:bidi="ru-RU"/>
        </w:rPr>
        <w:t xml:space="preserve"> </w:t>
      </w:r>
      <w:r w:rsidRPr="007A1B69">
        <w:rPr>
          <w:bCs/>
          <w:color w:val="000000"/>
          <w:sz w:val="24"/>
          <w:szCs w:val="24"/>
          <w:lang w:val="ru-RU" w:bidi="ru-RU"/>
        </w:rPr>
        <w:t xml:space="preserve">к </w:t>
      </w:r>
      <w:r>
        <w:rPr>
          <w:bCs/>
          <w:color w:val="000000"/>
          <w:sz w:val="24"/>
          <w:szCs w:val="24"/>
          <w:lang w:val="ru-RU" w:bidi="ru-RU"/>
        </w:rPr>
        <w:t>п</w:t>
      </w:r>
      <w:r w:rsidRPr="007A1B69">
        <w:rPr>
          <w:bCs/>
          <w:color w:val="000000"/>
          <w:sz w:val="24"/>
          <w:szCs w:val="24"/>
          <w:lang w:val="ru-RU" w:bidi="ru-RU"/>
        </w:rPr>
        <w:t>оложению</w:t>
      </w:r>
    </w:p>
    <w:p w:rsidR="004167D1" w:rsidRPr="00EC43BD" w:rsidRDefault="004167D1" w:rsidP="004167D1">
      <w:pPr>
        <w:widowControl w:val="0"/>
        <w:jc w:val="right"/>
        <w:rPr>
          <w:bCs/>
          <w:color w:val="000000"/>
          <w:sz w:val="24"/>
          <w:szCs w:val="24"/>
          <w:lang w:val="ru-RU" w:bidi="ru-RU"/>
        </w:rPr>
      </w:pPr>
    </w:p>
    <w:p w:rsidR="004167D1" w:rsidRPr="00EC43BD" w:rsidRDefault="004167D1" w:rsidP="004167D1">
      <w:pPr>
        <w:widowControl w:val="0"/>
        <w:rPr>
          <w:b/>
          <w:bCs/>
          <w:color w:val="000000"/>
          <w:sz w:val="24"/>
          <w:szCs w:val="24"/>
          <w:lang w:val="ru-RU" w:bidi="ru-RU"/>
        </w:rPr>
      </w:pPr>
    </w:p>
    <w:p w:rsidR="004167D1" w:rsidRPr="00EC43BD" w:rsidRDefault="004167D1" w:rsidP="004167D1">
      <w:pPr>
        <w:widowControl w:val="0"/>
        <w:pBdr>
          <w:top w:val="single" w:sz="4" w:space="0" w:color="auto"/>
        </w:pBdr>
        <w:jc w:val="center"/>
        <w:rPr>
          <w:color w:val="000000"/>
          <w:lang w:val="ru-RU" w:bidi="ru-RU"/>
        </w:rPr>
      </w:pPr>
      <w:r w:rsidRPr="00EC43BD">
        <w:rPr>
          <w:color w:val="000000"/>
          <w:lang w:val="ru-RU" w:bidi="ru-RU"/>
        </w:rPr>
        <w:t>Название организации, Ф.И.О. ИП</w:t>
      </w:r>
    </w:p>
    <w:p w:rsidR="004167D1" w:rsidRPr="00B3009F" w:rsidRDefault="004167D1" w:rsidP="004167D1">
      <w:pPr>
        <w:widowControl w:val="0"/>
        <w:rPr>
          <w:bCs/>
          <w:color w:val="000000"/>
          <w:sz w:val="24"/>
          <w:szCs w:val="24"/>
          <w:lang w:val="ru-RU" w:bidi="ru-RU"/>
        </w:rPr>
      </w:pPr>
    </w:p>
    <w:p w:rsidR="004167D1" w:rsidRPr="00B3009F" w:rsidRDefault="004167D1" w:rsidP="004167D1">
      <w:pPr>
        <w:keepNext/>
        <w:keepLines/>
        <w:widowControl w:val="0"/>
        <w:jc w:val="center"/>
        <w:outlineLvl w:val="0"/>
        <w:rPr>
          <w:bCs/>
          <w:color w:val="000000"/>
          <w:sz w:val="24"/>
          <w:szCs w:val="24"/>
          <w:lang w:val="ru-RU" w:bidi="ru-RU"/>
        </w:rPr>
      </w:pPr>
      <w:r w:rsidRPr="00B3009F">
        <w:rPr>
          <w:bCs/>
          <w:color w:val="000000"/>
          <w:sz w:val="24"/>
          <w:szCs w:val="24"/>
          <w:lang w:val="ru-RU" w:bidi="ru-RU"/>
        </w:rPr>
        <w:t>Опись прилагаемых к заявке документов:</w:t>
      </w:r>
      <w:bookmarkEnd w:id="57"/>
      <w:bookmarkEnd w:id="58"/>
      <w:bookmarkEnd w:id="59"/>
    </w:p>
    <w:p w:rsidR="004167D1" w:rsidRPr="00B3009F" w:rsidRDefault="004167D1" w:rsidP="004167D1">
      <w:pPr>
        <w:keepNext/>
        <w:keepLines/>
        <w:widowControl w:val="0"/>
        <w:ind w:left="709"/>
        <w:jc w:val="center"/>
        <w:outlineLvl w:val="0"/>
        <w:rPr>
          <w:bCs/>
          <w:color w:val="000000"/>
          <w:sz w:val="24"/>
          <w:szCs w:val="24"/>
          <w:lang w:val="ru-RU" w:bidi="ru-RU"/>
        </w:rPr>
      </w:pPr>
    </w:p>
    <w:p w:rsidR="004167D1" w:rsidRPr="009C7731" w:rsidRDefault="004167D1" w:rsidP="004167D1">
      <w:pPr>
        <w:widowControl w:val="0"/>
        <w:tabs>
          <w:tab w:val="left" w:pos="851"/>
          <w:tab w:val="left" w:pos="1134"/>
        </w:tabs>
        <w:ind w:left="709" w:firstLine="709"/>
        <w:jc w:val="both"/>
        <w:rPr>
          <w:color w:val="000000"/>
          <w:sz w:val="24"/>
          <w:szCs w:val="24"/>
          <w:lang w:val="ru-RU" w:bidi="ru-RU"/>
        </w:rPr>
      </w:pPr>
      <w:r w:rsidRPr="009C7731">
        <w:rPr>
          <w:color w:val="000000"/>
          <w:sz w:val="24"/>
          <w:szCs w:val="24"/>
          <w:lang w:val="ru-RU" w:bidi="ru-RU"/>
        </w:rPr>
        <w:t>Основные документы</w:t>
      </w:r>
    </w:p>
    <w:p w:rsidR="004167D1" w:rsidRPr="00B3009F" w:rsidRDefault="004167D1" w:rsidP="004167D1">
      <w:pPr>
        <w:widowControl w:val="0"/>
        <w:tabs>
          <w:tab w:val="left" w:pos="851"/>
          <w:tab w:val="left" w:pos="1134"/>
        </w:tabs>
        <w:ind w:left="709" w:firstLine="709"/>
        <w:jc w:val="both"/>
        <w:rPr>
          <w:color w:val="000000"/>
          <w:sz w:val="24"/>
          <w:szCs w:val="24"/>
          <w:u w:val="single"/>
          <w:lang w:val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727"/>
        <w:gridCol w:w="1936"/>
      </w:tblGrid>
      <w:tr w:rsidR="004167D1" w:rsidRPr="00B3009F" w:rsidTr="009514BB">
        <w:tc>
          <w:tcPr>
            <w:tcW w:w="682" w:type="dxa"/>
            <w:shd w:val="clear" w:color="auto" w:fill="auto"/>
          </w:tcPr>
          <w:p w:rsidR="004167D1" w:rsidRPr="00B3009F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142"/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color w:val="000000"/>
                <w:sz w:val="24"/>
                <w:szCs w:val="24"/>
                <w:lang w:val="ru-RU" w:bidi="ru-RU"/>
              </w:rPr>
              <w:t>№</w:t>
            </w:r>
          </w:p>
          <w:p w:rsidR="004167D1" w:rsidRPr="00B3009F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142"/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color w:val="000000"/>
                <w:sz w:val="24"/>
                <w:szCs w:val="24"/>
                <w:lang w:val="ru-RU" w:bidi="ru-RU"/>
              </w:rPr>
              <w:t>п/п</w:t>
            </w:r>
          </w:p>
        </w:tc>
        <w:tc>
          <w:tcPr>
            <w:tcW w:w="6786" w:type="dxa"/>
            <w:shd w:val="clear" w:color="auto" w:fill="auto"/>
          </w:tcPr>
          <w:p w:rsidR="004167D1" w:rsidRPr="00B3009F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17"/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color w:val="000000"/>
                <w:sz w:val="24"/>
                <w:szCs w:val="24"/>
                <w:lang w:val="ru-RU" w:bidi="ru-RU"/>
              </w:rPr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4167D1" w:rsidRPr="00B3009F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18"/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 w:rsidRPr="00B3009F">
              <w:rPr>
                <w:color w:val="000000"/>
                <w:sz w:val="24"/>
                <w:szCs w:val="24"/>
                <w:lang w:val="ru-RU" w:bidi="ru-RU"/>
              </w:rPr>
              <w:t xml:space="preserve">Кол-во листов </w:t>
            </w:r>
          </w:p>
        </w:tc>
      </w:tr>
      <w:tr w:rsidR="004167D1" w:rsidTr="009514BB">
        <w:tc>
          <w:tcPr>
            <w:tcW w:w="682" w:type="dxa"/>
            <w:shd w:val="clear" w:color="auto" w:fill="auto"/>
          </w:tcPr>
          <w:p w:rsidR="004167D1" w:rsidRPr="00185BF5" w:rsidRDefault="004167D1" w:rsidP="009514B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6786" w:type="dxa"/>
            <w:shd w:val="clear" w:color="auto" w:fill="auto"/>
          </w:tcPr>
          <w:p w:rsidR="004167D1" w:rsidRPr="00185BF5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17"/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 w:rsidRPr="00185BF5">
              <w:rPr>
                <w:color w:val="000000"/>
                <w:sz w:val="24"/>
                <w:szCs w:val="24"/>
                <w:lang w:val="ru-RU" w:bidi="ru-RU"/>
              </w:rPr>
              <w:t xml:space="preserve">Заявка </w:t>
            </w:r>
          </w:p>
        </w:tc>
        <w:tc>
          <w:tcPr>
            <w:tcW w:w="1949" w:type="dxa"/>
            <w:shd w:val="clear" w:color="auto" w:fill="auto"/>
          </w:tcPr>
          <w:p w:rsidR="004167D1" w:rsidRPr="00185BF5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18"/>
              <w:jc w:val="both"/>
              <w:rPr>
                <w:b/>
                <w:color w:val="000000"/>
                <w:sz w:val="24"/>
                <w:szCs w:val="24"/>
                <w:u w:val="single"/>
                <w:lang w:val="ru-RU" w:bidi="ru-RU"/>
              </w:rPr>
            </w:pPr>
          </w:p>
        </w:tc>
      </w:tr>
      <w:tr w:rsidR="004167D1" w:rsidRPr="008B3026" w:rsidTr="009514BB">
        <w:tc>
          <w:tcPr>
            <w:tcW w:w="682" w:type="dxa"/>
            <w:shd w:val="clear" w:color="auto" w:fill="auto"/>
          </w:tcPr>
          <w:p w:rsidR="004167D1" w:rsidRPr="00910AE8" w:rsidRDefault="004167D1" w:rsidP="009514B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6786" w:type="dxa"/>
            <w:shd w:val="clear" w:color="auto" w:fill="auto"/>
          </w:tcPr>
          <w:p w:rsidR="004167D1" w:rsidRPr="000E7248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17"/>
              <w:jc w:val="both"/>
              <w:rPr>
                <w:b/>
                <w:color w:val="000000"/>
                <w:sz w:val="24"/>
                <w:szCs w:val="24"/>
                <w:u w:val="single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Копии б</w:t>
            </w:r>
            <w:r w:rsidRPr="001E1BA2">
              <w:rPr>
                <w:color w:val="000000"/>
                <w:sz w:val="24"/>
                <w:szCs w:val="24"/>
                <w:lang w:val="ru-RU" w:bidi="ru-RU"/>
              </w:rPr>
              <w:t>ухгалтерск</w:t>
            </w:r>
            <w:r>
              <w:rPr>
                <w:color w:val="000000"/>
                <w:sz w:val="24"/>
                <w:szCs w:val="24"/>
                <w:lang w:val="ru-RU" w:bidi="ru-RU"/>
              </w:rPr>
              <w:t>ой</w:t>
            </w:r>
            <w:r w:rsidRPr="001E1BA2">
              <w:rPr>
                <w:color w:val="000000"/>
                <w:sz w:val="24"/>
                <w:szCs w:val="24"/>
                <w:lang w:val="ru-RU" w:bidi="ru-RU"/>
              </w:rPr>
              <w:t xml:space="preserve"> и (или) налогов</w:t>
            </w:r>
            <w:r>
              <w:rPr>
                <w:color w:val="000000"/>
                <w:sz w:val="24"/>
                <w:szCs w:val="24"/>
                <w:lang w:val="ru-RU" w:bidi="ru-RU"/>
              </w:rPr>
              <w:t>ой</w:t>
            </w:r>
            <w:r w:rsidRPr="001E1BA2">
              <w:rPr>
                <w:color w:val="000000"/>
                <w:sz w:val="24"/>
                <w:szCs w:val="24"/>
                <w:lang w:val="ru-RU" w:bidi="ru-RU"/>
              </w:rPr>
              <w:t xml:space="preserve"> отчётност</w:t>
            </w:r>
            <w:r>
              <w:rPr>
                <w:color w:val="000000"/>
                <w:sz w:val="24"/>
                <w:szCs w:val="24"/>
                <w:lang w:val="ru-RU" w:bidi="ru-RU"/>
              </w:rPr>
              <w:t>и</w:t>
            </w:r>
            <w:r w:rsidRPr="001E1BA2">
              <w:rPr>
                <w:color w:val="000000"/>
                <w:sz w:val="24"/>
                <w:szCs w:val="24"/>
                <w:lang w:val="ru-RU" w:bidi="ru-RU"/>
              </w:rPr>
              <w:t xml:space="preserve"> за 2021 и 2022 гг. по применяемым режимам налогообложения, ведение которого предусмотрено законодательством Российской Федерации </w:t>
            </w:r>
          </w:p>
        </w:tc>
        <w:tc>
          <w:tcPr>
            <w:tcW w:w="1949" w:type="dxa"/>
            <w:shd w:val="clear" w:color="auto" w:fill="auto"/>
          </w:tcPr>
          <w:p w:rsidR="004167D1" w:rsidRPr="00D742A0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18"/>
              <w:jc w:val="both"/>
              <w:rPr>
                <w:b/>
                <w:color w:val="000000"/>
                <w:sz w:val="24"/>
                <w:szCs w:val="24"/>
                <w:u w:val="single"/>
                <w:lang w:val="ru-RU" w:bidi="ru-RU"/>
              </w:rPr>
            </w:pPr>
          </w:p>
        </w:tc>
      </w:tr>
      <w:tr w:rsidR="004167D1" w:rsidRPr="008B3026" w:rsidTr="009514BB">
        <w:tc>
          <w:tcPr>
            <w:tcW w:w="682" w:type="dxa"/>
            <w:shd w:val="clear" w:color="auto" w:fill="auto"/>
          </w:tcPr>
          <w:p w:rsidR="004167D1" w:rsidRPr="00D742A0" w:rsidRDefault="004167D1" w:rsidP="009514B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6786" w:type="dxa"/>
            <w:shd w:val="clear" w:color="auto" w:fill="auto"/>
          </w:tcPr>
          <w:p w:rsidR="004167D1" w:rsidRPr="00D742A0" w:rsidRDefault="004167D1" w:rsidP="009514BB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Копии р</w:t>
            </w:r>
            <w:r w:rsidRPr="00D742A0">
              <w:rPr>
                <w:color w:val="000000"/>
                <w:sz w:val="24"/>
                <w:szCs w:val="24"/>
                <w:lang w:val="ru-RU" w:bidi="ru-RU"/>
              </w:rPr>
              <w:t>асчёт</w:t>
            </w:r>
            <w:r>
              <w:rPr>
                <w:color w:val="000000"/>
                <w:sz w:val="24"/>
                <w:szCs w:val="24"/>
                <w:lang w:val="ru-RU" w:bidi="ru-RU"/>
              </w:rPr>
              <w:t>а</w:t>
            </w:r>
            <w:r w:rsidRPr="00D742A0">
              <w:rPr>
                <w:color w:val="000000"/>
                <w:sz w:val="24"/>
                <w:szCs w:val="24"/>
                <w:lang w:val="ru-RU" w:bidi="ru-RU"/>
              </w:rPr>
              <w:t xml:space="preserve"> по страховым взносам за 4 квартал 2021 и 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                   </w:t>
            </w:r>
            <w:r w:rsidRPr="00D742A0">
              <w:rPr>
                <w:color w:val="000000"/>
                <w:sz w:val="24"/>
                <w:szCs w:val="24"/>
                <w:lang w:val="ru-RU" w:bidi="ru-RU"/>
              </w:rPr>
              <w:t xml:space="preserve">2022 года </w:t>
            </w:r>
            <w:r w:rsidRPr="00910AE8">
              <w:rPr>
                <w:color w:val="000000"/>
                <w:sz w:val="24"/>
                <w:szCs w:val="24"/>
                <w:lang w:val="ru-RU" w:bidi="ru-RU"/>
              </w:rPr>
              <w:t>(при наличии сотрудников)</w:t>
            </w:r>
          </w:p>
        </w:tc>
        <w:tc>
          <w:tcPr>
            <w:tcW w:w="1949" w:type="dxa"/>
            <w:shd w:val="clear" w:color="auto" w:fill="auto"/>
          </w:tcPr>
          <w:p w:rsidR="004167D1" w:rsidRPr="00D742A0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709"/>
              <w:jc w:val="both"/>
              <w:rPr>
                <w:b/>
                <w:color w:val="000000"/>
                <w:sz w:val="24"/>
                <w:szCs w:val="24"/>
                <w:u w:val="single"/>
                <w:lang w:val="ru-RU" w:bidi="ru-RU"/>
              </w:rPr>
            </w:pPr>
          </w:p>
        </w:tc>
      </w:tr>
      <w:tr w:rsidR="004167D1" w:rsidRPr="008B3026" w:rsidTr="009514BB">
        <w:tc>
          <w:tcPr>
            <w:tcW w:w="682" w:type="dxa"/>
            <w:shd w:val="clear" w:color="auto" w:fill="auto"/>
          </w:tcPr>
          <w:p w:rsidR="004167D1" w:rsidRPr="00D742A0" w:rsidRDefault="004167D1" w:rsidP="009514B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6786" w:type="dxa"/>
            <w:shd w:val="clear" w:color="auto" w:fill="auto"/>
          </w:tcPr>
          <w:p w:rsidR="004167D1" w:rsidRPr="00B9351B" w:rsidRDefault="004167D1" w:rsidP="009514BB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 w:rsidRPr="002F2A9C">
              <w:rPr>
                <w:color w:val="000000"/>
                <w:sz w:val="24"/>
                <w:szCs w:val="24"/>
                <w:lang w:val="ru-RU" w:bidi="ru-RU"/>
              </w:rPr>
              <w:t>Сведения об уплаченных налогах за 2021 и 2022 гг. в разрезе видов налогов, без учёта сборов, страховых взносов, пеней,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штрафов, неустойки (процентов)</w:t>
            </w:r>
          </w:p>
        </w:tc>
        <w:tc>
          <w:tcPr>
            <w:tcW w:w="1949" w:type="dxa"/>
            <w:shd w:val="clear" w:color="auto" w:fill="auto"/>
          </w:tcPr>
          <w:p w:rsidR="004167D1" w:rsidRPr="000E7248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709"/>
              <w:jc w:val="both"/>
              <w:rPr>
                <w:b/>
                <w:color w:val="000000"/>
                <w:sz w:val="24"/>
                <w:szCs w:val="24"/>
                <w:u w:val="single"/>
                <w:lang w:val="ru-RU" w:bidi="ru-RU"/>
              </w:rPr>
            </w:pPr>
          </w:p>
        </w:tc>
      </w:tr>
      <w:tr w:rsidR="004167D1" w:rsidRPr="00D742A0" w:rsidTr="009514BB">
        <w:tc>
          <w:tcPr>
            <w:tcW w:w="682" w:type="dxa"/>
            <w:shd w:val="clear" w:color="auto" w:fill="auto"/>
          </w:tcPr>
          <w:p w:rsidR="004167D1" w:rsidRPr="00D742A0" w:rsidRDefault="004167D1" w:rsidP="009514B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6786" w:type="dxa"/>
            <w:shd w:val="clear" w:color="auto" w:fill="auto"/>
          </w:tcPr>
          <w:p w:rsidR="004167D1" w:rsidRPr="00D742A0" w:rsidRDefault="004167D1" w:rsidP="009514BB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…</w:t>
            </w:r>
          </w:p>
        </w:tc>
        <w:tc>
          <w:tcPr>
            <w:tcW w:w="1949" w:type="dxa"/>
            <w:shd w:val="clear" w:color="auto" w:fill="auto"/>
          </w:tcPr>
          <w:p w:rsidR="004167D1" w:rsidRPr="00910AE8" w:rsidRDefault="004167D1" w:rsidP="009514BB">
            <w:pPr>
              <w:widowControl w:val="0"/>
              <w:tabs>
                <w:tab w:val="left" w:pos="851"/>
                <w:tab w:val="left" w:pos="1134"/>
              </w:tabs>
              <w:ind w:left="709"/>
              <w:jc w:val="both"/>
              <w:rPr>
                <w:b/>
                <w:color w:val="000000"/>
                <w:sz w:val="24"/>
                <w:szCs w:val="24"/>
                <w:u w:val="single"/>
                <w:lang w:val="ru-RU" w:bidi="ru-RU"/>
              </w:rPr>
            </w:pPr>
          </w:p>
        </w:tc>
      </w:tr>
    </w:tbl>
    <w:p w:rsidR="004167D1" w:rsidRPr="00EC43BD" w:rsidRDefault="004167D1" w:rsidP="004167D1">
      <w:pPr>
        <w:widowControl w:val="0"/>
        <w:ind w:left="709"/>
        <w:rPr>
          <w:color w:val="000000"/>
          <w:sz w:val="24"/>
          <w:szCs w:val="24"/>
          <w:lang w:val="ru-RU" w:bidi="ru-RU"/>
        </w:rPr>
      </w:pPr>
    </w:p>
    <w:p w:rsidR="004167D1" w:rsidRPr="00EC43BD" w:rsidRDefault="004167D1" w:rsidP="004167D1">
      <w:pPr>
        <w:widowControl w:val="0"/>
        <w:ind w:left="709"/>
        <w:rPr>
          <w:color w:val="000000"/>
          <w:sz w:val="24"/>
          <w:szCs w:val="24"/>
          <w:lang w:val="ru-RU" w:bidi="ru-RU"/>
        </w:rPr>
      </w:pPr>
    </w:p>
    <w:p w:rsidR="004167D1" w:rsidRPr="00EC43BD" w:rsidRDefault="004167D1" w:rsidP="004167D1">
      <w:pPr>
        <w:widowControl w:val="0"/>
        <w:rPr>
          <w:color w:val="000000"/>
          <w:sz w:val="24"/>
          <w:szCs w:val="24"/>
          <w:lang w:val="ru-RU" w:bidi="ru-RU"/>
        </w:rPr>
      </w:pPr>
      <w:r w:rsidRPr="00EC43BD">
        <w:rPr>
          <w:color w:val="000000"/>
          <w:sz w:val="24"/>
          <w:szCs w:val="24"/>
          <w:lang w:val="ru-RU" w:bidi="ru-RU"/>
        </w:rPr>
        <w:t>_______________________                 ______________________      ____________________</w:t>
      </w:r>
    </w:p>
    <w:p w:rsidR="004167D1" w:rsidRPr="00E96E0D" w:rsidRDefault="004167D1" w:rsidP="004167D1">
      <w:pPr>
        <w:widowControl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Pr="00E96E0D">
        <w:rPr>
          <w:color w:val="000000"/>
          <w:lang w:val="ru-RU"/>
        </w:rPr>
        <w:t xml:space="preserve">Руководитель организации                           </w:t>
      </w:r>
      <w:r>
        <w:rPr>
          <w:color w:val="000000"/>
          <w:lang w:val="ru-RU"/>
        </w:rPr>
        <w:t xml:space="preserve">                 </w:t>
      </w:r>
      <w:r w:rsidRPr="00E96E0D">
        <w:rPr>
          <w:color w:val="000000"/>
          <w:lang w:val="ru-RU" w:bidi="ru-RU"/>
        </w:rPr>
        <w:t xml:space="preserve">подпись               </w:t>
      </w:r>
      <w:r>
        <w:rPr>
          <w:color w:val="000000"/>
          <w:lang w:val="ru-RU" w:bidi="ru-RU"/>
        </w:rPr>
        <w:t xml:space="preserve">                      </w:t>
      </w:r>
      <w:r w:rsidRPr="00E96E0D">
        <w:rPr>
          <w:color w:val="000000"/>
          <w:lang w:val="ru-RU" w:bidi="ru-RU"/>
        </w:rPr>
        <w:t>Фамилия, имя, отчество</w:t>
      </w:r>
      <w:r w:rsidR="008B3026">
        <w:rPr>
          <w:color w:val="000000"/>
          <w:lang w:val="ru-RU" w:bidi="ru-RU"/>
        </w:rPr>
        <w:t xml:space="preserve"> </w:t>
      </w:r>
      <w:r w:rsidRPr="00E96E0D">
        <w:rPr>
          <w:color w:val="000000"/>
          <w:lang w:val="ru-RU"/>
        </w:rPr>
        <w:t>(должность), индивидуальный</w:t>
      </w:r>
    </w:p>
    <w:p w:rsidR="004167D1" w:rsidRPr="00E96E0D" w:rsidRDefault="004167D1" w:rsidP="004167D1">
      <w:pPr>
        <w:widowControl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</w:t>
      </w:r>
      <w:r w:rsidRPr="00E96E0D">
        <w:rPr>
          <w:color w:val="000000"/>
          <w:lang w:val="ru-RU"/>
        </w:rPr>
        <w:t>предприниматель</w:t>
      </w:r>
    </w:p>
    <w:p w:rsidR="004167D1" w:rsidRPr="00E96E0D" w:rsidRDefault="004167D1" w:rsidP="004167D1">
      <w:pPr>
        <w:widowControl w:val="0"/>
        <w:rPr>
          <w:color w:val="000000"/>
          <w:lang w:val="ru-RU" w:bidi="ru-RU"/>
        </w:rPr>
      </w:pPr>
      <w:r w:rsidRPr="00E96E0D">
        <w:rPr>
          <w:color w:val="000000"/>
          <w:lang w:val="ru-RU" w:bidi="ru-RU"/>
        </w:rPr>
        <w:t xml:space="preserve">                                    </w:t>
      </w:r>
      <w:r>
        <w:rPr>
          <w:color w:val="000000"/>
          <w:lang w:val="ru-RU" w:bidi="ru-RU"/>
        </w:rPr>
        <w:t xml:space="preserve">                                                                                          </w:t>
      </w:r>
    </w:p>
    <w:p w:rsidR="004167D1" w:rsidRPr="00EC43BD" w:rsidRDefault="004167D1" w:rsidP="004167D1">
      <w:pPr>
        <w:widowControl w:val="0"/>
        <w:rPr>
          <w:color w:val="000000"/>
          <w:sz w:val="24"/>
          <w:szCs w:val="24"/>
          <w:lang w:val="ru-RU" w:bidi="ru-RU"/>
        </w:rPr>
      </w:pPr>
    </w:p>
    <w:p w:rsidR="004167D1" w:rsidRPr="00E96E0D" w:rsidRDefault="004167D1" w:rsidP="004167D1">
      <w:pPr>
        <w:rPr>
          <w:color w:val="000000"/>
          <w:lang w:val="ru-RU"/>
        </w:rPr>
      </w:pPr>
      <w:r w:rsidRPr="00E96E0D">
        <w:rPr>
          <w:color w:val="000000"/>
          <w:lang w:val="ru-RU"/>
        </w:rPr>
        <w:t>МП (при наличии)</w:t>
      </w:r>
    </w:p>
    <w:p w:rsidR="004167D1" w:rsidRDefault="004167D1" w:rsidP="004167D1">
      <w:pPr>
        <w:rPr>
          <w:color w:val="000000"/>
          <w:lang w:val="ru-RU"/>
        </w:rPr>
      </w:pPr>
    </w:p>
    <w:p w:rsidR="004167D1" w:rsidRDefault="004167D1" w:rsidP="004167D1">
      <w:pPr>
        <w:rPr>
          <w:color w:val="000000"/>
          <w:lang w:val="ru-RU"/>
        </w:rPr>
      </w:pPr>
    </w:p>
    <w:p w:rsidR="004167D1" w:rsidRDefault="004167D1" w:rsidP="004167D1">
      <w:pPr>
        <w:rPr>
          <w:color w:val="000000"/>
          <w:lang w:val="ru-RU"/>
        </w:rPr>
      </w:pPr>
    </w:p>
    <w:p w:rsidR="004167D1" w:rsidRPr="003204C6" w:rsidRDefault="004167D1" w:rsidP="004167D1">
      <w:pPr>
        <w:rPr>
          <w:color w:val="000000"/>
          <w:lang w:val="ru-RU"/>
        </w:rPr>
      </w:pPr>
      <w:r w:rsidRPr="003204C6">
        <w:rPr>
          <w:color w:val="000000"/>
          <w:lang w:val="ru-RU"/>
        </w:rPr>
        <w:t>_________________</w:t>
      </w:r>
    </w:p>
    <w:p w:rsidR="004167D1" w:rsidRPr="004A4EC5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  <w:r>
        <w:rPr>
          <w:color w:val="000000"/>
          <w:lang w:val="ru-RU"/>
        </w:rPr>
        <w:t xml:space="preserve">              </w:t>
      </w:r>
      <w:r w:rsidRPr="003204C6">
        <w:rPr>
          <w:color w:val="000000"/>
          <w:lang w:val="ru-RU"/>
        </w:rPr>
        <w:t>(дата)</w:t>
      </w:r>
    </w:p>
    <w:p w:rsidR="004167D1" w:rsidRPr="004A4EC5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Pr="004A4EC5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Pr="004A4EC5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Pr="004A4EC5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Pr="004A4EC5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8B3026" w:rsidRDefault="008B3026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8B3026" w:rsidRDefault="008B3026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8B3026" w:rsidRDefault="008B3026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8B3026" w:rsidRDefault="008B3026" w:rsidP="004167D1">
      <w:pPr>
        <w:rPr>
          <w:rStyle w:val="a3"/>
          <w:rFonts w:eastAsia="Calibri"/>
          <w:sz w:val="16"/>
          <w:szCs w:val="16"/>
          <w:lang w:val="ru-RU" w:eastAsia="en-US"/>
        </w:rPr>
      </w:pPr>
      <w:bookmarkStart w:id="60" w:name="_GoBack"/>
      <w:bookmarkEnd w:id="60"/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Pr="009C7731" w:rsidRDefault="004167D1" w:rsidP="004167D1">
      <w:pPr>
        <w:widowControl w:val="0"/>
        <w:tabs>
          <w:tab w:val="left" w:pos="851"/>
          <w:tab w:val="left" w:pos="993"/>
        </w:tabs>
        <w:ind w:left="709"/>
        <w:jc w:val="center"/>
        <w:rPr>
          <w:b/>
          <w:bCs/>
          <w:color w:val="000000"/>
          <w:sz w:val="24"/>
          <w:szCs w:val="24"/>
          <w:lang w:val="ru-RU" w:bidi="ru-RU"/>
        </w:rPr>
      </w:pPr>
      <w:r w:rsidRPr="00733EE5">
        <w:rPr>
          <w:color w:val="000000"/>
          <w:sz w:val="16"/>
          <w:szCs w:val="16"/>
          <w:lang w:val="ru-RU" w:bidi="ru-RU"/>
        </w:rPr>
        <w:t xml:space="preserve">                                                                                                                   </w:t>
      </w:r>
      <w:r>
        <w:rPr>
          <w:color w:val="000000"/>
          <w:sz w:val="16"/>
          <w:szCs w:val="16"/>
          <w:lang w:val="ru-RU" w:bidi="ru-RU"/>
        </w:rPr>
        <w:t xml:space="preserve">               </w:t>
      </w:r>
      <w:r w:rsidRPr="009C7731">
        <w:rPr>
          <w:color w:val="000000"/>
          <w:sz w:val="24"/>
          <w:szCs w:val="24"/>
          <w:lang w:val="ru-RU" w:bidi="ru-RU"/>
        </w:rPr>
        <w:t xml:space="preserve">Приложение 3 к </w:t>
      </w:r>
      <w:r>
        <w:rPr>
          <w:color w:val="000000"/>
          <w:sz w:val="24"/>
          <w:szCs w:val="24"/>
          <w:lang w:val="ru-RU" w:bidi="ru-RU"/>
        </w:rPr>
        <w:t>п</w:t>
      </w:r>
      <w:r w:rsidRPr="009C7731">
        <w:rPr>
          <w:color w:val="000000"/>
          <w:sz w:val="24"/>
          <w:szCs w:val="24"/>
          <w:lang w:val="ru-RU" w:bidi="ru-RU"/>
        </w:rPr>
        <w:t>оложению</w:t>
      </w:r>
    </w:p>
    <w:p w:rsidR="004167D1" w:rsidRDefault="004167D1" w:rsidP="004167D1">
      <w:pPr>
        <w:widowControl w:val="0"/>
        <w:tabs>
          <w:tab w:val="left" w:pos="851"/>
          <w:tab w:val="left" w:pos="993"/>
        </w:tabs>
        <w:ind w:left="709"/>
        <w:jc w:val="center"/>
        <w:rPr>
          <w:b/>
          <w:bCs/>
          <w:color w:val="000000"/>
          <w:sz w:val="24"/>
          <w:szCs w:val="24"/>
          <w:lang w:val="ru-RU" w:bidi="ru-RU"/>
        </w:rPr>
      </w:pPr>
    </w:p>
    <w:p w:rsidR="004167D1" w:rsidRPr="00611FBD" w:rsidRDefault="004167D1" w:rsidP="004167D1">
      <w:pPr>
        <w:widowControl w:val="0"/>
        <w:tabs>
          <w:tab w:val="left" w:pos="851"/>
          <w:tab w:val="left" w:pos="993"/>
        </w:tabs>
        <w:ind w:left="709"/>
        <w:jc w:val="center"/>
        <w:rPr>
          <w:bCs/>
          <w:color w:val="000000"/>
          <w:sz w:val="24"/>
          <w:szCs w:val="24"/>
          <w:lang w:val="ru-RU" w:bidi="ru-RU"/>
        </w:rPr>
      </w:pPr>
    </w:p>
    <w:p w:rsidR="004167D1" w:rsidRPr="00611FBD" w:rsidRDefault="004167D1" w:rsidP="004167D1">
      <w:pPr>
        <w:jc w:val="center"/>
        <w:rPr>
          <w:bCs/>
          <w:color w:val="000000"/>
          <w:sz w:val="24"/>
          <w:szCs w:val="24"/>
          <w:lang w:val="ru-RU" w:bidi="ru-RU"/>
        </w:rPr>
      </w:pPr>
      <w:r w:rsidRPr="00611FBD">
        <w:rPr>
          <w:bCs/>
          <w:color w:val="000000"/>
          <w:sz w:val="24"/>
          <w:szCs w:val="24"/>
          <w:lang w:val="ru-RU" w:bidi="ru-RU"/>
        </w:rPr>
        <w:t>Критерии оценки заявок</w:t>
      </w:r>
      <w:bookmarkStart w:id="61" w:name="bookmark129"/>
      <w:bookmarkEnd w:id="61"/>
      <w:r w:rsidRPr="00611FBD">
        <w:rPr>
          <w:bCs/>
          <w:color w:val="000000"/>
          <w:sz w:val="24"/>
          <w:szCs w:val="24"/>
          <w:lang w:val="ru-RU" w:bidi="ru-RU"/>
        </w:rPr>
        <w:t xml:space="preserve"> на участие в конкурсе</w:t>
      </w:r>
    </w:p>
    <w:p w:rsidR="004167D1" w:rsidRPr="00611FBD" w:rsidRDefault="004167D1" w:rsidP="004167D1">
      <w:pPr>
        <w:jc w:val="center"/>
        <w:rPr>
          <w:bCs/>
          <w:color w:val="000000"/>
          <w:sz w:val="24"/>
          <w:szCs w:val="24"/>
          <w:lang w:val="ru-RU" w:bidi="ru-RU"/>
        </w:rPr>
      </w:pPr>
      <w:r w:rsidRPr="00611FBD">
        <w:rPr>
          <w:bCs/>
          <w:color w:val="000000"/>
          <w:sz w:val="24"/>
          <w:szCs w:val="24"/>
          <w:lang w:val="ru-RU" w:bidi="ru-RU"/>
        </w:rPr>
        <w:t>«</w:t>
      </w:r>
      <w:r>
        <w:rPr>
          <w:bCs/>
          <w:color w:val="000000"/>
          <w:sz w:val="24"/>
          <w:szCs w:val="24"/>
          <w:lang w:val="ru-RU" w:bidi="ru-RU"/>
        </w:rPr>
        <w:t>Предприниматель года Сургутского района – 2022</w:t>
      </w:r>
      <w:r w:rsidRPr="00611FBD">
        <w:rPr>
          <w:bCs/>
          <w:color w:val="000000"/>
          <w:sz w:val="24"/>
          <w:szCs w:val="24"/>
          <w:lang w:val="ru-RU" w:bidi="ru-RU"/>
        </w:rPr>
        <w:t>»</w:t>
      </w:r>
    </w:p>
    <w:p w:rsidR="004167D1" w:rsidRPr="00611FBD" w:rsidRDefault="004167D1" w:rsidP="004167D1">
      <w:pPr>
        <w:widowControl w:val="0"/>
        <w:tabs>
          <w:tab w:val="left" w:pos="851"/>
          <w:tab w:val="left" w:pos="993"/>
        </w:tabs>
        <w:ind w:left="709"/>
        <w:jc w:val="center"/>
        <w:rPr>
          <w:bCs/>
          <w:color w:val="000000"/>
          <w:sz w:val="24"/>
          <w:szCs w:val="24"/>
          <w:lang w:val="ru-RU" w:bidi="ru-RU"/>
        </w:rPr>
      </w:pPr>
    </w:p>
    <w:p w:rsidR="004167D1" w:rsidRDefault="004167D1" w:rsidP="004167D1">
      <w:pPr>
        <w:widowControl w:val="0"/>
        <w:tabs>
          <w:tab w:val="left" w:pos="851"/>
          <w:tab w:val="left" w:pos="993"/>
        </w:tabs>
        <w:ind w:left="709"/>
        <w:jc w:val="center"/>
        <w:rPr>
          <w:color w:val="000000"/>
          <w:sz w:val="24"/>
          <w:szCs w:val="24"/>
          <w:lang w:val="ru-RU" w:bidi="ru-RU"/>
        </w:rPr>
      </w:pPr>
    </w:p>
    <w:p w:rsidR="004167D1" w:rsidRPr="00A326B4" w:rsidRDefault="004167D1" w:rsidP="004167D1">
      <w:pPr>
        <w:widowControl w:val="0"/>
        <w:tabs>
          <w:tab w:val="left" w:pos="851"/>
          <w:tab w:val="left" w:pos="993"/>
        </w:tabs>
        <w:ind w:left="284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ab/>
      </w:r>
      <w:r w:rsidRPr="00A326B4">
        <w:rPr>
          <w:color w:val="000000"/>
          <w:sz w:val="24"/>
          <w:szCs w:val="24"/>
          <w:lang w:val="ru-RU" w:bidi="ru-RU"/>
        </w:rPr>
        <w:t>Оценка заявок осуществляется каждым членом конкурсной комиссии по следующим критериям:</w:t>
      </w:r>
    </w:p>
    <w:p w:rsidR="004167D1" w:rsidRPr="00DE1ACF" w:rsidRDefault="004167D1" w:rsidP="004167D1">
      <w:pPr>
        <w:widowControl w:val="0"/>
        <w:numPr>
          <w:ilvl w:val="0"/>
          <w:numId w:val="3"/>
        </w:numPr>
        <w:ind w:left="360" w:firstLine="349"/>
        <w:jc w:val="both"/>
        <w:rPr>
          <w:color w:val="000000"/>
          <w:sz w:val="24"/>
          <w:szCs w:val="24"/>
          <w:lang w:val="ru-RU" w:bidi="ru-RU"/>
        </w:rPr>
      </w:pPr>
      <w:bookmarkStart w:id="62" w:name="bookmark131"/>
      <w:bookmarkEnd w:id="62"/>
      <w:r w:rsidRPr="00DE1ACF">
        <w:rPr>
          <w:color w:val="000000"/>
          <w:sz w:val="24"/>
          <w:szCs w:val="24"/>
          <w:lang w:val="ru-RU" w:bidi="ru-RU"/>
        </w:rPr>
        <w:t>Выручка за 2022 год (тыс. руб.).</w:t>
      </w:r>
    </w:p>
    <w:p w:rsidR="004167D1" w:rsidRPr="00DE1ACF" w:rsidRDefault="004167D1" w:rsidP="004167D1">
      <w:pPr>
        <w:widowControl w:val="0"/>
        <w:numPr>
          <w:ilvl w:val="0"/>
          <w:numId w:val="3"/>
        </w:numPr>
        <w:ind w:left="360" w:firstLine="349"/>
        <w:jc w:val="both"/>
        <w:rPr>
          <w:color w:val="000000"/>
          <w:sz w:val="24"/>
          <w:szCs w:val="24"/>
          <w:lang w:val="ru-RU" w:bidi="ru-RU"/>
        </w:rPr>
      </w:pPr>
      <w:r w:rsidRPr="00DE1ACF">
        <w:rPr>
          <w:color w:val="000000"/>
          <w:sz w:val="24"/>
          <w:szCs w:val="24"/>
          <w:lang w:val="ru-RU" w:bidi="ru-RU"/>
        </w:rPr>
        <w:t>Динамика выручки за 2022 год по сравнению с предыдущим годом (%).</w:t>
      </w:r>
    </w:p>
    <w:p w:rsidR="004167D1" w:rsidRPr="00DE1ACF" w:rsidRDefault="004167D1" w:rsidP="004167D1">
      <w:pPr>
        <w:widowControl w:val="0"/>
        <w:numPr>
          <w:ilvl w:val="0"/>
          <w:numId w:val="3"/>
        </w:numPr>
        <w:shd w:val="clear" w:color="auto" w:fill="FFFFFF"/>
        <w:ind w:left="360" w:firstLine="349"/>
        <w:jc w:val="both"/>
        <w:rPr>
          <w:sz w:val="24"/>
          <w:szCs w:val="24"/>
          <w:lang w:val="ru-RU" w:bidi="ru-RU"/>
        </w:rPr>
      </w:pPr>
      <w:r w:rsidRPr="00DE1ACF">
        <w:rPr>
          <w:sz w:val="24"/>
          <w:szCs w:val="24"/>
          <w:lang w:val="ru-RU" w:bidi="ru-RU"/>
        </w:rPr>
        <w:t>Чистая прибыль за 2022 год (тыс. руб.) – (декларативно).</w:t>
      </w:r>
    </w:p>
    <w:p w:rsidR="004167D1" w:rsidRPr="00DE1ACF" w:rsidRDefault="004167D1" w:rsidP="004167D1">
      <w:pPr>
        <w:widowControl w:val="0"/>
        <w:numPr>
          <w:ilvl w:val="0"/>
          <w:numId w:val="3"/>
        </w:numPr>
        <w:shd w:val="clear" w:color="auto" w:fill="FFFFFF"/>
        <w:ind w:left="360" w:firstLine="349"/>
        <w:jc w:val="both"/>
        <w:rPr>
          <w:sz w:val="24"/>
          <w:szCs w:val="24"/>
          <w:lang w:val="ru-RU" w:bidi="ru-RU"/>
        </w:rPr>
      </w:pPr>
      <w:r w:rsidRPr="00DE1ACF">
        <w:rPr>
          <w:sz w:val="24"/>
          <w:szCs w:val="24"/>
          <w:lang w:val="ru-RU" w:bidi="ru-RU"/>
        </w:rPr>
        <w:t>Динамика чистой прибыли за 2022 год по сравнению с предыдущим годом</w:t>
      </w:r>
      <w:r>
        <w:rPr>
          <w:sz w:val="24"/>
          <w:szCs w:val="24"/>
          <w:lang w:val="ru-RU" w:bidi="ru-RU"/>
        </w:rPr>
        <w:t xml:space="preserve"> </w:t>
      </w:r>
      <w:r w:rsidRPr="00DE1ACF">
        <w:rPr>
          <w:sz w:val="24"/>
          <w:szCs w:val="24"/>
          <w:lang w:val="ru-RU" w:bidi="ru-RU"/>
        </w:rPr>
        <w:t>(%)</w:t>
      </w:r>
      <w:r>
        <w:rPr>
          <w:sz w:val="24"/>
          <w:szCs w:val="24"/>
          <w:lang w:val="ru-RU" w:bidi="ru-RU"/>
        </w:rPr>
        <w:t xml:space="preserve"> </w:t>
      </w:r>
      <w:r w:rsidRPr="00DE1ACF">
        <w:rPr>
          <w:sz w:val="24"/>
          <w:szCs w:val="24"/>
          <w:lang w:val="ru-RU" w:bidi="ru-RU"/>
        </w:rPr>
        <w:t>– (декларативно).</w:t>
      </w:r>
    </w:p>
    <w:p w:rsidR="004167D1" w:rsidRPr="00DE1ACF" w:rsidRDefault="004167D1" w:rsidP="004167D1">
      <w:pPr>
        <w:widowControl w:val="0"/>
        <w:numPr>
          <w:ilvl w:val="0"/>
          <w:numId w:val="3"/>
        </w:numPr>
        <w:ind w:left="360" w:firstLine="349"/>
        <w:jc w:val="both"/>
        <w:rPr>
          <w:color w:val="000000"/>
          <w:sz w:val="24"/>
          <w:szCs w:val="24"/>
          <w:lang w:val="ru-RU" w:bidi="ru-RU"/>
        </w:rPr>
      </w:pPr>
      <w:bookmarkStart w:id="63" w:name="bookmark132"/>
      <w:bookmarkEnd w:id="63"/>
      <w:r w:rsidRPr="00DE1ACF">
        <w:rPr>
          <w:color w:val="000000"/>
          <w:sz w:val="24"/>
          <w:szCs w:val="24"/>
          <w:lang w:val="ru-RU" w:bidi="ru-RU"/>
        </w:rPr>
        <w:t xml:space="preserve">Среднесписочная численность работников за 2022 год (чел.). </w:t>
      </w:r>
    </w:p>
    <w:p w:rsidR="004167D1" w:rsidRPr="00DE1ACF" w:rsidRDefault="004167D1" w:rsidP="004167D1">
      <w:pPr>
        <w:widowControl w:val="0"/>
        <w:numPr>
          <w:ilvl w:val="0"/>
          <w:numId w:val="3"/>
        </w:numPr>
        <w:ind w:left="360" w:firstLine="349"/>
        <w:jc w:val="both"/>
        <w:rPr>
          <w:color w:val="000000"/>
          <w:sz w:val="24"/>
          <w:szCs w:val="24"/>
          <w:lang w:val="ru-RU" w:bidi="ru-RU"/>
        </w:rPr>
      </w:pPr>
      <w:r w:rsidRPr="00DE1ACF">
        <w:rPr>
          <w:color w:val="000000"/>
          <w:sz w:val="24"/>
          <w:szCs w:val="24"/>
          <w:lang w:val="ru-RU" w:bidi="ru-RU"/>
        </w:rPr>
        <w:t xml:space="preserve">Динамика среднесписочной численности работников за 2022 год по сравнению с предыдущим годом (%).  </w:t>
      </w:r>
    </w:p>
    <w:p w:rsidR="004167D1" w:rsidRPr="00DE1ACF" w:rsidRDefault="004167D1" w:rsidP="004167D1">
      <w:pPr>
        <w:widowControl w:val="0"/>
        <w:numPr>
          <w:ilvl w:val="0"/>
          <w:numId w:val="3"/>
        </w:numPr>
        <w:ind w:left="360" w:firstLine="349"/>
        <w:jc w:val="both"/>
        <w:rPr>
          <w:strike/>
          <w:color w:val="000000"/>
          <w:sz w:val="24"/>
          <w:szCs w:val="24"/>
          <w:lang w:val="ru-RU" w:bidi="ru-RU"/>
        </w:rPr>
      </w:pPr>
      <w:bookmarkStart w:id="64" w:name="bookmark134"/>
      <w:bookmarkEnd w:id="64"/>
      <w:r w:rsidRPr="00DE1ACF">
        <w:rPr>
          <w:color w:val="000000"/>
          <w:sz w:val="24"/>
          <w:szCs w:val="24"/>
          <w:lang w:val="ru-RU" w:bidi="ru-RU"/>
        </w:rPr>
        <w:t>Годовой фонд оплаты труда в 2022 году (тыс. руб.).</w:t>
      </w:r>
    </w:p>
    <w:p w:rsidR="004167D1" w:rsidRPr="00DE1ACF" w:rsidRDefault="004167D1" w:rsidP="004167D1">
      <w:pPr>
        <w:widowControl w:val="0"/>
        <w:numPr>
          <w:ilvl w:val="0"/>
          <w:numId w:val="3"/>
        </w:numPr>
        <w:ind w:left="360" w:firstLine="349"/>
        <w:jc w:val="both"/>
        <w:rPr>
          <w:strike/>
          <w:color w:val="000000"/>
          <w:sz w:val="24"/>
          <w:szCs w:val="24"/>
          <w:lang w:val="ru-RU" w:bidi="ru-RU"/>
        </w:rPr>
      </w:pPr>
      <w:r w:rsidRPr="00DE1ACF">
        <w:rPr>
          <w:color w:val="000000"/>
          <w:sz w:val="24"/>
          <w:szCs w:val="24"/>
          <w:lang w:val="ru-RU" w:bidi="ru-RU"/>
        </w:rPr>
        <w:t>Динамика годового фонда оплаты труда за 2022 год по сравнению</w:t>
      </w:r>
      <w:r>
        <w:rPr>
          <w:color w:val="000000"/>
          <w:sz w:val="24"/>
          <w:szCs w:val="24"/>
          <w:lang w:val="ru-RU" w:bidi="ru-RU"/>
        </w:rPr>
        <w:t xml:space="preserve"> </w:t>
      </w:r>
      <w:r w:rsidRPr="00DE1ACF">
        <w:rPr>
          <w:color w:val="000000"/>
          <w:sz w:val="24"/>
          <w:szCs w:val="24"/>
          <w:lang w:val="ru-RU" w:bidi="ru-RU"/>
        </w:rPr>
        <w:t>с предыдущим годом (%).</w:t>
      </w:r>
      <w:r w:rsidRPr="00DE1ACF">
        <w:rPr>
          <w:strike/>
          <w:color w:val="000000"/>
          <w:sz w:val="24"/>
          <w:szCs w:val="24"/>
          <w:lang w:val="ru-RU" w:bidi="ru-RU"/>
        </w:rPr>
        <w:t xml:space="preserve"> </w:t>
      </w:r>
    </w:p>
    <w:p w:rsidR="004167D1" w:rsidRPr="00DE1ACF" w:rsidRDefault="004167D1" w:rsidP="004167D1">
      <w:pPr>
        <w:keepNext/>
        <w:keepLines/>
        <w:widowControl w:val="0"/>
        <w:numPr>
          <w:ilvl w:val="0"/>
          <w:numId w:val="3"/>
        </w:numPr>
        <w:ind w:left="360" w:firstLine="349"/>
        <w:jc w:val="both"/>
        <w:outlineLvl w:val="1"/>
        <w:rPr>
          <w:color w:val="000000"/>
          <w:sz w:val="24"/>
          <w:szCs w:val="24"/>
          <w:lang w:val="ru-RU" w:bidi="ru-RU"/>
        </w:rPr>
      </w:pPr>
      <w:bookmarkStart w:id="65" w:name="bookmark135"/>
      <w:bookmarkEnd w:id="65"/>
      <w:r w:rsidRPr="00DE1ACF">
        <w:rPr>
          <w:color w:val="000000"/>
          <w:sz w:val="24"/>
          <w:szCs w:val="24"/>
          <w:lang w:val="ru-RU" w:bidi="ru-RU"/>
        </w:rPr>
        <w:t>Уплаченные налоги в бюджеты всех уровней за 2022 год (тыс. руб.)</w:t>
      </w:r>
      <w:r>
        <w:rPr>
          <w:color w:val="000000"/>
          <w:sz w:val="24"/>
          <w:szCs w:val="24"/>
          <w:lang w:val="ru-RU" w:bidi="ru-RU"/>
        </w:rPr>
        <w:t>.</w:t>
      </w:r>
    </w:p>
    <w:p w:rsidR="004167D1" w:rsidRPr="00DE1ACF" w:rsidRDefault="004167D1" w:rsidP="004167D1">
      <w:pPr>
        <w:keepNext/>
        <w:keepLines/>
        <w:widowControl w:val="0"/>
        <w:numPr>
          <w:ilvl w:val="0"/>
          <w:numId w:val="3"/>
        </w:numPr>
        <w:ind w:left="360" w:firstLine="349"/>
        <w:jc w:val="both"/>
        <w:outlineLvl w:val="1"/>
        <w:rPr>
          <w:color w:val="000000"/>
          <w:sz w:val="24"/>
          <w:szCs w:val="24"/>
          <w:lang w:val="ru-RU" w:bidi="ru-RU"/>
        </w:rPr>
      </w:pPr>
      <w:r w:rsidRPr="00DE1ACF">
        <w:rPr>
          <w:color w:val="000000"/>
          <w:sz w:val="24"/>
          <w:szCs w:val="24"/>
          <w:lang w:val="ru-RU" w:bidi="ru-RU"/>
        </w:rPr>
        <w:t>Динамика уплаченных налогов в бюджеты всех уровней за 2022 год по сравнению с предыдущим годом (%).</w:t>
      </w:r>
    </w:p>
    <w:p w:rsidR="004167D1" w:rsidRPr="00DE1ACF" w:rsidRDefault="004167D1" w:rsidP="004167D1">
      <w:pPr>
        <w:widowControl w:val="0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 w:bidi="ru-RU"/>
        </w:rPr>
      </w:pPr>
      <w:bookmarkStart w:id="66" w:name="bookmark138"/>
      <w:bookmarkStart w:id="67" w:name="bookmark149"/>
      <w:bookmarkStart w:id="68" w:name="bookmark150"/>
      <w:bookmarkStart w:id="69" w:name="bookmark151"/>
      <w:bookmarkStart w:id="70" w:name="bookmark152"/>
      <w:bookmarkStart w:id="71" w:name="bookmark153"/>
      <w:bookmarkStart w:id="72" w:name="bookmark154"/>
      <w:bookmarkStart w:id="73" w:name="bookmark155"/>
      <w:bookmarkStart w:id="74" w:name="bookmark156"/>
      <w:bookmarkStart w:id="75" w:name="bookmark157"/>
      <w:bookmarkStart w:id="76" w:name="bookmark158"/>
      <w:bookmarkStart w:id="77" w:name="bookmark159"/>
      <w:bookmarkStart w:id="78" w:name="bookmark164"/>
      <w:bookmarkStart w:id="79" w:name="bookmark162"/>
      <w:bookmarkStart w:id="80" w:name="bookmark163"/>
      <w:bookmarkStart w:id="81" w:name="bookmark1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bookmarkEnd w:id="79"/>
    <w:bookmarkEnd w:id="80"/>
    <w:bookmarkEnd w:id="81"/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4167D1" w:rsidRDefault="004167D1" w:rsidP="004167D1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A83EE6" w:rsidRDefault="00A83EE6" w:rsidP="00A83EE6">
      <w:pPr>
        <w:rPr>
          <w:rStyle w:val="a3"/>
          <w:rFonts w:eastAsia="Calibri"/>
          <w:sz w:val="16"/>
          <w:szCs w:val="16"/>
          <w:lang w:val="ru-RU" w:eastAsia="en-US"/>
        </w:rPr>
      </w:pPr>
    </w:p>
    <w:p w:rsidR="00D566E4" w:rsidRPr="00A83EE6" w:rsidRDefault="00D566E4">
      <w:pPr>
        <w:rPr>
          <w:lang w:val="ru-RU"/>
        </w:rPr>
      </w:pPr>
    </w:p>
    <w:sectPr w:rsidR="00D566E4" w:rsidRPr="00A83EE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BA" w:rsidRDefault="00E456BA">
      <w:r>
        <w:separator/>
      </w:r>
    </w:p>
  </w:endnote>
  <w:endnote w:type="continuationSeparator" w:id="0">
    <w:p w:rsidR="00E456BA" w:rsidRDefault="00E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BA" w:rsidRDefault="00E456BA">
      <w:r>
        <w:separator/>
      </w:r>
    </w:p>
  </w:footnote>
  <w:footnote w:type="continuationSeparator" w:id="0">
    <w:p w:rsidR="00E456BA" w:rsidRDefault="00E4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C5" w:rsidRDefault="008B302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4E5C"/>
    <w:multiLevelType w:val="multilevel"/>
    <w:tmpl w:val="B5E23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97FC5"/>
    <w:multiLevelType w:val="hybridMultilevel"/>
    <w:tmpl w:val="F2AA20E4"/>
    <w:lvl w:ilvl="0" w:tplc="B5C0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106FE"/>
    <w:multiLevelType w:val="multilevel"/>
    <w:tmpl w:val="14289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383C16"/>
    <w:multiLevelType w:val="hybridMultilevel"/>
    <w:tmpl w:val="4AC82B52"/>
    <w:lvl w:ilvl="0" w:tplc="B44EC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696981"/>
    <w:multiLevelType w:val="multilevel"/>
    <w:tmpl w:val="B52E1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6A"/>
    <w:rsid w:val="004167D1"/>
    <w:rsid w:val="0043337E"/>
    <w:rsid w:val="004D78F4"/>
    <w:rsid w:val="00554D6A"/>
    <w:rsid w:val="007B05F7"/>
    <w:rsid w:val="00821C7C"/>
    <w:rsid w:val="00842607"/>
    <w:rsid w:val="008B3026"/>
    <w:rsid w:val="008B512F"/>
    <w:rsid w:val="00927BCC"/>
    <w:rsid w:val="009A7EBE"/>
    <w:rsid w:val="00A83EE6"/>
    <w:rsid w:val="00BF6689"/>
    <w:rsid w:val="00D34B81"/>
    <w:rsid w:val="00D566E4"/>
    <w:rsid w:val="00E35A7B"/>
    <w:rsid w:val="00E456BA"/>
    <w:rsid w:val="00E50E5F"/>
    <w:rsid w:val="00E730E1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9A80"/>
  <w15:chartTrackingRefBased/>
  <w15:docId w15:val="{74155E68-8B35-4FDF-926A-33E629A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E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msr.ru/invest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r.ru/inves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p.adms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Городничева Ольга Алексеевна</dc:creator>
  <cp:keywords/>
  <dc:description/>
  <cp:lastModifiedBy>Городничева Ольга Алексеевна</cp:lastModifiedBy>
  <cp:revision>5</cp:revision>
  <cp:lastPrinted>2023-04-10T07:02:00Z</cp:lastPrinted>
  <dcterms:created xsi:type="dcterms:W3CDTF">2023-04-07T11:11:00Z</dcterms:created>
  <dcterms:modified xsi:type="dcterms:W3CDTF">2023-04-10T09:49:00Z</dcterms:modified>
</cp:coreProperties>
</file>