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Default="00EE3BA6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Оповещ</w:t>
      </w:r>
      <w:r w:rsidR="00DE7728">
        <w:rPr>
          <w:rFonts w:ascii="Times New Roman" w:hAnsi="Times New Roman"/>
          <w:bCs w:val="0"/>
          <w:iCs w:val="0"/>
        </w:rPr>
        <w:t>ение</w:t>
      </w:r>
      <w:r w:rsidR="00DE7728">
        <w:rPr>
          <w:rFonts w:ascii="Times New Roman" w:hAnsi="Times New Roman"/>
          <w:bCs w:val="0"/>
          <w:iCs w:val="0"/>
        </w:rPr>
        <w:br/>
        <w:t>о начале общественных обсуждений</w:t>
      </w:r>
    </w:p>
    <w:p w:rsidR="00E5517C" w:rsidRPr="00E5517C" w:rsidRDefault="00E5517C" w:rsidP="0097678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65"/>
        <w:gridCol w:w="2437"/>
        <w:gridCol w:w="6379"/>
      </w:tblGrid>
      <w:tr w:rsidR="00520D16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D16" w:rsidRPr="008E531E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8E531E" w:rsidRDefault="00DE5B37" w:rsidP="003B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  <w:r w:rsidRPr="00DE5B37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 </w:t>
            </w:r>
            <w:r w:rsidR="008035E4" w:rsidRPr="008035E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«Ремонтно-механическая мастерская, ул. Дорожников, г. Лянтор (промзона), Сургутский район» на земельном участке с кадастровым номером 86:03:0100105:562</w:t>
            </w:r>
          </w:p>
        </w:tc>
      </w:tr>
      <w:tr w:rsidR="00520D16" w:rsidRPr="00E5517C" w:rsidTr="00026FE0">
        <w:trPr>
          <w:trHeight w:val="240"/>
        </w:trPr>
        <w:tc>
          <w:tcPr>
            <w:tcW w:w="10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CD30B0">
              <w:rPr>
                <w:rFonts w:ascii="Times New Roman" w:hAnsi="Times New Roman"/>
                <w:bCs w:val="0"/>
                <w:i/>
                <w:iCs w:val="0"/>
                <w:sz w:val="20"/>
                <w:szCs w:val="20"/>
              </w:rPr>
              <w:t>(Наименование проекта)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Реквизиты постановления Главы городского поселения Лянтор о назначении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803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8A152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Постановление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br/>
            </w:r>
            <w:r w:rsidRPr="008A152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Главы городского поселения Лянтор от </w:t>
            </w:r>
            <w:r w:rsidR="008035E4" w:rsidRP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21.11</w:t>
            </w:r>
            <w:r w:rsidR="00DE5B37" w:rsidRP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 w:rsidRP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№ </w:t>
            </w:r>
            <w:r w:rsidR="008035E4" w:rsidRP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 проведения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8035E4">
            <w:pPr>
              <w:tabs>
                <w:tab w:val="left" w:pos="1064"/>
              </w:tabs>
              <w:autoSpaceDE w:val="0"/>
              <w:autoSpaceDN w:val="0"/>
              <w:adjustRightInd w:val="0"/>
              <w:ind w:left="421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с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22.11.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2024 по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05.12.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2024</w:t>
            </w:r>
          </w:p>
        </w:tc>
      </w:tr>
      <w:tr w:rsidR="00520D16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информационных материалов к проекта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подлежащему рассмотрению на общественных обсуждениях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520D16" w:rsidRDefault="007F2587" w:rsidP="007E6192">
            <w:p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Pr="007F2587">
              <w:rPr>
                <w:rFonts w:ascii="Times New Roman" w:hAnsi="Times New Roman"/>
                <w:i/>
                <w:sz w:val="24"/>
                <w:szCs w:val="24"/>
              </w:rPr>
              <w:t xml:space="preserve">Проект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 </w:t>
            </w:r>
            <w:r w:rsidR="008035E4" w:rsidRPr="008035E4">
              <w:rPr>
                <w:rFonts w:ascii="Times New Roman" w:hAnsi="Times New Roman"/>
                <w:i/>
                <w:sz w:val="24"/>
                <w:szCs w:val="24"/>
              </w:rPr>
              <w:t>«Ремонтно-механическая мастерская, ул. Дорожников, г. Лянтор (промзона), Сургутский район» на земельном участке с кадастровым номером 86:03:0100105:562 (далее – Проект)</w:t>
            </w:r>
            <w:r w:rsidR="008035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F2587" w:rsidRPr="003B657F" w:rsidRDefault="008035E4" w:rsidP="008035E4">
            <w:p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7F2587">
              <w:rPr>
                <w:rFonts w:ascii="Times New Roman" w:hAnsi="Times New Roman"/>
                <w:i/>
                <w:sz w:val="24"/>
                <w:szCs w:val="24"/>
              </w:rPr>
              <w:t>.Схема с минимальными отступами о</w:t>
            </w:r>
            <w:r w:rsidR="009D5CE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7F2587">
              <w:rPr>
                <w:rFonts w:ascii="Times New Roman" w:hAnsi="Times New Roman"/>
                <w:i/>
                <w:sz w:val="24"/>
                <w:szCs w:val="24"/>
              </w:rPr>
              <w:t xml:space="preserve">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Информация о сроке размещения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материалов к ним на официальном сайте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BC1245" w:rsidP="008035E4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будет размещен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Платформе обратной связи и на о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фициальном сайте Администраци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и городского поселения Лянтор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28.11.2024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об официальном сайте, на котором будет размещен проект, подлежащий рассмотрению на общественных обсуждениях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697" w:rsidRPr="00200697" w:rsidRDefault="00D1043D" w:rsidP="00BC1245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="00520D16" w:rsidRPr="00CF2B83">
                <w:rPr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</w:t>
              </w:r>
            </w:hyperlink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месте проведения экспозиции проекта, подлежащего рассмотрению на общественных обсуждениях, консультировании посетителей экспозиции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45" w:rsidRPr="004F69FA" w:rsidRDefault="00BC1245" w:rsidP="00BC124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Экспозиция 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Проекта будет проводиться посредством официального сайта Администрации городского поселения Лянтор с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28.11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02.12.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  <w:p w:rsidR="00520D16" w:rsidRPr="00CF2B83" w:rsidRDefault="00BC1245" w:rsidP="00DA7FBD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Материалы Проекта будут размещены на официальном сайте Администрации городского поселения Лянтор по ссылке: </w:t>
            </w:r>
            <w:r w:rsidRPr="00FD401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(http://www.admlyantor.ru/node/109</w:t>
            </w:r>
            <w:r w:rsidR="00DA7FB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)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порядке, сроке и форме внесения участниками общественных обсуждений предложений, касающихся проекта, подлежащего рассмотрению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164" w:rsidRDefault="00484164" w:rsidP="00484164">
            <w:pPr>
              <w:autoSpaceDE w:val="0"/>
              <w:autoSpaceDN w:val="0"/>
              <w:adjustRightInd w:val="0"/>
              <w:ind w:left="72" w:firstLine="283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и замечания по П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участниками общественных обсуждений могут быть направлены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с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28.11.2024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02.12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: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посредством Платформы обратной связи в сети Интернет;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электронный адрес Администрации города Лянтора: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7F5A20">
              <w:rPr>
                <w:rFonts w:ascii="Times New Roman" w:hAnsi="Times New Roman"/>
                <w:i/>
                <w:sz w:val="24"/>
                <w:szCs w:val="24"/>
              </w:rPr>
              <w:t>AdmLyantor@mail.ru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почтовый адрес: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628449, ХМАО-Югра, Сургутский район, г. Лянтор, 2-ой микрорайон, строение 42;</w:t>
            </w:r>
          </w:p>
          <w:p w:rsidR="00CF2B83" w:rsidRPr="00A578F7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посредством виртуальной приемной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официального сайта Администрации города Лянтора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</w:tbl>
    <w:p w:rsidR="00E5517C" w:rsidRPr="00E5517C" w:rsidRDefault="00E5517C" w:rsidP="00E5517C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sectPr w:rsidR="00E5517C" w:rsidRPr="00E5517C" w:rsidSect="004D47E3">
      <w:pgSz w:w="11906" w:h="16838"/>
      <w:pgMar w:top="425" w:right="567" w:bottom="45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AD5"/>
    <w:multiLevelType w:val="hybridMultilevel"/>
    <w:tmpl w:val="E40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128610C"/>
    <w:multiLevelType w:val="hybridMultilevel"/>
    <w:tmpl w:val="286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273A6D"/>
    <w:multiLevelType w:val="hybridMultilevel"/>
    <w:tmpl w:val="4F1C6494"/>
    <w:lvl w:ilvl="0" w:tplc="A45E1EF8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3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1" w15:restartNumberingAfterBreak="0">
    <w:nsid w:val="6A2F5C86"/>
    <w:multiLevelType w:val="hybridMultilevel"/>
    <w:tmpl w:val="4E686320"/>
    <w:lvl w:ilvl="0" w:tplc="F54C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7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8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3"/>
  </w:num>
  <w:num w:numId="4">
    <w:abstractNumId w:val="4"/>
  </w:num>
  <w:num w:numId="5">
    <w:abstractNumId w:val="37"/>
  </w:num>
  <w:num w:numId="6">
    <w:abstractNumId w:val="3"/>
  </w:num>
  <w:num w:numId="7">
    <w:abstractNumId w:val="1"/>
  </w:num>
  <w:num w:numId="8">
    <w:abstractNumId w:val="12"/>
  </w:num>
  <w:num w:numId="9">
    <w:abstractNumId w:val="32"/>
  </w:num>
  <w:num w:numId="10">
    <w:abstractNumId w:val="36"/>
  </w:num>
  <w:num w:numId="11">
    <w:abstractNumId w:val="30"/>
  </w:num>
  <w:num w:numId="12">
    <w:abstractNumId w:val="35"/>
  </w:num>
  <w:num w:numId="13">
    <w:abstractNumId w:val="45"/>
  </w:num>
  <w:num w:numId="14">
    <w:abstractNumId w:val="28"/>
  </w:num>
  <w:num w:numId="15">
    <w:abstractNumId w:val="21"/>
  </w:num>
  <w:num w:numId="16">
    <w:abstractNumId w:val="24"/>
  </w:num>
  <w:num w:numId="17">
    <w:abstractNumId w:val="16"/>
  </w:num>
  <w:num w:numId="18">
    <w:abstractNumId w:val="43"/>
  </w:num>
  <w:num w:numId="19">
    <w:abstractNumId w:val="26"/>
  </w:num>
  <w:num w:numId="20">
    <w:abstractNumId w:val="18"/>
  </w:num>
  <w:num w:numId="21">
    <w:abstractNumId w:val="20"/>
  </w:num>
  <w:num w:numId="22">
    <w:abstractNumId w:val="47"/>
  </w:num>
  <w:num w:numId="23">
    <w:abstractNumId w:val="40"/>
  </w:num>
  <w:num w:numId="24">
    <w:abstractNumId w:val="5"/>
  </w:num>
  <w:num w:numId="25">
    <w:abstractNumId w:val="22"/>
  </w:num>
  <w:num w:numId="26">
    <w:abstractNumId w:val="38"/>
  </w:num>
  <w:num w:numId="27">
    <w:abstractNumId w:val="34"/>
  </w:num>
  <w:num w:numId="28">
    <w:abstractNumId w:val="17"/>
  </w:num>
  <w:num w:numId="29">
    <w:abstractNumId w:val="23"/>
  </w:num>
  <w:num w:numId="30">
    <w:abstractNumId w:val="2"/>
  </w:num>
  <w:num w:numId="31">
    <w:abstractNumId w:val="46"/>
  </w:num>
  <w:num w:numId="32">
    <w:abstractNumId w:val="48"/>
  </w:num>
  <w:num w:numId="33">
    <w:abstractNumId w:val="29"/>
  </w:num>
  <w:num w:numId="34">
    <w:abstractNumId w:val="13"/>
  </w:num>
  <w:num w:numId="35">
    <w:abstractNumId w:val="11"/>
  </w:num>
  <w:num w:numId="36">
    <w:abstractNumId w:val="9"/>
  </w:num>
  <w:num w:numId="37">
    <w:abstractNumId w:val="42"/>
  </w:num>
  <w:num w:numId="38">
    <w:abstractNumId w:val="6"/>
  </w:num>
  <w:num w:numId="39">
    <w:abstractNumId w:val="39"/>
  </w:num>
  <w:num w:numId="40">
    <w:abstractNumId w:val="7"/>
  </w:num>
  <w:num w:numId="41">
    <w:abstractNumId w:val="14"/>
  </w:num>
  <w:num w:numId="42">
    <w:abstractNumId w:val="27"/>
  </w:num>
  <w:num w:numId="43">
    <w:abstractNumId w:val="44"/>
  </w:num>
  <w:num w:numId="44">
    <w:abstractNumId w:val="31"/>
  </w:num>
  <w:num w:numId="45">
    <w:abstractNumId w:val="15"/>
  </w:num>
  <w:num w:numId="46">
    <w:abstractNumId w:val="10"/>
  </w:num>
  <w:num w:numId="47">
    <w:abstractNumId w:val="0"/>
  </w:num>
  <w:num w:numId="48">
    <w:abstractNumId w:val="41"/>
  </w:num>
  <w:num w:numId="49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4CDD"/>
    <w:rsid w:val="0001758B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78EA"/>
    <w:rsid w:val="000513EC"/>
    <w:rsid w:val="00053612"/>
    <w:rsid w:val="00060D16"/>
    <w:rsid w:val="000618F7"/>
    <w:rsid w:val="000639B7"/>
    <w:rsid w:val="0006538C"/>
    <w:rsid w:val="00066129"/>
    <w:rsid w:val="00071A99"/>
    <w:rsid w:val="00072229"/>
    <w:rsid w:val="00072A12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069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30956"/>
    <w:rsid w:val="00230CA2"/>
    <w:rsid w:val="0023165A"/>
    <w:rsid w:val="00232311"/>
    <w:rsid w:val="002335DC"/>
    <w:rsid w:val="00237DF1"/>
    <w:rsid w:val="00240675"/>
    <w:rsid w:val="002410C8"/>
    <w:rsid w:val="002459C4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05103"/>
    <w:rsid w:val="0031303D"/>
    <w:rsid w:val="00315C1A"/>
    <w:rsid w:val="003161B4"/>
    <w:rsid w:val="00317868"/>
    <w:rsid w:val="00325199"/>
    <w:rsid w:val="00326BF1"/>
    <w:rsid w:val="00330700"/>
    <w:rsid w:val="00335A41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C4"/>
    <w:rsid w:val="003A09B6"/>
    <w:rsid w:val="003A1351"/>
    <w:rsid w:val="003A2861"/>
    <w:rsid w:val="003A3116"/>
    <w:rsid w:val="003A368F"/>
    <w:rsid w:val="003A4267"/>
    <w:rsid w:val="003A487E"/>
    <w:rsid w:val="003A6672"/>
    <w:rsid w:val="003B178D"/>
    <w:rsid w:val="003B365C"/>
    <w:rsid w:val="003B3956"/>
    <w:rsid w:val="003B4BB6"/>
    <w:rsid w:val="003B4FFB"/>
    <w:rsid w:val="003B5DE7"/>
    <w:rsid w:val="003B64F8"/>
    <w:rsid w:val="003B657F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3A82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153"/>
    <w:rsid w:val="0041063A"/>
    <w:rsid w:val="00413569"/>
    <w:rsid w:val="00424417"/>
    <w:rsid w:val="00430049"/>
    <w:rsid w:val="00431FF2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635"/>
    <w:rsid w:val="00461A0E"/>
    <w:rsid w:val="00466707"/>
    <w:rsid w:val="00470FE2"/>
    <w:rsid w:val="00472A4B"/>
    <w:rsid w:val="004733D2"/>
    <w:rsid w:val="00474FE3"/>
    <w:rsid w:val="00477198"/>
    <w:rsid w:val="00477266"/>
    <w:rsid w:val="00477CD8"/>
    <w:rsid w:val="00480EFC"/>
    <w:rsid w:val="00480F6F"/>
    <w:rsid w:val="0048232D"/>
    <w:rsid w:val="00482989"/>
    <w:rsid w:val="0048311D"/>
    <w:rsid w:val="00484164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5DE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D47E3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0D16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2ABB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58F1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4A8F"/>
    <w:rsid w:val="00677900"/>
    <w:rsid w:val="00681E5F"/>
    <w:rsid w:val="006822D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416A"/>
    <w:rsid w:val="006E4FBF"/>
    <w:rsid w:val="006E63F5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1026D"/>
    <w:rsid w:val="00710E74"/>
    <w:rsid w:val="0071492A"/>
    <w:rsid w:val="007231E2"/>
    <w:rsid w:val="007252F8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0CE2"/>
    <w:rsid w:val="0075162E"/>
    <w:rsid w:val="007534A1"/>
    <w:rsid w:val="0075427D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B7813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E6192"/>
    <w:rsid w:val="007F089E"/>
    <w:rsid w:val="007F0BFB"/>
    <w:rsid w:val="007F2587"/>
    <w:rsid w:val="007F28CE"/>
    <w:rsid w:val="007F457A"/>
    <w:rsid w:val="00801011"/>
    <w:rsid w:val="00801AC7"/>
    <w:rsid w:val="0080221E"/>
    <w:rsid w:val="008035E4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3DA9"/>
    <w:rsid w:val="00824197"/>
    <w:rsid w:val="00827927"/>
    <w:rsid w:val="008342EE"/>
    <w:rsid w:val="008348FA"/>
    <w:rsid w:val="00837012"/>
    <w:rsid w:val="008373A0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44B5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1523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531E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5673"/>
    <w:rsid w:val="0095698D"/>
    <w:rsid w:val="00956A15"/>
    <w:rsid w:val="0095773F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5CE7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69F3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37B89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578F7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7FD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25F3"/>
    <w:rsid w:val="00AD4CA9"/>
    <w:rsid w:val="00AD5288"/>
    <w:rsid w:val="00AD5A75"/>
    <w:rsid w:val="00AD658D"/>
    <w:rsid w:val="00AD6A37"/>
    <w:rsid w:val="00AE0E02"/>
    <w:rsid w:val="00AE3EED"/>
    <w:rsid w:val="00AE47A0"/>
    <w:rsid w:val="00AE497F"/>
    <w:rsid w:val="00AE49F9"/>
    <w:rsid w:val="00AE6AF6"/>
    <w:rsid w:val="00AF080B"/>
    <w:rsid w:val="00AF24A7"/>
    <w:rsid w:val="00AF293D"/>
    <w:rsid w:val="00AF3D2F"/>
    <w:rsid w:val="00AF4812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519F"/>
    <w:rsid w:val="00B17355"/>
    <w:rsid w:val="00B1784C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245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BF5549"/>
    <w:rsid w:val="00C02C50"/>
    <w:rsid w:val="00C037C1"/>
    <w:rsid w:val="00C1310D"/>
    <w:rsid w:val="00C1367D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41349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65A0"/>
    <w:rsid w:val="00C90571"/>
    <w:rsid w:val="00C9086D"/>
    <w:rsid w:val="00C92723"/>
    <w:rsid w:val="00C94264"/>
    <w:rsid w:val="00C95775"/>
    <w:rsid w:val="00C97A9D"/>
    <w:rsid w:val="00CA691F"/>
    <w:rsid w:val="00CB1534"/>
    <w:rsid w:val="00CB4180"/>
    <w:rsid w:val="00CB4E36"/>
    <w:rsid w:val="00CB5AB1"/>
    <w:rsid w:val="00CB6ECF"/>
    <w:rsid w:val="00CB70CB"/>
    <w:rsid w:val="00CC1BF1"/>
    <w:rsid w:val="00CC20BF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2B83"/>
    <w:rsid w:val="00CF3E9C"/>
    <w:rsid w:val="00CF4D13"/>
    <w:rsid w:val="00D0034B"/>
    <w:rsid w:val="00D04DC0"/>
    <w:rsid w:val="00D063A7"/>
    <w:rsid w:val="00D0677F"/>
    <w:rsid w:val="00D1043D"/>
    <w:rsid w:val="00D11AF0"/>
    <w:rsid w:val="00D11D99"/>
    <w:rsid w:val="00D1495D"/>
    <w:rsid w:val="00D14EB8"/>
    <w:rsid w:val="00D256BE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174F"/>
    <w:rsid w:val="00DA5DC8"/>
    <w:rsid w:val="00DA7FBD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5B37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013C"/>
    <w:rsid w:val="00E4297C"/>
    <w:rsid w:val="00E43497"/>
    <w:rsid w:val="00E44BC8"/>
    <w:rsid w:val="00E4531D"/>
    <w:rsid w:val="00E5024A"/>
    <w:rsid w:val="00E545A4"/>
    <w:rsid w:val="00E5517C"/>
    <w:rsid w:val="00E55A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56BD"/>
    <w:rsid w:val="00EB6A18"/>
    <w:rsid w:val="00EB73E3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E685-7C02-43D7-BD6E-35EBBE0E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2695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13</cp:revision>
  <cp:lastPrinted>2024-11-20T05:17:00Z</cp:lastPrinted>
  <dcterms:created xsi:type="dcterms:W3CDTF">2024-05-30T10:00:00Z</dcterms:created>
  <dcterms:modified xsi:type="dcterms:W3CDTF">2024-11-20T07:44:00Z</dcterms:modified>
</cp:coreProperties>
</file>