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4D" w:rsidRPr="00D95D4D" w:rsidRDefault="00D95D4D" w:rsidP="00D95D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 w:bidi="ru-RU"/>
        </w:rPr>
      </w:pPr>
      <w:bookmarkStart w:id="0" w:name="bookmark0"/>
      <w:r w:rsidRPr="00D95D4D"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 w:bidi="ru-RU"/>
        </w:rPr>
        <w:t>ПРОЕКТ-РЕШЕНИЕ</w:t>
      </w:r>
      <w:bookmarkEnd w:id="0"/>
    </w:p>
    <w:p w:rsidR="00C75DB3" w:rsidRDefault="00C75DB3" w:rsidP="00D95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 от 27.06.2019 № 61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Pr="00D95D4D" w:rsidRDefault="00D95D4D" w:rsidP="00D9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главой 31 Налогового кодекса Российской Федерации, Совет депутатов городского поселения 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 решил:</w:t>
      </w:r>
    </w:p>
    <w:p w:rsidR="00D95D4D" w:rsidRDefault="00D95D4D" w:rsidP="00D95D4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Внести в решение Совета депутатов городского поселения 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27.06.2019 № 61 </w:t>
      </w:r>
      <w:r w:rsidRPr="00D95D4D">
        <w:rPr>
          <w:rFonts w:ascii="Times New Roman" w:hAnsi="Times New Roman" w:cs="Times New Roman"/>
          <w:sz w:val="28"/>
          <w:szCs w:val="28"/>
          <w:lang w:bidi="ru-RU"/>
        </w:rPr>
        <w:t>«Об установлении земельного налога» (в редакции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26.12.2019 № 88) </w:t>
      </w:r>
      <w:r w:rsidRPr="00D95D4D">
        <w:rPr>
          <w:rFonts w:ascii="Times New Roman" w:hAnsi="Times New Roman" w:cs="Times New Roman"/>
          <w:sz w:val="28"/>
          <w:szCs w:val="28"/>
          <w:lang w:bidi="ru-RU"/>
        </w:rPr>
        <w:t>(далее - решение) следующие изменения: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</w:rPr>
        <w:t>- пункт 5 решения изложить в следующей редакции:</w:t>
      </w:r>
    </w:p>
    <w:p w:rsidR="00D95D4D" w:rsidRDefault="00D95D4D" w:rsidP="00D95D4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«5. Налогоплательщики - организации уплачивают налог четырьмя равными долями в соответствии со статьей 397 Налогового Кодекса Российской Федерации.».</w:t>
      </w:r>
    </w:p>
    <w:p w:rsidR="00D95D4D" w:rsidRPr="00D95D4D" w:rsidRDefault="00D95D4D" w:rsidP="00D95D4D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Лянторская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95D4D">
        <w:rPr>
          <w:rFonts w:ascii="Times New Roman" w:hAnsi="Times New Roman" w:cs="Times New Roman"/>
          <w:sz w:val="28"/>
          <w:szCs w:val="28"/>
          <w:lang w:bidi="ru-RU"/>
        </w:rPr>
        <w:t>Лянтор</w:t>
      </w:r>
      <w:proofErr w:type="spellEnd"/>
      <w:r w:rsidRPr="00D95D4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5D4D" w:rsidRDefault="00D95D4D" w:rsidP="00D95D4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с 01.01.2021, но не ранее, чем по истечении одного месяца со дня его официального опубликования.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D95D4D" w:rsidRPr="00D95D4D" w:rsidTr="003D6984">
        <w:tc>
          <w:tcPr>
            <w:tcW w:w="5387" w:type="dxa"/>
          </w:tcPr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Председатель Совета депутатов городского поселения </w:t>
            </w:r>
            <w:proofErr w:type="spellStart"/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Лянтор</w:t>
            </w:r>
            <w:proofErr w:type="spellEnd"/>
          </w:p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D95D4D" w:rsidRPr="00D95D4D" w:rsidRDefault="00D95D4D" w:rsidP="00D95D4D">
            <w:pPr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D95D4D" w:rsidRPr="00D95D4D" w:rsidTr="003D6984">
        <w:tc>
          <w:tcPr>
            <w:tcW w:w="5387" w:type="dxa"/>
          </w:tcPr>
          <w:p w:rsidR="00D95D4D" w:rsidRPr="00D95D4D" w:rsidRDefault="00D95D4D" w:rsidP="00D95D4D">
            <w:pPr>
              <w:tabs>
                <w:tab w:val="left" w:pos="3848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_______________А.В. </w:t>
            </w:r>
            <w:proofErr w:type="spellStart"/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Нелюбин</w:t>
            </w:r>
            <w:proofErr w:type="spellEnd"/>
          </w:p>
          <w:p w:rsidR="00D95D4D" w:rsidRPr="00D95D4D" w:rsidRDefault="00D95D4D" w:rsidP="00D95D4D">
            <w:pPr>
              <w:tabs>
                <w:tab w:val="left" w:pos="3848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«____» _____________2020 года</w:t>
            </w:r>
          </w:p>
        </w:tc>
        <w:tc>
          <w:tcPr>
            <w:tcW w:w="4892" w:type="dxa"/>
          </w:tcPr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>Махиня</w:t>
            </w:r>
            <w:proofErr w:type="spellEnd"/>
          </w:p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>«____» ____________2020 года</w:t>
            </w:r>
          </w:p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D4D" w:rsidRPr="00D95D4D" w:rsidRDefault="00D95D4D" w:rsidP="00D95D4D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D4D" w:rsidRPr="00D95D4D" w:rsidRDefault="00D95D4D" w:rsidP="00D95D4D">
            <w:pPr>
              <w:ind w:left="-54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5D4D" w:rsidRPr="00D95D4D" w:rsidTr="003D6984">
        <w:tc>
          <w:tcPr>
            <w:tcW w:w="5387" w:type="dxa"/>
          </w:tcPr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D95D4D" w:rsidRPr="00D95D4D" w:rsidRDefault="00D95D4D" w:rsidP="00D95D4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95D4D" w:rsidRDefault="00D95D4D" w:rsidP="00D95D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Default="00D95D4D" w:rsidP="00D95D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Default="00D95D4D" w:rsidP="00D95D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Pr="00D95D4D" w:rsidRDefault="00D95D4D" w:rsidP="00D95D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95D4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Pr="00D95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D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отдела по организации исполнения бюджета и контролю______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Л.М.Кардумян</w:t>
      </w:r>
      <w:proofErr w:type="spellEnd"/>
      <w:r w:rsidRPr="00D95D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«____»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_______2020 г.</w:t>
      </w:r>
      <w:r w:rsidRPr="00D95D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D95D4D" w:rsidRDefault="00D95D4D" w:rsidP="00D95D4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Pr="00D95D4D" w:rsidRDefault="00D95D4D" w:rsidP="00D95D4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Pr="00D95D4D" w:rsidRDefault="00D95D4D" w:rsidP="00D95D4D">
      <w:pPr>
        <w:suppressAutoHyphen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95D4D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СОГЛАСОВАНО:</w:t>
      </w:r>
    </w:p>
    <w:p w:rsidR="00D95D4D" w:rsidRPr="00D95D4D" w:rsidRDefault="00D95D4D" w:rsidP="00D95D4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749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94"/>
        <w:gridCol w:w="3004"/>
        <w:gridCol w:w="2126"/>
        <w:gridCol w:w="1702"/>
        <w:gridCol w:w="930"/>
        <w:gridCol w:w="993"/>
      </w:tblGrid>
      <w:tr w:rsidR="00D95D4D" w:rsidRPr="00D95D4D" w:rsidTr="00D95D4D">
        <w:trPr>
          <w:trHeight w:hRule="exact" w:val="87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</w:t>
            </w:r>
          </w:p>
          <w:p w:rsidR="00D95D4D" w:rsidRPr="00D95D4D" w:rsidRDefault="00D95D4D" w:rsidP="00D95D4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Ф.И.О., </w:t>
            </w:r>
          </w:p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Примечание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D95D4D" w:rsidRPr="00D95D4D" w:rsidRDefault="00D95D4D" w:rsidP="00D95D4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визирования</w:t>
            </w:r>
          </w:p>
        </w:tc>
      </w:tr>
      <w:tr w:rsidR="00D95D4D" w:rsidRPr="00D95D4D" w:rsidTr="00D95D4D">
        <w:trPr>
          <w:trHeight w:val="9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D4D" w:rsidRPr="00D95D4D" w:rsidRDefault="00D95D4D" w:rsidP="00D95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D4D" w:rsidRPr="00D95D4D" w:rsidRDefault="00D95D4D" w:rsidP="00D95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4D" w:rsidRPr="00D95D4D" w:rsidRDefault="00D95D4D" w:rsidP="00D95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D4D" w:rsidRPr="00D95D4D" w:rsidRDefault="00D95D4D" w:rsidP="00D95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вход.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исход.</w:t>
            </w:r>
          </w:p>
        </w:tc>
      </w:tr>
      <w:tr w:rsidR="00D95D4D" w:rsidRPr="00D95D4D" w:rsidTr="00D95D4D">
        <w:trPr>
          <w:trHeight w:val="507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 Зеленская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D4D" w:rsidRPr="00D95D4D" w:rsidTr="00D95D4D">
        <w:trPr>
          <w:trHeight w:val="2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Петрук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D4D" w:rsidRPr="00D95D4D" w:rsidTr="00D95D4D">
        <w:trPr>
          <w:trHeight w:val="2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по организации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Н.Н.Бахарева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D4D" w:rsidRPr="00D95D4D" w:rsidTr="00D95D4D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5D4D" w:rsidRPr="00D95D4D" w:rsidTr="00D95D4D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Антикоррупци-онная</w:t>
            </w:r>
            <w:proofErr w:type="spellEnd"/>
            <w:proofErr w:type="gramEnd"/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95D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D" w:rsidRPr="00D95D4D" w:rsidRDefault="00D95D4D" w:rsidP="00D95D4D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Pr="00D95D4D" w:rsidRDefault="00D95D4D" w:rsidP="00D95D4D">
      <w:pPr>
        <w:widowControl w:val="0"/>
        <w:spacing w:after="0" w:line="280" w:lineRule="exact"/>
        <w:ind w:left="3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D95D4D" w:rsidRPr="00D95D4D" w:rsidRDefault="00D95D4D" w:rsidP="00D95D4D">
      <w:pPr>
        <w:widowControl w:val="0"/>
        <w:spacing w:after="240" w:line="322" w:lineRule="exact"/>
        <w:ind w:left="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проекту решения «О внесении изменений в решение Совета депутатов городского поселения </w:t>
      </w:r>
      <w:proofErr w:type="spellStart"/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Лянтор</w:t>
      </w:r>
      <w:proofErr w:type="spellEnd"/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27.06.2019 № 61 «Об установлении земельного налога»</w:t>
      </w:r>
    </w:p>
    <w:p w:rsidR="00D95D4D" w:rsidRPr="00D95D4D" w:rsidRDefault="00D95D4D" w:rsidP="00D95D4D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Внесение изменений в решение Совета депутатов городского поселения </w:t>
      </w:r>
      <w:proofErr w:type="spellStart"/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Лянтор</w:t>
      </w:r>
      <w:proofErr w:type="spellEnd"/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27.06.2019 № 61 «Об установлении земельного налога» (далее - решение) обусловлено необходимостью приведения данного решения в соответствие с действующим законодательством.</w:t>
      </w:r>
    </w:p>
    <w:p w:rsidR="00D95D4D" w:rsidRPr="00D95D4D" w:rsidRDefault="00D95D4D" w:rsidP="00D95D4D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от 29.09.2019 </w:t>
      </w: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325-ФЗ "О внесении изменений в части первую и вторую Налогового кодекса Российской Федерации" внесены изменения в пункт 2 статьи 378 Налогового кодекса РФ в части исключения положений по установлению представительным органом муниципального образования сроков уплаты по земельному налогу. Сроки уплаты земельного налога для налогоплательщиков - организаций установлены пунктом 1 статьи 397 Налогового кодекса РФ:</w:t>
      </w:r>
    </w:p>
    <w:p w:rsidR="00D95D4D" w:rsidRPr="00D95D4D" w:rsidRDefault="00D95D4D" w:rsidP="00D95D4D">
      <w:pPr>
        <w:widowControl w:val="0"/>
        <w:numPr>
          <w:ilvl w:val="0"/>
          <w:numId w:val="5"/>
        </w:numPr>
        <w:tabs>
          <w:tab w:val="left" w:pos="639"/>
        </w:tabs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налоги подлежат уплате налогоплательщиками - организациями в срок не позднее 1 марта года, следующего за истекшим налоговым периодом;</w:t>
      </w:r>
    </w:p>
    <w:p w:rsidR="00D95D4D" w:rsidRPr="00D95D4D" w:rsidRDefault="00D95D4D" w:rsidP="00D95D4D">
      <w:pPr>
        <w:widowControl w:val="0"/>
        <w:numPr>
          <w:ilvl w:val="0"/>
          <w:numId w:val="5"/>
        </w:numPr>
        <w:tabs>
          <w:tab w:val="left" w:pos="644"/>
        </w:tabs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D95D4D" w:rsidRPr="00D95D4D" w:rsidRDefault="00D95D4D" w:rsidP="00D95D4D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изменением налогового законодательства на федеральном уровне предлагается привести формулировку пункта 5 решения в соответствие с положениями Налогового кодекса РФ.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Pr="00D95D4D" w:rsidRDefault="00D95D4D" w:rsidP="00D95D4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lang w:bidi="ru-RU"/>
        </w:rPr>
      </w:pPr>
      <w:r w:rsidRPr="00D95D4D">
        <w:rPr>
          <w:rFonts w:ascii="Times New Roman" w:hAnsi="Times New Roman" w:cs="Times New Roman"/>
          <w:lang w:bidi="ru-RU"/>
        </w:rPr>
        <w:t xml:space="preserve">Исполнитель </w:t>
      </w:r>
      <w:proofErr w:type="spellStart"/>
      <w:r w:rsidRPr="00D95D4D">
        <w:rPr>
          <w:rFonts w:ascii="Times New Roman" w:hAnsi="Times New Roman" w:cs="Times New Roman"/>
          <w:lang w:bidi="ru-RU"/>
        </w:rPr>
        <w:t>Кардумян</w:t>
      </w:r>
      <w:proofErr w:type="spellEnd"/>
      <w:r w:rsidRPr="00D95D4D">
        <w:rPr>
          <w:rFonts w:ascii="Times New Roman" w:hAnsi="Times New Roman" w:cs="Times New Roman"/>
          <w:lang w:bidi="ru-RU"/>
        </w:rPr>
        <w:t xml:space="preserve"> Лина Михайловна</w:t>
      </w:r>
    </w:p>
    <w:p w:rsidR="00D95D4D" w:rsidRPr="00D95D4D" w:rsidRDefault="00D95D4D" w:rsidP="00D95D4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lang w:bidi="ru-RU"/>
        </w:rPr>
      </w:pPr>
      <w:r w:rsidRPr="00D95D4D">
        <w:rPr>
          <w:rFonts w:ascii="Times New Roman" w:hAnsi="Times New Roman" w:cs="Times New Roman"/>
          <w:lang w:bidi="ru-RU"/>
        </w:rPr>
        <w:t>тел. 8 (34638) 24-001 доб. 133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5D4D" w:rsidSect="00D95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B85"/>
    <w:multiLevelType w:val="multilevel"/>
    <w:tmpl w:val="A2FE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A61A0"/>
    <w:multiLevelType w:val="multilevel"/>
    <w:tmpl w:val="1A4ADBB6"/>
    <w:lvl w:ilvl="0">
      <w:start w:val="2019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C6E38"/>
    <w:multiLevelType w:val="multilevel"/>
    <w:tmpl w:val="33C43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C5E1A"/>
    <w:multiLevelType w:val="multilevel"/>
    <w:tmpl w:val="9A9AA5F0"/>
    <w:lvl w:ilvl="0">
      <w:start w:val="2019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5"/>
    <w:rsid w:val="00972EF5"/>
    <w:rsid w:val="00C75DB3"/>
    <w:rsid w:val="00D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6935-6E02-4033-9A4A-45753A9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5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А.М.</dc:creator>
  <cp:keywords/>
  <dc:description/>
  <cp:lastModifiedBy>Свиридова А.М.</cp:lastModifiedBy>
  <cp:revision>2</cp:revision>
  <dcterms:created xsi:type="dcterms:W3CDTF">2020-05-18T10:02:00Z</dcterms:created>
  <dcterms:modified xsi:type="dcterms:W3CDTF">2020-05-18T10:15:00Z</dcterms:modified>
</cp:coreProperties>
</file>